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jpeg" ContentType="image/jpe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14.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Galaxia</w:t>
      </w:r>
    </w:p>
    <w:p>
      <w:pPr>
        <w:pStyle w:val="Subtitle"/>
        <w:rPr/>
      </w:pPr>
      <w:r>
        <w:rPr/>
        <w:t>Santiago López</w:t>
      </w:r>
    </w:p>
    <w:p>
      <w:pPr>
        <w:pStyle w:val="Heading2"/>
        <w:numPr>
          <w:ilvl w:val="1"/>
          <w:numId w:val="2"/>
        </w:numPr>
        <w:ind w:hanging="0" w:left="0" w:right="0"/>
        <w:rPr/>
      </w:pPr>
      <w:bookmarkStart w:id="0" w:name="__RefHeading___Toc2044_1753388471"/>
      <w:bookmarkEnd w:id="0"/>
      <w:r>
        <w:rPr/>
        <w:t>Seminario Final</w:t>
      </w:r>
    </w:p>
    <w:p>
      <w:pPr>
        <w:pStyle w:val="Heading2"/>
        <w:numPr>
          <w:ilvl w:val="1"/>
          <w:numId w:val="2"/>
        </w:numPr>
        <w:ind w:hanging="0" w:left="0" w:right="0"/>
        <w:rPr/>
      </w:pPr>
      <w:bookmarkStart w:id="1" w:name="__RefHeading___Toc2046_1753388471"/>
      <w:bookmarkEnd w:id="1"/>
      <w:r>
        <w:rPr/>
        <w:t>Profesorado Don Bosco</w:t>
      </w:r>
    </w:p>
    <w:p>
      <w:pPr>
        <w:pStyle w:val="Heading3"/>
        <w:numPr>
          <w:ilvl w:val="2"/>
          <w:numId w:val="2"/>
        </w:numPr>
        <w:ind w:hanging="0" w:left="0" w:right="0"/>
        <w:rPr/>
      </w:pPr>
      <w:bookmarkStart w:id="2" w:name="__RefHeading___Toc2048_1753388471"/>
      <w:bookmarkEnd w:id="2"/>
      <w:r>
        <w:rPr/>
        <w:t>2024</w:t>
      </w:r>
    </w:p>
    <w:p>
      <w:pPr>
        <w:sectPr>
          <w:type w:val="nextPage"/>
          <w:pgSz w:w="11906" w:h="16838"/>
          <w:pgMar w:left="980" w:right="460" w:gutter="0" w:header="0" w:top="1701" w:footer="0" w:bottom="1701"/>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TOCHeading"/>
            <w:spacing w:before="0" w:after="120"/>
            <w:rPr/>
          </w:pPr>
          <w:r>
            <w:rPr/>
            <w:t>Índice</w:t>
          </w:r>
        </w:p>
        <w:p>
          <w:pPr>
            <w:pStyle w:val="TOC2"/>
            <w:tabs>
              <w:tab w:val="clear" w:pos="10183"/>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2044_1753388471">
            <w:r>
              <w:rPr>
                <w:rStyle w:val="Enlacedelndice"/>
              </w:rPr>
              <w:t>Seminario Final</w:t>
            </w:r>
            <w:r>
              <w:rPr>
                <w:rStyle w:val="Enlacedelndice"/>
              </w:rPr>
              <w:tab/>
              <w:t>1</w:t>
            </w:r>
          </w:hyperlink>
        </w:p>
        <w:p>
          <w:pPr>
            <w:pStyle w:val="TOC2"/>
            <w:tabs>
              <w:tab w:val="clear" w:pos="10183"/>
              <w:tab w:val="right" w:pos="9638" w:leader="dot"/>
            </w:tabs>
            <w:rPr/>
          </w:pPr>
          <w:hyperlink w:anchor="__RefHeading___Toc2046_1753388471">
            <w:r>
              <w:rPr>
                <w:rStyle w:val="Enlacedelndice"/>
              </w:rPr>
              <w:t>Profesorado Don Bosco</w:t>
              <w:tab/>
              <w:t>1</w:t>
            </w:r>
          </w:hyperlink>
        </w:p>
        <w:p>
          <w:pPr>
            <w:pStyle w:val="TOC3"/>
            <w:tabs>
              <w:tab w:val="clear" w:pos="9899"/>
              <w:tab w:val="right" w:pos="9638" w:leader="dot"/>
            </w:tabs>
            <w:rPr/>
          </w:pPr>
          <w:hyperlink w:anchor="__RefHeading___Toc2048_1753388471">
            <w:r>
              <w:rPr>
                <w:rStyle w:val="Enlacedelndice"/>
              </w:rPr>
              <w:t>2024</w:t>
              <w:tab/>
              <w:t>1</w:t>
            </w:r>
          </w:hyperlink>
        </w:p>
        <w:p>
          <w:pPr>
            <w:pStyle w:val="TOC2"/>
            <w:tabs>
              <w:tab w:val="clear" w:pos="10183"/>
              <w:tab w:val="right" w:pos="9638" w:leader="dot"/>
            </w:tabs>
            <w:rPr/>
          </w:pPr>
          <w:hyperlink w:anchor="__RefHeading___Toc2050_1753388471">
            <w:r>
              <w:rPr>
                <w:rStyle w:val="Enlacedelndice"/>
              </w:rPr>
              <w:t>1.0 TÍTULO DEL PROYECTO</w:t>
              <w:tab/>
              <w:t>1</w:t>
            </w:r>
          </w:hyperlink>
        </w:p>
        <w:p>
          <w:pPr>
            <w:pStyle w:val="TOC2"/>
            <w:tabs>
              <w:tab w:val="clear" w:pos="10183"/>
              <w:tab w:val="right" w:pos="9638" w:leader="dot"/>
            </w:tabs>
            <w:rPr/>
          </w:pPr>
          <w:hyperlink w:anchor="__RefHeading___Toc2052_1753388471">
            <w:r>
              <w:rPr>
                <w:rStyle w:val="Enlacedelndice"/>
              </w:rPr>
              <w:t>2.0 OBJETIVOS</w:t>
              <w:tab/>
              <w:t>1</w:t>
            </w:r>
          </w:hyperlink>
        </w:p>
        <w:p>
          <w:pPr>
            <w:pStyle w:val="TOC2"/>
            <w:tabs>
              <w:tab w:val="clear" w:pos="10183"/>
              <w:tab w:val="right" w:pos="9638" w:leader="dot"/>
            </w:tabs>
            <w:rPr/>
          </w:pPr>
          <w:hyperlink w:anchor="__RefHeading___Toc2054_1753388471">
            <w:r>
              <w:rPr>
                <w:rStyle w:val="Enlacedelndice"/>
              </w:rPr>
              <w:t>3.0 RESULTADOS ESPERADOS</w:t>
              <w:tab/>
              <w:t>1</w:t>
            </w:r>
          </w:hyperlink>
        </w:p>
        <w:p>
          <w:pPr>
            <w:pStyle w:val="TOC2"/>
            <w:tabs>
              <w:tab w:val="clear" w:pos="10183"/>
              <w:tab w:val="right" w:pos="9638" w:leader="dot"/>
            </w:tabs>
            <w:rPr/>
          </w:pPr>
          <w:hyperlink w:anchor="__RefHeading___Toc2056_1753388471">
            <w:r>
              <w:rPr>
                <w:rStyle w:val="Enlacedelndice"/>
              </w:rPr>
              <w:t>4.0 BREVE DESCRIPCIÓN DEL PROYECTO</w:t>
              <w:tab/>
              <w:t>1</w:t>
            </w:r>
          </w:hyperlink>
        </w:p>
        <w:p>
          <w:pPr>
            <w:pStyle w:val="TOC2"/>
            <w:tabs>
              <w:tab w:val="clear" w:pos="10183"/>
              <w:tab w:val="right" w:pos="9638" w:leader="dot"/>
            </w:tabs>
            <w:rPr/>
          </w:pPr>
          <w:hyperlink w:anchor="__RefHeading___Toc2058_1753388471">
            <w:r>
              <w:rPr>
                <w:rStyle w:val="Enlacedelndice"/>
              </w:rPr>
              <w:t>5.0 JUSTIFICACIÓN DEL PROYECTO</w:t>
              <w:tab/>
              <w:t>2</w:t>
            </w:r>
          </w:hyperlink>
        </w:p>
        <w:p>
          <w:pPr>
            <w:pStyle w:val="TOC2"/>
            <w:tabs>
              <w:tab w:val="clear" w:pos="10183"/>
              <w:tab w:val="right" w:pos="9638" w:leader="dot"/>
            </w:tabs>
            <w:rPr/>
          </w:pPr>
          <w:hyperlink w:anchor="__RefHeading___Toc2060_1753388471">
            <w:r>
              <w:rPr>
                <w:rStyle w:val="Enlacedelndice"/>
              </w:rPr>
              <w:t>6.0 IDENTIFICACIÓN DE POSIBLES BENEFICIARIOS DE LOS RESULTADOS DEL PROYECTO</w:t>
              <w:tab/>
              <w:t>2</w:t>
            </w:r>
          </w:hyperlink>
        </w:p>
        <w:p>
          <w:pPr>
            <w:pStyle w:val="TOC2"/>
            <w:tabs>
              <w:tab w:val="clear" w:pos="10183"/>
              <w:tab w:val="right" w:pos="9638" w:leader="dot"/>
            </w:tabs>
            <w:rPr/>
          </w:pPr>
          <w:hyperlink w:anchor="__RefHeading___Toc2062_1753388471">
            <w:r>
              <w:rPr>
                <w:rStyle w:val="Enlacedelndice"/>
              </w:rPr>
              <w:t>7.0 DURACIÓN ESTIMADA DEL PROYECTO</w:t>
              <w:tab/>
              <w:t>2</w:t>
            </w:r>
          </w:hyperlink>
        </w:p>
        <w:p>
          <w:pPr>
            <w:pStyle w:val="TOC2"/>
            <w:tabs>
              <w:tab w:val="clear" w:pos="10183"/>
              <w:tab w:val="right" w:pos="9638" w:leader="dot"/>
            </w:tabs>
            <w:rPr/>
          </w:pPr>
          <w:hyperlink w:anchor="__RefHeading___Toc2064_1753388471">
            <w:r>
              <w:rPr>
                <w:rStyle w:val="Enlacedelndice"/>
              </w:rPr>
              <w:t>8.0 DEFINICIÓN DEL EQUIPO DE TRABAJO</w:t>
              <w:tab/>
              <w:t>3</w:t>
            </w:r>
          </w:hyperlink>
        </w:p>
        <w:p>
          <w:pPr>
            <w:pStyle w:val="TOC2"/>
            <w:tabs>
              <w:tab w:val="clear" w:pos="10183"/>
              <w:tab w:val="right" w:pos="9638" w:leader="dot"/>
            </w:tabs>
            <w:rPr/>
          </w:pPr>
          <w:hyperlink w:anchor="__RefHeading___Toc2066_1753388471">
            <w:r>
              <w:rPr>
                <w:rStyle w:val="Enlacedelndice"/>
              </w:rPr>
              <w:t>9.0 COSTO ESTIMADO DE PROYECTO</w:t>
              <w:tab/>
              <w:t>4</w:t>
            </w:r>
          </w:hyperlink>
        </w:p>
        <w:p>
          <w:pPr>
            <w:pStyle w:val="TOC2"/>
            <w:tabs>
              <w:tab w:val="clear" w:pos="10183"/>
              <w:tab w:val="right" w:pos="9638" w:leader="dot"/>
            </w:tabs>
            <w:rPr/>
          </w:pPr>
          <w:hyperlink w:anchor="__RefHeading___Toc2068_1753388471">
            <w:r>
              <w:rPr>
                <w:rStyle w:val="Enlacedelndice"/>
              </w:rPr>
              <w:t>10.0 DOCUMENTOS MENCIONADOS</w:t>
              <w:tab/>
              <w:t>4</w:t>
            </w:r>
          </w:hyperlink>
          <w:r>
            <w:rPr>
              <w:rStyle w:val="Enlacedelndice"/>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BodyText"/>
        <w:spacing w:before="0" w:after="0"/>
        <w:rPr>
          <w:sz w:val="20"/>
        </w:rPr>
      </w:pPr>
      <w:r>
        <w:rPr>
          <w:sz w:val="20"/>
        </w:rPr>
      </w:r>
    </w:p>
    <w:p>
      <w:pPr>
        <w:pStyle w:val="BodyText"/>
        <w:spacing w:before="3" w:after="0"/>
        <w:rPr>
          <w:sz w:val="17"/>
        </w:rPr>
      </w:pPr>
      <w:r>
        <w:rPr>
          <w:sz w:val="17"/>
        </w:rPr>
      </w:r>
    </w:p>
    <w:p>
      <w:pPr>
        <w:pStyle w:val="Heading1"/>
        <w:spacing w:before="90" w:after="0"/>
        <w:ind w:left="116" w:right="0"/>
        <w:rPr/>
      </w:pPr>
      <w:bookmarkStart w:id="3" w:name="__RefHeading___Toc2050_1753388471"/>
      <w:bookmarkEnd w:id="3"/>
      <w:r>
        <w:rPr/>
        <w:t>1.0</w:t>
      </w:r>
      <w:r>
        <w:rPr>
          <w:spacing w:val="10"/>
        </w:rPr>
        <w:t xml:space="preserve"> </w:t>
      </w:r>
      <w:r>
        <w:rPr/>
        <w:t>TÍTULO</w:t>
      </w:r>
      <w:r>
        <w:rPr>
          <w:spacing w:val="3"/>
        </w:rPr>
        <w:t xml:space="preserve"> </w:t>
      </w:r>
      <w:r>
        <w:rPr/>
        <w:t>DEL</w:t>
      </w:r>
      <w:r>
        <w:rPr>
          <w:spacing w:val="15"/>
        </w:rPr>
        <w:t xml:space="preserve"> </w:t>
      </w:r>
      <w:r>
        <w:rPr/>
        <w:t>PROYECTO</w:t>
      </w:r>
    </w:p>
    <w:p>
      <w:pPr>
        <w:pStyle w:val="BodyText"/>
        <w:rPr>
          <w:b/>
          <w:sz w:val="26"/>
        </w:rPr>
      </w:pPr>
      <w:r>
        <w:rPr>
          <w:b/>
          <w:sz w:val="26"/>
        </w:rPr>
      </w:r>
    </w:p>
    <w:p>
      <w:pPr>
        <w:pStyle w:val="BodyText"/>
        <w:spacing w:before="9" w:after="0"/>
        <w:rPr>
          <w:b/>
          <w:sz w:val="24"/>
        </w:rPr>
      </w:pPr>
      <w:r>
        <w:rPr>
          <w:b/>
          <w:sz w:val="24"/>
        </w:rPr>
      </w:r>
    </w:p>
    <w:p>
      <w:pPr>
        <w:pStyle w:val="BodyText"/>
        <w:ind w:left="101" w:right="0"/>
        <w:rPr/>
      </w:pPr>
      <w:r>
        <w:rPr/>
        <w:t>GALAXIA</w:t>
      </w:r>
    </w:p>
    <w:p>
      <w:pPr>
        <w:pStyle w:val="BodyText"/>
        <w:spacing w:before="7" w:after="0"/>
        <w:rPr>
          <w:sz w:val="28"/>
        </w:rPr>
      </w:pPr>
      <w:r>
        <w:rPr>
          <w:sz w:val="28"/>
        </w:rPr>
      </w:r>
    </w:p>
    <w:p>
      <w:pPr>
        <w:pStyle w:val="Heading1"/>
        <w:numPr>
          <w:ilvl w:val="1"/>
          <w:numId w:val="4"/>
        </w:numPr>
        <w:tabs>
          <w:tab w:val="clear" w:pos="720"/>
          <w:tab w:val="left" w:pos="477" w:leader="none"/>
        </w:tabs>
        <w:spacing w:lineRule="auto" w:line="240" w:before="0" w:after="0"/>
        <w:ind w:hanging="361" w:left="476" w:right="0"/>
        <w:jc w:val="left"/>
        <w:rPr/>
      </w:pPr>
      <w:bookmarkStart w:id="4" w:name="__RefHeading___Toc2052_1753388471"/>
      <w:bookmarkEnd w:id="4"/>
      <w:r>
        <w:rPr/>
        <w:t>OBJETIVOS</w:t>
      </w:r>
    </w:p>
    <w:p>
      <w:pPr>
        <w:pStyle w:val="BodyText"/>
        <w:spacing w:before="10" w:after="0"/>
        <w:rPr>
          <w:b/>
          <w:sz w:val="25"/>
        </w:rPr>
      </w:pPr>
      <w:r>
        <w:rPr>
          <w:b/>
          <w:sz w:val="25"/>
        </w:rPr>
      </w:r>
    </w:p>
    <w:p>
      <w:pPr>
        <w:pStyle w:val="ListParagraph"/>
        <w:numPr>
          <w:ilvl w:val="1"/>
          <w:numId w:val="4"/>
        </w:numPr>
        <w:tabs>
          <w:tab w:val="clear" w:pos="720"/>
          <w:tab w:val="left" w:pos="461" w:leader="none"/>
        </w:tabs>
        <w:spacing w:lineRule="auto" w:line="240" w:before="1" w:after="0"/>
        <w:ind w:hanging="360" w:left="460" w:right="0"/>
        <w:jc w:val="left"/>
        <w:rPr>
          <w:rFonts w:ascii="Times New Roman" w:hAnsi="Times New Roman"/>
          <w:sz w:val="22"/>
        </w:rPr>
      </w:pPr>
      <w:r>
        <w:rPr>
          <w:rFonts w:ascii="Times New Roman" w:hAnsi="Times New Roman"/>
          <w:sz w:val="22"/>
        </w:rPr>
        <w:t>Objetivo</w:t>
      </w:r>
      <w:r>
        <w:rPr>
          <w:rFonts w:ascii="Times New Roman" w:hAnsi="Times New Roman"/>
          <w:spacing w:val="42"/>
          <w:sz w:val="22"/>
        </w:rPr>
        <w:t xml:space="preserve"> </w:t>
      </w:r>
      <w:r>
        <w:rPr>
          <w:rFonts w:ascii="Times New Roman" w:hAnsi="Times New Roman"/>
          <w:sz w:val="22"/>
        </w:rPr>
        <w:t>General:</w:t>
      </w:r>
    </w:p>
    <w:p>
      <w:pPr>
        <w:pStyle w:val="BodyText"/>
        <w:rPr>
          <w:sz w:val="24"/>
        </w:rPr>
      </w:pPr>
      <w:r>
        <w:rPr>
          <w:sz w:val="24"/>
        </w:rPr>
      </w:r>
    </w:p>
    <w:p>
      <w:pPr>
        <w:pStyle w:val="BodyText"/>
        <w:spacing w:before="206" w:after="0"/>
        <w:ind w:left="101" w:right="0"/>
        <w:rPr/>
      </w:pPr>
      <w:r>
        <w:rPr/>
        <w:t>Diseñar un</w:t>
      </w:r>
      <w:r>
        <w:rPr>
          <w:spacing w:val="8"/>
        </w:rPr>
        <w:t xml:space="preserve"> </w:t>
      </w:r>
      <w:r>
        <w:rPr/>
        <w:t>videojuego</w:t>
      </w:r>
      <w:r>
        <w:rPr>
          <w:spacing w:val="9"/>
        </w:rPr>
        <w:t xml:space="preserve"> </w:t>
      </w:r>
      <w:r>
        <w:rPr/>
        <w:t>con</w:t>
      </w:r>
      <w:r>
        <w:rPr>
          <w:spacing w:val="9"/>
        </w:rPr>
        <w:t xml:space="preserve"> </w:t>
      </w:r>
      <w:r>
        <w:rPr/>
        <w:t>temática</w:t>
      </w:r>
      <w:r>
        <w:rPr>
          <w:spacing w:val="-12"/>
        </w:rPr>
        <w:t xml:space="preserve"> </w:t>
      </w:r>
      <w:r>
        <w:rPr/>
        <w:t>de</w:t>
      </w:r>
      <w:r>
        <w:rPr>
          <w:spacing w:val="5"/>
        </w:rPr>
        <w:t xml:space="preserve"> </w:t>
      </w:r>
      <w:r>
        <w:rPr/>
        <w:t>naves</w:t>
      </w:r>
      <w:r>
        <w:rPr>
          <w:spacing w:val="3"/>
        </w:rPr>
        <w:t xml:space="preserve"> </w:t>
      </w:r>
      <w:r>
        <w:rPr/>
        <w:t>espaciales</w:t>
      </w:r>
      <w:r>
        <w:rPr>
          <w:spacing w:val="2"/>
        </w:rPr>
        <w:t xml:space="preserve"> </w:t>
      </w:r>
      <w:r>
        <w:rPr/>
        <w:t>con</w:t>
      </w:r>
      <w:r>
        <w:rPr>
          <w:spacing w:val="9"/>
        </w:rPr>
        <w:t xml:space="preserve"> </w:t>
      </w:r>
      <w:r>
        <w:rPr/>
        <w:t>sistema</w:t>
      </w:r>
      <w:r>
        <w:rPr>
          <w:spacing w:val="-12"/>
        </w:rPr>
        <w:t xml:space="preserve"> </w:t>
      </w:r>
      <w:r>
        <w:rPr/>
        <w:t>de</w:t>
      </w:r>
      <w:r>
        <w:rPr>
          <w:spacing w:val="5"/>
        </w:rPr>
        <w:t xml:space="preserve"> </w:t>
      </w:r>
      <w:r>
        <w:rPr/>
        <w:t>colección</w:t>
      </w:r>
      <w:r>
        <w:rPr>
          <w:spacing w:val="27"/>
        </w:rPr>
        <w:t xml:space="preserve"> </w:t>
      </w:r>
      <w:r>
        <w:rPr/>
        <w:t>de</w:t>
      </w:r>
      <w:r>
        <w:rPr>
          <w:spacing w:val="24"/>
        </w:rPr>
        <w:t xml:space="preserve"> </w:t>
      </w:r>
      <w:r>
        <w:rPr/>
        <w:t>cartas</w:t>
      </w:r>
      <w:r>
        <w:rPr>
          <w:spacing w:val="21"/>
        </w:rPr>
        <w:t xml:space="preserve"> </w:t>
      </w:r>
      <w:r>
        <w:rPr/>
        <w:t>y</w:t>
      </w:r>
      <w:r>
        <w:rPr>
          <w:spacing w:val="27"/>
        </w:rPr>
        <w:t xml:space="preserve"> </w:t>
      </w:r>
      <w:r>
        <w:rPr/>
        <w:t>batallas</w:t>
      </w:r>
      <w:r>
        <w:rPr>
          <w:spacing w:val="21"/>
        </w:rPr>
        <w:t xml:space="preserve"> </w:t>
      </w:r>
      <w:r>
        <w:rPr/>
        <w:t>P.V.P(player vs player).</w:t>
      </w:r>
    </w:p>
    <w:p>
      <w:pPr>
        <w:pStyle w:val="BodyText"/>
        <w:spacing w:before="4" w:after="0"/>
        <w:rPr/>
      </w:pPr>
      <w:r>
        <w:rPr/>
      </w:r>
    </w:p>
    <w:p>
      <w:pPr>
        <w:pStyle w:val="ListParagraph"/>
        <w:numPr>
          <w:ilvl w:val="1"/>
          <w:numId w:val="4"/>
        </w:numPr>
        <w:tabs>
          <w:tab w:val="clear" w:pos="720"/>
          <w:tab w:val="left" w:pos="461" w:leader="none"/>
        </w:tabs>
        <w:spacing w:lineRule="auto" w:line="240" w:before="1" w:after="0"/>
        <w:ind w:hanging="360" w:left="460" w:right="0"/>
        <w:jc w:val="left"/>
        <w:rPr>
          <w:rFonts w:ascii="Times New Roman" w:hAnsi="Times New Roman"/>
          <w:sz w:val="22"/>
        </w:rPr>
      </w:pPr>
      <w:r>
        <w:rPr>
          <w:rFonts w:ascii="Times New Roman" w:hAnsi="Times New Roman"/>
          <w:sz w:val="22"/>
        </w:rPr>
        <w:t>Objetivos</w:t>
      </w:r>
      <w:r>
        <w:rPr>
          <w:rFonts w:ascii="Times New Roman" w:hAnsi="Times New Roman"/>
          <w:spacing w:val="51"/>
          <w:sz w:val="22"/>
        </w:rPr>
        <w:t xml:space="preserve"> </w:t>
      </w:r>
      <w:r>
        <w:rPr>
          <w:rFonts w:ascii="Times New Roman" w:hAnsi="Times New Roman"/>
          <w:sz w:val="22"/>
        </w:rPr>
        <w:t>Específicos:</w:t>
      </w:r>
    </w:p>
    <w:p>
      <w:pPr>
        <w:pStyle w:val="BodyText"/>
        <w:rPr>
          <w:sz w:val="21"/>
        </w:rPr>
      </w:pPr>
      <w:r>
        <w:rPr>
          <w:sz w:val="21"/>
        </w:rPr>
      </w:r>
    </w:p>
    <w:p>
      <w:pPr>
        <w:pStyle w:val="ListParagraph"/>
        <w:numPr>
          <w:ilvl w:val="2"/>
          <w:numId w:val="4"/>
        </w:numPr>
        <w:tabs>
          <w:tab w:val="clear" w:pos="720"/>
          <w:tab w:val="left" w:pos="822" w:leader="none"/>
          <w:tab w:val="left" w:pos="823" w:leader="none"/>
        </w:tabs>
        <w:spacing w:lineRule="auto" w:line="240" w:before="0" w:after="0"/>
        <w:ind w:hanging="362" w:left="822" w:right="0"/>
        <w:jc w:val="left"/>
        <w:rPr>
          <w:sz w:val="22"/>
        </w:rPr>
      </w:pPr>
      <w:r>
        <w:rPr>
          <w:sz w:val="22"/>
        </w:rPr>
        <w:t>Lograr</w:t>
      </w:r>
      <w:r>
        <w:rPr>
          <w:spacing w:val="-3"/>
          <w:sz w:val="22"/>
        </w:rPr>
        <w:t xml:space="preserve"> </w:t>
      </w:r>
      <w:r>
        <w:rPr>
          <w:sz w:val="22"/>
        </w:rPr>
        <w:t>un</w:t>
      </w:r>
      <w:r>
        <w:rPr>
          <w:spacing w:val="4"/>
          <w:sz w:val="22"/>
        </w:rPr>
        <w:t xml:space="preserve"> </w:t>
      </w:r>
      <w:r>
        <w:rPr>
          <w:sz w:val="22"/>
        </w:rPr>
        <w:t>software</w:t>
      </w:r>
      <w:r>
        <w:rPr>
          <w:spacing w:val="12"/>
          <w:sz w:val="22"/>
        </w:rPr>
        <w:t xml:space="preserve"> </w:t>
      </w:r>
      <w:r>
        <w:rPr>
          <w:sz w:val="22"/>
        </w:rPr>
        <w:t>funcional.</w:t>
      </w:r>
    </w:p>
    <w:p>
      <w:pPr>
        <w:pStyle w:val="ListParagraph"/>
        <w:numPr>
          <w:ilvl w:val="2"/>
          <w:numId w:val="4"/>
        </w:numPr>
        <w:tabs>
          <w:tab w:val="clear" w:pos="720"/>
          <w:tab w:val="left" w:pos="822" w:leader="none"/>
          <w:tab w:val="left" w:pos="823" w:leader="none"/>
        </w:tabs>
        <w:spacing w:lineRule="auto" w:line="240" w:before="35" w:after="0"/>
        <w:ind w:hanging="362" w:left="822" w:right="0"/>
        <w:jc w:val="left"/>
        <w:rPr>
          <w:sz w:val="22"/>
        </w:rPr>
      </w:pPr>
      <w:r>
        <w:rPr>
          <w:sz w:val="22"/>
        </w:rPr>
        <w:t>Lograr</w:t>
      </w:r>
      <w:r>
        <w:rPr>
          <w:spacing w:val="-6"/>
          <w:sz w:val="22"/>
        </w:rPr>
        <w:t xml:space="preserve"> </w:t>
      </w:r>
      <w:r>
        <w:rPr>
          <w:sz w:val="22"/>
        </w:rPr>
        <w:t>un</w:t>
      </w:r>
      <w:r>
        <w:rPr>
          <w:spacing w:val="2"/>
          <w:sz w:val="22"/>
        </w:rPr>
        <w:t xml:space="preserve"> </w:t>
      </w:r>
      <w:r>
        <w:rPr>
          <w:sz w:val="22"/>
        </w:rPr>
        <w:t>sistema</w:t>
      </w:r>
      <w:r>
        <w:rPr>
          <w:spacing w:val="-4"/>
          <w:sz w:val="22"/>
        </w:rPr>
        <w:t xml:space="preserve"> </w:t>
      </w:r>
      <w:r>
        <w:rPr>
          <w:sz w:val="22"/>
        </w:rPr>
        <w:t>de</w:t>
      </w:r>
      <w:r>
        <w:rPr>
          <w:spacing w:val="8"/>
          <w:sz w:val="22"/>
        </w:rPr>
        <w:t xml:space="preserve"> </w:t>
      </w:r>
      <w:r>
        <w:rPr>
          <w:sz w:val="22"/>
        </w:rPr>
        <w:t>recolección de</w:t>
      </w:r>
      <w:r>
        <w:rPr>
          <w:spacing w:val="8"/>
          <w:sz w:val="22"/>
        </w:rPr>
        <w:t xml:space="preserve"> </w:t>
      </w:r>
      <w:r>
        <w:rPr>
          <w:sz w:val="22"/>
        </w:rPr>
        <w:t>cartas</w:t>
      </w:r>
      <w:r>
        <w:rPr>
          <w:spacing w:val="1"/>
          <w:sz w:val="22"/>
        </w:rPr>
        <w:t xml:space="preserve"> </w:t>
      </w:r>
      <w:r>
        <w:rPr>
          <w:sz w:val="22"/>
        </w:rPr>
        <w:t>únicas</w:t>
      </w:r>
      <w:r>
        <w:rPr>
          <w:spacing w:val="1"/>
          <w:sz w:val="22"/>
        </w:rPr>
        <w:t xml:space="preserve"> </w:t>
      </w:r>
      <w:r>
        <w:rPr>
          <w:sz w:val="22"/>
        </w:rPr>
        <w:t>y</w:t>
      </w:r>
      <w:r>
        <w:rPr>
          <w:spacing w:val="2"/>
          <w:sz w:val="22"/>
        </w:rPr>
        <w:t xml:space="preserve"> </w:t>
      </w:r>
      <w:r>
        <w:rPr>
          <w:sz w:val="22"/>
        </w:rPr>
        <w:t>originales,</w:t>
      </w:r>
      <w:r>
        <w:rPr>
          <w:spacing w:val="3"/>
          <w:sz w:val="22"/>
        </w:rPr>
        <w:t xml:space="preserve"> </w:t>
      </w:r>
      <w:r>
        <w:rPr>
          <w:sz w:val="22"/>
        </w:rPr>
        <w:t>y</w:t>
      </w:r>
      <w:r>
        <w:rPr>
          <w:spacing w:val="2"/>
          <w:sz w:val="22"/>
        </w:rPr>
        <w:t xml:space="preserve"> </w:t>
      </w:r>
      <w:r>
        <w:rPr>
          <w:sz w:val="22"/>
        </w:rPr>
        <w:t>la</w:t>
      </w:r>
      <w:r>
        <w:rPr>
          <w:spacing w:val="-4"/>
          <w:sz w:val="22"/>
        </w:rPr>
        <w:t xml:space="preserve"> </w:t>
      </w:r>
      <w:r>
        <w:rPr>
          <w:sz w:val="22"/>
        </w:rPr>
        <w:t>formación de</w:t>
      </w:r>
      <w:r>
        <w:rPr>
          <w:spacing w:val="8"/>
          <w:sz w:val="22"/>
        </w:rPr>
        <w:t xml:space="preserve"> </w:t>
      </w:r>
      <w:r>
        <w:rPr>
          <w:sz w:val="22"/>
        </w:rPr>
        <w:t>mazos.</w:t>
      </w:r>
    </w:p>
    <w:p>
      <w:pPr>
        <w:pStyle w:val="ListParagraph"/>
        <w:numPr>
          <w:ilvl w:val="2"/>
          <w:numId w:val="4"/>
        </w:numPr>
        <w:tabs>
          <w:tab w:val="clear" w:pos="720"/>
          <w:tab w:val="left" w:pos="822" w:leader="none"/>
          <w:tab w:val="left" w:pos="823" w:leader="none"/>
        </w:tabs>
        <w:spacing w:lineRule="auto" w:line="240" w:before="35" w:after="0"/>
        <w:ind w:hanging="362" w:left="822" w:right="0"/>
        <w:jc w:val="left"/>
        <w:rPr>
          <w:sz w:val="22"/>
        </w:rPr>
      </w:pPr>
      <w:r>
        <w:rPr>
          <w:sz w:val="22"/>
        </w:rPr>
        <w:t>Integrar una</w:t>
      </w:r>
      <w:r>
        <w:rPr>
          <w:spacing w:val="2"/>
          <w:sz w:val="22"/>
        </w:rPr>
        <w:t xml:space="preserve"> </w:t>
      </w:r>
      <w:r>
        <w:rPr>
          <w:sz w:val="22"/>
        </w:rPr>
        <w:t>función</w:t>
      </w:r>
      <w:r>
        <w:rPr>
          <w:spacing w:val="6"/>
          <w:sz w:val="22"/>
        </w:rPr>
        <w:t xml:space="preserve"> </w:t>
      </w:r>
      <w:r>
        <w:rPr>
          <w:sz w:val="22"/>
        </w:rPr>
        <w:t>que</w:t>
      </w:r>
      <w:r>
        <w:rPr>
          <w:spacing w:val="15"/>
          <w:sz w:val="22"/>
        </w:rPr>
        <w:t xml:space="preserve"> </w:t>
      </w:r>
      <w:r>
        <w:rPr>
          <w:sz w:val="22"/>
        </w:rPr>
        <w:t>permita</w:t>
      </w:r>
      <w:r>
        <w:rPr>
          <w:spacing w:val="2"/>
          <w:sz w:val="22"/>
        </w:rPr>
        <w:t xml:space="preserve"> </w:t>
      </w:r>
      <w:r>
        <w:rPr>
          <w:sz w:val="22"/>
        </w:rPr>
        <w:t>a</w:t>
      </w:r>
      <w:r>
        <w:rPr>
          <w:spacing w:val="2"/>
          <w:sz w:val="22"/>
        </w:rPr>
        <w:t xml:space="preserve"> </w:t>
      </w:r>
      <w:r>
        <w:rPr>
          <w:sz w:val="22"/>
        </w:rPr>
        <w:t>los</w:t>
      </w:r>
      <w:r>
        <w:rPr>
          <w:spacing w:val="8"/>
          <w:sz w:val="22"/>
        </w:rPr>
        <w:t xml:space="preserve"> </w:t>
      </w:r>
      <w:r>
        <w:rPr>
          <w:sz w:val="22"/>
        </w:rPr>
        <w:t>usuarios</w:t>
      </w:r>
      <w:r>
        <w:rPr>
          <w:spacing w:val="7"/>
          <w:sz w:val="22"/>
        </w:rPr>
        <w:t xml:space="preserve"> </w:t>
      </w:r>
      <w:r>
        <w:rPr>
          <w:sz w:val="22"/>
        </w:rPr>
        <w:t>jugar</w:t>
      </w:r>
      <w:r>
        <w:rPr>
          <w:spacing w:val="1"/>
          <w:sz w:val="22"/>
        </w:rPr>
        <w:t xml:space="preserve"> </w:t>
      </w:r>
      <w:r>
        <w:rPr>
          <w:sz w:val="22"/>
        </w:rPr>
        <w:t>contra</w:t>
      </w:r>
      <w:r>
        <w:rPr>
          <w:spacing w:val="1"/>
          <w:sz w:val="22"/>
        </w:rPr>
        <w:t xml:space="preserve"> </w:t>
      </w:r>
      <w:r>
        <w:rPr>
          <w:sz w:val="22"/>
        </w:rPr>
        <w:t>otros</w:t>
      </w:r>
      <w:r>
        <w:rPr>
          <w:spacing w:val="8"/>
          <w:sz w:val="22"/>
        </w:rPr>
        <w:t xml:space="preserve"> </w:t>
      </w:r>
      <w:r>
        <w:rPr>
          <w:sz w:val="22"/>
        </w:rPr>
        <w:t>jugadores.</w:t>
      </w:r>
    </w:p>
    <w:p>
      <w:pPr>
        <w:pStyle w:val="ListParagraph"/>
        <w:numPr>
          <w:ilvl w:val="2"/>
          <w:numId w:val="4"/>
        </w:numPr>
        <w:tabs>
          <w:tab w:val="clear" w:pos="720"/>
          <w:tab w:val="left" w:pos="822" w:leader="none"/>
          <w:tab w:val="left" w:pos="823" w:leader="none"/>
        </w:tabs>
        <w:spacing w:lineRule="auto" w:line="240" w:before="50" w:after="0"/>
        <w:ind w:hanging="362" w:left="822" w:right="0"/>
        <w:jc w:val="left"/>
        <w:rPr>
          <w:sz w:val="22"/>
        </w:rPr>
      </w:pPr>
      <w:r>
        <w:rPr>
          <w:sz w:val="22"/>
        </w:rPr>
        <w:t>Lograr</w:t>
      </w:r>
      <w:r>
        <w:rPr>
          <w:spacing w:val="2"/>
          <w:sz w:val="22"/>
        </w:rPr>
        <w:t xml:space="preserve"> </w:t>
      </w:r>
      <w:r>
        <w:rPr>
          <w:sz w:val="22"/>
        </w:rPr>
        <w:t>un</w:t>
      </w:r>
      <w:r>
        <w:rPr>
          <w:spacing w:val="8"/>
          <w:sz w:val="22"/>
        </w:rPr>
        <w:t xml:space="preserve"> </w:t>
      </w:r>
      <w:r>
        <w:rPr>
          <w:sz w:val="22"/>
        </w:rPr>
        <w:t>juego</w:t>
      </w:r>
      <w:r>
        <w:rPr>
          <w:spacing w:val="8"/>
          <w:sz w:val="22"/>
        </w:rPr>
        <w:t xml:space="preserve"> </w:t>
      </w:r>
      <w:r>
        <w:rPr>
          <w:sz w:val="22"/>
        </w:rPr>
        <w:t>divertido</w:t>
      </w:r>
      <w:r>
        <w:rPr>
          <w:spacing w:val="9"/>
          <w:sz w:val="22"/>
        </w:rPr>
        <w:t xml:space="preserve"> </w:t>
      </w:r>
      <w:r>
        <w:rPr>
          <w:sz w:val="22"/>
        </w:rPr>
        <w:t>y</w:t>
      </w:r>
      <w:r>
        <w:rPr>
          <w:spacing w:val="11"/>
          <w:sz w:val="22"/>
        </w:rPr>
        <w:t xml:space="preserve"> </w:t>
      </w:r>
      <w:r>
        <w:rPr>
          <w:sz w:val="22"/>
        </w:rPr>
        <w:t>coherente.</w:t>
      </w:r>
    </w:p>
    <w:p>
      <w:pPr>
        <w:pStyle w:val="BodyText"/>
        <w:rPr>
          <w:rFonts w:ascii="Calibri" w:hAnsi="Calibri"/>
          <w:sz w:val="28"/>
        </w:rPr>
      </w:pPr>
      <w:r>
        <w:rPr>
          <w:rFonts w:ascii="Calibri" w:hAnsi="Calibri"/>
          <w:sz w:val="28"/>
        </w:rPr>
      </w:r>
    </w:p>
    <w:p>
      <w:pPr>
        <w:pStyle w:val="BodyText"/>
        <w:spacing w:before="10" w:after="0"/>
        <w:rPr>
          <w:rFonts w:ascii="Calibri" w:hAnsi="Calibri"/>
          <w:sz w:val="34"/>
        </w:rPr>
      </w:pPr>
      <w:r>
        <w:rPr>
          <w:rFonts w:ascii="Calibri" w:hAnsi="Calibri"/>
          <w:sz w:val="34"/>
        </w:rPr>
      </w:r>
    </w:p>
    <w:p>
      <w:pPr>
        <w:pStyle w:val="Heading1"/>
        <w:numPr>
          <w:ilvl w:val="1"/>
          <w:numId w:val="3"/>
        </w:numPr>
        <w:tabs>
          <w:tab w:val="clear" w:pos="720"/>
          <w:tab w:val="left" w:pos="462" w:leader="none"/>
        </w:tabs>
        <w:spacing w:lineRule="auto" w:line="240" w:before="0" w:after="0"/>
        <w:ind w:hanging="361" w:left="461" w:right="0"/>
        <w:jc w:val="left"/>
        <w:rPr/>
      </w:pPr>
      <w:bookmarkStart w:id="5" w:name="__RefHeading___Toc2054_1753388471"/>
      <w:bookmarkEnd w:id="5"/>
      <w:r>
        <w:rPr/>
        <w:t>RESULTADOS</w:t>
      </w:r>
      <w:r>
        <w:rPr>
          <w:spacing w:val="23"/>
        </w:rPr>
        <w:t xml:space="preserve"> </w:t>
      </w:r>
      <w:r>
        <w:rPr/>
        <w:t>ESPERADOS</w:t>
      </w:r>
    </w:p>
    <w:p>
      <w:pPr>
        <w:pStyle w:val="BodyText"/>
        <w:spacing w:before="3" w:after="0"/>
        <w:rPr>
          <w:b/>
          <w:sz w:val="23"/>
        </w:rPr>
      </w:pPr>
      <w:r>
        <w:rPr>
          <w:b/>
          <w:sz w:val="23"/>
        </w:rPr>
      </w:r>
    </w:p>
    <w:p>
      <w:pPr>
        <w:pStyle w:val="ListParagraph"/>
        <w:numPr>
          <w:ilvl w:val="2"/>
          <w:numId w:val="3"/>
        </w:numPr>
        <w:tabs>
          <w:tab w:val="clear" w:pos="720"/>
          <w:tab w:val="left" w:pos="822" w:leader="none"/>
          <w:tab w:val="left" w:pos="823" w:leader="none"/>
        </w:tabs>
        <w:spacing w:lineRule="auto" w:line="240" w:before="1" w:after="0"/>
        <w:ind w:hanging="362" w:left="822" w:right="0"/>
        <w:jc w:val="left"/>
        <w:rPr>
          <w:sz w:val="22"/>
        </w:rPr>
      </w:pPr>
      <w:r>
        <w:rPr>
          <w:sz w:val="22"/>
        </w:rPr>
        <w:t>Un</w:t>
      </w:r>
      <w:r>
        <w:rPr>
          <w:spacing w:val="7"/>
          <w:sz w:val="22"/>
        </w:rPr>
        <w:t xml:space="preserve"> </w:t>
      </w:r>
      <w:r>
        <w:rPr>
          <w:sz w:val="22"/>
        </w:rPr>
        <w:t>juego</w:t>
      </w:r>
      <w:r>
        <w:rPr>
          <w:spacing w:val="7"/>
          <w:sz w:val="22"/>
        </w:rPr>
        <w:t xml:space="preserve"> </w:t>
      </w:r>
      <w:r>
        <w:rPr>
          <w:sz w:val="22"/>
        </w:rPr>
        <w:t>visualmente</w:t>
      </w:r>
      <w:r>
        <w:rPr>
          <w:spacing w:val="15"/>
          <w:sz w:val="22"/>
        </w:rPr>
        <w:t xml:space="preserve"> </w:t>
      </w:r>
      <w:r>
        <w:rPr>
          <w:sz w:val="22"/>
        </w:rPr>
        <w:t>atractivo y funcional.</w:t>
      </w:r>
    </w:p>
    <w:p>
      <w:pPr>
        <w:pStyle w:val="ListParagraph"/>
        <w:numPr>
          <w:ilvl w:val="2"/>
          <w:numId w:val="3"/>
        </w:numPr>
        <w:tabs>
          <w:tab w:val="clear" w:pos="720"/>
          <w:tab w:val="left" w:pos="822" w:leader="none"/>
          <w:tab w:val="left" w:pos="823" w:leader="none"/>
        </w:tabs>
        <w:spacing w:lineRule="auto" w:line="240" w:before="1" w:after="0"/>
        <w:ind w:hanging="362" w:left="822" w:right="0"/>
        <w:jc w:val="left"/>
        <w:rPr>
          <w:sz w:val="22"/>
        </w:rPr>
      </w:pPr>
      <w:r>
        <w:rPr>
          <w:sz w:val="22"/>
        </w:rPr>
        <w:t>Que el jugador sienta una sensación de satisfacción al realizar los objetivos(misiones) propuestos.</w:t>
      </w:r>
    </w:p>
    <w:p>
      <w:pPr>
        <w:pStyle w:val="ListParagraph"/>
        <w:numPr>
          <w:ilvl w:val="2"/>
          <w:numId w:val="3"/>
        </w:numPr>
        <w:tabs>
          <w:tab w:val="clear" w:pos="720"/>
          <w:tab w:val="left" w:pos="822" w:leader="none"/>
          <w:tab w:val="left" w:pos="823" w:leader="none"/>
        </w:tabs>
        <w:spacing w:lineRule="auto" w:line="240" w:before="50" w:after="0"/>
        <w:ind w:hanging="362" w:left="822" w:right="0"/>
        <w:jc w:val="left"/>
        <w:rPr>
          <w:sz w:val="22"/>
        </w:rPr>
      </w:pPr>
      <w:r>
        <w:rPr>
          <w:sz w:val="22"/>
        </w:rPr>
        <w:t>Entretener al jugador.</w:t>
      </w:r>
    </w:p>
    <w:p>
      <w:pPr>
        <w:pStyle w:val="BodyText"/>
        <w:rPr>
          <w:rFonts w:ascii="Calibri" w:hAnsi="Calibri"/>
          <w:sz w:val="28"/>
        </w:rPr>
      </w:pPr>
      <w:r>
        <w:rPr>
          <w:rFonts w:ascii="Calibri" w:hAnsi="Calibri"/>
          <w:sz w:val="28"/>
        </w:rPr>
      </w:r>
    </w:p>
    <w:p>
      <w:pPr>
        <w:pStyle w:val="BodyText"/>
        <w:spacing w:before="10" w:after="0"/>
        <w:rPr>
          <w:rFonts w:ascii="Calibri" w:hAnsi="Calibri"/>
          <w:sz w:val="34"/>
        </w:rPr>
      </w:pPr>
      <w:r>
        <w:rPr>
          <w:rFonts w:ascii="Calibri" w:hAnsi="Calibri"/>
          <w:sz w:val="34"/>
        </w:rPr>
      </w:r>
    </w:p>
    <w:p>
      <w:pPr>
        <w:pStyle w:val="Heading1"/>
        <w:spacing w:before="1" w:after="0"/>
        <w:rPr/>
      </w:pPr>
      <w:bookmarkStart w:id="6" w:name="__RefHeading___Toc2056_1753388471"/>
      <w:bookmarkEnd w:id="6"/>
      <w:r>
        <w:rPr/>
        <w:t>4.0</w:t>
      </w:r>
      <w:r>
        <w:rPr>
          <w:spacing w:val="12"/>
        </w:rPr>
        <w:t xml:space="preserve"> </w:t>
      </w:r>
      <w:r>
        <w:rPr/>
        <w:t>BREVE</w:t>
      </w:r>
      <w:r>
        <w:rPr>
          <w:spacing w:val="17"/>
        </w:rPr>
        <w:t xml:space="preserve"> </w:t>
      </w:r>
      <w:r>
        <w:rPr/>
        <w:t>DESCRIPCIÓN</w:t>
      </w:r>
      <w:r>
        <w:rPr>
          <w:spacing w:val="19"/>
        </w:rPr>
        <w:t xml:space="preserve"> </w:t>
      </w:r>
      <w:r>
        <w:rPr/>
        <w:t>DEL</w:t>
      </w:r>
      <w:r>
        <w:rPr>
          <w:spacing w:val="18"/>
        </w:rPr>
        <w:t xml:space="preserve"> </w:t>
      </w:r>
      <w:r>
        <w:rPr/>
        <w:t>PROYECTO</w:t>
      </w:r>
    </w:p>
    <w:p>
      <w:pPr>
        <w:pStyle w:val="BodyText"/>
        <w:spacing w:lineRule="auto" w:line="235" w:before="227" w:after="0"/>
        <w:ind w:firstLine="721" w:left="101" w:right="1616"/>
        <w:rPr/>
      </w:pPr>
      <w:r>
        <w:rPr/>
        <w:t>Galaxia es un juego de cartas de estrategia en tiempo real, ambientado en el espacio, y que</w:t>
      </w:r>
      <w:r>
        <w:rPr>
          <w:spacing w:val="-52"/>
        </w:rPr>
        <w:t xml:space="preserve"> </w:t>
      </w:r>
      <w:r>
        <w:rPr/>
        <w:t>está</w:t>
      </w:r>
      <w:r>
        <w:rPr>
          <w:spacing w:val="1"/>
        </w:rPr>
        <w:t xml:space="preserve"> </w:t>
      </w:r>
      <w:r>
        <w:rPr/>
        <w:t>dirigido</w:t>
      </w:r>
      <w:r>
        <w:rPr>
          <w:spacing w:val="1"/>
        </w:rPr>
        <w:t xml:space="preserve"> </w:t>
      </w:r>
      <w:r>
        <w:rPr/>
        <w:t>a</w:t>
      </w:r>
      <w:r>
        <w:rPr>
          <w:spacing w:val="1"/>
        </w:rPr>
        <w:t xml:space="preserve"> </w:t>
      </w:r>
      <w:r>
        <w:rPr/>
        <w:t>jugadores de</w:t>
      </w:r>
      <w:r>
        <w:rPr>
          <w:spacing w:val="1"/>
        </w:rPr>
        <w:t xml:space="preserve"> </w:t>
      </w:r>
      <w:r>
        <w:rPr/>
        <w:t>todas las edades que</w:t>
      </w:r>
      <w:r>
        <w:rPr>
          <w:spacing w:val="1"/>
        </w:rPr>
        <w:t xml:space="preserve"> </w:t>
      </w:r>
      <w:r>
        <w:rPr/>
        <w:t>les gusten</w:t>
      </w:r>
      <w:r>
        <w:rPr>
          <w:spacing w:val="1"/>
        </w:rPr>
        <w:t xml:space="preserve"> </w:t>
      </w:r>
      <w:r>
        <w:rPr/>
        <w:t>los juegos de</w:t>
      </w:r>
      <w:r>
        <w:rPr>
          <w:spacing w:val="1"/>
        </w:rPr>
        <w:t xml:space="preserve"> </w:t>
      </w:r>
      <w:r>
        <w:rPr/>
        <w:t>ciencia</w:t>
      </w:r>
      <w:r>
        <w:rPr>
          <w:spacing w:val="1"/>
        </w:rPr>
        <w:t xml:space="preserve"> </w:t>
      </w:r>
      <w:r>
        <w:rPr/>
        <w:t>ficción</w:t>
      </w:r>
      <w:r>
        <w:rPr>
          <w:spacing w:val="55"/>
        </w:rPr>
        <w:t xml:space="preserve"> </w:t>
      </w:r>
      <w:r>
        <w:rPr/>
        <w:t>y</w:t>
      </w:r>
      <w:r>
        <w:rPr>
          <w:spacing w:val="1"/>
        </w:rPr>
        <w:t xml:space="preserve"> </w:t>
      </w:r>
      <w:r>
        <w:rPr/>
        <w:t>aventura.</w:t>
      </w:r>
    </w:p>
    <w:p>
      <w:pPr>
        <w:pStyle w:val="BodyText"/>
        <w:spacing w:lineRule="auto" w:line="228"/>
        <w:ind w:firstLine="721" w:left="101" w:right="1616"/>
        <w:rPr/>
      </w:pPr>
      <w:r>
        <w:rPr/>
        <w:t>El</w:t>
      </w:r>
      <w:r>
        <w:rPr>
          <w:spacing w:val="18"/>
        </w:rPr>
        <w:t xml:space="preserve"> </w:t>
      </w:r>
      <w:r>
        <w:rPr/>
        <w:t>juego</w:t>
      </w:r>
      <w:r>
        <w:rPr>
          <w:spacing w:val="30"/>
        </w:rPr>
        <w:t xml:space="preserve"> </w:t>
      </w:r>
      <w:r>
        <w:rPr/>
        <w:t>consiste</w:t>
      </w:r>
      <w:r>
        <w:rPr>
          <w:spacing w:val="27"/>
        </w:rPr>
        <w:t xml:space="preserve"> </w:t>
      </w:r>
      <w:r>
        <w:rPr/>
        <w:t>en</w:t>
      </w:r>
      <w:r>
        <w:rPr>
          <w:spacing w:val="31"/>
        </w:rPr>
        <w:t xml:space="preserve"> </w:t>
      </w:r>
      <w:r>
        <w:rPr/>
        <w:t>proteger</w:t>
      </w:r>
      <w:r>
        <w:rPr>
          <w:spacing w:val="21"/>
        </w:rPr>
        <w:t xml:space="preserve"> </w:t>
      </w:r>
      <w:r>
        <w:rPr/>
        <w:t>tu</w:t>
      </w:r>
      <w:r>
        <w:rPr>
          <w:spacing w:val="31"/>
        </w:rPr>
        <w:t xml:space="preserve"> </w:t>
      </w:r>
      <w:r>
        <w:rPr/>
        <w:t>crucero</w:t>
      </w:r>
      <w:r>
        <w:rPr>
          <w:spacing w:val="31"/>
        </w:rPr>
        <w:t xml:space="preserve"> </w:t>
      </w:r>
      <w:r>
        <w:rPr/>
        <w:t>mediante</w:t>
      </w:r>
      <w:r>
        <w:rPr>
          <w:spacing w:val="27"/>
        </w:rPr>
        <w:t xml:space="preserve"> </w:t>
      </w:r>
      <w:r>
        <w:rPr/>
        <w:t>el</w:t>
      </w:r>
      <w:r>
        <w:rPr>
          <w:spacing w:val="18"/>
        </w:rPr>
        <w:t xml:space="preserve"> </w:t>
      </w:r>
      <w:r>
        <w:rPr/>
        <w:t>despliegue</w:t>
      </w:r>
      <w:r>
        <w:rPr>
          <w:spacing w:val="27"/>
        </w:rPr>
        <w:t xml:space="preserve"> </w:t>
      </w:r>
      <w:r>
        <w:rPr/>
        <w:t>de</w:t>
      </w:r>
      <w:r>
        <w:rPr>
          <w:spacing w:val="27"/>
        </w:rPr>
        <w:t xml:space="preserve"> </w:t>
      </w:r>
      <w:r>
        <w:rPr/>
        <w:t>naves</w:t>
      </w:r>
      <w:r>
        <w:rPr>
          <w:spacing w:val="24"/>
        </w:rPr>
        <w:t xml:space="preserve"> </w:t>
      </w:r>
      <w:r>
        <w:rPr/>
        <w:t>y</w:t>
      </w:r>
      <w:r>
        <w:rPr>
          <w:spacing w:val="31"/>
        </w:rPr>
        <w:t xml:space="preserve"> </w:t>
      </w:r>
      <w:r>
        <w:rPr/>
        <w:t>destruir</w:t>
      </w:r>
      <w:r>
        <w:rPr>
          <w:spacing w:val="21"/>
        </w:rPr>
        <w:t xml:space="preserve"> </w:t>
      </w:r>
      <w:r>
        <w:rPr/>
        <w:t>el</w:t>
      </w:r>
      <w:r>
        <w:rPr>
          <w:spacing w:val="1"/>
        </w:rPr>
        <w:t xml:space="preserve"> </w:t>
      </w:r>
      <w:r>
        <w:rPr/>
        <w:t>enemigo</w:t>
      </w:r>
      <w:r>
        <w:rPr>
          <w:spacing w:val="1"/>
        </w:rPr>
        <w:t xml:space="preserve"> </w:t>
      </w:r>
      <w:r>
        <w:rPr/>
        <w:t>jugando</w:t>
      </w:r>
      <w:r>
        <w:rPr>
          <w:spacing w:val="1"/>
        </w:rPr>
        <w:t xml:space="preserve"> </w:t>
      </w:r>
      <w:r>
        <w:rPr/>
        <w:t>cartas de</w:t>
      </w:r>
      <w:r>
        <w:rPr>
          <w:spacing w:val="1"/>
        </w:rPr>
        <w:t xml:space="preserve"> </w:t>
      </w:r>
      <w:r>
        <w:rPr/>
        <w:t>ataque. Las cartas tienen</w:t>
      </w:r>
      <w:r>
        <w:rPr>
          <w:spacing w:val="1"/>
        </w:rPr>
        <w:t xml:space="preserve"> </w:t>
      </w:r>
      <w:r>
        <w:rPr/>
        <w:t>habilidades que</w:t>
      </w:r>
      <w:r>
        <w:rPr>
          <w:spacing w:val="1"/>
        </w:rPr>
        <w:t xml:space="preserve"> </w:t>
      </w:r>
      <w:r>
        <w:rPr/>
        <w:t>ayudan</w:t>
      </w:r>
      <w:r>
        <w:rPr>
          <w:spacing w:val="1"/>
        </w:rPr>
        <w:t xml:space="preserve"> </w:t>
      </w:r>
      <w:r>
        <w:rPr/>
        <w:t>a</w:t>
      </w:r>
      <w:r>
        <w:rPr>
          <w:spacing w:val="1"/>
        </w:rPr>
        <w:t xml:space="preserve"> </w:t>
      </w:r>
      <w:r>
        <w:rPr/>
        <w:t>completar el</w:t>
      </w:r>
      <w:r>
        <w:rPr>
          <w:spacing w:val="1"/>
        </w:rPr>
        <w:t xml:space="preserve"> </w:t>
      </w:r>
      <w:r>
        <w:rPr/>
        <w:t>objetivo. Cada jugador arma 2 mazos uno de naves y otro de disparos, por turno</w:t>
      </w:r>
      <w:r>
        <w:rPr>
          <w:spacing w:val="1"/>
        </w:rPr>
        <w:t xml:space="preserve"> </w:t>
      </w:r>
      <w:r>
        <w:rPr/>
        <w:t>solo</w:t>
      </w:r>
      <w:r>
        <w:rPr>
          <w:spacing w:val="1"/>
        </w:rPr>
        <w:t xml:space="preserve"> </w:t>
      </w:r>
      <w:r>
        <w:rPr/>
        <w:t>puede</w:t>
      </w:r>
      <w:r>
        <w:rPr>
          <w:spacing w:val="1"/>
        </w:rPr>
        <w:t xml:space="preserve"> </w:t>
      </w:r>
      <w:r>
        <w:rPr/>
        <w:t>jugar</w:t>
      </w:r>
      <w:r>
        <w:rPr>
          <w:spacing w:val="-52"/>
        </w:rPr>
        <w:t xml:space="preserve"> </w:t>
      </w:r>
      <w:r>
        <w:rPr/>
        <w:t>una</w:t>
      </w:r>
      <w:r>
        <w:rPr>
          <w:spacing w:val="9"/>
        </w:rPr>
        <w:t xml:space="preserve"> </w:t>
      </w:r>
      <w:r>
        <w:rPr/>
        <w:t>carta</w:t>
      </w:r>
      <w:r>
        <w:rPr>
          <w:spacing w:val="10"/>
        </w:rPr>
        <w:t xml:space="preserve"> </w:t>
      </w:r>
      <w:r>
        <w:rPr/>
        <w:t>y</w:t>
      </w:r>
      <w:r>
        <w:rPr>
          <w:spacing w:val="14"/>
        </w:rPr>
        <w:t xml:space="preserve"> </w:t>
      </w:r>
      <w:r>
        <w:rPr/>
        <w:t>agarrar</w:t>
      </w:r>
      <w:r>
        <w:rPr>
          <w:spacing w:val="4"/>
        </w:rPr>
        <w:t xml:space="preserve"> </w:t>
      </w:r>
      <w:r>
        <w:rPr/>
        <w:t>una</w:t>
      </w:r>
      <w:r>
        <w:rPr>
          <w:spacing w:val="10"/>
        </w:rPr>
        <w:t xml:space="preserve"> </w:t>
      </w:r>
      <w:r>
        <w:rPr/>
        <w:t>carta.</w:t>
      </w:r>
    </w:p>
    <w:p>
      <w:pPr>
        <w:pStyle w:val="BodyText"/>
        <w:spacing w:lineRule="auto" w:line="228"/>
        <w:ind w:firstLine="721" w:left="101" w:right="1616"/>
        <w:rPr/>
      </w:pPr>
      <w:r>
        <w:rPr/>
        <w:t>Galaxia cuenta con un sistema de ventajas y desventajas entre una variedad de 5 clases de cartas sumando una factor mas de estrategia al juego</w:t>
      </w:r>
    </w:p>
    <w:p>
      <w:pPr>
        <w:pStyle w:val="BodyText"/>
        <w:spacing w:lineRule="auto" w:line="228"/>
        <w:ind w:firstLine="721" w:left="101" w:right="1616"/>
        <w:rPr/>
      </w:pPr>
      <w:r>
        <w:rPr/>
        <w:t>Para ampliar la variedad de cartas el juego tendrá una tienda que dispondrá cartas con</w:t>
      </w:r>
      <w:r>
        <w:rPr>
          <w:spacing w:val="1"/>
        </w:rPr>
        <w:t xml:space="preserve"> </w:t>
      </w:r>
      <w:r>
        <w:rPr/>
        <w:t>rotación semanal y la posibilidad de acceder a un “pase de batalla” que es una suscripción mensual</w:t>
      </w:r>
      <w:r>
        <w:rPr>
          <w:spacing w:val="-52"/>
        </w:rPr>
        <w:t xml:space="preserve"> </w:t>
      </w:r>
      <w:r>
        <w:rPr/>
        <w:t>que</w:t>
      </w:r>
      <w:r>
        <w:rPr>
          <w:spacing w:val="10"/>
        </w:rPr>
        <w:t xml:space="preserve"> </w:t>
      </w:r>
      <w:r>
        <w:rPr/>
        <w:t>premia</w:t>
      </w:r>
      <w:r>
        <w:rPr>
          <w:spacing w:val="10"/>
        </w:rPr>
        <w:t xml:space="preserve"> </w:t>
      </w:r>
      <w:r>
        <w:rPr/>
        <w:t>al</w:t>
      </w:r>
      <w:r>
        <w:rPr>
          <w:spacing w:val="3"/>
        </w:rPr>
        <w:t xml:space="preserve"> </w:t>
      </w:r>
      <w:r>
        <w:rPr/>
        <w:t>jugador</w:t>
      </w:r>
      <w:r>
        <w:rPr>
          <w:spacing w:val="6"/>
        </w:rPr>
        <w:t xml:space="preserve"> </w:t>
      </w:r>
      <w:r>
        <w:rPr/>
        <w:t>con</w:t>
      </w:r>
      <w:r>
        <w:rPr>
          <w:spacing w:val="13"/>
        </w:rPr>
        <w:t xml:space="preserve"> </w:t>
      </w:r>
      <w:r>
        <w:rPr/>
        <w:t>cartas.</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80" w:right="460" w:gutter="0" w:header="728" w:top="3262" w:footer="2645" w:bottom="2840"/>
          <w:pgNumType w:start="1" w:fmt="decimal"/>
          <w:formProt w:val="false"/>
          <w:textDirection w:val="lrTb"/>
          <w:docGrid w:type="default" w:linePitch="100" w:charSpace="4096"/>
        </w:sectPr>
      </w:pPr>
    </w:p>
    <w:p>
      <w:pPr>
        <w:pStyle w:val="BodyText"/>
        <w:spacing w:before="6" w:after="0"/>
        <w:rPr>
          <w:sz w:val="23"/>
        </w:rPr>
      </w:pPr>
      <w:r>
        <w:rPr>
          <w:sz w:val="23"/>
        </w:rPr>
      </w:r>
    </w:p>
    <w:p>
      <w:pPr>
        <w:pStyle w:val="Heading1"/>
        <w:spacing w:lineRule="exact" w:line="267" w:before="1" w:after="0"/>
        <w:rPr/>
      </w:pPr>
      <w:bookmarkStart w:id="7" w:name="__RefHeading___Toc2058_1753388471"/>
      <w:bookmarkEnd w:id="7"/>
      <w:r>
        <w:rPr/>
        <w:t>5.0</w:t>
      </w:r>
      <w:r>
        <w:rPr>
          <w:spacing w:val="9"/>
        </w:rPr>
        <w:t xml:space="preserve"> </w:t>
      </w:r>
      <w:r>
        <w:rPr/>
        <w:t>JUSTIFICACIÓN</w:t>
      </w:r>
      <w:r>
        <w:rPr>
          <w:spacing w:val="17"/>
        </w:rPr>
        <w:t xml:space="preserve"> </w:t>
      </w:r>
      <w:r>
        <w:rPr/>
        <w:t>DEL</w:t>
      </w:r>
      <w:r>
        <w:rPr>
          <w:spacing w:val="15"/>
        </w:rPr>
        <w:t xml:space="preserve"> </w:t>
      </w:r>
      <w:r>
        <w:rPr/>
        <w:t>PROYECTO</w:t>
      </w:r>
    </w:p>
    <w:p>
      <w:pPr>
        <w:pStyle w:val="BodyText"/>
        <w:spacing w:lineRule="auto" w:line="228"/>
        <w:ind w:firstLine="721" w:left="101" w:right="1616"/>
        <w:rPr/>
      </w:pPr>
      <w:r>
        <w:rPr/>
        <w:t>Galaxia</w:t>
      </w:r>
      <w:r>
        <w:rPr>
          <w:spacing w:val="1"/>
        </w:rPr>
        <w:t xml:space="preserve"> </w:t>
      </w:r>
      <w:r>
        <w:rPr/>
        <w:t>es un</w:t>
      </w:r>
      <w:r>
        <w:rPr>
          <w:spacing w:val="1"/>
        </w:rPr>
        <w:t xml:space="preserve"> </w:t>
      </w:r>
      <w:r>
        <w:rPr/>
        <w:t>juego</w:t>
      </w:r>
      <w:r>
        <w:rPr>
          <w:spacing w:val="1"/>
        </w:rPr>
        <w:t xml:space="preserve"> </w:t>
      </w:r>
      <w:r>
        <w:rPr/>
        <w:t>que</w:t>
      </w:r>
      <w:r>
        <w:rPr>
          <w:spacing w:val="1"/>
        </w:rPr>
        <w:t xml:space="preserve"> </w:t>
      </w:r>
      <w:r>
        <w:rPr/>
        <w:t>se</w:t>
      </w:r>
      <w:r>
        <w:rPr>
          <w:spacing w:val="1"/>
        </w:rPr>
        <w:t xml:space="preserve"> </w:t>
      </w:r>
      <w:r>
        <w:rPr/>
        <w:t>puede</w:t>
      </w:r>
      <w:r>
        <w:rPr>
          <w:spacing w:val="1"/>
        </w:rPr>
        <w:t xml:space="preserve"> </w:t>
      </w:r>
      <w:r>
        <w:rPr/>
        <w:t>desarrollar con</w:t>
      </w:r>
      <w:r>
        <w:rPr>
          <w:spacing w:val="1"/>
        </w:rPr>
        <w:t xml:space="preserve"> </w:t>
      </w:r>
      <w:r>
        <w:rPr/>
        <w:t>un</w:t>
      </w:r>
      <w:r>
        <w:rPr>
          <w:spacing w:val="1"/>
        </w:rPr>
        <w:t xml:space="preserve"> </w:t>
      </w:r>
      <w:r>
        <w:rPr/>
        <w:t>presupuesto</w:t>
      </w:r>
      <w:r>
        <w:rPr>
          <w:spacing w:val="1"/>
        </w:rPr>
        <w:t xml:space="preserve"> </w:t>
      </w:r>
      <w:r>
        <w:rPr/>
        <w:t>bajo,</w:t>
      </w:r>
      <w:r>
        <w:rPr>
          <w:spacing w:val="55"/>
        </w:rPr>
        <w:t xml:space="preserve"> </w:t>
      </w:r>
      <w:r>
        <w:rPr/>
        <w:t>usando</w:t>
      </w:r>
      <w:r>
        <w:rPr>
          <w:spacing w:val="1"/>
        </w:rPr>
        <w:t xml:space="preserve"> </w:t>
      </w:r>
      <w:r>
        <w:rPr/>
        <w:t>herramientas</w:t>
      </w:r>
      <w:r>
        <w:rPr>
          <w:spacing w:val="1"/>
        </w:rPr>
        <w:t xml:space="preserve"> </w:t>
      </w:r>
      <w:r>
        <w:rPr/>
        <w:t>gratuitas</w:t>
      </w:r>
      <w:r>
        <w:rPr>
          <w:spacing w:val="1"/>
        </w:rPr>
        <w:t xml:space="preserve"> </w:t>
      </w:r>
      <w:r>
        <w:rPr/>
        <w:t>o</w:t>
      </w:r>
      <w:r>
        <w:rPr>
          <w:spacing w:val="1"/>
        </w:rPr>
        <w:t xml:space="preserve"> </w:t>
      </w:r>
      <w:r>
        <w:rPr/>
        <w:t>de</w:t>
      </w:r>
      <w:r>
        <w:rPr>
          <w:spacing w:val="1"/>
        </w:rPr>
        <w:t xml:space="preserve"> </w:t>
      </w:r>
      <w:r>
        <w:rPr/>
        <w:t>bajo</w:t>
      </w:r>
      <w:r>
        <w:rPr>
          <w:spacing w:val="1"/>
        </w:rPr>
        <w:t xml:space="preserve"> </w:t>
      </w:r>
      <w:r>
        <w:rPr/>
        <w:t>costo,</w:t>
      </w:r>
      <w:r>
        <w:rPr>
          <w:spacing w:val="1"/>
        </w:rPr>
        <w:t xml:space="preserve"> </w:t>
      </w:r>
      <w:r>
        <w:rPr/>
        <w:t>como</w:t>
      </w:r>
      <w:r>
        <w:rPr>
          <w:spacing w:val="1"/>
        </w:rPr>
        <w:t xml:space="preserve"> </w:t>
      </w:r>
      <w:r>
        <w:rPr/>
        <w:t>el motor de</w:t>
      </w:r>
      <w:r>
        <w:rPr>
          <w:spacing w:val="1"/>
        </w:rPr>
        <w:t xml:space="preserve"> </w:t>
      </w:r>
      <w:r>
        <w:rPr/>
        <w:t>desarrollo</w:t>
      </w:r>
      <w:r>
        <w:rPr>
          <w:spacing w:val="1"/>
        </w:rPr>
        <w:t xml:space="preserve"> Godot</w:t>
      </w:r>
      <w:r>
        <w:rPr/>
        <w:t>, y archivos de</w:t>
      </w:r>
      <w:r>
        <w:rPr>
          <w:spacing w:val="1"/>
        </w:rPr>
        <w:t xml:space="preserve"> </w:t>
      </w:r>
      <w:r>
        <w:rPr/>
        <w:t>sonidos e</w:t>
      </w:r>
      <w:r>
        <w:rPr>
          <w:spacing w:val="1"/>
        </w:rPr>
        <w:t xml:space="preserve"> </w:t>
      </w:r>
      <w:r>
        <w:rPr/>
        <w:t>imágenes libres o</w:t>
      </w:r>
      <w:r>
        <w:rPr>
          <w:spacing w:val="1"/>
        </w:rPr>
        <w:t xml:space="preserve"> </w:t>
      </w:r>
      <w:r>
        <w:rPr/>
        <w:t>de</w:t>
      </w:r>
      <w:r>
        <w:rPr>
          <w:spacing w:val="1"/>
        </w:rPr>
        <w:t xml:space="preserve"> </w:t>
      </w:r>
      <w:r>
        <w:rPr/>
        <w:t>paga.</w:t>
      </w:r>
      <w:r>
        <w:rPr>
          <w:spacing w:val="1"/>
        </w:rPr>
        <w:t xml:space="preserve"> </w:t>
      </w:r>
      <w:r>
        <w:rPr/>
        <w:t>El</w:t>
      </w:r>
      <w:r>
        <w:rPr>
          <w:spacing w:val="-52"/>
        </w:rPr>
        <w:t xml:space="preserve"> </w:t>
      </w:r>
      <w:r>
        <w:rPr/>
        <w:t>juego</w:t>
      </w:r>
      <w:r>
        <w:rPr>
          <w:spacing w:val="1"/>
        </w:rPr>
        <w:t xml:space="preserve"> </w:t>
      </w:r>
      <w:r>
        <w:rPr/>
        <w:t>tiene</w:t>
      </w:r>
      <w:r>
        <w:rPr>
          <w:spacing w:val="1"/>
        </w:rPr>
        <w:t xml:space="preserve"> </w:t>
      </w:r>
      <w:r>
        <w:rPr/>
        <w:t>un</w:t>
      </w:r>
      <w:r>
        <w:rPr>
          <w:spacing w:val="1"/>
        </w:rPr>
        <w:t xml:space="preserve"> </w:t>
      </w:r>
      <w:r>
        <w:rPr/>
        <w:t>mercado</w:t>
      </w:r>
      <w:r>
        <w:rPr>
          <w:spacing w:val="1"/>
        </w:rPr>
        <w:t xml:space="preserve"> </w:t>
      </w:r>
      <w:r>
        <w:rPr/>
        <w:t>potencial amplio, ya</w:t>
      </w:r>
      <w:r>
        <w:rPr>
          <w:spacing w:val="1"/>
        </w:rPr>
        <w:t xml:space="preserve"> </w:t>
      </w:r>
      <w:r>
        <w:rPr/>
        <w:t>que</w:t>
      </w:r>
      <w:r>
        <w:rPr>
          <w:spacing w:val="1"/>
        </w:rPr>
        <w:t xml:space="preserve"> </w:t>
      </w:r>
      <w:r>
        <w:rPr/>
        <w:t>los juegos de</w:t>
      </w:r>
      <w:r>
        <w:rPr>
          <w:spacing w:val="1"/>
        </w:rPr>
        <w:t xml:space="preserve"> </w:t>
      </w:r>
      <w:r>
        <w:rPr/>
        <w:t>cartas y</w:t>
      </w:r>
      <w:r>
        <w:rPr>
          <w:spacing w:val="1"/>
        </w:rPr>
        <w:t xml:space="preserve"> </w:t>
      </w:r>
      <w:r>
        <w:rPr/>
        <w:t>los juegos de</w:t>
      </w:r>
      <w:r>
        <w:rPr>
          <w:spacing w:val="1"/>
        </w:rPr>
        <w:t xml:space="preserve"> </w:t>
      </w:r>
      <w:r>
        <w:rPr/>
        <w:t>naves</w:t>
      </w:r>
      <w:r>
        <w:rPr>
          <w:spacing w:val="1"/>
        </w:rPr>
        <w:t xml:space="preserve"> </w:t>
      </w:r>
      <w:r>
        <w:rPr/>
        <w:t>espaciales</w:t>
      </w:r>
      <w:r>
        <w:rPr>
          <w:spacing w:val="-17"/>
        </w:rPr>
        <w:t xml:space="preserve"> </w:t>
      </w:r>
      <w:r>
        <w:rPr/>
        <w:t>son</w:t>
      </w:r>
      <w:r>
        <w:rPr>
          <w:spacing w:val="9"/>
        </w:rPr>
        <w:t xml:space="preserve"> </w:t>
      </w:r>
      <w:r>
        <w:rPr/>
        <w:t>géneros</w:t>
      </w:r>
      <w:r>
        <w:rPr>
          <w:spacing w:val="2"/>
        </w:rPr>
        <w:t xml:space="preserve"> </w:t>
      </w:r>
      <w:r>
        <w:rPr/>
        <w:t>populares</w:t>
      </w:r>
      <w:r>
        <w:rPr>
          <w:spacing w:val="2"/>
        </w:rPr>
        <w:t xml:space="preserve"> </w:t>
      </w:r>
      <w:r>
        <w:rPr/>
        <w:t>y</w:t>
      </w:r>
      <w:r>
        <w:rPr>
          <w:spacing w:val="8"/>
        </w:rPr>
        <w:t xml:space="preserve"> </w:t>
      </w:r>
      <w:r>
        <w:rPr/>
        <w:t>con</w:t>
      </w:r>
      <w:r>
        <w:rPr>
          <w:spacing w:val="-10"/>
        </w:rPr>
        <w:t xml:space="preserve"> </w:t>
      </w:r>
      <w:r>
        <w:rPr/>
        <w:t>muchos</w:t>
      </w:r>
      <w:r>
        <w:rPr>
          <w:spacing w:val="3"/>
        </w:rPr>
        <w:t xml:space="preserve"> </w:t>
      </w:r>
      <w:r>
        <w:rPr/>
        <w:t>seguidores.</w:t>
      </w:r>
      <w:r>
        <w:rPr>
          <w:spacing w:val="3"/>
        </w:rPr>
        <w:t xml:space="preserve"> </w:t>
      </w:r>
      <w:r>
        <w:rPr/>
        <w:t>El</w:t>
      </w:r>
      <w:r>
        <w:rPr>
          <w:spacing w:val="-4"/>
        </w:rPr>
        <w:t xml:space="preserve"> </w:t>
      </w:r>
      <w:r>
        <w:rPr/>
        <w:t>juego</w:t>
      </w:r>
      <w:r>
        <w:rPr>
          <w:spacing w:val="8"/>
        </w:rPr>
        <w:t xml:space="preserve"> </w:t>
      </w:r>
      <w:r>
        <w:rPr/>
        <w:t>se</w:t>
      </w:r>
      <w:r>
        <w:rPr>
          <w:spacing w:val="5"/>
        </w:rPr>
        <w:t xml:space="preserve"> </w:t>
      </w:r>
      <w:r>
        <w:rPr/>
        <w:t>puede</w:t>
      </w:r>
      <w:r>
        <w:rPr>
          <w:spacing w:val="-12"/>
        </w:rPr>
        <w:t xml:space="preserve"> </w:t>
      </w:r>
      <w:r>
        <w:rPr/>
        <w:t>distribuir</w:t>
      </w:r>
      <w:r>
        <w:rPr>
          <w:spacing w:val="-1"/>
        </w:rPr>
        <w:t xml:space="preserve"> </w:t>
      </w:r>
      <w:r>
        <w:rPr/>
        <w:t>a</w:t>
      </w:r>
      <w:r>
        <w:rPr>
          <w:spacing w:val="5"/>
        </w:rPr>
        <w:t xml:space="preserve"> </w:t>
      </w:r>
      <w:r>
        <w:rPr/>
        <w:t>través</w:t>
      </w:r>
      <w:r>
        <w:rPr>
          <w:spacing w:val="2"/>
        </w:rPr>
        <w:t xml:space="preserve"> </w:t>
      </w:r>
      <w:r>
        <w:rPr/>
        <w:t>de</w:t>
      </w:r>
      <w:r>
        <w:rPr>
          <w:spacing w:val="-52"/>
        </w:rPr>
        <w:t xml:space="preserve"> </w:t>
      </w:r>
      <w:r>
        <w:rPr/>
        <w:t>plataformas digitales como Steam o Google Play, aprovechando las ventajas del</w:t>
      </w:r>
      <w:r>
        <w:rPr>
          <w:spacing w:val="55"/>
        </w:rPr>
        <w:t xml:space="preserve"> </w:t>
      </w:r>
      <w:r>
        <w:rPr/>
        <w:t>marketing online</w:t>
      </w:r>
      <w:r>
        <w:rPr>
          <w:spacing w:val="1"/>
        </w:rPr>
        <w:t xml:space="preserve"> </w:t>
      </w:r>
      <w:r>
        <w:rPr/>
        <w:t>y las redes sociales. El juego tiene poca competencia</w:t>
      </w:r>
      <w:r>
        <w:rPr>
          <w:spacing w:val="1"/>
        </w:rPr>
        <w:t xml:space="preserve"> </w:t>
      </w:r>
      <w:r>
        <w:rPr/>
        <w:t>directa, ya</w:t>
      </w:r>
      <w:r>
        <w:rPr>
          <w:spacing w:val="1"/>
        </w:rPr>
        <w:t xml:space="preserve"> </w:t>
      </w:r>
      <w:r>
        <w:rPr/>
        <w:t>que</w:t>
      </w:r>
      <w:r>
        <w:rPr>
          <w:spacing w:val="1"/>
        </w:rPr>
        <w:t xml:space="preserve"> </w:t>
      </w:r>
      <w:r>
        <w:rPr/>
        <w:t>no</w:t>
      </w:r>
      <w:r>
        <w:rPr>
          <w:spacing w:val="1"/>
        </w:rPr>
        <w:t xml:space="preserve"> </w:t>
      </w:r>
      <w:r>
        <w:rPr/>
        <w:t>hay</w:t>
      </w:r>
      <w:r>
        <w:rPr>
          <w:spacing w:val="1"/>
        </w:rPr>
        <w:t xml:space="preserve"> </w:t>
      </w:r>
      <w:r>
        <w:rPr/>
        <w:t>muchos juegos que</w:t>
      </w:r>
      <w:r>
        <w:rPr>
          <w:spacing w:val="1"/>
        </w:rPr>
        <w:t xml:space="preserve"> </w:t>
      </w:r>
      <w:r>
        <w:rPr/>
        <w:t>combinen</w:t>
      </w:r>
      <w:r>
        <w:rPr>
          <w:spacing w:val="1"/>
        </w:rPr>
        <w:t xml:space="preserve"> </w:t>
      </w:r>
      <w:r>
        <w:rPr/>
        <w:t>las cartas con</w:t>
      </w:r>
      <w:r>
        <w:rPr>
          <w:spacing w:val="1"/>
        </w:rPr>
        <w:t xml:space="preserve"> </w:t>
      </w:r>
      <w:r>
        <w:rPr/>
        <w:t>las naves espaciales,</w:t>
      </w:r>
      <w:r>
        <w:rPr>
          <w:spacing w:val="1"/>
        </w:rPr>
        <w:t xml:space="preserve"> </w:t>
      </w:r>
      <w:r>
        <w:rPr/>
        <w:t>y</w:t>
      </w:r>
      <w:r>
        <w:rPr>
          <w:spacing w:val="1"/>
        </w:rPr>
        <w:t xml:space="preserve"> </w:t>
      </w:r>
      <w:r>
        <w:rPr/>
        <w:t>ofrece</w:t>
      </w:r>
      <w:r>
        <w:rPr>
          <w:spacing w:val="1"/>
        </w:rPr>
        <w:t xml:space="preserve"> </w:t>
      </w:r>
      <w:r>
        <w:rPr/>
        <w:t>una</w:t>
      </w:r>
      <w:r>
        <w:rPr>
          <w:spacing w:val="1"/>
        </w:rPr>
        <w:t xml:space="preserve"> </w:t>
      </w:r>
      <w:r>
        <w:rPr/>
        <w:t>experiencia</w:t>
      </w:r>
      <w:r>
        <w:rPr>
          <w:spacing w:val="1"/>
        </w:rPr>
        <w:t xml:space="preserve"> </w:t>
      </w:r>
      <w:r>
        <w:rPr/>
        <w:t>única</w:t>
      </w:r>
      <w:r>
        <w:rPr>
          <w:spacing w:val="1"/>
        </w:rPr>
        <w:t xml:space="preserve"> </w:t>
      </w:r>
      <w:r>
        <w:rPr/>
        <w:t>y</w:t>
      </w:r>
      <w:r>
        <w:rPr>
          <w:spacing w:val="1"/>
        </w:rPr>
        <w:t xml:space="preserve"> </w:t>
      </w:r>
      <w:r>
        <w:rPr/>
        <w:t>original a</w:t>
      </w:r>
      <w:r>
        <w:rPr>
          <w:spacing w:val="1"/>
        </w:rPr>
        <w:t xml:space="preserve"> </w:t>
      </w:r>
      <w:r>
        <w:rPr/>
        <w:t>los</w:t>
      </w:r>
      <w:r>
        <w:rPr>
          <w:spacing w:val="1"/>
        </w:rPr>
        <w:t xml:space="preserve"> </w:t>
      </w:r>
      <w:r>
        <w:rPr/>
        <w:t>jugadores, con contenido propio.</w:t>
      </w:r>
    </w:p>
    <w:p>
      <w:pPr>
        <w:pStyle w:val="BodyText"/>
        <w:rPr>
          <w:sz w:val="24"/>
        </w:rPr>
      </w:pPr>
      <w:r>
        <w:rPr>
          <w:sz w:val="24"/>
        </w:rPr>
      </w:r>
    </w:p>
    <w:p>
      <w:pPr>
        <w:pStyle w:val="BodyText"/>
        <w:rPr>
          <w:sz w:val="24"/>
        </w:rPr>
      </w:pPr>
      <w:r>
        <w:rPr>
          <w:sz w:val="24"/>
        </w:rPr>
      </w:r>
    </w:p>
    <w:p>
      <w:pPr>
        <w:pStyle w:val="Heading1"/>
        <w:spacing w:lineRule="auto" w:line="235" w:before="197" w:after="0"/>
        <w:rPr/>
      </w:pPr>
      <w:bookmarkStart w:id="8" w:name="__RefHeading___Toc2060_1753388471"/>
      <w:bookmarkEnd w:id="8"/>
      <w:r>
        <w:rPr/>
        <w:t>6.0</w:t>
      </w:r>
      <w:r>
        <w:rPr>
          <w:spacing w:val="10"/>
        </w:rPr>
        <w:t xml:space="preserve"> </w:t>
      </w:r>
      <w:r>
        <w:rPr/>
        <w:t>IDENTIFICACIÓN</w:t>
      </w:r>
      <w:r>
        <w:rPr>
          <w:spacing w:val="17"/>
        </w:rPr>
        <w:t xml:space="preserve"> </w:t>
      </w:r>
      <w:r>
        <w:rPr/>
        <w:t>DE</w:t>
      </w:r>
      <w:r>
        <w:rPr>
          <w:spacing w:val="15"/>
        </w:rPr>
        <w:t xml:space="preserve"> </w:t>
      </w:r>
      <w:r>
        <w:rPr/>
        <w:t>POSIBLES</w:t>
      </w:r>
      <w:r>
        <w:rPr>
          <w:spacing w:val="11"/>
        </w:rPr>
        <w:t xml:space="preserve"> </w:t>
      </w:r>
      <w:r>
        <w:rPr/>
        <w:t>BENEFICIARIOS</w:t>
      </w:r>
      <w:r>
        <w:rPr>
          <w:spacing w:val="12"/>
        </w:rPr>
        <w:t xml:space="preserve"> </w:t>
      </w:r>
      <w:r>
        <w:rPr/>
        <w:t>DE</w:t>
      </w:r>
      <w:r>
        <w:rPr>
          <w:spacing w:val="15"/>
        </w:rPr>
        <w:t xml:space="preserve"> </w:t>
      </w:r>
      <w:r>
        <w:rPr/>
        <w:t>LOS</w:t>
      </w:r>
      <w:r>
        <w:rPr>
          <w:spacing w:val="11"/>
        </w:rPr>
        <w:t xml:space="preserve"> </w:t>
      </w:r>
      <w:r>
        <w:rPr/>
        <w:t>RESULTADOS</w:t>
      </w:r>
      <w:r>
        <w:rPr>
          <w:spacing w:val="12"/>
        </w:rPr>
        <w:t xml:space="preserve"> </w:t>
      </w:r>
      <w:r>
        <w:rPr/>
        <w:t>DEL</w:t>
      </w:r>
      <w:r>
        <w:rPr>
          <w:spacing w:val="-57"/>
        </w:rPr>
        <w:t xml:space="preserve"> </w:t>
      </w:r>
      <w:r>
        <w:rPr/>
        <w:t>PROYECTO</w:t>
      </w:r>
    </w:p>
    <w:p>
      <w:pPr>
        <w:pStyle w:val="BodyText"/>
        <w:rPr>
          <w:b/>
          <w:sz w:val="26"/>
        </w:rPr>
      </w:pPr>
      <w:r>
        <w:rPr>
          <w:b/>
          <w:sz w:val="26"/>
        </w:rPr>
      </w:r>
    </w:p>
    <w:p>
      <w:pPr>
        <w:pStyle w:val="BodyText"/>
        <w:spacing w:before="195" w:after="0"/>
        <w:ind w:left="101" w:right="0"/>
        <w:rPr/>
      </w:pPr>
      <w:r>
        <w:rPr/>
        <w:tab/>
        <w:t>Clientes:</w:t>
      </w:r>
      <w:r>
        <w:rPr>
          <w:spacing w:val="25"/>
        </w:rPr>
        <w:t xml:space="preserve"> </w:t>
      </w:r>
      <w:r>
        <w:rPr/>
        <w:t>Encontraran</w:t>
      </w:r>
      <w:r>
        <w:rPr>
          <w:spacing w:val="40"/>
        </w:rPr>
        <w:t xml:space="preserve"> </w:t>
      </w:r>
      <w:r>
        <w:rPr/>
        <w:t>un</w:t>
      </w:r>
      <w:r>
        <w:rPr>
          <w:spacing w:val="40"/>
        </w:rPr>
        <w:t xml:space="preserve"> </w:t>
      </w:r>
      <w:r>
        <w:rPr/>
        <w:t>espacio</w:t>
      </w:r>
      <w:r>
        <w:rPr>
          <w:spacing w:val="40"/>
        </w:rPr>
        <w:t xml:space="preserve"> </w:t>
      </w:r>
      <w:r>
        <w:rPr/>
        <w:t>de</w:t>
      </w:r>
      <w:r>
        <w:rPr>
          <w:spacing w:val="36"/>
        </w:rPr>
        <w:t xml:space="preserve"> </w:t>
      </w:r>
      <w:r>
        <w:rPr/>
        <w:t>entretenimiento</w:t>
      </w:r>
      <w:r>
        <w:rPr>
          <w:spacing w:val="40"/>
        </w:rPr>
        <w:t xml:space="preserve"> </w:t>
      </w:r>
      <w:r>
        <w:rPr/>
        <w:t>y</w:t>
      </w:r>
      <w:r>
        <w:rPr>
          <w:spacing w:val="40"/>
        </w:rPr>
        <w:t xml:space="preserve"> </w:t>
      </w:r>
      <w:r>
        <w:rPr/>
        <w:t>tiempo</w:t>
      </w:r>
      <w:r>
        <w:rPr>
          <w:spacing w:val="40"/>
        </w:rPr>
        <w:t xml:space="preserve"> </w:t>
      </w:r>
      <w:r>
        <w:rPr/>
        <w:t>de</w:t>
      </w:r>
      <w:r>
        <w:rPr>
          <w:spacing w:val="36"/>
        </w:rPr>
        <w:t xml:space="preserve"> </w:t>
      </w:r>
      <w:r>
        <w:rPr/>
        <w:t>diversión.</w:t>
      </w:r>
    </w:p>
    <w:p>
      <w:pPr>
        <w:pStyle w:val="BodyText"/>
        <w:spacing w:before="195" w:after="0"/>
        <w:ind w:left="101" w:right="0"/>
        <w:rPr/>
      </w:pPr>
      <w:r>
        <w:rPr>
          <w:rStyle w:val="Strong"/>
          <w:rFonts w:eastAsia="Times New Roman" w:cs="Times New Roman"/>
          <w:b w:val="false"/>
          <w:bCs w:val="false"/>
          <w:sz w:val="22"/>
          <w:szCs w:val="22"/>
          <w:lang w:val="es-ES" w:eastAsia="en-US" w:bidi="ar-SA"/>
        </w:rPr>
        <w:tab/>
        <w:t>Comunidad de streaming y contenido online</w:t>
      </w:r>
      <w:r>
        <w:rPr>
          <w:rFonts w:eastAsia="Times New Roman" w:cs="Times New Roman"/>
          <w:sz w:val="22"/>
          <w:szCs w:val="22"/>
          <w:lang w:val="es-ES" w:eastAsia="en-US" w:bidi="ar-SA"/>
        </w:rPr>
        <w:t xml:space="preserve">: Los streamers y creadores de contenido que transmiten el juego en plataformas como Twitch o YouTube pueden beneficiarse del aumento de la audiencia y la interacción que el juego genera, siendo una dinamica recurrente abrir sobres en vivo. Esto puede traducirse en más seguidores, donaciones y oportunidades de patrocinio. </w:t>
      </w:r>
    </w:p>
    <w:p>
      <w:pPr>
        <w:pStyle w:val="BodyText"/>
        <w:spacing w:before="195" w:after="0"/>
        <w:ind w:left="101" w:right="0"/>
        <w:rPr/>
      </w:pPr>
      <w:r>
        <w:rPr>
          <w:rStyle w:val="Strong"/>
          <w:rFonts w:eastAsia="Times New Roman" w:cs="Times New Roman"/>
          <w:b w:val="false"/>
          <w:bCs w:val="false"/>
          <w:sz w:val="22"/>
          <w:szCs w:val="22"/>
          <w:lang w:val="es-ES" w:eastAsia="en-US" w:bidi="ar-SA"/>
        </w:rPr>
        <w:tab/>
        <w:t>Editoras y distribuidoras</w:t>
      </w:r>
      <w:r>
        <w:rPr>
          <w:rFonts w:eastAsia="Times New Roman" w:cs="Times New Roman"/>
          <w:sz w:val="22"/>
          <w:szCs w:val="22"/>
          <w:lang w:val="es-ES" w:eastAsia="en-US" w:bidi="ar-SA"/>
        </w:rPr>
        <w:t xml:space="preserve">: Las compañías que se encargan de la publicación y distribución del juego pueden obtener beneficios económicos significativos si el juego tiene éxito en el mercado. Estas empresas pueden proporcionar recursos adicionales para promover el juego y ampliar su alcance. </w:t>
      </w:r>
    </w:p>
    <w:p>
      <w:pPr>
        <w:pStyle w:val="BodyText"/>
        <w:rPr>
          <w:rFonts w:ascii="Times New Roman" w:hAnsi="Times New Roman" w:eastAsia="Times New Roman" w:cs="Times New Roman"/>
          <w:sz w:val="22"/>
          <w:szCs w:val="22"/>
          <w:lang w:val="es-ES" w:eastAsia="en-US" w:bidi="ar-SA"/>
        </w:rPr>
      </w:pPr>
      <w:r>
        <w:rPr>
          <w:rFonts w:eastAsia="Times New Roman" w:cs="Times New Roman"/>
          <w:sz w:val="22"/>
          <w:szCs w:val="22"/>
          <w:lang w:val="es-ES" w:eastAsia="en-US" w:bidi="ar-SA"/>
        </w:rPr>
      </w:r>
    </w:p>
    <w:p>
      <w:pPr>
        <w:pStyle w:val="BodyText"/>
        <w:rPr>
          <w:sz w:val="24"/>
        </w:rPr>
      </w:pPr>
      <w:r>
        <w:rPr>
          <w:sz w:val="24"/>
        </w:rPr>
      </w:r>
    </w:p>
    <w:p>
      <w:pPr>
        <w:pStyle w:val="Heading1"/>
        <w:spacing w:before="182" w:after="0"/>
        <w:rPr/>
      </w:pPr>
      <w:bookmarkStart w:id="9" w:name="__RefHeading___Toc2062_1753388471"/>
      <w:bookmarkEnd w:id="9"/>
      <w:r>
        <w:rPr/>
        <w:t>7.0</w:t>
      </w:r>
      <w:r>
        <w:rPr>
          <w:spacing w:val="11"/>
        </w:rPr>
        <w:t xml:space="preserve"> </w:t>
      </w:r>
      <w:r>
        <w:rPr/>
        <w:t>DURACIÓN</w:t>
      </w:r>
      <w:r>
        <w:rPr>
          <w:spacing w:val="19"/>
        </w:rPr>
        <w:t xml:space="preserve"> </w:t>
      </w:r>
      <w:r>
        <w:rPr/>
        <w:t>ESTIMADA</w:t>
      </w:r>
      <w:r>
        <w:rPr>
          <w:spacing w:val="19"/>
        </w:rPr>
        <w:t xml:space="preserve"> </w:t>
      </w:r>
      <w:r>
        <w:rPr/>
        <w:t>DEL</w:t>
      </w:r>
      <w:r>
        <w:rPr>
          <w:spacing w:val="17"/>
        </w:rPr>
        <w:t xml:space="preserve"> </w:t>
      </w:r>
      <w:r>
        <w:rPr/>
        <w:t>PROYECTO</w:t>
      </w:r>
    </w:p>
    <w:p>
      <w:pPr>
        <w:pStyle w:val="BodyText"/>
        <w:spacing w:before="223" w:after="0"/>
        <w:ind w:left="101" w:right="0"/>
        <w:rPr/>
      </w:pPr>
      <w:r>
        <w:rPr/>
        <w:tab/>
        <w:t>La</w:t>
      </w:r>
      <w:r>
        <w:rPr>
          <w:spacing w:val="27"/>
        </w:rPr>
        <w:t xml:space="preserve"> </w:t>
      </w:r>
      <w:r>
        <w:rPr/>
        <w:t>duración</w:t>
      </w:r>
      <w:r>
        <w:rPr>
          <w:spacing w:val="32"/>
        </w:rPr>
        <w:t xml:space="preserve"> </w:t>
      </w:r>
      <w:r>
        <w:rPr/>
        <w:t>del</w:t>
      </w:r>
      <w:r>
        <w:rPr>
          <w:spacing w:val="25"/>
        </w:rPr>
        <w:t xml:space="preserve"> </w:t>
      </w:r>
      <w:r>
        <w:rPr/>
        <w:t>proyecto</w:t>
      </w:r>
      <w:r>
        <w:rPr>
          <w:spacing w:val="31"/>
        </w:rPr>
        <w:t xml:space="preserve"> </w:t>
      </w:r>
      <w:r>
        <w:rPr/>
        <w:t>se</w:t>
      </w:r>
      <w:r>
        <w:rPr>
          <w:spacing w:val="28"/>
        </w:rPr>
        <w:t xml:space="preserve"> </w:t>
      </w:r>
      <w:r>
        <w:rPr/>
        <w:t>estima</w:t>
      </w:r>
      <w:r>
        <w:rPr>
          <w:spacing w:val="28"/>
        </w:rPr>
        <w:t xml:space="preserve"> </w:t>
      </w:r>
      <w:r>
        <w:rPr/>
        <w:t>en</w:t>
      </w:r>
      <w:r>
        <w:rPr>
          <w:spacing w:val="31"/>
        </w:rPr>
        <w:t xml:space="preserve"> </w:t>
      </w:r>
      <w:r>
        <w:rPr/>
        <w:t>unos</w:t>
      </w:r>
      <w:r>
        <w:rPr>
          <w:spacing w:val="26"/>
        </w:rPr>
        <w:t xml:space="preserve"> </w:t>
      </w:r>
      <w:r>
        <w:rPr/>
        <w:t>8</w:t>
      </w:r>
      <w:r>
        <w:rPr>
          <w:spacing w:val="31"/>
        </w:rPr>
        <w:t xml:space="preserve"> </w:t>
      </w:r>
      <w:r>
        <w:rPr/>
        <w:t>meses,</w:t>
      </w:r>
      <w:r>
        <w:rPr>
          <w:spacing w:val="27"/>
        </w:rPr>
        <w:t xml:space="preserve"> </w:t>
      </w:r>
      <w:r>
        <w:rPr/>
        <w:t>con</w:t>
      </w:r>
      <w:r>
        <w:rPr>
          <w:spacing w:val="31"/>
        </w:rPr>
        <w:t xml:space="preserve"> </w:t>
      </w:r>
      <w:r>
        <w:rPr/>
        <w:t>3</w:t>
      </w:r>
      <w:r>
        <w:rPr>
          <w:spacing w:val="32"/>
        </w:rPr>
        <w:t xml:space="preserve"> </w:t>
      </w:r>
      <w:r>
        <w:rPr/>
        <w:t>meses</w:t>
      </w:r>
      <w:r>
        <w:rPr>
          <w:spacing w:val="25"/>
        </w:rPr>
        <w:t xml:space="preserve"> </w:t>
      </w:r>
      <w:r>
        <w:rPr/>
        <w:t>de</w:t>
      </w:r>
      <w:r>
        <w:rPr>
          <w:spacing w:val="27"/>
        </w:rPr>
        <w:t xml:space="preserve"> </w:t>
      </w:r>
      <w:r>
        <w:rPr/>
        <w:t xml:space="preserve">margen, desde la etapa de planificación y diseño hasta la implementación y puesta en marcha. </w:t>
      </w:r>
    </w:p>
    <w:p>
      <w:pPr>
        <w:pStyle w:val="BodyText"/>
        <w:rPr>
          <w:sz w:val="24"/>
        </w:rPr>
      </w:pPr>
      <w:r>
        <w:rPr>
          <w:sz w:val="24"/>
        </w:rPr>
      </w:r>
    </w:p>
    <w:p>
      <w:pPr>
        <w:pStyle w:val="BodyText"/>
        <w:rPr>
          <w:sz w:val="24"/>
        </w:rPr>
      </w:pPr>
      <w:r>
        <w:rPr>
          <w:sz w:val="24"/>
        </w:rPr>
      </w:r>
    </w:p>
    <w:p>
      <w:pPr>
        <w:pStyle w:val="Heading1"/>
        <w:spacing w:before="183" w:after="0"/>
        <w:rPr/>
      </w:pPr>
      <w:bookmarkStart w:id="10" w:name="__RefHeading___Toc2064_1753388471"/>
      <w:bookmarkEnd w:id="10"/>
      <w:r>
        <w:rPr/>
        <w:t>8.0</w:t>
      </w:r>
      <w:r>
        <w:rPr>
          <w:spacing w:val="7"/>
        </w:rPr>
        <w:t xml:space="preserve"> </w:t>
      </w:r>
      <w:r>
        <w:rPr/>
        <w:t>DEFINICIÓN</w:t>
      </w:r>
      <w:r>
        <w:rPr>
          <w:spacing w:val="15"/>
        </w:rPr>
        <w:t xml:space="preserve"> </w:t>
      </w:r>
      <w:r>
        <w:rPr/>
        <w:t>DEL</w:t>
      </w:r>
      <w:r>
        <w:rPr>
          <w:spacing w:val="12"/>
        </w:rPr>
        <w:t xml:space="preserve"> </w:t>
      </w:r>
      <w:r>
        <w:rPr/>
        <w:t>EQUIPO DE</w:t>
      </w:r>
      <w:r>
        <w:rPr>
          <w:spacing w:val="12"/>
        </w:rPr>
        <w:t xml:space="preserve"> </w:t>
      </w:r>
      <w:r>
        <w:rPr/>
        <w:t>TRABAJO</w:t>
      </w:r>
    </w:p>
    <w:p>
      <w:pPr>
        <w:pStyle w:val="BodyText"/>
        <w:rPr>
          <w:b/>
        </w:rPr>
      </w:pPr>
      <w:r>
        <w:rPr>
          <w:b/>
        </w:rPr>
      </w:r>
    </w:p>
    <w:p>
      <w:pPr>
        <w:pStyle w:val="Normal"/>
        <w:rPr>
          <w:rFonts w:ascii="Calibri" w:hAnsi="Calibri" w:eastAsia="Calibri" w:cs="Calibri"/>
          <w:b/>
          <w:u w:val="single"/>
        </w:rPr>
      </w:pPr>
      <w:r>
        <w:rPr>
          <w:rFonts w:eastAsia="Calibri" w:cs="Calibri" w:ascii="Calibri" w:hAnsi="Calibri"/>
          <w:b/>
          <w:u w:val="single"/>
        </w:rPr>
        <w:t xml:space="preserve">Gerente de Proyecto: </w:t>
      </w:r>
    </w:p>
    <w:p>
      <w:pPr>
        <w:pStyle w:val="ListParagraph"/>
        <w:numPr>
          <w:ilvl w:val="0"/>
          <w:numId w:val="6"/>
        </w:numPr>
        <w:ind w:hanging="360" w:left="476" w:right="0"/>
        <w:rPr>
          <w:rFonts w:ascii="Calibri" w:hAnsi="Calibri" w:eastAsia="Calibri" w:cs="Calibri"/>
        </w:rPr>
      </w:pPr>
      <w:r>
        <w:rPr>
          <w:rFonts w:eastAsia="Calibri" w:cs="Calibri"/>
        </w:rPr>
        <w:t>Planificar y supervisar cada etapa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u w:val="single"/>
        </w:rPr>
      </w:pPr>
      <w:r>
        <w:rPr>
          <w:rFonts w:eastAsia="Calibri" w:cs="Calibri" w:ascii="Calibri" w:hAnsi="Calibri"/>
          <w:b/>
          <w:u w:val="single"/>
        </w:rPr>
        <w:t>Desarrolladores de videojuegos:</w:t>
      </w:r>
      <w:r>
        <w:rPr>
          <w:rFonts w:eastAsia="Calibri" w:cs="Calibri" w:ascii="Calibri" w:hAnsi="Calibri"/>
          <w:u w:val="single"/>
        </w:rPr>
        <w:t xml:space="preserve"> </w:t>
      </w:r>
    </w:p>
    <w:p>
      <w:pPr>
        <w:pStyle w:val="Normal"/>
        <w:numPr>
          <w:ilvl w:val="0"/>
          <w:numId w:val="5"/>
        </w:numPr>
        <w:spacing w:lineRule="auto" w:line="276" w:before="0" w:after="0"/>
        <w:ind w:hanging="360" w:left="476" w:right="0"/>
        <w:rPr>
          <w:rFonts w:ascii="Calibri" w:hAnsi="Calibri" w:eastAsia="Calibri" w:cs="Calibri"/>
        </w:rPr>
      </w:pPr>
      <w:r>
        <w:rPr>
          <w:rFonts w:eastAsia="Calibri" w:cs="Calibri" w:ascii="Calibri" w:hAnsi="Calibri"/>
        </w:rPr>
        <w:t>Escribir, probar y mantener el código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ascii="Calibri" w:hAnsi="Calibri"/>
          <w:b/>
          <w:u w:val="single"/>
        </w:rPr>
        <w:t>Diseñador de Interfaz de Usuario, especializado en videojuegos:</w:t>
      </w:r>
      <w:r>
        <w:rPr>
          <w:rFonts w:eastAsia="Calibri" w:cs="Calibri" w:ascii="Calibri" w:hAnsi="Calibri"/>
          <w:b/>
        </w:rPr>
        <w:t xml:space="preserve"> </w:t>
      </w:r>
    </w:p>
    <w:p>
      <w:pPr>
        <w:pStyle w:val="Normal"/>
        <w:numPr>
          <w:ilvl w:val="0"/>
          <w:numId w:val="7"/>
        </w:numPr>
        <w:spacing w:lineRule="auto" w:line="276" w:before="0" w:after="0"/>
        <w:ind w:hanging="360" w:left="720" w:right="0"/>
        <w:rPr/>
      </w:pPr>
      <w:r>
        <w:rPr>
          <w:rFonts w:eastAsia="Calibri" w:cs="Calibri" w:ascii="Calibri" w:hAnsi="Calibri"/>
          <w:lang w:val="es-ES" w:eastAsia="en-US" w:bidi="ar-SA"/>
        </w:rPr>
        <w:t>Crear el diseño de la interfaz de usuario (UI) del proyecto.</w:t>
      </w:r>
    </w:p>
    <w:p>
      <w:pPr>
        <w:pStyle w:val="Normal"/>
        <w:numPr>
          <w:ilvl w:val="0"/>
          <w:numId w:val="7"/>
        </w:numPr>
        <w:spacing w:lineRule="auto" w:line="276" w:before="0" w:after="0"/>
        <w:ind w:hanging="360" w:left="720" w:right="0"/>
        <w:rPr>
          <w:rFonts w:ascii="Calibri" w:hAnsi="Calibri" w:eastAsia="Calibri" w:cs="Calibri"/>
          <w:lang w:val="es-ES" w:eastAsia="en-US" w:bidi="ar-SA"/>
        </w:rPr>
      </w:pPr>
      <w:r>
        <w:rPr>
          <w:rFonts w:eastAsia="Calibri" w:cs="Calibri" w:ascii="Calibri" w:hAnsi="Calibri"/>
          <w:lang w:val="es-ES" w:eastAsia="en-US" w:bidi="ar-SA"/>
        </w:rPr>
        <w:t>Diseñar la disposición de elementos, colores y estilos.</w:t>
      </w:r>
    </w:p>
    <w:p>
      <w:pPr>
        <w:pStyle w:val="Normal"/>
        <w:numPr>
          <w:ilvl w:val="0"/>
          <w:numId w:val="7"/>
        </w:numPr>
        <w:spacing w:lineRule="auto" w:line="276" w:before="0" w:after="0"/>
        <w:ind w:hanging="360" w:left="720" w:right="0"/>
        <w:rPr>
          <w:rFonts w:ascii="Calibri" w:hAnsi="Calibri" w:eastAsia="Calibri" w:cs="Calibri"/>
          <w:lang w:val="es-ES" w:eastAsia="en-US" w:bidi="ar-SA"/>
        </w:rPr>
      </w:pPr>
      <w:r>
        <w:rPr>
          <w:rFonts w:eastAsia="Calibri" w:cs="Calibri" w:ascii="Calibri" w:hAnsi="Calibri"/>
          <w:lang w:val="es-ES" w:eastAsia="en-US" w:bidi="ar-SA"/>
        </w:rPr>
        <w:t>Asegurarse de que la UI sea intuitiva y atractiva.</w:t>
      </w:r>
    </w:p>
    <w:p>
      <w:pPr>
        <w:pStyle w:val="Normal"/>
        <w:numPr>
          <w:ilvl w:val="0"/>
          <w:numId w:val="7"/>
        </w:numPr>
        <w:spacing w:lineRule="auto" w:line="276" w:before="0" w:after="0"/>
        <w:ind w:hanging="360" w:left="720" w:right="0"/>
        <w:rPr>
          <w:rFonts w:ascii="Calibri" w:hAnsi="Calibri" w:eastAsia="Calibri" w:cs="Calibri"/>
          <w:lang w:val="es-ES" w:eastAsia="en-US" w:bidi="ar-SA"/>
        </w:rPr>
      </w:pPr>
      <w:r>
        <w:rPr>
          <w:rFonts w:eastAsia="Calibri" w:cs="Calibri" w:ascii="Calibri" w:hAnsi="Calibri"/>
          <w:lang w:val="es-ES" w:eastAsia="en-US" w:bidi="ar-SA"/>
        </w:rPr>
        <w:t>Colaborar con el equipo de desarrollo para implementar el diseño.</w:t>
      </w:r>
    </w:p>
    <w:p>
      <w:pPr>
        <w:pStyle w:val="Normal"/>
        <w:spacing w:lineRule="auto" w:line="276" w:before="0" w:after="0"/>
        <w:ind w:left="720" w:right="0"/>
        <w:rPr>
          <w:rFonts w:ascii="Calibri" w:hAnsi="Calibri" w:eastAsia="Calibri" w:cs="Calibri"/>
          <w:lang w:val="es-ES" w:eastAsia="en-US" w:bidi="ar-SA"/>
        </w:rPr>
      </w:pPr>
      <w:r>
        <w:rPr>
          <w:rFonts w:eastAsia="Calibri" w:cs="Calibri" w:ascii="Calibri" w:hAnsi="Calibri"/>
          <w:lang w:val="es-ES" w:eastAsia="en-US" w:bidi="ar-SA"/>
        </w:rPr>
      </w:r>
    </w:p>
    <w:p>
      <w:pPr>
        <w:pStyle w:val="Normal"/>
        <w:rPr>
          <w:rFonts w:ascii="Calibri" w:hAnsi="Calibri" w:eastAsia="Calibri" w:cs="Calibri"/>
          <w:b/>
          <w:u w:val="single"/>
        </w:rPr>
      </w:pPr>
      <w:r>
        <w:rPr>
          <w:rFonts w:eastAsia="Calibri" w:cs="Calibri" w:ascii="Calibri" w:hAnsi="Calibri"/>
          <w:b/>
          <w:u w:val="single"/>
        </w:rPr>
        <w:t>Diseñador e ilustrador de Contenido:</w:t>
      </w:r>
    </w:p>
    <w:p>
      <w:pPr>
        <w:pStyle w:val="ListParagraph"/>
        <w:numPr>
          <w:ilvl w:val="0"/>
          <w:numId w:val="8"/>
        </w:numPr>
        <w:ind w:hanging="360" w:left="476" w:right="0"/>
        <w:rPr>
          <w:rFonts w:ascii="Calibri" w:hAnsi="Calibri" w:eastAsia="Calibri" w:cs="Calibri"/>
        </w:rPr>
      </w:pPr>
      <w:r>
        <w:rPr>
          <w:rFonts w:eastAsia="Calibri" w:cs="Calibri"/>
        </w:rPr>
        <w:t>Crear Cartas, incluye nombre, imagen, habilidades, etc</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ascii="Calibri" w:hAnsi="Calibri"/>
          <w:b/>
          <w:u w:val="single"/>
        </w:rPr>
        <w:t>Diseñador de Sonido de videojuegos:</w:t>
      </w:r>
      <w:r>
        <w:rPr>
          <w:rFonts w:eastAsia="Calibri" w:cs="Calibri" w:ascii="Calibri" w:hAnsi="Calibri"/>
          <w:b/>
        </w:rPr>
        <w:t xml:space="preserve"> </w:t>
      </w:r>
    </w:p>
    <w:p>
      <w:pPr>
        <w:pStyle w:val="ListParagraph"/>
        <w:numPr>
          <w:ilvl w:val="0"/>
          <w:numId w:val="9"/>
        </w:numPr>
        <w:ind w:hanging="360" w:left="476" w:right="0"/>
        <w:rPr>
          <w:rFonts w:ascii="Calibri" w:hAnsi="Calibri" w:eastAsia="Calibri" w:cs="Calibri"/>
        </w:rPr>
      </w:pPr>
      <w:r>
        <w:rPr>
          <w:rFonts w:eastAsia="Calibri" w:cs="Calibri"/>
        </w:rPr>
        <w:t>Crear o buscar librerías de sonidos acorde a la situación del juego</w:t>
      </w:r>
      <w:r>
        <w:br w:type="page"/>
      </w:r>
    </w:p>
    <w:p>
      <w:pPr>
        <w:pStyle w:val="BodyText"/>
        <w:spacing w:before="0" w:after="0"/>
        <w:rPr>
          <w:sz w:val="20"/>
        </w:rPr>
      </w:pPr>
      <w:r>
        <w:rPr>
          <w:sz w:val="20"/>
        </w:rPr>
      </w:r>
    </w:p>
    <w:p>
      <w:pPr>
        <w:pStyle w:val="BodyText"/>
        <w:spacing w:before="3" w:after="0"/>
        <w:rPr>
          <w:sz w:val="17"/>
        </w:rPr>
      </w:pPr>
      <w:r>
        <w:rPr>
          <w:sz w:val="17"/>
        </w:rPr>
      </w:r>
    </w:p>
    <w:p>
      <w:pPr>
        <w:pStyle w:val="Heading1"/>
        <w:spacing w:before="90" w:after="0"/>
        <w:rPr/>
      </w:pPr>
      <w:bookmarkStart w:id="11" w:name="__RefHeading___Toc2066_1753388471"/>
      <w:bookmarkEnd w:id="11"/>
      <w:r>
        <w:rPr/>
        <w:t>9.0</w:t>
      </w:r>
      <w:r>
        <w:rPr>
          <w:spacing w:val="9"/>
        </w:rPr>
        <w:t xml:space="preserve"> </w:t>
      </w:r>
      <w:r>
        <w:rPr/>
        <w:t>COSTO</w:t>
      </w:r>
      <w:r>
        <w:rPr>
          <w:spacing w:val="1"/>
        </w:rPr>
        <w:t xml:space="preserve"> </w:t>
      </w:r>
      <w:r>
        <w:rPr/>
        <w:t>ESTIMADO</w:t>
      </w:r>
      <w:r>
        <w:rPr>
          <w:spacing w:val="1"/>
        </w:rPr>
        <w:t xml:space="preserve"> </w:t>
      </w:r>
      <w:r>
        <w:rPr/>
        <w:t>DE</w:t>
      </w:r>
      <w:r>
        <w:rPr>
          <w:spacing w:val="14"/>
        </w:rPr>
        <w:t xml:space="preserve"> </w:t>
      </w:r>
      <w:r>
        <w:rPr/>
        <w:t>PROYECTO</w:t>
      </w:r>
    </w:p>
    <w:p>
      <w:pPr>
        <w:pStyle w:val="BodyText"/>
        <w:rPr>
          <w:b/>
        </w:rPr>
      </w:pPr>
      <w:r>
        <w:rPr>
          <w:b/>
        </w:rPr>
      </w:r>
    </w:p>
    <w:tbl>
      <w:tblPr>
        <w:tblW w:w="5000" w:type="pct"/>
        <w:jc w:val="left"/>
        <w:tblInd w:w="0" w:type="dxa"/>
        <w:tblLayout w:type="fixed"/>
        <w:tblCellMar>
          <w:top w:w="0" w:type="dxa"/>
          <w:left w:w="0" w:type="dxa"/>
          <w:bottom w:w="0" w:type="dxa"/>
          <w:right w:w="0" w:type="dxa"/>
        </w:tblCellMar>
      </w:tblPr>
      <w:tblGrid>
        <w:gridCol w:w="2616"/>
        <w:gridCol w:w="2616"/>
        <w:gridCol w:w="2617"/>
        <w:gridCol w:w="2616"/>
      </w:tblGrid>
      <w:tr>
        <w:trPr/>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Concepto</w:t>
            </w:r>
          </w:p>
        </w:tc>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Cantidad</w:t>
            </w:r>
          </w:p>
        </w:tc>
        <w:tc>
          <w:tcPr>
            <w:tcW w:w="2617"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Costo Mensual (USD)</w:t>
            </w:r>
          </w:p>
        </w:tc>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Costo Total (USD)</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Gerente de Proyecto</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600</w:t>
            </w:r>
          </w:p>
        </w:tc>
        <w:tc>
          <w:tcPr>
            <w:tcW w:w="2616"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4800</w:t>
            </w:r>
          </w:p>
        </w:tc>
      </w:tr>
      <w:tr>
        <w:trPr/>
        <w:tc>
          <w:tcPr>
            <w:tcW w:w="2616" w:type="dxa"/>
            <w:tcBorders>
              <w:lef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Desarrolladores de videojuegos</w:t>
            </w:r>
          </w:p>
        </w:tc>
        <w:tc>
          <w:tcPr>
            <w:tcW w:w="2616"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617"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6" w:type="dxa"/>
            <w:tcBorders>
              <w:righ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Tester Game</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6"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de Interfaz de Usuario</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6"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w:t>
            </w:r>
          </w:p>
        </w:tc>
      </w:tr>
      <w:tr>
        <w:trPr/>
        <w:tc>
          <w:tcPr>
            <w:tcW w:w="2616" w:type="dxa"/>
            <w:tcBorders>
              <w:lef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e ilustrador de Contenido</w:t>
            </w:r>
          </w:p>
        </w:tc>
        <w:tc>
          <w:tcPr>
            <w:tcW w:w="2616"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7"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w:t>
            </w:r>
          </w:p>
        </w:tc>
        <w:tc>
          <w:tcPr>
            <w:tcW w:w="2616" w:type="dxa"/>
            <w:tcBorders>
              <w:righ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de Sonido de videojuegos</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250</w:t>
            </w:r>
          </w:p>
        </w:tc>
        <w:tc>
          <w:tcPr>
            <w:tcW w:w="2616"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2000</w:t>
            </w:r>
          </w:p>
        </w:tc>
      </w:tr>
      <w:tr>
        <w:trPr>
          <w:trHeight w:val="349" w:hRule="atLeast"/>
        </w:trPr>
        <w:tc>
          <w:tcPr>
            <w:tcW w:w="2616" w:type="dxa"/>
            <w:tcBorders>
              <w:top w:val="single" w:sz="6" w:space="0" w:color="00599D"/>
              <w:left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c>
          <w:tcPr>
            <w:tcW w:w="2616" w:type="dxa"/>
            <w:tcBorders>
              <w:top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617" w:type="dxa"/>
            <w:tcBorders>
              <w:top w:val="single" w:sz="6" w:space="0" w:color="00599D"/>
              <w:bottom w:val="single" w:sz="6" w:space="0" w:color="00599D"/>
            </w:tcBorders>
            <w:shd w:fill="ADC5E7" w:val="clear"/>
          </w:tcPr>
          <w:p>
            <w:pPr>
              <w:pStyle w:val="Contenidodelatabla"/>
              <w:jc w:val="center"/>
              <w:rPr>
                <w:b/>
                <w:bCs/>
              </w:rPr>
            </w:pPr>
            <w:r>
              <w:fldChar w:fldCharType="begin"/>
            </w:r>
            <w:r>
              <w:rPr>
                <w:b/>
                <w:bCs/>
              </w:rPr>
              <w:instrText xml:space="preserve"> =sum C2:C7</w:instrText>
            </w:r>
            <w:r>
              <w:rPr>
                <w:b/>
                <w:bCs/>
              </w:rPr>
              <w:fldChar w:fldCharType="separate"/>
            </w:r>
            <w:r>
              <w:rPr>
                <w:b/>
                <w:bCs/>
              </w:rPr>
              <w:t>1900</w:t>
            </w:r>
            <w:r>
              <w:rPr>
                <w:b/>
                <w:bCs/>
              </w:rPr>
              <w:fldChar w:fldCharType="end"/>
            </w:r>
          </w:p>
        </w:tc>
        <w:tc>
          <w:tcPr>
            <w:tcW w:w="2616" w:type="dxa"/>
            <w:tcBorders>
              <w:top w:val="single" w:sz="6" w:space="0" w:color="00599D"/>
              <w:bottom w:val="single" w:sz="6" w:space="0" w:color="00599D"/>
              <w:right w:val="single" w:sz="6" w:space="0" w:color="00599D"/>
            </w:tcBorders>
            <w:shd w:fill="ADC5E7" w:val="clear"/>
          </w:tcPr>
          <w:p>
            <w:pPr>
              <w:pStyle w:val="Contenidodelatabla"/>
              <w:jc w:val="center"/>
              <w:rPr>
                <w:b/>
                <w:bCs/>
              </w:rPr>
            </w:pPr>
            <w:r>
              <w:fldChar w:fldCharType="begin"/>
            </w:r>
            <w:r>
              <w:rPr>
                <w:b/>
                <w:bCs/>
              </w:rPr>
              <w:instrText xml:space="preserve"> =sum D2:D7</w:instrText>
            </w:r>
            <w:r>
              <w:rPr>
                <w:b/>
                <w:bCs/>
              </w:rPr>
              <w:fldChar w:fldCharType="separate"/>
            </w:r>
            <w:r>
              <w:rPr>
                <w:b/>
                <w:bCs/>
              </w:rPr>
              <w:t>17600</w:t>
            </w:r>
            <w:r>
              <w:rPr>
                <w:b/>
                <w:bCs/>
              </w:rPr>
              <w:fldChar w:fldCharType="end"/>
            </w:r>
          </w:p>
        </w:tc>
      </w:tr>
    </w:tbl>
    <w:p>
      <w:pPr>
        <w:pStyle w:val="BodyText"/>
        <w:rPr>
          <w:sz w:val="24"/>
        </w:rPr>
      </w:pPr>
      <w:r>
        <w:rPr>
          <w:sz w:val="24"/>
        </w:rPr>
        <w:t>*Sueldos obtenidos de Glassdoor, por puestos similares en Argentina y convertidos a USD</w:t>
      </w:r>
    </w:p>
    <w:p>
      <w:pPr>
        <w:pStyle w:val="BodyText"/>
        <w:rPr>
          <w:sz w:val="24"/>
        </w:rPr>
      </w:pPr>
      <w:r>
        <w:rPr>
          <w:sz w:val="24"/>
        </w:rPr>
      </w:r>
    </w:p>
    <w:p>
      <w:pPr>
        <w:pStyle w:val="Heading1"/>
        <w:rPr/>
      </w:pPr>
      <w:bookmarkStart w:id="12" w:name="__RefHeading___Toc2068_1753388471"/>
      <w:bookmarkEnd w:id="12"/>
      <w:r>
        <w:rPr/>
        <w:t>10.0</w:t>
      </w:r>
      <w:r>
        <w:rPr>
          <w:spacing w:val="9"/>
        </w:rPr>
        <w:t xml:space="preserve"> </w:t>
      </w:r>
      <w:r>
        <w:rPr/>
        <w:t>DOCUMENTOS</w:t>
      </w:r>
      <w:r>
        <w:rPr>
          <w:spacing w:val="10"/>
        </w:rPr>
        <w:t xml:space="preserve"> </w:t>
      </w:r>
      <w:r>
        <w:rPr/>
        <w:t>MENCIONADOS</w:t>
      </w:r>
    </w:p>
    <w:tbl>
      <w:tblPr>
        <w:tblW w:w="7494" w:type="dxa"/>
        <w:jc w:val="left"/>
        <w:tblInd w:w="1393" w:type="dxa"/>
        <w:tblLayout w:type="fixed"/>
        <w:tblCellMar>
          <w:top w:w="0" w:type="dxa"/>
          <w:left w:w="7" w:type="dxa"/>
          <w:bottom w:w="0" w:type="dxa"/>
          <w:right w:w="10" w:type="dxa"/>
        </w:tblCellMar>
        <w:tblLook w:val="01e0"/>
      </w:tblPr>
      <w:tblGrid>
        <w:gridCol w:w="7494"/>
      </w:tblGrid>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spacing w:before="102" w:after="0"/>
              <w:ind w:left="2967" w:right="2950"/>
              <w:jc w:val="center"/>
              <w:rPr>
                <w:rFonts w:ascii="Arial" w:hAnsi="Arial"/>
                <w:b/>
                <w:sz w:val="22"/>
              </w:rPr>
            </w:pPr>
            <w:r>
              <w:rPr>
                <w:rFonts w:ascii="Arial" w:hAnsi="Arial"/>
                <w:b/>
                <w:sz w:val="22"/>
              </w:rPr>
              <w:t>Nombre</w:t>
            </w:r>
            <w:r>
              <w:rPr>
                <w:rFonts w:ascii="Arial" w:hAnsi="Arial"/>
                <w:b/>
                <w:spacing w:val="-1"/>
                <w:sz w:val="22"/>
              </w:rPr>
              <w:t xml:space="preserve"> </w:t>
            </w:r>
            <w:r>
              <w:rPr>
                <w:rFonts w:ascii="Arial" w:hAnsi="Arial"/>
                <w:b/>
                <w:sz w:val="22"/>
              </w:rPr>
              <w:t>o</w:t>
            </w:r>
            <w:r>
              <w:rPr>
                <w:rFonts w:ascii="Arial" w:hAnsi="Arial"/>
                <w:b/>
                <w:spacing w:val="3"/>
                <w:sz w:val="22"/>
              </w:rPr>
              <w:t xml:space="preserve"> </w:t>
            </w:r>
            <w:r>
              <w:rPr>
                <w:rFonts w:ascii="Arial" w:hAnsi="Arial"/>
                <w:b/>
                <w:sz w:val="22"/>
              </w:rPr>
              <w:t>web</w:t>
            </w:r>
          </w:p>
        </w:tc>
      </w:tr>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rPr>
                <w:rFonts w:ascii="Times New Roman" w:hAnsi="Times New Roman"/>
                <w:sz w:val="22"/>
              </w:rPr>
            </w:pPr>
            <w:r>
              <w:rPr>
                <w:rFonts w:ascii="Times New Roman" w:hAnsi="Times New Roman"/>
                <w:sz w:val="22"/>
              </w:rPr>
              <w:t>https://www.glassdoor.com.ar/Sueldos/index.html</w:t>
            </w:r>
          </w:p>
        </w:tc>
      </w:tr>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rPr>
                <w:rFonts w:ascii="Times New Roman" w:hAnsi="Times New Roman"/>
                <w:sz w:val="22"/>
              </w:rPr>
            </w:pPr>
            <w:r>
              <w:rPr>
                <w:rFonts w:ascii="Times New Roman" w:hAnsi="Times New Roman"/>
                <w:sz w:val="22"/>
              </w:rPr>
            </w:r>
          </w:p>
        </w:tc>
      </w:tr>
    </w:tbl>
    <w:p>
      <w:pPr>
        <w:pStyle w:val="BodyText"/>
        <w:rPr>
          <w:b/>
          <w:sz w:val="26"/>
        </w:rPr>
      </w:pPr>
      <w:r>
        <w:rPr>
          <w:b/>
          <w:sz w:val="26"/>
        </w:rPr>
      </w:r>
    </w:p>
    <w:p>
      <w:pPr>
        <w:pStyle w:val="Normal"/>
        <w:spacing w:before="0" w:after="0"/>
        <w:ind w:hanging="0" w:left="116" w:right="0"/>
        <w:jc w:val="left"/>
        <w:rPr>
          <w:rFonts w:ascii="Arial" w:hAnsi="Arial"/>
          <w:b/>
          <w:sz w:val="22"/>
        </w:rPr>
      </w:pPr>
      <w:r>
        <w:rPr>
          <w:rFonts w:ascii="Arial" w:hAnsi="Arial"/>
          <w:b/>
          <w:sz w:val="22"/>
        </w:rPr>
        <w:t>11.0</w:t>
      </w:r>
      <w:r>
        <w:rPr>
          <w:rFonts w:ascii="Arial" w:hAnsi="Arial"/>
          <w:b/>
          <w:spacing w:val="33"/>
          <w:sz w:val="22"/>
        </w:rPr>
        <w:t xml:space="preserve"> </w:t>
      </w:r>
      <w:r>
        <w:rPr>
          <w:rFonts w:ascii="Arial" w:hAnsi="Arial"/>
          <w:b/>
          <w:sz w:val="22"/>
        </w:rPr>
        <w:t>CONTROL</w:t>
      </w:r>
      <w:r>
        <w:rPr>
          <w:rFonts w:ascii="Arial" w:hAnsi="Arial"/>
          <w:b/>
          <w:spacing w:val="17"/>
          <w:sz w:val="22"/>
        </w:rPr>
        <w:t xml:space="preserve"> </w:t>
      </w:r>
      <w:r>
        <w:rPr>
          <w:rFonts w:ascii="Arial" w:hAnsi="Arial"/>
          <w:b/>
          <w:sz w:val="22"/>
        </w:rPr>
        <w:t>DE</w:t>
      </w:r>
      <w:r>
        <w:rPr>
          <w:rFonts w:ascii="Arial" w:hAnsi="Arial"/>
          <w:b/>
          <w:spacing w:val="18"/>
          <w:sz w:val="22"/>
        </w:rPr>
        <w:t xml:space="preserve"> </w:t>
      </w:r>
      <w:r>
        <w:rPr>
          <w:rFonts w:ascii="Arial" w:hAnsi="Arial"/>
          <w:b/>
          <w:sz w:val="22"/>
        </w:rPr>
        <w:t>CAMBIOS</w:t>
      </w:r>
    </w:p>
    <w:p>
      <w:pPr>
        <w:pStyle w:val="BodyText"/>
        <w:spacing w:before="7" w:after="0"/>
        <w:rPr>
          <w:rFonts w:ascii="Arial" w:hAnsi="Arial"/>
          <w:b/>
          <w:sz w:val="24"/>
        </w:rPr>
      </w:pPr>
      <w:r>
        <w:rPr>
          <w:rFonts w:ascii="Arial" w:hAnsi="Arial"/>
          <w:b/>
          <w:sz w:val="24"/>
        </w:rPr>
      </w:r>
    </w:p>
    <w:tbl>
      <w:tblPr>
        <w:tblW w:w="10055" w:type="dxa"/>
        <w:jc w:val="left"/>
        <w:tblInd w:w="127" w:type="dxa"/>
        <w:tblLayout w:type="fixed"/>
        <w:tblCellMar>
          <w:top w:w="0" w:type="dxa"/>
          <w:left w:w="7" w:type="dxa"/>
          <w:bottom w:w="0" w:type="dxa"/>
          <w:right w:w="7" w:type="dxa"/>
        </w:tblCellMar>
        <w:tblLook w:val="01e0"/>
      </w:tblPr>
      <w:tblGrid>
        <w:gridCol w:w="1238"/>
        <w:gridCol w:w="1562"/>
        <w:gridCol w:w="5680"/>
        <w:gridCol w:w="1574"/>
      </w:tblGrid>
      <w:tr>
        <w:trPr>
          <w:trHeight w:val="465" w:hRule="atLeast"/>
        </w:trPr>
        <w:tc>
          <w:tcPr>
            <w:tcW w:w="1238"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202" w:right="0"/>
              <w:rPr>
                <w:sz w:val="22"/>
              </w:rPr>
            </w:pPr>
            <w:r>
              <w:rPr>
                <w:sz w:val="22"/>
              </w:rPr>
              <w:t>Revisión</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11" w:right="0"/>
              <w:rPr>
                <w:sz w:val="22"/>
              </w:rPr>
            </w:pPr>
            <w:r>
              <w:rPr>
                <w:sz w:val="22"/>
              </w:rPr>
              <w:t>Ítem</w:t>
            </w:r>
            <w:r>
              <w:rPr>
                <w:spacing w:val="11"/>
                <w:sz w:val="22"/>
              </w:rPr>
              <w:t xml:space="preserve"> </w:t>
            </w:r>
            <w:r>
              <w:rPr>
                <w:sz w:val="22"/>
              </w:rPr>
              <w:t>/</w:t>
            </w:r>
            <w:r>
              <w:rPr>
                <w:spacing w:val="1"/>
                <w:sz w:val="22"/>
              </w:rPr>
              <w:t xml:space="preserve"> </w:t>
            </w:r>
            <w:r>
              <w:rPr>
                <w:sz w:val="22"/>
              </w:rPr>
              <w:t>Párrafo</w:t>
            </w:r>
          </w:p>
        </w:tc>
        <w:tc>
          <w:tcPr>
            <w:tcW w:w="568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2454" w:right="2410"/>
              <w:jc w:val="center"/>
              <w:rPr>
                <w:sz w:val="22"/>
              </w:rPr>
            </w:pPr>
            <w:r>
              <w:rPr>
                <w:sz w:val="22"/>
              </w:rPr>
              <w:t>Cambio</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55" w:right="0"/>
              <w:rPr>
                <w:sz w:val="22"/>
              </w:rPr>
            </w:pPr>
            <w:r>
              <w:rPr>
                <w:sz w:val="22"/>
              </w:rPr>
              <w:t>Confeccionó</w:t>
            </w:r>
          </w:p>
        </w:tc>
      </w:tr>
      <w:tr>
        <w:trPr>
          <w:trHeight w:val="718" w:hRule="atLeast"/>
        </w:trPr>
        <w:tc>
          <w:tcPr>
            <w:tcW w:w="1238"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62"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68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74"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r>
      <w:tr>
        <w:trPr>
          <w:trHeight w:val="462" w:hRule="atLeast"/>
        </w:trPr>
        <w:tc>
          <w:tcPr>
            <w:tcW w:w="1238"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62"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68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74"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r>
      <w:tr>
        <w:trPr>
          <w:trHeight w:val="510" w:hRule="atLeast"/>
        </w:trPr>
        <w:tc>
          <w:tcPr>
            <w:tcW w:w="123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09\03\24</w:t>
            </w:r>
          </w:p>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sz w:val="22"/>
              </w:rPr>
            </w:pPr>
            <w:r>
              <w:rPr>
                <w:rFonts w:ascii="Times New Roman" w:hAnsi="Times New Roman"/>
                <w:sz w:val="22"/>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2.2, 5.0, 6.0</w:t>
            </w:r>
          </w:p>
        </w:tc>
        <w:tc>
          <w:tcPr>
            <w:tcW w:w="56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Nuevos objetivos esperados,</w:t>
            </w:r>
          </w:p>
          <w:p>
            <w:pPr>
              <w:pStyle w:val="TableParagraph"/>
              <w:rPr>
                <w:rFonts w:ascii="Times New Roman" w:hAnsi="Times New Roman"/>
                <w:sz w:val="22"/>
              </w:rPr>
            </w:pPr>
            <w:r>
              <w:rPr>
                <w:rFonts w:ascii="Times New Roman" w:hAnsi="Times New Roman"/>
                <w:sz w:val="22"/>
              </w:rPr>
              <w:t xml:space="preserve"> </w:t>
            </w:r>
            <w:r>
              <w:rPr>
                <w:rFonts w:ascii="Times New Roman" w:hAnsi="Times New Roman"/>
                <w:sz w:val="22"/>
              </w:rPr>
              <w:t>software actualizado</w:t>
            </w:r>
          </w:p>
          <w:p>
            <w:pPr>
              <w:pStyle w:val="TableParagraph"/>
              <w:rPr>
                <w:rFonts w:ascii="Times New Roman" w:hAnsi="Times New Roman"/>
                <w:sz w:val="22"/>
              </w:rPr>
            </w:pPr>
            <w:r>
              <w:rPr>
                <w:rFonts w:ascii="Times New Roman" w:hAnsi="Times New Roman"/>
                <w:sz w:val="22"/>
              </w:rPr>
              <w:t>nuevos beneficiarios</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Santiago Lopez</w:t>
            </w:r>
          </w:p>
          <w:p>
            <w:pPr>
              <w:pStyle w:val="TableParagraph"/>
              <w:rPr>
                <w:rFonts w:ascii="Times New Roman" w:hAnsi="Times New Roman"/>
                <w:sz w:val="22"/>
              </w:rPr>
            </w:pPr>
            <w:r>
              <w:rPr>
                <w:rFonts w:ascii="Times New Roman" w:hAnsi="Times New Roman"/>
                <w:sz w:val="22"/>
              </w:rPr>
            </w:r>
          </w:p>
        </w:tc>
      </w:tr>
    </w:tbl>
    <w:p>
      <w:pPr>
        <w:pStyle w:val="Normal"/>
        <w:spacing w:before="7" w:after="0"/>
        <w:rPr>
          <w:rFonts w:ascii="Arial" w:hAnsi="Arial"/>
          <w:b/>
          <w:sz w:val="24"/>
        </w:rPr>
      </w:pPr>
      <w:r>
        <w:rPr>
          <w:rFonts w:ascii="Arial" w:hAnsi="Arial"/>
          <w:b/>
          <w:sz w:val="24"/>
        </w:rPr>
      </w:r>
    </w:p>
    <w:p>
      <w:pPr>
        <w:pStyle w:val="BodyText"/>
        <w:spacing w:before="7" w:after="0"/>
        <w:rPr>
          <w:rFonts w:ascii="Arial" w:hAnsi="Arial"/>
          <w:b/>
          <w:sz w:val="24"/>
        </w:rPr>
      </w:pPr>
      <w:r>
        <w:rPr>
          <w:rFonts w:ascii="Arial" w:hAnsi="Arial"/>
          <w:b/>
          <w:sz w:val="24"/>
        </w:rPr>
      </w:r>
    </w:p>
    <w:p>
      <w:pPr>
        <w:sectPr>
          <w:type w:val="continuous"/>
          <w:pgSz w:w="11906" w:h="16838"/>
          <w:pgMar w:left="980" w:right="460" w:gutter="0" w:header="728" w:top="3262" w:footer="2645" w:bottom="2840"/>
          <w:formProt w:val="false"/>
          <w:textDirection w:val="lrTb"/>
          <w:docGrid w:type="default" w:linePitch="100" w:charSpace="4096"/>
        </w:sectPr>
      </w:pPr>
    </w:p>
    <w:p>
      <w:pPr>
        <w:pStyle w:val="Title"/>
        <w:rPr>
          <w:rFonts w:ascii="Century" w:hAnsi="Century"/>
        </w:rPr>
      </w:pPr>
      <w:r>
        <w:rPr>
          <w:rFonts w:ascii="Century" w:hAnsi="Century"/>
        </w:rPr>
      </w:r>
    </w:p>
    <w:p>
      <w:pPr>
        <w:pStyle w:val="Title"/>
        <w:rPr>
          <w:rFonts w:ascii="Century" w:hAnsi="Century"/>
        </w:rPr>
      </w:pPr>
      <w:r>
        <w:rPr>
          <w:rFonts w:ascii="Century" w:hAnsi="Century"/>
        </w:rPr>
        <w:t>Documento Estudio de Mercado</w:t>
      </w:r>
    </w:p>
    <w:p>
      <w:pPr>
        <w:pStyle w:val="Subtitle"/>
        <w:rPr>
          <w:rFonts w:ascii="Century" w:hAnsi="Century"/>
        </w:rPr>
      </w:pPr>
      <w:r>
        <w:rPr>
          <w:rFonts w:ascii="Century" w:hAnsi="Century"/>
        </w:rPr>
      </w:r>
    </w:p>
    <w:p>
      <w:pPr>
        <w:pStyle w:val="Subtitle"/>
        <w:rPr>
          <w:rFonts w:ascii="Century" w:hAnsi="Century"/>
        </w:rPr>
      </w:pPr>
      <w:r>
        <w:rPr>
          <w:rFonts w:ascii="Century" w:hAnsi="Century"/>
        </w:rPr>
        <w:t>Galaxia</w:t>
      </w:r>
    </w:p>
    <w:p>
      <w:pPr>
        <w:pStyle w:val="BodyText"/>
        <w:rPr>
          <w:rFonts w:ascii="Century" w:hAnsi="Century"/>
        </w:rPr>
      </w:pPr>
      <w:r>
        <w:rPr>
          <w:rFonts w:ascii="Century" w:hAnsi="Century"/>
        </w:rPr>
      </w:r>
    </w:p>
    <w:p>
      <w:pPr>
        <w:pStyle w:val="Subtitle"/>
        <w:rPr>
          <w:rFonts w:ascii="Century" w:hAnsi="Century"/>
        </w:rPr>
      </w:pPr>
      <w:r>
        <w:rPr>
          <w:rFonts w:ascii="Century" w:hAnsi="Century"/>
        </w:rPr>
        <w:t>Santiago López</w:t>
      </w:r>
    </w:p>
    <w:p>
      <w:pPr>
        <w:pStyle w:val="Subtitle"/>
        <w:rPr/>
      </w:pPr>
      <w:r>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980" w:right="460" w:gutter="0" w:header="0" w:top="1701" w:footer="0" w:bottom="1701"/>
          <w:pgNumType w:fmt="decimal"/>
          <w:formProt w:val="false"/>
          <w:textDirection w:val="lrTb"/>
          <w:docGrid w:type="default" w:linePitch="312" w:charSpace="0"/>
        </w:sectPr>
        <w:pStyle w:val="Subtitle"/>
        <w:rPr/>
      </w:pPr>
      <w:r>
        <w:rPr/>
        <w:t>Versión 1.0</w:t>
      </w:r>
      <w:r>
        <w:br w:type="page"/>
      </w:r>
    </w:p>
    <w:p>
      <w:pPr>
        <w:pStyle w:val="Heading1"/>
        <w:spacing w:before="0" w:after="120"/>
        <w:rPr/>
      </w:pPr>
      <w:r>
        <w:rPr/>
      </w:r>
    </w:p>
    <w:p>
      <w:pPr>
        <w:pStyle w:val="Heading1"/>
        <w:rPr>
          <w:rFonts w:ascii="Times New Roman" w:hAnsi="Times New Roman"/>
        </w:rPr>
      </w:pPr>
      <w:r>
        <w:rPr>
          <w:rFonts w:ascii="Times New Roman" w:hAnsi="Times New Roman"/>
        </w:rPr>
        <w:t>1.0 Análisis de Oferta</w:t>
      </w:r>
    </w:p>
    <w:p>
      <w:pPr>
        <w:pStyle w:val="Heading1"/>
        <w:rPr>
          <w:rFonts w:ascii="Times New Roman" w:hAnsi="Times New Roman"/>
        </w:rPr>
      </w:pPr>
      <w:r>
        <w:rPr>
          <w:rFonts w:ascii="Times New Roman" w:hAnsi="Times New Roman"/>
        </w:rPr>
        <w:t>1.1 Introducción</w:t>
      </w:r>
    </w:p>
    <w:p>
      <w:pPr>
        <w:pStyle w:val="BodyText"/>
        <w:rPr>
          <w:rFonts w:ascii="Times New Roman" w:hAnsi="Times New Roman"/>
        </w:rPr>
      </w:pPr>
      <w:r>
        <w:rPr/>
        <w:tab/>
        <w:t xml:space="preserve">Actualmente, la industria de los videojuegos se encuentra en un estado de alta competencia. El proyecto Galaxia, si bien es único en cuanto a su temática, se enfrenta a varios competidores destacados en el mercado. En este análisis, nos centraremos en cuatro juegos que tienen mucho que aportar: Marvel Snap, Hearthstone, Pokémon TCG Live y </w:t>
      </w:r>
      <w:r>
        <w:rPr>
          <w:lang w:val="en-US"/>
        </w:rPr>
        <w:t>Slay</w:t>
      </w:r>
      <w:r>
        <w:rPr/>
        <w:t xml:space="preserve"> </w:t>
      </w:r>
      <w:r>
        <w:rPr>
          <w:lang w:val="en-US"/>
        </w:rPr>
        <w:t>the</w:t>
      </w:r>
      <w:r>
        <w:rPr/>
        <w:t xml:space="preserve"> </w:t>
      </w:r>
      <w:r>
        <w:rPr>
          <w:lang w:val="en-US"/>
        </w:rPr>
        <w:t>Spire.</w:t>
      </w:r>
      <w:r>
        <w:rPr/>
        <w:t xml:space="preserve"> Hemos recopilado información sobre cada uno de ellos, incluyendo un resumen, una descripción, sus características, su modelo de negocio y las reseñas disponibles. Desde una perspectiva imparcial, destacaremos las ventajas y desventajas de cada juego. Además, aportaremos nuestra opinión personal después de jugar y probar cada uno de ellos. Para facilitar la comparación, presentaremos un cuadro con datos relevantes: </w:t>
      </w:r>
    </w:p>
    <w:p>
      <w:pPr>
        <w:pStyle w:val="Heading1"/>
        <w:rPr>
          <w:rFonts w:ascii="Times New Roman" w:hAnsi="Times New Roman"/>
        </w:rPr>
      </w:pPr>
      <w:r>
        <w:rPr>
          <w:rFonts w:ascii="Times New Roman" w:hAnsi="Times New Roman"/>
        </w:rPr>
        <w:t>1.2 Cuadro Resumen</w:t>
      </w:r>
    </w:p>
    <w:p>
      <w:pPr>
        <w:pStyle w:val="BodyText"/>
        <w:rPr>
          <w:rFonts w:ascii="Times New Roman" w:hAnsi="Times New Roman"/>
        </w:rPr>
      </w:pPr>
      <w:r>
        <w:rPr/>
      </w:r>
    </w:p>
    <w:tbl>
      <w:tblPr>
        <w:tblW w:w="5000" w:type="pct"/>
        <w:jc w:val="left"/>
        <w:tblInd w:w="55" w:type="dxa"/>
        <w:tblLayout w:type="fixed"/>
        <w:tblCellMar>
          <w:top w:w="55" w:type="dxa"/>
          <w:left w:w="55" w:type="dxa"/>
          <w:bottom w:w="55" w:type="dxa"/>
          <w:right w:w="55" w:type="dxa"/>
        </w:tblCellMar>
      </w:tblPr>
      <w:tblGrid>
        <w:gridCol w:w="1893"/>
        <w:gridCol w:w="1368"/>
        <w:gridCol w:w="1113"/>
        <w:gridCol w:w="1907"/>
        <w:gridCol w:w="1248"/>
        <w:gridCol w:w="2936"/>
      </w:tblGrid>
      <w:tr>
        <w:trPr/>
        <w:tc>
          <w:tcPr>
            <w:tcW w:w="1893"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
          </w:p>
        </w:tc>
        <w:tc>
          <w:tcPr>
            <w:tcW w:w="1368"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t>Duración de partida (minutos)</w:t>
            </w:r>
          </w:p>
        </w:tc>
        <w:tc>
          <w:tcPr>
            <w:tcW w:w="1113"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t>Precio</w:t>
            </w:r>
          </w:p>
        </w:tc>
        <w:tc>
          <w:tcPr>
            <w:tcW w:w="1907"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t>micro transacciones</w:t>
            </w:r>
          </w:p>
        </w:tc>
        <w:tc>
          <w:tcPr>
            <w:tcW w:w="1248"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t>En linea</w:t>
            </w:r>
          </w:p>
        </w:tc>
        <w:tc>
          <w:tcPr>
            <w:tcW w:w="2936"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t>Reseñas</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t>Marvel Snap</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t>3</w:t>
            </w:r>
          </w:p>
        </w:tc>
        <w:tc>
          <w:tcPr>
            <w:tcW w:w="1113" w:type="dxa"/>
            <w:tcBorders>
              <w:left w:val="single" w:sz="4" w:space="0" w:color="000000"/>
              <w:bottom w:val="single" w:sz="4" w:space="0" w:color="000000"/>
            </w:tcBorders>
            <w:vAlign w:val="center"/>
          </w:tcPr>
          <w:p>
            <w:pPr>
              <w:pStyle w:val="Contenidodelatabla"/>
              <w:jc w:val="center"/>
              <w:rPr>
                <w:rFonts w:ascii="Times New Roman" w:hAnsi="Times New Roman"/>
              </w:rPr>
            </w:pPr>
            <w:r>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t>Si</w:t>
            </w:r>
          </w:p>
        </w:tc>
        <w:tc>
          <w:tcPr>
            <w:tcW w:w="1248" w:type="dxa"/>
            <w:tcBorders>
              <w:left w:val="single" w:sz="4" w:space="0" w:color="000000"/>
              <w:bottom w:val="single" w:sz="4" w:space="0" w:color="000000"/>
            </w:tcBorders>
            <w:vAlign w:val="center"/>
          </w:tcPr>
          <w:p>
            <w:pPr>
              <w:pStyle w:val="Contenidodelatabla"/>
              <w:jc w:val="center"/>
              <w:rPr>
                <w:rFonts w:ascii="Times New Roman" w:hAnsi="Times New Roman"/>
              </w:rPr>
            </w:pPr>
            <w:r>
              <w:rPr/>
              <w:t>Si</w:t>
            </w:r>
          </w:p>
        </w:tc>
        <w:tc>
          <w:tcPr>
            <w:tcW w:w="2936"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t>4,2/5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t>Hearthstone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t>10</w:t>
            </w:r>
          </w:p>
        </w:tc>
        <w:tc>
          <w:tcPr>
            <w:tcW w:w="1113" w:type="dxa"/>
            <w:tcBorders>
              <w:left w:val="single" w:sz="4" w:space="0" w:color="000000"/>
              <w:bottom w:val="single" w:sz="4" w:space="0" w:color="000000"/>
            </w:tcBorders>
            <w:vAlign w:val="center"/>
          </w:tcPr>
          <w:p>
            <w:pPr>
              <w:pStyle w:val="Contenidodelatabla"/>
              <w:jc w:val="center"/>
              <w:rPr>
                <w:rFonts w:ascii="Times New Roman" w:hAnsi="Times New Roman"/>
              </w:rPr>
            </w:pPr>
            <w:r>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t>Si</w:t>
            </w:r>
          </w:p>
        </w:tc>
        <w:tc>
          <w:tcPr>
            <w:tcW w:w="1248" w:type="dxa"/>
            <w:tcBorders>
              <w:left w:val="single" w:sz="4" w:space="0" w:color="000000"/>
              <w:bottom w:val="single" w:sz="4" w:space="0" w:color="000000"/>
            </w:tcBorders>
            <w:vAlign w:val="center"/>
          </w:tcPr>
          <w:p>
            <w:pPr>
              <w:pStyle w:val="Contenidodelatabla"/>
              <w:jc w:val="center"/>
              <w:rPr>
                <w:rFonts w:ascii="Times New Roman" w:hAnsi="Times New Roman"/>
              </w:rPr>
            </w:pPr>
            <w:r>
              <w:rPr/>
              <w:t>Si</w:t>
            </w:r>
          </w:p>
        </w:tc>
        <w:tc>
          <w:tcPr>
            <w:tcW w:w="2936"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t>3,9/5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t>Pokémon TCG Live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t>15 a 30</w:t>
            </w:r>
          </w:p>
        </w:tc>
        <w:tc>
          <w:tcPr>
            <w:tcW w:w="1113" w:type="dxa"/>
            <w:tcBorders>
              <w:left w:val="single" w:sz="4" w:space="0" w:color="000000"/>
              <w:bottom w:val="single" w:sz="4" w:space="0" w:color="000000"/>
            </w:tcBorders>
            <w:vAlign w:val="center"/>
          </w:tcPr>
          <w:p>
            <w:pPr>
              <w:pStyle w:val="Contenidodelatabla"/>
              <w:jc w:val="center"/>
              <w:rPr>
                <w:rFonts w:ascii="Times New Roman" w:hAnsi="Times New Roman"/>
              </w:rPr>
            </w:pPr>
            <w:r>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t>No</w:t>
            </w:r>
          </w:p>
        </w:tc>
        <w:tc>
          <w:tcPr>
            <w:tcW w:w="1248" w:type="dxa"/>
            <w:tcBorders>
              <w:left w:val="single" w:sz="4" w:space="0" w:color="000000"/>
              <w:bottom w:val="single" w:sz="4" w:space="0" w:color="000000"/>
            </w:tcBorders>
            <w:vAlign w:val="center"/>
          </w:tcPr>
          <w:p>
            <w:pPr>
              <w:pStyle w:val="Contenidodelatabla"/>
              <w:jc w:val="center"/>
              <w:rPr>
                <w:rFonts w:ascii="Times New Roman" w:hAnsi="Times New Roman"/>
              </w:rPr>
            </w:pPr>
            <w:r>
              <w:rPr/>
              <w:t>Si</w:t>
            </w:r>
          </w:p>
        </w:tc>
        <w:tc>
          <w:tcPr>
            <w:tcW w:w="2936"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t>2/5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t>Slay the Spire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t xml:space="preserve"> </w:t>
            </w:r>
            <w:r>
              <w:rPr/>
              <w:t>Variable</w:t>
            </w:r>
          </w:p>
        </w:tc>
        <w:tc>
          <w:tcPr>
            <w:tcW w:w="1113" w:type="dxa"/>
            <w:tcBorders>
              <w:left w:val="single" w:sz="4" w:space="0" w:color="000000"/>
              <w:bottom w:val="single" w:sz="4" w:space="0" w:color="000000"/>
            </w:tcBorders>
            <w:vAlign w:val="center"/>
          </w:tcPr>
          <w:p>
            <w:pPr>
              <w:pStyle w:val="Contenidodelatabla"/>
              <w:jc w:val="center"/>
              <w:rPr>
                <w:rFonts w:ascii="Times New Roman" w:hAnsi="Times New Roman"/>
              </w:rPr>
            </w:pPr>
            <w:r>
              <w:rPr/>
              <w:t>pago</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t>No - dlc</w:t>
            </w:r>
          </w:p>
        </w:tc>
        <w:tc>
          <w:tcPr>
            <w:tcW w:w="1248" w:type="dxa"/>
            <w:tcBorders>
              <w:left w:val="single" w:sz="4" w:space="0" w:color="000000"/>
              <w:bottom w:val="single" w:sz="4" w:space="0" w:color="000000"/>
            </w:tcBorders>
            <w:vAlign w:val="center"/>
          </w:tcPr>
          <w:p>
            <w:pPr>
              <w:pStyle w:val="Contenidodelatabla"/>
              <w:jc w:val="center"/>
              <w:rPr>
                <w:rFonts w:ascii="Times New Roman" w:hAnsi="Times New Roman"/>
              </w:rPr>
            </w:pPr>
            <w:r>
              <w:rPr/>
              <w:t>No</w:t>
            </w:r>
          </w:p>
        </w:tc>
        <w:tc>
          <w:tcPr>
            <w:tcW w:w="2936" w:type="dxa"/>
            <w:tcBorders>
              <w:left w:val="single" w:sz="4" w:space="0" w:color="000000"/>
              <w:bottom w:val="single" w:sz="4" w:space="0" w:color="000000"/>
              <w:right w:val="single" w:sz="4" w:space="0" w:color="000000"/>
            </w:tcBorders>
            <w:vAlign w:val="center"/>
          </w:tcPr>
          <w:p>
            <w:pPr>
              <w:pStyle w:val="BodyText"/>
              <w:jc w:val="center"/>
              <w:rPr>
                <w:rFonts w:ascii="Times New Roman" w:hAnsi="Times New Roman"/>
              </w:rPr>
            </w:pPr>
            <w:r>
              <w:rPr/>
              <w:t>Extremadamente positivas</w:t>
            </w:r>
          </w:p>
        </w:tc>
      </w:tr>
    </w:tbl>
    <w:p>
      <w:pPr>
        <w:pStyle w:val="BodyText"/>
        <w:rPr>
          <w:rFonts w:ascii="Times New Roman" w:hAnsi="Times New Roman"/>
        </w:rPr>
      </w:pPr>
      <w:r>
        <w:rPr/>
      </w:r>
    </w:p>
    <w:p>
      <w:pPr>
        <w:pStyle w:val="Heading1"/>
        <w:rPr>
          <w:rFonts w:ascii="Times New Roman" w:hAnsi="Times New Roman"/>
        </w:rPr>
      </w:pPr>
      <w:r>
        <w:rPr>
          <w:rFonts w:ascii="Times New Roman" w:hAnsi="Times New Roman"/>
        </w:rPr>
        <w:t>1.3 Fuentes Primarias</w:t>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1.3.1 Marvel Snap</w:t>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1.3.1.1 Criterios</w:t>
      </w:r>
    </w:p>
    <w:p>
      <w:pPr>
        <w:pStyle w:val="BodyText"/>
        <w:rPr>
          <w:rFonts w:ascii="Times New Roman" w:hAnsi="Times New Roman"/>
        </w:rPr>
      </w:pPr>
      <w:r>
        <w:rPr/>
        <w:tab/>
        <w:t>Marvel SNAP es el juego mas similar al proyecto Galaxia, ademas es el primero en lograr fusionar los juegos de cartas y casual con mecánicas que hacen que cada partida sea diferente.</w:t>
      </w:r>
    </w:p>
    <w:p>
      <w:pPr>
        <w:pStyle w:val="Heading1"/>
        <w:rPr>
          <w:rFonts w:ascii="Times New Roman" w:hAnsi="Times New Roman"/>
        </w:rPr>
      </w:pPr>
      <w:r>
        <w:rPr>
          <w:rFonts w:ascii="Times New Roman" w:hAnsi="Times New Roman"/>
        </w:rPr>
        <w:t>1.3.1.2 Resumen</w:t>
      </w:r>
    </w:p>
    <w:p>
      <w:pPr>
        <w:pStyle w:val="BodyText"/>
        <w:rPr>
          <w:rFonts w:ascii="Times New Roman" w:hAnsi="Times New Roman"/>
        </w:rPr>
      </w:pPr>
      <w:r>
        <w:rPr/>
        <w:tab/>
        <w:t>MARVEL SNAP es un veloz y multipremiado juego de cartas coleccionables con una mecánica innovadora que ha sido calificado como «accesible y absolutamente brillante» y «uno de los mejores juegos de cartas» para dispositivos móviles de la actualidad.</w:t>
      </w:r>
    </w:p>
    <w:p>
      <w:pPr>
        <w:pStyle w:val="BodyText"/>
        <w:rPr>
          <w:rFonts w:ascii="Times New Roman" w:hAnsi="Times New Roman"/>
        </w:rPr>
      </w:pPr>
      <w:r>
        <w:rPr/>
        <w:tab/>
        <w:t>Lanzado inicialmente para celulares, después de un año fue lanzado en pc.</w:t>
      </w:r>
    </w:p>
    <w:p>
      <w:pPr>
        <w:pStyle w:val="BodyText"/>
        <w:rPr>
          <w:rFonts w:ascii="Times New Roman" w:hAnsi="Times New Roman"/>
        </w:rPr>
      </w:pPr>
      <w:r>
        <w:rPr/>
        <w:t xml:space="preserve">Ganó el premio al Mejor Juego de Móvil durante los The Game Awards 2022. </w:t>
      </w:r>
    </w:p>
    <w:p>
      <w:pPr>
        <w:pStyle w:val="Heading1"/>
        <w:rPr>
          <w:rFonts w:ascii="Times New Roman" w:hAnsi="Times New Roman"/>
        </w:rPr>
      </w:pPr>
      <w:r>
        <w:rPr>
          <w:rFonts w:ascii="Times New Roman" w:hAnsi="Times New Roman"/>
        </w:rPr>
        <w:t xml:space="preserve"> </w:t>
      </w:r>
      <w:r>
        <w:rPr>
          <w:rFonts w:ascii="Times New Roman" w:hAnsi="Times New Roman"/>
        </w:rPr>
        <w:t>1.3.1.3 Descripción</w:t>
      </w:r>
    </w:p>
    <w:p>
      <w:pPr>
        <w:pStyle w:val="BodyText"/>
        <w:rPr>
          <w:rFonts w:ascii="Times New Roman" w:hAnsi="Times New Roman"/>
        </w:rPr>
      </w:pPr>
      <w:r>
        <w:rPr/>
        <w:tab/>
        <w:t>Durante 6 rondas, cada jugador buscara ganar en poder al otro en 3 áreas. Al final de las rondas gana el que gane la mayor cantidad de áreas o tenga mas diferencia de poder en caso de empate.</w:t>
      </w:r>
    </w:p>
    <w:p>
      <w:pPr>
        <w:pStyle w:val="BodyText"/>
        <w:rPr>
          <w:rFonts w:ascii="Times New Roman" w:hAnsi="Times New Roman"/>
        </w:rPr>
      </w:pPr>
      <w:r>
        <w:rPr/>
        <w:t>Cada área tiene condiciones que afectan al juego, que se irán revelando en los primeros 3 turnos. En las áreas se pueden jugar hasta 4 cartas.</w:t>
      </w:r>
    </w:p>
    <w:p>
      <w:pPr>
        <w:pStyle w:val="BodyText"/>
        <w:rPr>
          <w:rFonts w:ascii="Times New Roman" w:hAnsi="Times New Roman"/>
        </w:rPr>
      </w:pPr>
      <w:r>
        <w:rPr/>
        <w:tab/>
        <w:t>Cada carta/personaje tiene un costo, un poder y una habilidad.</w:t>
      </w:r>
    </w:p>
    <w:p>
      <w:pPr>
        <w:pStyle w:val="BodyText"/>
        <w:rPr>
          <w:rFonts w:ascii="Times New Roman" w:hAnsi="Times New Roman"/>
        </w:rPr>
      </w:pPr>
      <w:r>
        <w:rPr/>
        <w:tab/>
        <w:t>Cada turno tiene energía que limita los personajes jugables según su costo.</w:t>
      </w:r>
    </w:p>
    <w:p>
      <w:pPr>
        <w:pStyle w:val="Heading1"/>
        <w:rPr/>
      </w:pPr>
      <w:r>
        <w:rPr/>
        <w:t xml:space="preserve"> </w:t>
      </w:r>
      <w:r>
        <w:rPr/>
        <w:t>1.3.1.4 Características</w:t>
      </w:r>
    </w:p>
    <w:p>
      <w:pPr>
        <w:pStyle w:val="BodyText"/>
        <w:numPr>
          <w:ilvl w:val="0"/>
          <w:numId w:val="10"/>
        </w:numPr>
        <w:ind w:hanging="360" w:left="940" w:right="0"/>
        <w:rPr/>
      </w:pPr>
      <w:r>
        <w:rPr/>
        <w:t>Gratuito: Solo requiere iniciar sesión para jugar</w:t>
      </w:r>
    </w:p>
    <w:p>
      <w:pPr>
        <w:pStyle w:val="BodyText"/>
        <w:numPr>
          <w:ilvl w:val="0"/>
          <w:numId w:val="10"/>
        </w:numPr>
        <w:ind w:hanging="360" w:left="940" w:right="0"/>
        <w:rPr>
          <w:rFonts w:ascii="Times New Roman" w:hAnsi="Times New Roman"/>
        </w:rPr>
      </w:pPr>
      <w:r>
        <w:rPr/>
        <w:t>Partidas cortas: las partidas duran 3 minutos</w:t>
      </w:r>
    </w:p>
    <w:p>
      <w:pPr>
        <w:pStyle w:val="BodyText"/>
        <w:numPr>
          <w:ilvl w:val="0"/>
          <w:numId w:val="10"/>
        </w:numPr>
        <w:ind w:hanging="360" w:left="940" w:right="0"/>
        <w:rPr>
          <w:rFonts w:ascii="Times New Roman" w:hAnsi="Times New Roman"/>
        </w:rPr>
      </w:pPr>
      <w:r>
        <w:rPr/>
        <w:t>Turnos Simultáneos: cada jugador juegan sus cartas al mismo tiempo y se revelan al mismo tiempo</w:t>
      </w:r>
    </w:p>
    <w:p>
      <w:pPr>
        <w:pStyle w:val="BodyText"/>
        <w:numPr>
          <w:ilvl w:val="0"/>
          <w:numId w:val="10"/>
        </w:numPr>
        <w:ind w:hanging="360" w:left="940" w:right="0"/>
        <w:rPr>
          <w:rFonts w:ascii="Times New Roman" w:hAnsi="Times New Roman"/>
        </w:rPr>
      </w:pPr>
      <w:r>
        <w:rPr/>
        <w:t>SNAP: mecánica que consiste en desafiar al oponente durante la partida para duplicar las recompensas para el ganador.</w:t>
      </w:r>
    </w:p>
    <w:p>
      <w:pPr>
        <w:pStyle w:val="BodyText"/>
        <w:numPr>
          <w:ilvl w:val="0"/>
          <w:numId w:val="10"/>
        </w:numPr>
        <w:ind w:hanging="360" w:left="940" w:right="0"/>
        <w:rPr>
          <w:rFonts w:ascii="Times New Roman" w:hAnsi="Times New Roman"/>
        </w:rPr>
      </w:pPr>
      <w:r>
        <w:rPr/>
        <w:t>Habilidades: cada carta/personaje tiene una habilidad para afectar el puntaje del área</w:t>
      </w:r>
    </w:p>
    <w:p>
      <w:pPr>
        <w:pStyle w:val="BodyText"/>
        <w:numPr>
          <w:ilvl w:val="0"/>
          <w:numId w:val="10"/>
        </w:numPr>
        <w:ind w:hanging="360" w:left="940" w:right="0"/>
        <w:rPr>
          <w:rFonts w:ascii="Times New Roman" w:hAnsi="Times New Roman"/>
        </w:rPr>
      </w:pPr>
      <w:r>
        <w:rPr/>
        <w:t>Definición por puntos: Cada área acumula puntos y gana el que domine mas áreas</w:t>
      </w:r>
    </w:p>
    <w:p>
      <w:pPr>
        <w:pStyle w:val="BodyText"/>
        <w:numPr>
          <w:ilvl w:val="0"/>
          <w:numId w:val="10"/>
        </w:numPr>
        <w:ind w:hanging="360" w:left="940" w:right="0"/>
        <w:rPr>
          <w:rFonts w:ascii="Times New Roman" w:hAnsi="Times New Roman"/>
        </w:rPr>
      </w:pPr>
      <w:r>
        <w:rPr/>
        <w:t>Skins: tiene variedad de ilustraciones para cada carta.</w:t>
      </w:r>
    </w:p>
    <w:p>
      <w:pPr>
        <w:pStyle w:val="BodyText"/>
        <w:numPr>
          <w:ilvl w:val="0"/>
          <w:numId w:val="10"/>
        </w:numPr>
        <w:ind w:hanging="360" w:left="940" w:right="0"/>
        <w:rPr>
          <w:rFonts w:ascii="Times New Roman" w:hAnsi="Times New Roman"/>
        </w:rPr>
      </w:pPr>
      <w:r>
        <w:rPr/>
        <w:t>Pase de batalla: Una opción paga para desbloquear skins y cartas que de otra forma no se pueden conseguir.</w:t>
      </w:r>
    </w:p>
    <w:p>
      <w:pPr>
        <w:pStyle w:val="BodyText"/>
        <w:numPr>
          <w:ilvl w:val="0"/>
          <w:numId w:val="10"/>
        </w:numPr>
        <w:ind w:hanging="360" w:left="940" w:right="0"/>
        <w:rPr>
          <w:rFonts w:ascii="Times New Roman" w:hAnsi="Times New Roman"/>
        </w:rPr>
      </w:pPr>
      <w:r>
        <w:rPr/>
        <w:t>Selección de mazos: Si bien cada mazo tiene un limite de 12 cartas, los usuarios pueden armar hasta 20 mazos que se adapten a varias estrategias y combinaciones de cartas.</w:t>
      </w:r>
    </w:p>
    <w:p>
      <w:pPr>
        <w:pStyle w:val="BodyText"/>
        <w:numPr>
          <w:ilvl w:val="0"/>
          <w:numId w:val="10"/>
        </w:numPr>
        <w:ind w:hanging="360" w:left="940" w:right="0"/>
        <w:rPr>
          <w:rFonts w:ascii="Times New Roman" w:hAnsi="Times New Roman"/>
        </w:rPr>
      </w:pPr>
      <w:r>
        <w:rPr/>
        <w:t>Misiones: En la semana se desbloquean misiones gratuitas con recompensas de moneda del juego que habilita a comprar skins y avanzar en camino de progreso con variedad de recompensas.</w:t>
      </w:r>
    </w:p>
    <w:p>
      <w:pPr>
        <w:pStyle w:val="BodyText"/>
        <w:numPr>
          <w:ilvl w:val="0"/>
          <w:numId w:val="10"/>
        </w:numPr>
        <w:ind w:hanging="360" w:left="940" w:right="0"/>
        <w:rPr>
          <w:rFonts w:ascii="Times New Roman" w:hAnsi="Times New Roman"/>
        </w:rPr>
      </w:pPr>
      <w:r>
        <w:rPr/>
        <w:t xml:space="preserve">Modos de juego: </w:t>
      </w:r>
    </w:p>
    <w:p>
      <w:pPr>
        <w:pStyle w:val="BodyText"/>
        <w:numPr>
          <w:ilvl w:val="1"/>
          <w:numId w:val="10"/>
        </w:numPr>
        <w:ind w:hanging="360" w:left="1300" w:right="0"/>
        <w:rPr>
          <w:rFonts w:ascii="Times New Roman" w:hAnsi="Times New Roman"/>
        </w:rPr>
      </w:pPr>
      <w:r>
        <w:rPr/>
        <w:t xml:space="preserve"> </w:t>
      </w:r>
      <w:r>
        <w:rPr/>
        <w:t>Conquista: un torneo con recompensa moneda unica de torneo</w:t>
      </w:r>
    </w:p>
    <w:p>
      <w:pPr>
        <w:pStyle w:val="BodyText"/>
        <w:numPr>
          <w:ilvl w:val="1"/>
          <w:numId w:val="10"/>
        </w:numPr>
        <w:ind w:hanging="360" w:left="1300" w:right="0"/>
        <w:rPr>
          <w:rFonts w:ascii="Times New Roman" w:hAnsi="Times New Roman"/>
        </w:rPr>
      </w:pPr>
      <w:r>
        <w:rPr/>
        <w:t xml:space="preserve"> </w:t>
      </w:r>
      <w:r>
        <w:rPr/>
        <w:t>Batalla amistosa: una batalla normal contra un amigo</w:t>
      </w:r>
    </w:p>
    <w:p>
      <w:pPr>
        <w:pStyle w:val="BodyText"/>
        <w:numPr>
          <w:ilvl w:val="0"/>
          <w:numId w:val="10"/>
        </w:numPr>
        <w:ind w:hanging="360" w:left="940" w:right="0"/>
        <w:rPr>
          <w:rFonts w:ascii="Times New Roman" w:hAnsi="Times New Roman"/>
        </w:rPr>
      </w:pPr>
      <w:r>
        <w:rPr/>
        <w:t xml:space="preserve">• </w:t>
      </w:r>
      <w:r>
        <w:rPr/>
        <w:t>Clasificación: el juego te clasifica según partidas ganadas en categorías de mas bajo a mas alto con los siguientes titulos:</w:t>
      </w:r>
    </w:p>
    <w:p>
      <w:pPr>
        <w:pStyle w:val="BodyText"/>
        <w:numPr>
          <w:ilvl w:val="1"/>
          <w:numId w:val="10"/>
        </w:numPr>
        <w:ind w:hanging="360" w:left="1300" w:right="0"/>
        <w:rPr>
          <w:rFonts w:ascii="Times New Roman" w:hAnsi="Times New Roman"/>
        </w:rPr>
      </w:pPr>
      <w:r>
        <w:rPr/>
        <w:t>Hierro</w:t>
      </w:r>
    </w:p>
    <w:p>
      <w:pPr>
        <w:pStyle w:val="BodyText"/>
        <w:numPr>
          <w:ilvl w:val="1"/>
          <w:numId w:val="10"/>
        </w:numPr>
        <w:ind w:hanging="360" w:left="1300" w:right="0"/>
        <w:rPr>
          <w:rFonts w:ascii="Times New Roman" w:hAnsi="Times New Roman"/>
        </w:rPr>
      </w:pPr>
      <w:r>
        <w:rPr/>
        <w:t>Bronce</w:t>
      </w:r>
    </w:p>
    <w:p>
      <w:pPr>
        <w:pStyle w:val="BodyText"/>
        <w:numPr>
          <w:ilvl w:val="1"/>
          <w:numId w:val="10"/>
        </w:numPr>
        <w:ind w:hanging="360" w:left="1300" w:right="0"/>
        <w:rPr>
          <w:rFonts w:ascii="Times New Roman" w:hAnsi="Times New Roman"/>
        </w:rPr>
      </w:pPr>
      <w:r>
        <w:rPr/>
        <w:t>Plata</w:t>
      </w:r>
    </w:p>
    <w:p>
      <w:pPr>
        <w:pStyle w:val="BodyText"/>
        <w:numPr>
          <w:ilvl w:val="1"/>
          <w:numId w:val="10"/>
        </w:numPr>
        <w:ind w:hanging="360" w:left="1300" w:right="0"/>
        <w:rPr>
          <w:rFonts w:ascii="Times New Roman" w:hAnsi="Times New Roman"/>
        </w:rPr>
      </w:pPr>
      <w:r>
        <w:rPr/>
        <w:t>Oro-</w:t>
      </w:r>
    </w:p>
    <w:p>
      <w:pPr>
        <w:pStyle w:val="BodyText"/>
        <w:numPr>
          <w:ilvl w:val="1"/>
          <w:numId w:val="10"/>
        </w:numPr>
        <w:ind w:hanging="360" w:left="1300" w:right="0"/>
        <w:rPr>
          <w:rFonts w:ascii="Times New Roman" w:hAnsi="Times New Roman"/>
        </w:rPr>
      </w:pPr>
      <w:r>
        <w:rPr/>
        <w:t>Platino</w:t>
      </w:r>
    </w:p>
    <w:p>
      <w:pPr>
        <w:pStyle w:val="BodyText"/>
        <w:numPr>
          <w:ilvl w:val="1"/>
          <w:numId w:val="10"/>
        </w:numPr>
        <w:ind w:hanging="360" w:left="1300" w:right="0"/>
        <w:rPr>
          <w:rFonts w:ascii="Times New Roman" w:hAnsi="Times New Roman"/>
        </w:rPr>
      </w:pPr>
      <w:r>
        <w:rPr/>
        <w:t>Diamante</w:t>
      </w:r>
    </w:p>
    <w:p>
      <w:pPr>
        <w:pStyle w:val="BodyText"/>
        <w:numPr>
          <w:ilvl w:val="1"/>
          <w:numId w:val="10"/>
        </w:numPr>
        <w:ind w:hanging="360" w:left="1300" w:right="0"/>
        <w:rPr>
          <w:rFonts w:ascii="Times New Roman" w:hAnsi="Times New Roman"/>
        </w:rPr>
      </w:pPr>
      <w:r>
        <w:rPr/>
        <w:t>Vibranium</w:t>
      </w:r>
    </w:p>
    <w:p>
      <w:pPr>
        <w:pStyle w:val="BodyText"/>
        <w:numPr>
          <w:ilvl w:val="1"/>
          <w:numId w:val="10"/>
        </w:numPr>
        <w:ind w:hanging="360" w:left="1300" w:right="0"/>
        <w:rPr>
          <w:rFonts w:ascii="Times New Roman" w:hAnsi="Times New Roman"/>
        </w:rPr>
      </w:pPr>
      <w:r>
        <w:rPr/>
        <w:t>Omega</w:t>
      </w:r>
    </w:p>
    <w:p>
      <w:pPr>
        <w:pStyle w:val="BodyText"/>
        <w:numPr>
          <w:ilvl w:val="1"/>
          <w:numId w:val="10"/>
        </w:numPr>
        <w:ind w:hanging="360" w:left="1300" w:right="0"/>
        <w:rPr>
          <w:rFonts w:ascii="Times New Roman" w:hAnsi="Times New Roman"/>
        </w:rPr>
      </w:pPr>
      <w:r>
        <w:rPr/>
        <w:t>Galáctico</w:t>
      </w:r>
    </w:p>
    <w:p>
      <w:pPr>
        <w:pStyle w:val="BodyText"/>
        <w:numPr>
          <w:ilvl w:val="1"/>
          <w:numId w:val="10"/>
        </w:numPr>
        <w:ind w:hanging="360" w:left="1300" w:right="0"/>
        <w:rPr>
          <w:rFonts w:ascii="Times New Roman" w:hAnsi="Times New Roman"/>
        </w:rPr>
      </w:pPr>
      <w:r>
        <w:rPr/>
        <w:t>Infinito</w:t>
      </w:r>
    </w:p>
    <w:p>
      <w:pPr>
        <w:pStyle w:val="Heading1"/>
        <w:rPr/>
      </w:pPr>
      <w:r>
        <w:rPr/>
        <w:t xml:space="preserve"> </w:t>
      </w:r>
      <w:r>
        <w:rPr/>
        <w:t>1.3.1.5 Sistema de Cobro</w:t>
      </w:r>
    </w:p>
    <w:p>
      <w:pPr>
        <w:pStyle w:val="BodyText"/>
        <w:rPr/>
      </w:pPr>
      <w:r>
        <w:rPr/>
      </w:r>
    </w:p>
    <w:p>
      <w:pPr>
        <w:pStyle w:val="BodyText"/>
        <w:rPr/>
      </w:pPr>
      <w:r>
        <w:rPr/>
        <w:t>Marvel Snap ofrece las siguietes micro transacciones en el juego:</w:t>
      </w:r>
    </w:p>
    <w:p>
      <w:pPr>
        <w:pStyle w:val="BodyText"/>
        <w:numPr>
          <w:ilvl w:val="0"/>
          <w:numId w:val="11"/>
        </w:numPr>
        <w:ind w:hanging="360" w:left="720" w:right="0"/>
        <w:rPr/>
      </w:pPr>
      <w:r>
        <w:rPr/>
        <w:t>Premium – pase de batalla: 9,98 dolares. Dura una temporada, es decir un mes.</w:t>
      </w:r>
    </w:p>
    <w:p>
      <w:pPr>
        <w:pStyle w:val="BodyText"/>
        <w:numPr>
          <w:ilvl w:val="0"/>
          <w:numId w:val="11"/>
        </w:numPr>
        <w:ind w:hanging="360" w:left="720" w:right="0"/>
        <w:rPr/>
      </w:pPr>
      <w:r>
        <w:rPr/>
        <w:t>Premium+ -pase de batalla y 10 niveles en el pase de temporada: 15 dolares</w:t>
      </w:r>
    </w:p>
    <w:p>
      <w:pPr>
        <w:pStyle w:val="BodyText"/>
        <w:numPr>
          <w:ilvl w:val="0"/>
          <w:numId w:val="11"/>
        </w:numPr>
        <w:ind w:hanging="360" w:left="720" w:right="0"/>
        <w:rPr/>
      </w:pPr>
      <w:r>
        <w:rPr/>
        <w:t>Paquete exclusivos de cartas: 15 dolares. Incluye 1500 de oro,750 creditos y skins.</w:t>
      </w:r>
    </w:p>
    <w:p>
      <w:pPr>
        <w:pStyle w:val="BodyText"/>
        <w:numPr>
          <w:ilvl w:val="0"/>
          <w:numId w:val="11"/>
        </w:numPr>
        <w:ind w:hanging="360" w:left="720" w:right="0"/>
        <w:rPr/>
      </w:pPr>
      <w:r>
        <w:rPr/>
        <w:t>Paquete misterioso: 9,98 dolares. Incluye skin premium y 700 de oro</w:t>
      </w:r>
    </w:p>
    <w:p>
      <w:pPr>
        <w:pStyle w:val="BodyText"/>
        <w:numPr>
          <w:ilvl w:val="0"/>
          <w:numId w:val="11"/>
        </w:numPr>
        <w:ind w:hanging="360" w:left="720" w:right="0"/>
        <w:rPr/>
      </w:pPr>
      <w:r>
        <w:rPr/>
        <w:t>Compra de oro: Con tarifas entre 4,99 y 99,92 dolares</w:t>
      </w:r>
    </w:p>
    <w:p>
      <w:pPr>
        <w:pStyle w:val="BodyText"/>
        <w:numPr>
          <w:ilvl w:val="0"/>
          <w:numId w:val="11"/>
        </w:numPr>
        <w:ind w:hanging="360" w:left="720" w:right="0"/>
        <w:rPr>
          <w:rFonts w:ascii="Times New Roman" w:hAnsi="Times New Roman"/>
        </w:rPr>
      </w:pPr>
      <w:r>
        <w:rPr/>
        <w:t>Paquete pro: 99,92 dolares. 12500 créditos</w:t>
      </w:r>
    </w:p>
    <w:p>
      <w:pPr>
        <w:pStyle w:val="BodyText"/>
        <w:rPr>
          <w:rFonts w:ascii="Times New Roman" w:hAnsi="Times New Roman"/>
          <w:b w:val="false"/>
          <w:bCs w:val="false"/>
        </w:rPr>
      </w:pPr>
      <w:r>
        <w:rPr>
          <w:b w:val="false"/>
          <w:bCs w:val="false"/>
        </w:rPr>
        <w:t>Método de pago: google play</w:t>
      </w:r>
    </w:p>
    <w:p>
      <w:pPr>
        <w:pStyle w:val="BodyText"/>
        <w:rPr>
          <w:rFonts w:ascii="Times New Roman" w:hAnsi="Times New Roman"/>
          <w:b w:val="false"/>
          <w:bCs w:val="false"/>
        </w:rPr>
      </w:pPr>
      <w:r>
        <w:rPr>
          <w:b w:val="false"/>
          <w:bCs w:val="false"/>
        </w:rPr>
      </w:r>
    </w:p>
    <w:p>
      <w:pPr>
        <w:pStyle w:val="Heading1"/>
        <w:rPr>
          <w:rFonts w:ascii="Times New Roman" w:hAnsi="Times New Roman"/>
          <w:b/>
          <w:bCs/>
        </w:rPr>
      </w:pPr>
      <w:r>
        <w:rPr>
          <w:rFonts w:ascii="Times New Roman" w:hAnsi="Times New Roman"/>
          <w:b/>
          <w:bCs/>
        </w:rPr>
        <w:t>1.3.1.6 Ventajas</w:t>
      </w:r>
    </w:p>
    <w:p>
      <w:pPr>
        <w:pStyle w:val="BodyText"/>
        <w:rPr/>
      </w:pPr>
      <w:r>
        <w:rPr/>
        <w:tab/>
        <w:t>Una gran franquicia como es Marvel con amplia variedad de personajes conocidos como no conocidos .</w:t>
      </w:r>
    </w:p>
    <w:p>
      <w:pPr>
        <w:pStyle w:val="BodyText"/>
        <w:rPr/>
      </w:pPr>
      <w:r>
        <w:rPr/>
        <w:tab/>
        <w:t>Partidas rápidas, lo convierte en un excelente juego casual.</w:t>
      </w:r>
    </w:p>
    <w:p>
      <w:pPr>
        <w:pStyle w:val="BodyText"/>
        <w:rPr/>
      </w:pPr>
      <w:r>
        <w:rPr/>
        <w:tab/>
        <w:t>Un sistema de juego innovador donde los jugadores toman acción al mismo tiempo y la forma de ganar depende de estrategia y a veces de adivinar que carta jugara el oponente.</w:t>
      </w:r>
    </w:p>
    <w:p>
      <w:pPr>
        <w:pStyle w:val="BodyText"/>
        <w:rPr/>
      </w:pPr>
      <w:r>
        <w:rPr/>
      </w:r>
    </w:p>
    <w:p>
      <w:pPr>
        <w:pStyle w:val="Heading1"/>
        <w:spacing w:before="0" w:after="283"/>
        <w:ind w:hanging="0" w:left="0" w:right="0"/>
        <w:rPr/>
      </w:pPr>
      <w:r>
        <w:rPr/>
        <w:t>1.3.1.7 Desventajas</w:t>
      </w:r>
    </w:p>
    <w:p>
      <w:pPr>
        <w:pStyle w:val="BodyText"/>
        <w:rPr/>
      </w:pPr>
      <w:r>
        <w:rPr/>
        <w:tab/>
        <w:t>En un punto avanzado del juego el progreso de colección de cartas se detiene y la única forma de tener nuevas cartas es pagando, lo que se convierte en otra desventaja que se vuelve pay to win, si tenes la ultima carta aumenta la probabilidad de ganar.</w:t>
      </w:r>
    </w:p>
    <w:p>
      <w:pPr>
        <w:pStyle w:val="Heading1"/>
        <w:spacing w:before="0" w:after="283"/>
        <w:ind w:hanging="0" w:left="0" w:right="0"/>
        <w:rPr/>
      </w:pPr>
      <w:r>
        <w:rPr/>
        <w:t>1.3.1.8 Opiniones</w:t>
      </w:r>
    </w:p>
    <w:p>
      <w:pPr>
        <w:pStyle w:val="BodyText"/>
        <w:rPr/>
      </w:pPr>
      <w:r>
        <w:rPr/>
        <w:t>En Steam tiene un total de 18,735 reseñas, 15493 positivas y 3242 negativas.</w:t>
      </w:r>
    </w:p>
    <w:p>
      <w:pPr>
        <w:pStyle w:val="BodyText"/>
        <w:rPr/>
      </w:pPr>
      <w:r>
        <w:rPr/>
        <w:t>En Google Play Store promedia 4,2 estrellas de 381000 reseñas de usuarios divididas de la siguiente forma:</w:t>
      </w:r>
    </w:p>
    <w:p>
      <w:pPr>
        <w:pStyle w:val="BodyText"/>
        <w:numPr>
          <w:ilvl w:val="0"/>
          <w:numId w:val="12"/>
        </w:numPr>
        <w:ind w:hanging="360" w:left="1440" w:right="0"/>
        <w:rPr/>
      </w:pPr>
      <w:r>
        <w:rPr/>
        <w:t>5 estrellas: 258.166</w:t>
      </w:r>
    </w:p>
    <w:p>
      <w:pPr>
        <w:pStyle w:val="BodyText"/>
        <w:numPr>
          <w:ilvl w:val="0"/>
          <w:numId w:val="12"/>
        </w:numPr>
        <w:ind w:hanging="360" w:left="1440" w:right="0"/>
        <w:rPr/>
      </w:pPr>
      <w:r>
        <w:rPr/>
        <w:t>4 estrellas: 43.432</w:t>
      </w:r>
    </w:p>
    <w:p>
      <w:pPr>
        <w:pStyle w:val="BodyText"/>
        <w:numPr>
          <w:ilvl w:val="0"/>
          <w:numId w:val="12"/>
        </w:numPr>
        <w:ind w:hanging="360" w:left="1440" w:right="0"/>
        <w:rPr/>
      </w:pPr>
      <w:r>
        <w:rPr/>
        <w:t>3 estrellas: 15.657</w:t>
      </w:r>
    </w:p>
    <w:p>
      <w:pPr>
        <w:pStyle w:val="BodyText"/>
        <w:numPr>
          <w:ilvl w:val="0"/>
          <w:numId w:val="12"/>
        </w:numPr>
        <w:ind w:hanging="360" w:left="1440" w:right="0"/>
        <w:rPr/>
      </w:pPr>
      <w:r>
        <w:rPr/>
        <w:t>2 estrellas: 13.887</w:t>
      </w:r>
    </w:p>
    <w:p>
      <w:pPr>
        <w:pStyle w:val="BodyText"/>
        <w:numPr>
          <w:ilvl w:val="0"/>
          <w:numId w:val="12"/>
        </w:numPr>
        <w:ind w:hanging="360" w:left="1440" w:right="0"/>
        <w:rPr/>
      </w:pPr>
      <w:r>
        <w:rPr/>
        <w:t>1 estrella: 49.468</w:t>
      </w:r>
    </w:p>
    <w:p>
      <w:pPr>
        <w:pStyle w:val="BodyText"/>
        <w:rPr/>
      </w:pPr>
      <w:r>
        <w:rPr/>
      </w:r>
    </w:p>
    <w:p>
      <w:pPr>
        <w:pStyle w:val="Heading1"/>
        <w:spacing w:before="0" w:after="283"/>
        <w:ind w:hanging="0" w:left="0" w:right="0"/>
        <w:rPr/>
      </w:pPr>
      <w:r>
        <w:rPr/>
        <w:t>1.3.1.8.1 Positivas</w:t>
      </w:r>
    </w:p>
    <w:p>
      <w:pPr>
        <w:pStyle w:val="BodyText"/>
        <w:rPr/>
      </w:pPr>
      <w:r>
        <w:rPr>
          <w:i/>
          <w:iCs/>
        </w:rPr>
        <w:t>“</w:t>
      </w:r>
      <w:r>
        <w:rPr>
          <w:i/>
          <w:iCs/>
        </w:rPr>
        <w:t xml:space="preserve">Mecánica fácil de entender, comprendes el juego a la perfección en un par de partidas, apartado artístico genial, puedes modificar la ilustración de las cartas para dejar la que te guste, y aviso, engagment que no te dejará pensar en otra cosa que en este juego.Por contra hay algo que no me gusta, cuando hay empate de zonas a veces se declara ganador y perdedor a alguien cuando debería ser empate, y algunos efectos a veces se ejecutan mal, y no hay explicación aparente…” </w:t>
      </w:r>
      <w:r>
        <w:rPr/>
        <w:t xml:space="preserve">-Michael Núñez de Padua </w:t>
      </w:r>
    </w:p>
    <w:p>
      <w:pPr>
        <w:pStyle w:val="BodyText"/>
        <w:rPr/>
      </w:pPr>
      <w:r>
        <w:rPr/>
      </w:r>
    </w:p>
    <w:p>
      <w:pPr>
        <w:pStyle w:val="BodyText"/>
        <w:rPr/>
      </w:pPr>
      <w:r>
        <w:rPr>
          <w:i/>
          <w:iCs/>
        </w:rPr>
        <w:t>“</w:t>
      </w:r>
      <w:r>
        <w:rPr>
          <w:i/>
          <w:iCs/>
        </w:rPr>
        <w:t>Excelente juego bien para pasar un rato y disfrutar partidas con muy poca duración como otros juegos de este estilo que duran mucho tiempo (excepto el modo conquista por si alguien quiere sentir eso)las variantes son una exquisitez y los cofres morados lo puede sacar 1 por semanalos y los créditos son decentes(excepto el nivel de colección)...a veces las cartas de temporada son bien fuertes pero hay variedad de mazos que tienen su propio control para que igual puedas subir de rango”</w:t>
      </w:r>
      <w:r>
        <w:rPr/>
        <w:t xml:space="preserve"> -Tankesista </w:t>
      </w:r>
    </w:p>
    <w:p>
      <w:pPr>
        <w:pStyle w:val="BodyText"/>
        <w:rPr/>
      </w:pPr>
      <w:r>
        <w:rPr/>
      </w:r>
    </w:p>
    <w:p>
      <w:pPr>
        <w:pStyle w:val="BodyText"/>
        <w:rPr/>
      </w:pPr>
      <w:r>
        <w:rPr>
          <w:i/>
          <w:iCs/>
        </w:rPr>
        <w:t>“</w:t>
      </w:r>
      <w:r>
        <w:rPr>
          <w:i/>
          <w:iCs/>
        </w:rPr>
        <w:t>Me gusta mucho el juego y en mi opinión es muy entretenido, con miles de variantes por partida y tantas posibilidades. Me gustaría que añadieran un registro de batalla para ver estadísticas de la partida y la información del rival como el mazo que utilizó para esa partida, cartas destruidas, etc. Todo en ese mismo apartado, haría de un juego bueno, a un juego exelente y más completo”</w:t>
      </w:r>
      <w:r>
        <w:rPr/>
        <w:t xml:space="preserve"> -Uriel SSS </w:t>
      </w:r>
    </w:p>
    <w:p>
      <w:pPr>
        <w:pStyle w:val="BodyText"/>
        <w:rPr/>
      </w:pPr>
      <w:r>
        <w:rPr/>
      </w:r>
    </w:p>
    <w:p>
      <w:pPr>
        <w:pStyle w:val="Heading1"/>
        <w:spacing w:before="0" w:after="283"/>
        <w:ind w:hanging="0" w:left="0" w:right="0"/>
        <w:rPr/>
      </w:pPr>
      <w:r>
        <w:rPr/>
        <w:t>1.3.1.8.2 Negativas</w:t>
      </w:r>
    </w:p>
    <w:p>
      <w:pPr>
        <w:pStyle w:val="BodyText"/>
        <w:rPr/>
      </w:pPr>
      <w:r>
        <w:rPr>
          <w:i/>
          <w:iCs/>
        </w:rPr>
        <w:t>“</w:t>
      </w:r>
      <w:r>
        <w:rPr>
          <w:i/>
          <w:iCs/>
        </w:rPr>
        <w:t>Juego demasiado pay to fast las primeras 4 horas son entretenidas pero a medida que pasa el tiempo se vuelve un requisito indispensable meterle dinero al juego para poder medirte y enfrentarte a los jugadores mas experimentados.”</w:t>
      </w:r>
      <w:r>
        <w:rPr/>
        <w:t>-SPIKE</w:t>
      </w:r>
    </w:p>
    <w:p>
      <w:pPr>
        <w:pStyle w:val="BodyText"/>
        <w:rPr/>
      </w:pPr>
      <w:r>
        <w:rPr/>
      </w:r>
    </w:p>
    <w:p>
      <w:pPr>
        <w:pStyle w:val="BodyText"/>
        <w:rPr/>
      </w:pPr>
      <w:r>
        <w:rPr>
          <w:i/>
          <w:iCs/>
        </w:rPr>
        <w:t>“</w:t>
      </w:r>
      <w:r>
        <w:rPr>
          <w:i/>
          <w:iCs/>
        </w:rPr>
        <w:t>El juego es muy bueno pero hay cartas que son exclusivas del pase de temporada y no son accesibles hasta pasado cierto tiempo. Es una lástima pero desde mi perspectiva genera demasiada desventaja porque suelen ser cartas muy sólidas y además suelen poner ubicaciones que potencian sus habilidades con mayor frecuencia en las semanas en las que salen. Todo esto hace una experiencia de juego horrorosa y es evidentemente un "Pay to win". Podrás jugar sin pagar, será divertido y mientras estés en los rangos de gente sin cartas exclusivas será un juego muy equilibrado. Cuando llegues a rangos altos y te enfrentes a mazos completos con las cartas exclusivas vas a sentir la diferencia muy significativamente y simplemente no es una experiencia de juego agradable. ”</w:t>
      </w:r>
      <w:r>
        <w:rPr/>
        <w:t xml:space="preserve">-inverso.simon </w:t>
      </w:r>
    </w:p>
    <w:p>
      <w:pPr>
        <w:pStyle w:val="BodyText"/>
        <w:rPr/>
      </w:pPr>
      <w:r>
        <w:rPr/>
      </w:r>
    </w:p>
    <w:p>
      <w:pPr>
        <w:pStyle w:val="BodyText"/>
        <w:rPr>
          <w:i/>
          <w:i/>
          <w:iCs/>
        </w:rPr>
      </w:pPr>
      <w:r>
        <w:rPr>
          <w:i/>
          <w:iCs/>
        </w:rPr>
        <w:t>“</w:t>
      </w:r>
      <w:r>
        <w:rPr>
          <w:i/>
          <w:iCs/>
        </w:rPr>
        <w:t>Originalmente reseñé: Rápido, sencillo y F2P no P2W.</w:t>
      </w:r>
    </w:p>
    <w:p>
      <w:pPr>
        <w:pStyle w:val="BodyText"/>
        <w:rPr/>
      </w:pPr>
      <w:r>
        <w:rPr>
          <w:i/>
          <w:iCs/>
        </w:rPr>
        <w:t>Sin embargo empiezo a considerarlo un juego P2W, teniendo en cuenta que las cartas del Season Pass cada vez son más poderosas y pueden decantar más la partida. A niveles altos diría que o pasas por caja o es complicado competir.”</w:t>
      </w:r>
      <w:r>
        <w:rPr/>
        <w:t>-ismaelakis</w:t>
      </w:r>
    </w:p>
    <w:p>
      <w:pPr>
        <w:pStyle w:val="BodyText"/>
        <w:rPr/>
      </w:pPr>
      <w:r>
        <w:rPr/>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1.3.2 Heartstone</w:t>
      </w:r>
    </w:p>
    <w:p>
      <w:pPr>
        <w:pStyle w:val="Heading1"/>
        <w:rPr/>
      </w:pPr>
      <w:r>
        <w:rPr>
          <w:rFonts w:eastAsia="Times New Roman" w:cs="Times New Roman" w:ascii="Times New Roman" w:hAnsi="Times New Roman"/>
          <w:b/>
          <w:bCs/>
          <w:sz w:val="24"/>
          <w:szCs w:val="24"/>
          <w:lang w:val="es-ES" w:eastAsia="en-US" w:bidi="ar-SA"/>
        </w:rPr>
        <w:t>1.3.2.1 Criterios</w:t>
      </w:r>
    </w:p>
    <w:p>
      <w:pPr>
        <w:pStyle w:val="BodyText"/>
        <w:rPr/>
      </w:pPr>
      <w:r>
        <w:rPr/>
        <w:tab/>
        <w:t>En el momento de su lanzamiento fue hito para un genero que solo existía en nichos o juegos con su versión física. Hoy sigue igual de relevante manteniendo su publico fiel con actualizaciones y constante mantenimiento.</w:t>
      </w:r>
    </w:p>
    <w:p>
      <w:pPr>
        <w:pStyle w:val="BodyText"/>
        <w:rPr/>
      </w:pPr>
      <w:r>
        <w:rPr/>
      </w:r>
    </w:p>
    <w:p>
      <w:pPr>
        <w:pStyle w:val="Heading1"/>
        <w:spacing w:before="0" w:after="283"/>
        <w:ind w:hanging="0" w:left="101" w:right="0"/>
        <w:rPr>
          <w:rFonts w:ascii="Times New Roman;serif" w:hAnsi="Times New Roman;serif"/>
          <w:b/>
        </w:rPr>
      </w:pPr>
      <w:r>
        <w:rPr>
          <w:rFonts w:ascii="Times New Roman;serif" w:hAnsi="Times New Roman;serif"/>
          <w:b/>
        </w:rPr>
        <w:t>1.3.2.2 Resumen</w:t>
      </w:r>
    </w:p>
    <w:p>
      <w:pPr>
        <w:pStyle w:val="BodyText"/>
        <w:rPr/>
      </w:pPr>
      <w:r>
        <w:rPr/>
        <w:tab/>
        <w:t>Hearthstone es un juego de cartas de estrategia basado en el universo de Warcraft, creado por Blizzard Entertainment. El juego se lanzó en 2014 y desde entonces ha tenido varias expansiones y modos de juego. El objetivo del juego es reducir los puntos de vida del oponente a cero usando cartas que representan hechizos, armas, criaturas y otros efectos. El juego es gratuito, pero se pueden comprar paquetes de cartas con dinero real o con oro que se gana jugando. Hearthstone tiene más de 100 millones de jugadores registrados y es uno de los juegos más populares y exitosos del género.</w:t>
      </w:r>
    </w:p>
    <w:p>
      <w:pPr>
        <w:pStyle w:val="BodyText"/>
        <w:rPr/>
      </w:pPr>
      <w:r>
        <w:rPr/>
      </w:r>
    </w:p>
    <w:p>
      <w:pPr>
        <w:pStyle w:val="Heading1"/>
        <w:spacing w:before="0" w:after="283"/>
        <w:ind w:hanging="0" w:left="101" w:right="0"/>
        <w:rPr>
          <w:rFonts w:ascii="Times New Roman;serif" w:hAnsi="Times New Roman;serif"/>
          <w:b/>
        </w:rPr>
      </w:pPr>
      <w:r>
        <w:rPr>
          <w:rFonts w:ascii="Times New Roman;serif" w:hAnsi="Times New Roman;serif"/>
          <w:b/>
        </w:rPr>
        <w:t>1.3.2.3 Descripción</w:t>
      </w:r>
    </w:p>
    <w:p>
      <w:pPr>
        <w:pStyle w:val="BodyText"/>
        <w:rPr/>
      </w:pPr>
      <w:r>
        <w:rPr/>
        <w:tab/>
        <w:t>Al inicio de la partida se reparten las cartas y el jugador puede reemplazar cartas a criterio. La partida de desarrolla en turnos donde cada jugador según el mana puede jugar cartas si su coste lo permite. El mana aumenta con cada turno o algunas cartas de hechizos.</w:t>
      </w:r>
    </w:p>
    <w:p>
      <w:pPr>
        <w:pStyle w:val="BodyText"/>
        <w:rPr/>
      </w:pPr>
      <w:r>
        <w:rPr/>
        <w:tab/>
        <w:t>La partida se define por la vida de cada héroe que comienzan con 30 puntos al llegar a 0 finaliza.</w:t>
      </w:r>
    </w:p>
    <w:p>
      <w:pPr>
        <w:pStyle w:val="BodyText"/>
        <w:rPr/>
      </w:pPr>
      <w:r>
        <w:rPr/>
        <w:tab/>
        <w:t>El mazo se crea a partir de un héroe, un tótem que activa efectos con un costo de mana, y 30 cartas que pueden ser esbirros, hechizos y algunos héroes tienen armas.</w:t>
      </w:r>
    </w:p>
    <w:p>
      <w:pPr>
        <w:pStyle w:val="BodyText"/>
        <w:rPr/>
      </w:pPr>
      <w:r>
        <w:rPr/>
        <w:tab/>
        <w:t>Todas las cartas tienen un costo independientemente de su tipo y los esbirros ademas tienen un valor de ataque y de vida.</w:t>
      </w:r>
    </w:p>
    <w:p>
      <w:pPr>
        <w:pStyle w:val="BodyText"/>
        <w:rPr/>
      </w:pPr>
      <w:r>
        <w:rPr/>
        <w:tab/>
        <w:t>Al atacar se puede elegir cualquier objetivo, al héroe o esbirros enemigos.</w:t>
      </w:r>
    </w:p>
    <w:p>
      <w:pPr>
        <w:pStyle w:val="BodyText"/>
        <w:rPr/>
      </w:pPr>
      <w:r>
        <w:rPr/>
      </w:r>
    </w:p>
    <w:p>
      <w:pPr>
        <w:pStyle w:val="BodyText"/>
        <w:rPr/>
      </w:pPr>
      <w:r>
        <w:rPr/>
        <w:tab/>
        <w:t>Hearthstone cuenta actualmente con 5 tipos de cartas:</w:t>
      </w:r>
    </w:p>
    <w:p>
      <w:pPr>
        <w:pStyle w:val="BodyText"/>
        <w:numPr>
          <w:ilvl w:val="0"/>
          <w:numId w:val="13"/>
        </w:numPr>
        <w:ind w:hanging="360" w:left="1440" w:right="0"/>
        <w:rPr/>
      </w:pPr>
      <w:r>
        <w:rPr/>
        <w:t>Esbirros: Son criaturas y personajes, que tienen un valor de ataque, un valor de vida y un coste en cristales de maná. Con los mismos puedes atacar a otros esbirros, atacar directamente a tu enemigo o protegerse de sus ataques.</w:t>
      </w:r>
    </w:p>
    <w:p>
      <w:pPr>
        <w:pStyle w:val="BodyText"/>
        <w:numPr>
          <w:ilvl w:val="0"/>
          <w:numId w:val="13"/>
        </w:numPr>
        <w:ind w:hanging="360" w:left="1440" w:right="0"/>
        <w:rPr/>
      </w:pPr>
      <w:r>
        <w:rPr/>
        <w:t>Hechizos: Los hechizos son muy variados en Hearthstone algunos te proporcionan protección, recuperan tu vida o infligen daño.</w:t>
      </w:r>
    </w:p>
    <w:p>
      <w:pPr>
        <w:pStyle w:val="BodyText"/>
        <w:numPr>
          <w:ilvl w:val="0"/>
          <w:numId w:val="13"/>
        </w:numPr>
        <w:ind w:hanging="360" w:left="1440" w:right="0"/>
        <w:rPr/>
      </w:pPr>
      <w:r>
        <w:rPr/>
        <w:t>Secretos: Los secretos son trampas, son hechizos (Muy variados) que se activan durante el turno de tu rival cuando el mismo realiza una acción específica.</w:t>
      </w:r>
    </w:p>
    <w:p>
      <w:pPr>
        <w:pStyle w:val="BodyText"/>
        <w:numPr>
          <w:ilvl w:val="0"/>
          <w:numId w:val="13"/>
        </w:numPr>
        <w:ind w:hanging="360" w:left="1440" w:right="0"/>
        <w:rPr/>
      </w:pPr>
      <w:r>
        <w:rPr/>
        <w:t>Armas: Las armas son eso, armas que poseen un ataque y durabilidad (Las veces que puedes usarla). La peculiaridad de usar armas es que si la usa en contra de un esbirro puedes recibir daño equivalente al ataque del esbirro.</w:t>
      </w:r>
    </w:p>
    <w:p>
      <w:pPr>
        <w:pStyle w:val="BodyText"/>
        <w:numPr>
          <w:ilvl w:val="0"/>
          <w:numId w:val="13"/>
        </w:numPr>
        <w:ind w:hanging="360" w:left="1440" w:right="0"/>
        <w:rPr/>
      </w:pPr>
      <w:r>
        <w:rPr/>
        <w:t>Misión: Las misiones son tareas que debes realizar en una partida a fin de obtener un recompensa en la misma partida. Misiones como la del sacerdote en la que debes invocar 7 esbirros con la características de “Último Aliento” te permitirá establecer tu salud en 40 puntos, cada héroe tiene una misión propia con un efecto distinto.</w:t>
      </w:r>
    </w:p>
    <w:p>
      <w:pPr>
        <w:pStyle w:val="BodyText"/>
        <w:rPr>
          <w:rFonts w:ascii="Times New Roman;serif" w:hAnsi="Times New Roman;serif"/>
          <w:b/>
        </w:rPr>
      </w:pPr>
      <w:r>
        <w:rPr>
          <w:rFonts w:ascii="Times New Roman;serif" w:hAnsi="Times New Roman;serif"/>
          <w:b/>
        </w:rPr>
      </w:r>
    </w:p>
    <w:p>
      <w:pPr>
        <w:pStyle w:val="Heading1"/>
        <w:spacing w:before="0" w:after="283"/>
        <w:ind w:hanging="0" w:left="0" w:right="0"/>
        <w:rPr>
          <w:rFonts w:ascii="Times New Roman;serif" w:hAnsi="Times New Roman;serif"/>
          <w:b/>
        </w:rPr>
      </w:pPr>
      <w:r>
        <w:rPr>
          <w:rFonts w:ascii="Times New Roman;serif" w:hAnsi="Times New Roman;serif"/>
          <w:b/>
        </w:rPr>
        <w:t>1.3.2.4 Características</w:t>
      </w:r>
    </w:p>
    <w:p>
      <w:pPr>
        <w:pStyle w:val="BodyText"/>
        <w:numPr>
          <w:ilvl w:val="0"/>
          <w:numId w:val="14"/>
        </w:numPr>
        <w:ind w:hanging="360" w:left="720" w:right="0"/>
        <w:rPr/>
      </w:pPr>
      <w:r>
        <w:rPr/>
        <w:t>Gratuito: Solo requiere iniciar sesión para jugar</w:t>
      </w:r>
    </w:p>
    <w:p>
      <w:pPr>
        <w:pStyle w:val="BodyText"/>
        <w:numPr>
          <w:ilvl w:val="0"/>
          <w:numId w:val="14"/>
        </w:numPr>
        <w:ind w:hanging="360" w:left="720" w:right="0"/>
        <w:rPr/>
      </w:pPr>
      <w:r>
        <w:rPr/>
        <w:t>Partidas mediana duración; en promedio 10 min</w:t>
      </w:r>
    </w:p>
    <w:p>
      <w:pPr>
        <w:pStyle w:val="BodyText"/>
        <w:numPr>
          <w:ilvl w:val="0"/>
          <w:numId w:val="14"/>
        </w:numPr>
        <w:ind w:hanging="360" w:left="720" w:right="0"/>
        <w:rPr/>
      </w:pPr>
      <w:r>
        <w:rPr/>
        <w:t>Partida por turnos</w:t>
      </w:r>
    </w:p>
    <w:p>
      <w:pPr>
        <w:pStyle w:val="BodyText"/>
        <w:numPr>
          <w:ilvl w:val="0"/>
          <w:numId w:val="14"/>
        </w:numPr>
        <w:ind w:hanging="360" w:left="720" w:right="0"/>
        <w:rPr/>
      </w:pPr>
      <w:r>
        <w:rPr/>
        <w:t>Habilidades: todas las cartas tienen efectos</w:t>
      </w:r>
    </w:p>
    <w:p>
      <w:pPr>
        <w:pStyle w:val="BodyText"/>
        <w:numPr>
          <w:ilvl w:val="0"/>
          <w:numId w:val="14"/>
        </w:numPr>
        <w:ind w:hanging="360" w:left="720" w:right="0"/>
        <w:rPr/>
      </w:pPr>
      <w:r>
        <w:rPr/>
        <w:t>Clases: los personajes pertenecen a una clase con sinergia a ciertos héroes</w:t>
      </w:r>
    </w:p>
    <w:p>
      <w:pPr>
        <w:pStyle w:val="BodyText"/>
        <w:numPr>
          <w:ilvl w:val="0"/>
          <w:numId w:val="14"/>
        </w:numPr>
        <w:ind w:hanging="360" w:left="720" w:right="0"/>
        <w:rPr/>
      </w:pPr>
      <w:r>
        <w:rPr/>
        <w:t>Misiones: diarias y semanales</w:t>
      </w:r>
    </w:p>
    <w:p>
      <w:pPr>
        <w:pStyle w:val="BodyText"/>
        <w:numPr>
          <w:ilvl w:val="0"/>
          <w:numId w:val="14"/>
        </w:numPr>
        <w:ind w:hanging="360" w:left="720" w:right="0"/>
        <w:rPr/>
      </w:pPr>
      <w:r>
        <w:rPr/>
        <w:t>Pase taberna: idéntico a un pase de batalla donde hay recompensas gratuitas y pagas.</w:t>
      </w:r>
    </w:p>
    <w:p>
      <w:pPr>
        <w:pStyle w:val="BodyText"/>
        <w:numPr>
          <w:ilvl w:val="0"/>
          <w:numId w:val="14"/>
        </w:numPr>
        <w:ind w:hanging="360" w:left="720" w:right="0"/>
        <w:rPr/>
      </w:pPr>
      <w:r>
        <w:rPr/>
        <w:t>Modos de juego</w:t>
      </w:r>
    </w:p>
    <w:p>
      <w:pPr>
        <w:pStyle w:val="BodyText"/>
        <w:numPr>
          <w:ilvl w:val="1"/>
          <w:numId w:val="14"/>
        </w:numPr>
        <w:ind w:hanging="360" w:left="1080" w:right="0"/>
        <w:rPr/>
      </w:pPr>
      <w:r>
        <w:rPr/>
        <w:t>Hearthstone: clasico 1 contra 1</w:t>
      </w:r>
    </w:p>
    <w:p>
      <w:pPr>
        <w:pStyle w:val="BodyText"/>
        <w:numPr>
          <w:ilvl w:val="1"/>
          <w:numId w:val="14"/>
        </w:numPr>
        <w:ind w:hanging="360" w:left="1080" w:right="0"/>
        <w:rPr/>
      </w:pPr>
      <w:r>
        <w:rPr/>
        <w:t>Campos de batalla: torneo entre 8 jugadores, con tienda para comprar de esbirros y aumentos de categoría</w:t>
      </w:r>
    </w:p>
    <w:p>
      <w:pPr>
        <w:pStyle w:val="BodyText"/>
        <w:numPr>
          <w:ilvl w:val="1"/>
          <w:numId w:val="14"/>
        </w:numPr>
        <w:ind w:hanging="360" w:left="1080" w:right="0"/>
        <w:rPr/>
      </w:pPr>
      <w:r>
        <w:rPr/>
        <w:t>Aventuras: incluye practicas, el tutorial y una gran variedad de historias progresivas</w:t>
      </w:r>
    </w:p>
    <w:p>
      <w:pPr>
        <w:pStyle w:val="BodyText"/>
        <w:numPr>
          <w:ilvl w:val="0"/>
          <w:numId w:val="14"/>
        </w:numPr>
        <w:ind w:hanging="360" w:left="720" w:right="0"/>
        <w:rPr/>
      </w:pPr>
      <w:r>
        <w:rPr/>
        <w:t>Cartas: Todas las habilidades son al instante, al recibir las cartas en la mano tienen un estilo tradicional nombre, imagen, costo, ataque, vida/defensa y efecto. Al bajarlas al tablero se activa el efecto y la carta pasa a ser ovalada y queda la información relevante vida, ataque y defensa, y si la carta provoca tiene un recuadro distinto.</w:t>
      </w:r>
    </w:p>
    <w:p>
      <w:pPr>
        <w:pStyle w:val="BodyText"/>
        <w:numPr>
          <w:ilvl w:val="0"/>
          <w:numId w:val="14"/>
        </w:numPr>
        <w:ind w:hanging="360" w:left="720" w:right="0"/>
        <w:rPr/>
      </w:pPr>
      <w:r>
        <w:rPr/>
        <w:t>Crafteo: un sistema de creación de cartas.</w:t>
      </w:r>
    </w:p>
    <w:p>
      <w:pPr>
        <w:pStyle w:val="BodyText"/>
        <w:numPr>
          <w:ilvl w:val="0"/>
          <w:numId w:val="14"/>
        </w:numPr>
        <w:ind w:hanging="360" w:left="720" w:right="0"/>
        <w:rPr/>
      </w:pPr>
      <w:r>
        <w:rPr/>
        <w:t>Rareza: La rareza depende del color de la gema central de la carta:</w:t>
      </w:r>
    </w:p>
    <w:p>
      <w:pPr>
        <w:pStyle w:val="BodyText"/>
        <w:numPr>
          <w:ilvl w:val="1"/>
          <w:numId w:val="14"/>
        </w:numPr>
        <w:ind w:hanging="360" w:left="1080" w:right="0"/>
        <w:rPr/>
      </w:pPr>
      <w:r>
        <w:rPr>
          <w:rStyle w:val="Strong"/>
          <w:rFonts w:ascii="Century" w:hAnsi="Century"/>
          <w:b w:val="false"/>
          <w:bCs w:val="false"/>
        </w:rPr>
        <w:t>Común</w:t>
      </w:r>
      <w:r>
        <w:rPr>
          <w:rStyle w:val="Strong"/>
          <w:rFonts w:ascii="Century" w:hAnsi="Century"/>
        </w:rPr>
        <w:t xml:space="preserve">: </w:t>
      </w:r>
      <w:r>
        <w:rPr>
          <w:rFonts w:ascii="Century" w:hAnsi="Century"/>
        </w:rPr>
        <w:t>Gris</w:t>
      </w:r>
    </w:p>
    <w:p>
      <w:pPr>
        <w:pStyle w:val="BodyText"/>
        <w:numPr>
          <w:ilvl w:val="1"/>
          <w:numId w:val="14"/>
        </w:numPr>
        <w:ind w:hanging="360" w:left="1080" w:right="0"/>
        <w:rPr/>
      </w:pPr>
      <w:r>
        <w:rPr>
          <w:rStyle w:val="Strong"/>
          <w:rFonts w:ascii="Century" w:hAnsi="Century"/>
          <w:b w:val="false"/>
          <w:bCs w:val="false"/>
        </w:rPr>
        <w:t>Rara</w:t>
      </w:r>
      <w:r>
        <w:rPr>
          <w:rStyle w:val="Strong"/>
          <w:rFonts w:ascii="Century" w:hAnsi="Century"/>
        </w:rPr>
        <w:t xml:space="preserve">: </w:t>
      </w:r>
      <w:r>
        <w:rPr>
          <w:rFonts w:ascii="Century" w:hAnsi="Century"/>
        </w:rPr>
        <w:t>Azul</w:t>
      </w:r>
    </w:p>
    <w:p>
      <w:pPr>
        <w:pStyle w:val="BodyText"/>
        <w:numPr>
          <w:ilvl w:val="1"/>
          <w:numId w:val="14"/>
        </w:numPr>
        <w:ind w:hanging="360" w:left="1080" w:right="0"/>
        <w:rPr/>
      </w:pPr>
      <w:r>
        <w:rPr>
          <w:rStyle w:val="Strong"/>
          <w:rFonts w:ascii="Century" w:hAnsi="Century"/>
          <w:b w:val="false"/>
          <w:bCs w:val="false"/>
        </w:rPr>
        <w:t>Épica</w:t>
      </w:r>
      <w:r>
        <w:rPr>
          <w:rStyle w:val="Strong"/>
          <w:rFonts w:ascii="Century" w:hAnsi="Century"/>
        </w:rPr>
        <w:t xml:space="preserve">: </w:t>
      </w:r>
      <w:r>
        <w:rPr>
          <w:rFonts w:ascii="Century" w:hAnsi="Century"/>
        </w:rPr>
        <w:t>Morada</w:t>
      </w:r>
    </w:p>
    <w:p>
      <w:pPr>
        <w:pStyle w:val="BodyText"/>
        <w:numPr>
          <w:ilvl w:val="1"/>
          <w:numId w:val="14"/>
        </w:numPr>
        <w:ind w:hanging="360" w:left="1080" w:right="0"/>
        <w:rPr/>
      </w:pPr>
      <w:r>
        <w:rPr>
          <w:rStyle w:val="Strong"/>
          <w:rFonts w:ascii="Century" w:hAnsi="Century"/>
          <w:b w:val="false"/>
          <w:bCs w:val="false"/>
        </w:rPr>
        <w:t>Legendaria</w:t>
      </w:r>
      <w:r>
        <w:rPr>
          <w:rStyle w:val="Strong"/>
          <w:rFonts w:ascii="Century" w:hAnsi="Century"/>
        </w:rPr>
        <w:t xml:space="preserve">: </w:t>
      </w:r>
      <w:r>
        <w:rPr>
          <w:rFonts w:ascii="Century" w:hAnsi="Century"/>
        </w:rPr>
        <w:t xml:space="preserve">Naranja </w:t>
      </w:r>
    </w:p>
    <w:p>
      <w:pPr>
        <w:pStyle w:val="BodyText"/>
        <w:numPr>
          <w:ilvl w:val="0"/>
          <w:numId w:val="14"/>
        </w:numPr>
        <w:ind w:hanging="360" w:left="720" w:right="0"/>
        <w:rPr/>
      </w:pPr>
      <w:r>
        <w:rPr/>
        <w:t>Expansiones: El juego se mantiene vigente con actualizaciones y nuevas expansiones que introducen héroes, cartas y/o mecánicas nuevas.</w:t>
      </w:r>
    </w:p>
    <w:p>
      <w:pPr>
        <w:pStyle w:val="Heading1"/>
        <w:spacing w:before="0" w:after="283"/>
        <w:ind w:hanging="0" w:left="0" w:right="0"/>
        <w:rPr>
          <w:rFonts w:ascii="Times New Roman;serif" w:hAnsi="Times New Roman;serif"/>
          <w:b/>
        </w:rPr>
      </w:pPr>
      <w:r>
        <w:rPr>
          <w:rFonts w:ascii="Times New Roman;serif" w:hAnsi="Times New Roman;serif"/>
          <w:b/>
        </w:rPr>
        <w:t>1.3.2.5 Sistema de Cobro</w:t>
      </w:r>
    </w:p>
    <w:p>
      <w:pPr>
        <w:pStyle w:val="BodyText"/>
        <w:rPr/>
      </w:pPr>
      <w:r>
        <w:rPr/>
        <w:tab/>
        <w:t>Cuenta con una tienda que tiene 3 “monedas”, pesos directamente, oro se gana unicamente jugando y runas que se compran con pesos.</w:t>
      </w:r>
    </w:p>
    <w:p>
      <w:pPr>
        <w:pStyle w:val="BodyText"/>
        <w:rPr/>
      </w:pPr>
      <w:r>
        <w:rPr/>
        <w:t xml:space="preserve"> </w:t>
      </w:r>
      <w:r>
        <w:rPr/>
        <w:t>La tienda que ofrece  las siguientes opciones:</w:t>
      </w:r>
    </w:p>
    <w:p>
      <w:pPr>
        <w:pStyle w:val="BodyText"/>
        <w:rPr/>
      </w:pPr>
      <w:r>
        <w:rPr/>
        <w:tab/>
        <w:t>Miniset:  doradas 73 cartas $12599 – normal 72 cartas $2699</w:t>
      </w:r>
    </w:p>
    <w:p>
      <w:pPr>
        <w:pStyle w:val="BodyText"/>
        <w:rPr/>
      </w:pPr>
      <w:r>
        <w:rPr/>
        <w:tab/>
        <w:t>Tiempo limitado: sobres y skins entre $4499 y $3599</w:t>
      </w:r>
    </w:p>
    <w:p>
      <w:pPr>
        <w:pStyle w:val="BodyText"/>
        <w:rPr/>
      </w:pPr>
      <w:r>
        <w:rPr/>
        <w:tab/>
        <w:t>Pack de … : Aspecto del héroe del pack y 5 sobres entre $1299 y $2699</w:t>
      </w:r>
    </w:p>
    <w:p>
      <w:pPr>
        <w:pStyle w:val="BodyText"/>
        <w:rPr/>
      </w:pPr>
      <w:r>
        <w:rPr/>
        <w:tab/>
        <w:t>Pack estándar dorado: 10 sobres dorados y dos cartas legendarias aleatorias $8999</w:t>
      </w:r>
    </w:p>
    <w:p>
      <w:pPr>
        <w:pStyle w:val="BodyText"/>
        <w:rPr/>
      </w:pPr>
      <w:r>
        <w:rPr/>
        <w:tab/>
        <w:t>Pack de mazo listo para el combate: mazo de 30 cartas $7199</w:t>
      </w:r>
    </w:p>
    <w:p>
      <w:pPr>
        <w:pStyle w:val="BodyText"/>
        <w:rPr/>
      </w:pPr>
      <w:r>
        <w:rPr/>
        <w:tab/>
        <w:t>Runas: moneda local del juego para comprar packs dede $899 por 500 runas hasta 8000 runas por $17399</w:t>
      </w:r>
    </w:p>
    <w:p>
      <w:pPr>
        <w:pStyle w:val="BodyText"/>
        <w:rPr/>
      </w:pPr>
      <w:r>
        <w:rPr/>
        <w:t>Opciones de pago:</w:t>
      </w:r>
    </w:p>
    <w:p>
      <w:pPr>
        <w:pStyle w:val="BodyText"/>
        <w:rPr/>
      </w:pPr>
      <w:r>
        <w:rPr/>
        <w:tab/>
        <w:t>Saldo Battle.net</w:t>
      </w:r>
    </w:p>
    <w:p>
      <w:pPr>
        <w:pStyle w:val="BodyText"/>
        <w:rPr/>
      </w:pPr>
      <w:r>
        <w:rPr/>
        <w:tab/>
        <w:t>Tarjeta de crédito o débito</w:t>
      </w:r>
    </w:p>
    <w:p>
      <w:pPr>
        <w:pStyle w:val="BodyText"/>
        <w:rPr/>
      </w:pPr>
      <w:r>
        <w:rPr/>
      </w:r>
    </w:p>
    <w:p>
      <w:pPr>
        <w:pStyle w:val="Heading1"/>
        <w:spacing w:before="0" w:after="283"/>
        <w:ind w:hanging="0" w:left="0" w:right="0"/>
        <w:rPr/>
      </w:pPr>
      <w:r>
        <w:rPr>
          <w:rFonts w:ascii="Times New Roman;serif" w:hAnsi="Times New Roman;serif"/>
          <w:b/>
        </w:rPr>
        <w:t>1.3.2.6 Ventajas</w:t>
      </w:r>
    </w:p>
    <w:p>
      <w:pPr>
        <w:pStyle w:val="BodyText"/>
        <w:rPr/>
      </w:pPr>
      <w:r>
        <w:rPr/>
        <w:tab/>
        <w:t>-Gratuito</w:t>
      </w:r>
    </w:p>
    <w:p>
      <w:pPr>
        <w:pStyle w:val="BodyText"/>
        <w:rPr/>
      </w:pPr>
      <w:r>
        <w:rPr/>
        <w:tab/>
        <w:t>-Sistema de juego sencillo y fácil para introducir a nuevo jugador</w:t>
      </w:r>
    </w:p>
    <w:p>
      <w:pPr>
        <w:pStyle w:val="BodyText"/>
        <w:rPr/>
      </w:pPr>
      <w:r>
        <w:rPr/>
        <w:tab/>
        <w:t>-Lore Warcraft: Al ser derivado de un juego tan popular atrae a un publico ya fiel a al lore y un lugar mas para expandirse.</w:t>
      </w:r>
    </w:p>
    <w:p>
      <w:pPr>
        <w:pStyle w:val="BodyText"/>
        <w:rPr/>
      </w:pPr>
      <w:r>
        <w:rPr/>
        <w:tab/>
        <w:t>-Apartado visual muy lindo y amigable.</w:t>
      </w:r>
    </w:p>
    <w:p>
      <w:pPr>
        <w:pStyle w:val="Heading1"/>
        <w:spacing w:before="0" w:after="283"/>
        <w:ind w:hanging="0" w:left="0" w:right="0"/>
        <w:rPr/>
      </w:pPr>
      <w:r>
        <w:rPr>
          <w:rFonts w:ascii="Times New Roman;serif" w:hAnsi="Times New Roman;serif"/>
          <w:b/>
        </w:rPr>
        <w:t>1.3.2.6 Desventajas</w:t>
      </w:r>
    </w:p>
    <w:p>
      <w:pPr>
        <w:pStyle w:val="BodyText"/>
        <w:rPr/>
      </w:pPr>
      <w:r>
        <w:rPr/>
        <w:tab/>
        <w:t>Si bien cuenta una amplia variedad de modos de juego las partidas pueden sentirse repetitivas.</w:t>
      </w:r>
    </w:p>
    <w:p>
      <w:pPr>
        <w:pStyle w:val="BodyText"/>
        <w:rPr/>
      </w:pPr>
      <w:r>
        <w:rPr/>
        <w:tab/>
        <w:t>Depende mucho de la suerte y no tanto de una estrategia.</w:t>
      </w:r>
    </w:p>
    <w:p>
      <w:pPr>
        <w:pStyle w:val="BodyText"/>
        <w:rPr/>
      </w:pPr>
      <w:r>
        <w:rPr/>
        <w:tab/>
        <w:t>El emparejamiento no esta equilibrado en los primeros niveles.</w:t>
      </w:r>
    </w:p>
    <w:p>
      <w:pPr>
        <w:pStyle w:val="BodyText"/>
        <w:rPr/>
      </w:pPr>
      <w:r>
        <w:rPr/>
      </w:r>
    </w:p>
    <w:p>
      <w:pPr>
        <w:pStyle w:val="Heading1"/>
        <w:spacing w:before="0" w:after="283"/>
        <w:ind w:hanging="0" w:left="0" w:right="0"/>
        <w:rPr/>
      </w:pPr>
      <w:r>
        <w:rPr>
          <w:rFonts w:ascii="Times New Roman;serif" w:hAnsi="Times New Roman;serif"/>
          <w:b/>
        </w:rPr>
        <w:t>1.3.2.7 Opiniones</w:t>
      </w:r>
    </w:p>
    <w:p>
      <w:pPr>
        <w:pStyle w:val="BodyText"/>
        <w:rPr/>
      </w:pPr>
      <w:r>
        <w:rPr/>
        <w:tab/>
        <w:t>En pc se descarga desde la pagina oficial o desde el launcher de Battle.net. Ninguna de estas opciones ofrece reseñas.</w:t>
      </w:r>
    </w:p>
    <w:p>
      <w:pPr>
        <w:pStyle w:val="BodyText"/>
        <w:rPr/>
      </w:pPr>
      <w:r>
        <w:rPr/>
        <w:tab/>
        <w:t>En Celular se adquiere desde el Google Play Store donde promedia 3,9 estrellas entre 1,67 M de reseñas. Divididas de la siguiente forma:</w:t>
      </w:r>
    </w:p>
    <w:p>
      <w:pPr>
        <w:pStyle w:val="BodyText"/>
        <w:rPr/>
      </w:pPr>
      <w:r>
        <w:rPr/>
        <w:tab/>
        <w:t>5 estrellas: 1.035.023</w:t>
      </w:r>
    </w:p>
    <w:p>
      <w:pPr>
        <w:pStyle w:val="BodyText"/>
        <w:rPr/>
      </w:pPr>
      <w:r>
        <w:rPr/>
        <w:tab/>
        <w:t>4 estrellas: 181.907</w:t>
      </w:r>
    </w:p>
    <w:p>
      <w:pPr>
        <w:pStyle w:val="BodyText"/>
        <w:rPr/>
      </w:pPr>
      <w:r>
        <w:rPr/>
        <w:tab/>
        <w:t>3 estrellas: 91.436</w:t>
      </w:r>
    </w:p>
    <w:p>
      <w:pPr>
        <w:pStyle w:val="BodyText"/>
        <w:rPr/>
      </w:pPr>
      <w:r>
        <w:rPr/>
        <w:tab/>
        <w:t>2 estrellas: 80.826</w:t>
      </w:r>
    </w:p>
    <w:p>
      <w:pPr>
        <w:pStyle w:val="BodyText"/>
        <w:rPr/>
      </w:pPr>
      <w:r>
        <w:rPr/>
        <w:tab/>
        <w:t>1 estrellas: 280.095</w:t>
      </w:r>
    </w:p>
    <w:p>
      <w:pPr>
        <w:pStyle w:val="Heading1"/>
        <w:spacing w:before="0" w:after="283"/>
        <w:ind w:hanging="0" w:left="0" w:right="0"/>
        <w:rPr/>
      </w:pPr>
      <w:r>
        <w:rPr>
          <w:rFonts w:ascii="Times New Roman;serif" w:hAnsi="Times New Roman;serif"/>
          <w:b/>
        </w:rPr>
        <w:t>1.3.2.7.1 Positivas</w:t>
      </w:r>
    </w:p>
    <w:p>
      <w:pPr>
        <w:pStyle w:val="BodyText"/>
        <w:rPr>
          <w:i/>
          <w:i/>
          <w:iCs/>
        </w:rPr>
      </w:pPr>
      <w:r>
        <w:rPr>
          <w:i/>
          <w:iCs/>
        </w:rPr>
        <w:t>“</w:t>
      </w:r>
      <w:r>
        <w:rPr>
          <w:i/>
          <w:iCs/>
        </w:rPr>
        <w:t xml:space="preserve">Es muy bueno, mantener la historia de Warcraft y nuevos personajes basado en un juego de varias modalidades. Es muy Bueno . Presenta actualización cada mes y ayuda a mejorar y cambiar la rutina ⭐⭐⭐⭐⭐ gracias a los creadores y a Blizzard.” </w:t>
      </w:r>
    </w:p>
    <w:p>
      <w:pPr>
        <w:pStyle w:val="BodyText"/>
        <w:rPr>
          <w:i/>
          <w:i/>
          <w:iCs/>
        </w:rPr>
      </w:pPr>
      <w:r>
        <w:rPr>
          <w:i/>
          <w:iCs/>
        </w:rPr>
      </w:r>
    </w:p>
    <w:p>
      <w:pPr>
        <w:pStyle w:val="BodyText"/>
        <w:rPr>
          <w:i/>
          <w:i/>
          <w:iCs/>
        </w:rPr>
      </w:pPr>
      <w:r>
        <w:rPr>
          <w:i/>
          <w:iCs/>
        </w:rPr>
        <w:t>“</w:t>
      </w:r>
      <w:r>
        <w:rPr>
          <w:i/>
          <w:iCs/>
        </w:rPr>
        <w:t>esto es lo mismo en móviles que en PC, Para las personas "del común" que jugamos este juego (yo juego desde antes que saliese Naxxramas) se haga cada vez más difícil el hacernos a una colección completa de cartas, el valor de desencanto de una carta es demasiado bajo (sólo la cuarta parte), eso sumado a que al haber más clases, hay más cartas que conseguir, frustra mucho la experiencia en ese sentido. En mi opinión o aumentan el valor de desencanto de cartas o el número de cartas por sobre.”</w:t>
      </w:r>
    </w:p>
    <w:p>
      <w:pPr>
        <w:pStyle w:val="BodyText"/>
        <w:rPr>
          <w:i/>
          <w:i/>
          <w:iCs/>
        </w:rPr>
      </w:pPr>
      <w:r>
        <w:rPr>
          <w:i/>
          <w:iCs/>
        </w:rPr>
      </w:r>
    </w:p>
    <w:p>
      <w:pPr>
        <w:pStyle w:val="BodyText"/>
        <w:rPr>
          <w:i/>
          <w:i/>
          <w:iCs/>
        </w:rPr>
      </w:pPr>
      <w:r>
        <w:rPr>
          <w:i/>
          <w:iCs/>
        </w:rPr>
        <w:t>“</w:t>
      </w:r>
      <w:r>
        <w:rPr>
          <w:i/>
          <w:iCs/>
        </w:rPr>
        <w:t>Muy contenta con Hearthstone, siempre acudo a el sobre todo fuera de casa en el móvil. Es un juego muy entretenido y divertido al que llevo jugando muchos años ( y todos los juegos de Blizzard). Lo recomiendo a todo el mundo, y espero que sigan muchos años,sacando nuevas expansiones y actualizaciones,muchas graciasss”</w:t>
      </w:r>
    </w:p>
    <w:p>
      <w:pPr>
        <w:pStyle w:val="BodyText"/>
        <w:rPr>
          <w:rFonts w:ascii="Times New Roman;serif" w:hAnsi="Times New Roman;serif"/>
          <w:b/>
          <w:bCs/>
        </w:rPr>
      </w:pPr>
      <w:r>
        <w:rPr>
          <w:rFonts w:ascii="Times New Roman;serif" w:hAnsi="Times New Roman;serif"/>
          <w:b/>
          <w:bCs/>
        </w:rPr>
      </w:r>
    </w:p>
    <w:p>
      <w:pPr>
        <w:pStyle w:val="Heading1"/>
        <w:rPr>
          <w:rFonts w:ascii="Century" w:hAnsi="Century"/>
          <w:i w:val="false"/>
          <w:i w:val="false"/>
          <w:iCs w:val="false"/>
          <w:sz w:val="24"/>
          <w:szCs w:val="24"/>
        </w:rPr>
      </w:pPr>
      <w:r>
        <w:rPr>
          <w:rFonts w:ascii="Times New Roman;serif" w:hAnsi="Times New Roman;serif"/>
          <w:b/>
          <w:bCs/>
          <w:i w:val="false"/>
          <w:iCs w:val="false"/>
          <w:sz w:val="24"/>
          <w:szCs w:val="24"/>
        </w:rPr>
        <w:t>1.3.2.7.2 Negativas</w:t>
      </w:r>
    </w:p>
    <w:p>
      <w:pPr>
        <w:pStyle w:val="BodyText"/>
        <w:rPr>
          <w:i/>
          <w:i/>
          <w:iCs/>
        </w:rPr>
      </w:pPr>
      <w:r>
        <w:rPr>
          <w:i/>
          <w:iCs/>
        </w:rPr>
        <w:t>“</w:t>
      </w:r>
      <w:r>
        <w:rPr>
          <w:i/>
          <w:iCs/>
        </w:rPr>
        <w:t>Buen juego, pero la aplicación es espantosa. Desconexiones constantes, da igual que tengas la conexión estable, al más minimo cambio en la red o en la instensifad te echa (supongo que porque el límite de ping que tienen las partidas es muy bajo y te echa en cuanto te sube un poco). La aplicación tarda demasiado en avisar de que tiene problemas de red. Se queda congelada la pantalla y funciona a nivel visual pero estás desconectado de la partida. Una pena que cuiden tan poco la versión móvil. ”</w:t>
      </w:r>
    </w:p>
    <w:p>
      <w:pPr>
        <w:pStyle w:val="BodyText"/>
        <w:rPr>
          <w:i/>
          <w:i/>
          <w:iCs/>
        </w:rPr>
      </w:pPr>
      <w:r>
        <w:rPr>
          <w:i/>
          <w:iCs/>
        </w:rPr>
      </w:r>
    </w:p>
    <w:p>
      <w:pPr>
        <w:pStyle w:val="BodyText"/>
        <w:rPr>
          <w:i/>
          <w:i/>
          <w:iCs/>
        </w:rPr>
      </w:pPr>
      <w:r>
        <w:rPr>
          <w:i/>
          <w:iCs/>
        </w:rPr>
        <w:t>“</w:t>
      </w:r>
      <w:r>
        <w:rPr>
          <w:i/>
          <w:iCs/>
        </w:rPr>
        <w:t>El juego es muy bueno, pero la aplicación deja mucho que desear, siempre da problemas de conexión.”</w:t>
      </w:r>
    </w:p>
    <w:p>
      <w:pPr>
        <w:pStyle w:val="BodyText"/>
        <w:rPr>
          <w:i/>
          <w:i/>
          <w:iCs/>
        </w:rPr>
      </w:pPr>
      <w:r>
        <w:rPr>
          <w:i/>
          <w:iCs/>
        </w:rPr>
      </w:r>
    </w:p>
    <w:p>
      <w:pPr>
        <w:pStyle w:val="BodyText"/>
        <w:rPr>
          <w:i/>
          <w:i/>
          <w:iCs/>
        </w:rPr>
      </w:pPr>
      <w:r>
        <w:rPr>
          <w:i/>
          <w:iCs/>
        </w:rPr>
        <w:t>“</w:t>
      </w:r>
      <w:r>
        <w:rPr>
          <w:i/>
          <w:iCs/>
        </w:rPr>
        <w:t>Lo malo: -El juego está muy desbalanceado en cartas. Por ejemplo podés estar en Aprendizaje y te enfrentan con otros que tienen cartas de nivel muy superior lo que hace que pierdas y pierdas sin parar en algunas ocasiones o quizás no hay tantos jugadores y le ponen a jugar a un aprendiz contra alguien que lleva años jugando. -Algunos desafíos diarios requieren cartas específicas que si no tenés no se puede completar. Lo bueno: Tiene modo historia de algunos personajes de Warcraft en cartas. ”</w:t>
      </w:r>
    </w:p>
    <w:p>
      <w:pPr>
        <w:pStyle w:val="BodyText"/>
        <w:rPr/>
      </w:pPr>
      <w:r>
        <w:rPr/>
      </w:r>
    </w:p>
    <w:p>
      <w:pPr>
        <w:pStyle w:val="Heading1"/>
        <w:spacing w:before="0" w:after="283"/>
        <w:ind w:hanging="0" w:left="101" w:right="0"/>
        <w:rPr/>
      </w:pPr>
      <w:r>
        <w:rPr>
          <w:rFonts w:ascii="Times New Roman;serif" w:hAnsi="Times New Roman;serif"/>
          <w:b/>
        </w:rPr>
        <w:t>1.3.3 Pokemon TCG Live</w:t>
      </w:r>
    </w:p>
    <w:p>
      <w:pPr>
        <w:pStyle w:val="Heading1"/>
        <w:spacing w:before="0" w:after="283"/>
        <w:ind w:hanging="0" w:left="101" w:right="0"/>
        <w:rPr/>
      </w:pPr>
      <w:r>
        <w:rPr>
          <w:rFonts w:ascii="Times New Roman;serif" w:hAnsi="Times New Roman;serif"/>
          <w:b/>
        </w:rPr>
        <w:t>1.3.3.1 Criterios</w:t>
      </w:r>
    </w:p>
    <w:p>
      <w:pPr>
        <w:pStyle w:val="BodyText"/>
        <w:rPr/>
      </w:pPr>
      <w:r>
        <w:rPr/>
        <w:tab/>
        <w:t>Es el primero que conocí en el genero. Con una trayectoria de mas de 20 años cuenta con muchas expansiones y algunas versiones del videojuego y aun sigue vigente.</w:t>
      </w:r>
    </w:p>
    <w:p>
      <w:pPr>
        <w:pStyle w:val="BodyText"/>
        <w:rPr/>
      </w:pPr>
      <w:r>
        <w:rPr/>
      </w:r>
    </w:p>
    <w:p>
      <w:pPr>
        <w:pStyle w:val="Heading1"/>
        <w:spacing w:before="0" w:after="283"/>
        <w:ind w:hanging="0" w:left="101" w:right="0"/>
        <w:rPr/>
      </w:pPr>
      <w:r>
        <w:rPr>
          <w:rFonts w:ascii="Times New Roman;serif" w:hAnsi="Times New Roman;serif"/>
          <w:b/>
        </w:rPr>
        <w:t>1.3.3.2 Resumen</w:t>
      </w:r>
    </w:p>
    <w:p>
      <w:pPr>
        <w:pStyle w:val="BodyText"/>
        <w:rPr/>
      </w:pPr>
      <w:r>
        <w:rPr/>
        <w:tab/>
        <w:t xml:space="preserve">Pokémon TCG Live es una versión en línea del Pokémon Trading Card Game que permite a los jugadores jugar en línea con otros jugadores de todo el mundo. Es un juego gratuito para descargar y jugar que te permite luchar, coleccionar cartas geniales, construir mazos y poner a prueba tus habilidades con desafíos diarios. Permite personalizar tu juego con avatares personalizables y accesorios de Pokémon TCG que incluyen fundas de mazo y monedas. La moneda del juego se puede canjear para obtener cartas adicionales y otros artículos divertidos. </w:t>
      </w:r>
    </w:p>
    <w:p>
      <w:pPr>
        <w:pStyle w:val="BodyText"/>
        <w:rPr/>
      </w:pPr>
      <w:r>
        <w:rPr/>
      </w:r>
    </w:p>
    <w:p>
      <w:pPr>
        <w:pStyle w:val="Heading1"/>
        <w:spacing w:before="0" w:after="283"/>
        <w:ind w:hanging="0" w:left="0" w:right="0"/>
        <w:rPr/>
      </w:pPr>
      <w:r>
        <w:rPr>
          <w:rFonts w:ascii="Times New Roman;serif" w:hAnsi="Times New Roman;serif"/>
          <w:b/>
        </w:rPr>
        <w:t>1.3.3.3 Descripción</w:t>
      </w:r>
    </w:p>
    <w:p>
      <w:pPr>
        <w:pStyle w:val="BodyText"/>
        <w:rPr/>
      </w:pPr>
      <w:r>
        <w:rPr/>
        <w:tab/>
        <w:t>Cada jugador cuenta con un mazo de 60 cartas del cual, al azar, elige 6 cartas que funcionaran como premio al derrotar un pokémon oponente. El primero en juntar los 6 premios sera el ganador.</w:t>
      </w:r>
    </w:p>
    <w:p>
      <w:pPr>
        <w:pStyle w:val="BodyText"/>
        <w:rPr/>
      </w:pPr>
      <w:r>
        <w:rPr/>
        <w:tab/>
        <w:t>El jugador inicial se decide por un lanzamiento de moneda. Luego se levantan 7 cartas.</w:t>
      </w:r>
    </w:p>
    <w:p>
      <w:pPr>
        <w:pStyle w:val="BodyText"/>
        <w:rPr/>
      </w:pPr>
      <w:r>
        <w:rPr/>
        <w:tab/>
        <w:t>Cada jugador elige un pokémon inicial para poner en la zona de de pelea.</w:t>
      </w:r>
    </w:p>
    <w:p>
      <w:pPr>
        <w:pStyle w:val="BodyText"/>
        <w:rPr/>
      </w:pPr>
      <w:r>
        <w:rPr/>
        <w:tab/>
        <w:t>La partida se desarrolla por turnos. En su turno el jugador podrá bajar pokémones básicos a la banca, cargar una carta energía a un pokémon, jugar una carta de entrenador o jugar una carta evolución para mejorar a los pokémones en juego. De ser posible el jugador también puede atacar al pokémon rival.</w:t>
      </w:r>
    </w:p>
    <w:p>
      <w:pPr>
        <w:pStyle w:val="BodyText"/>
        <w:rPr/>
      </w:pPr>
      <w:r>
        <w:rPr/>
      </w:r>
    </w:p>
    <w:p>
      <w:pPr>
        <w:pStyle w:val="Heading1"/>
        <w:spacing w:before="0" w:after="283"/>
        <w:ind w:hanging="0" w:left="0" w:right="0"/>
        <w:rPr/>
      </w:pPr>
      <w:r>
        <w:rPr>
          <w:rFonts w:ascii="Times New Roman;serif" w:hAnsi="Times New Roman;serif"/>
          <w:b/>
        </w:rPr>
        <w:t>1.3.3.4 Características</w:t>
      </w:r>
    </w:p>
    <w:p>
      <w:pPr>
        <w:pStyle w:val="BodyText"/>
        <w:numPr>
          <w:ilvl w:val="0"/>
          <w:numId w:val="15"/>
        </w:numPr>
        <w:ind w:hanging="360" w:left="720" w:right="0"/>
        <w:rPr/>
      </w:pPr>
      <w:r>
        <w:rPr>
          <w:rFonts w:ascii="Century" w:hAnsi="Century"/>
        </w:rPr>
        <w:t>Gratuito: Solo requiere iniciar sesión para jugar</w:t>
      </w:r>
    </w:p>
    <w:p>
      <w:pPr>
        <w:pStyle w:val="BodyText"/>
        <w:numPr>
          <w:ilvl w:val="0"/>
          <w:numId w:val="15"/>
        </w:numPr>
        <w:ind w:hanging="360" w:left="720" w:right="0"/>
        <w:rPr/>
      </w:pPr>
      <w:r>
        <w:rPr/>
        <w:t>Partidas media-larga duración; en promedio 15 a 30 min</w:t>
      </w:r>
    </w:p>
    <w:p>
      <w:pPr>
        <w:pStyle w:val="BodyText"/>
        <w:numPr>
          <w:ilvl w:val="0"/>
          <w:numId w:val="15"/>
        </w:numPr>
        <w:ind w:hanging="360" w:left="720" w:right="0"/>
        <w:rPr/>
      </w:pPr>
      <w:r>
        <w:rPr/>
        <w:t>Partida por turnos</w:t>
      </w:r>
    </w:p>
    <w:p>
      <w:pPr>
        <w:pStyle w:val="BodyText"/>
        <w:numPr>
          <w:ilvl w:val="0"/>
          <w:numId w:val="15"/>
        </w:numPr>
        <w:ind w:hanging="360" w:left="720" w:right="0"/>
        <w:rPr/>
      </w:pPr>
      <w:r>
        <w:rPr/>
        <w:t>Tipo: Cada pokemon pertenece a uno o dos tipos de elementos.</w:t>
      </w:r>
    </w:p>
    <w:p>
      <w:pPr>
        <w:pStyle w:val="BodyText"/>
        <w:numPr>
          <w:ilvl w:val="0"/>
          <w:numId w:val="15"/>
        </w:numPr>
        <w:ind w:hanging="360" w:left="720" w:right="0"/>
        <w:rPr/>
      </w:pPr>
      <w:r>
        <w:rPr/>
        <w:t>Debilidad-fortaleza: Cada pokémon tiene uno o dos tipos a los que su elemento tiene resistencia o debilidad.</w:t>
      </w:r>
    </w:p>
    <w:p>
      <w:pPr>
        <w:pStyle w:val="BodyText"/>
        <w:numPr>
          <w:ilvl w:val="0"/>
          <w:numId w:val="15"/>
        </w:numPr>
        <w:ind w:hanging="360" w:left="720" w:right="0"/>
        <w:rPr/>
      </w:pPr>
      <w:r>
        <w:rPr/>
        <w:t>Evolución: Los pokémones tienen en su mayoría un pokémon mas fuerte al cual pueden evolucionar.</w:t>
      </w:r>
    </w:p>
    <w:p>
      <w:pPr>
        <w:pStyle w:val="BodyText"/>
        <w:numPr>
          <w:ilvl w:val="0"/>
          <w:numId w:val="15"/>
        </w:numPr>
        <w:ind w:hanging="360" w:left="720" w:right="0"/>
        <w:rPr/>
      </w:pPr>
      <w:r>
        <w:rPr/>
        <w:t>Cartas Entrenador: cartas especiales que activan efectos de distinto tipo</w:t>
      </w:r>
    </w:p>
    <w:p>
      <w:pPr>
        <w:pStyle w:val="BodyText"/>
        <w:numPr>
          <w:ilvl w:val="0"/>
          <w:numId w:val="15"/>
        </w:numPr>
        <w:ind w:hanging="360" w:left="720" w:right="0"/>
        <w:rPr/>
      </w:pPr>
      <w:r>
        <w:rPr/>
        <w:t>Cartas energía: Se colocan a los pokémones para habilitarlos a atacar o retirarse de ser necesario</w:t>
      </w:r>
    </w:p>
    <w:p>
      <w:pPr>
        <w:pStyle w:val="BodyText"/>
        <w:numPr>
          <w:ilvl w:val="0"/>
          <w:numId w:val="15"/>
        </w:numPr>
        <w:ind w:hanging="360" w:left="720" w:right="0"/>
        <w:rPr/>
      </w:pPr>
      <w:r>
        <w:rPr/>
        <w:t>Lanzamiento de moneda: muchas acciones se definen por el lanzamiento de una moneda</w:t>
      </w:r>
    </w:p>
    <w:p>
      <w:pPr>
        <w:pStyle w:val="BodyText"/>
        <w:numPr>
          <w:ilvl w:val="0"/>
          <w:numId w:val="15"/>
        </w:numPr>
        <w:ind w:hanging="360" w:left="720" w:right="0"/>
        <w:rPr/>
      </w:pPr>
      <w:r>
        <w:rPr/>
        <w:t>Cartas Físicas: comprar cartas físicas habilitan un código para agregarlas al videojuego</w:t>
      </w:r>
    </w:p>
    <w:p>
      <w:pPr>
        <w:pStyle w:val="BodyText"/>
        <w:numPr>
          <w:ilvl w:val="0"/>
          <w:numId w:val="15"/>
        </w:numPr>
        <w:ind w:hanging="360" w:left="720" w:right="0"/>
        <w:rPr/>
      </w:pPr>
      <w:r>
        <w:rPr/>
        <w:t>Personalización: Casi todo es personalizable, desde el avatar hasta el mazo.</w:t>
      </w:r>
    </w:p>
    <w:p>
      <w:pPr>
        <w:pStyle w:val="BodyText"/>
        <w:numPr>
          <w:ilvl w:val="0"/>
          <w:numId w:val="15"/>
        </w:numPr>
        <w:ind w:hanging="360" w:left="720" w:right="0"/>
        <w:rPr/>
      </w:pPr>
      <w:r>
        <w:rPr/>
        <w:t>Pase de batalla</w:t>
      </w:r>
    </w:p>
    <w:p>
      <w:pPr>
        <w:pStyle w:val="BodyText"/>
        <w:rPr/>
      </w:pPr>
      <w:r>
        <w:rPr/>
      </w:r>
    </w:p>
    <w:p>
      <w:pPr>
        <w:pStyle w:val="Heading1"/>
        <w:spacing w:before="0" w:after="283"/>
        <w:ind w:hanging="0" w:left="0" w:right="0"/>
        <w:rPr/>
      </w:pPr>
      <w:r>
        <w:rPr>
          <w:rFonts w:ascii="Times New Roman;serif" w:hAnsi="Times New Roman;serif"/>
          <w:b/>
        </w:rPr>
        <w:t>1.3.3.5 Sistema de Cobro</w:t>
      </w:r>
    </w:p>
    <w:p>
      <w:pPr>
        <w:pStyle w:val="BodyText"/>
        <w:rPr/>
      </w:pPr>
      <w:r>
        <w:rPr/>
        <w:tab/>
        <w:t>El juego cuenta con una tienda donde usa varios tipos de monedas, uno para cartas otro para personalizar al avatar.</w:t>
      </w:r>
    </w:p>
    <w:p>
      <w:pPr>
        <w:pStyle w:val="BodyText"/>
        <w:rPr/>
      </w:pPr>
      <w:r>
        <w:rPr/>
        <w:tab/>
        <w:t>Sin embargo en ningún momento me ofrece la opción de comprar mas monedas, la única forma de obtener mas es jugando mas.</w:t>
      </w:r>
    </w:p>
    <w:p>
      <w:pPr>
        <w:pStyle w:val="BodyText"/>
        <w:rPr/>
      </w:pPr>
      <w:r>
        <w:rPr/>
        <w:tab/>
        <w:t>Puedo suponer que se mantiene a través de sus otros juegos o simplemente funciona como recompensa de los que compran las cartas físicas.</w:t>
      </w:r>
    </w:p>
    <w:p>
      <w:pPr>
        <w:pStyle w:val="BodyText"/>
        <w:rPr/>
      </w:pPr>
      <w:r>
        <w:rPr/>
      </w:r>
    </w:p>
    <w:p>
      <w:pPr>
        <w:pStyle w:val="Heading1"/>
        <w:spacing w:before="0" w:after="283"/>
        <w:ind w:hanging="0" w:left="0" w:right="0"/>
        <w:rPr/>
      </w:pPr>
      <w:r>
        <w:rPr>
          <w:rFonts w:ascii="Times New Roman;serif" w:hAnsi="Times New Roman;serif"/>
          <w:b/>
        </w:rPr>
        <w:t>1.3.3.6 Ventajas</w:t>
      </w:r>
    </w:p>
    <w:p>
      <w:pPr>
        <w:pStyle w:val="BodyText"/>
        <w:rPr/>
      </w:pPr>
      <w:r>
        <w:rPr/>
        <w:tab/>
        <w:t>Totalmente gratuito. Fácil de introducir a un nuevo jugador debido a sus mecánicas.</w:t>
      </w:r>
    </w:p>
    <w:p>
      <w:pPr>
        <w:pStyle w:val="BodyText"/>
        <w:rPr/>
      </w:pPr>
      <w:r>
        <w:rPr/>
        <w:tab/>
        <w:t>Se ve nutrido de su principal juego de Pokémon que con los años saca nuevas versiones así también  la serie de televisión. Con nuevos pokémones y nuevos personajes asegura  que nuevas cartas serán lanzadas en el juego,al mismo tiempo le suma de posibles consumidores.</w:t>
      </w:r>
    </w:p>
    <w:p>
      <w:pPr>
        <w:pStyle w:val="BodyText"/>
        <w:rPr/>
      </w:pPr>
      <w:r>
        <w:rPr/>
      </w:r>
    </w:p>
    <w:p>
      <w:pPr>
        <w:pStyle w:val="Heading1"/>
        <w:spacing w:before="0" w:after="283"/>
        <w:ind w:hanging="0" w:left="0" w:right="0"/>
        <w:rPr/>
      </w:pPr>
      <w:r>
        <w:rPr>
          <w:rFonts w:ascii="Times New Roman;serif" w:hAnsi="Times New Roman;serif"/>
          <w:b/>
        </w:rPr>
        <w:t>1.3.3.7 Desventajas</w:t>
      </w:r>
    </w:p>
    <w:p>
      <w:pPr>
        <w:pStyle w:val="BodyText"/>
        <w:rPr/>
      </w:pPr>
      <w:r>
        <w:rPr/>
        <w:tab/>
        <w:t>La mecánica del juego fue creada hace muchos años y pocas modificaciones desde entonces, no puede competir con ningún juego moderno si lo quisiera.</w:t>
      </w:r>
    </w:p>
    <w:p>
      <w:pPr>
        <w:pStyle w:val="BodyText"/>
        <w:rPr/>
      </w:pPr>
      <w:r>
        <w:rPr/>
      </w:r>
    </w:p>
    <w:p>
      <w:pPr>
        <w:pStyle w:val="Heading1"/>
        <w:spacing w:before="0" w:after="283"/>
        <w:ind w:hanging="0" w:left="0" w:right="0"/>
        <w:rPr/>
      </w:pPr>
      <w:r>
        <w:rPr>
          <w:rFonts w:ascii="Times New Roman;serif" w:hAnsi="Times New Roman;serif"/>
          <w:b/>
        </w:rPr>
        <w:t>1.3.3.8.0 Opiniones</w:t>
      </w:r>
    </w:p>
    <w:p>
      <w:pPr>
        <w:pStyle w:val="BodyText"/>
        <w:rPr/>
      </w:pPr>
      <w:r>
        <w:rPr/>
        <w:tab/>
        <w:t>El juego se descarga desde la pagina oficial o desde el store para celulares.</w:t>
      </w:r>
    </w:p>
    <w:p>
      <w:pPr>
        <w:pStyle w:val="BodyText"/>
        <w:rPr/>
      </w:pPr>
      <w:r>
        <w:rPr/>
        <w:tab/>
        <w:t>En Play Store promedia 2 estrellas de 21,7 mil reseñas.</w:t>
      </w:r>
    </w:p>
    <w:p>
      <w:pPr>
        <w:pStyle w:val="BodyText"/>
        <w:rPr/>
      </w:pPr>
      <w:r>
        <w:rPr/>
        <w:tab/>
        <w:t>En App Store promedia 2,7 estrellas de 5,5k de reseñas</w:t>
      </w:r>
    </w:p>
    <w:p>
      <w:pPr>
        <w:pStyle w:val="BodyText"/>
        <w:rPr/>
      </w:pPr>
      <w:r>
        <w:rPr/>
      </w:r>
    </w:p>
    <w:p>
      <w:pPr>
        <w:pStyle w:val="Heading1"/>
        <w:spacing w:before="0" w:after="283"/>
        <w:ind w:hanging="0" w:left="0" w:right="0"/>
        <w:rPr/>
      </w:pPr>
      <w:r>
        <w:rPr>
          <w:rFonts w:ascii="Times New Roman;serif" w:hAnsi="Times New Roman;serif"/>
          <w:b/>
        </w:rPr>
        <w:t>1.3.3.8.1 Positivas</w:t>
      </w:r>
    </w:p>
    <w:p>
      <w:pPr>
        <w:pStyle w:val="BodyText"/>
        <w:rPr>
          <w:i/>
          <w:i/>
          <w:iCs/>
        </w:rPr>
      </w:pPr>
      <w:r>
        <w:rPr>
          <w:i/>
          <w:iCs/>
        </w:rPr>
        <w:t>“</w:t>
      </w:r>
      <w:r>
        <w:rPr>
          <w:i/>
          <w:iCs/>
        </w:rPr>
        <w:t>Súper bien, podría estar mejor optimizada y calienta mucho el CEL pero es jugable a pesar de sus tiempos de carga, NO hay compras dentro del juego es totalmente gratis lo que permite un gran equilibrio, la única forma de meter "dinero real" es comprando sobres físicos y escaneando el código, te darán un sobre digital a cambio. también me gusta que es algo minimalista y te permite aprender a jugar si no sabías.”</w:t>
      </w:r>
    </w:p>
    <w:p>
      <w:pPr>
        <w:pStyle w:val="BodyText"/>
        <w:rPr>
          <w:i/>
          <w:i/>
          <w:iCs/>
        </w:rPr>
      </w:pPr>
      <w:r>
        <w:rPr>
          <w:i/>
          <w:iCs/>
        </w:rPr>
      </w:r>
    </w:p>
    <w:p>
      <w:pPr>
        <w:pStyle w:val="BodyText"/>
        <w:rPr>
          <w:i/>
          <w:i/>
          <w:iCs/>
        </w:rPr>
      </w:pPr>
      <w:r>
        <w:rPr>
          <w:i/>
          <w:iCs/>
        </w:rPr>
        <w:t>“</w:t>
      </w:r>
      <w:r>
        <w:rPr>
          <w:i/>
          <w:iCs/>
        </w:rPr>
        <w:t>Muy buen juego, rápido, fácil de jugar con otros jugadores, prácticamente como si estuviera en persona, totalmente recomendado, no como el Magic the gatering extremadamente lento, mucho tiempo entre jugadas y lo peor casi no se puede jugar contra otros jugadores o al menos yo no pude. Buen en fin Pokemon LIVE LO MAXIMO. ”</w:t>
      </w:r>
    </w:p>
    <w:p>
      <w:pPr>
        <w:pStyle w:val="BodyText"/>
        <w:rPr>
          <w:i/>
          <w:i/>
          <w:iCs/>
        </w:rPr>
      </w:pPr>
      <w:r>
        <w:rPr>
          <w:i/>
          <w:iCs/>
        </w:rPr>
      </w:r>
    </w:p>
    <w:p>
      <w:pPr>
        <w:pStyle w:val="BodyText"/>
        <w:rPr>
          <w:i/>
          <w:i/>
          <w:iCs/>
        </w:rPr>
      </w:pPr>
      <w:r>
        <w:rPr>
          <w:i/>
          <w:iCs/>
        </w:rPr>
        <w:t>“</w:t>
      </w:r>
      <w:r>
        <w:rPr>
          <w:i/>
          <w:iCs/>
        </w:rPr>
        <w:t>Me encantó la jugabilidad con las cartas son exelentes y las animaciones de ellas, pero debe más recursos para comprar en la tienda, skin o cosas asi o como ganar más dinero del juego, aparte de errores de animaciones envase al los personajes que se escogen”</w:t>
      </w:r>
    </w:p>
    <w:p>
      <w:pPr>
        <w:pStyle w:val="BodyText"/>
        <w:rPr/>
      </w:pPr>
      <w:r>
        <w:rPr/>
      </w:r>
    </w:p>
    <w:p>
      <w:pPr>
        <w:pStyle w:val="Heading1"/>
        <w:spacing w:before="0" w:after="283"/>
        <w:ind w:hanging="0" w:left="0" w:right="0"/>
        <w:rPr/>
      </w:pPr>
      <w:r>
        <w:rPr>
          <w:rFonts w:ascii="Times New Roman;serif" w:hAnsi="Times New Roman;serif"/>
          <w:b/>
        </w:rPr>
        <w:t>1.3.3.8.2 Negativas</w:t>
      </w:r>
    </w:p>
    <w:p>
      <w:pPr>
        <w:pStyle w:val="BodyText"/>
        <w:rPr>
          <w:i/>
          <w:i/>
          <w:iCs/>
        </w:rPr>
      </w:pPr>
      <w:r>
        <w:rPr>
          <w:i/>
          <w:iCs/>
        </w:rPr>
        <w:t>“</w:t>
      </w:r>
      <w:r>
        <w:rPr>
          <w:i/>
          <w:iCs/>
        </w:rPr>
        <w:t>El juego está bueno, es entretenido, su problema radica en el funcionamiento del mismo, a veces el tiempo por turno se acorta muchísimo, lo que lleva a que pierdas el turno automáticamente, y perder un turno en un meta tan agresivo como éste es perder la partida. Me a pasado que apenas comienza el cronómetro a correr en la pantalla, intentar hacer alguna acción rápido y que mi turno se termina automáticamente sólo por intentar mover una carta. Es muy frustrante eso. ”</w:t>
      </w:r>
    </w:p>
    <w:p>
      <w:pPr>
        <w:pStyle w:val="BodyText"/>
        <w:rPr>
          <w:i/>
          <w:i/>
          <w:iCs/>
        </w:rPr>
      </w:pPr>
      <w:r>
        <w:rPr>
          <w:i/>
          <w:iCs/>
        </w:rPr>
      </w:r>
    </w:p>
    <w:p>
      <w:pPr>
        <w:pStyle w:val="BodyText"/>
        <w:rPr>
          <w:i/>
          <w:i/>
          <w:iCs/>
        </w:rPr>
      </w:pPr>
      <w:r>
        <w:rPr>
          <w:i/>
          <w:iCs/>
        </w:rPr>
        <w:t>“</w:t>
      </w:r>
      <w:r>
        <w:rPr>
          <w:i/>
          <w:iCs/>
        </w:rPr>
        <w:t>Lo único malo, extremadamente malo; el juego consume mucha batería al no tener opciones gráfica y/o hasta mal optimizado. Todo lo demás está bien, pero, por lo a te dicho, le doy dos estrella ya que la optimización y/o opciones gráficas son muy importanteses en un juego. ”</w:t>
      </w:r>
    </w:p>
    <w:p>
      <w:pPr>
        <w:pStyle w:val="BodyText"/>
        <w:rPr>
          <w:i/>
          <w:i/>
          <w:iCs/>
        </w:rPr>
      </w:pPr>
      <w:r>
        <w:rPr>
          <w:i/>
          <w:iCs/>
        </w:rPr>
      </w:r>
    </w:p>
    <w:p>
      <w:pPr>
        <w:pStyle w:val="BodyText"/>
        <w:rPr>
          <w:i/>
          <w:i/>
          <w:iCs/>
        </w:rPr>
      </w:pPr>
      <w:r>
        <w:rPr>
          <w:i/>
          <w:iCs/>
        </w:rPr>
        <w:t>“</w:t>
      </w:r>
      <w:r>
        <w:rPr>
          <w:i/>
          <w:iCs/>
        </w:rPr>
        <w:t>Una excelente franquicia qué desperdicia las miles de opciones que podrían darse "in game". las cartas bien, pero la jugabilidad y efectos, es de los 90' apre ndan de títulos como Marvel snap o Runettera. Falta un cambio radical. ”</w:t>
      </w:r>
    </w:p>
    <w:p>
      <w:pPr>
        <w:pStyle w:val="BodyText"/>
        <w:rPr>
          <w:i/>
          <w:i/>
          <w:iCs/>
        </w:rPr>
      </w:pPr>
      <w:r>
        <w:rPr>
          <w:i/>
          <w:iCs/>
        </w:rPr>
      </w:r>
    </w:p>
    <w:p>
      <w:pPr>
        <w:pStyle w:val="Heading1"/>
        <w:spacing w:before="0" w:after="283"/>
        <w:ind w:hanging="0" w:left="0" w:right="0"/>
        <w:rPr/>
      </w:pPr>
      <w:r>
        <w:rPr>
          <w:rFonts w:ascii="Times New Roman;serif" w:hAnsi="Times New Roman;serif"/>
          <w:b/>
        </w:rPr>
        <w:t>1.3.4 Slay the Spire</w:t>
      </w:r>
    </w:p>
    <w:p>
      <w:pPr>
        <w:pStyle w:val="Heading1"/>
        <w:spacing w:before="0" w:after="283"/>
        <w:ind w:hanging="0" w:left="0" w:right="0"/>
        <w:rPr/>
      </w:pPr>
      <w:r>
        <w:rPr/>
        <w:t>1.3.4.1 Criterios</w:t>
      </w:r>
    </w:p>
    <w:p>
      <w:pPr>
        <w:pStyle w:val="BodyText"/>
        <w:rPr/>
      </w:pPr>
      <w:r>
        <w:rPr/>
        <w:tab/>
        <w:t>Si bien Slay the Spire es para un solo jugador y  no entra en la categoría de colección de cartas, introduce un nuevo modo de jugar una historia a través de la recolección de cartas. También es un ejemplo de un juego Indie(desarrollado por un equipo pequeño) puede tener éxito.</w:t>
      </w:r>
    </w:p>
    <w:p>
      <w:pPr>
        <w:pStyle w:val="BodyText"/>
        <w:rPr/>
      </w:pPr>
      <w:r>
        <w:rPr/>
      </w:r>
    </w:p>
    <w:p>
      <w:pPr>
        <w:pStyle w:val="Heading1"/>
        <w:rPr/>
      </w:pPr>
      <w:r>
        <w:rPr/>
        <w:t>1.3.4.2 Resumen</w:t>
      </w:r>
    </w:p>
    <w:p>
      <w:pPr>
        <w:pStyle w:val="BodyText"/>
        <w:rPr/>
      </w:pPr>
      <w:r>
        <w:rPr/>
        <w:tab/>
        <w:t xml:space="preserve">Los creadores fusionaron los juegos de cartas y roguelikes para crear un innovador juego de cartas para un solo jugador. Cada partida crea un mazo único, encuentra criaturas extrañas y descubre reliquias. </w:t>
      </w:r>
    </w:p>
    <w:p>
      <w:pPr>
        <w:pStyle w:val="BodyText"/>
        <w:rPr/>
      </w:pPr>
      <w:r>
        <w:rPr/>
      </w:r>
    </w:p>
    <w:p>
      <w:pPr>
        <w:pStyle w:val="Heading1"/>
        <w:rPr/>
      </w:pPr>
      <w:r>
        <w:rPr/>
        <w:t>1.3.4.3 Descripción</w:t>
      </w:r>
    </w:p>
    <w:p>
      <w:pPr>
        <w:pStyle w:val="BodyText"/>
        <w:rPr/>
      </w:pPr>
      <w:r>
        <w:rPr/>
        <w:tab/>
        <w:t xml:space="preserve">El juego comienza al elegir un héroe con distintas habilidades, distintas cartas, y al mismo tiempo varia la forma de jugar las cartas. </w:t>
      </w:r>
    </w:p>
    <w:p>
      <w:pPr>
        <w:pStyle w:val="BodyText"/>
        <w:rPr/>
      </w:pPr>
      <w:r>
        <w:rPr/>
        <w:tab/>
        <w:t>El primer personaje ofrece una mejora única para esta partida. Luego presentara “La Aguja” el mapa selectivo de encuentros con monstruos, descansos, tesoros y jefes.</w:t>
      </w:r>
    </w:p>
    <w:p>
      <w:pPr>
        <w:pStyle w:val="BodyText"/>
        <w:rPr/>
      </w:pPr>
      <w:r>
        <w:rPr/>
        <w:tab/>
        <w:t>La partida comienza con un mazo base según el héroe y por combate puede sumar cartas al mazo.</w:t>
      </w:r>
    </w:p>
    <w:p>
      <w:pPr>
        <w:pStyle w:val="BodyText"/>
        <w:rPr/>
      </w:pPr>
      <w:r>
        <w:rPr/>
        <w:tab/>
        <w:t>Las cartas tienen un costo y el héroe un mana que dispone para usar las cartas. Eligiendo estratégicamente las cartas deberá matar a los monstruos.</w:t>
      </w:r>
    </w:p>
    <w:p>
      <w:pPr>
        <w:pStyle w:val="BodyText"/>
        <w:rPr/>
      </w:pPr>
      <w:r>
        <w:rPr/>
        <w:tab/>
        <w:t>Si el héroe muere perderá el progreso y deberá empezar de cero.</w:t>
      </w:r>
    </w:p>
    <w:p>
      <w:pPr>
        <w:pStyle w:val="BodyText"/>
        <w:rPr/>
      </w:pPr>
      <w:r>
        <w:rPr/>
      </w:r>
    </w:p>
    <w:p>
      <w:pPr>
        <w:pStyle w:val="Heading1"/>
        <w:spacing w:before="0" w:after="283"/>
        <w:ind w:hanging="0" w:left="0" w:right="0"/>
        <w:rPr/>
      </w:pPr>
      <w:r>
        <w:rPr/>
        <w:t>1.3.4.4 Características</w:t>
      </w:r>
    </w:p>
    <w:p>
      <w:pPr>
        <w:pStyle w:val="BodyText"/>
        <w:numPr>
          <w:ilvl w:val="0"/>
          <w:numId w:val="16"/>
        </w:numPr>
        <w:ind w:hanging="360" w:left="720" w:right="0"/>
        <w:rPr/>
      </w:pPr>
      <w:r>
        <w:rPr/>
        <w:t>Un jugador</w:t>
      </w:r>
    </w:p>
    <w:p>
      <w:pPr>
        <w:pStyle w:val="BodyText"/>
        <w:numPr>
          <w:ilvl w:val="0"/>
          <w:numId w:val="16"/>
        </w:numPr>
        <w:ind w:hanging="360" w:left="720" w:right="0"/>
        <w:rPr/>
      </w:pPr>
      <w:r>
        <w:rPr/>
        <w:t>Mazo: Cada partida es distinto</w:t>
      </w:r>
    </w:p>
    <w:p>
      <w:pPr>
        <w:pStyle w:val="BodyText"/>
        <w:numPr>
          <w:ilvl w:val="0"/>
          <w:numId w:val="16"/>
        </w:numPr>
        <w:ind w:hanging="360" w:left="720" w:right="0"/>
        <w:rPr/>
      </w:pPr>
      <w:r>
        <w:rPr/>
        <w:t>Rouguelike: Al morir comienza de cero</w:t>
      </w:r>
    </w:p>
    <w:p>
      <w:pPr>
        <w:pStyle w:val="BodyText"/>
        <w:numPr>
          <w:ilvl w:val="0"/>
          <w:numId w:val="16"/>
        </w:numPr>
        <w:ind w:hanging="360" w:left="720" w:right="0"/>
        <w:rPr/>
      </w:pPr>
      <w:r>
        <w:rPr/>
        <w:t>Opción de guardar para continuar otro día.</w:t>
      </w:r>
    </w:p>
    <w:p>
      <w:pPr>
        <w:pStyle w:val="BodyText"/>
        <w:numPr>
          <w:ilvl w:val="0"/>
          <w:numId w:val="16"/>
        </w:numPr>
        <w:ind w:hanging="360" w:left="720" w:right="0"/>
        <w:rPr/>
      </w:pPr>
      <w:r>
        <w:rPr>
          <w:rFonts w:ascii="Century;serif" w:hAnsi="Century;serif"/>
        </w:rPr>
        <w:t>Cartas: las cartas son para afectar negativamente al rival o potenciar al personaje.</w:t>
      </w:r>
    </w:p>
    <w:p>
      <w:pPr>
        <w:pStyle w:val="BodyText"/>
        <w:numPr>
          <w:ilvl w:val="0"/>
          <w:numId w:val="16"/>
        </w:numPr>
        <w:ind w:hanging="360" w:left="720" w:right="0"/>
        <w:rPr/>
      </w:pPr>
      <w:r>
        <w:rPr/>
        <w:t>Desafió diario: modo para competir contra el resto del mundo, mismo nivel para todos y pone en ranking quien llego mas lejos.</w:t>
      </w:r>
    </w:p>
    <w:p>
      <w:pPr>
        <w:pStyle w:val="BodyText"/>
        <w:numPr>
          <w:ilvl w:val="0"/>
          <w:numId w:val="0"/>
        </w:numPr>
        <w:ind w:hanging="0" w:left="720" w:right="0"/>
        <w:rPr/>
      </w:pPr>
      <w:r>
        <w:rPr/>
      </w:r>
    </w:p>
    <w:p>
      <w:pPr>
        <w:pStyle w:val="BodyText"/>
        <w:rPr/>
      </w:pPr>
      <w:r>
        <w:rPr/>
      </w:r>
    </w:p>
    <w:p>
      <w:pPr>
        <w:pStyle w:val="Heading1"/>
        <w:spacing w:before="0" w:after="283"/>
        <w:ind w:hanging="0" w:left="0" w:right="0"/>
        <w:rPr/>
      </w:pPr>
      <w:r>
        <w:rPr/>
        <w:t>1.3.4.5 Sistema de Cobro</w:t>
      </w:r>
    </w:p>
    <w:p>
      <w:pPr>
        <w:pStyle w:val="BodyText"/>
        <w:rPr/>
      </w:pPr>
      <w:r>
        <w:rPr/>
        <w:tab/>
        <w:t>El juego se compra por única vez por un valor de 2700 pesos argentinos en Steam o 25 dólares en Humblebundle.</w:t>
      </w:r>
    </w:p>
    <w:p>
      <w:pPr>
        <w:pStyle w:val="BodyText"/>
        <w:rPr/>
      </w:pPr>
      <w:r>
        <w:rPr/>
      </w:r>
    </w:p>
    <w:p>
      <w:pPr>
        <w:pStyle w:val="BodyText"/>
        <w:rPr/>
      </w:pPr>
      <w:r>
        <w:rPr/>
      </w:r>
    </w:p>
    <w:p>
      <w:pPr>
        <w:pStyle w:val="Heading1"/>
        <w:spacing w:before="0" w:after="283"/>
        <w:ind w:hanging="0" w:left="0" w:right="0"/>
        <w:rPr/>
      </w:pPr>
      <w:r>
        <w:rPr/>
        <w:t>1.3.4.6 Ventajas</w:t>
      </w:r>
    </w:p>
    <w:p>
      <w:pPr>
        <w:pStyle w:val="BodyText"/>
        <w:rPr/>
      </w:pPr>
      <w:r>
        <w:rPr/>
        <w:tab/>
        <w:t>El concepto del juego es una ventaja, la combinación de la construcción de mazos con Rouguelike. Cada partida es distinta y permite una alta rejugabilidad.</w:t>
      </w:r>
    </w:p>
    <w:p>
      <w:pPr>
        <w:pStyle w:val="BodyText"/>
        <w:rPr/>
      </w:pPr>
      <w:r>
        <w:rPr/>
      </w:r>
    </w:p>
    <w:p>
      <w:pPr>
        <w:pStyle w:val="Heading1"/>
        <w:spacing w:before="0" w:after="283"/>
        <w:ind w:hanging="0" w:left="0" w:right="0"/>
        <w:rPr/>
      </w:pPr>
      <w:r>
        <w:rPr/>
        <w:t>1.3.4.7 Desventajas</w:t>
      </w:r>
    </w:p>
    <w:p>
      <w:pPr>
        <w:pStyle w:val="BodyText"/>
        <w:rPr/>
      </w:pPr>
      <w:r>
        <w:rPr/>
        <w:tab/>
        <w:t>Depende en gran parte de la suerte, las nuevas cartas se eligen tras derrotar enemigos pero en una selección al azar.</w:t>
      </w:r>
    </w:p>
    <w:p>
      <w:pPr>
        <w:pStyle w:val="Heading1"/>
        <w:spacing w:before="0" w:after="283"/>
        <w:ind w:hanging="0" w:left="0" w:right="0"/>
        <w:rPr/>
      </w:pPr>
      <w:r>
        <w:rPr/>
        <w:t>1.3.4.8 Opiniones</w:t>
      </w:r>
    </w:p>
    <w:p>
      <w:pPr>
        <w:pStyle w:val="BodyText"/>
        <w:rPr/>
      </w:pPr>
      <w:r>
        <w:rPr/>
        <w:tab/>
        <w:t>En Steam cuanta con 113,521 reseñas promediando en “Extremadamente positivas”, enre 136.481 positivas y 2.967 negativas.</w:t>
      </w:r>
    </w:p>
    <w:p>
      <w:pPr>
        <w:pStyle w:val="BodyText"/>
        <w:rPr/>
      </w:pPr>
      <w:r>
        <w:rPr/>
      </w:r>
    </w:p>
    <w:p>
      <w:pPr>
        <w:pStyle w:val="Heading1"/>
        <w:spacing w:before="0" w:after="283"/>
        <w:ind w:hanging="0" w:left="0" w:right="0"/>
        <w:rPr/>
      </w:pPr>
      <w:r>
        <w:rPr/>
        <w:t>1.3.4.8.1 Positivas</w:t>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Heading1"/>
        <w:spacing w:before="0" w:after="283"/>
        <w:ind w:hanging="0" w:left="0" w:right="0"/>
        <w:rPr/>
      </w:pPr>
      <w:r>
        <w:rPr/>
        <w:t>1.3.4.8.2 Negativas</w:t>
      </w:r>
    </w:p>
    <w:p>
      <w:pPr>
        <w:pStyle w:val="BodyText"/>
        <w:rPr>
          <w:i/>
          <w:i/>
          <w:iCs/>
        </w:rPr>
      </w:pPr>
      <w:r>
        <w:rPr>
          <w:i/>
          <w:iCs/>
        </w:rPr>
        <w:t>“</w:t>
      </w:r>
      <w:r>
        <w:rPr>
          <w:i/>
          <w:iCs/>
        </w:rPr>
        <w:t>Hace lo que quieras en la run que no va a importar porque, vas a llegar al boss y te va a pegar un ataque que one shotea”</w:t>
      </w:r>
    </w:p>
    <w:p>
      <w:pPr>
        <w:pStyle w:val="BodyText"/>
        <w:rPr>
          <w:i/>
          <w:i/>
          <w:iCs/>
        </w:rPr>
      </w:pPr>
      <w:r>
        <w:rPr>
          <w:i/>
          <w:iCs/>
        </w:rPr>
      </w:r>
    </w:p>
    <w:p>
      <w:pPr>
        <w:pStyle w:val="BodyText"/>
        <w:rPr>
          <w:i/>
          <w:i/>
          <w:iCs/>
        </w:rPr>
      </w:pPr>
      <w:r>
        <w:rPr>
          <w:i/>
          <w:iCs/>
        </w:rPr>
        <w:t>“</w:t>
      </w:r>
      <w:r>
        <w:rPr>
          <w:i/>
          <w:iCs/>
        </w:rPr>
        <w:t>mas que divertido es frustante. no vale la pena si lo que buscas es desconectar del dia dia.</w:t>
      </w:r>
    </w:p>
    <w:p>
      <w:pPr>
        <w:pStyle w:val="BodyText"/>
        <w:rPr>
          <w:i/>
          <w:i/>
          <w:iCs/>
        </w:rPr>
      </w:pPr>
      <w:r>
        <w:rPr>
          <w:i/>
          <w:iCs/>
        </w:rPr>
        <w:t>divertido 2 de 5</w:t>
      </w:r>
    </w:p>
    <w:p>
      <w:pPr>
        <w:pStyle w:val="BodyText"/>
        <w:rPr>
          <w:i/>
          <w:i/>
          <w:iCs/>
        </w:rPr>
      </w:pPr>
      <w:r>
        <w:rPr>
          <w:i/>
          <w:iCs/>
        </w:rPr>
        <w:t>dificultada 4 de 5</w:t>
      </w:r>
    </w:p>
    <w:p>
      <w:pPr>
        <w:pStyle w:val="BodyText"/>
        <w:rPr>
          <w:i/>
          <w:i/>
          <w:iCs/>
        </w:rPr>
      </w:pPr>
      <w:r>
        <w:rPr>
          <w:i/>
          <w:iCs/>
        </w:rPr>
        <w:t>azar 5 de 5”</w:t>
      </w:r>
    </w:p>
    <w:p>
      <w:pPr>
        <w:pStyle w:val="BodyText"/>
        <w:rPr>
          <w:i/>
          <w:i/>
          <w:iCs/>
        </w:rPr>
      </w:pPr>
      <w:r>
        <w:rPr>
          <w:i/>
          <w:iCs/>
        </w:rPr>
      </w:r>
    </w:p>
    <w:p>
      <w:pPr>
        <w:pStyle w:val="BodyText"/>
        <w:rPr>
          <w:i/>
          <w:i/>
          <w:iCs/>
        </w:rPr>
      </w:pPr>
      <w:r>
        <w:rPr>
          <w:i/>
          <w:iCs/>
        </w:rPr>
        <w:t>“</w:t>
      </w:r>
      <w:r>
        <w:rPr>
          <w:i/>
          <w:iCs/>
        </w:rPr>
        <w:t>compre el juego pensando que seria un reto que tomaría semanas lograr, pero en 4 horas lo pase hasta el final, una decepción, el juego si es entretenido pero al ser tan extremadamente corto y tan poco desafiante no vale la pena.”</w:t>
      </w:r>
    </w:p>
    <w:p>
      <w:pPr>
        <w:pStyle w:val="BodyText"/>
        <w:rPr/>
      </w:pPr>
      <w:r>
        <w:rPr/>
      </w:r>
    </w:p>
    <w:p>
      <w:pPr>
        <w:pStyle w:val="BodyText"/>
        <w:rPr/>
      </w:pPr>
      <w:r>
        <w:rPr/>
      </w:r>
    </w:p>
    <w:p>
      <w:pPr>
        <w:pStyle w:val="Heading1"/>
        <w:spacing w:before="0" w:after="283"/>
        <w:ind w:hanging="0" w:left="0" w:right="0"/>
        <w:rPr/>
      </w:pPr>
      <w:r>
        <w:rPr/>
        <w:t>1.4 Conclusiones</w:t>
      </w:r>
    </w:p>
    <w:p>
      <w:pPr>
        <w:pStyle w:val="BodyText"/>
        <w:rPr/>
      </w:pPr>
      <w:r>
        <w:rPr/>
        <w:tab/>
        <w:t>Con los datos recopilados, podemos concluir que existe una competencia considerable en el género de los Trading Card Games (TCG). Sin embargo, es notable que ninguna de las opciones disponibles se centra en la temática de naves espaciales, lo que sugiere una oportunidad potencial para un desarrollador que desee explorar un nicho aún no saturado.</w:t>
      </w:r>
    </w:p>
    <w:p>
      <w:pPr>
        <w:pStyle w:val="BodyText"/>
        <w:rPr/>
      </w:pPr>
      <w:r>
        <w:rPr/>
        <w:tab/>
        <w:t>Además, al examinar las reseñas de los juegos existentes, encontramos una tendencia preocupante: muchos de ellos son criticados por depender excesivamente del azar o por adoptar modelos de negocio que favorecen a aquellos dispuestos a gastar dinero (Pay to Win). Esta situación plantea un desafío para los desarrolladores en términos de equilibrar la jugabilidad y la monetización de manera justa y atractiva para los jugadores.</w:t>
      </w:r>
    </w:p>
    <w:p>
      <w:pPr>
        <w:pStyle w:val="BodyText"/>
        <w:rPr/>
      </w:pPr>
      <w:r>
        <w:rPr/>
        <w:tab/>
        <w:t>Por otro lado, es inspirador observar cómo algunos productos en este género han logrado perdurar y tener éxito a lo largo de los años, a pesar de la competencia feroz. Esto resalta la importancia de la calidad del juego, la atención a la comunidad de jugadores y la capacidad de adaptación a medida que evolucionan las preferencias y tecnologías en la industria de los videojuegos.</w:t>
      </w:r>
    </w:p>
    <w:p>
      <w:pPr>
        <w:pStyle w:val="BodyText"/>
        <w:rPr/>
      </w:pPr>
      <w:r>
        <w:rPr/>
        <w:tab/>
        <w:t>Además, vale destacar que cada juego presenta una mecánica única que lo distingue del resto. Esta diversidad no solo se limita a las temáticas, sino que también se extiende a la forma en que se juegan estos juegos. Desde sistemas de combate innovadores hasta mecánicas de construcción de mazos únicas, cada título ofrece una experiencia diferente para los jugadores.</w:t>
      </w:r>
    </w:p>
    <w:p>
      <w:pPr>
        <w:pStyle w:val="BodyText"/>
        <w:rPr/>
      </w:pPr>
      <w:r>
        <w:rPr/>
      </w:r>
    </w:p>
    <w:p>
      <w:pPr>
        <w:pStyle w:val="BodyText"/>
        <w:rPr/>
      </w:pPr>
      <w:r>
        <w:rPr/>
        <w:tab/>
        <w:t>En resumen, el análisis de la oferta de videojuegos en el género TCG revela tanto desafíos como oportunidades. Existe un espacio para la innovación, especialmente en la exploración de temáticas no convencionales como las naves espaciales. Además, la sostenibilidad y el éxito a largo plazo en este mercado dependen en gran medida de la capacidad de los desarrolladores para crear experiencias de juego cautivadoras y equilibradas, que puedan resistir la prueba del tiempo en un entorno competitivo en constante evolución.</w:t>
      </w:r>
    </w:p>
    <w:p>
      <w:pPr>
        <w:pStyle w:val="BodyText"/>
        <w:rPr/>
      </w:pPr>
      <w:r>
        <w:rPr/>
      </w:r>
    </w:p>
    <w:p>
      <w:pPr>
        <w:pStyle w:val="Heading1"/>
        <w:rPr/>
      </w:pPr>
      <w:r>
        <w:rPr/>
        <w:t>2.0 Análisis de la demanda</w:t>
      </w:r>
    </w:p>
    <w:p>
      <w:pPr>
        <w:pStyle w:val="Heading2"/>
        <w:numPr>
          <w:ilvl w:val="1"/>
          <w:numId w:val="2"/>
        </w:numPr>
        <w:ind w:hanging="0" w:left="0" w:right="0"/>
        <w:rPr/>
      </w:pPr>
      <w:r>
        <w:rPr/>
        <w:t>2.1 Introducción</w:t>
      </w:r>
    </w:p>
    <w:p>
      <w:pPr>
        <w:pStyle w:val="BodyText"/>
        <w:rPr/>
      </w:pPr>
      <w:r>
        <w:rPr/>
        <w:tab/>
        <w:t xml:space="preserve">En este análisis de la demanda, utilizaremos las reseñas de juegos descritas en la sección de análisis de oferta como nuestras fuentes de información primarias. Además, llevaremos a cabo una encuesta dirigida a residentes de Argentina de diversas edades y géneros con el fin de evaluar y demostrar el nivel de interés en el proyecto Galaxia. La comprensión de la demanda es esencial para determinar la viabilidad y el potencial de éxito de Galaxia en el mercado argentino. A través de este análisis, exploraremos las percepciones y expectativas de los consumidores locales, lo que nos permitirá tomar decisiones estratégicas informadas para satisfacer sus necesidades y deseos. </w:t>
      </w:r>
    </w:p>
    <w:p>
      <w:pPr>
        <w:pStyle w:val="BodyText"/>
        <w:rPr/>
      </w:pPr>
      <w:r>
        <w:rPr/>
      </w:r>
    </w:p>
    <w:p>
      <w:pPr>
        <w:pStyle w:val="Heading2"/>
        <w:numPr>
          <w:ilvl w:val="0"/>
          <w:numId w:val="0"/>
        </w:numPr>
        <w:ind w:hanging="0" w:left="0" w:right="0"/>
        <w:rPr/>
      </w:pPr>
      <w:r>
        <w:rPr/>
        <w:t>2.2 Fuentes Secundarias</w:t>
      </w:r>
    </w:p>
    <w:p>
      <w:pPr>
        <w:pStyle w:val="Heading3"/>
        <w:numPr>
          <w:ilvl w:val="0"/>
          <w:numId w:val="0"/>
        </w:numPr>
        <w:ind w:hanging="0" w:left="0" w:right="0"/>
        <w:rPr/>
      </w:pPr>
      <w:r>
        <w:rPr/>
        <w:t>2.2.1 Encuesta Modelo</w:t>
      </w:r>
    </w:p>
    <w:p>
      <w:pPr>
        <w:pStyle w:val="BodyText"/>
        <w:rPr/>
      </w:pPr>
      <w:r>
        <w:rPr/>
        <w:t xml:space="preserve">A continuación, presentamos la serie de preguntas con sus respuestas recopiladas durante una encuesta realizada a un grupo diverso de individuos: </w:t>
      </w:r>
    </w:p>
    <w:p>
      <w:pPr>
        <w:pStyle w:val="BodyText"/>
        <w:rPr/>
      </w:pPr>
      <w:r>
        <w:rPr/>
      </w:r>
    </w:p>
    <w:p>
      <w:pPr>
        <w:pStyle w:val="BodyText"/>
        <w:rPr/>
      </w:pPr>
      <w:r>
        <w:rPr/>
      </w:r>
    </w:p>
    <w:p>
      <w:pPr>
        <w:pStyle w:val="BodyText"/>
        <w:numPr>
          <w:ilvl w:val="0"/>
          <w:numId w:val="17"/>
        </w:numPr>
        <w:ind w:hanging="360" w:left="720" w:right="0"/>
        <w:rPr/>
      </w:pPr>
      <w:r>
        <w:rPr/>
        <w:t>Sexo</w:t>
      </w:r>
    </w:p>
    <w:p>
      <w:pPr>
        <w:pStyle w:val="BodyText"/>
        <w:numPr>
          <w:ilvl w:val="0"/>
          <w:numId w:val="0"/>
        </w:numPr>
        <w:ind w:hanging="0" w:left="720" w:right="0"/>
        <w:rPr/>
      </w:pPr>
      <w:r>
        <w:rPr/>
        <w:drawing>
          <wp:inline distT="0" distB="0" distL="0" distR="0">
            <wp:extent cx="1476375" cy="1373505"/>
            <wp:effectExtent l="0" t="0" r="0" b="0"/>
            <wp:docPr id="1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descr=""/>
                    <pic:cNvPicPr>
                      <a:picLocks noChangeAspect="1" noChangeArrowheads="1"/>
                    </pic:cNvPicPr>
                  </pic:nvPicPr>
                  <pic:blipFill>
                    <a:blip r:embed="rId14"/>
                    <a:srcRect l="0" t="12666" r="35072" b="0"/>
                    <a:stretch>
                      <a:fillRect/>
                    </a:stretch>
                  </pic:blipFill>
                  <pic:spPr bwMode="auto">
                    <a:xfrm>
                      <a:off x="0" y="0"/>
                      <a:ext cx="1476375" cy="1373505"/>
                    </a:xfrm>
                    <a:prstGeom prst="rect">
                      <a:avLst/>
                    </a:prstGeom>
                  </pic:spPr>
                </pic:pic>
              </a:graphicData>
            </a:graphic>
          </wp:inline>
        </w:drawing>
      </w:r>
      <w:r>
        <w:rPr/>
        <w:t xml:space="preserve"> </w:t>
      </w:r>
      <w:r>
        <w:rPr/>
        <w:drawing>
          <wp:inline distT="0" distB="0" distL="0" distR="0">
            <wp:extent cx="2915285" cy="1957705"/>
            <wp:effectExtent l="0" t="0" r="0" b="0"/>
            <wp:docPr id="16"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0" descr=""/>
                    <pic:cNvPicPr>
                      <a:picLocks noChangeAspect="1" noChangeArrowheads="1"/>
                    </pic:cNvPicPr>
                  </pic:nvPicPr>
                  <pic:blipFill>
                    <a:blip r:embed="rId15"/>
                    <a:stretch>
                      <a:fillRect/>
                    </a:stretch>
                  </pic:blipFill>
                  <pic:spPr bwMode="auto">
                    <a:xfrm>
                      <a:off x="0" y="0"/>
                      <a:ext cx="2915285" cy="1957705"/>
                    </a:xfrm>
                    <a:prstGeom prst="rect">
                      <a:avLst/>
                    </a:prstGeom>
                  </pic:spPr>
                </pic:pic>
              </a:graphicData>
            </a:graphic>
          </wp:inline>
        </w:drawing>
      </w:r>
    </w:p>
    <w:p>
      <w:pPr>
        <w:pStyle w:val="BodyText"/>
        <w:numPr>
          <w:ilvl w:val="0"/>
          <w:numId w:val="17"/>
        </w:numPr>
        <w:ind w:hanging="360" w:left="720" w:right="0"/>
        <w:rPr/>
      </w:pPr>
      <w:r>
        <w:rPr/>
        <w:t>Edad</w:t>
        <w:br/>
      </w:r>
      <w:r>
        <w:rPr/>
        <w:drawing>
          <wp:inline distT="0" distB="0" distL="0" distR="0">
            <wp:extent cx="1435100" cy="2234565"/>
            <wp:effectExtent l="0" t="0" r="0" b="0"/>
            <wp:docPr id="1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 descr=""/>
                    <pic:cNvPicPr>
                      <a:picLocks noChangeAspect="1" noChangeArrowheads="1"/>
                    </pic:cNvPicPr>
                  </pic:nvPicPr>
                  <pic:blipFill>
                    <a:blip r:embed="rId16"/>
                    <a:srcRect l="0" t="13036" r="52045" b="0"/>
                    <a:stretch>
                      <a:fillRect/>
                    </a:stretch>
                  </pic:blipFill>
                  <pic:spPr bwMode="auto">
                    <a:xfrm>
                      <a:off x="0" y="0"/>
                      <a:ext cx="1435100" cy="2234565"/>
                    </a:xfrm>
                    <a:prstGeom prst="rect">
                      <a:avLst/>
                    </a:prstGeom>
                  </pic:spPr>
                </pic:pic>
              </a:graphicData>
            </a:graphic>
          </wp:inline>
        </w:drawing>
      </w:r>
      <w:r>
        <w:rPr/>
        <w:t xml:space="preserve"> </w:t>
        <w:tab/>
      </w:r>
      <w:r>
        <w:rPr/>
        <w:drawing>
          <wp:inline distT="0" distB="0" distL="0" distR="0">
            <wp:extent cx="3914140" cy="2124075"/>
            <wp:effectExtent l="0" t="0" r="0" b="0"/>
            <wp:docPr id="18"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1" descr=""/>
                    <pic:cNvPicPr>
                      <a:picLocks noChangeAspect="1" noChangeArrowheads="1"/>
                    </pic:cNvPicPr>
                  </pic:nvPicPr>
                  <pic:blipFill>
                    <a:blip r:embed="rId17"/>
                    <a:stretch>
                      <a:fillRect/>
                    </a:stretch>
                  </pic:blipFill>
                  <pic:spPr bwMode="auto">
                    <a:xfrm>
                      <a:off x="0" y="0"/>
                      <a:ext cx="3914140" cy="2124075"/>
                    </a:xfrm>
                    <a:prstGeom prst="rect">
                      <a:avLst/>
                    </a:prstGeom>
                  </pic:spPr>
                </pic:pic>
              </a:graphicData>
            </a:graphic>
          </wp:inline>
        </w:drawing>
      </w:r>
    </w:p>
    <w:p>
      <w:pPr>
        <w:pStyle w:val="BodyText"/>
        <w:numPr>
          <w:ilvl w:val="0"/>
          <w:numId w:val="17"/>
        </w:numPr>
        <w:ind w:hanging="360" w:left="720" w:right="0"/>
        <w:rPr/>
      </w:pPr>
      <w:r>
        <w:rPr/>
        <w:t>Aproximadamente,¿Cuantas horas diarias pasas jugando?</w:t>
        <w:br/>
      </w:r>
      <w:r>
        <w:rPr/>
        <w:drawing>
          <wp:inline distT="0" distB="0" distL="0" distR="0">
            <wp:extent cx="1811655" cy="1673225"/>
            <wp:effectExtent l="0" t="0" r="0" b="0"/>
            <wp:docPr id="1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descr=""/>
                    <pic:cNvPicPr>
                      <a:picLocks noChangeAspect="1" noChangeArrowheads="1"/>
                    </pic:cNvPicPr>
                  </pic:nvPicPr>
                  <pic:blipFill>
                    <a:blip r:embed="rId18"/>
                    <a:srcRect l="0" t="14449" r="58373" b="0"/>
                    <a:stretch>
                      <a:fillRect/>
                    </a:stretch>
                  </pic:blipFill>
                  <pic:spPr bwMode="auto">
                    <a:xfrm>
                      <a:off x="0" y="0"/>
                      <a:ext cx="1811655" cy="1673225"/>
                    </a:xfrm>
                    <a:prstGeom prst="rect">
                      <a:avLst/>
                    </a:prstGeom>
                  </pic:spPr>
                </pic:pic>
              </a:graphicData>
            </a:graphic>
          </wp:inline>
        </w:drawing>
      </w:r>
      <w:r>
        <w:rPr/>
        <w:tab/>
        <w:tab/>
      </w:r>
      <w:r>
        <w:rPr/>
        <w:drawing>
          <wp:inline distT="0" distB="0" distL="0" distR="0">
            <wp:extent cx="3274695" cy="1973580"/>
            <wp:effectExtent l="0" t="0" r="0" b="0"/>
            <wp:docPr id="20"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2" descr=""/>
                    <pic:cNvPicPr>
                      <a:picLocks noChangeAspect="1" noChangeArrowheads="1"/>
                    </pic:cNvPicPr>
                  </pic:nvPicPr>
                  <pic:blipFill>
                    <a:blip r:embed="rId19"/>
                    <a:stretch>
                      <a:fillRect/>
                    </a:stretch>
                  </pic:blipFill>
                  <pic:spPr bwMode="auto">
                    <a:xfrm>
                      <a:off x="0" y="0"/>
                      <a:ext cx="3274695" cy="1973580"/>
                    </a:xfrm>
                    <a:prstGeom prst="rect">
                      <a:avLst/>
                    </a:prstGeom>
                  </pic:spPr>
                </pic:pic>
              </a:graphicData>
            </a:graphic>
          </wp:inline>
        </w:drawing>
      </w:r>
      <w:r>
        <w:rPr/>
        <w:br/>
      </w:r>
      <w:r>
        <w:rPr>
          <w:b/>
          <w:bCs/>
        </w:rPr>
        <w:t>*Si no juega es fin del cuestionario</w:t>
      </w:r>
    </w:p>
    <w:p>
      <w:pPr>
        <w:pStyle w:val="BodyText"/>
        <w:numPr>
          <w:ilvl w:val="0"/>
          <w:numId w:val="17"/>
        </w:numPr>
        <w:ind w:hanging="360" w:left="720" w:right="0"/>
        <w:rPr/>
      </w:pPr>
      <w:r>
        <w:rPr/>
        <w:t>¿En que plataforma jugas mas?</w:t>
        <w:br/>
      </w:r>
      <w:r>
        <w:rPr/>
        <w:drawing>
          <wp:inline distT="0" distB="0" distL="0" distR="0">
            <wp:extent cx="1800225" cy="1470660"/>
            <wp:effectExtent l="0" t="0" r="0" b="0"/>
            <wp:docPr id="2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4" descr=""/>
                    <pic:cNvPicPr>
                      <a:picLocks noChangeAspect="1" noChangeArrowheads="1"/>
                    </pic:cNvPicPr>
                  </pic:nvPicPr>
                  <pic:blipFill>
                    <a:blip r:embed="rId20"/>
                    <a:srcRect l="0" t="21216" r="44158" b="0"/>
                    <a:stretch>
                      <a:fillRect/>
                    </a:stretch>
                  </pic:blipFill>
                  <pic:spPr bwMode="auto">
                    <a:xfrm>
                      <a:off x="0" y="0"/>
                      <a:ext cx="1800225" cy="1470660"/>
                    </a:xfrm>
                    <a:prstGeom prst="rect">
                      <a:avLst/>
                    </a:prstGeom>
                  </pic:spPr>
                </pic:pic>
              </a:graphicData>
            </a:graphic>
          </wp:inline>
        </w:drawing>
      </w:r>
      <w:r>
        <w:rPr/>
        <w:tab/>
        <w:tab/>
      </w:r>
      <w:r>
        <w:rPr/>
        <w:drawing>
          <wp:inline distT="0" distB="0" distL="0" distR="0">
            <wp:extent cx="2817495" cy="2075815"/>
            <wp:effectExtent l="0" t="0" r="0" b="0"/>
            <wp:docPr id="22"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3" descr=""/>
                    <pic:cNvPicPr>
                      <a:picLocks noChangeAspect="1" noChangeArrowheads="1"/>
                    </pic:cNvPicPr>
                  </pic:nvPicPr>
                  <pic:blipFill>
                    <a:blip r:embed="rId21"/>
                    <a:stretch>
                      <a:fillRect/>
                    </a:stretch>
                  </pic:blipFill>
                  <pic:spPr bwMode="auto">
                    <a:xfrm>
                      <a:off x="0" y="0"/>
                      <a:ext cx="2817495" cy="2075815"/>
                    </a:xfrm>
                    <a:prstGeom prst="rect">
                      <a:avLst/>
                    </a:prstGeom>
                  </pic:spPr>
                </pic:pic>
              </a:graphicData>
            </a:graphic>
          </wp:inline>
        </w:drawing>
      </w:r>
    </w:p>
    <w:p>
      <w:pPr>
        <w:pStyle w:val="BodyText"/>
        <w:numPr>
          <w:ilvl w:val="0"/>
          <w:numId w:val="17"/>
        </w:numPr>
        <w:ind w:hanging="360" w:left="720" w:right="0"/>
        <w:rPr/>
      </w:pPr>
      <w:r>
        <w:rPr/>
        <w:t xml:space="preserve">En una escala del 1 al 5, ¿Qué tan relevantes consideras los siguientes ítems al elegir un nuevo juego? Donde 1 significa 'no relevante en absoluto' y 5 significa 'muy relevante' </w:t>
        <w:br/>
      </w:r>
      <w:r>
        <w:rPr/>
        <w:drawing>
          <wp:inline distT="0" distB="0" distL="0" distR="0">
            <wp:extent cx="5829935" cy="3216910"/>
            <wp:effectExtent l="0" t="0" r="0" b="0"/>
            <wp:docPr id="2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descr=""/>
                    <pic:cNvPicPr>
                      <a:picLocks noChangeAspect="1" noChangeArrowheads="1"/>
                    </pic:cNvPicPr>
                  </pic:nvPicPr>
                  <pic:blipFill>
                    <a:blip r:embed="rId22"/>
                    <a:srcRect l="0" t="12812" r="0" b="0"/>
                    <a:stretch>
                      <a:fillRect/>
                    </a:stretch>
                  </pic:blipFill>
                  <pic:spPr bwMode="auto">
                    <a:xfrm>
                      <a:off x="0" y="0"/>
                      <a:ext cx="5829935" cy="3216910"/>
                    </a:xfrm>
                    <a:prstGeom prst="rect">
                      <a:avLst/>
                    </a:prstGeom>
                  </pic:spPr>
                </pic:pic>
              </a:graphicData>
            </a:graphic>
          </wp:inline>
        </w:drawing>
      </w:r>
      <w:r>
        <w:rPr/>
        <w:br/>
      </w:r>
      <w:r>
        <w:rPr/>
        <w:drawing>
          <wp:inline distT="0" distB="0" distL="0" distR="0">
            <wp:extent cx="2864485" cy="1741805"/>
            <wp:effectExtent l="0" t="0" r="0" b="0"/>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23"/>
                    <a:stretch>
                      <a:fillRect/>
                    </a:stretch>
                  </pic:blipFill>
                  <pic:spPr bwMode="auto">
                    <a:xfrm>
                      <a:off x="0" y="0"/>
                      <a:ext cx="2864485" cy="1741805"/>
                    </a:xfrm>
                    <a:prstGeom prst="rect">
                      <a:avLst/>
                    </a:prstGeom>
                  </pic:spPr>
                </pic:pic>
              </a:graphicData>
            </a:graphic>
          </wp:inline>
        </w:drawing>
      </w:r>
      <w:r>
        <w:rPr/>
        <w:tab/>
      </w:r>
      <w:r>
        <w:rPr/>
        <w:drawing>
          <wp:inline distT="0" distB="0" distL="0" distR="0">
            <wp:extent cx="2762250" cy="1811655"/>
            <wp:effectExtent l="0" t="0" r="0" b="0"/>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embed="rId24"/>
                    <a:stretch>
                      <a:fillRect/>
                    </a:stretch>
                  </pic:blipFill>
                  <pic:spPr bwMode="auto">
                    <a:xfrm>
                      <a:off x="0" y="0"/>
                      <a:ext cx="2762250" cy="1811655"/>
                    </a:xfrm>
                    <a:prstGeom prst="rect">
                      <a:avLst/>
                    </a:prstGeom>
                  </pic:spPr>
                </pic:pic>
              </a:graphicData>
            </a:graphic>
          </wp:inline>
        </w:drawing>
      </w:r>
      <w:r>
        <w:rPr/>
        <w:br/>
      </w:r>
      <w:r>
        <w:rPr/>
        <w:drawing>
          <wp:inline distT="0" distB="0" distL="0" distR="0">
            <wp:extent cx="2837815" cy="1744980"/>
            <wp:effectExtent l="0" t="0" r="0" b="0"/>
            <wp:docPr id="26"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descr=""/>
                    <pic:cNvPicPr>
                      <a:picLocks noChangeAspect="1" noChangeArrowheads="1"/>
                    </pic:cNvPicPr>
                  </pic:nvPicPr>
                  <pic:blipFill>
                    <a:blip r:embed="rId25"/>
                    <a:stretch>
                      <a:fillRect/>
                    </a:stretch>
                  </pic:blipFill>
                  <pic:spPr bwMode="auto">
                    <a:xfrm>
                      <a:off x="0" y="0"/>
                      <a:ext cx="2837815" cy="1744980"/>
                    </a:xfrm>
                    <a:prstGeom prst="rect">
                      <a:avLst/>
                    </a:prstGeom>
                  </pic:spPr>
                </pic:pic>
              </a:graphicData>
            </a:graphic>
          </wp:inline>
        </w:drawing>
      </w:r>
      <w:r>
        <w:rPr/>
        <w:tab/>
      </w:r>
      <w:r>
        <w:rPr/>
        <w:drawing>
          <wp:inline distT="0" distB="0" distL="0" distR="0">
            <wp:extent cx="2841625" cy="1824990"/>
            <wp:effectExtent l="0" t="0" r="0" b="0"/>
            <wp:docPr id="2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descr=""/>
                    <pic:cNvPicPr>
                      <a:picLocks noChangeAspect="1" noChangeArrowheads="1"/>
                    </pic:cNvPicPr>
                  </pic:nvPicPr>
                  <pic:blipFill>
                    <a:blip r:embed="rId26"/>
                    <a:stretch>
                      <a:fillRect/>
                    </a:stretch>
                  </pic:blipFill>
                  <pic:spPr bwMode="auto">
                    <a:xfrm>
                      <a:off x="0" y="0"/>
                      <a:ext cx="2841625" cy="1824990"/>
                    </a:xfrm>
                    <a:prstGeom prst="rect">
                      <a:avLst/>
                    </a:prstGeom>
                  </pic:spPr>
                </pic:pic>
              </a:graphicData>
            </a:graphic>
          </wp:inline>
        </w:drawing>
      </w:r>
      <w:r>
        <w:rPr/>
        <w:br/>
        <w:br/>
      </w:r>
      <w:r>
        <w:rPr/>
        <w:drawing>
          <wp:inline distT="0" distB="0" distL="0" distR="0">
            <wp:extent cx="2851150" cy="1784985"/>
            <wp:effectExtent l="0" t="0" r="0" b="0"/>
            <wp:docPr id="28"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8" descr=""/>
                    <pic:cNvPicPr>
                      <a:picLocks noChangeAspect="1" noChangeArrowheads="1"/>
                    </pic:cNvPicPr>
                  </pic:nvPicPr>
                  <pic:blipFill>
                    <a:blip r:embed="rId27"/>
                    <a:stretch>
                      <a:fillRect/>
                    </a:stretch>
                  </pic:blipFill>
                  <pic:spPr bwMode="auto">
                    <a:xfrm>
                      <a:off x="0" y="0"/>
                      <a:ext cx="2851150" cy="1784985"/>
                    </a:xfrm>
                    <a:prstGeom prst="rect">
                      <a:avLst/>
                    </a:prstGeom>
                  </pic:spPr>
                </pic:pic>
              </a:graphicData>
            </a:graphic>
          </wp:inline>
        </w:drawing>
      </w:r>
      <w:r>
        <w:rPr/>
        <w:tab/>
      </w:r>
      <w:r>
        <w:rPr/>
        <w:drawing>
          <wp:inline distT="0" distB="0" distL="0" distR="0">
            <wp:extent cx="2879725" cy="1826260"/>
            <wp:effectExtent l="0" t="0" r="0" b="0"/>
            <wp:docPr id="29"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9" descr=""/>
                    <pic:cNvPicPr>
                      <a:picLocks noChangeAspect="1" noChangeArrowheads="1"/>
                    </pic:cNvPicPr>
                  </pic:nvPicPr>
                  <pic:blipFill>
                    <a:blip r:embed="rId28"/>
                    <a:stretch>
                      <a:fillRect/>
                    </a:stretch>
                  </pic:blipFill>
                  <pic:spPr bwMode="auto">
                    <a:xfrm>
                      <a:off x="0" y="0"/>
                      <a:ext cx="2879725" cy="1826260"/>
                    </a:xfrm>
                    <a:prstGeom prst="rect">
                      <a:avLst/>
                    </a:prstGeom>
                  </pic:spPr>
                </pic:pic>
              </a:graphicData>
            </a:graphic>
          </wp:inline>
        </w:drawing>
      </w:r>
      <w:r>
        <w:rPr/>
        <w:br/>
      </w:r>
    </w:p>
    <w:p>
      <w:pPr>
        <w:pStyle w:val="BodyText"/>
        <w:numPr>
          <w:ilvl w:val="0"/>
          <w:numId w:val="17"/>
        </w:numPr>
        <w:ind w:hanging="360" w:left="720" w:right="0"/>
        <w:rPr/>
      </w:pPr>
      <w:r>
        <w:rPr/>
        <w:t>Seleccionando hasta 3 ¿Cuál/es dirías que es tu principal motivación al jugar?</w:t>
        <w:br/>
      </w:r>
      <w:r>
        <w:rPr/>
        <w:drawing>
          <wp:inline distT="0" distB="0" distL="0" distR="0">
            <wp:extent cx="3794125" cy="3464560"/>
            <wp:effectExtent l="0" t="0" r="0" b="0"/>
            <wp:docPr id="3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6" descr=""/>
                    <pic:cNvPicPr>
                      <a:picLocks noChangeAspect="1" noChangeArrowheads="1"/>
                    </pic:cNvPicPr>
                  </pic:nvPicPr>
                  <pic:blipFill>
                    <a:blip r:embed="rId29"/>
                    <a:srcRect l="0" t="8655" r="29297" b="0"/>
                    <a:stretch>
                      <a:fillRect/>
                    </a:stretch>
                  </pic:blipFill>
                  <pic:spPr bwMode="auto">
                    <a:xfrm>
                      <a:off x="0" y="0"/>
                      <a:ext cx="3794125" cy="3464560"/>
                    </a:xfrm>
                    <a:prstGeom prst="rect">
                      <a:avLst/>
                    </a:prstGeom>
                  </pic:spPr>
                </pic:pic>
              </a:graphicData>
            </a:graphic>
          </wp:inline>
        </w:drawing>
      </w:r>
      <w:r>
        <w:rPr/>
        <w:br/>
      </w:r>
      <w:r>
        <w:rPr/>
        <w:drawing>
          <wp:inline distT="0" distB="0" distL="0" distR="0">
            <wp:extent cx="5662295" cy="2110740"/>
            <wp:effectExtent l="0" t="0" r="0" b="0"/>
            <wp:docPr id="3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7" descr=""/>
                    <pic:cNvPicPr>
                      <a:picLocks noChangeAspect="1" noChangeArrowheads="1"/>
                    </pic:cNvPicPr>
                  </pic:nvPicPr>
                  <pic:blipFill>
                    <a:blip r:embed="rId30"/>
                    <a:stretch>
                      <a:fillRect/>
                    </a:stretch>
                  </pic:blipFill>
                  <pic:spPr bwMode="auto">
                    <a:xfrm>
                      <a:off x="0" y="0"/>
                      <a:ext cx="5662295" cy="2110740"/>
                    </a:xfrm>
                    <a:prstGeom prst="rect">
                      <a:avLst/>
                    </a:prstGeom>
                  </pic:spPr>
                </pic:pic>
              </a:graphicData>
            </a:graphic>
          </wp:inline>
        </w:drawing>
      </w:r>
      <w:r>
        <w:rPr/>
        <w:br/>
        <w:br/>
      </w:r>
    </w:p>
    <w:p>
      <w:pPr>
        <w:pStyle w:val="BodyText"/>
        <w:numPr>
          <w:ilvl w:val="0"/>
          <w:numId w:val="17"/>
        </w:numPr>
        <w:ind w:hanging="360" w:left="720" w:right="0"/>
        <w:rPr/>
      </w:pPr>
      <w:r>
        <w:rPr/>
        <w:t xml:space="preserve"> </w:t>
      </w:r>
      <w:r>
        <w:rPr/>
        <w:t xml:space="preserve">¿Tiene experiencia en videojuegos que involucren cartas? </w:t>
        <w:br/>
      </w:r>
      <w:r>
        <w:rPr/>
        <w:drawing>
          <wp:inline distT="0" distB="0" distL="0" distR="0">
            <wp:extent cx="1670050" cy="1151255"/>
            <wp:effectExtent l="0" t="0" r="0" b="0"/>
            <wp:docPr id="32" name="Imagen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7 Copia 1" descr=""/>
                    <pic:cNvPicPr>
                      <a:picLocks noChangeAspect="1" noChangeArrowheads="1"/>
                    </pic:cNvPicPr>
                  </pic:nvPicPr>
                  <pic:blipFill>
                    <a:blip r:embed="rId31"/>
                    <a:srcRect l="0" t="18585" r="64843" b="0"/>
                    <a:stretch>
                      <a:fillRect/>
                    </a:stretch>
                  </pic:blipFill>
                  <pic:spPr bwMode="auto">
                    <a:xfrm>
                      <a:off x="0" y="0"/>
                      <a:ext cx="1670050" cy="1151255"/>
                    </a:xfrm>
                    <a:prstGeom prst="rect">
                      <a:avLst/>
                    </a:prstGeom>
                  </pic:spPr>
                </pic:pic>
              </a:graphicData>
            </a:graphic>
          </wp:inline>
        </w:drawing>
      </w:r>
      <w:r>
        <w:rPr/>
        <w:tab/>
        <w:tab/>
      </w:r>
      <w:r>
        <w:rPr/>
        <w:drawing>
          <wp:inline distT="0" distB="0" distL="0" distR="0">
            <wp:extent cx="2853690" cy="2311400"/>
            <wp:effectExtent l="0" t="0" r="0" b="0"/>
            <wp:docPr id="33"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1" descr=""/>
                    <pic:cNvPicPr>
                      <a:picLocks noChangeAspect="1" noChangeArrowheads="1"/>
                    </pic:cNvPicPr>
                  </pic:nvPicPr>
                  <pic:blipFill>
                    <a:blip r:embed="rId32"/>
                    <a:stretch>
                      <a:fillRect/>
                    </a:stretch>
                  </pic:blipFill>
                  <pic:spPr bwMode="auto">
                    <a:xfrm>
                      <a:off x="0" y="0"/>
                      <a:ext cx="2853690" cy="2311400"/>
                    </a:xfrm>
                    <a:prstGeom prst="rect">
                      <a:avLst/>
                    </a:prstGeom>
                  </pic:spPr>
                </pic:pic>
              </a:graphicData>
            </a:graphic>
          </wp:inline>
        </w:drawing>
      </w:r>
      <w:r>
        <w:rPr/>
        <w:br/>
        <w:br/>
      </w:r>
      <w:r>
        <w:rPr>
          <w:b/>
          <w:bCs/>
        </w:rPr>
        <w:t>Si la respuesta es si mostrara las siguientes dos preguntas</w:t>
      </w:r>
    </w:p>
    <w:p>
      <w:pPr>
        <w:pStyle w:val="BodyText"/>
        <w:numPr>
          <w:ilvl w:val="1"/>
          <w:numId w:val="17"/>
        </w:numPr>
        <w:ind w:hanging="360" w:left="1080" w:right="0"/>
        <w:rPr/>
      </w:pPr>
      <w:r>
        <w:rPr/>
        <w:t xml:space="preserve">¿Qué videojuegos puede mencionar que involucren cartas? </w:t>
        <w:br/>
      </w:r>
      <w:r>
        <w:rPr/>
        <w:drawing>
          <wp:inline distT="0" distB="0" distL="0" distR="0">
            <wp:extent cx="4345940" cy="508635"/>
            <wp:effectExtent l="0" t="0" r="0" b="0"/>
            <wp:docPr id="3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8" descr=""/>
                    <pic:cNvPicPr>
                      <a:picLocks noChangeAspect="1" noChangeArrowheads="1"/>
                    </pic:cNvPicPr>
                  </pic:nvPicPr>
                  <pic:blipFill>
                    <a:blip r:embed="rId33"/>
                    <a:srcRect l="0" t="36388" r="21758" b="0"/>
                    <a:stretch>
                      <a:fillRect/>
                    </a:stretch>
                  </pic:blipFill>
                  <pic:spPr bwMode="auto">
                    <a:xfrm>
                      <a:off x="0" y="0"/>
                      <a:ext cx="4345940" cy="508635"/>
                    </a:xfrm>
                    <a:prstGeom prst="rect">
                      <a:avLst/>
                    </a:prstGeom>
                  </pic:spPr>
                </pic:pic>
              </a:graphicData>
            </a:graphic>
          </wp:inline>
        </w:drawing>
      </w:r>
      <w:r>
        <w:rPr/>
        <w:br/>
        <w:t>Debido a la gran variedad de respuestas no resulta analizable, queda descartada.</w:t>
        <w:br/>
        <w:br/>
      </w:r>
    </w:p>
    <w:p>
      <w:pPr>
        <w:pStyle w:val="BodyText"/>
        <w:numPr>
          <w:ilvl w:val="1"/>
          <w:numId w:val="17"/>
        </w:numPr>
        <w:ind w:hanging="360" w:left="1080" w:right="0"/>
        <w:rPr/>
      </w:pPr>
      <w:r>
        <w:rPr/>
        <w:t xml:space="preserve">En caso de que pudieses elegir en un juego ¿preferías comprar sobres (cartas al azar) o cartas especificas? </w:t>
      </w:r>
    </w:p>
    <w:p>
      <w:pPr>
        <w:pStyle w:val="BodyText"/>
        <w:numPr>
          <w:ilvl w:val="0"/>
          <w:numId w:val="0"/>
        </w:numPr>
        <w:ind w:hanging="0" w:left="720" w:right="0"/>
        <w:rPr>
          <w:rFonts w:ascii="Century" w:hAnsi="Century"/>
        </w:rPr>
      </w:pPr>
      <w:r>
        <w:rPr>
          <w:rFonts w:ascii="Century" w:hAnsi="Century"/>
        </w:rPr>
        <w:br/>
      </w:r>
      <w:r>
        <w:rPr/>
        <w:drawing>
          <wp:inline distT="0" distB="0" distL="0" distR="0">
            <wp:extent cx="1479550" cy="1390650"/>
            <wp:effectExtent l="0" t="0" r="0" b="0"/>
            <wp:docPr id="3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9" descr=""/>
                    <pic:cNvPicPr>
                      <a:picLocks noChangeAspect="1" noChangeArrowheads="1"/>
                    </pic:cNvPicPr>
                  </pic:nvPicPr>
                  <pic:blipFill>
                    <a:blip r:embed="rId34"/>
                    <a:srcRect l="0" t="28120" r="75819" b="0"/>
                    <a:stretch>
                      <a:fillRect/>
                    </a:stretch>
                  </pic:blipFill>
                  <pic:spPr bwMode="auto">
                    <a:xfrm>
                      <a:off x="0" y="0"/>
                      <a:ext cx="1479550" cy="1390650"/>
                    </a:xfrm>
                    <a:prstGeom prst="rect">
                      <a:avLst/>
                    </a:prstGeom>
                  </pic:spPr>
                </pic:pic>
              </a:graphicData>
            </a:graphic>
          </wp:inline>
        </w:drawing>
      </w:r>
      <w:r>
        <w:rPr>
          <w:rFonts w:ascii="Century" w:hAnsi="Century"/>
        </w:rPr>
        <w:t xml:space="preserve">  </w:t>
      </w:r>
      <w:r>
        <w:rPr/>
        <w:drawing>
          <wp:inline distT="0" distB="0" distL="0" distR="0">
            <wp:extent cx="4251325" cy="2348230"/>
            <wp:effectExtent l="0" t="0" r="0" b="0"/>
            <wp:docPr id="36"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2" descr=""/>
                    <pic:cNvPicPr>
                      <a:picLocks noChangeAspect="1" noChangeArrowheads="1"/>
                    </pic:cNvPicPr>
                  </pic:nvPicPr>
                  <pic:blipFill>
                    <a:blip r:embed="rId35"/>
                    <a:stretch>
                      <a:fillRect/>
                    </a:stretch>
                  </pic:blipFill>
                  <pic:spPr bwMode="auto">
                    <a:xfrm>
                      <a:off x="0" y="0"/>
                      <a:ext cx="4251325" cy="2348230"/>
                    </a:xfrm>
                    <a:prstGeom prst="rect">
                      <a:avLst/>
                    </a:prstGeom>
                  </pic:spPr>
                </pic:pic>
              </a:graphicData>
            </a:graphic>
          </wp:inline>
        </w:drawing>
      </w:r>
      <w:r>
        <w:rPr>
          <w:rFonts w:ascii="Century" w:hAnsi="Century"/>
        </w:rPr>
        <w:br/>
        <w:br/>
      </w:r>
      <w:r>
        <w:rPr>
          <w:rFonts w:ascii="Century" w:hAnsi="Century"/>
          <w:b/>
          <w:bCs/>
        </w:rPr>
        <w:t>Como ultima sección todos responden:</w:t>
      </w:r>
    </w:p>
    <w:p>
      <w:pPr>
        <w:pStyle w:val="BodyText"/>
        <w:numPr>
          <w:ilvl w:val="0"/>
          <w:numId w:val="17"/>
        </w:numPr>
        <w:ind w:hanging="360" w:left="720" w:right="0"/>
        <w:rPr/>
      </w:pPr>
      <w:r>
        <w:rPr/>
        <w:t>En una escala del 1 al 10, ¿Qué nivel de interés tendrías en un juego de cartas que te permita participar en batallas de naves espaciales contra otros jugadores en tiempo real, donde 1 significa que no estarías interesado en absoluto y 10 significa que estarías extremadamente interesado?</w:t>
        <w:br/>
      </w:r>
      <w:r>
        <w:rPr/>
        <w:drawing>
          <wp:inline distT="0" distB="0" distL="0" distR="0">
            <wp:extent cx="2193925" cy="901700"/>
            <wp:effectExtent l="0" t="0" r="0" b="0"/>
            <wp:docPr id="3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0" descr=""/>
                    <pic:cNvPicPr>
                      <a:picLocks noChangeAspect="1" noChangeArrowheads="1"/>
                    </pic:cNvPicPr>
                  </pic:nvPicPr>
                  <pic:blipFill>
                    <a:blip r:embed="rId36"/>
                    <a:srcRect l="0" t="52485" r="60692" b="-30"/>
                    <a:stretch>
                      <a:fillRect/>
                    </a:stretch>
                  </pic:blipFill>
                  <pic:spPr bwMode="auto">
                    <a:xfrm>
                      <a:off x="0" y="0"/>
                      <a:ext cx="2193925" cy="901700"/>
                    </a:xfrm>
                    <a:prstGeom prst="rect">
                      <a:avLst/>
                    </a:prstGeom>
                  </pic:spPr>
                </pic:pic>
              </a:graphicData>
            </a:graphic>
          </wp:inline>
        </w:drawing>
      </w:r>
      <w:r>
        <w:rPr/>
        <w:br/>
      </w:r>
      <w:r>
        <w:rPr/>
        <w:drawing>
          <wp:inline distT="0" distB="0" distL="0" distR="0">
            <wp:extent cx="6120130" cy="2146300"/>
            <wp:effectExtent l="0" t="0" r="0" b="0"/>
            <wp:docPr id="38"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3" descr=""/>
                    <pic:cNvPicPr>
                      <a:picLocks noChangeAspect="1" noChangeArrowheads="1"/>
                    </pic:cNvPicPr>
                  </pic:nvPicPr>
                  <pic:blipFill>
                    <a:blip r:embed="rId37"/>
                    <a:stretch>
                      <a:fillRect/>
                    </a:stretch>
                  </pic:blipFill>
                  <pic:spPr bwMode="auto">
                    <a:xfrm>
                      <a:off x="0" y="0"/>
                      <a:ext cx="6120130" cy="2146300"/>
                    </a:xfrm>
                    <a:prstGeom prst="rect">
                      <a:avLst/>
                    </a:prstGeom>
                  </pic:spPr>
                </pic:pic>
              </a:graphicData>
            </a:graphic>
          </wp:inline>
        </w:drawing>
      </w:r>
      <w:r>
        <w:rPr/>
        <w:br/>
        <w:br/>
      </w:r>
    </w:p>
    <w:p>
      <w:pPr>
        <w:pStyle w:val="BodyText"/>
        <w:numPr>
          <w:ilvl w:val="0"/>
          <w:numId w:val="17"/>
        </w:numPr>
        <w:ind w:hanging="360" w:left="720" w:right="0"/>
        <w:rPr/>
      </w:pPr>
      <w:r>
        <w:rPr/>
        <w:t>¿Qué precio te parece justo para un juego en linea?</w:t>
      </w:r>
    </w:p>
    <w:p>
      <w:pPr>
        <w:pStyle w:val="BodyText"/>
        <w:rPr/>
      </w:pPr>
      <w:r>
        <w:rPr/>
      </w:r>
    </w:p>
    <w:p>
      <w:pPr>
        <w:pStyle w:val="BodyText"/>
        <w:rPr/>
      </w:pPr>
      <w:r>
        <w:rPr/>
        <w:drawing>
          <wp:inline distT="0" distB="0" distL="0" distR="0">
            <wp:extent cx="3896995" cy="535305"/>
            <wp:effectExtent l="0" t="0" r="0" b="0"/>
            <wp:docPr id="3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1" descr=""/>
                    <pic:cNvPicPr>
                      <a:picLocks noChangeAspect="1" noChangeArrowheads="1"/>
                    </pic:cNvPicPr>
                  </pic:nvPicPr>
                  <pic:blipFill>
                    <a:blip r:embed="rId38"/>
                    <a:srcRect l="0" t="42655" r="0" b="0"/>
                    <a:stretch>
                      <a:fillRect/>
                    </a:stretch>
                  </pic:blipFill>
                  <pic:spPr bwMode="auto">
                    <a:xfrm>
                      <a:off x="0" y="0"/>
                      <a:ext cx="3896995" cy="535305"/>
                    </a:xfrm>
                    <a:prstGeom prst="rect">
                      <a:avLst/>
                    </a:prstGeom>
                  </pic:spPr>
                </pic:pic>
              </a:graphicData>
            </a:graphic>
          </wp:inline>
        </w:drawing>
      </w:r>
    </w:p>
    <w:p>
      <w:pPr>
        <w:pStyle w:val="BodyText"/>
        <w:rPr/>
      </w:pPr>
      <w:r>
        <w:rPr/>
        <w:t>Entre muchas respuestas diferentes una gran parte opina que depende del producto o free to play(gratis).</w:t>
      </w:r>
    </w:p>
    <w:p>
      <w:pPr>
        <w:pStyle w:val="BodyText"/>
        <w:rPr/>
      </w:pPr>
      <w:r>
        <w:rPr/>
      </w:r>
    </w:p>
    <w:p>
      <w:pPr>
        <w:pStyle w:val="Heading3"/>
        <w:numPr>
          <w:ilvl w:val="0"/>
          <w:numId w:val="0"/>
        </w:numPr>
        <w:ind w:hanging="0" w:left="0" w:right="0"/>
        <w:rPr/>
      </w:pPr>
      <w:r>
        <w:rPr/>
        <w:t>2.3 Conclusiones</w:t>
      </w:r>
    </w:p>
    <w:p>
      <w:pPr>
        <w:pStyle w:val="BodyText"/>
        <w:rPr/>
      </w:pPr>
      <w:r>
        <w:rPr/>
        <w:tab/>
        <w:t>Tras analizar exhaustivamente las opiniones de los jugadores en relación a los juegos existentes, hemos identificado una oportunidad insatisfecha en la industria. Los jugadores claman por un juego equitativo en el que la ventaja no esté determinada por la cantidad de cartas compradas, al mismo tiempo que demandan una experiencia de alta calidad y estabilidad en juegos en línea.</w:t>
      </w:r>
    </w:p>
    <w:p>
      <w:pPr>
        <w:pStyle w:val="BodyText"/>
        <w:rPr/>
      </w:pPr>
      <w:r>
        <w:rPr/>
        <w:tab/>
        <w:t>Además, hemos notado que muchas opiniones positivas destacan la importancia de una trama o lore bien desarrollado, un aspecto que no fue inicialmente contemplado en el proyecto de Galaxia.</w:t>
      </w:r>
    </w:p>
    <w:p>
      <w:pPr>
        <w:pStyle w:val="BodyText"/>
        <w:rPr/>
      </w:pPr>
      <w:r>
        <w:rPr/>
        <w:tab/>
        <w:t>A partir de la encuesta realizada, podemos concluir que el público objetivo ideal para Galaxia son hombres de entre 18 y 35 años. También podemos confirmar que la elección de la plataforma para Galaxia es acertada, ya que el 62% de los encuestados prefieren jugar en PC.</w:t>
      </w:r>
    </w:p>
    <w:p>
      <w:pPr>
        <w:pStyle w:val="BodyText"/>
        <w:rPr/>
      </w:pPr>
      <w:r>
        <w:rPr/>
        <w:tab/>
        <w:t>Cuando se preguntó sobre la valoración de diferentes aspectos a la hora de decidir jugar un nuevo juego, más del 50% de los encuestados consideraron que la historia es de gran importancia, lo que subraya la relevancia de que Galaxia cuente con una narrativa sólida. En cuanto a los gráficos, aunque se reconoce su importancia para atraer la atención, no se consideran vitales para la calidad de un juego.</w:t>
      </w:r>
    </w:p>
    <w:p>
      <w:pPr>
        <w:pStyle w:val="BodyText"/>
        <w:rPr/>
      </w:pPr>
      <w:r>
        <w:rPr/>
        <w:tab/>
        <w:t>La jugabilidad fue calificada como relevante por un 84% de los encuestados, mientras que un 14% se mostró neutral. Esto resalta la importancia de centrarse en la experiencia del usuario y la jugabilidad para cumplir con los estándares actuales de calidad del proyecto.</w:t>
      </w:r>
    </w:p>
    <w:p>
      <w:pPr>
        <w:pStyle w:val="BodyText"/>
        <w:rPr/>
      </w:pPr>
      <w:r>
        <w:rPr/>
        <w:tab/>
        <w:t>La valoración del sonido osciló entre neutral y negativa. Teniendo en cuenta estos resultados, podría ser importante considerar el sonido en futuras versiones, aunque no necesariamente en la versión inicial.</w:t>
      </w:r>
    </w:p>
    <w:p>
      <w:pPr>
        <w:pStyle w:val="BodyText"/>
        <w:rPr/>
      </w:pPr>
      <w:r>
        <w:rPr/>
        <w:tab/>
        <w:t>En cuanto a la atención que los jugadores prestan a las reseñas, los resultados fueron equilibrados. Sin embargo, lograr buenas reseñas y estar atentos a la opinión del público resulta crucial en el desarrollo de un videojuego.</w:t>
      </w:r>
    </w:p>
    <w:p>
      <w:pPr>
        <w:pStyle w:val="BodyText"/>
        <w:rPr/>
      </w:pPr>
      <w:r>
        <w:rPr/>
      </w:r>
    </w:p>
    <w:p>
      <w:pPr>
        <w:pStyle w:val="Heading1"/>
        <w:rPr/>
      </w:pPr>
      <w:r>
        <w:rPr/>
        <w:t>3.0 Análisis de Precios</w:t>
      </w:r>
    </w:p>
    <w:p>
      <w:pPr>
        <w:pStyle w:val="BodyText"/>
        <w:rPr/>
      </w:pPr>
      <w:r>
        <w:rPr/>
        <w:tab/>
        <w:t>El análisis de precios para nuestro proyecto de videojuego incluye varios componentes importantes. En primer lugar, el costo de alojamiento en la nube, que es fundamental para el funcionamiento del juego, se estima en un mínimo de 12,308 USD por año. Este gasto es esencial para garantizar la disponibilidad y el rendimiento del juego en línea.</w:t>
      </w:r>
    </w:p>
    <w:p>
      <w:pPr>
        <w:pStyle w:val="BodyText"/>
        <w:rPr/>
      </w:pPr>
      <w:r>
        <w:rPr/>
        <w:tab/>
        <w:t>Además, para mantener el equipo de desarrollo inicial, se requerirán aproximadamente 1900 USD por mes en salarios. Este gasto cubrirá los sueldos de los diseñadores, programadores y otros miembros del equipo que son esenciales para el desarrollo continuo y la mejora del juego.</w:t>
      </w:r>
    </w:p>
    <w:p>
      <w:pPr>
        <w:pStyle w:val="BodyText"/>
        <w:rPr/>
      </w:pPr>
      <w:r>
        <w:rPr/>
        <w:tab/>
        <w:t>En cuanto al modelo de ingresos, se observa que los clientes están dispuestos a realizar micro-transacciones en el juego. Según los datos recopilados de encuestas y análisis de sistemas de cobro de videojuegos similares, los jugadores suelen realizar compras que oscilan entre 10 USD y 100 USD, dependiendo del contenido ofrecido. Estas micro-transacciones pueden ocurrir con una frecuencia variable, desde diaria hasta mensual, lo que proporciona una oportunidad significativa para generar ingresos recurrentes y mantener la rentabilidad a largo plazo del proyecto.</w:t>
      </w:r>
    </w:p>
    <w:p>
      <w:pPr>
        <w:pStyle w:val="BodyText"/>
        <w:rPr/>
      </w:pPr>
      <w:r>
        <w:rPr/>
        <w:tab/>
        <w:t>En consecuencia, hemos optado por iniciar con una estrategia de precios baja que nos distinga, ofreciendo pases de batalla bimestrales a 10 USD, lo que equivale al precio de un juego AAA en un año completo. Además, se contempla la posibilidad de comprar cartas sueltas por un costo que varía entre 0.5 y 2 USD, brindando así opciones accesibles para los jugadores y una forma adicional de monetización para el juego.</w:t>
      </w:r>
    </w:p>
    <w:p>
      <w:pPr>
        <w:pStyle w:val="Heading1"/>
        <w:rPr/>
      </w:pPr>
      <w:r>
        <w:rPr/>
        <w:t>4.0 Análisis de Comercialización</w:t>
      </w:r>
    </w:p>
    <w:p>
      <w:pPr>
        <w:pStyle w:val="Heading1"/>
        <w:rPr/>
      </w:pPr>
      <w:r>
        <w:rPr/>
        <w:t>4.1 Fuerzas de Porter</w:t>
      </w:r>
    </w:p>
    <w:p>
      <w:pPr>
        <w:pStyle w:val="BodyText"/>
        <w:numPr>
          <w:ilvl w:val="0"/>
          <w:numId w:val="18"/>
        </w:numPr>
        <w:ind w:hanging="360" w:left="720" w:right="0"/>
        <w:rPr/>
      </w:pPr>
      <w:r>
        <w:rPr/>
        <w:t>Amenazas nuevos competidores</w:t>
      </w:r>
    </w:p>
    <w:p>
      <w:pPr>
        <w:pStyle w:val="BodyText"/>
        <w:numPr>
          <w:ilvl w:val="1"/>
          <w:numId w:val="18"/>
        </w:numPr>
        <w:ind w:hanging="360" w:left="1080" w:right="0"/>
        <w:rPr/>
      </w:pPr>
      <w:r>
        <w:rPr/>
        <w:t>Alta: La industria de los videojuego es un sector de alta compete</w:t>
      </w:r>
      <w:r>
        <w:rPr>
          <w:color w:val="000000"/>
        </w:rPr>
        <w:t xml:space="preserve">ncia y debido a lo hermético las empresas desarrolladoras se sabe poco de los desarrollos actuales, con lo que aumenta la incertidumbre en cuanto a la competencia potencial. . </w:t>
      </w:r>
    </w:p>
    <w:p>
      <w:pPr>
        <w:pStyle w:val="BodyText"/>
        <w:numPr>
          <w:ilvl w:val="0"/>
          <w:numId w:val="18"/>
        </w:numPr>
        <w:ind w:hanging="360" w:left="720" w:right="0"/>
        <w:rPr/>
      </w:pPr>
      <w:r>
        <w:rPr/>
        <w:t>Poder de negociación de los clientes:</w:t>
      </w:r>
    </w:p>
    <w:p>
      <w:pPr>
        <w:pStyle w:val="BodyText"/>
        <w:numPr>
          <w:ilvl w:val="1"/>
          <w:numId w:val="18"/>
        </w:numPr>
        <w:ind w:hanging="360" w:left="1080" w:right="0"/>
        <w:rPr/>
      </w:pPr>
      <w:r>
        <w:rPr/>
        <w:t>Alta: Que Galaxia perdure esta ligado directamente a los clientes, que sigan haciendo compras en el juego mantiene económicamente a Galaxia.</w:t>
      </w:r>
    </w:p>
    <w:p>
      <w:pPr>
        <w:pStyle w:val="BodyText"/>
        <w:numPr>
          <w:ilvl w:val="0"/>
          <w:numId w:val="18"/>
        </w:numPr>
        <w:ind w:hanging="360" w:left="720" w:right="0"/>
        <w:rPr/>
      </w:pPr>
      <w:r>
        <w:rPr/>
        <w:t>Amenazas de productos sustitutos:</w:t>
      </w:r>
    </w:p>
    <w:p>
      <w:pPr>
        <w:pStyle w:val="BodyText"/>
        <w:numPr>
          <w:ilvl w:val="1"/>
          <w:numId w:val="18"/>
        </w:numPr>
        <w:ind w:hanging="360" w:left="1080" w:right="0"/>
        <w:rPr/>
      </w:pPr>
      <w:r>
        <w:rPr/>
        <w:t>Alta: En la actualidad hay muchos juegos y muchos géneros que pueden atraer al cliente.</w:t>
      </w:r>
    </w:p>
    <w:p>
      <w:pPr>
        <w:pStyle w:val="BodyText"/>
        <w:numPr>
          <w:ilvl w:val="0"/>
          <w:numId w:val="18"/>
        </w:numPr>
        <w:ind w:hanging="360" w:left="720" w:right="0"/>
        <w:rPr/>
      </w:pPr>
      <w:r>
        <w:rPr/>
        <w:t>Poder de Negociación con proveedores:</w:t>
      </w:r>
    </w:p>
    <w:p>
      <w:pPr>
        <w:pStyle w:val="BodyText"/>
        <w:numPr>
          <w:ilvl w:val="1"/>
          <w:numId w:val="18"/>
        </w:numPr>
        <w:ind w:hanging="360" w:left="1080" w:right="0"/>
        <w:rPr/>
      </w:pPr>
      <w:r>
        <w:rPr/>
        <w:t>Baja: Steam, plataforma para distribuir juegos, cuenta con planes fijos. Por otro lado un proveedor de servicios de servidores los costos aumentan según los clientes simultáneos que se logren, lo cual es variable pero es acorde al crecimiento de Galaxia.</w:t>
      </w:r>
    </w:p>
    <w:p>
      <w:pPr>
        <w:pStyle w:val="BodyText"/>
        <w:numPr>
          <w:ilvl w:val="0"/>
          <w:numId w:val="18"/>
        </w:numPr>
        <w:ind w:hanging="360" w:left="720" w:right="0"/>
        <w:rPr/>
      </w:pPr>
      <w:r>
        <w:rPr/>
        <w:t>Evaluación de rivalidad entre competidores existentes:</w:t>
      </w:r>
    </w:p>
    <w:p>
      <w:pPr>
        <w:pStyle w:val="BodyText"/>
        <w:numPr>
          <w:ilvl w:val="1"/>
          <w:numId w:val="18"/>
        </w:numPr>
        <w:ind w:hanging="360" w:left="1080" w:right="0"/>
        <w:rPr/>
      </w:pPr>
      <w:r>
        <w:rPr/>
        <w:t>Alta: Si bien cada juego se enfoca en un publico de nicho atraído por la temática particular del juego, un jugador promedio no se queda con un solo juego.</w:t>
      </w:r>
    </w:p>
    <w:p>
      <w:pPr>
        <w:pStyle w:val="Heading1"/>
        <w:rPr/>
      </w:pPr>
      <w:r>
        <w:rPr/>
        <w:t>4.2 FODA</w:t>
      </w:r>
    </w:p>
    <w:p>
      <w:pPr>
        <w:pStyle w:val="Heading1"/>
        <w:rPr/>
      </w:pPr>
      <w:r>
        <w:rPr/>
        <w:tab/>
        <w:tab/>
      </w:r>
      <w:r>
        <w:rPr/>
        <w:drawing>
          <wp:inline distT="0" distB="0" distL="0" distR="0">
            <wp:extent cx="4536440" cy="3402330"/>
            <wp:effectExtent l="0" t="0" r="0" b="0"/>
            <wp:docPr id="4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12" descr=""/>
                    <pic:cNvPicPr>
                      <a:picLocks noChangeAspect="1" noChangeArrowheads="1"/>
                    </pic:cNvPicPr>
                  </pic:nvPicPr>
                  <pic:blipFill>
                    <a:blip r:embed="rId39"/>
                    <a:stretch>
                      <a:fillRect/>
                    </a:stretch>
                  </pic:blipFill>
                  <pic:spPr bwMode="auto">
                    <a:xfrm>
                      <a:off x="0" y="0"/>
                      <a:ext cx="4536440" cy="3402330"/>
                    </a:xfrm>
                    <a:prstGeom prst="rect">
                      <a:avLst/>
                    </a:prstGeom>
                  </pic:spPr>
                </pic:pic>
              </a:graphicData>
            </a:graphic>
          </wp:inline>
        </w:drawing>
      </w:r>
    </w:p>
    <w:p>
      <w:pPr>
        <w:pStyle w:val="BodyText"/>
        <w:rPr/>
      </w:pPr>
      <w:r>
        <w:rPr/>
      </w:r>
    </w:p>
    <w:p>
      <w:pPr>
        <w:pStyle w:val="BodyText"/>
        <w:rPr/>
      </w:pPr>
      <w:r>
        <w:rPr/>
      </w:r>
    </w:p>
    <w:p>
      <w:pPr>
        <w:pStyle w:val="Heading1"/>
        <w:rPr/>
      </w:pPr>
      <w:r>
        <w:rPr/>
        <w:t>5.0 Control de Cambios</w:t>
      </w:r>
      <w:bookmarkStart w:id="13" w:name="docs-internal-guid-cc828053-7fff-92bd-0b"/>
    </w:p>
    <w:tbl>
      <w:tblPr>
        <w:tblW w:w="5000" w:type="pct"/>
        <w:jc w:val="left"/>
        <w:tblInd w:w="55" w:type="dxa"/>
        <w:tblLayout w:type="fixed"/>
        <w:tblCellMar>
          <w:top w:w="55" w:type="dxa"/>
          <w:left w:w="55" w:type="dxa"/>
          <w:bottom w:w="55" w:type="dxa"/>
          <w:right w:w="55" w:type="dxa"/>
        </w:tblCellMar>
      </w:tblPr>
      <w:tblGrid>
        <w:gridCol w:w="2616"/>
        <w:gridCol w:w="1875"/>
        <w:gridCol w:w="3358"/>
        <w:gridCol w:w="2616"/>
      </w:tblGrid>
      <w:tr>
        <w:trPr/>
        <w:tc>
          <w:tcPr>
            <w:tcW w:w="2616" w:type="dxa"/>
            <w:tcBorders>
              <w:top w:val="single" w:sz="4" w:space="0" w:color="000000"/>
              <w:left w:val="single" w:sz="4" w:space="0" w:color="000000"/>
              <w:bottom w:val="single" w:sz="4" w:space="0" w:color="000000"/>
            </w:tcBorders>
            <w:vAlign w:val="center"/>
          </w:tcPr>
          <w:p>
            <w:pPr>
              <w:pStyle w:val="Contenidodelatabla"/>
              <w:jc w:val="center"/>
              <w:rPr/>
            </w:pPr>
            <w:r>
              <w:rPr/>
              <w:t>Revisión</w:t>
            </w:r>
          </w:p>
        </w:tc>
        <w:tc>
          <w:tcPr>
            <w:tcW w:w="1875" w:type="dxa"/>
            <w:tcBorders>
              <w:top w:val="single" w:sz="4" w:space="0" w:color="000000"/>
              <w:left w:val="single" w:sz="4" w:space="0" w:color="000000"/>
              <w:bottom w:val="single" w:sz="4" w:space="0" w:color="000000"/>
            </w:tcBorders>
            <w:vAlign w:val="center"/>
          </w:tcPr>
          <w:p>
            <w:pPr>
              <w:pStyle w:val="Contenidodelatabla"/>
              <w:jc w:val="center"/>
              <w:rPr/>
            </w:pPr>
            <w:r>
              <w:rPr/>
              <w:t>Ítem/Párrafo</w:t>
            </w:r>
          </w:p>
        </w:tc>
        <w:tc>
          <w:tcPr>
            <w:tcW w:w="3358" w:type="dxa"/>
            <w:tcBorders>
              <w:top w:val="single" w:sz="4" w:space="0" w:color="000000"/>
              <w:left w:val="single" w:sz="4" w:space="0" w:color="000000"/>
              <w:bottom w:val="single" w:sz="4" w:space="0" w:color="000000"/>
            </w:tcBorders>
            <w:vAlign w:val="center"/>
          </w:tcPr>
          <w:p>
            <w:pPr>
              <w:pStyle w:val="Contenidodelatabla"/>
              <w:jc w:val="center"/>
              <w:rPr/>
            </w:pPr>
            <w:r>
              <w:rPr/>
              <w:t>Cambio</w:t>
            </w:r>
          </w:p>
        </w:tc>
        <w:tc>
          <w:tcPr>
            <w:tcW w:w="2616"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pPr>
            <w:r>
              <w:rPr/>
              <w:t>Confeccionó</w:t>
            </w:r>
          </w:p>
        </w:tc>
      </w:tr>
      <w:tr>
        <w:trPr/>
        <w:tc>
          <w:tcPr>
            <w:tcW w:w="2616" w:type="dxa"/>
            <w:tcBorders>
              <w:left w:val="single" w:sz="4" w:space="0" w:color="000000"/>
              <w:bottom w:val="single" w:sz="4" w:space="0" w:color="000000"/>
            </w:tcBorders>
            <w:vAlign w:val="center"/>
          </w:tcPr>
          <w:p>
            <w:pPr>
              <w:pStyle w:val="Contenidodelatabla"/>
              <w:jc w:val="center"/>
              <w:rPr/>
            </w:pPr>
            <w:r>
              <w:rPr/>
              <w:t>22/11/23</w:t>
            </w:r>
          </w:p>
        </w:tc>
        <w:tc>
          <w:tcPr>
            <w:tcW w:w="1875" w:type="dxa"/>
            <w:tcBorders>
              <w:left w:val="single" w:sz="4" w:space="0" w:color="000000"/>
              <w:bottom w:val="single" w:sz="4" w:space="0" w:color="000000"/>
            </w:tcBorders>
            <w:vAlign w:val="center"/>
          </w:tcPr>
          <w:p>
            <w:pPr>
              <w:pStyle w:val="Contenidodelatabla"/>
              <w:jc w:val="center"/>
              <w:rPr/>
            </w:pPr>
            <w:r>
              <w:rPr/>
            </w:r>
          </w:p>
        </w:tc>
        <w:tc>
          <w:tcPr>
            <w:tcW w:w="3358" w:type="dxa"/>
            <w:tcBorders>
              <w:left w:val="single" w:sz="4" w:space="0" w:color="000000"/>
              <w:bottom w:val="single" w:sz="4" w:space="0" w:color="000000"/>
            </w:tcBorders>
            <w:vAlign w:val="center"/>
          </w:tcPr>
          <w:p>
            <w:pPr>
              <w:pStyle w:val="Contenidodelatabla"/>
              <w:jc w:val="center"/>
              <w:rPr/>
            </w:pPr>
            <w:r>
              <w:rPr/>
              <w:t>Emisión</w:t>
            </w:r>
          </w:p>
        </w:tc>
        <w:tc>
          <w:tcPr>
            <w:tcW w:w="2616" w:type="dxa"/>
            <w:tcBorders>
              <w:left w:val="single" w:sz="4" w:space="0" w:color="000000"/>
              <w:bottom w:val="single" w:sz="4" w:space="0" w:color="000000"/>
              <w:right w:val="single" w:sz="4" w:space="0" w:color="000000"/>
            </w:tcBorders>
            <w:vAlign w:val="center"/>
          </w:tcPr>
          <w:p>
            <w:pPr>
              <w:pStyle w:val="Contenidodelatabla"/>
              <w:jc w:val="center"/>
              <w:rPr/>
            </w:pPr>
            <w:r>
              <w:rPr/>
              <w:t>Santiago López</w:t>
            </w:r>
          </w:p>
        </w:tc>
      </w:tr>
      <w:tr>
        <w:trPr/>
        <w:tc>
          <w:tcPr>
            <w:tcW w:w="2616" w:type="dxa"/>
            <w:tcBorders>
              <w:left w:val="single" w:sz="4" w:space="0" w:color="000000"/>
              <w:bottom w:val="single" w:sz="4" w:space="0" w:color="000000"/>
            </w:tcBorders>
            <w:vAlign w:val="center"/>
          </w:tcPr>
          <w:p>
            <w:pPr>
              <w:pStyle w:val="Contenidodelatabla"/>
              <w:jc w:val="center"/>
              <w:rPr/>
            </w:pPr>
            <w:r>
              <w:rPr/>
            </w:r>
          </w:p>
        </w:tc>
        <w:tc>
          <w:tcPr>
            <w:tcW w:w="1875" w:type="dxa"/>
            <w:tcBorders>
              <w:left w:val="single" w:sz="4" w:space="0" w:color="000000"/>
              <w:bottom w:val="single" w:sz="4" w:space="0" w:color="000000"/>
            </w:tcBorders>
            <w:vAlign w:val="center"/>
          </w:tcPr>
          <w:p>
            <w:pPr>
              <w:pStyle w:val="Contenidodelatabla"/>
              <w:jc w:val="center"/>
              <w:rPr/>
            </w:pPr>
            <w:r>
              <w:rPr/>
            </w:r>
          </w:p>
        </w:tc>
        <w:tc>
          <w:tcPr>
            <w:tcW w:w="3358" w:type="dxa"/>
            <w:tcBorders>
              <w:left w:val="single" w:sz="4" w:space="0" w:color="000000"/>
              <w:bottom w:val="single" w:sz="4" w:space="0" w:color="000000"/>
            </w:tcBorders>
            <w:vAlign w:val="center"/>
          </w:tcPr>
          <w:p>
            <w:pPr>
              <w:pStyle w:val="Contenidodelatabla"/>
              <w:jc w:val="center"/>
              <w:rPr/>
            </w:pPr>
            <w:r>
              <w:rPr/>
            </w:r>
          </w:p>
        </w:tc>
        <w:tc>
          <w:tcPr>
            <w:tcW w:w="2616" w:type="dxa"/>
            <w:tcBorders>
              <w:left w:val="single" w:sz="4" w:space="0" w:color="000000"/>
              <w:bottom w:val="single" w:sz="4" w:space="0" w:color="000000"/>
              <w:right w:val="single" w:sz="4" w:space="0" w:color="000000"/>
            </w:tcBorders>
            <w:vAlign w:val="center"/>
          </w:tcPr>
          <w:p>
            <w:pPr>
              <w:pStyle w:val="Contenidodelatabla"/>
              <w:jc w:val="center"/>
              <w:rPr/>
            </w:pPr>
            <w:r>
              <w:rPr/>
            </w:r>
          </w:p>
        </w:tc>
      </w:tr>
    </w:tbl>
    <w:p>
      <w:pPr>
        <w:sectPr>
          <w:headerReference w:type="even" r:id="rId40"/>
          <w:headerReference w:type="default" r:id="rId41"/>
          <w:headerReference w:type="first" r:id="rId42"/>
          <w:footerReference w:type="even" r:id="rId43"/>
          <w:footerReference w:type="default" r:id="rId44"/>
          <w:footerReference w:type="first" r:id="rId45"/>
          <w:type w:val="nextPage"/>
          <w:pgSz w:w="11906" w:h="16838"/>
          <w:pgMar w:left="980" w:right="460" w:gutter="0" w:header="728" w:top="3260" w:footer="2645" w:bottom="2840"/>
          <w:pgNumType w:start="1" w:fmt="decimal"/>
          <w:formProt w:val="false"/>
          <w:textDirection w:val="lrTb"/>
          <w:docGrid w:type="default" w:linePitch="100" w:charSpace="4096"/>
        </w:sectPr>
      </w:pPr>
      <w:r>
        <w:br w:type="page"/>
      </w:r>
    </w:p>
    <w:p>
      <w:pPr>
        <w:sectPr>
          <w:headerReference w:type="even" r:id="rId46"/>
          <w:headerReference w:type="default" r:id="rId47"/>
          <w:headerReference w:type="first" r:id="rId48"/>
          <w:footerReference w:type="even" r:id="rId49"/>
          <w:footerReference w:type="default" r:id="rId50"/>
          <w:footerReference w:type="first" r:id="rId51"/>
          <w:type w:val="nextPage"/>
          <w:pgSz w:w="11906" w:h="16838"/>
          <w:pgMar w:left="1134" w:right="1134" w:gutter="0" w:header="0" w:top="1134" w:footer="0" w:bottom="1134"/>
          <w:pgNumType w:fmt="decimal"/>
          <w:formProt w:val="false"/>
          <w:textDirection w:val="lrTb"/>
          <w:docGrid w:type="default" w:linePitch="100" w:charSpace="0"/>
        </w:sectPr>
        <w:pStyle w:val="Heading1"/>
        <w:spacing w:before="0" w:after="120"/>
        <w:rPr/>
      </w:pPr>
      <w:bookmarkEnd w:id="13"/>
      <w:r>
        <w:rPr/>
        <w:t>Estudio Económico y Financiero</w:t>
      </w:r>
    </w:p>
    <w:p>
      <w:pPr>
        <w:pStyle w:val="BodyText"/>
        <w:rPr/>
      </w:pPr>
      <w:r>
        <w:rPr/>
      </w:r>
    </w:p>
    <w:p>
      <w:pPr>
        <w:pStyle w:val="BodyText"/>
        <w:rPr/>
      </w:pPr>
      <w:r>
        <w:rPr/>
      </w:r>
    </w:p>
    <w:p>
      <w:pPr>
        <w:pStyle w:val="Heading2"/>
        <w:numPr>
          <w:ilvl w:val="1"/>
          <w:numId w:val="2"/>
        </w:numPr>
        <w:ind w:hanging="0" w:left="0"/>
        <w:rPr/>
      </w:pPr>
      <w:r>
        <w:rPr/>
        <w:t xml:space="preserve">0. </w:t>
      </w:r>
      <w:r>
        <w:rPr/>
        <w:t>Determinación de los costos y costos de producción del software:</w:t>
      </w:r>
    </w:p>
    <w:p>
      <w:pPr>
        <w:pStyle w:val="BodyText"/>
        <w:bidi w:val="0"/>
        <w:ind w:hanging="3" w:left="16" w:right="474"/>
        <w:rPr>
          <w:shd w:fill="auto" w:val="clear"/>
        </w:rPr>
      </w:pPr>
      <w:r>
        <w:rPr>
          <w:shd w:fill="auto" w:val="clear"/>
        </w:rPr>
        <w:t>El objetivo es determinar los costos involucrados en el desarrollo, producción y comercialización del software, analizar la inversión total inicial y calcular el punto de equilibrio.</w:t>
      </w:r>
    </w:p>
    <w:p>
      <w:pPr>
        <w:pStyle w:val="BodyText"/>
        <w:bidi w:val="0"/>
        <w:ind w:hanging="3" w:left="16" w:right="474"/>
        <w:rPr>
          <w:shd w:fill="auto" w:val="clear"/>
        </w:rPr>
      </w:pPr>
      <w:r>
        <w:rPr>
          <w:shd w:fill="auto" w:val="clear"/>
        </w:rPr>
      </w:r>
    </w:p>
    <w:p>
      <w:pPr>
        <w:pStyle w:val="Heading1"/>
        <w:rPr/>
      </w:pPr>
      <w:r>
        <w:rPr/>
        <w:t>1. Costos de Producción del Software</w:t>
      </w:r>
    </w:p>
    <w:p>
      <w:pPr>
        <w:pStyle w:val="BodyText"/>
        <w:bidi w:val="0"/>
        <w:ind w:hanging="0" w:left="15" w:right="0"/>
        <w:rPr>
          <w:shd w:fill="auto" w:val="clear"/>
        </w:rPr>
      </w:pPr>
      <w:bookmarkStart w:id="14" w:name="docs-internal-guid-cc9953a0-7fff-d1d2-cd"/>
      <w:bookmarkEnd w:id="14"/>
      <w:r>
        <w:rPr>
          <w:shd w:fill="auto" w:val="clear"/>
        </w:rPr>
        <w:t xml:space="preserve">Los costos de producción del software para el </w:t>
      </w:r>
      <w:r>
        <w:rPr>
          <w:shd w:fill="auto" w:val="clear"/>
        </w:rPr>
        <w:t>videojuego</w:t>
      </w:r>
      <w:r>
        <w:rPr>
          <w:shd w:fill="auto" w:val="clear"/>
        </w:rPr>
        <w:t xml:space="preserve"> incluyen:</w:t>
      </w:r>
    </w:p>
    <w:p>
      <w:pPr>
        <w:pStyle w:val="BodyText"/>
        <w:bidi w:val="0"/>
        <w:ind w:hanging="353" w:left="379" w:right="481"/>
        <w:rPr/>
      </w:pPr>
      <w:r>
        <w:rPr>
          <w:shd w:fill="auto" w:val="clear"/>
        </w:rPr>
        <w:tab/>
        <w:t xml:space="preserve">a) Recursos Humanos: Salarios y beneficios para el equipo de desarrollo, programadores, diseñadores y personal de pruebas, para el proyecto </w:t>
      </w:r>
      <w:r>
        <w:rPr>
          <w:shd w:fill="auto" w:val="clear"/>
        </w:rPr>
        <w:t>Galaxia</w:t>
      </w:r>
      <w:r>
        <w:rPr>
          <w:shd w:fill="auto" w:val="clear"/>
        </w:rPr>
        <w:t xml:space="preserve"> estimamos los siguientes recursos </w:t>
      </w:r>
      <w:r>
        <w:rPr>
          <w:shd w:fill="auto" w:val="clear"/>
        </w:rPr>
        <w:t>especializados en videojuegos</w:t>
      </w:r>
      <w:r>
        <w:rPr>
          <w:shd w:fill="auto" w:val="clear"/>
        </w:rPr>
        <w:t xml:space="preserve">: </w:t>
      </w:r>
      <w:r>
        <w:rPr>
          <w:shd w:fill="auto" w:val="clear"/>
        </w:rPr>
        <w:t xml:space="preserve">1 gerente de proyecto, 2 desarrolladores, </w:t>
      </w:r>
      <w:r>
        <w:rPr>
          <w:shd w:fill="auto" w:val="clear"/>
        </w:rPr>
        <w:t>1 tester,</w:t>
      </w:r>
      <w:r>
        <w:rPr>
          <w:shd w:fill="auto" w:val="clear"/>
        </w:rPr>
        <w:t xml:space="preserve"> 1 diseñador </w:t>
      </w:r>
      <w:r>
        <w:rPr>
          <w:shd w:fill="auto" w:val="clear"/>
        </w:rPr>
        <w:t>de interfaz de usuario, 1 diseñador e ilustrador de contenido</w:t>
      </w:r>
      <w:r>
        <w:rPr>
          <w:shd w:fill="auto" w:val="clear"/>
        </w:rPr>
        <w:t>, 1 diseñador de sonido.</w:t>
      </w:r>
    </w:p>
    <w:p>
      <w:pPr>
        <w:pStyle w:val="BodyText"/>
        <w:bidi w:val="0"/>
        <w:ind w:hanging="353" w:left="379" w:right="481"/>
        <w:rPr/>
      </w:pPr>
      <w:r>
        <w:rPr>
          <w:shd w:fill="auto" w:val="clear"/>
        </w:rPr>
        <w:tab/>
        <w:t>b) Infraestructura Tecnológica: Gastos relacionados con servidores, ancho de banda y otros recursos necesarios para el funcionamiento de l</w:t>
      </w:r>
      <w:r>
        <w:rPr>
          <w:shd w:fill="auto" w:val="clear"/>
        </w:rPr>
        <w:t>a comunicación online del videojuego.</w:t>
      </w:r>
      <w:r>
        <w:rPr>
          <w:shd w:fill="auto" w:val="clear"/>
        </w:rPr>
        <w:t xml:space="preserve"> En este proyecto estimamos: seguridad </w:t>
      </w:r>
      <w:r>
        <w:rPr>
          <w:shd w:fill="auto" w:val="clear"/>
        </w:rPr>
        <w:t>de la comunicación</w:t>
      </w:r>
      <w:r>
        <w:rPr>
          <w:shd w:fill="auto" w:val="clear"/>
        </w:rPr>
        <w:t>, Copia de seguridad, alerta las 24hs, los 365 días ante caídas de servicio, Contratación del servidor, Subida/ puesta en marcha.</w:t>
      </w:r>
    </w:p>
    <w:p>
      <w:pPr>
        <w:pStyle w:val="BodyText"/>
        <w:bidi w:val="0"/>
        <w:ind w:hanging="353" w:left="379" w:right="481"/>
        <w:rPr>
          <w:shd w:fill="auto" w:val="clear"/>
        </w:rPr>
      </w:pPr>
      <w:r>
        <w:rPr>
          <w:shd w:fill="auto" w:val="clear"/>
        </w:rPr>
        <w:tab/>
        <w:t>c) Licencias y Herramientas de Desarrollo: Gastos relacionados con la adquisición de licencias de software y herramientas de desarrollo. Estimado en el presupuesto.</w:t>
      </w:r>
    </w:p>
    <w:p>
      <w:pPr>
        <w:pStyle w:val="BodyText"/>
        <w:bidi w:val="0"/>
        <w:ind w:hanging="353" w:left="379" w:right="481"/>
        <w:rPr/>
      </w:pPr>
      <w:r>
        <w:rPr/>
        <w:t>d</w:t>
      </w:r>
      <w:r>
        <w:rPr/>
        <w:t>) Mantenimiento y Actualizaciones: Costos continuos para mantener el servicio, corregir errores y realizar mejoras. Estimado en el presupuesto.</w:t>
      </w:r>
    </w:p>
    <w:p>
      <w:pPr>
        <w:pStyle w:val="BodyText"/>
        <w:bidi w:val="0"/>
        <w:ind w:hanging="3" w:left="16" w:right="474"/>
        <w:rPr>
          <w:shd w:fill="auto" w:val="clear"/>
        </w:rPr>
      </w:pPr>
      <w:r>
        <w:rPr>
          <w:shd w:fill="auto" w:val="clear"/>
        </w:rPr>
      </w:r>
    </w:p>
    <w:p>
      <w:pPr>
        <w:pStyle w:val="Heading1"/>
        <w:rPr/>
      </w:pPr>
      <w:bookmarkStart w:id="15" w:name="docs-internal-guid-5e8d0da2-7fff-db96-75"/>
      <w:bookmarkEnd w:id="15"/>
      <w:r>
        <w:rPr/>
        <w:t>2. Costos de Venta o Marketing:</w:t>
      </w:r>
    </w:p>
    <w:p>
      <w:pPr>
        <w:pStyle w:val="BodyText"/>
        <w:bidi w:val="0"/>
        <w:ind w:hanging="0" w:left="15" w:right="0"/>
        <w:rPr>
          <w:shd w:fill="auto" w:val="clear"/>
        </w:rPr>
      </w:pPr>
      <w:r>
        <w:rPr>
          <w:shd w:fill="auto" w:val="clear"/>
        </w:rPr>
        <w:t>Los costos de venta y marketing incluyen: </w:t>
      </w:r>
    </w:p>
    <w:p>
      <w:pPr>
        <w:pStyle w:val="BodyText"/>
        <w:bidi w:val="0"/>
        <w:ind w:hanging="362" w:left="371" w:right="498"/>
        <w:rPr/>
      </w:pPr>
      <w:r>
        <w:rPr>
          <w:shd w:fill="auto" w:val="clear"/>
        </w:rPr>
        <w:tab/>
        <w:t>a</w:t>
      </w:r>
      <w:r>
        <w:rPr>
          <w:shd w:fill="auto" w:val="clear"/>
        </w:rPr>
        <w:t>) Publicidad y Promoción: Gastos en campañas publicitarias en plataformas móviles, redes sociales, etc. El producto será promocionado a través de banners en sitios de internet afines (a definir).</w:t>
      </w:r>
    </w:p>
    <w:p>
      <w:pPr>
        <w:pStyle w:val="BodyText"/>
        <w:bidi w:val="0"/>
        <w:ind w:hanging="352" w:left="378" w:right="491"/>
        <w:rPr/>
      </w:pPr>
      <w:r>
        <w:rPr>
          <w:shd w:fill="auto" w:val="clear"/>
        </w:rPr>
        <w:tab/>
        <w:t>b</w:t>
      </w:r>
      <w:r>
        <w:rPr>
          <w:shd w:fill="auto" w:val="clear"/>
        </w:rPr>
        <w:t xml:space="preserve">) Personal de Ventas: Salarios del equipo de ventas encargado de promocionar </w:t>
      </w:r>
      <w:r>
        <w:rPr>
          <w:shd w:fill="auto" w:val="clear"/>
        </w:rPr>
        <w:t>Galaxia</w:t>
      </w:r>
      <w:r>
        <w:rPr>
          <w:shd w:fill="auto" w:val="clear"/>
        </w:rPr>
        <w:t>. Estimado en el presupuesto.</w:t>
      </w:r>
    </w:p>
    <w:p>
      <w:pPr>
        <w:pStyle w:val="BodyText"/>
        <w:bidi w:val="0"/>
        <w:ind w:hanging="357" w:left="378" w:right="483"/>
        <w:rPr/>
      </w:pPr>
      <w:r>
        <w:rPr/>
        <w:tab/>
        <w:t>c</w:t>
      </w:r>
      <w:r>
        <w:rPr/>
        <w:t>) Investigación de Mercado: Gastos para conocer el mercado objetivo y las necesidades de los usuarios, además de analizar la competencia y definir estrategias comerciales. Estimado en el presupuesto.</w:t>
      </w:r>
    </w:p>
    <w:p>
      <w:pPr>
        <w:pStyle w:val="Heading1"/>
        <w:rPr/>
      </w:pPr>
      <w:r>
        <w:rPr/>
        <w:t>3</w:t>
      </w:r>
      <w:r>
        <w:rPr/>
        <w:t>. Inversión Total Inicial:</w:t>
      </w:r>
    </w:p>
    <w:p>
      <w:pPr>
        <w:pStyle w:val="BodyText"/>
        <w:bidi w:val="0"/>
        <w:ind w:hanging="0" w:left="15" w:right="0"/>
        <w:rPr>
          <w:shd w:fill="auto" w:val="clear"/>
        </w:rPr>
      </w:pPr>
      <w:r>
        <w:rPr>
          <w:shd w:fill="auto" w:val="clear"/>
        </w:rPr>
        <w:t>La inversión total inicial comprende:</w:t>
      </w:r>
    </w:p>
    <w:p>
      <w:pPr>
        <w:pStyle w:val="BodyText"/>
        <w:bidi w:val="0"/>
        <w:ind w:hanging="0" w:left="15" w:right="0"/>
        <w:rPr>
          <w:shd w:fill="auto" w:val="clear"/>
        </w:rPr>
      </w:pPr>
      <w:r>
        <w:rPr>
          <w:shd w:fill="auto" w:val="clear"/>
        </w:rPr>
        <w:tab/>
        <w:t>a) Inversión Fija: Gastos en activos tangibles, como equipos de oficina, mobiliario, computadoras, infraestructura de red, etc. Estimado en el presupuesto.</w:t>
      </w:r>
    </w:p>
    <w:p>
      <w:pPr>
        <w:pStyle w:val="BodyText"/>
        <w:bidi w:val="0"/>
        <w:spacing w:lineRule="auto" w:line="276" w:before="0" w:after="140"/>
        <w:ind w:hanging="0" w:left="0" w:right="454"/>
        <w:rPr>
          <w:shd w:fill="auto" w:val="clear"/>
        </w:rPr>
      </w:pPr>
      <w:r>
        <w:rPr>
          <w:shd w:fill="auto" w:val="clear"/>
        </w:rPr>
        <w:tab/>
        <w:t>b) Inversión Diferida: Gastos en intangibles, como investigación y desarrollo, registro de la marca, patentes, etc. Estimado en el presupuesto.</w:t>
      </w:r>
    </w:p>
    <w:p>
      <w:pPr>
        <w:pStyle w:val="Normal"/>
        <w:bidi w:val="0"/>
        <w:ind w:hanging="0" w:left="0" w:right="454"/>
        <w:rPr>
          <w:shd w:fill="auto" w:val="clear"/>
        </w:rPr>
      </w:pPr>
      <w:r>
        <w:rPr>
          <w:shd w:fill="auto" w:val="clear"/>
        </w:rPr>
      </w:r>
    </w:p>
    <w:p>
      <w:pPr>
        <w:pStyle w:val="Heading1"/>
        <w:rPr/>
      </w:pPr>
      <w:r>
        <w:rPr/>
        <w:t xml:space="preserve">4 </w:t>
      </w:r>
      <w:r>
        <w:rPr/>
        <w:t>Presupuesto</w:t>
      </w:r>
    </w:p>
    <w:p>
      <w:pPr>
        <w:pStyle w:val="Normal"/>
        <w:bidi w:val="0"/>
        <w:ind w:hanging="0" w:left="0" w:right="454"/>
        <w:rPr>
          <w:shd w:fill="auto" w:val="clear"/>
        </w:rPr>
      </w:pPr>
      <w:r>
        <w:rPr>
          <w:shd w:fill="auto" w:val="clear"/>
        </w:rPr>
        <w:t xml:space="preserve">A continuación, se presenta un presupuesto estimado, teniendo en cuenta los costos, y con el desglose de gastos fijos y variables. Hay que tomar en consideración que los recursos de mano de obra son bajo contratación eventual por el tiempo estimado del proyecto y que los costos concernientes a licencias y herramientas de desarrollo, energía eléctrica y espacio físico estarán incluidos en el servicio de mano de obra, ya que se le abonará un adicional en concepto de gastos varios de $15000 por mes de trabajo. </w:t>
      </w:r>
    </w:p>
    <w:p>
      <w:pPr>
        <w:pStyle w:val="BodyText"/>
        <w:bidi w:val="0"/>
        <w:ind w:hanging="3" w:left="16" w:right="474"/>
        <w:rPr>
          <w:shd w:fill="auto" w:val="clear"/>
        </w:rPr>
      </w:pPr>
      <w:r>
        <w:rPr>
          <w:shd w:fill="auto" w:val="clear"/>
        </w:rPr>
      </w:r>
    </w:p>
    <w:p>
      <w:pPr>
        <w:pStyle w:val="BodyText"/>
        <w:bidi w:val="0"/>
        <w:ind w:hanging="3" w:left="16" w:right="474"/>
        <w:rPr>
          <w:shd w:fill="auto" w:val="clear"/>
        </w:rPr>
      </w:pPr>
      <w:r>
        <w:rPr>
          <w:shd w:fill="auto" w:val="clear"/>
        </w:rPr>
      </w:r>
    </w:p>
    <w:p>
      <w:pPr>
        <w:pStyle w:val="Normal"/>
        <w:bidi w:val="0"/>
        <w:spacing w:lineRule="auto" w:line="276" w:before="0" w:after="140"/>
        <w:ind w:hanging="0" w:left="0" w:right="454"/>
        <w:rPr>
          <w:shd w:fill="auto" w:val="clear"/>
        </w:rPr>
      </w:pPr>
      <w:r>
        <w:rPr/>
      </w:r>
      <w:bookmarkStart w:id="16" w:name="docs-internal-guid-5d01326b-7fff-ec86-1d"/>
      <w:bookmarkStart w:id="17" w:name="docs-internal-guid-5d01326b-7fff-ec86-1d"/>
      <w:bookmarkEnd w:id="17"/>
    </w:p>
    <w:tbl>
      <w:tblPr>
        <w:tblW w:w="9630" w:type="dxa"/>
        <w:jc w:val="left"/>
        <w:tblInd w:w="100" w:type="dxa"/>
        <w:tblLayout w:type="fixed"/>
        <w:tblCellMar>
          <w:top w:w="100" w:type="dxa"/>
          <w:left w:w="100" w:type="dxa"/>
          <w:bottom w:w="100" w:type="dxa"/>
          <w:right w:w="100" w:type="dxa"/>
        </w:tblCellMar>
      </w:tblPr>
      <w:tblGrid>
        <w:gridCol w:w="1848"/>
        <w:gridCol w:w="3911"/>
        <w:gridCol w:w="1645"/>
        <w:gridCol w:w="986"/>
        <w:gridCol w:w="1240"/>
      </w:tblGrid>
      <w:tr>
        <w:trPr>
          <w:trHeight w:val="613" w:hRule="atLeast"/>
        </w:trPr>
        <w:tc>
          <w:tcPr>
            <w:tcW w:w="9630" w:type="dxa"/>
            <w:gridSpan w:val="5"/>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jc w:val="center"/>
              <w:rPr>
                <w:shd w:fill="6FF864" w:val="clear"/>
              </w:rPr>
            </w:pPr>
            <w:r>
              <w:rPr>
                <w:shd w:fill="6FF864" w:val="clear"/>
              </w:rPr>
              <w:t xml:space="preserve">PROYECTO </w:t>
            </w:r>
            <w:r>
              <w:rPr>
                <w:shd w:fill="6FF864" w:val="clear"/>
              </w:rPr>
              <w:t>8</w:t>
            </w:r>
            <w:r>
              <w:rPr>
                <w:shd w:fill="6FF864" w:val="clear"/>
              </w:rPr>
              <w:t xml:space="preserve"> MESES</w:t>
            </w:r>
          </w:p>
        </w:tc>
      </w:tr>
      <w:tr>
        <w:trPr>
          <w:trHeight w:val="707" w:hRule="atLeast"/>
        </w:trPr>
        <w:tc>
          <w:tcPr>
            <w:tcW w:w="9630" w:type="dxa"/>
            <w:gridSpan w:val="5"/>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jc w:val="center"/>
              <w:rPr>
                <w:shd w:fill="CC66FF" w:val="clear"/>
              </w:rPr>
            </w:pPr>
            <w:r>
              <w:rPr>
                <w:shd w:fill="CC66FF" w:val="clear"/>
              </w:rPr>
              <w:t>Modalidad Remoto</w:t>
            </w:r>
          </w:p>
        </w:tc>
      </w:tr>
      <w:tr>
        <w:trPr>
          <w:trHeight w:val="1025" w:hRule="atLeast"/>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Etapas</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97" w:right="0"/>
              <w:rPr>
                <w:shd w:fill="auto" w:val="clear"/>
              </w:rPr>
            </w:pPr>
            <w:r>
              <w:rPr>
                <w:shd w:fill="auto" w:val="clear"/>
              </w:rPr>
              <w:t>Puesto/ Servicios-Estimado Mensual</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Estimado x 4 meses</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101" w:right="0"/>
              <w:rPr>
                <w:shd w:fill="auto" w:val="clear"/>
              </w:rPr>
            </w:pPr>
            <w:r>
              <w:rPr>
                <w:shd w:fill="auto" w:val="clear"/>
              </w:rPr>
              <w:t>Costo</w:t>
            </w:r>
          </w:p>
          <w:p>
            <w:pPr>
              <w:pStyle w:val="Contenidodelatabla"/>
              <w:bidi w:val="0"/>
              <w:spacing w:before="0" w:after="283"/>
              <w:ind w:hanging="0" w:left="0" w:right="0"/>
              <w:rPr>
                <w:shd w:fill="auto" w:val="clear"/>
              </w:rPr>
            </w:pPr>
            <w:r>
              <w:rPr>
                <w:shd w:fill="auto" w:val="clear"/>
              </w:rPr>
              <w:t>Fijo</w:t>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96" w:right="0"/>
              <w:rPr>
                <w:shd w:fill="auto" w:val="clear"/>
              </w:rPr>
            </w:pPr>
            <w:r>
              <w:rPr>
                <w:shd w:fill="auto" w:val="clear"/>
              </w:rPr>
              <w:t>Costo</w:t>
            </w:r>
          </w:p>
          <w:p>
            <w:pPr>
              <w:pStyle w:val="Contenidodelatabla"/>
              <w:bidi w:val="0"/>
              <w:spacing w:before="0" w:after="283"/>
              <w:ind w:hanging="0" w:left="0" w:right="0"/>
              <w:rPr>
                <w:shd w:fill="auto" w:val="clear"/>
              </w:rPr>
            </w:pPr>
            <w:r>
              <w:rPr>
                <w:shd w:fill="auto" w:val="clear"/>
              </w:rPr>
              <w:t>Variable</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Desarrollo</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119" w:right="0"/>
              <w:rPr>
                <w:shd w:fill="auto" w:val="clear"/>
              </w:rPr>
            </w:pPr>
            <w:r>
              <w:rPr>
                <w:shd w:fill="auto" w:val="clear"/>
              </w:rPr>
              <w:t>Gerente de proyecto $ 800.000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$ 3.200.000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r>
          </w:p>
        </w:tc>
        <w:tc>
          <w:tcPr>
            <w:tcW w:w="3911"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119" w:right="0"/>
              <w:rPr>
                <w:shd w:fill="auto" w:val="clear"/>
              </w:rPr>
            </w:pPr>
            <w:r>
              <w:rPr>
                <w:shd w:fill="auto" w:val="clear"/>
              </w:rPr>
              <w:t>2</w:t>
            </w:r>
            <w:r>
              <w:rPr>
                <w:shd w:fill="auto" w:val="clear"/>
              </w:rPr>
              <w:t xml:space="preserve"> </w:t>
            </w:r>
            <w:r>
              <w:rPr>
                <w:shd w:fill="auto" w:val="clear"/>
              </w:rPr>
              <w:t>Game Developer</w:t>
            </w:r>
            <w:r>
              <w:rPr>
                <w:shd w:fill="auto" w:val="clear"/>
              </w:rPr>
              <w:t xml:space="preserve"> $ 700.000</w:t>
            </w:r>
          </w:p>
        </w:tc>
        <w:tc>
          <w:tcPr>
            <w:tcW w:w="1645"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xml:space="preserve">$ </w:t>
            </w:r>
            <w:r>
              <w:rPr>
                <w:shd w:fill="auto" w:val="clear"/>
              </w:rPr>
              <w:t>5.600.000</w:t>
            </w:r>
          </w:p>
        </w:tc>
        <w:tc>
          <w:tcPr>
            <w:tcW w:w="986" w:type="dxa"/>
            <w:tcBorders>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Tester $ 400.000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$ 1.600.000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Imágenes</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xml:space="preserve">Diseñador </w:t>
            </w:r>
            <w:r>
              <w:rPr>
                <w:shd w:fill="auto" w:val="clear"/>
              </w:rPr>
              <w:t>grafico</w:t>
            </w:r>
            <w:r>
              <w:rPr>
                <w:shd w:fill="auto" w:val="clear"/>
              </w:rPr>
              <w:t xml:space="preserve"> $ 400.000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$ 1.600.000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Sonido</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93" w:right="0"/>
              <w:rPr>
                <w:shd w:fill="auto" w:val="clear"/>
              </w:rPr>
            </w:pPr>
            <w:r>
              <w:rPr>
                <w:shd w:fill="auto" w:val="clear"/>
              </w:rPr>
              <w:t>Diseñador de sonido $ 400.000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$ 1.600.000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Soporte Técnico</w:t>
            </w:r>
          </w:p>
        </w:tc>
        <w:tc>
          <w:tcPr>
            <w:tcW w:w="3911"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93" w:right="0"/>
              <w:rPr>
                <w:shd w:fill="auto" w:val="clear"/>
              </w:rPr>
            </w:pPr>
            <w:r>
              <w:rPr>
                <w:shd w:fill="auto" w:val="clear"/>
              </w:rPr>
              <w:t>Asistente técnico eventual y</w:t>
            </w:r>
          </w:p>
          <w:p>
            <w:pPr>
              <w:pStyle w:val="Contenidodelatabla"/>
              <w:bidi w:val="0"/>
              <w:spacing w:before="0" w:after="283"/>
              <w:ind w:hanging="0" w:left="0" w:right="0"/>
              <w:rPr>
                <w:shd w:fill="auto" w:val="clear"/>
              </w:rPr>
            </w:pPr>
            <w:r>
              <w:rPr>
                <w:shd w:fill="auto" w:val="clear"/>
              </w:rPr>
              <w:t xml:space="preserve">mantenimiento $ </w:t>
            </w:r>
            <w:r>
              <w:rPr>
                <w:shd w:fill="auto" w:val="clear"/>
              </w:rPr>
              <w:t>3</w:t>
            </w:r>
            <w:r>
              <w:rPr>
                <w:shd w:fill="auto" w:val="clear"/>
              </w:rPr>
              <w:t>00.000 </w:t>
            </w:r>
          </w:p>
        </w:tc>
        <w:tc>
          <w:tcPr>
            <w:tcW w:w="1645"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w:t>
            </w:r>
            <w:r>
              <w:rPr>
                <w:shd w:fill="auto" w:val="clear"/>
              </w:rPr>
              <w:t>2</w:t>
            </w:r>
            <w:r>
              <w:rPr>
                <w:shd w:fill="auto" w:val="clear"/>
              </w:rPr>
              <w:t>00.000</w:t>
            </w:r>
          </w:p>
        </w:tc>
        <w:tc>
          <w:tcPr>
            <w:tcW w:w="986" w:type="dxa"/>
            <w:tcBorders>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100" w:right="0"/>
              <w:rPr>
                <w:shd w:fill="auto" w:val="clear"/>
              </w:rPr>
            </w:pPr>
            <w:r>
              <w:rPr>
                <w:shd w:fill="auto" w:val="clear"/>
              </w:rPr>
              <w:t>Copia de seguridad, resguardos ante</w:t>
            </w:r>
          </w:p>
          <w:p>
            <w:pPr>
              <w:pStyle w:val="Contenidodelatabla"/>
              <w:bidi w:val="0"/>
              <w:spacing w:before="0" w:after="283"/>
              <w:ind w:hanging="0" w:left="99" w:right="0"/>
              <w:rPr>
                <w:shd w:fill="auto" w:val="clear"/>
              </w:rPr>
            </w:pPr>
            <w:r>
              <w:rPr>
                <w:shd w:fill="auto" w:val="clear"/>
              </w:rPr>
              <w:t>cualquier inconveniente $ 25.000 </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Servidor</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Contratación $ 30.000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$ 120.000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106" w:right="0"/>
              <w:rPr>
                <w:shd w:fill="auto" w:val="clear"/>
              </w:rPr>
            </w:pPr>
            <w:r>
              <w:rPr>
                <w:shd w:fill="auto" w:val="clear"/>
              </w:rPr>
              <w:t>Subida/ puesta en</w:t>
            </w:r>
          </w:p>
          <w:p>
            <w:pPr>
              <w:pStyle w:val="Contenidodelatabla"/>
              <w:bidi w:val="0"/>
              <w:spacing w:before="0" w:after="283"/>
              <w:ind w:hanging="0" w:left="0" w:right="0"/>
              <w:rPr>
                <w:shd w:fill="auto" w:val="clear"/>
              </w:rPr>
            </w:pPr>
            <w:r>
              <w:rPr>
                <w:shd w:fill="auto" w:val="clear"/>
              </w:rPr>
              <w:t>marcha $ 50.000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$ 200.000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Marketing</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Difusión $ 500.000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$ 2.000.000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X</w:t>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Costo Inicial</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xml:space="preserve">$ </w:t>
            </w:r>
            <w:r>
              <w:rPr>
                <w:shd w:fill="auto" w:val="clear"/>
              </w:rPr>
              <w:t>4.305.000</w:t>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$ 17.220.000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r>
      <w:tr>
        <w:trPr/>
        <w:tc>
          <w:tcPr>
            <w:tcW w:w="1848"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auto" w:val="clear"/>
              </w:rPr>
            </w:pPr>
            <w:r>
              <w:rPr>
                <w:shd w:fill="auto" w:val="clear"/>
              </w:rPr>
              <w:t>USD </w:t>
            </w:r>
          </w:p>
        </w:tc>
        <w:tc>
          <w:tcPr>
            <w:tcW w:w="3911"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645" w:type="dxa"/>
            <w:tcBorders>
              <w:top w:val="single" w:sz="8" w:space="0" w:color="000000"/>
              <w:left w:val="single" w:sz="8" w:space="0" w:color="000000"/>
              <w:bottom w:val="single" w:sz="8" w:space="0" w:color="000000"/>
              <w:right w:val="single" w:sz="8" w:space="0" w:color="000000"/>
            </w:tcBorders>
            <w:vAlign w:val="center"/>
          </w:tcPr>
          <w:p>
            <w:pPr>
              <w:pStyle w:val="Contenidodelatabla"/>
              <w:bidi w:val="0"/>
              <w:spacing w:before="0" w:after="283"/>
              <w:ind w:hanging="0" w:left="0" w:right="0"/>
              <w:rPr>
                <w:shd w:fill="B17ED8" w:val="clear"/>
              </w:rPr>
            </w:pPr>
            <w:r>
              <w:rPr>
                <w:shd w:fill="B17ED8" w:val="clear"/>
              </w:rPr>
              <w:t>USD 48.3</w:t>
            </w:r>
            <w:r>
              <w:rPr>
                <w:shd w:fill="B17ED8" w:val="clear"/>
              </w:rPr>
              <w:t>10</w:t>
            </w:r>
          </w:p>
        </w:tc>
        <w:tc>
          <w:tcPr>
            <w:tcW w:w="986" w:type="dxa"/>
            <w:tcBorders>
              <w:top w:val="single" w:sz="8" w:space="0" w:color="000000"/>
              <w:left w:val="single" w:sz="8" w:space="0" w:color="000000"/>
              <w:bottom w:val="single" w:sz="8" w:space="0" w:color="000000"/>
              <w:right w:val="single" w:sz="8" w:space="0" w:color="000000"/>
            </w:tcBorders>
            <w:vAlign w:val="center"/>
          </w:tcPr>
          <w:p>
            <w:pPr>
              <w:pStyle w:val="Contenidodelatabla"/>
              <w:ind w:hanging="0" w:left="0" w:right="0"/>
              <w:rPr/>
            </w:pPr>
            <w:r>
              <w:rPr/>
            </w:r>
          </w:p>
        </w:tc>
        <w:tc>
          <w:tcPr>
            <w:tcW w:w="1240" w:type="dxa"/>
            <w:tcBorders>
              <w:top w:val="single" w:sz="8" w:space="0" w:color="000000"/>
              <w:left w:val="single" w:sz="8" w:space="0" w:color="000000"/>
              <w:bottom w:val="single" w:sz="8" w:space="0" w:color="000000"/>
              <w:right w:val="single" w:sz="8" w:space="0" w:color="000000"/>
            </w:tcBorders>
            <w:vAlign w:val="center"/>
          </w:tcPr>
          <w:p>
            <w:pPr>
              <w:pStyle w:val="Contenidodelatabla"/>
              <w:rPr/>
            </w:pPr>
            <w:r>
              <w:rPr/>
            </w:r>
          </w:p>
        </w:tc>
      </w:tr>
    </w:tbl>
    <w:p>
      <w:pPr>
        <w:pStyle w:val="BodyText"/>
        <w:bidi w:val="0"/>
        <w:spacing w:lineRule="auto" w:line="276" w:before="0" w:after="140"/>
        <w:ind w:hanging="0" w:left="0" w:right="454"/>
        <w:rPr>
          <w:shd w:fill="auto" w:val="clear"/>
        </w:rPr>
      </w:pPr>
      <w:r>
        <w:rPr/>
      </w:r>
    </w:p>
    <w:p>
      <w:pPr>
        <w:pStyle w:val="BodyText"/>
        <w:bidi w:val="0"/>
        <w:ind w:hanging="3" w:left="16" w:right="474"/>
        <w:rPr>
          <w:shd w:fill="auto" w:val="clear"/>
        </w:rPr>
      </w:pPr>
      <w:r>
        <w:rPr>
          <w:shd w:fill="auto" w:val="clear"/>
        </w:rPr>
        <w:tab/>
        <w:tab/>
        <w:t>La inversión inicial estimada es de USD 48.310.</w:t>
      </w:r>
    </w:p>
    <w:p>
      <w:pPr>
        <w:pStyle w:val="BodyText"/>
        <w:bidi w:val="0"/>
        <w:ind w:hanging="3" w:left="16" w:right="474"/>
        <w:rPr>
          <w:shd w:fill="auto" w:val="clear"/>
        </w:rPr>
      </w:pPr>
      <w:r>
        <w:rPr>
          <w:shd w:fill="auto" w:val="clear"/>
        </w:rPr>
        <w:tab/>
        <w:tab/>
        <w:t>En cuanto a rentabilidad, el pase de batalla se vende a usd 10 y cartas especiales entre 1 y 2 usd.</w:t>
      </w:r>
    </w:p>
    <w:p>
      <w:pPr>
        <w:pStyle w:val="BodyText"/>
        <w:bidi w:val="0"/>
        <w:ind w:hanging="3" w:left="16" w:right="474"/>
        <w:rPr>
          <w:shd w:fill="auto" w:val="clear"/>
        </w:rPr>
      </w:pPr>
      <w:r>
        <w:rPr>
          <w:shd w:fill="auto" w:val="clear"/>
        </w:rPr>
        <w:t>El pase de batalla se renueva cada 2 meses, es decir que un jugador que decide completar el año de pase de batalla le cuesta 60 usd, el precio actual de un juego AAA. Con una base de 805 jugadores se recupera la inversión inicial estimada en el plazo de un año.</w:t>
      </w:r>
      <w:r>
        <w:br w:type="page"/>
      </w:r>
    </w:p>
    <w:p>
      <w:pPr>
        <w:pStyle w:val="BodyText"/>
        <w:spacing w:before="0" w:after="0"/>
        <w:rPr/>
      </w:pPr>
      <w:r>
        <w:rPr/>
        <w:t>cvbcvbcvb</w:t>
      </w:r>
    </w:p>
    <w:sectPr>
      <w:headerReference w:type="even" r:id="rId52"/>
      <w:headerReference w:type="default" r:id="rId53"/>
      <w:headerReference w:type="first" r:id="rId54"/>
      <w:footerReference w:type="even" r:id="rId55"/>
      <w:footerReference w:type="default" r:id="rId56"/>
      <w:footerReference w:type="first" r:id="rId57"/>
      <w:type w:val="nextPage"/>
      <w:pgSz w:w="11906" w:h="16838"/>
      <w:pgMar w:left="980" w:right="460" w:gutter="0" w:header="728" w:top="3260" w:footer="2645" w:bottom="28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MT">
    <w:charset w:val="01"/>
    <w:family w:val="roman"/>
    <w:pitch w:val="variable"/>
  </w:font>
  <w:font w:name="Arial">
    <w:charset w:val="01"/>
    <w:family w:val="roman"/>
    <w:pitch w:val="variable"/>
  </w:font>
  <w:font w:name="Century">
    <w:charset w:val="01"/>
    <w:family w:val="roman"/>
    <w:pitch w:val="variable"/>
  </w:font>
  <w:font w:name="Times New Roman">
    <w:altName w:val="serif"/>
    <w:charset w:val="01"/>
    <w:family w:val="roman"/>
    <w:pitch w:val="variable"/>
  </w:font>
  <w:font w:name="Century">
    <w:altName w:val="serif"/>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7">
              <wp:simplePos x="0" y="0"/>
              <wp:positionH relativeFrom="page">
                <wp:posOffset>0</wp:posOffset>
              </wp:positionH>
              <wp:positionV relativeFrom="page">
                <wp:posOffset>0</wp:posOffset>
              </wp:positionV>
              <wp:extent cx="4249420" cy="1039495"/>
              <wp:effectExtent l="0" t="635" r="0" b="0"/>
              <wp:wrapNone/>
              <wp:docPr id="5" name="Forma 2"/>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 2"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70">
              <wp:simplePos x="0" y="0"/>
              <wp:positionH relativeFrom="page">
                <wp:posOffset>0</wp:posOffset>
              </wp:positionH>
              <wp:positionV relativeFrom="page">
                <wp:posOffset>0</wp:posOffset>
              </wp:positionV>
              <wp:extent cx="4249420" cy="1039495"/>
              <wp:effectExtent l="0" t="635" r="0" b="0"/>
              <wp:wrapNone/>
              <wp:docPr id="52" name="Forma 6"/>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 6"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15">
              <wp:simplePos x="0" y="0"/>
              <wp:positionH relativeFrom="page">
                <wp:posOffset>1764665</wp:posOffset>
              </wp:positionH>
              <wp:positionV relativeFrom="page">
                <wp:posOffset>8884920</wp:posOffset>
              </wp:positionV>
              <wp:extent cx="4249420" cy="1039495"/>
              <wp:effectExtent l="0" t="635" r="0" b="0"/>
              <wp:wrapNone/>
              <wp:docPr id="53" name="Forma4"/>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15">
              <wp:simplePos x="0" y="0"/>
              <wp:positionH relativeFrom="page">
                <wp:posOffset>1764665</wp:posOffset>
              </wp:positionH>
              <wp:positionV relativeFrom="page">
                <wp:posOffset>8884920</wp:posOffset>
              </wp:positionV>
              <wp:extent cx="4249420" cy="1039495"/>
              <wp:effectExtent l="0" t="635" r="0" b="0"/>
              <wp:wrapNone/>
              <wp:docPr id="54" name="Forma4"/>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07">
              <wp:simplePos x="0" y="0"/>
              <wp:positionH relativeFrom="page">
                <wp:posOffset>1764665</wp:posOffset>
              </wp:positionH>
              <wp:positionV relativeFrom="page">
                <wp:posOffset>8884920</wp:posOffset>
              </wp:positionV>
              <wp:extent cx="4249420" cy="1039495"/>
              <wp:effectExtent l="0" t="635" r="0" b="0"/>
              <wp:wrapNone/>
              <wp:docPr id="6" name="Forma2"/>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2"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07">
              <wp:simplePos x="0" y="0"/>
              <wp:positionH relativeFrom="page">
                <wp:posOffset>1764665</wp:posOffset>
              </wp:positionH>
              <wp:positionV relativeFrom="page">
                <wp:posOffset>8884920</wp:posOffset>
              </wp:positionV>
              <wp:extent cx="4249420" cy="1039495"/>
              <wp:effectExtent l="0" t="635" r="0" b="0"/>
              <wp:wrapNone/>
              <wp:docPr id="7" name="Forma2"/>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2"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8">
              <wp:simplePos x="0" y="0"/>
              <wp:positionH relativeFrom="page">
                <wp:posOffset>0</wp:posOffset>
              </wp:positionH>
              <wp:positionV relativeFrom="page">
                <wp:posOffset>0</wp:posOffset>
              </wp:positionV>
              <wp:extent cx="4249420" cy="1039495"/>
              <wp:effectExtent l="0" t="635" r="0" b="0"/>
              <wp:wrapNone/>
              <wp:docPr id="12" name="Forma 4"/>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 4"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5">
              <wp:simplePos x="0" y="0"/>
              <wp:positionH relativeFrom="page">
                <wp:posOffset>1764665</wp:posOffset>
              </wp:positionH>
              <wp:positionV relativeFrom="page">
                <wp:posOffset>8884920</wp:posOffset>
              </wp:positionV>
              <wp:extent cx="4249420" cy="1039495"/>
              <wp:effectExtent l="0" t="635" r="0" b="0"/>
              <wp:wrapNone/>
              <wp:docPr id="13" name="Forma 1"/>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 1"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5">
              <wp:simplePos x="0" y="0"/>
              <wp:positionH relativeFrom="page">
                <wp:posOffset>1764665</wp:posOffset>
              </wp:positionH>
              <wp:positionV relativeFrom="page">
                <wp:posOffset>8884920</wp:posOffset>
              </wp:positionV>
              <wp:extent cx="4249420" cy="1039495"/>
              <wp:effectExtent l="0" t="635" r="0" b="0"/>
              <wp:wrapNone/>
              <wp:docPr id="14" name="Forma 1"/>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 1"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9">
              <wp:simplePos x="0" y="0"/>
              <wp:positionH relativeFrom="page">
                <wp:posOffset>0</wp:posOffset>
              </wp:positionH>
              <wp:positionV relativeFrom="page">
                <wp:posOffset>0</wp:posOffset>
              </wp:positionV>
              <wp:extent cx="4249420" cy="1039495"/>
              <wp:effectExtent l="0" t="635" r="0" b="0"/>
              <wp:wrapNone/>
              <wp:docPr id="45" name="Forma 5"/>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 5"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1">
              <wp:simplePos x="0" y="0"/>
              <wp:positionH relativeFrom="page">
                <wp:posOffset>1764665</wp:posOffset>
              </wp:positionH>
              <wp:positionV relativeFrom="page">
                <wp:posOffset>8884920</wp:posOffset>
              </wp:positionV>
              <wp:extent cx="4249420" cy="1039495"/>
              <wp:effectExtent l="0" t="635" r="0" b="0"/>
              <wp:wrapNone/>
              <wp:docPr id="46" name="Forma4"/>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 distB="0" distL="0" distR="0" simplePos="0" locked="0" layoutInCell="0" allowOverlap="1" relativeHeight="161">
              <wp:simplePos x="0" y="0"/>
              <wp:positionH relativeFrom="page">
                <wp:posOffset>1764665</wp:posOffset>
              </wp:positionH>
              <wp:positionV relativeFrom="page">
                <wp:posOffset>8884920</wp:posOffset>
              </wp:positionV>
              <wp:extent cx="4249420" cy="1039495"/>
              <wp:effectExtent l="0" t="635" r="0" b="0"/>
              <wp:wrapNone/>
              <wp:docPr id="47" name="Forma4"/>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138.95pt;margin-top:699.6pt;width:334.55pt;height:81.8pt;mso-wrap-style:none;v-text-anchor:middle;mso-position-horizontal-relative:page;mso-position-vertical-relative:page">
              <v:fill o:detectmouseclick="t" on="false"/>
              <v:stroke color="#3465a4" joinstyle="round" endcap="flat"/>
              <v:textbo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8">
              <wp:simplePos x="0" y="0"/>
              <wp:positionH relativeFrom="page">
                <wp:posOffset>687070</wp:posOffset>
              </wp:positionH>
              <wp:positionV relativeFrom="page">
                <wp:posOffset>457835</wp:posOffset>
              </wp:positionV>
              <wp:extent cx="6518275" cy="1621155"/>
              <wp:effectExtent l="0" t="0" r="0" b="0"/>
              <wp:wrapNone/>
              <wp:docPr id="48" name="Marco5"/>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bidi w:val="0"/>
                                  <w:spacing w:lineRule="auto" w:line="240" w:before="97" w:after="0"/>
                                  <w:ind w:hanging="1644" w:left="1644" w:right="0"/>
                                  <w:jc w:val="center"/>
                                  <w:rPr>
                                    <w:sz w:val="28"/>
                                  </w:rPr>
                                </w:pPr>
                                <w:r>
                                  <w:rPr>
                                    <w:sz w:val="28"/>
                                  </w:rPr>
                                  <w:t xml:space="preserve">Estudio </w:t>
                                </w:r>
                                <w:r>
                                  <w:rPr>
                                    <w:sz w:val="28"/>
                                  </w:rPr>
                                  <w:t>Económico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28</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5"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bidi w:val="0"/>
                            <w:spacing w:lineRule="auto" w:line="240" w:before="97" w:after="0"/>
                            <w:ind w:hanging="1644" w:left="1644" w:right="0"/>
                            <w:jc w:val="center"/>
                            <w:rPr>
                              <w:sz w:val="28"/>
                            </w:rPr>
                          </w:pPr>
                          <w:r>
                            <w:rPr>
                              <w:sz w:val="28"/>
                            </w:rPr>
                            <w:t xml:space="preserve">Estudio </w:t>
                          </w:r>
                          <w:r>
                            <w:rPr>
                              <w:sz w:val="28"/>
                            </w:rPr>
                            <w:t>Económico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28</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v:textbox>
              <w10:wrap type="none"/>
            </v:rect>
          </w:pict>
        </mc:Fallback>
      </mc:AlternateContent>
      <w:drawing>
        <wp:anchor behindDoc="1" distT="0" distB="0" distL="0" distR="0" simplePos="0" locked="0" layoutInCell="0" allowOverlap="1" relativeHeight="92">
          <wp:simplePos x="0" y="0"/>
          <wp:positionH relativeFrom="page">
            <wp:posOffset>982345</wp:posOffset>
          </wp:positionH>
          <wp:positionV relativeFrom="page">
            <wp:posOffset>546100</wp:posOffset>
          </wp:positionV>
          <wp:extent cx="1006475" cy="1057275"/>
          <wp:effectExtent l="0" t="0" r="0" b="0"/>
          <wp:wrapNone/>
          <wp:docPr id="4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15"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8">
              <wp:simplePos x="0" y="0"/>
              <wp:positionH relativeFrom="page">
                <wp:posOffset>687070</wp:posOffset>
              </wp:positionH>
              <wp:positionV relativeFrom="page">
                <wp:posOffset>457835</wp:posOffset>
              </wp:positionV>
              <wp:extent cx="6518275" cy="1621155"/>
              <wp:effectExtent l="0" t="0" r="0" b="0"/>
              <wp:wrapNone/>
              <wp:docPr id="50" name="Marco5"/>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bidi w:val="0"/>
                                  <w:spacing w:lineRule="auto" w:line="240" w:before="97" w:after="0"/>
                                  <w:ind w:hanging="1644" w:left="1644" w:right="0"/>
                                  <w:jc w:val="center"/>
                                  <w:rPr>
                                    <w:sz w:val="28"/>
                                  </w:rPr>
                                </w:pPr>
                                <w:r>
                                  <w:rPr>
                                    <w:sz w:val="28"/>
                                  </w:rPr>
                                  <w:t xml:space="preserve">Estudio </w:t>
                                </w:r>
                                <w:r>
                                  <w:rPr>
                                    <w:sz w:val="28"/>
                                  </w:rPr>
                                  <w:t>Económico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28</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5"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widowControl w:val="false"/>
                            <w:suppressAutoHyphens w:val="true"/>
                            <w:bidi w:val="0"/>
                            <w:spacing w:lineRule="auto" w:line="240" w:before="97" w:after="0"/>
                            <w:ind w:hanging="1644" w:left="1644" w:right="0"/>
                            <w:jc w:val="center"/>
                            <w:rPr>
                              <w:sz w:val="28"/>
                            </w:rPr>
                          </w:pPr>
                          <w:r>
                            <w:rPr>
                              <w:sz w:val="28"/>
                            </w:rPr>
                            <w:t xml:space="preserve">Estudio </w:t>
                          </w:r>
                          <w:r>
                            <w:rPr>
                              <w:sz w:val="28"/>
                            </w:rPr>
                            <w:t>Económico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28</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v:textbox>
              <w10:wrap type="none"/>
            </v:rect>
          </w:pict>
        </mc:Fallback>
      </mc:AlternateContent>
      <w:drawing>
        <wp:anchor behindDoc="1" distT="0" distB="0" distL="0" distR="0" simplePos="0" locked="0" layoutInCell="0" allowOverlap="1" relativeHeight="92">
          <wp:simplePos x="0" y="0"/>
          <wp:positionH relativeFrom="page">
            <wp:posOffset>982345</wp:posOffset>
          </wp:positionH>
          <wp:positionV relativeFrom="page">
            <wp:posOffset>546100</wp:posOffset>
          </wp:positionV>
          <wp:extent cx="1006475" cy="1057275"/>
          <wp:effectExtent l="0" t="0" r="0" b="0"/>
          <wp:wrapNone/>
          <wp:docPr id="5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15"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0">
              <wp:simplePos x="0" y="0"/>
              <wp:positionH relativeFrom="page">
                <wp:posOffset>687070</wp:posOffset>
              </wp:positionH>
              <wp:positionV relativeFrom="page">
                <wp:posOffset>457835</wp:posOffset>
              </wp:positionV>
              <wp:extent cx="6518275" cy="1621155"/>
              <wp:effectExtent l="0" t="0" r="0" b="0"/>
              <wp:wrapNone/>
              <wp:docPr id="1" name="Marco3"/>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3"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v:textbox>
              <w10:wrap type="none"/>
            </v:rect>
          </w:pict>
        </mc:Fallback>
      </mc:AlternateContent>
      <w:drawing>
        <wp:anchor behindDoc="1" distT="0" distB="0" distL="0" distR="0" simplePos="0" locked="0" layoutInCell="0" allowOverlap="1" relativeHeight="97">
          <wp:simplePos x="0" y="0"/>
          <wp:positionH relativeFrom="page">
            <wp:posOffset>982345</wp:posOffset>
          </wp:positionH>
          <wp:positionV relativeFrom="page">
            <wp:posOffset>546100</wp:posOffset>
          </wp:positionV>
          <wp:extent cx="1006475" cy="1057275"/>
          <wp:effectExtent l="0" t="0" r="0" b="0"/>
          <wp:wrapNone/>
          <wp:docPr id="2" name="image1.jpe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0">
              <wp:simplePos x="0" y="0"/>
              <wp:positionH relativeFrom="page">
                <wp:posOffset>687070</wp:posOffset>
              </wp:positionH>
              <wp:positionV relativeFrom="page">
                <wp:posOffset>457835</wp:posOffset>
              </wp:positionV>
              <wp:extent cx="6518275" cy="1621155"/>
              <wp:effectExtent l="0" t="0" r="0" b="0"/>
              <wp:wrapNone/>
              <wp:docPr id="3" name="Marco3"/>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3"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v:textbox>
              <w10:wrap type="none"/>
            </v:rect>
          </w:pict>
        </mc:Fallback>
      </mc:AlternateContent>
      <w:drawing>
        <wp:anchor behindDoc="1" distT="0" distB="0" distL="0" distR="0" simplePos="0" locked="0" layoutInCell="0" allowOverlap="1" relativeHeight="97">
          <wp:simplePos x="0" y="0"/>
          <wp:positionH relativeFrom="page">
            <wp:posOffset>982345</wp:posOffset>
          </wp:positionH>
          <wp:positionV relativeFrom="page">
            <wp:posOffset>546100</wp:posOffset>
          </wp:positionV>
          <wp:extent cx="1006475" cy="1057275"/>
          <wp:effectExtent l="0" t="0" r="0" b="0"/>
          <wp:wrapNone/>
          <wp:docPr id="4" name="image1.jpe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04">
          <wp:simplePos x="0" y="0"/>
          <wp:positionH relativeFrom="page">
            <wp:posOffset>982345</wp:posOffset>
          </wp:positionH>
          <wp:positionV relativeFrom="page">
            <wp:posOffset>546100</wp:posOffset>
          </wp:positionV>
          <wp:extent cx="1006475" cy="1057275"/>
          <wp:effectExtent l="0" t="0" r="0" b="0"/>
          <wp:wrapNone/>
          <wp:docPr id="8" name="image1.jpeg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Copia 1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mc:AlternateContent>
        <mc:Choice Requires="wps">
          <w:drawing>
            <wp:anchor behindDoc="1" distT="0" distB="0" distL="0" distR="0" simplePos="0" locked="0" layoutInCell="0" allowOverlap="1" relativeHeight="163">
              <wp:simplePos x="0" y="0"/>
              <wp:positionH relativeFrom="page">
                <wp:posOffset>687070</wp:posOffset>
              </wp:positionH>
              <wp:positionV relativeFrom="page">
                <wp:posOffset>457835</wp:posOffset>
              </wp:positionV>
              <wp:extent cx="6518275" cy="1621155"/>
              <wp:effectExtent l="0" t="0" r="0" b="0"/>
              <wp:wrapNone/>
              <wp:docPr id="9" name="Marco 1"/>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6</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 1"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6</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04">
          <wp:simplePos x="0" y="0"/>
          <wp:positionH relativeFrom="page">
            <wp:posOffset>982345</wp:posOffset>
          </wp:positionH>
          <wp:positionV relativeFrom="page">
            <wp:posOffset>546100</wp:posOffset>
          </wp:positionV>
          <wp:extent cx="1006475" cy="1057275"/>
          <wp:effectExtent l="0" t="0" r="0" b="0"/>
          <wp:wrapNone/>
          <wp:docPr id="10" name="image1.jpeg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Copia 1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mc:AlternateContent>
        <mc:Choice Requires="wps">
          <w:drawing>
            <wp:anchor behindDoc="1" distT="0" distB="0" distL="0" distR="0" simplePos="0" locked="0" layoutInCell="0" allowOverlap="1" relativeHeight="163">
              <wp:simplePos x="0" y="0"/>
              <wp:positionH relativeFrom="page">
                <wp:posOffset>687070</wp:posOffset>
              </wp:positionH>
              <wp:positionV relativeFrom="page">
                <wp:posOffset>457835</wp:posOffset>
              </wp:positionV>
              <wp:extent cx="6518275" cy="1621155"/>
              <wp:effectExtent l="0" t="0" r="0" b="0"/>
              <wp:wrapNone/>
              <wp:docPr id="11" name="Marco 1"/>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6</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 1"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6</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color w:val="000000"/>
                      </w:rPr>
                    </w:pPr>
                    <w:r>
                      <w:rPr>
                        <w:color w:val="000000"/>
                      </w:rPr>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64">
              <wp:simplePos x="0" y="0"/>
              <wp:positionH relativeFrom="page">
                <wp:posOffset>687070</wp:posOffset>
              </wp:positionH>
              <wp:positionV relativeFrom="page">
                <wp:posOffset>457835</wp:posOffset>
              </wp:positionV>
              <wp:extent cx="6518275" cy="1621155"/>
              <wp:effectExtent l="0" t="0" r="0" b="0"/>
              <wp:wrapNone/>
              <wp:docPr id="41" name="Marco5"/>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23</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5"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23</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v:textbox>
              <w10:wrap type="none"/>
            </v:rect>
          </w:pict>
        </mc:Fallback>
      </mc:AlternateContent>
      <w:drawing>
        <wp:anchor behindDoc="1" distT="0" distB="0" distL="0" distR="0" simplePos="0" locked="0" layoutInCell="0" allowOverlap="1" relativeHeight="91">
          <wp:simplePos x="0" y="0"/>
          <wp:positionH relativeFrom="page">
            <wp:posOffset>982345</wp:posOffset>
          </wp:positionH>
          <wp:positionV relativeFrom="page">
            <wp:posOffset>546100</wp:posOffset>
          </wp:positionV>
          <wp:extent cx="1006475" cy="1057275"/>
          <wp:effectExtent l="0" t="0" r="0" b="0"/>
          <wp:wrapNone/>
          <wp:docPr id="4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13"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64">
              <wp:simplePos x="0" y="0"/>
              <wp:positionH relativeFrom="page">
                <wp:posOffset>687070</wp:posOffset>
              </wp:positionH>
              <wp:positionV relativeFrom="page">
                <wp:posOffset>457835</wp:posOffset>
              </wp:positionV>
              <wp:extent cx="6518275" cy="1621155"/>
              <wp:effectExtent l="0" t="0" r="0" b="0"/>
              <wp:wrapNone/>
              <wp:docPr id="43" name="Marco5"/>
              <a:graphic xmlns:a="http://schemas.openxmlformats.org/drawingml/2006/main">
                <a:graphicData uri="http://schemas.microsoft.com/office/word/2010/wordprocessingShape">
                  <wps:wsp>
                    <wps:cNvSpPr/>
                    <wps:spPr>
                      <a:xfrm>
                        <a:off x="0" y="0"/>
                        <a:ext cx="6518160" cy="1621080"/>
                      </a:xfrm>
                      <a:prstGeom prst="rect">
                        <a:avLst/>
                      </a:prstGeom>
                      <a:noFill/>
                      <a:ln w="0">
                        <a:noFill/>
                      </a:ln>
                    </wps:spPr>
                    <wps:style>
                      <a:lnRef idx="0"/>
                      <a:fillRef idx="0"/>
                      <a:effectRef idx="0"/>
                      <a:fontRef idx="minor"/>
                    </wps:style>
                    <wps:txb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23</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Marco5" path="m0,0l-2147483645,0l-2147483645,-2147483646l0,-2147483646xe" stroked="f" o:allowincell="f" style="position:absolute;margin-left:54.1pt;margin-top:36.05pt;width:513.2pt;height:127.6pt;mso-wrap-style:none;v-text-anchor:middle;mso-position-horizontal-relative:page;mso-position-vertical-relative:page">
              <v:fill o:detectmouseclick="t" on="false"/>
              <v:stroke color="#3465a4" joinstyle="round" endcap="flat"/>
              <v:textbox>
                <w:txbxContent>
                  <w:tbl>
                    <w:tblPr>
                      <w:tblW w:w="10243" w:type="dxa"/>
                      <w:jc w:val="left"/>
                      <w:tblInd w:w="6" w:type="dxa"/>
                      <w:tblLayout w:type="fixed"/>
                      <w:tblCellMar>
                        <w:top w:w="0" w:type="dxa"/>
                        <w:left w:w="7" w:type="dxa"/>
                        <w:bottom w:w="0" w:type="dxa"/>
                        <w:right w:w="7" w:type="dxa"/>
                      </w:tblCellMar>
                      <w:tblLook w:val="01e0"/>
                    </w:tblPr>
                    <w:tblGrid>
                      <w:gridCol w:w="2475"/>
                      <w:gridCol w:w="5049"/>
                      <w:gridCol w:w="2719"/>
                    </w:tblGrid>
                    <w:tr>
                      <w:trPr>
                        <w:trHeight w:val="630" w:hRule="atLeast"/>
                      </w:trPr>
                      <w:tc>
                        <w:tcPr>
                          <w:tcW w:w="2475"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9"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5"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9"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23</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36</w:t>
                          </w:r>
                          <w:r>
                            <w:rPr>
                              <w:sz w:val="22"/>
                            </w:rPr>
                            <w:fldChar w:fldCharType="end"/>
                          </w:r>
                        </w:p>
                      </w:tc>
                    </w:tr>
                  </w:tbl>
                  <w:p>
                    <w:pPr>
                      <w:pStyle w:val="BodyText"/>
                      <w:rPr>
                        <w:color w:val="000000"/>
                      </w:rPr>
                    </w:pPr>
                    <w:r>
                      <w:rPr>
                        <w:color w:val="000000"/>
                      </w:rPr>
                    </w:r>
                  </w:p>
                </w:txbxContent>
              </v:textbox>
              <w10:wrap type="none"/>
            </v:rect>
          </w:pict>
        </mc:Fallback>
      </mc:AlternateContent>
      <w:drawing>
        <wp:anchor behindDoc="1" distT="0" distB="0" distL="0" distR="0" simplePos="0" locked="0" layoutInCell="0" allowOverlap="1" relativeHeight="91">
          <wp:simplePos x="0" y="0"/>
          <wp:positionH relativeFrom="page">
            <wp:posOffset>982345</wp:posOffset>
          </wp:positionH>
          <wp:positionV relativeFrom="page">
            <wp:posOffset>546100</wp:posOffset>
          </wp:positionV>
          <wp:extent cx="1006475" cy="1057275"/>
          <wp:effectExtent l="0" t="0" r="0" b="0"/>
          <wp:wrapNone/>
          <wp:docPr id="4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13"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3"/>
      <w:numFmt w:val="decimal"/>
      <w:lvlText w:val="%1"/>
      <w:lvlJc w:val="left"/>
      <w:pPr>
        <w:tabs>
          <w:tab w:val="num" w:pos="0"/>
        </w:tabs>
        <w:ind w:left="461" w:hanging="360"/>
      </w:pPr>
      <w:rPr>
        <w:lang w:val="es-ES" w:eastAsia="en-US" w:bidi="ar-SA"/>
      </w:rPr>
    </w:lvl>
    <w:lvl w:ilvl="1">
      <w:start w:val="0"/>
      <w:numFmt w:val="decimal"/>
      <w:lvlText w:val="%1.%2"/>
      <w:lvlJc w:val="left"/>
      <w:pPr>
        <w:tabs>
          <w:tab w:val="num" w:pos="0"/>
        </w:tabs>
        <w:ind w:left="461" w:hanging="360"/>
      </w:pPr>
      <w:rPr>
        <w:sz w:val="24"/>
        <w:b/>
        <w:szCs w:val="24"/>
        <w:bCs/>
        <w:w w:val="100"/>
        <w:rFonts w:ascii="Times New Roman" w:hAnsi="Times New Roman" w:eastAsia="Times New Roman" w:cs="Times New Roman"/>
        <w:lang w:val="es-ES" w:eastAsia="en-US" w:bidi="ar-SA"/>
      </w:rPr>
    </w:lvl>
    <w:lvl w:ilvl="2">
      <w:start w:val="0"/>
      <w:numFmt w:val="bullet"/>
      <w:lvlText w:val=""/>
      <w:lvlJc w:val="left"/>
      <w:pPr>
        <w:tabs>
          <w:tab w:val="num" w:pos="0"/>
        </w:tabs>
        <w:ind w:left="822" w:hanging="361"/>
      </w:pPr>
      <w:rPr>
        <w:rFonts w:ascii="Symbol" w:hAnsi="Symbol" w:cs="Symbol" w:hint="default"/>
        <w:sz w:val="22"/>
        <w:szCs w:val="22"/>
        <w:w w:val="102"/>
        <w:lang w:val="es-ES" w:eastAsia="en-US" w:bidi="ar-SA"/>
      </w:rPr>
    </w:lvl>
    <w:lvl w:ilvl="3">
      <w:start w:val="0"/>
      <w:numFmt w:val="bullet"/>
      <w:lvlText w:val=""/>
      <w:lvlJc w:val="left"/>
      <w:pPr>
        <w:tabs>
          <w:tab w:val="num" w:pos="0"/>
        </w:tabs>
        <w:ind w:left="2964" w:hanging="361"/>
      </w:pPr>
      <w:rPr>
        <w:rFonts w:ascii="Symbol" w:hAnsi="Symbol" w:cs="Symbol" w:hint="default"/>
        <w:lang w:val="es-ES" w:eastAsia="en-US" w:bidi="ar-SA"/>
      </w:rPr>
    </w:lvl>
    <w:lvl w:ilvl="4">
      <w:start w:val="0"/>
      <w:numFmt w:val="bullet"/>
      <w:lvlText w:val=""/>
      <w:lvlJc w:val="left"/>
      <w:pPr>
        <w:tabs>
          <w:tab w:val="num" w:pos="0"/>
        </w:tabs>
        <w:ind w:left="4036" w:hanging="361"/>
      </w:pPr>
      <w:rPr>
        <w:rFonts w:ascii="Symbol" w:hAnsi="Symbol" w:cs="Symbol" w:hint="default"/>
        <w:lang w:val="es-ES" w:eastAsia="en-US" w:bidi="ar-SA"/>
      </w:rPr>
    </w:lvl>
    <w:lvl w:ilvl="5">
      <w:start w:val="0"/>
      <w:numFmt w:val="bullet"/>
      <w:lvlText w:val=""/>
      <w:lvlJc w:val="left"/>
      <w:pPr>
        <w:tabs>
          <w:tab w:val="num" w:pos="0"/>
        </w:tabs>
        <w:ind w:left="5108" w:hanging="361"/>
      </w:pPr>
      <w:rPr>
        <w:rFonts w:ascii="Symbol" w:hAnsi="Symbol" w:cs="Symbol" w:hint="default"/>
        <w:lang w:val="es-ES" w:eastAsia="en-US" w:bidi="ar-SA"/>
      </w:rPr>
    </w:lvl>
    <w:lvl w:ilvl="6">
      <w:start w:val="0"/>
      <w:numFmt w:val="bullet"/>
      <w:lvlText w:val=""/>
      <w:lvlJc w:val="left"/>
      <w:pPr>
        <w:tabs>
          <w:tab w:val="num" w:pos="0"/>
        </w:tabs>
        <w:ind w:left="6181" w:hanging="361"/>
      </w:pPr>
      <w:rPr>
        <w:rFonts w:ascii="Symbol" w:hAnsi="Symbol" w:cs="Symbol" w:hint="default"/>
        <w:lang w:val="es-ES" w:eastAsia="en-US" w:bidi="ar-SA"/>
      </w:rPr>
    </w:lvl>
    <w:lvl w:ilvl="7">
      <w:start w:val="0"/>
      <w:numFmt w:val="bullet"/>
      <w:lvlText w:val=""/>
      <w:lvlJc w:val="left"/>
      <w:pPr>
        <w:tabs>
          <w:tab w:val="num" w:pos="0"/>
        </w:tabs>
        <w:ind w:left="7253" w:hanging="361"/>
      </w:pPr>
      <w:rPr>
        <w:rFonts w:ascii="Symbol" w:hAnsi="Symbol" w:cs="Symbol" w:hint="default"/>
        <w:lang w:val="es-ES" w:eastAsia="en-US" w:bidi="ar-SA"/>
      </w:rPr>
    </w:lvl>
    <w:lvl w:ilvl="8">
      <w:start w:val="0"/>
      <w:numFmt w:val="bullet"/>
      <w:lvlText w:val=""/>
      <w:lvlJc w:val="left"/>
      <w:pPr>
        <w:tabs>
          <w:tab w:val="num" w:pos="0"/>
        </w:tabs>
        <w:ind w:left="8325" w:hanging="361"/>
      </w:pPr>
      <w:rPr>
        <w:rFonts w:ascii="Symbol" w:hAnsi="Symbol" w:cs="Symbol" w:hint="default"/>
        <w:lang w:val="es-ES" w:eastAsia="en-US" w:bidi="ar-SA"/>
      </w:rPr>
    </w:lvl>
  </w:abstractNum>
  <w:abstractNum w:abstractNumId="4">
    <w:lvl w:ilvl="0">
      <w:start w:val="2"/>
      <w:numFmt w:val="decimal"/>
      <w:lvlText w:val="%1"/>
      <w:lvlJc w:val="left"/>
      <w:pPr>
        <w:tabs>
          <w:tab w:val="num" w:pos="0"/>
        </w:tabs>
        <w:ind w:left="476" w:hanging="360"/>
      </w:pPr>
      <w:rPr>
        <w:lang w:val="es-ES" w:eastAsia="en-US" w:bidi="ar-SA"/>
      </w:rPr>
    </w:lvl>
    <w:lvl w:ilvl="1">
      <w:start w:val="0"/>
      <w:numFmt w:val="decimal"/>
      <w:lvlText w:val="%1.%2"/>
      <w:lvlJc w:val="left"/>
      <w:pPr>
        <w:tabs>
          <w:tab w:val="num" w:pos="0"/>
        </w:tabs>
        <w:ind w:left="476" w:hanging="360"/>
      </w:pPr>
      <w:rPr>
        <w:b/>
        <w:bCs/>
        <w:w w:val="100"/>
        <w:lang w:val="es-ES" w:eastAsia="en-US" w:bidi="ar-SA"/>
      </w:rPr>
    </w:lvl>
    <w:lvl w:ilvl="2">
      <w:start w:val="0"/>
      <w:numFmt w:val="bullet"/>
      <w:lvlText w:val=""/>
      <w:lvlJc w:val="left"/>
      <w:pPr>
        <w:tabs>
          <w:tab w:val="num" w:pos="0"/>
        </w:tabs>
        <w:ind w:left="822" w:hanging="361"/>
      </w:pPr>
      <w:rPr>
        <w:rFonts w:ascii="Symbol" w:hAnsi="Symbol" w:cs="Symbol" w:hint="default"/>
        <w:sz w:val="22"/>
        <w:szCs w:val="22"/>
        <w:w w:val="102"/>
        <w:lang w:val="es-ES" w:eastAsia="en-US" w:bidi="ar-SA"/>
      </w:rPr>
    </w:lvl>
    <w:lvl w:ilvl="3">
      <w:start w:val="0"/>
      <w:numFmt w:val="bullet"/>
      <w:lvlText w:val=""/>
      <w:lvlJc w:val="left"/>
      <w:pPr>
        <w:tabs>
          <w:tab w:val="num" w:pos="0"/>
        </w:tabs>
        <w:ind w:left="2964" w:hanging="361"/>
      </w:pPr>
      <w:rPr>
        <w:rFonts w:ascii="Symbol" w:hAnsi="Symbol" w:cs="Symbol" w:hint="default"/>
        <w:lang w:val="es-ES" w:eastAsia="en-US" w:bidi="ar-SA"/>
      </w:rPr>
    </w:lvl>
    <w:lvl w:ilvl="4">
      <w:start w:val="0"/>
      <w:numFmt w:val="bullet"/>
      <w:lvlText w:val=""/>
      <w:lvlJc w:val="left"/>
      <w:pPr>
        <w:tabs>
          <w:tab w:val="num" w:pos="0"/>
        </w:tabs>
        <w:ind w:left="4036" w:hanging="361"/>
      </w:pPr>
      <w:rPr>
        <w:rFonts w:ascii="Symbol" w:hAnsi="Symbol" w:cs="Symbol" w:hint="default"/>
        <w:lang w:val="es-ES" w:eastAsia="en-US" w:bidi="ar-SA"/>
      </w:rPr>
    </w:lvl>
    <w:lvl w:ilvl="5">
      <w:start w:val="0"/>
      <w:numFmt w:val="bullet"/>
      <w:lvlText w:val=""/>
      <w:lvlJc w:val="left"/>
      <w:pPr>
        <w:tabs>
          <w:tab w:val="num" w:pos="0"/>
        </w:tabs>
        <w:ind w:left="5108" w:hanging="361"/>
      </w:pPr>
      <w:rPr>
        <w:rFonts w:ascii="Symbol" w:hAnsi="Symbol" w:cs="Symbol" w:hint="default"/>
        <w:lang w:val="es-ES" w:eastAsia="en-US" w:bidi="ar-SA"/>
      </w:rPr>
    </w:lvl>
    <w:lvl w:ilvl="6">
      <w:start w:val="0"/>
      <w:numFmt w:val="bullet"/>
      <w:lvlText w:val=""/>
      <w:lvlJc w:val="left"/>
      <w:pPr>
        <w:tabs>
          <w:tab w:val="num" w:pos="0"/>
        </w:tabs>
        <w:ind w:left="6181" w:hanging="361"/>
      </w:pPr>
      <w:rPr>
        <w:rFonts w:ascii="Symbol" w:hAnsi="Symbol" w:cs="Symbol" w:hint="default"/>
        <w:lang w:val="es-ES" w:eastAsia="en-US" w:bidi="ar-SA"/>
      </w:rPr>
    </w:lvl>
    <w:lvl w:ilvl="7">
      <w:start w:val="0"/>
      <w:numFmt w:val="bullet"/>
      <w:lvlText w:val=""/>
      <w:lvlJc w:val="left"/>
      <w:pPr>
        <w:tabs>
          <w:tab w:val="num" w:pos="0"/>
        </w:tabs>
        <w:ind w:left="7253" w:hanging="361"/>
      </w:pPr>
      <w:rPr>
        <w:rFonts w:ascii="Symbol" w:hAnsi="Symbol" w:cs="Symbol" w:hint="default"/>
        <w:lang w:val="es-ES" w:eastAsia="en-US" w:bidi="ar-SA"/>
      </w:rPr>
    </w:lvl>
    <w:lvl w:ilvl="8">
      <w:start w:val="0"/>
      <w:numFmt w:val="bullet"/>
      <w:lvlText w:val=""/>
      <w:lvlJc w:val="left"/>
      <w:pPr>
        <w:tabs>
          <w:tab w:val="num" w:pos="0"/>
        </w:tabs>
        <w:ind w:left="8325" w:hanging="361"/>
      </w:pPr>
      <w:rPr>
        <w:rFonts w:ascii="Symbol" w:hAnsi="Symbol" w:cs="Symbol" w:hint="default"/>
        <w:lang w:val="es-ES" w:eastAsia="en-US" w:bidi="ar-SA"/>
      </w:rPr>
    </w:lvl>
  </w:abstractNum>
  <w:abstractNum w:abstractNumId="5">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6">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9">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10">
    <w:lvl w:ilvl="0">
      <w:start w:val="1"/>
      <w:numFmt w:val="bullet"/>
      <w:lvlText w:val=""/>
      <w:lvlJc w:val="left"/>
      <w:pPr>
        <w:tabs>
          <w:tab w:val="num" w:pos="940"/>
        </w:tabs>
        <w:ind w:left="940" w:hanging="360"/>
      </w:pPr>
      <w:rPr>
        <w:rFonts w:ascii="Symbol" w:hAnsi="Symbol" w:cs="Symbol" w:hint="default"/>
      </w:rPr>
    </w:lvl>
    <w:lvl w:ilvl="1">
      <w:start w:val="1"/>
      <w:numFmt w:val="bullet"/>
      <w:lvlText w:val="◦"/>
      <w:lvlJc w:val="left"/>
      <w:pPr>
        <w:tabs>
          <w:tab w:val="num" w:pos="1300"/>
        </w:tabs>
        <w:ind w:left="1300" w:hanging="360"/>
      </w:pPr>
      <w:rPr>
        <w:rFonts w:ascii="OpenSymbol" w:hAnsi="OpenSymbol" w:cs="OpenSymbol" w:hint="default"/>
      </w:rPr>
    </w:lvl>
    <w:lvl w:ilvl="2">
      <w:start w:val="1"/>
      <w:numFmt w:val="bullet"/>
      <w:lvlText w:val="▪"/>
      <w:lvlJc w:val="left"/>
      <w:pPr>
        <w:tabs>
          <w:tab w:val="num" w:pos="1660"/>
        </w:tabs>
        <w:ind w:left="1660" w:hanging="360"/>
      </w:pPr>
      <w:rPr>
        <w:rFonts w:ascii="OpenSymbol" w:hAnsi="OpenSymbol" w:cs="OpenSymbol" w:hint="default"/>
      </w:rPr>
    </w:lvl>
    <w:lvl w:ilvl="3">
      <w:start w:val="1"/>
      <w:numFmt w:val="bullet"/>
      <w:lvlText w:val=""/>
      <w:lvlJc w:val="left"/>
      <w:pPr>
        <w:tabs>
          <w:tab w:val="num" w:pos="2020"/>
        </w:tabs>
        <w:ind w:left="2020" w:hanging="360"/>
      </w:pPr>
      <w:rPr>
        <w:rFonts w:ascii="Symbol" w:hAnsi="Symbol" w:cs="Symbol" w:hint="default"/>
      </w:rPr>
    </w:lvl>
    <w:lvl w:ilvl="4">
      <w:start w:val="1"/>
      <w:numFmt w:val="bullet"/>
      <w:lvlText w:val="◦"/>
      <w:lvlJc w:val="left"/>
      <w:pPr>
        <w:tabs>
          <w:tab w:val="num" w:pos="2380"/>
        </w:tabs>
        <w:ind w:left="2380" w:hanging="360"/>
      </w:pPr>
      <w:rPr>
        <w:rFonts w:ascii="OpenSymbol" w:hAnsi="OpenSymbol" w:cs="OpenSymbol" w:hint="default"/>
      </w:rPr>
    </w:lvl>
    <w:lvl w:ilvl="5">
      <w:start w:val="1"/>
      <w:numFmt w:val="bullet"/>
      <w:lvlText w:val="▪"/>
      <w:lvlJc w:val="left"/>
      <w:pPr>
        <w:tabs>
          <w:tab w:val="num" w:pos="2740"/>
        </w:tabs>
        <w:ind w:left="2740" w:hanging="360"/>
      </w:pPr>
      <w:rPr>
        <w:rFonts w:ascii="OpenSymbol" w:hAnsi="OpenSymbol" w:cs="OpenSymbol" w:hint="default"/>
      </w:rPr>
    </w:lvl>
    <w:lvl w:ilvl="6">
      <w:start w:val="1"/>
      <w:numFmt w:val="bullet"/>
      <w:lvlText w:val=""/>
      <w:lvlJc w:val="left"/>
      <w:pPr>
        <w:tabs>
          <w:tab w:val="num" w:pos="3100"/>
        </w:tabs>
        <w:ind w:left="3100" w:hanging="360"/>
      </w:pPr>
      <w:rPr>
        <w:rFonts w:ascii="Symbol" w:hAnsi="Symbol" w:cs="Symbol" w:hint="default"/>
      </w:rPr>
    </w:lvl>
    <w:lvl w:ilvl="7">
      <w:start w:val="1"/>
      <w:numFmt w:val="bullet"/>
      <w:lvlText w:val="◦"/>
      <w:lvlJc w:val="left"/>
      <w:pPr>
        <w:tabs>
          <w:tab w:val="num" w:pos="3460"/>
        </w:tabs>
        <w:ind w:left="3460" w:hanging="360"/>
      </w:pPr>
      <w:rPr>
        <w:rFonts w:ascii="OpenSymbol" w:hAnsi="OpenSymbol" w:cs="OpenSymbol" w:hint="default"/>
      </w:rPr>
    </w:lvl>
    <w:lvl w:ilvl="8">
      <w:start w:val="1"/>
      <w:numFmt w:val="bullet"/>
      <w:lvlText w:val="▪"/>
      <w:lvlJc w:val="left"/>
      <w:pPr>
        <w:tabs>
          <w:tab w:val="num" w:pos="3820"/>
        </w:tabs>
        <w:ind w:left="382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Ttulo"/>
    <w:uiPriority w:val="1"/>
    <w:qFormat/>
    <w:pPr>
      <w:ind w:left="101"/>
      <w:outlineLvl w:val="1"/>
    </w:pPr>
    <w:rPr>
      <w:rFonts w:ascii="Times New Roman" w:hAnsi="Times New Roman" w:eastAsia="Times New Roman" w:cs="Times New Roman"/>
      <w:b/>
      <w:bCs/>
      <w:sz w:val="32"/>
      <w:szCs w:val="24"/>
      <w:lang w:val="es-ES" w:eastAsia="en-US" w:bidi="ar-SA"/>
    </w:rPr>
  </w:style>
  <w:style w:type="paragraph" w:styleId="Heading2">
    <w:name w:val="Heading 2"/>
    <w:basedOn w:val="Ttulo"/>
    <w:next w:val="BodyText"/>
    <w:qFormat/>
    <w:pPr>
      <w:numPr>
        <w:ilvl w:val="1"/>
        <w:numId w:val="2"/>
      </w:numPr>
      <w:spacing w:before="200" w:after="120"/>
      <w:outlineLvl w:val="1"/>
    </w:pPr>
    <w:rPr>
      <w:rFonts w:ascii="Times New Roman" w:hAnsi="Times New Roman"/>
      <w:b/>
      <w:bCs/>
      <w:sz w:val="30"/>
      <w:szCs w:val="32"/>
    </w:rPr>
  </w:style>
  <w:style w:type="paragraph" w:styleId="Heading3">
    <w:name w:val="Heading 3"/>
    <w:basedOn w:val="Ttulo"/>
    <w:next w:val="BodyText"/>
    <w:qFormat/>
    <w:pPr>
      <w:numPr>
        <w:ilvl w:val="2"/>
        <w:numId w:val="2"/>
      </w:numPr>
      <w:spacing w:before="140" w:after="120"/>
      <w:outlineLvl w:val="2"/>
    </w:pPr>
    <w:rPr>
      <w:rFonts w:ascii="Times New Roman" w:hAnsi="Times New Roman"/>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character" w:styleId="Smbolosdenumeracin">
    <w:name w:val="Símbolos de numeración"/>
    <w:qFormat/>
    <w:rPr/>
  </w:style>
  <w:style w:type="character" w:styleId="TextoindependienteCar">
    <w:name w:val="Texto independiente Car"/>
    <w:basedOn w:val="DefaultParagraphFont"/>
    <w:qFormat/>
    <w:rPr>
      <w:rFonts w:ascii="Times New Roman" w:hAnsi="Times New Roman"/>
      <w:sz w:val="24"/>
      <w:szCs w:val="24"/>
      <w:lang w:eastAsia="es-E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s-E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hanging="362" w:left="822"/>
    </w:pPr>
    <w:rPr>
      <w:rFonts w:ascii="Calibri" w:hAnsi="Calibri" w:eastAsia="Calibri" w:cs="Calibri"/>
      <w:lang w:val="es-ES" w:eastAsia="en-US" w:bidi="ar-SA"/>
    </w:rPr>
  </w:style>
  <w:style w:type="paragraph" w:styleId="TableParagraph">
    <w:name w:val="Table Paragraph"/>
    <w:basedOn w:val="Normal"/>
    <w:uiPriority w:val="1"/>
    <w:qFormat/>
    <w:pPr/>
    <w:rPr>
      <w:rFonts w:ascii="Arial MT" w:hAnsi="Arial MT" w:eastAsia="Arial MT" w:cs="Arial MT"/>
      <w:lang w:val="es-ES" w:eastAsia="en-US" w:bidi="ar-SA"/>
    </w:rPr>
  </w:style>
  <w:style w:type="paragraph" w:styleId="Cabeceraypie">
    <w:name w:val="Cabecera y pie"/>
    <w:basedOn w:val="Normal"/>
    <w:qFormat/>
    <w:pPr/>
    <w:rPr/>
  </w:style>
  <w:style w:type="paragraph" w:styleId="Header">
    <w:name w:val="Header"/>
    <w:basedOn w:val="Cabeceraypie"/>
    <w:pPr/>
    <w:rPr/>
  </w:style>
  <w:style w:type="paragraph" w:styleId="Contenidodelmarco">
    <w:name w:val="Contenido del marco"/>
    <w:basedOn w:val="Normal"/>
    <w:qFormat/>
    <w:pPr/>
    <w:rPr/>
  </w:style>
  <w:style w:type="paragraph" w:styleId="Footer">
    <w:name w:val="Footer"/>
    <w:basedOn w:val="Cabeceraypie"/>
    <w:pPr/>
    <w:rPr/>
  </w:style>
  <w:style w:type="paragraph" w:styleId="Contenidodelatabla">
    <w:name w:val="Contenido de la tabla"/>
    <w:basedOn w:val="Normal"/>
    <w:qFormat/>
    <w:pPr>
      <w:widowControl w:val="false"/>
      <w:suppressLineNumbers/>
    </w:pPr>
    <w:rPr/>
  </w:style>
  <w:style w:type="paragraph" w:styleId="Title">
    <w:name w:val="Title"/>
    <w:basedOn w:val="Ttulo"/>
    <w:next w:val="BodyText"/>
    <w:qFormat/>
    <w:pPr>
      <w:jc w:val="center"/>
    </w:pPr>
    <w:rPr>
      <w:b/>
      <w:bCs/>
      <w:sz w:val="56"/>
      <w:szCs w:val="56"/>
    </w:rPr>
  </w:style>
  <w:style w:type="paragraph" w:styleId="Subtitle">
    <w:name w:val="Subtitle"/>
    <w:basedOn w:val="Ttulo"/>
    <w:next w:val="BodyText"/>
    <w:qFormat/>
    <w:pPr>
      <w:spacing w:before="60" w:after="120"/>
      <w:jc w:val="center"/>
    </w:pPr>
    <w:rPr>
      <w:sz w:val="36"/>
      <w:szCs w:val="36"/>
    </w:rPr>
  </w:style>
  <w:style w:type="paragraph" w:styleId="Ttulodelatabla">
    <w:name w:val="Título de la tabla"/>
    <w:basedOn w:val="Contenidodelatabla"/>
    <w:qFormat/>
    <w:pPr>
      <w:suppressLineNumbers/>
      <w:jc w:val="center"/>
    </w:pPr>
    <w:rPr>
      <w:b/>
      <w:bCs/>
    </w:rPr>
  </w:style>
  <w:style w:type="paragraph" w:styleId="IndexHeading">
    <w:name w:val="Index Heading"/>
    <w:basedOn w:val="Ttulo"/>
    <w:pPr>
      <w:suppressLineNumbers/>
      <w:ind w:hanging="0" w:left="0"/>
    </w:pPr>
    <w:rPr>
      <w:b/>
      <w:bCs/>
      <w:sz w:val="32"/>
      <w:szCs w:val="32"/>
    </w:rPr>
  </w:style>
  <w:style w:type="paragraph" w:styleId="Ttulodelndicedefiguras">
    <w:name w:val="Título del índice de figuras"/>
    <w:basedOn w:val="IndexHeading"/>
    <w:qFormat/>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Ndice"/>
    <w:pPr>
      <w:tabs>
        <w:tab w:val="clear" w:pos="720"/>
        <w:tab w:val="right" w:pos="10183" w:leader="dot"/>
      </w:tabs>
      <w:ind w:hanging="0" w:left="283"/>
    </w:pPr>
    <w:rPr/>
  </w:style>
  <w:style w:type="paragraph" w:styleId="TOC3">
    <w:name w:val="TOC 3"/>
    <w:basedOn w:val="Ndice"/>
    <w:pPr>
      <w:tabs>
        <w:tab w:val="clear" w:pos="720"/>
        <w:tab w:val="right" w:pos="9899" w:leader="dot"/>
      </w:tabs>
      <w:ind w:hanging="0" w:left="567"/>
    </w:pPr>
    <w:rPr/>
  </w:style>
  <w:style w:type="paragraph" w:styleId="Citaenbloque">
    <w:name w:val="Cita en bloque"/>
    <w:basedOn w:val="Normal"/>
    <w:qFormat/>
    <w:pPr>
      <w:spacing w:before="0" w:after="283"/>
      <w:ind w:hanging="0" w:left="567" w:right="567"/>
    </w:pPr>
    <w:rPr/>
  </w:style>
  <w:style w:type="paragraph" w:styleId="NormalTable">
    <w:name w:val="Normal Table"/>
    <w:qFormat/>
    <w:pPr>
      <w:widowControl w:val="false"/>
      <w:suppressAutoHyphens w:val="true"/>
      <w:bidi w:val="0"/>
      <w:spacing w:before="0" w:after="0"/>
      <w:jc w:val="left"/>
      <w:textAlignment w:val="auto"/>
    </w:pPr>
    <w:rPr>
      <w:rFonts w:ascii="Calibri" w:hAnsi="Calibri" w:eastAsia="Arial MT" w:cs="Times New Roman" w:asciiTheme="minorHAnsi" w:hAnsiTheme="minorHAnsi"/>
      <w:color w:val="auto"/>
      <w:kern w:val="0"/>
      <w:sz w:val="22"/>
      <w:szCs w:val="22"/>
      <w:lang w:val="en-US" w:eastAsia="en-US" w:bidi="ar-SA"/>
    </w:rPr>
  </w:style>
  <w:style w:type="paragraph" w:styleId="TableNormal">
    <w:name w:val="Table Normal"/>
    <w:qFormat/>
    <w:pPr>
      <w:widowControl w:val="false"/>
      <w:suppressAutoHyphens w:val="true"/>
      <w:bidi w:val="0"/>
      <w:spacing w:before="0" w:after="0"/>
      <w:jc w:val="left"/>
      <w:textAlignment w:val="auto"/>
    </w:pPr>
    <w:rPr>
      <w:rFonts w:ascii="Calibri" w:hAnsi="Calibri" w:eastAsia="Arial MT" w:cs="Times New Roman" w:ascii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jpeg"/><Relationship Id="rId40" Type="http://schemas.openxmlformats.org/officeDocument/2006/relationships/header" Target="header7.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footer" Target="footer7.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footer" Target="footer10.xml"/><Relationship Id="rId50" Type="http://schemas.openxmlformats.org/officeDocument/2006/relationships/footer" Target="footer11.xml"/><Relationship Id="rId51" Type="http://schemas.openxmlformats.org/officeDocument/2006/relationships/footer" Target="footer12.xml"/><Relationship Id="rId52" Type="http://schemas.openxmlformats.org/officeDocument/2006/relationships/header" Target="header13.xml"/><Relationship Id="rId53" Type="http://schemas.openxmlformats.org/officeDocument/2006/relationships/header" Target="header14.xml"/><Relationship Id="rId54" Type="http://schemas.openxmlformats.org/officeDocument/2006/relationships/header" Target="header15.xml"/><Relationship Id="rId55" Type="http://schemas.openxmlformats.org/officeDocument/2006/relationships/footer" Target="footer13.xml"/><Relationship Id="rId56" Type="http://schemas.openxmlformats.org/officeDocument/2006/relationships/footer" Target="footer14.xml"/><Relationship Id="rId57" Type="http://schemas.openxmlformats.org/officeDocument/2006/relationships/footer" Target="footer15.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_rels/header14.xml.rels><?xml version="1.0" encoding="UTF-8"?>
<Relationships xmlns="http://schemas.openxmlformats.org/package/2006/relationships"><Relationship Id="rId1" Type="http://schemas.openxmlformats.org/officeDocument/2006/relationships/image" Target="media/image1.jpeg"/>
</Relationships>
</file>

<file path=word/_rels/header15.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5.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8.xml.rels><?xml version="1.0" encoding="UTF-8"?>
<Relationships xmlns="http://schemas.openxmlformats.org/package/2006/relationships"><Relationship Id="rId1" Type="http://schemas.openxmlformats.org/officeDocument/2006/relationships/image" Target="media/image1.jpeg"/>
</Relationships>
</file>

<file path=word/_rels/header9.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2145</TotalTime>
  <Application>LibreOffice/24.2.1.2$Windows_X86_64 LibreOffice_project/db4def46b0453cc22e2d0305797cf981b68ef5ac</Application>
  <AppVersion>15.0000</AppVersion>
  <Pages>36</Pages>
  <Words>7333</Words>
  <Characters>37391</Characters>
  <CharactersWithSpaces>44231</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2024-03-08T22:55:06Z</dcterms:created>
  <dc:creator/>
  <dc:description/>
  <dc:language>es-AR</dc:language>
  <cp:lastModifiedBy/>
  <dcterms:modified xsi:type="dcterms:W3CDTF">2024-03-10T22:44:58Z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PDFium</vt:lpwstr>
  </property>
  <property fmtid="{D5CDD505-2E9C-101B-9397-08002B2CF9AE}" pid="4" name="LastSaved">
    <vt:filetime>2023-09-03T00:00:00Z</vt:filetime>
  </property>
</Properties>
</file>