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机房物理拓扑视图数据字典及业务流程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机房物理拓扑视图数据字典</w:t>
      </w:r>
    </w:p>
    <w:p>
      <w:pPr>
        <w:pStyle w:val="4"/>
        <w:rPr>
          <w:rFonts w:hint="eastAsia"/>
        </w:rPr>
      </w:pPr>
      <w:r>
        <w:rPr>
          <w:rFonts w:hint="eastAsia"/>
        </w:rPr>
        <w:t>1.1.1 IDC表</w:t>
      </w:r>
    </w:p>
    <w:tbl>
      <w:tblPr>
        <w:tblStyle w:val="8"/>
        <w:tblW w:w="8437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690"/>
        <w:gridCol w:w="1676"/>
        <w:gridCol w:w="1675"/>
        <w:gridCol w:w="1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字段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类型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描述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实例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Idc_id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bigint，PK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idc_region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机房所在大区（华东、华北）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华北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Idc_zone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机房所在城市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Idc_campus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机房所在园区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亦庄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Idc_address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text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机房地址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北京市大兴区西红门镇北兴路东段2号星光影视园A-1楼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Idc_phone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机房联系电话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13012345678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Idc_fax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机房传真号码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010-12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345678</w:t>
            </w:r>
            <w:r>
              <w:rPr>
                <w:rFonts w:hint="default" w:eastAsia="宋体"/>
                <w:lang w:val="en-US" w:eastAsia="zh-CN"/>
              </w:rPr>
              <w:t> 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Idc_email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机房联系邮箱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aa@123.com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Idc_owner</w:t>
            </w:r>
          </w:p>
        </w:tc>
        <w:tc>
          <w:tcPr>
            <w:tcW w:w="16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varchar(50)</w:t>
            </w:r>
          </w:p>
        </w:tc>
        <w:tc>
          <w:tcPr>
            <w:tcW w:w="167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机房负责人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张三</w:t>
            </w:r>
          </w:p>
        </w:tc>
        <w:tc>
          <w:tcPr>
            <w:tcW w:w="167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应该与bsp对应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1.1.2 Logic_Section_Type表</w:t>
      </w:r>
    </w:p>
    <w:tbl>
      <w:tblPr>
        <w:tblStyle w:val="8"/>
        <w:tblW w:w="8436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1598"/>
        <w:gridCol w:w="1359"/>
        <w:gridCol w:w="1359"/>
        <w:gridCol w:w="1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5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ype_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，PK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ype_</w:t>
            </w:r>
            <w:r>
              <w:rPr>
                <w:rFonts w:hint="eastAsia" w:eastAsia="宋体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98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逻辑区域类型名称</w:t>
            </w:r>
          </w:p>
        </w:tc>
        <w:tc>
          <w:tcPr>
            <w:tcW w:w="135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存储密集类型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ype_</w:t>
            </w: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1598" w:type="dxa"/>
          </w:tcPr>
          <w:p>
            <w:pPr/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逻辑区域功能描述</w:t>
            </w:r>
          </w:p>
        </w:tc>
        <w:tc>
          <w:tcPr>
            <w:tcW w:w="135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用于大量存储</w:t>
            </w:r>
          </w:p>
        </w:tc>
        <w:tc>
          <w:tcPr>
            <w:tcW w:w="135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1.1.3 Logic_Section表</w:t>
      </w:r>
    </w:p>
    <w:tbl>
      <w:tblPr>
        <w:tblStyle w:val="8"/>
        <w:tblW w:w="8437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672"/>
        <w:gridCol w:w="1606"/>
        <w:gridCol w:w="1606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0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72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 xml:space="preserve"> ，PK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72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逻辑区域名称</w:t>
            </w:r>
          </w:p>
        </w:tc>
        <w:tc>
          <w:tcPr>
            <w:tcW w:w="160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天津存储</w:t>
            </w:r>
            <w:r>
              <w:rPr>
                <w:rFonts w:hint="eastAsia" w:eastAsia="宋体"/>
                <w:lang w:val="en-US" w:eastAsia="zh-CN"/>
              </w:rPr>
              <w:t>01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dc_Id</w:t>
            </w:r>
          </w:p>
        </w:tc>
        <w:tc>
          <w:tcPr>
            <w:tcW w:w="1672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逻辑区域所在机房id</w:t>
            </w:r>
          </w:p>
        </w:tc>
        <w:tc>
          <w:tcPr>
            <w:tcW w:w="16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widowControl/>
        <w:jc w:val="left"/>
        <w:rPr>
          <w:rFonts w:hint="eastAsia"/>
          <w:b/>
          <w:bCs/>
          <w:sz w:val="32"/>
          <w:szCs w:val="32"/>
        </w:rPr>
      </w:pPr>
    </w:p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1.1.4 Rack表</w:t>
      </w:r>
    </w:p>
    <w:tbl>
      <w:tblPr>
        <w:tblStyle w:val="8"/>
        <w:tblW w:w="8436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7"/>
        <w:gridCol w:w="1244"/>
        <w:gridCol w:w="1675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r</w:t>
            </w:r>
            <w:r>
              <w:rPr>
                <w:rFonts w:hint="eastAsia"/>
              </w:rPr>
              <w:t>ack_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，PK</w:t>
            </w:r>
          </w:p>
        </w:tc>
        <w:tc>
          <w:tcPr>
            <w:tcW w:w="1675" w:type="dxa"/>
          </w:tcPr>
          <w:p>
            <w:pPr/>
            <w:r>
              <w:t>I</w:t>
            </w:r>
            <w:r>
              <w:rPr>
                <w:rFonts w:hint="eastAsia"/>
              </w:rPr>
              <w:t>d 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rack_name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机柜名称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A056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row_name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机柜所在列（A列）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row_code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机柜在列编号（A01）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A01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ack_depth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机柜深度，单位毫米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ack_height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机柜高度，单位毫米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rack</w:t>
            </w:r>
            <w:r>
              <w:rPr>
                <w:rFonts w:hint="eastAsia"/>
              </w:rPr>
              <w:t>_width</w:t>
            </w:r>
          </w:p>
        </w:tc>
        <w:tc>
          <w:tcPr>
            <w:tcW w:w="1244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机柜宽度，单位毫米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rack_capicity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机柜高度，单位U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ack_energy_type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机柜供电类型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交流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ack_ac_type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机柜送风方式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下送风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ack_power_max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机柜最大功率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5000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ack_power_rating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机柜额定功率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4400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dc_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>
            <w:pPr/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dc编号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ogic_</w:t>
            </w: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ection_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44" w:type="dxa"/>
          </w:tcPr>
          <w:p>
            <w:pPr/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逻辑区编号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rack_pdu_num</w:t>
            </w:r>
          </w:p>
        </w:tc>
        <w:tc>
          <w:tcPr>
            <w:tcW w:w="1244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机柜</w:t>
            </w:r>
            <w:r>
              <w:t>P</w:t>
            </w:r>
            <w:r>
              <w:rPr>
                <w:rFonts w:hint="eastAsia"/>
              </w:rPr>
              <w:t>du数量</w:t>
            </w:r>
          </w:p>
        </w:tc>
        <w:tc>
          <w:tcPr>
            <w:tcW w:w="165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1.1.5 Position表</w:t>
      </w:r>
    </w:p>
    <w:tbl>
      <w:tblPr>
        <w:tblStyle w:val="8"/>
        <w:tblW w:w="8436" w:type="dxa"/>
        <w:tblInd w:w="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1656"/>
        <w:gridCol w:w="1451"/>
        <w:gridCol w:w="1341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osition_Id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，PK</w:t>
            </w:r>
          </w:p>
        </w:tc>
        <w:tc>
          <w:tcPr>
            <w:tcW w:w="1451" w:type="dxa"/>
          </w:tcPr>
          <w:p>
            <w:pPr/>
            <w:r>
              <w:t>I</w:t>
            </w:r>
            <w:r>
              <w:rPr>
                <w:rFonts w:hint="eastAsia"/>
              </w:rPr>
              <w:t>d 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t>rack_</w:t>
            </w:r>
            <w:r>
              <w:rPr>
                <w:rFonts w:hint="eastAsia"/>
              </w:rPr>
              <w:t>code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机位在架编号，自下向上（1，2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ack_id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  <w:r>
              <w:rPr>
                <w:rFonts w:hint="eastAsia"/>
              </w:rPr>
              <w:t>，FK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机位所在机架编号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osition_height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机位高度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2000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osition_guide_type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机位导轨类型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静态导轨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osition_guide_num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机位导轨数量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osition_status</w:t>
            </w:r>
          </w:p>
        </w:tc>
        <w:tc>
          <w:tcPr>
            <w:tcW w:w="1656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机位状态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已使用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s</w:t>
            </w:r>
            <w:r>
              <w:rPr>
                <w:rFonts w:hint="eastAsia"/>
              </w:rPr>
              <w:t>tart_position</w:t>
            </w:r>
          </w:p>
        </w:tc>
        <w:tc>
          <w:tcPr>
            <w:tcW w:w="1656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4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机位起始位置</w:t>
            </w:r>
          </w:p>
        </w:tc>
        <w:tc>
          <w:tcPr>
            <w:tcW w:w="13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3U</w:t>
            </w:r>
          </w:p>
        </w:tc>
        <w:tc>
          <w:tcPr>
            <w:tcW w:w="134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机房物理拓扑相关业务流程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相关流程有机架扩容、缩容、改造，机位扩容、缩容、改造，设备上架、下架流程。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设备网络拓扑视图数据字典</w:t>
      </w:r>
    </w:p>
    <w:p>
      <w:pPr>
        <w:pStyle w:val="3"/>
        <w:rPr>
          <w:rFonts w:hint="eastAsia"/>
        </w:rPr>
      </w:pPr>
      <w:r>
        <w:rPr>
          <w:rFonts w:hint="eastAsia"/>
        </w:rPr>
        <w:t>2.1机房网络拓扑视图数据字典</w:t>
      </w:r>
    </w:p>
    <w:p>
      <w:pPr>
        <w:pStyle w:val="4"/>
        <w:rPr>
          <w:rFonts w:hint="eastAsia"/>
        </w:rPr>
      </w:pPr>
      <w:r>
        <w:rPr>
          <w:rFonts w:hint="eastAsia"/>
        </w:rPr>
        <w:t>2.1.1 IDC_Module表</w:t>
      </w:r>
    </w:p>
    <w:tbl>
      <w:tblPr>
        <w:tblStyle w:val="8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2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odule_Id</w:t>
            </w:r>
          </w:p>
        </w:tc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bigint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odule_name</w:t>
            </w:r>
          </w:p>
        </w:tc>
        <w:tc>
          <w:tcPr>
            <w:tcW w:w="1702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机房网络模块名称</w:t>
            </w:r>
          </w:p>
        </w:tc>
        <w:tc>
          <w:tcPr>
            <w:tcW w:w="170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58北京机房网络01</w:t>
            </w:r>
          </w:p>
        </w:tc>
        <w:tc>
          <w:tcPr>
            <w:tcW w:w="1703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2.1.2 Net_Device表</w:t>
      </w:r>
    </w:p>
    <w:tbl>
      <w:tblPr>
        <w:tblStyle w:val="8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693"/>
        <w:gridCol w:w="1675"/>
        <w:gridCol w:w="1669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</w:t>
            </w:r>
            <w:r>
              <w:rPr>
                <w:rFonts w:hint="eastAsia"/>
              </w:rPr>
              <w:t>et_</w:t>
            </w:r>
            <w:r>
              <w:rPr>
                <w:rFonts w:hint="eastAsia" w:eastAsia="宋体"/>
                <w:lang w:val="en-US" w:eastAsia="zh-CN"/>
              </w:rPr>
              <w:t>d</w:t>
            </w:r>
            <w:r>
              <w:rPr>
                <w:rFonts w:hint="eastAsia"/>
              </w:rPr>
              <w:t>evice_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net_device_name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网络设备名称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  <w:r>
              <w:t>G2-F14-ACC-SW-21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sset_id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bigint</w:t>
            </w:r>
            <w:r>
              <w:rPr>
                <w:rFonts w:hint="eastAsia"/>
              </w:rPr>
              <w:t xml:space="preserve"> 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固资编号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et_device_type_id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 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网络设备类型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odule_id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机房网络模块id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et_device_status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网络设备状态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已使用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osition_id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nt，FK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所在机位编号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0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device_level</w:t>
            </w:r>
          </w:p>
        </w:tc>
        <w:tc>
          <w:tcPr>
            <w:tcW w:w="1693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6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设备层级（服务器为最低层级0）</w:t>
            </w:r>
          </w:p>
        </w:tc>
        <w:tc>
          <w:tcPr>
            <w:tcW w:w="166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  <w:tc>
          <w:tcPr>
            <w:tcW w:w="166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2.1.3 NIC_Port表</w:t>
      </w:r>
    </w:p>
    <w:tbl>
      <w:tblPr>
        <w:tblStyle w:val="8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1069"/>
        <w:gridCol w:w="1527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ort_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_port_speed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网口传输速率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1000Mbps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_port_transferl_medium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网口传输介质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双绞线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_port_bandwidth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nt(20)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网口最大带宽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10000Mbps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_port_mode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工作模式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半双工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_port_link_type</w:t>
            </w:r>
          </w:p>
        </w:tc>
        <w:tc>
          <w:tcPr>
            <w:tcW w:w="1069" w:type="dxa"/>
          </w:tcPr>
          <w:p>
            <w:pPr/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网口链路类型(access, hybrid, trunk)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access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asset_id</w:t>
            </w:r>
          </w:p>
        </w:tc>
        <w:tc>
          <w:tcPr>
            <w:tcW w:w="1069" w:type="dxa"/>
          </w:tcPr>
          <w:p>
            <w:pPr/>
            <w:r>
              <w:rPr>
                <w:rFonts w:hint="eastAsia" w:eastAsia="宋体"/>
                <w:lang w:eastAsia="zh-CN"/>
              </w:rPr>
              <w:t>bigint</w:t>
            </w:r>
            <w:r>
              <w:rPr>
                <w:rFonts w:hint="eastAsia"/>
              </w:rPr>
              <w:t xml:space="preserve"> ，FK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固资编号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ne</w:t>
            </w:r>
            <w:r>
              <w:rPr>
                <w:rFonts w:hint="eastAsia"/>
              </w:rPr>
              <w:t>t_interface_id</w:t>
            </w:r>
          </w:p>
        </w:tc>
        <w:tc>
          <w:tcPr>
            <w:tcW w:w="1069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eastAsia="zh-CN"/>
              </w:rPr>
              <w:t>bigint</w:t>
            </w:r>
            <w:r>
              <w:rPr>
                <w:rFonts w:hint="eastAsia"/>
              </w:rPr>
              <w:t xml:space="preserve"> ，FK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网卡id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服务器网口独有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_port_level</w:t>
            </w:r>
          </w:p>
        </w:tc>
        <w:tc>
          <w:tcPr>
            <w:tcW w:w="1069" w:type="dxa"/>
          </w:tcPr>
          <w:p>
            <w:pPr/>
            <w:r>
              <w:t>I</w:t>
            </w:r>
            <w:r>
              <w:rPr>
                <w:rFonts w:hint="eastAsia"/>
              </w:rPr>
              <w:t>nt(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网口层级（设备网口级别与设备一致，服务器网口最低为0）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pStyle w:val="4"/>
        <w:rPr>
          <w:rFonts w:hint="eastAsia"/>
        </w:rPr>
      </w:pPr>
      <w:r>
        <w:rPr>
          <w:rFonts w:hint="eastAsia"/>
        </w:rPr>
        <w:t>2.1.4 NIC_Port_Link表</w:t>
      </w:r>
    </w:p>
    <w:tbl>
      <w:tblPr>
        <w:tblStyle w:val="8"/>
        <w:tblW w:w="85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595"/>
        <w:gridCol w:w="1527"/>
        <w:gridCol w:w="1401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9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实例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</w:t>
            </w: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ort_</w:t>
            </w:r>
            <w:r>
              <w:rPr>
                <w:rFonts w:hint="eastAsia" w:eastAsia="宋体"/>
                <w:lang w:val="en-US" w:eastAsia="zh-CN"/>
              </w:rPr>
              <w:t>l</w:t>
            </w:r>
            <w:r>
              <w:rPr>
                <w:rFonts w:hint="eastAsia"/>
              </w:rPr>
              <w:t>ink_</w:t>
            </w: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95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bigi</w:t>
            </w:r>
            <w:r>
              <w:rPr>
                <w:rFonts w:hint="eastAsia"/>
              </w:rPr>
              <w:t>nt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_port_id_upper</w:t>
            </w:r>
          </w:p>
        </w:tc>
        <w:tc>
          <w:tcPr>
            <w:tcW w:w="159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nt(30)，FK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网络链接上侧端口号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上侧是指在网络拓扑中离网络核心更近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nic</w:t>
            </w:r>
            <w:r>
              <w:rPr>
                <w:rFonts w:hint="eastAsia"/>
              </w:rPr>
              <w:t>_port_id_lower</w:t>
            </w:r>
          </w:p>
        </w:tc>
        <w:tc>
          <w:tcPr>
            <w:tcW w:w="159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nt(30)，FK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网络链接下侧端口号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下侧是指在网络拓扑中离网络核心更远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able_type</w:t>
            </w:r>
          </w:p>
        </w:tc>
        <w:tc>
          <w:tcPr>
            <w:tcW w:w="1595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nt(5)</w:t>
            </w:r>
          </w:p>
        </w:tc>
        <w:tc>
          <w:tcPr>
            <w:tcW w:w="152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连线类型</w:t>
            </w:r>
          </w:p>
        </w:tc>
        <w:tc>
          <w:tcPr>
            <w:tcW w:w="140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光纤</w:t>
            </w:r>
          </w:p>
        </w:tc>
        <w:tc>
          <w:tcPr>
            <w:tcW w:w="140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2.2机房网络拓扑相关业务流程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相关流程有，设备上架、下架。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2095546">
    <w:nsid w:val="29D920BA"/>
    <w:multiLevelType w:val="multilevel"/>
    <w:tmpl w:val="29D920BA"/>
    <w:lvl w:ilvl="0" w:tentative="1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6494428">
    <w:nsid w:val="019445DC"/>
    <w:multiLevelType w:val="multilevel"/>
    <w:tmpl w:val="019445DC"/>
    <w:lvl w:ilvl="0" w:tentative="1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02095546"/>
  </w:num>
  <w:num w:numId="2">
    <w:abstractNumId w:val="264944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EE"/>
    <w:rsid w:val="00006995"/>
    <w:rsid w:val="000122AD"/>
    <w:rsid w:val="000125E6"/>
    <w:rsid w:val="00054DC5"/>
    <w:rsid w:val="00064E21"/>
    <w:rsid w:val="00077FAA"/>
    <w:rsid w:val="00094E48"/>
    <w:rsid w:val="000B6F46"/>
    <w:rsid w:val="000C0C1F"/>
    <w:rsid w:val="000C355F"/>
    <w:rsid w:val="000D1170"/>
    <w:rsid w:val="000D6795"/>
    <w:rsid w:val="000F38E7"/>
    <w:rsid w:val="000F3B86"/>
    <w:rsid w:val="000F47FD"/>
    <w:rsid w:val="00101437"/>
    <w:rsid w:val="00120BC5"/>
    <w:rsid w:val="00136ADE"/>
    <w:rsid w:val="001602DE"/>
    <w:rsid w:val="00162E8C"/>
    <w:rsid w:val="00165F30"/>
    <w:rsid w:val="00175384"/>
    <w:rsid w:val="00180019"/>
    <w:rsid w:val="001873D6"/>
    <w:rsid w:val="001C6D0B"/>
    <w:rsid w:val="001D31EA"/>
    <w:rsid w:val="001E530D"/>
    <w:rsid w:val="001E7269"/>
    <w:rsid w:val="001E7E06"/>
    <w:rsid w:val="001F53E7"/>
    <w:rsid w:val="002165AA"/>
    <w:rsid w:val="00217B03"/>
    <w:rsid w:val="00227988"/>
    <w:rsid w:val="00233EAE"/>
    <w:rsid w:val="0023534C"/>
    <w:rsid w:val="002407C1"/>
    <w:rsid w:val="002874E4"/>
    <w:rsid w:val="002A0D91"/>
    <w:rsid w:val="002A13C7"/>
    <w:rsid w:val="002B6970"/>
    <w:rsid w:val="002C7C60"/>
    <w:rsid w:val="002D53D2"/>
    <w:rsid w:val="00301D4F"/>
    <w:rsid w:val="00313F01"/>
    <w:rsid w:val="0032327D"/>
    <w:rsid w:val="00336CE7"/>
    <w:rsid w:val="0034024B"/>
    <w:rsid w:val="003447E1"/>
    <w:rsid w:val="00374A1A"/>
    <w:rsid w:val="003818A3"/>
    <w:rsid w:val="003A0BC3"/>
    <w:rsid w:val="003B242A"/>
    <w:rsid w:val="003B723D"/>
    <w:rsid w:val="003D0780"/>
    <w:rsid w:val="0044624D"/>
    <w:rsid w:val="00483D0A"/>
    <w:rsid w:val="00493DA3"/>
    <w:rsid w:val="004A06E0"/>
    <w:rsid w:val="004A7A19"/>
    <w:rsid w:val="004B7515"/>
    <w:rsid w:val="004D7EC7"/>
    <w:rsid w:val="004E3B06"/>
    <w:rsid w:val="00513257"/>
    <w:rsid w:val="005424C6"/>
    <w:rsid w:val="00543748"/>
    <w:rsid w:val="0055454A"/>
    <w:rsid w:val="00573787"/>
    <w:rsid w:val="0058164E"/>
    <w:rsid w:val="00581D80"/>
    <w:rsid w:val="005900A5"/>
    <w:rsid w:val="005B47CA"/>
    <w:rsid w:val="005D0476"/>
    <w:rsid w:val="0060426D"/>
    <w:rsid w:val="0063558D"/>
    <w:rsid w:val="0064382B"/>
    <w:rsid w:val="0068780E"/>
    <w:rsid w:val="006C2D12"/>
    <w:rsid w:val="006D6027"/>
    <w:rsid w:val="006E4924"/>
    <w:rsid w:val="006F03B4"/>
    <w:rsid w:val="006F06EB"/>
    <w:rsid w:val="00705643"/>
    <w:rsid w:val="00712ACD"/>
    <w:rsid w:val="007167F5"/>
    <w:rsid w:val="007279A3"/>
    <w:rsid w:val="0074143F"/>
    <w:rsid w:val="00743336"/>
    <w:rsid w:val="0078594B"/>
    <w:rsid w:val="007B5C34"/>
    <w:rsid w:val="007C71EE"/>
    <w:rsid w:val="007D143D"/>
    <w:rsid w:val="007D3B37"/>
    <w:rsid w:val="007E4B3B"/>
    <w:rsid w:val="007F02A3"/>
    <w:rsid w:val="00800575"/>
    <w:rsid w:val="008428A0"/>
    <w:rsid w:val="0086146D"/>
    <w:rsid w:val="00870590"/>
    <w:rsid w:val="00883473"/>
    <w:rsid w:val="00910C58"/>
    <w:rsid w:val="009368EA"/>
    <w:rsid w:val="00961660"/>
    <w:rsid w:val="00965336"/>
    <w:rsid w:val="009A12A8"/>
    <w:rsid w:val="009E49A7"/>
    <w:rsid w:val="00A04300"/>
    <w:rsid w:val="00A0479E"/>
    <w:rsid w:val="00A158D5"/>
    <w:rsid w:val="00A44615"/>
    <w:rsid w:val="00AA3FB6"/>
    <w:rsid w:val="00AA6B01"/>
    <w:rsid w:val="00AC048B"/>
    <w:rsid w:val="00AE0FAB"/>
    <w:rsid w:val="00AE2D39"/>
    <w:rsid w:val="00AF0236"/>
    <w:rsid w:val="00B100C0"/>
    <w:rsid w:val="00B522A0"/>
    <w:rsid w:val="00B62D1C"/>
    <w:rsid w:val="00B67BE4"/>
    <w:rsid w:val="00B7477A"/>
    <w:rsid w:val="00B82AEA"/>
    <w:rsid w:val="00BB23DE"/>
    <w:rsid w:val="00BC7CF5"/>
    <w:rsid w:val="00C16B75"/>
    <w:rsid w:val="00C40F05"/>
    <w:rsid w:val="00C46780"/>
    <w:rsid w:val="00C503DC"/>
    <w:rsid w:val="00C74074"/>
    <w:rsid w:val="00C742C4"/>
    <w:rsid w:val="00CA00CA"/>
    <w:rsid w:val="00CA4EC3"/>
    <w:rsid w:val="00CC704A"/>
    <w:rsid w:val="00CE4982"/>
    <w:rsid w:val="00CF6D10"/>
    <w:rsid w:val="00D37117"/>
    <w:rsid w:val="00D573FD"/>
    <w:rsid w:val="00DB0FF4"/>
    <w:rsid w:val="00DD4798"/>
    <w:rsid w:val="00E2571C"/>
    <w:rsid w:val="00E27DC7"/>
    <w:rsid w:val="00E35166"/>
    <w:rsid w:val="00E40117"/>
    <w:rsid w:val="00E87FA0"/>
    <w:rsid w:val="00E95264"/>
    <w:rsid w:val="00EF24F7"/>
    <w:rsid w:val="00F2361D"/>
    <w:rsid w:val="00F4448D"/>
    <w:rsid w:val="00F445DF"/>
    <w:rsid w:val="00F64F89"/>
    <w:rsid w:val="00F661FA"/>
    <w:rsid w:val="00FA1CE8"/>
    <w:rsid w:val="00FC0E8A"/>
    <w:rsid w:val="00FC6201"/>
    <w:rsid w:val="00FC6B82"/>
    <w:rsid w:val="019945DA"/>
    <w:rsid w:val="023E2C67"/>
    <w:rsid w:val="02832B5C"/>
    <w:rsid w:val="03CA2003"/>
    <w:rsid w:val="03CD5DBA"/>
    <w:rsid w:val="05AA0061"/>
    <w:rsid w:val="06B70414"/>
    <w:rsid w:val="081466BF"/>
    <w:rsid w:val="095B0B9D"/>
    <w:rsid w:val="0975136D"/>
    <w:rsid w:val="0BEE341C"/>
    <w:rsid w:val="0C281A70"/>
    <w:rsid w:val="0F0305C0"/>
    <w:rsid w:val="0FB415E7"/>
    <w:rsid w:val="10406B11"/>
    <w:rsid w:val="11337FD1"/>
    <w:rsid w:val="12FD3AF5"/>
    <w:rsid w:val="1460502B"/>
    <w:rsid w:val="14870156"/>
    <w:rsid w:val="15256864"/>
    <w:rsid w:val="16E0583C"/>
    <w:rsid w:val="17A92DE5"/>
    <w:rsid w:val="1922381A"/>
    <w:rsid w:val="196B2461"/>
    <w:rsid w:val="1A612F3B"/>
    <w:rsid w:val="1CDA5292"/>
    <w:rsid w:val="1D331B09"/>
    <w:rsid w:val="1DBD0DEF"/>
    <w:rsid w:val="1E716F0E"/>
    <w:rsid w:val="20D1578D"/>
    <w:rsid w:val="2112153D"/>
    <w:rsid w:val="213255BB"/>
    <w:rsid w:val="22A83D15"/>
    <w:rsid w:val="25382D27"/>
    <w:rsid w:val="259352B1"/>
    <w:rsid w:val="25B21694"/>
    <w:rsid w:val="28B877D2"/>
    <w:rsid w:val="29EC24A7"/>
    <w:rsid w:val="2ABA4BFE"/>
    <w:rsid w:val="2BC23AEB"/>
    <w:rsid w:val="2C165076"/>
    <w:rsid w:val="2CCD39F9"/>
    <w:rsid w:val="2CF43577"/>
    <w:rsid w:val="2D17439A"/>
    <w:rsid w:val="300043B8"/>
    <w:rsid w:val="305E0F21"/>
    <w:rsid w:val="305F1FFA"/>
    <w:rsid w:val="30EA18DB"/>
    <w:rsid w:val="30F80023"/>
    <w:rsid w:val="31AB6EAA"/>
    <w:rsid w:val="31D43E27"/>
    <w:rsid w:val="34F446C8"/>
    <w:rsid w:val="360A5788"/>
    <w:rsid w:val="36AA05C8"/>
    <w:rsid w:val="370D6DC1"/>
    <w:rsid w:val="3D1012F0"/>
    <w:rsid w:val="3E0C1814"/>
    <w:rsid w:val="3E2220C0"/>
    <w:rsid w:val="41E602EA"/>
    <w:rsid w:val="4758183E"/>
    <w:rsid w:val="489B6943"/>
    <w:rsid w:val="493F10DA"/>
    <w:rsid w:val="49973276"/>
    <w:rsid w:val="4A270323"/>
    <w:rsid w:val="4A74116D"/>
    <w:rsid w:val="4A8648FD"/>
    <w:rsid w:val="4AFF2F09"/>
    <w:rsid w:val="4C4913FE"/>
    <w:rsid w:val="4D0803B8"/>
    <w:rsid w:val="4EEA21F0"/>
    <w:rsid w:val="4EFD43A7"/>
    <w:rsid w:val="4F0F28AD"/>
    <w:rsid w:val="4FE8581A"/>
    <w:rsid w:val="52327A62"/>
    <w:rsid w:val="52B5300F"/>
    <w:rsid w:val="532139C4"/>
    <w:rsid w:val="54ED28A0"/>
    <w:rsid w:val="557B23F4"/>
    <w:rsid w:val="56B6555C"/>
    <w:rsid w:val="59E31E6F"/>
    <w:rsid w:val="5A3A34E4"/>
    <w:rsid w:val="5CAF0E07"/>
    <w:rsid w:val="5CE35BBD"/>
    <w:rsid w:val="5DCC5468"/>
    <w:rsid w:val="6050361E"/>
    <w:rsid w:val="605C29E6"/>
    <w:rsid w:val="621F0F15"/>
    <w:rsid w:val="62770DFC"/>
    <w:rsid w:val="635302CE"/>
    <w:rsid w:val="64FA3B2D"/>
    <w:rsid w:val="65430B44"/>
    <w:rsid w:val="67F5279D"/>
    <w:rsid w:val="68151971"/>
    <w:rsid w:val="6821091E"/>
    <w:rsid w:val="68AF1587"/>
    <w:rsid w:val="6AAC4A04"/>
    <w:rsid w:val="6AD6096D"/>
    <w:rsid w:val="6E21410C"/>
    <w:rsid w:val="6E257DA1"/>
    <w:rsid w:val="6E525E81"/>
    <w:rsid w:val="6EBF7F30"/>
    <w:rsid w:val="7005088F"/>
    <w:rsid w:val="727133A9"/>
    <w:rsid w:val="72FE12DC"/>
    <w:rsid w:val="756A2931"/>
    <w:rsid w:val="788E01CF"/>
    <w:rsid w:val="78B53173"/>
    <w:rsid w:val="79D620C0"/>
    <w:rsid w:val="7B1457FA"/>
    <w:rsid w:val="7B96568F"/>
    <w:rsid w:val="7BA17D3A"/>
    <w:rsid w:val="7C527192"/>
    <w:rsid w:val="7D0F5D05"/>
    <w:rsid w:val="7D770ED5"/>
    <w:rsid w:val="7ECB73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9"/>
    <w:basedOn w:val="1"/>
    <w:next w:val="1"/>
    <w:link w:val="11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9字符"/>
    <w:basedOn w:val="6"/>
    <w:link w:val="5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12">
    <w:name w:val="标题 3字符"/>
    <w:basedOn w:val="6"/>
    <w:link w:val="4"/>
    <w:semiHidden/>
    <w:uiPriority w:val="9"/>
    <w:rPr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373</Words>
  <Characters>2132</Characters>
  <Lines>17</Lines>
  <Paragraphs>4</Paragraphs>
  <ScaleCrop>false</ScaleCrop>
  <LinksUpToDate>false</LinksUpToDate>
  <CharactersWithSpaces>2501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2016-02-24T06:38:00Z</dcterms:created>
  <dc:creator>Microsoft Office 用户</dc:creator>
  <cp:lastModifiedBy>panxianhe</cp:lastModifiedBy>
  <dcterms:modified xsi:type="dcterms:W3CDTF">2016-03-23T10:12:25Z</dcterms:modified>
  <cp:revision>576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