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B770" w14:textId="77777777" w:rsidR="00237B16" w:rsidRDefault="00237B16" w:rsidP="00237B16">
      <w:pPr>
        <w:pStyle w:val="NormalWeb"/>
      </w:pPr>
      <w:proofErr w:type="spellStart"/>
      <w:r>
        <w:rPr>
          <w:rStyle w:val="Strong"/>
        </w:rPr>
        <w:t>Lighting</w:t>
      </w:r>
      <w:proofErr w:type="spellEnd"/>
      <w:r>
        <w:rPr>
          <w:rStyle w:val="Strong"/>
        </w:rPr>
        <w:t xml:space="preserve"> Grey</w:t>
      </w:r>
    </w:p>
    <w:p w14:paraId="0FE40301" w14:textId="77777777" w:rsidR="00237B16" w:rsidRDefault="00237B16" w:rsidP="00237B16">
      <w:pPr>
        <w:pStyle w:val="NormalWeb"/>
      </w:pPr>
      <w:r>
        <w:t xml:space="preserve">Inspirado en las piedras naturales de tonalidad gris suave, </w:t>
      </w:r>
      <w:proofErr w:type="spellStart"/>
      <w:r>
        <w:t>Lighting</w:t>
      </w:r>
      <w:proofErr w:type="spellEnd"/>
      <w:r>
        <w:t xml:space="preserve"> Grey presenta un fondo gris cálido con delicadas vetas claras que recorren la superficie de forma sutil y elegante. Su diseño equilibrado transmite serenidad y sofisticación, generando una estética contemporánea que se adapta con naturalidad a distintos estilos arquitectónicos. La combinación de movimiento suave y tonalidad neutra aporta profundidad visual sin perder la sensación de calma y armonía.</w:t>
      </w:r>
    </w:p>
    <w:p w14:paraId="3954037F" w14:textId="77777777" w:rsidR="00237B16" w:rsidRDefault="00237B16" w:rsidP="00237B16">
      <w:pPr>
        <w:pStyle w:val="NormalWeb"/>
      </w:pPr>
      <w:r>
        <w:rPr>
          <w:rStyle w:val="Strong"/>
        </w:rPr>
        <w:t>Ficha Técnica:</w:t>
      </w:r>
    </w:p>
    <w:p w14:paraId="6716F993" w14:textId="77777777" w:rsidR="00237B16" w:rsidRDefault="00237B16" w:rsidP="00237B16">
      <w:pPr>
        <w:pStyle w:val="NormalWeb"/>
      </w:pPr>
      <w:r>
        <w:t>Aplicaciones: Mesadas de Baño, Mesadas de Cocina, Pisos y Revestimientos</w:t>
      </w:r>
      <w:r>
        <w:br/>
        <w:t>Colores: Gris suave con vetas claras naturales</w:t>
      </w:r>
      <w:r>
        <w:br/>
        <w:t>Espesor: 12mm</w:t>
      </w:r>
      <w:r>
        <w:br/>
        <w:t>Interior / Exterior: Exterior, Interior</w:t>
      </w:r>
      <w:r>
        <w:br/>
        <w:t xml:space="preserve">Tipo de Material: </w:t>
      </w:r>
      <w:proofErr w:type="spellStart"/>
      <w:r>
        <w:t>Ultracompacto</w:t>
      </w:r>
      <w:proofErr w:type="spellEnd"/>
      <w:r>
        <w:br/>
        <w:t>Terminación Superficial: Mate</w:t>
      </w:r>
    </w:p>
    <w:p w14:paraId="00000001" w14:textId="1627DC88" w:rsidR="00511BEF" w:rsidRDefault="00511BEF" w:rsidP="00511BEF"/>
    <w:p w14:paraId="00000140" w14:textId="4196D0FF" w:rsidR="00C43B16" w:rsidRDefault="00C43B16"/>
    <w:sectPr w:rsidR="00C43B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1994559-2C64-2B42-9E88-A9E6140F96CD}"/>
    <w:embedBold r:id="rId2" w:fontKey="{4BF98619-74D4-1747-B9C6-AEF1EEF6B6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A530714-CA90-CE46-ABD2-95ACA1A11902}"/>
    <w:embedBold r:id="rId4" w:fontKey="{FA248439-C464-EC43-9C5F-910AC64EE0E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B34079C-FB0F-0B42-AE6A-1EED415C5C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D743A18-FC25-C64A-9AE5-30A34C04AFD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C745EC6B-5C87-8344-833C-288112D567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16"/>
    <w:rsid w:val="00237B16"/>
    <w:rsid w:val="00493627"/>
    <w:rsid w:val="00511BEF"/>
    <w:rsid w:val="008073FC"/>
    <w:rsid w:val="00C43B16"/>
    <w:rsid w:val="00F1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B28CE7"/>
  <w15:docId w15:val="{E91EA53C-B616-1448-AD1D-F3F3919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32080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208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E58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5E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5E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24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4C2"/>
  </w:style>
  <w:style w:type="paragraph" w:styleId="Footer">
    <w:name w:val="footer"/>
    <w:basedOn w:val="Normal"/>
    <w:link w:val="FooterChar"/>
    <w:uiPriority w:val="99"/>
    <w:unhideWhenUsed/>
    <w:rsid w:val="006324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4C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1lKvDPG6LcpcpnAokP5zUJlrA==">CgMxLjA4AHIhMVFITnNYSERVR1g5UzRQVl9DTGRPR1lpZ29iVlpKNnVX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Manuel Zeolite</cp:lastModifiedBy>
  <cp:revision>4</cp:revision>
  <dcterms:created xsi:type="dcterms:W3CDTF">2026-01-23T15:50:00Z</dcterms:created>
  <dcterms:modified xsi:type="dcterms:W3CDTF">2026-03-12T13:59:00Z</dcterms:modified>
</cp:coreProperties>
</file>