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5"/>
        <w:gridCol w:w="7870"/>
      </w:tblGrid>
      <w:tr>
        <w:trPr/>
        <w:tc>
          <w:tcPr>
            <w:tcW w:w="1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Nama</w:t>
            </w:r>
          </w:p>
        </w:tc>
        <w:tc>
          <w:tcPr>
            <w:tcW w:w="7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Indrawan Lisanto</w:t>
            </w:r>
          </w:p>
        </w:tc>
      </w:tr>
      <w:tr>
        <w:trPr/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NIM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lineRule="auto" w:line="24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rFonts w:ascii="Times Newer Roman" w:hAnsi="Times Newer Roman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053724113</w:t>
            </w:r>
          </w:p>
        </w:tc>
      </w:tr>
      <w:tr>
        <w:trPr/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Prodi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UPBJJ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Mata Kuliah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Aljabar Linear Elementer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Sesi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er Roman" w:hAnsi="Times Newer Roman"/>
                <w:sz w:val="20"/>
                <w:szCs w:val="20"/>
              </w:rPr>
              <w:t>2</w:t>
            </w:r>
          </w:p>
        </w:tc>
      </w:tr>
    </w:tbl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Soal:</w:t>
      </w:r>
    </w:p>
    <w:p>
      <w:pPr>
        <w:pStyle w:val="Normal"/>
        <w:bidi w:val="0"/>
        <w:jc w:val="start"/>
        <w:rPr>
          <w:rFonts w:ascii="Times Newer Roman" w:hAnsi="Times Newer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16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</w:rPr>
        <w:br/>
        <w:t>Jawaban:</w:t>
      </w:r>
    </w:p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Heading2"/>
        <w:bidi w:val="0"/>
        <w:ind w:hanging="0" w:start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1. Contoh Matriks 3x3</w:t>
      </w:r>
    </w:p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4</m:t>
                    </m:r>
                  </m:e>
                  <m:e>
                    <m:r>
                      <m:t xml:space="preserve">5</m:t>
                    </m:r>
                  </m:e>
                  <m:e>
                    <m:r>
                      <m:t xml:space="preserve">6</m:t>
                    </m:r>
                  </m:e>
                </m:mr>
                <m:mr>
                  <m:e>
                    <m:r>
                      <m:t xml:space="preserve">7</m:t>
                    </m:r>
                  </m:e>
                  <m:e>
                    <m:r>
                      <m:t xml:space="preserve">8</m:t>
                    </m:r>
                  </m:e>
                  <m:e>
                    <m:r>
                      <m:t xml:space="preserve">9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Langkah-langkah Mengubah Matriks A ke Eselon Tereduksi: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  <w:b/>
          <w:bCs/>
        </w:rPr>
        <w:t>Langkah 1</w:t>
      </w:r>
      <w:r>
        <w:rPr>
          <w:rFonts w:ascii="Times Newer Roman" w:hAnsi="Times Newer Roman"/>
        </w:rPr>
        <w:t>: Matrik awal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4</m:t>
                    </m:r>
                  </m:e>
                  <m:e>
                    <m:r>
                      <m:t xml:space="preserve">5</m:t>
                    </m:r>
                  </m:e>
                  <m:e>
                    <m:r>
                      <m:t xml:space="preserve">6</m:t>
                    </m:r>
                  </m:e>
                </m:mr>
                <m:mr>
                  <m:e>
                    <m:r>
                      <m:t xml:space="preserve">7</m:t>
                    </m:r>
                  </m:e>
                  <m:e>
                    <m:r>
                      <m:t xml:space="preserve">8</m:t>
                    </m:r>
                  </m:e>
                  <m:e>
                    <m:r>
                      <m:t xml:space="preserve">9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E</w:t>
      </w:r>
      <w:r>
        <w:rPr>
          <w:rFonts w:ascii="Times Newer Roman" w:hAnsi="Times Newer Roman"/>
        </w:rPr>
        <w:t>lemen pertama (pivote) pada baris pertama sudah 1, jadi kita tidak perlu mengubahnya.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  <w:b/>
          <w:bCs/>
        </w:rPr>
        <w:t>Langkah 2</w:t>
      </w:r>
      <w:r>
        <w:rPr>
          <w:rFonts w:ascii="Times Newer Roman" w:hAnsi="Times Newer Roman"/>
        </w:rPr>
        <w:t xml:space="preserve">: </w:t>
      </w:r>
      <w:r>
        <w:rPr>
          <w:rFonts w:ascii="Times Newer Roman" w:hAnsi="Times Newer Roman"/>
        </w:rPr>
        <w:t>Mengubah elemen-elemen di bawah pivote pertama menjadi 0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  <m:r>
            <m:t xml:space="preserve">−</m:t>
          </m:r>
          <m:r>
            <m:t xml:space="preserve">4</m:t>
          </m:r>
          <m:sSub>
            <m:e>
              <m:r>
                <m:t xml:space="preserve">R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4</m:t>
                    </m:r>
                  </m:e>
                  <m:e>
                    <m:r>
                      <m:t xml:space="preserve">5</m:t>
                    </m:r>
                  </m:e>
                  <m:e>
                    <m:r>
                      <m:t xml:space="preserve">6</m:t>
                    </m:r>
                  </m:e>
                </m:mr>
              </m:m>
            </m:e>
          </m:d>
          <m:r>
            <m:t xml:space="preserve">−</m:t>
          </m:r>
          <m:r>
            <m:t xml:space="preserve">4</m:t>
          </m:r>
          <m:r>
            <m:t xml:space="preserve">×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3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R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sSub>
            <m:e>
              <m:r>
                <m:t xml:space="preserve">R</m:t>
              </m:r>
            </m:e>
            <m:sub>
              <m:r>
                <m:t xml:space="preserve">3</m:t>
              </m:r>
            </m:sub>
          </m:sSub>
          <m:r>
            <m:t xml:space="preserve">−</m:t>
          </m:r>
          <m:r>
            <m:t xml:space="preserve">7</m:t>
          </m:r>
          <m:sSub>
            <m:e>
              <m:r>
                <m:t xml:space="preserve">R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7</m:t>
                    </m:r>
                  </m:e>
                  <m:e>
                    <m:r>
                      <m:t xml:space="preserve">8</m:t>
                    </m:r>
                  </m:e>
                  <m:e>
                    <m:r>
                      <m:t xml:space="preserve">9</m:t>
                    </m:r>
                  </m:e>
                </m:mr>
              </m:m>
            </m:e>
          </m:d>
          <m:r>
            <m:t xml:space="preserve">−</m:t>
          </m:r>
          <m:r>
            <m:t xml:space="preserve">7</m:t>
          </m:r>
          <m:r>
            <m:t xml:space="preserve">×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  <m:e>
                    <m:r>
                      <m:t xml:space="preserve">−</m:t>
                    </m:r>
                    <m:r>
                      <m:t xml:space="preserve">12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maka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3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  <m:e>
                    <m:r>
                      <m:t xml:space="preserve">−</m:t>
                    </m:r>
                    <m:r>
                      <m:t xml:space="preserve">12</m:t>
                    </m:r>
                  </m:e>
                </m:mr>
              </m:m>
            </m:e>
          </m:d>
        </m:oMath>
      </m:oMathPara>
      <w:r>
        <w:br w:type="page"/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er Roman" w:hAnsi="Times Newer Roman"/>
          <w:b/>
          <w:bCs/>
          <w:sz w:val="24"/>
          <w:szCs w:val="24"/>
        </w:rPr>
        <w:t>Langkah 3</w:t>
      </w:r>
      <w:r>
        <w:rPr>
          <w:rStyle w:val="Strong"/>
          <w:rFonts w:ascii="Times Newer Roman" w:hAnsi="Times Newer Roman"/>
          <w:b w:val="false"/>
          <w:bCs w:val="false"/>
          <w:sz w:val="24"/>
          <w:szCs w:val="24"/>
        </w:rPr>
        <w:t>:</w:t>
      </w:r>
      <w:r>
        <w:rPr>
          <w:rFonts w:ascii="Times Newer Roman" w:hAnsi="Times Newer Roman"/>
          <w:b w:val="false"/>
          <w:bCs w:val="false"/>
          <w:sz w:val="24"/>
          <w:szCs w:val="24"/>
        </w:rPr>
        <w:t xml:space="preserve"> Membuat elemen kedua pada kolom kedua menjadi 1</w:t>
      </w:r>
    </w:p>
    <w:p>
      <w:pPr>
        <w:pStyle w:val="BodyText"/>
        <w:bidi w:val="0"/>
        <w:jc w:val="start"/>
        <w:rPr>
          <w:rFonts w:ascii="Times Newer Roman" w:hAnsi="Times Newer Roman"/>
          <w:b w:val="false"/>
          <w:bCs w:val="false"/>
          <w:sz w:val="24"/>
          <w:szCs w:val="24"/>
        </w:rPr>
      </w:pPr>
      <w:r>
        <w:rPr>
          <w:rFonts w:ascii="Times Newer Roman" w:hAnsi="Times Newer Roman"/>
          <w:b w:val="false"/>
          <w:bCs w:val="false"/>
          <w:sz w:val="24"/>
          <w:szCs w:val="24"/>
        </w:rPr>
        <w:t>Karena elemen pada baris kedua dan kolom kedua adalah -3, kita akan membagi baris kedua dengan -3: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−</m:t>
              </m:r>
              <m:r>
                <m:t xml:space="preserve">3</m:t>
              </m:r>
            </m:den>
          </m:f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maka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  <m:e>
                    <m:r>
                      <m:t xml:space="preserve">−</m:t>
                    </m:r>
                    <m:r>
                      <m:t xml:space="preserve">12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Style w:val="Strong"/>
          <w:rFonts w:ascii="Times Newer Roman" w:hAnsi="Times Newer Roman"/>
        </w:rPr>
        <w:t>Langkah 4:</w:t>
      </w:r>
      <w:r>
        <w:rPr>
          <w:rFonts w:ascii="Times Newer Roman" w:hAnsi="Times Newer Roman"/>
        </w:rPr>
        <w:t xml:space="preserve"> Mengubah elemen-elemen di atas dan di bawah pivote pada kolom kedua menjadi 0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R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sSub>
            <m:e>
              <m:r>
                <m:t xml:space="preserve">R</m:t>
              </m:r>
            </m:e>
            <m:sub>
              <m:r>
                <m:t xml:space="preserve">1</m:t>
              </m:r>
            </m:sub>
          </m:sSub>
          <m:r>
            <m:t xml:space="preserve">−</m:t>
          </m:r>
          <m:r>
            <m:t xml:space="preserve">2</m:t>
          </m:r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  <m:r>
            <m:t xml:space="preserve">−</m:t>
          </m:r>
          <m:r>
            <m:t xml:space="preserve">2</m:t>
          </m:r>
          <m:r>
            <m:t xml:space="preserve">×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R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sSub>
            <m:e>
              <m:r>
                <m:t xml:space="preserve">R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r>
            <m:t xml:space="preserve">6</m:t>
          </m:r>
          <m:sSub>
            <m:e>
              <m:r>
                <m:t xml:space="preserve">R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6</m:t>
                    </m:r>
                  </m:e>
                  <m:e>
                    <m:r>
                      <m:t xml:space="preserve">−</m:t>
                    </m:r>
                    <m:r>
                      <m:t xml:space="preserve">12</m:t>
                    </m:r>
                  </m:e>
                </m:mr>
              </m:m>
            </m:e>
          </m:d>
          <m:r>
            <m:t xml:space="preserve">+</m:t>
          </m:r>
          <m:r>
            <m:t xml:space="preserve">6</m:t>
          </m:r>
          <m:r>
            <m:t xml:space="preserve">×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maka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  <m:oMath xmlns:m="http://schemas.openxmlformats.org/officeDocument/2006/math">
        <m:r>
          <m:t xml:space="preserve">A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  <w:r>
        <w:rPr>
          <w:rFonts w:ascii="Times Newer Roman" w:hAnsi="Times Newer Roman"/>
        </w:rPr>
        <w:t xml:space="preserve"> </w:t>
      </w:r>
      <w:r>
        <w:rPr>
          <w:rFonts w:ascii="Times Newer Roman" w:hAnsi="Times Newer Roman"/>
        </w:rPr>
        <w:t>ini adalah bentuk matriks eselon tereduksi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2. Kriteria Matriks Ekivalen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Dua matriks dikatakan ekivalen jika mereka memiliki sistem persamaan linear yang sama dan dapat ditransformasikan satu sama lain menggunakan </w:t>
      </w:r>
      <w:r>
        <w:rPr>
          <w:rStyle w:val="Strong"/>
          <w:rFonts w:ascii="Times Newer Roman" w:hAnsi="Times Newer Roman"/>
        </w:rPr>
        <w:t>operasi baris elementer</w:t>
      </w:r>
      <w:r>
        <w:rPr>
          <w:rFonts w:ascii="Times Newer Roman" w:hAnsi="Times Newer Roman"/>
        </w:rPr>
        <w:t>. Operasi baris elementer tersebut meliputi: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er Roman" w:hAnsi="Times Newer Roman"/>
        </w:rPr>
      </w:pPr>
      <w:r>
        <w:rPr>
          <w:rStyle w:val="Strong"/>
          <w:rFonts w:ascii="Times Newer Roman" w:hAnsi="Times Newer Roman"/>
        </w:rPr>
        <w:t>Pertukaran dua baris</w:t>
      </w:r>
      <w:r>
        <w:rPr>
          <w:rFonts w:ascii="Times Newer Roman" w:hAnsi="Times Newer Roman"/>
        </w:rPr>
        <w:t xml:space="preserve"> (Swap).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er Roman" w:hAnsi="Times Newer Roman"/>
        </w:rPr>
      </w:pPr>
      <w:r>
        <w:rPr>
          <w:rStyle w:val="Strong"/>
          <w:rFonts w:ascii="Times Newer Roman" w:hAnsi="Times Newer Roman"/>
        </w:rPr>
        <w:t>Mengalikan baris dengan skalar selain nol</w:t>
      </w:r>
      <w:r>
        <w:rPr>
          <w:rFonts w:ascii="Times Newer Roman" w:hAnsi="Times Newer Roman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er Roman" w:hAnsi="Times Newer Roman"/>
        </w:rPr>
      </w:pPr>
      <w:r>
        <w:rPr>
          <w:rStyle w:val="Strong"/>
          <w:rFonts w:ascii="Times Newer Roman" w:hAnsi="Times Newer Roman"/>
        </w:rPr>
        <w:t>Menambahkan kelipatan satu baris ke baris lainnya</w:t>
      </w:r>
      <w:r>
        <w:rPr>
          <w:rFonts w:ascii="Times Newer Roman" w:hAnsi="Times Newer Roman"/>
        </w:rPr>
        <w:t>.</w:t>
      </w:r>
    </w:p>
    <w:p>
      <w:pPr>
        <w:pStyle w:val="BodyText"/>
        <w:bidi w:val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Dua matriks disebut </w:t>
      </w:r>
      <w:r>
        <w:rPr>
          <w:rStyle w:val="Strong"/>
          <w:rFonts w:ascii="Times Newer Roman" w:hAnsi="Times Newer Roman"/>
        </w:rPr>
        <w:t>ekivalen baris</w:t>
      </w:r>
      <w:r>
        <w:rPr>
          <w:rFonts w:ascii="Times Newer Roman" w:hAnsi="Times Newer Roman"/>
        </w:rPr>
        <w:t xml:space="preserve"> jika ada urutan operasi baris elementer yang mengubah salah satu matriks menjadi matriks lainnya.</w:t>
      </w:r>
    </w:p>
    <w:p>
      <w:pPr>
        <w:pStyle w:val="Heading3"/>
        <w:bidi w:val="0"/>
        <w:jc w:val="start"/>
        <w:rPr>
          <w:rFonts w:ascii="Times Newer Roman" w:hAnsi="Times Newer Roman"/>
        </w:rPr>
      </w:pPr>
      <w:r>
        <w:rPr>
          <w:rStyle w:val="Strong"/>
          <w:rFonts w:ascii="Times Newer Roman" w:hAnsi="Times Newer Roman"/>
          <w:b/>
          <w:bCs/>
          <w:sz w:val="24"/>
          <w:szCs w:val="24"/>
        </w:rPr>
        <w:t>Contoh Matriks Ekivalen:</w:t>
      </w:r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Misalkan kita diberikan dua matriks berikut:</w:t>
      </w:r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  <m:oMath xmlns:m="http://schemas.openxmlformats.org/officeDocument/2006/math">
        <m:r>
          <m:t xml:space="preserve">A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4</m:t>
                  </m:r>
                </m:e>
              </m:mr>
            </m:m>
          </m:e>
        </m:d>
      </m:oMath>
      <w:r>
        <w:rPr>
          <w:rFonts w:ascii="Times Newer Roman" w:hAnsi="Times Newer Roman"/>
          <w:sz w:val="24"/>
          <w:szCs w:val="24"/>
        </w:rPr>
        <w:t xml:space="preserve"> </w:t>
      </w:r>
      <w:r>
        <w:rPr>
          <w:rFonts w:ascii="Times Newer Roman" w:hAnsi="Times Newer Roman"/>
          <w:sz w:val="24"/>
          <w:szCs w:val="24"/>
        </w:rPr>
        <w:t xml:space="preserve">dan </w:t>
      </w:r>
      <w:r>
        <w:rPr>
          <w:rFonts w:ascii="Times Newer Roman" w:hAnsi="Times Newer Roman"/>
          <w:sz w:val="24"/>
          <w:szCs w:val="24"/>
        </w:rPr>
      </w:r>
      <m:oMath xmlns:m="http://schemas.openxmlformats.org/officeDocument/2006/math">
        <m:r>
          <m:t xml:space="preserve">B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</m:mr>
              <m:mr>
                <m:e>
                  <m:r>
                    <m:t xml:space="preserve">6</m:t>
                  </m:r>
                </m:e>
                <m:e>
                  <m:r>
                    <m:t xml:space="preserve">8</m:t>
                  </m:r>
                </m:e>
              </m:mr>
            </m:m>
          </m:e>
        </m:d>
      </m:oMath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Matriks B adalah hasil perkalian matriks A dengan skalar 2. Matriks B dapat diperoleh dari matriks A dengan melakukan operasi baris elementer</w:t>
      </w:r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1</m:t>
            </m:r>
          </m:sub>
        </m:sSub>
        <m:r>
          <m:t xml:space="preserve">→</m:t>
        </m:r>
        <m:r>
          <m:t xml:space="preserve">2</m:t>
        </m:r>
        <m:sSub>
          <m:e>
            <m:r>
              <m:t xml:space="preserve">R</m:t>
            </m:r>
          </m:e>
          <m:sub>
            <m:r>
              <m:t xml:space="preserve">1</m:t>
            </m:r>
          </m:sub>
        </m:sSub>
      </m:oMath>
      <w:r>
        <w:rPr>
          <w:rFonts w:ascii="Times Newer Roman" w:hAnsi="Times Newer Roman"/>
          <w:sz w:val="24"/>
          <w:szCs w:val="24"/>
        </w:rPr>
        <w:t xml:space="preserve"> </w:t>
      </w:r>
      <w:r>
        <w:rPr>
          <w:rFonts w:ascii="Times Newer Roman" w:hAnsi="Times Newer Roman"/>
          <w:sz w:val="24"/>
          <w:szCs w:val="24"/>
        </w:rPr>
        <w:t xml:space="preserve">dan </w:t>
      </w:r>
      <w:r>
        <w:rPr>
          <w:rFonts w:ascii="Times Newer Roman" w:hAnsi="Times Newer Roman"/>
          <w:sz w:val="24"/>
          <w:szCs w:val="24"/>
        </w:rPr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2</m:t>
            </m:r>
          </m:sub>
        </m:sSub>
        <m:r>
          <m:t xml:space="preserve">→</m:t>
        </m:r>
        <m:r>
          <m:t xml:space="preserve">2</m:t>
        </m:r>
        <m:sSub>
          <m:e>
            <m:r>
              <m:t xml:space="preserve">R</m:t>
            </m:r>
          </m:e>
          <m:sub>
            <m:r>
              <m:t xml:space="preserve">2</m:t>
            </m:r>
          </m:sub>
        </m:sSub>
      </m:oMath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Maka, matriks A dan B ekivalen karena kita dapat mengubah A menjadi B dengan serangkaian operasi baris elementer.</w:t>
      </w:r>
    </w:p>
    <w:p>
      <w:pPr>
        <w:pStyle w:val="BodyText"/>
        <w:bidi w:val="0"/>
        <w:spacing w:before="0" w:after="14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er Roman">
    <w:charset w:val="01"/>
    <w:family w:val="auto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LibreOffice_project/520$Build-2</Application>
  <AppVersion>15.0000</AppVersion>
  <Pages>3</Pages>
  <Words>235</Words>
  <Characters>1341</Characters>
  <CharactersWithSpaces>1540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2025-05-01T15:45:41Z</dcterms:created>
  <dc:creator>Indrawan Lisanto</dc:creator>
  <dc:description/>
  <dc:language>id-ID</dc:language>
  <cp:lastModifiedBy>Indrawan Lisanto</cp:lastModifiedBy>
  <dcterms:modified xsi:type="dcterms:W3CDTF">2025-05-01T16:32:24Z</dcterms:modified>
  <cp:revision>1</cp:revision>
  <dc:subject/>
  <dc:title/>
</cp:coreProperties>
</file>