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2E49DCA" w14:textId="77777777" w:rsidR="007E7A99" w:rsidRDefault="00000000">
      <w:pPr>
        <w:spacing w:before="200" w:after="200"/>
        <w:jc w:val="center"/>
      </w:pPr>
      <w:r>
        <w:rPr>
          <w:b/>
          <w:bCs/>
          <w:sz w:val="32"/>
          <w:szCs w:val="32"/>
        </w:rPr>
        <w:t>ONSPOT TERMS OF SERVICE</w:t>
      </w:r>
    </w:p>
    <w:p w14:paraId="47865687" w14:textId="77777777" w:rsidR="007E7A99" w:rsidRDefault="00000000">
      <w:pPr>
        <w:spacing w:after="400"/>
        <w:jc w:val="center"/>
      </w:pPr>
      <w:r>
        <w:rPr>
          <w:b/>
          <w:bCs/>
          <w:sz w:val="22"/>
          <w:szCs w:val="22"/>
        </w:rPr>
        <w:t>Effective Date: [Effective Date]</w:t>
      </w:r>
    </w:p>
    <w:p w14:paraId="07B25489" w14:textId="77777777" w:rsidR="007E7A99" w:rsidRDefault="00000000">
      <w:pPr>
        <w:shd w:val="clear" w:color="auto" w:fill="FFF4DC"/>
        <w:spacing w:after="160"/>
      </w:pPr>
      <w:r>
        <w:rPr>
          <w:i/>
          <w:iCs/>
          <w:color w:val="8A5A00"/>
          <w:sz w:val="19"/>
          <w:szCs w:val="19"/>
        </w:rPr>
        <w:t xml:space="preserve">⚠ TO CONFIRM: This document presumes </w:t>
      </w:r>
      <w:proofErr w:type="spellStart"/>
      <w:r>
        <w:rPr>
          <w:i/>
          <w:iCs/>
          <w:color w:val="8A5A00"/>
          <w:sz w:val="19"/>
          <w:szCs w:val="19"/>
        </w:rPr>
        <w:t>OnSpot</w:t>
      </w:r>
      <w:proofErr w:type="spellEnd"/>
      <w:r>
        <w:rPr>
          <w:i/>
          <w:iCs/>
          <w:color w:val="8A5A00"/>
          <w:sz w:val="19"/>
          <w:szCs w:val="19"/>
        </w:rPr>
        <w:t xml:space="preserve"> Global Corporation (Delaware) is legally formed. Confirm formation is complete — EIN issued, Certificate of Incorporation filed — before publishing this on the live Platform, since it names Global as the contracting party throughout.</w:t>
      </w:r>
    </w:p>
    <w:p w14:paraId="5F61B6ED" w14:textId="77777777" w:rsidR="007E7A99" w:rsidRDefault="00000000">
      <w:pPr>
        <w:spacing w:after="130"/>
      </w:pPr>
      <w:r>
        <w:rPr>
          <w:color w:val="222222"/>
        </w:rPr>
        <w:t xml:space="preserve">Welcome to </w:t>
      </w:r>
      <w:proofErr w:type="spellStart"/>
      <w:r>
        <w:rPr>
          <w:color w:val="222222"/>
        </w:rPr>
        <w:t>OnSpot</w:t>
      </w:r>
      <w:proofErr w:type="spellEnd"/>
      <w:r>
        <w:rPr>
          <w:color w:val="222222"/>
        </w:rPr>
        <w:t xml:space="preserve">. These Terms of Service ("Terms") form a binding agreement between you and </w:t>
      </w:r>
      <w:proofErr w:type="spellStart"/>
      <w:r>
        <w:rPr>
          <w:color w:val="222222"/>
        </w:rPr>
        <w:t>OnSpot</w:t>
      </w:r>
      <w:proofErr w:type="spellEnd"/>
      <w:r>
        <w:rPr>
          <w:color w:val="222222"/>
        </w:rPr>
        <w:t xml:space="preserve"> Global Corporation ("</w:t>
      </w:r>
      <w:proofErr w:type="spellStart"/>
      <w:r>
        <w:rPr>
          <w:color w:val="222222"/>
        </w:rPr>
        <w:t>OnSpot</w:t>
      </w:r>
      <w:proofErr w:type="spellEnd"/>
      <w:r>
        <w:rPr>
          <w:color w:val="222222"/>
        </w:rPr>
        <w:t xml:space="preserve">," "we," "us," or "our"), a Delaware corporation. By accessing or using the </w:t>
      </w:r>
      <w:proofErr w:type="spellStart"/>
      <w:r>
        <w:rPr>
          <w:color w:val="222222"/>
        </w:rPr>
        <w:t>OnSpot</w:t>
      </w:r>
      <w:proofErr w:type="spellEnd"/>
      <w:r>
        <w:rPr>
          <w:color w:val="222222"/>
        </w:rPr>
        <w:t xml:space="preserve"> platform at onspotglobal.com (the "Platform"), creating an account, or otherwise using our services, you agree to be bound by these Terms. If you do not agree, do not use the Platform.</w:t>
      </w:r>
    </w:p>
    <w:p w14:paraId="42B393EA" w14:textId="77777777" w:rsidR="007E7A99" w:rsidRDefault="00000000">
      <w:pPr>
        <w:spacing w:after="130"/>
      </w:pPr>
      <w:r>
        <w:rPr>
          <w:b/>
          <w:bCs/>
          <w:color w:val="222222"/>
        </w:rPr>
        <w:t>PLEASE READ SECTION 19 CAREFULLY — IT REQUIRES MOST DISPUTES BETWEEN YOU AND ONSPOT TO BE RESOLVED BY BINDING INDIVIDUAL ARBITRATION AND INCLUDES A WAIVER OF CLASS ACTIONS AND JURY TRIALS. YOU MAY OPT OUT OF ARBITRATION AS DESCRIBED IN SECTION 19.9.</w:t>
      </w:r>
    </w:p>
    <w:p w14:paraId="7E3E4E79" w14:textId="77777777" w:rsidR="007E7A99" w:rsidRDefault="00000000">
      <w:pPr>
        <w:pStyle w:val="Heading1"/>
        <w:pBdr>
          <w:bottom w:val="single" w:sz="6" w:space="4" w:color="474EAD"/>
        </w:pBdr>
        <w:spacing w:before="340" w:after="140"/>
      </w:pPr>
      <w:r>
        <w:rPr>
          <w:b/>
          <w:bCs/>
          <w:color w:val="13132E"/>
          <w:sz w:val="25"/>
          <w:szCs w:val="25"/>
        </w:rPr>
        <w:t>1.  Acceptance of Terms</w:t>
      </w:r>
    </w:p>
    <w:p w14:paraId="37556953" w14:textId="77777777" w:rsidR="007E7A99" w:rsidRDefault="00000000">
      <w:pPr>
        <w:spacing w:after="130"/>
      </w:pPr>
      <w:r>
        <w:rPr>
          <w:b/>
          <w:bCs/>
        </w:rPr>
        <w:t xml:space="preserve">1.1  Agreement to Terms. </w:t>
      </w:r>
      <w:r>
        <w:t>By creating an account, checking a box indicating acceptance, or otherwise accessing or using the Platform, you represent that you have read, understood, and agree to be bound by these Terms and our Privacy Policy, which is incorporated by reference.</w:t>
      </w:r>
    </w:p>
    <w:p w14:paraId="62B6683F" w14:textId="77777777" w:rsidR="007E7A99" w:rsidRDefault="00000000">
      <w:pPr>
        <w:spacing w:after="130"/>
      </w:pPr>
      <w:r>
        <w:rPr>
          <w:b/>
          <w:bCs/>
        </w:rPr>
        <w:t xml:space="preserve">1.2  Additional Agreements. </w:t>
      </w:r>
      <w:r>
        <w:t>Certain features — including engaging Talent through a Client account — are subject to additional agreements (such as a Master Service Agreement and Statement of Work). In the event of a conflict between these Terms and such an additional agreement, the additional agreement controls with respect to its specific subject matter.</w:t>
      </w:r>
    </w:p>
    <w:p w14:paraId="0ACA2397" w14:textId="77777777" w:rsidR="007E7A99" w:rsidRDefault="00000000">
      <w:pPr>
        <w:spacing w:after="130"/>
      </w:pPr>
      <w:r>
        <w:rPr>
          <w:b/>
          <w:bCs/>
        </w:rPr>
        <w:t xml:space="preserve">1.3  Changes to the Platform. </w:t>
      </w:r>
      <w:proofErr w:type="spellStart"/>
      <w:r>
        <w:t>OnSpot</w:t>
      </w:r>
      <w:proofErr w:type="spellEnd"/>
      <w:r>
        <w:t xml:space="preserve"> may modify, suspend, or discontinue any part of the Platform at any time, with or without notice, though we will make reasonable efforts to notify Users of material changes affecting active engagements.</w:t>
      </w:r>
    </w:p>
    <w:p w14:paraId="07C3FE26" w14:textId="77777777" w:rsidR="007E7A99" w:rsidRDefault="00000000">
      <w:pPr>
        <w:pStyle w:val="Heading1"/>
        <w:pBdr>
          <w:bottom w:val="single" w:sz="6" w:space="4" w:color="474EAD"/>
        </w:pBdr>
        <w:spacing w:before="340" w:after="140"/>
      </w:pPr>
      <w:r>
        <w:rPr>
          <w:b/>
          <w:bCs/>
          <w:color w:val="13132E"/>
          <w:sz w:val="25"/>
          <w:szCs w:val="25"/>
        </w:rPr>
        <w:t>2.  Definitions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7E7A99" w14:paraId="3473B893" w14:textId="77777777">
        <w:tblPrEx>
          <w:tblCellMar>
            <w:top w:w="0" w:type="dxa"/>
            <w:bottom w:w="0" w:type="dxa"/>
          </w:tblCellMar>
        </w:tblPrEx>
        <w:tc>
          <w:tcPr>
            <w:tcW w:w="4500" w:type="dxa"/>
            <w:shd w:val="clear" w:color="auto" w:fill="13132E"/>
            <w:tcMar>
              <w:top w:w="100" w:type="dxa"/>
              <w:left w:w="140" w:type="dxa"/>
              <w:bottom w:w="100" w:type="dxa"/>
              <w:right w:w="140" w:type="dxa"/>
            </w:tcMar>
            <w:vAlign w:val="center"/>
          </w:tcPr>
          <w:p w14:paraId="04F9A451" w14:textId="77777777" w:rsidR="007E7A99" w:rsidRDefault="00000000">
            <w:r>
              <w:rPr>
                <w:b/>
                <w:bCs/>
                <w:color w:val="FFFFFF"/>
                <w:sz w:val="19"/>
                <w:szCs w:val="19"/>
              </w:rPr>
              <w:t>Term</w:t>
            </w:r>
          </w:p>
        </w:tc>
        <w:tc>
          <w:tcPr>
            <w:tcW w:w="4500" w:type="dxa"/>
            <w:shd w:val="clear" w:color="auto" w:fill="13132E"/>
            <w:tcMar>
              <w:top w:w="100" w:type="dxa"/>
              <w:left w:w="140" w:type="dxa"/>
              <w:bottom w:w="100" w:type="dxa"/>
              <w:right w:w="140" w:type="dxa"/>
            </w:tcMar>
            <w:vAlign w:val="center"/>
          </w:tcPr>
          <w:p w14:paraId="782166DA" w14:textId="77777777" w:rsidR="007E7A99" w:rsidRDefault="00000000">
            <w:r>
              <w:rPr>
                <w:b/>
                <w:bCs/>
                <w:color w:val="FFFFFF"/>
                <w:sz w:val="19"/>
                <w:szCs w:val="19"/>
              </w:rPr>
              <w:t>Meaning</w:t>
            </w:r>
          </w:p>
        </w:tc>
      </w:tr>
      <w:tr w:rsidR="007E7A99" w14:paraId="3812185D" w14:textId="77777777">
        <w:tblPrEx>
          <w:tblCellMar>
            <w:top w:w="0" w:type="dxa"/>
            <w:bottom w:w="0" w:type="dxa"/>
          </w:tblCellMar>
        </w:tblPrEx>
        <w:tc>
          <w:tcPr>
            <w:tcW w:w="4500" w:type="dxa"/>
            <w:shd w:val="clear" w:color="auto" w:fill="F5F5F5"/>
            <w:tcMar>
              <w:top w:w="100" w:type="dxa"/>
              <w:left w:w="140" w:type="dxa"/>
              <w:bottom w:w="100" w:type="dxa"/>
              <w:right w:w="140" w:type="dxa"/>
            </w:tcMar>
            <w:vAlign w:val="center"/>
          </w:tcPr>
          <w:p w14:paraId="567CB126" w14:textId="77777777" w:rsidR="007E7A99" w:rsidRDefault="00000000">
            <w:r>
              <w:rPr>
                <w:b/>
                <w:bCs/>
                <w:color w:val="222222"/>
                <w:sz w:val="19"/>
                <w:szCs w:val="19"/>
              </w:rPr>
              <w:t>"Platform"</w:t>
            </w:r>
          </w:p>
        </w:tc>
        <w:tc>
          <w:tcPr>
            <w:tcW w:w="4500" w:type="dxa"/>
            <w:shd w:val="clear" w:color="auto" w:fill="F5F5F5"/>
            <w:tcMar>
              <w:top w:w="100" w:type="dxa"/>
              <w:left w:w="140" w:type="dxa"/>
              <w:bottom w:w="100" w:type="dxa"/>
              <w:right w:w="140" w:type="dxa"/>
            </w:tcMar>
            <w:vAlign w:val="center"/>
          </w:tcPr>
          <w:p w14:paraId="08A4DF2B" w14:textId="77777777" w:rsidR="007E7A99" w:rsidRDefault="00000000">
            <w:r>
              <w:rPr>
                <w:color w:val="222222"/>
                <w:sz w:val="19"/>
                <w:szCs w:val="19"/>
              </w:rPr>
              <w:t xml:space="preserve">The </w:t>
            </w:r>
            <w:proofErr w:type="spellStart"/>
            <w:r>
              <w:rPr>
                <w:color w:val="222222"/>
                <w:sz w:val="19"/>
                <w:szCs w:val="19"/>
              </w:rPr>
              <w:t>OnSpot</w:t>
            </w:r>
            <w:proofErr w:type="spellEnd"/>
            <w:r>
              <w:rPr>
                <w:color w:val="222222"/>
                <w:sz w:val="19"/>
                <w:szCs w:val="19"/>
              </w:rPr>
              <w:t xml:space="preserve"> website, web application, and related services located at onspotglobal.com and any successor domain or application.</w:t>
            </w:r>
          </w:p>
        </w:tc>
      </w:tr>
      <w:tr w:rsidR="007E7A99" w14:paraId="21DCC182" w14:textId="77777777">
        <w:tblPrEx>
          <w:tblCellMar>
            <w:top w:w="0" w:type="dxa"/>
            <w:bottom w:w="0" w:type="dxa"/>
          </w:tblCellMar>
        </w:tblPrEx>
        <w:tc>
          <w:tcPr>
            <w:tcW w:w="4500" w:type="dxa"/>
            <w:shd w:val="clear" w:color="auto" w:fill="FFFFFF"/>
            <w:tcMar>
              <w:top w:w="100" w:type="dxa"/>
              <w:left w:w="140" w:type="dxa"/>
              <w:bottom w:w="100" w:type="dxa"/>
              <w:right w:w="140" w:type="dxa"/>
            </w:tcMar>
            <w:vAlign w:val="center"/>
          </w:tcPr>
          <w:p w14:paraId="293D73EA" w14:textId="77777777" w:rsidR="007E7A99" w:rsidRDefault="00000000">
            <w:r>
              <w:rPr>
                <w:b/>
                <w:bCs/>
                <w:color w:val="222222"/>
                <w:sz w:val="19"/>
                <w:szCs w:val="19"/>
              </w:rPr>
              <w:t>"Company," "</w:t>
            </w:r>
            <w:proofErr w:type="spellStart"/>
            <w:r>
              <w:rPr>
                <w:b/>
                <w:bCs/>
                <w:color w:val="222222"/>
                <w:sz w:val="19"/>
                <w:szCs w:val="19"/>
              </w:rPr>
              <w:t>OnSpot</w:t>
            </w:r>
            <w:proofErr w:type="spellEnd"/>
            <w:r>
              <w:rPr>
                <w:b/>
                <w:bCs/>
                <w:color w:val="222222"/>
                <w:sz w:val="19"/>
                <w:szCs w:val="19"/>
              </w:rPr>
              <w:t>," "we," "us"</w:t>
            </w:r>
          </w:p>
        </w:tc>
        <w:tc>
          <w:tcPr>
            <w:tcW w:w="4500" w:type="dxa"/>
            <w:shd w:val="clear" w:color="auto" w:fill="FFFFFF"/>
            <w:tcMar>
              <w:top w:w="100" w:type="dxa"/>
              <w:left w:w="140" w:type="dxa"/>
              <w:bottom w:w="100" w:type="dxa"/>
              <w:right w:w="140" w:type="dxa"/>
            </w:tcMar>
            <w:vAlign w:val="center"/>
          </w:tcPr>
          <w:p w14:paraId="3594A077" w14:textId="77777777" w:rsidR="007E7A99" w:rsidRDefault="00000000">
            <w:proofErr w:type="spellStart"/>
            <w:r>
              <w:rPr>
                <w:color w:val="222222"/>
                <w:sz w:val="19"/>
                <w:szCs w:val="19"/>
              </w:rPr>
              <w:t>OnSpot</w:t>
            </w:r>
            <w:proofErr w:type="spellEnd"/>
            <w:r>
              <w:rPr>
                <w:color w:val="222222"/>
                <w:sz w:val="19"/>
                <w:szCs w:val="19"/>
              </w:rPr>
              <w:t xml:space="preserve"> Global Corporation, a Delaware corporation, and its affiliates.</w:t>
            </w:r>
          </w:p>
        </w:tc>
      </w:tr>
      <w:tr w:rsidR="007E7A99" w14:paraId="3024A241" w14:textId="77777777">
        <w:tblPrEx>
          <w:tblCellMar>
            <w:top w:w="0" w:type="dxa"/>
            <w:bottom w:w="0" w:type="dxa"/>
          </w:tblCellMar>
        </w:tblPrEx>
        <w:tc>
          <w:tcPr>
            <w:tcW w:w="4500" w:type="dxa"/>
            <w:shd w:val="clear" w:color="auto" w:fill="F5F5F5"/>
            <w:tcMar>
              <w:top w:w="100" w:type="dxa"/>
              <w:left w:w="140" w:type="dxa"/>
              <w:bottom w:w="100" w:type="dxa"/>
              <w:right w:w="140" w:type="dxa"/>
            </w:tcMar>
            <w:vAlign w:val="center"/>
          </w:tcPr>
          <w:p w14:paraId="2CF86E9F" w14:textId="77777777" w:rsidR="007E7A99" w:rsidRDefault="00000000">
            <w:r>
              <w:rPr>
                <w:b/>
                <w:bCs/>
                <w:color w:val="222222"/>
                <w:sz w:val="19"/>
                <w:szCs w:val="19"/>
              </w:rPr>
              <w:t>"Client"</w:t>
            </w:r>
          </w:p>
        </w:tc>
        <w:tc>
          <w:tcPr>
            <w:tcW w:w="4500" w:type="dxa"/>
            <w:shd w:val="clear" w:color="auto" w:fill="F5F5F5"/>
            <w:tcMar>
              <w:top w:w="100" w:type="dxa"/>
              <w:left w:w="140" w:type="dxa"/>
              <w:bottom w:w="100" w:type="dxa"/>
              <w:right w:w="140" w:type="dxa"/>
            </w:tcMar>
            <w:vAlign w:val="center"/>
          </w:tcPr>
          <w:p w14:paraId="51B88DCC" w14:textId="77777777" w:rsidR="007E7A99" w:rsidRDefault="00000000">
            <w:r>
              <w:rPr>
                <w:color w:val="222222"/>
                <w:sz w:val="19"/>
                <w:szCs w:val="19"/>
              </w:rPr>
              <w:t>A user or organization that uses the Platform to discover, engage, or manage Talent.</w:t>
            </w:r>
          </w:p>
        </w:tc>
      </w:tr>
      <w:tr w:rsidR="007E7A99" w14:paraId="4950050C" w14:textId="77777777">
        <w:tblPrEx>
          <w:tblCellMar>
            <w:top w:w="0" w:type="dxa"/>
            <w:bottom w:w="0" w:type="dxa"/>
          </w:tblCellMar>
        </w:tblPrEx>
        <w:tc>
          <w:tcPr>
            <w:tcW w:w="4500" w:type="dxa"/>
            <w:shd w:val="clear" w:color="auto" w:fill="FFFFFF"/>
            <w:tcMar>
              <w:top w:w="100" w:type="dxa"/>
              <w:left w:w="140" w:type="dxa"/>
              <w:bottom w:w="100" w:type="dxa"/>
              <w:right w:w="140" w:type="dxa"/>
            </w:tcMar>
            <w:vAlign w:val="center"/>
          </w:tcPr>
          <w:p w14:paraId="0871549C" w14:textId="77777777" w:rsidR="007E7A99" w:rsidRDefault="00000000">
            <w:r>
              <w:rPr>
                <w:b/>
                <w:bCs/>
                <w:color w:val="222222"/>
                <w:sz w:val="19"/>
                <w:szCs w:val="19"/>
              </w:rPr>
              <w:t>"Talent"</w:t>
            </w:r>
          </w:p>
        </w:tc>
        <w:tc>
          <w:tcPr>
            <w:tcW w:w="4500" w:type="dxa"/>
            <w:shd w:val="clear" w:color="auto" w:fill="FFFFFF"/>
            <w:tcMar>
              <w:top w:w="100" w:type="dxa"/>
              <w:left w:w="140" w:type="dxa"/>
              <w:bottom w:w="100" w:type="dxa"/>
              <w:right w:w="140" w:type="dxa"/>
            </w:tcMar>
            <w:vAlign w:val="center"/>
          </w:tcPr>
          <w:p w14:paraId="7EC79299" w14:textId="77777777" w:rsidR="007E7A99" w:rsidRDefault="00000000">
            <w:r>
              <w:rPr>
                <w:color w:val="222222"/>
                <w:sz w:val="19"/>
                <w:szCs w:val="19"/>
              </w:rPr>
              <w:t>An individual who uses the Platform to offer or perform services to Clients, engaged as an independent contractor as described in Section 7.</w:t>
            </w:r>
          </w:p>
        </w:tc>
      </w:tr>
      <w:tr w:rsidR="007E7A99" w14:paraId="2CC08E6B" w14:textId="77777777">
        <w:tblPrEx>
          <w:tblCellMar>
            <w:top w:w="0" w:type="dxa"/>
            <w:bottom w:w="0" w:type="dxa"/>
          </w:tblCellMar>
        </w:tblPrEx>
        <w:tc>
          <w:tcPr>
            <w:tcW w:w="4500" w:type="dxa"/>
            <w:shd w:val="clear" w:color="auto" w:fill="F5F5F5"/>
            <w:tcMar>
              <w:top w:w="100" w:type="dxa"/>
              <w:left w:w="140" w:type="dxa"/>
              <w:bottom w:w="100" w:type="dxa"/>
              <w:right w:w="140" w:type="dxa"/>
            </w:tcMar>
            <w:vAlign w:val="center"/>
          </w:tcPr>
          <w:p w14:paraId="1DDE74CE" w14:textId="77777777" w:rsidR="007E7A99" w:rsidRDefault="00000000">
            <w:r>
              <w:rPr>
                <w:b/>
                <w:bCs/>
                <w:color w:val="222222"/>
                <w:sz w:val="19"/>
                <w:szCs w:val="19"/>
              </w:rPr>
              <w:t>"User," "you"</w:t>
            </w:r>
          </w:p>
        </w:tc>
        <w:tc>
          <w:tcPr>
            <w:tcW w:w="4500" w:type="dxa"/>
            <w:shd w:val="clear" w:color="auto" w:fill="F5F5F5"/>
            <w:tcMar>
              <w:top w:w="100" w:type="dxa"/>
              <w:left w:w="140" w:type="dxa"/>
              <w:bottom w:w="100" w:type="dxa"/>
              <w:right w:w="140" w:type="dxa"/>
            </w:tcMar>
            <w:vAlign w:val="center"/>
          </w:tcPr>
          <w:p w14:paraId="7A33B556" w14:textId="77777777" w:rsidR="007E7A99" w:rsidRDefault="00000000">
            <w:r>
              <w:rPr>
                <w:color w:val="222222"/>
                <w:sz w:val="19"/>
                <w:szCs w:val="19"/>
              </w:rPr>
              <w:t>Any person or entity that accesses or uses the Platform, including Clients, Talent, and visitors.</w:t>
            </w:r>
          </w:p>
        </w:tc>
      </w:tr>
      <w:tr w:rsidR="007E7A99" w14:paraId="3D01D01B" w14:textId="77777777">
        <w:tblPrEx>
          <w:tblCellMar>
            <w:top w:w="0" w:type="dxa"/>
            <w:bottom w:w="0" w:type="dxa"/>
          </w:tblCellMar>
        </w:tblPrEx>
        <w:tc>
          <w:tcPr>
            <w:tcW w:w="4500" w:type="dxa"/>
            <w:shd w:val="clear" w:color="auto" w:fill="FFFFFF"/>
            <w:tcMar>
              <w:top w:w="100" w:type="dxa"/>
              <w:left w:w="140" w:type="dxa"/>
              <w:bottom w:w="100" w:type="dxa"/>
              <w:right w:w="140" w:type="dxa"/>
            </w:tcMar>
            <w:vAlign w:val="center"/>
          </w:tcPr>
          <w:p w14:paraId="7224612E" w14:textId="77777777" w:rsidR="007E7A99" w:rsidRDefault="00000000">
            <w:r>
              <w:rPr>
                <w:b/>
                <w:bCs/>
                <w:color w:val="222222"/>
                <w:sz w:val="19"/>
                <w:szCs w:val="19"/>
              </w:rPr>
              <w:t>"Content"</w:t>
            </w:r>
          </w:p>
        </w:tc>
        <w:tc>
          <w:tcPr>
            <w:tcW w:w="4500" w:type="dxa"/>
            <w:shd w:val="clear" w:color="auto" w:fill="FFFFFF"/>
            <w:tcMar>
              <w:top w:w="100" w:type="dxa"/>
              <w:left w:w="140" w:type="dxa"/>
              <w:bottom w:w="100" w:type="dxa"/>
              <w:right w:w="140" w:type="dxa"/>
            </w:tcMar>
            <w:vAlign w:val="center"/>
          </w:tcPr>
          <w:p w14:paraId="78B11865" w14:textId="77777777" w:rsidR="007E7A99" w:rsidRDefault="00000000">
            <w:r>
              <w:rPr>
                <w:color w:val="222222"/>
                <w:sz w:val="19"/>
                <w:szCs w:val="19"/>
              </w:rPr>
              <w:t>Any text, data, profiles, files, feedback, or other material submitted to or generated on the Platform.</w:t>
            </w:r>
          </w:p>
        </w:tc>
      </w:tr>
      <w:tr w:rsidR="007E7A99" w14:paraId="3451B6C4" w14:textId="77777777">
        <w:tblPrEx>
          <w:tblCellMar>
            <w:top w:w="0" w:type="dxa"/>
            <w:bottom w:w="0" w:type="dxa"/>
          </w:tblCellMar>
        </w:tblPrEx>
        <w:tc>
          <w:tcPr>
            <w:tcW w:w="4500" w:type="dxa"/>
            <w:shd w:val="clear" w:color="auto" w:fill="F5F5F5"/>
            <w:tcMar>
              <w:top w:w="100" w:type="dxa"/>
              <w:left w:w="140" w:type="dxa"/>
              <w:bottom w:w="100" w:type="dxa"/>
              <w:right w:w="140" w:type="dxa"/>
            </w:tcMar>
            <w:vAlign w:val="center"/>
          </w:tcPr>
          <w:p w14:paraId="09996791" w14:textId="77777777" w:rsidR="007E7A99" w:rsidRDefault="00000000">
            <w:r>
              <w:rPr>
                <w:b/>
                <w:bCs/>
                <w:color w:val="222222"/>
                <w:sz w:val="19"/>
                <w:szCs w:val="19"/>
              </w:rPr>
              <w:t>"Agreement"</w:t>
            </w:r>
          </w:p>
        </w:tc>
        <w:tc>
          <w:tcPr>
            <w:tcW w:w="4500" w:type="dxa"/>
            <w:shd w:val="clear" w:color="auto" w:fill="F5F5F5"/>
            <w:tcMar>
              <w:top w:w="100" w:type="dxa"/>
              <w:left w:w="140" w:type="dxa"/>
              <w:bottom w:w="100" w:type="dxa"/>
              <w:right w:w="140" w:type="dxa"/>
            </w:tcMar>
            <w:vAlign w:val="center"/>
          </w:tcPr>
          <w:p w14:paraId="5D26CB4A" w14:textId="77777777" w:rsidR="007E7A99" w:rsidRDefault="00000000">
            <w:r>
              <w:rPr>
                <w:color w:val="222222"/>
                <w:sz w:val="19"/>
                <w:szCs w:val="19"/>
              </w:rPr>
              <w:t xml:space="preserve">These Terms of Service, together with our Privacy Policy and any Statement of Work, Master Service </w:t>
            </w:r>
            <w:r>
              <w:rPr>
                <w:color w:val="222222"/>
                <w:sz w:val="19"/>
                <w:szCs w:val="19"/>
              </w:rPr>
              <w:lastRenderedPageBreak/>
              <w:t xml:space="preserve">Agreement, or other applicable agreement between you and </w:t>
            </w:r>
            <w:proofErr w:type="spellStart"/>
            <w:r>
              <w:rPr>
                <w:color w:val="222222"/>
                <w:sz w:val="19"/>
                <w:szCs w:val="19"/>
              </w:rPr>
              <w:t>OnSpot</w:t>
            </w:r>
            <w:proofErr w:type="spellEnd"/>
            <w:r>
              <w:rPr>
                <w:color w:val="222222"/>
                <w:sz w:val="19"/>
                <w:szCs w:val="19"/>
              </w:rPr>
              <w:t>.</w:t>
            </w:r>
          </w:p>
        </w:tc>
      </w:tr>
    </w:tbl>
    <w:p w14:paraId="3DDD51B9" w14:textId="77777777" w:rsidR="007E7A99" w:rsidRDefault="00000000">
      <w:pPr>
        <w:pStyle w:val="Heading1"/>
        <w:pBdr>
          <w:bottom w:val="single" w:sz="6" w:space="4" w:color="474EAD"/>
        </w:pBdr>
        <w:spacing w:before="340" w:after="140"/>
      </w:pPr>
      <w:r>
        <w:rPr>
          <w:b/>
          <w:bCs/>
          <w:color w:val="13132E"/>
          <w:sz w:val="25"/>
          <w:szCs w:val="25"/>
        </w:rPr>
        <w:lastRenderedPageBreak/>
        <w:t>3.  Eligibility</w:t>
      </w:r>
    </w:p>
    <w:p w14:paraId="6E94FBD9" w14:textId="77777777" w:rsidR="007E7A99" w:rsidRDefault="00000000">
      <w:pPr>
        <w:spacing w:after="130"/>
      </w:pPr>
      <w:r>
        <w:rPr>
          <w:b/>
          <w:bCs/>
        </w:rPr>
        <w:t xml:space="preserve">3.1  Age &amp; Capacity. </w:t>
      </w:r>
      <w:r>
        <w:t>You must be at least 18 years old and capable of forming a binding contract to use the Platform. By using the Platform, you represent that you meet these requirements.</w:t>
      </w:r>
    </w:p>
    <w:p w14:paraId="648EA546" w14:textId="77777777" w:rsidR="007E7A99" w:rsidRDefault="00000000">
      <w:pPr>
        <w:spacing w:after="130"/>
      </w:pPr>
      <w:r>
        <w:rPr>
          <w:b/>
          <w:bCs/>
        </w:rPr>
        <w:t xml:space="preserve">3.2  Authority. </w:t>
      </w:r>
      <w:r>
        <w:t>If you use the Platform on behalf of an organization, you represent that you have authority to bind that organization to these Terms, and "you" refers to both you and that organization.</w:t>
      </w:r>
    </w:p>
    <w:p w14:paraId="4F67486B" w14:textId="77777777" w:rsidR="007E7A99" w:rsidRDefault="00000000">
      <w:pPr>
        <w:spacing w:after="130"/>
      </w:pPr>
      <w:r>
        <w:rPr>
          <w:b/>
          <w:bCs/>
        </w:rPr>
        <w:t xml:space="preserve">3.3  Restricted Persons. </w:t>
      </w:r>
      <w:r>
        <w:t>You may not use the Platform if you are located in, or are a national or resident of, any country subject to comprehensive U.S. trade sanctions, or if you are listed on any U.S. government restricted party list, consistent with Section 22.</w:t>
      </w:r>
    </w:p>
    <w:p w14:paraId="4852107B" w14:textId="77777777" w:rsidR="007E7A99" w:rsidRDefault="00000000">
      <w:pPr>
        <w:pStyle w:val="Heading1"/>
        <w:pBdr>
          <w:bottom w:val="single" w:sz="6" w:space="4" w:color="474EAD"/>
        </w:pBdr>
        <w:spacing w:before="340" w:after="140"/>
      </w:pPr>
      <w:r>
        <w:rPr>
          <w:b/>
          <w:bCs/>
          <w:color w:val="13132E"/>
          <w:sz w:val="25"/>
          <w:szCs w:val="25"/>
        </w:rPr>
        <w:t>4.  Description of the Platform</w:t>
      </w:r>
    </w:p>
    <w:p w14:paraId="0F4F0FD6" w14:textId="77777777" w:rsidR="007E7A99" w:rsidRDefault="00000000">
      <w:pPr>
        <w:shd w:val="clear" w:color="auto" w:fill="F0EEFB"/>
        <w:spacing w:after="160"/>
      </w:pPr>
      <w:r>
        <w:rPr>
          <w:i/>
          <w:iCs/>
          <w:color w:val="474EAD"/>
        </w:rPr>
        <w:t xml:space="preserve">In plain terms: </w:t>
      </w:r>
      <w:proofErr w:type="spellStart"/>
      <w:r>
        <w:rPr>
          <w:i/>
          <w:iCs/>
          <w:color w:val="474EAD"/>
        </w:rPr>
        <w:t>OnSpot</w:t>
      </w:r>
      <w:proofErr w:type="spellEnd"/>
      <w:r>
        <w:rPr>
          <w:i/>
          <w:iCs/>
          <w:color w:val="474EAD"/>
        </w:rPr>
        <w:t xml:space="preserve"> helps Clients find and manage Talent, and helps Talent find work. We provide the tools; the underlying working relationship between Client and Talent is governed by separate agreements.</w:t>
      </w:r>
    </w:p>
    <w:p w14:paraId="671F2D5A" w14:textId="77777777" w:rsidR="007E7A99" w:rsidRDefault="00000000">
      <w:pPr>
        <w:spacing w:after="130"/>
      </w:pPr>
      <w:r>
        <w:rPr>
          <w:b/>
          <w:bCs/>
        </w:rPr>
        <w:t xml:space="preserve">4.1  Marketplace &amp; Resourced Services. </w:t>
      </w:r>
      <w:r>
        <w:t xml:space="preserve">The Platform enables Clients to discover, evaluate, and engage Talent, and enables Talent to create profiles and be considered for opportunities. </w:t>
      </w:r>
      <w:proofErr w:type="spellStart"/>
      <w:r>
        <w:t>OnSpot</w:t>
      </w:r>
      <w:proofErr w:type="spellEnd"/>
      <w:r>
        <w:t xml:space="preserve"> also offers Technology-Enabled Resourced Services, through which </w:t>
      </w:r>
      <w:proofErr w:type="spellStart"/>
      <w:r>
        <w:t>OnSpot</w:t>
      </w:r>
      <w:proofErr w:type="spellEnd"/>
      <w:r>
        <w:t xml:space="preserve"> facilitates the engagement of independent contractor Talent on behalf of Clients under separate commercial agreements.</w:t>
      </w:r>
    </w:p>
    <w:p w14:paraId="321BC0C5" w14:textId="77777777" w:rsidR="007E7A99" w:rsidRDefault="00000000">
      <w:pPr>
        <w:spacing w:after="130"/>
      </w:pPr>
      <w:r>
        <w:rPr>
          <w:b/>
          <w:bCs/>
        </w:rPr>
        <w:t xml:space="preserve">4.2  No Guarantee of Outcomes. </w:t>
      </w:r>
      <w:proofErr w:type="spellStart"/>
      <w:r>
        <w:t>OnSpot</w:t>
      </w:r>
      <w:proofErr w:type="spellEnd"/>
      <w:r>
        <w:t xml:space="preserve"> does not guarantee that Clients will find suitable Talent, that Talent will find work, or that any engagement will meet either party's expectations. </w:t>
      </w:r>
      <w:proofErr w:type="spellStart"/>
      <w:r>
        <w:t>OnSpot</w:t>
      </w:r>
      <w:proofErr w:type="spellEnd"/>
      <w:r>
        <w:t xml:space="preserve"> is not a party to the working relationship between Client and Talent except as expressly set forth in a separate signed agreement.</w:t>
      </w:r>
    </w:p>
    <w:p w14:paraId="6DBF0EB2" w14:textId="77777777" w:rsidR="007E7A99" w:rsidRDefault="00000000">
      <w:pPr>
        <w:spacing w:after="130"/>
      </w:pPr>
      <w:r>
        <w:rPr>
          <w:b/>
          <w:bCs/>
        </w:rPr>
        <w:t xml:space="preserve">4.3  Platform Role. </w:t>
      </w:r>
      <w:r>
        <w:t xml:space="preserve">Except where </w:t>
      </w:r>
      <w:proofErr w:type="spellStart"/>
      <w:r>
        <w:t>OnSpot</w:t>
      </w:r>
      <w:proofErr w:type="spellEnd"/>
      <w:r>
        <w:t xml:space="preserve"> is expressly a contracting party under a separate Master Service Agreement or Statement of Work, </w:t>
      </w:r>
      <w:proofErr w:type="spellStart"/>
      <w:r>
        <w:t>OnSpot's</w:t>
      </w:r>
      <w:proofErr w:type="spellEnd"/>
      <w:r>
        <w:t xml:space="preserve"> role is limited to providing the Platform's discovery, communication, and administrative tools. </w:t>
      </w:r>
      <w:proofErr w:type="spellStart"/>
      <w:r>
        <w:t>OnSpot</w:t>
      </w:r>
      <w:proofErr w:type="spellEnd"/>
      <w:r>
        <w:t xml:space="preserve"> is not responsible for the quality, legality, or safety of work performed by Talent, or for a Client's compliance with applicable law.</w:t>
      </w:r>
    </w:p>
    <w:p w14:paraId="55A3A74B" w14:textId="77777777" w:rsidR="007E7A99" w:rsidRDefault="00000000">
      <w:pPr>
        <w:pStyle w:val="Heading1"/>
        <w:pBdr>
          <w:bottom w:val="single" w:sz="6" w:space="4" w:color="474EAD"/>
        </w:pBdr>
        <w:spacing w:before="340" w:after="140"/>
      </w:pPr>
      <w:r>
        <w:rPr>
          <w:b/>
          <w:bCs/>
          <w:color w:val="13132E"/>
          <w:sz w:val="25"/>
          <w:szCs w:val="25"/>
        </w:rPr>
        <w:t>5.  Accounts &amp; Registration</w:t>
      </w:r>
    </w:p>
    <w:p w14:paraId="0255BFFE" w14:textId="77777777" w:rsidR="007E7A99" w:rsidRDefault="00000000">
      <w:pPr>
        <w:spacing w:after="130"/>
      </w:pPr>
      <w:r>
        <w:rPr>
          <w:b/>
          <w:bCs/>
        </w:rPr>
        <w:t xml:space="preserve">5.1  Account Creation. </w:t>
      </w:r>
      <w:r>
        <w:t>You must register for an account to access most features of the Platform. You agree to provide accurate, current, and complete information and to keep it updated.</w:t>
      </w:r>
    </w:p>
    <w:p w14:paraId="2EB31B49" w14:textId="77777777" w:rsidR="007E7A99" w:rsidRDefault="00000000">
      <w:pPr>
        <w:spacing w:after="130"/>
      </w:pPr>
      <w:r>
        <w:rPr>
          <w:b/>
          <w:bCs/>
        </w:rPr>
        <w:t xml:space="preserve">5.2  Account Security. </w:t>
      </w:r>
      <w:r>
        <w:t>You are responsible for maintaining the confidentiality of your login credentials and for all activity under your account. Notify us immediately at [security@onspotglobal.com] of any unauthorized use.</w:t>
      </w:r>
    </w:p>
    <w:p w14:paraId="282A9936" w14:textId="77777777" w:rsidR="007E7A99" w:rsidRDefault="00000000">
      <w:pPr>
        <w:spacing w:after="130"/>
      </w:pPr>
      <w:r>
        <w:rPr>
          <w:b/>
          <w:bCs/>
        </w:rPr>
        <w:t xml:space="preserve">5.3  One Account. </w:t>
      </w:r>
      <w:r>
        <w:t xml:space="preserve">Each User may maintain only one active account, unless </w:t>
      </w:r>
      <w:proofErr w:type="spellStart"/>
      <w:r>
        <w:t>OnSpot</w:t>
      </w:r>
      <w:proofErr w:type="spellEnd"/>
      <w:r>
        <w:t xml:space="preserve"> expressly authorizes otherwise (for example, an organization with multiple authorized Client seats).</w:t>
      </w:r>
    </w:p>
    <w:p w14:paraId="0544875C" w14:textId="77777777" w:rsidR="007E7A99" w:rsidRDefault="00000000">
      <w:r>
        <w:br w:type="page"/>
      </w:r>
    </w:p>
    <w:p w14:paraId="310986A0" w14:textId="77777777" w:rsidR="007E7A99" w:rsidRDefault="00000000">
      <w:pPr>
        <w:pStyle w:val="Heading1"/>
        <w:pBdr>
          <w:bottom w:val="single" w:sz="6" w:space="4" w:color="474EAD"/>
        </w:pBdr>
        <w:spacing w:before="340" w:after="140"/>
      </w:pPr>
      <w:r>
        <w:rPr>
          <w:b/>
          <w:bCs/>
          <w:color w:val="13132E"/>
          <w:sz w:val="25"/>
          <w:szCs w:val="25"/>
        </w:rPr>
        <w:lastRenderedPageBreak/>
        <w:t>6.  Client Terms</w:t>
      </w:r>
    </w:p>
    <w:p w14:paraId="557E766D" w14:textId="77777777" w:rsidR="007E7A99" w:rsidRDefault="00000000">
      <w:pPr>
        <w:spacing w:after="130"/>
      </w:pPr>
      <w:r>
        <w:rPr>
          <w:b/>
          <w:bCs/>
        </w:rPr>
        <w:t xml:space="preserve">6.1  Use of the Platform. </w:t>
      </w:r>
      <w:r>
        <w:t>Clients may use the Platform to post opportunities, search for and evaluate Talent, communicate with Talent, and manage active engagements, subject to these Terms and any applicable Master Service Agreement.</w:t>
      </w:r>
    </w:p>
    <w:p w14:paraId="6F920651" w14:textId="77777777" w:rsidR="007E7A99" w:rsidRDefault="00000000">
      <w:pPr>
        <w:spacing w:after="130"/>
      </w:pPr>
      <w:r>
        <w:rPr>
          <w:b/>
          <w:bCs/>
        </w:rPr>
        <w:t xml:space="preserve">6.2  Accuracy of Postings. </w:t>
      </w:r>
      <w:r>
        <w:t>Clients are solely responsible for the accuracy and legality of job postings, descriptions, and any representations made to Talent through the Platform.</w:t>
      </w:r>
    </w:p>
    <w:p w14:paraId="50093FA5" w14:textId="77777777" w:rsidR="007E7A99" w:rsidRDefault="00000000">
      <w:pPr>
        <w:spacing w:after="130"/>
      </w:pPr>
      <w:r>
        <w:rPr>
          <w:b/>
          <w:bCs/>
        </w:rPr>
        <w:t xml:space="preserve">6.3  Compliance. </w:t>
      </w:r>
      <w:r>
        <w:t>Clients are solely responsible for ensuring their use of Talent complies with applicable law, including labor, tax, and immigration law in the Client's and Talent's respective jurisdictions, and for not directing Talent in a manner inconsistent with independent contractor status as described in Section 7.</w:t>
      </w:r>
    </w:p>
    <w:p w14:paraId="0DDB7E47" w14:textId="77777777" w:rsidR="007E7A99" w:rsidRDefault="00000000">
      <w:pPr>
        <w:pStyle w:val="Heading1"/>
        <w:pBdr>
          <w:bottom w:val="single" w:sz="6" w:space="4" w:color="474EAD"/>
        </w:pBdr>
        <w:spacing w:before="340" w:after="140"/>
      </w:pPr>
      <w:r>
        <w:rPr>
          <w:b/>
          <w:bCs/>
          <w:color w:val="13132E"/>
          <w:sz w:val="25"/>
          <w:szCs w:val="25"/>
        </w:rPr>
        <w:t>7.  Talent Terms &amp; Independent Contractor Relationship</w:t>
      </w:r>
    </w:p>
    <w:p w14:paraId="38881B65" w14:textId="77777777" w:rsidR="007E7A99" w:rsidRDefault="00000000">
      <w:pPr>
        <w:shd w:val="clear" w:color="auto" w:fill="F0EEFB"/>
        <w:spacing w:after="160"/>
      </w:pPr>
      <w:r>
        <w:rPr>
          <w:i/>
          <w:iCs/>
          <w:color w:val="474EAD"/>
        </w:rPr>
        <w:t xml:space="preserve">In plain terms: If you're Talent, you're an independent contractor — not an employee of </w:t>
      </w:r>
      <w:proofErr w:type="spellStart"/>
      <w:r>
        <w:rPr>
          <w:i/>
          <w:iCs/>
          <w:color w:val="474EAD"/>
        </w:rPr>
        <w:t>OnSpot</w:t>
      </w:r>
      <w:proofErr w:type="spellEnd"/>
      <w:r>
        <w:rPr>
          <w:i/>
          <w:iCs/>
          <w:color w:val="474EAD"/>
        </w:rPr>
        <w:t xml:space="preserve"> or of any Client you're matched with.</w:t>
      </w:r>
    </w:p>
    <w:p w14:paraId="588FD4F8" w14:textId="77777777" w:rsidR="007E7A99" w:rsidRDefault="00000000">
      <w:pPr>
        <w:spacing w:after="130"/>
      </w:pPr>
      <w:r>
        <w:rPr>
          <w:b/>
          <w:bCs/>
        </w:rPr>
        <w:t xml:space="preserve">7.1  Independent Contractor Status. </w:t>
      </w:r>
      <w:r>
        <w:t xml:space="preserve">Talent using the Platform, and any Talent engaged through </w:t>
      </w:r>
      <w:proofErr w:type="spellStart"/>
      <w:r>
        <w:t>OnSpot's</w:t>
      </w:r>
      <w:proofErr w:type="spellEnd"/>
      <w:r>
        <w:t xml:space="preserve"> resourced services, are independent contractors. Nothing in these Terms, or in the operation of the Platform, creates an employment, agency, partnership, or joint-employer relationship between Talent and </w:t>
      </w:r>
      <w:proofErr w:type="spellStart"/>
      <w:r>
        <w:t>OnSpot</w:t>
      </w:r>
      <w:proofErr w:type="spellEnd"/>
      <w:r>
        <w:t>, or between Talent and any Client, except as may be separately and expressly agreed in writing.</w:t>
      </w:r>
    </w:p>
    <w:p w14:paraId="20EA21C9" w14:textId="77777777" w:rsidR="007E7A99" w:rsidRDefault="00000000">
      <w:pPr>
        <w:spacing w:after="130"/>
      </w:pPr>
      <w:r>
        <w:rPr>
          <w:b/>
          <w:bCs/>
        </w:rPr>
        <w:t xml:space="preserve">7.2  No Guarantee of Work. </w:t>
      </w:r>
      <w:proofErr w:type="spellStart"/>
      <w:r>
        <w:t>OnSpot</w:t>
      </w:r>
      <w:proofErr w:type="spellEnd"/>
      <w:r>
        <w:t xml:space="preserve"> does not guarantee Talent any minimum amount of work, engagements, or income through the Platform.</w:t>
      </w:r>
    </w:p>
    <w:p w14:paraId="511EE0E1" w14:textId="77777777" w:rsidR="007E7A99" w:rsidRDefault="00000000">
      <w:pPr>
        <w:spacing w:after="130"/>
      </w:pPr>
      <w:r>
        <w:rPr>
          <w:b/>
          <w:bCs/>
        </w:rPr>
        <w:t xml:space="preserve">7.3  Talent Responsibilities. </w:t>
      </w:r>
      <w:r>
        <w:t>Talent are solely responsible for the manner and means of performing their services (subject to a Client's right to direct the results of the work under any applicable engagement agreement), for their own tax filings and payments, and for compliance with applicable law in their jurisdiction.</w:t>
      </w:r>
    </w:p>
    <w:p w14:paraId="28A5EECF" w14:textId="77777777" w:rsidR="007E7A99" w:rsidRDefault="00000000">
      <w:pPr>
        <w:spacing w:after="130"/>
      </w:pPr>
      <w:r>
        <w:rPr>
          <w:b/>
          <w:bCs/>
        </w:rPr>
        <w:t xml:space="preserve">7.4  Verification. </w:t>
      </w:r>
      <w:proofErr w:type="spellStart"/>
      <w:r>
        <w:t>OnSpot</w:t>
      </w:r>
      <w:proofErr w:type="spellEnd"/>
      <w:r>
        <w:t xml:space="preserve"> may perform reasonable verification of Talent-submitted information but does not guarantee the accuracy of any Talent profile, and does not guarantee Talent's performance, conduct, or qualifications to any Client.</w:t>
      </w:r>
    </w:p>
    <w:p w14:paraId="00C7313A" w14:textId="77777777" w:rsidR="007E7A99" w:rsidRDefault="00000000">
      <w:pPr>
        <w:pStyle w:val="Heading1"/>
        <w:pBdr>
          <w:bottom w:val="single" w:sz="6" w:space="4" w:color="474EAD"/>
        </w:pBdr>
        <w:spacing w:before="340" w:after="140"/>
      </w:pPr>
      <w:r>
        <w:rPr>
          <w:b/>
          <w:bCs/>
          <w:color w:val="13132E"/>
          <w:sz w:val="25"/>
          <w:szCs w:val="25"/>
        </w:rPr>
        <w:t>8.  Fees, Payments &amp; Taxes</w:t>
      </w:r>
    </w:p>
    <w:p w14:paraId="74B8301F" w14:textId="77777777" w:rsidR="007E7A99" w:rsidRDefault="00000000">
      <w:pPr>
        <w:spacing w:after="130"/>
      </w:pPr>
      <w:r>
        <w:rPr>
          <w:b/>
          <w:bCs/>
        </w:rPr>
        <w:t xml:space="preserve">8.1  Fees. </w:t>
      </w:r>
      <w:r>
        <w:t xml:space="preserve">Use of certain Platform features, and engagement of Talent through </w:t>
      </w:r>
      <w:proofErr w:type="spellStart"/>
      <w:r>
        <w:t>OnSpot's</w:t>
      </w:r>
      <w:proofErr w:type="spellEnd"/>
      <w:r>
        <w:t xml:space="preserve"> resourced services, is subject to fees as described on the Platform or in an applicable Statement of Work. </w:t>
      </w:r>
      <w:proofErr w:type="spellStart"/>
      <w:r>
        <w:t>OnSpot</w:t>
      </w:r>
      <w:proofErr w:type="spellEnd"/>
      <w:r>
        <w:t xml:space="preserve"> does not bill on an hourly basis for resourced engagements; billing is calculated in fixed Half-Day or Full-Day increments as described in the applicable Statement of Work.</w:t>
      </w:r>
    </w:p>
    <w:p w14:paraId="591AFBFD" w14:textId="77777777" w:rsidR="007E7A99" w:rsidRDefault="00000000">
      <w:pPr>
        <w:spacing w:after="130"/>
      </w:pPr>
      <w:r>
        <w:rPr>
          <w:b/>
          <w:bCs/>
        </w:rPr>
        <w:t xml:space="preserve">8.2  Payment Processing. </w:t>
      </w:r>
      <w:r>
        <w:t xml:space="preserve">Payments may be processed through third-party payment processors. By providing payment information, you authorize </w:t>
      </w:r>
      <w:proofErr w:type="spellStart"/>
      <w:r>
        <w:t>OnSpot</w:t>
      </w:r>
      <w:proofErr w:type="spellEnd"/>
      <w:r>
        <w:t xml:space="preserve"> and its payment processors to charge the applicable fees.</w:t>
      </w:r>
    </w:p>
    <w:p w14:paraId="7B41FF55" w14:textId="77777777" w:rsidR="007E7A99" w:rsidRDefault="00000000">
      <w:pPr>
        <w:spacing w:after="130"/>
      </w:pPr>
      <w:r>
        <w:rPr>
          <w:b/>
          <w:bCs/>
        </w:rPr>
        <w:t xml:space="preserve">8.3  Taxes. </w:t>
      </w:r>
      <w:r>
        <w:t xml:space="preserve">Each User is solely responsible for determining and paying any taxes applicable to their use of the Platform or their receipt of payment through it. </w:t>
      </w:r>
      <w:proofErr w:type="spellStart"/>
      <w:r>
        <w:t>OnSpot</w:t>
      </w:r>
      <w:proofErr w:type="spellEnd"/>
      <w:r>
        <w:t xml:space="preserve"> does not withhold taxes on behalf of Talent except where required by applicable law.</w:t>
      </w:r>
    </w:p>
    <w:p w14:paraId="2DED6BB2" w14:textId="77777777" w:rsidR="007E7A99" w:rsidRDefault="00000000">
      <w:pPr>
        <w:spacing w:after="130"/>
      </w:pPr>
      <w:r>
        <w:rPr>
          <w:b/>
          <w:bCs/>
        </w:rPr>
        <w:t xml:space="preserve">8.4  Refunds. </w:t>
      </w:r>
      <w:r>
        <w:t>Fees are non-refundable except as expressly stated in an applicable Statement of Work or as required by applicable law.</w:t>
      </w:r>
    </w:p>
    <w:p w14:paraId="08496342" w14:textId="77777777" w:rsidR="007E7A99" w:rsidRDefault="00000000">
      <w:pPr>
        <w:pStyle w:val="Heading1"/>
        <w:pBdr>
          <w:bottom w:val="single" w:sz="6" w:space="4" w:color="474EAD"/>
        </w:pBdr>
        <w:spacing w:before="340" w:after="140"/>
      </w:pPr>
      <w:r>
        <w:rPr>
          <w:b/>
          <w:bCs/>
          <w:color w:val="13132E"/>
          <w:sz w:val="25"/>
          <w:szCs w:val="25"/>
        </w:rPr>
        <w:t>9.  AI Features &amp; Automated Tools</w:t>
      </w:r>
    </w:p>
    <w:p w14:paraId="02719B6B" w14:textId="77777777" w:rsidR="007E7A99" w:rsidRDefault="00000000">
      <w:pPr>
        <w:shd w:val="clear" w:color="auto" w:fill="F0EEFB"/>
        <w:spacing w:after="160"/>
      </w:pPr>
      <w:r>
        <w:rPr>
          <w:i/>
          <w:iCs/>
          <w:color w:val="474EAD"/>
        </w:rPr>
        <w:t>In plain terms: We use AI to help match Talent to Clients and speed up admin work. AI outputs are suggestions, not guarantees — always use your own judgment.</w:t>
      </w:r>
    </w:p>
    <w:p w14:paraId="5B641370" w14:textId="77777777" w:rsidR="007E7A99" w:rsidRDefault="00000000">
      <w:pPr>
        <w:spacing w:after="130"/>
      </w:pPr>
      <w:r>
        <w:rPr>
          <w:b/>
          <w:bCs/>
        </w:rPr>
        <w:t xml:space="preserve">9.1  AI-Assisted Features. </w:t>
      </w:r>
      <w:r>
        <w:t>The Platform uses artificial intelligence and automated tools to, among other things, recommend candidates, summarize profiles, draft content such as job descriptions or offer letters, and assist with administrative workflows (collectively, "AI Features").</w:t>
      </w:r>
    </w:p>
    <w:p w14:paraId="294A990A" w14:textId="77777777" w:rsidR="007E7A99" w:rsidRDefault="00000000">
      <w:pPr>
        <w:spacing w:after="130"/>
      </w:pPr>
      <w:r>
        <w:rPr>
          <w:b/>
          <w:bCs/>
        </w:rPr>
        <w:t xml:space="preserve">9.2  No Warranty on AI Output. </w:t>
      </w:r>
      <w:r>
        <w:t>AI Features may produce inaccurate, incomplete, or biased output. AI-generated recommendations, summaries, scores, and drafted content are provided for informational and productivity purposes only and do not constitute professional advice or a guarantee of suitability. You are solely responsible for reviewing and verifying any AI-generated output before relying on it, including for hiring, compliance, or legal purposes.</w:t>
      </w:r>
    </w:p>
    <w:p w14:paraId="2DDDEDF3" w14:textId="77777777" w:rsidR="007E7A99" w:rsidRDefault="00000000">
      <w:pPr>
        <w:spacing w:after="130"/>
      </w:pPr>
      <w:r>
        <w:rPr>
          <w:b/>
          <w:bCs/>
        </w:rPr>
        <w:lastRenderedPageBreak/>
        <w:t xml:space="preserve">9.3  No Sole Reliance for Material Decisions. </w:t>
      </w:r>
      <w:r>
        <w:t>You agree not to rely solely on AI Features to make material decisions about employment, contracting, compensation, or legal compliance without independent human review.</w:t>
      </w:r>
    </w:p>
    <w:p w14:paraId="35FE4A89" w14:textId="77777777" w:rsidR="007E7A99" w:rsidRDefault="00000000">
      <w:pPr>
        <w:spacing w:after="130"/>
      </w:pPr>
      <w:r>
        <w:rPr>
          <w:b/>
          <w:bCs/>
        </w:rPr>
        <w:t xml:space="preserve">9.4  Data Use for AI. </w:t>
      </w:r>
      <w:proofErr w:type="spellStart"/>
      <w:r>
        <w:t>OnSpot</w:t>
      </w:r>
      <w:proofErr w:type="spellEnd"/>
      <w:r>
        <w:t xml:space="preserve"> may use data submitted to the Platform to develop, train, and improve AI Features and other Platform functionality, in accordance with our Privacy Policy. Where required by applicable law, </w:t>
      </w:r>
      <w:proofErr w:type="spellStart"/>
      <w:r>
        <w:t>OnSpot</w:t>
      </w:r>
      <w:proofErr w:type="spellEnd"/>
      <w:r>
        <w:t xml:space="preserve"> will provide a mechanism to opt out of use of your personal data for model training purposes.</w:t>
      </w:r>
    </w:p>
    <w:p w14:paraId="777E39A4" w14:textId="77777777" w:rsidR="007E7A99" w:rsidRDefault="00000000">
      <w:pPr>
        <w:shd w:val="clear" w:color="auto" w:fill="FFF4DC"/>
        <w:spacing w:after="160"/>
      </w:pPr>
      <w:r>
        <w:rPr>
          <w:i/>
          <w:iCs/>
          <w:color w:val="8A5A00"/>
          <w:sz w:val="19"/>
          <w:szCs w:val="19"/>
        </w:rPr>
        <w:t xml:space="preserve">⚠ TO CONFIRM: Confirm whether </w:t>
      </w:r>
      <w:proofErr w:type="spellStart"/>
      <w:r>
        <w:rPr>
          <w:i/>
          <w:iCs/>
          <w:color w:val="8A5A00"/>
          <w:sz w:val="19"/>
          <w:szCs w:val="19"/>
        </w:rPr>
        <w:t>OnSpot</w:t>
      </w:r>
      <w:proofErr w:type="spellEnd"/>
      <w:r>
        <w:rPr>
          <w:i/>
          <w:iCs/>
          <w:color w:val="8A5A00"/>
          <w:sz w:val="19"/>
          <w:szCs w:val="19"/>
        </w:rPr>
        <w:t xml:space="preserve"> wants to offer an AI-training opt-out as a default practice or only where legally required — several jurisdictions (e.g., under the EU AI Act and some U.S. state laws) increasingly expect this regardless of strict legal necessity.</w:t>
      </w:r>
    </w:p>
    <w:p w14:paraId="40763A8B" w14:textId="77777777" w:rsidR="007E7A99" w:rsidRDefault="00000000">
      <w:r>
        <w:br w:type="page"/>
      </w:r>
    </w:p>
    <w:p w14:paraId="12B0CAFA" w14:textId="77777777" w:rsidR="007E7A99" w:rsidRDefault="00000000">
      <w:pPr>
        <w:pStyle w:val="Heading1"/>
        <w:pBdr>
          <w:bottom w:val="single" w:sz="6" w:space="4" w:color="474EAD"/>
        </w:pBdr>
        <w:spacing w:before="340" w:after="140"/>
      </w:pPr>
      <w:r>
        <w:rPr>
          <w:b/>
          <w:bCs/>
          <w:color w:val="13132E"/>
          <w:sz w:val="25"/>
          <w:szCs w:val="25"/>
        </w:rPr>
        <w:lastRenderedPageBreak/>
        <w:t>10.  User Content &amp; License Grant</w:t>
      </w:r>
    </w:p>
    <w:p w14:paraId="2367A28D" w14:textId="77777777" w:rsidR="007E7A99" w:rsidRDefault="00000000">
      <w:pPr>
        <w:spacing w:after="130"/>
      </w:pPr>
      <w:r>
        <w:rPr>
          <w:b/>
          <w:bCs/>
        </w:rPr>
        <w:t xml:space="preserve">10.1  Ownership. </w:t>
      </w:r>
      <w:r>
        <w:t>You retain ownership of Content you submit to the Platform, subject to the license granted below.</w:t>
      </w:r>
    </w:p>
    <w:p w14:paraId="59D3CADF" w14:textId="77777777" w:rsidR="007E7A99" w:rsidRDefault="00000000">
      <w:pPr>
        <w:spacing w:after="130"/>
      </w:pPr>
      <w:r>
        <w:rPr>
          <w:b/>
          <w:bCs/>
        </w:rPr>
        <w:t xml:space="preserve">10.2  License to </w:t>
      </w:r>
      <w:proofErr w:type="spellStart"/>
      <w:r>
        <w:rPr>
          <w:b/>
          <w:bCs/>
        </w:rPr>
        <w:t>OnSpot</w:t>
      </w:r>
      <w:proofErr w:type="spellEnd"/>
      <w:r>
        <w:rPr>
          <w:b/>
          <w:bCs/>
        </w:rPr>
        <w:t xml:space="preserve">. </w:t>
      </w:r>
      <w:r>
        <w:t xml:space="preserve">You grant </w:t>
      </w:r>
      <w:proofErr w:type="spellStart"/>
      <w:r>
        <w:t>OnSpot</w:t>
      </w:r>
      <w:proofErr w:type="spellEnd"/>
      <w:r>
        <w:t xml:space="preserve"> a worldwide, non-exclusive, royalty-free, sublicensable license to host, store, reproduce, modify, display, and distribute your Content solely as necessary to operate, provide, and improve the Platform, including displaying your profile or postings to other Users as intended by the Platform's functionality.</w:t>
      </w:r>
    </w:p>
    <w:p w14:paraId="2D1AAA13" w14:textId="77777777" w:rsidR="007E7A99" w:rsidRDefault="00000000">
      <w:pPr>
        <w:spacing w:after="130"/>
      </w:pPr>
      <w:r>
        <w:rPr>
          <w:b/>
          <w:bCs/>
        </w:rPr>
        <w:t xml:space="preserve">10.3  Your Responsibility for Content. </w:t>
      </w:r>
      <w:r>
        <w:t>You represent that you have all necessary rights to submit your Content and that it does not infringe any third party's rights or violate applicable law.</w:t>
      </w:r>
    </w:p>
    <w:p w14:paraId="72FB654E" w14:textId="77777777" w:rsidR="007E7A99" w:rsidRDefault="00000000">
      <w:pPr>
        <w:spacing w:after="130"/>
      </w:pPr>
      <w:r>
        <w:rPr>
          <w:b/>
          <w:bCs/>
        </w:rPr>
        <w:t xml:space="preserve">10.4  Feedback. </w:t>
      </w:r>
      <w:r>
        <w:t xml:space="preserve">If you provide suggestions or feedback about the Platform, </w:t>
      </w:r>
      <w:proofErr w:type="spellStart"/>
      <w:r>
        <w:t>OnSpot</w:t>
      </w:r>
      <w:proofErr w:type="spellEnd"/>
      <w:r>
        <w:t xml:space="preserve"> may use it without any obligation to compensate you.</w:t>
      </w:r>
    </w:p>
    <w:p w14:paraId="316A4956" w14:textId="77777777" w:rsidR="007E7A99" w:rsidRDefault="00000000">
      <w:pPr>
        <w:pStyle w:val="Heading1"/>
        <w:pBdr>
          <w:bottom w:val="single" w:sz="6" w:space="4" w:color="474EAD"/>
        </w:pBdr>
        <w:spacing w:before="340" w:after="140"/>
      </w:pPr>
      <w:r>
        <w:rPr>
          <w:b/>
          <w:bCs/>
          <w:color w:val="13132E"/>
          <w:sz w:val="25"/>
          <w:szCs w:val="25"/>
        </w:rPr>
        <w:t>11.  Acceptable Use Policy</w:t>
      </w:r>
    </w:p>
    <w:p w14:paraId="558C4693" w14:textId="77777777" w:rsidR="007E7A99" w:rsidRDefault="00000000">
      <w:pPr>
        <w:spacing w:after="130"/>
      </w:pPr>
      <w:r>
        <w:rPr>
          <w:color w:val="222222"/>
        </w:rPr>
        <w:t>You agree not to:</w:t>
      </w:r>
    </w:p>
    <w:p w14:paraId="017C698C" w14:textId="77777777" w:rsidR="007E7A99" w:rsidRDefault="00000000">
      <w:pPr>
        <w:spacing w:after="70"/>
        <w:ind w:left="300"/>
      </w:pPr>
      <w:r>
        <w:rPr>
          <w:b/>
          <w:bCs/>
          <w:color w:val="474EAD"/>
        </w:rPr>
        <w:t xml:space="preserve">•  </w:t>
      </w:r>
      <w:r>
        <w:t>Use the Platform for any unlawful purpose or in violation of any applicable law or regulation;</w:t>
      </w:r>
    </w:p>
    <w:p w14:paraId="1CE9C1CE" w14:textId="77777777" w:rsidR="007E7A99" w:rsidRDefault="00000000">
      <w:pPr>
        <w:spacing w:after="70"/>
        <w:ind w:left="300"/>
      </w:pPr>
      <w:r>
        <w:rPr>
          <w:b/>
          <w:bCs/>
          <w:color w:val="474EAD"/>
        </w:rPr>
        <w:t xml:space="preserve">•  </w:t>
      </w:r>
      <w:r>
        <w:t>Misrepresent your identity, qualifications, or affiliation;</w:t>
      </w:r>
    </w:p>
    <w:p w14:paraId="4EBCBA2D" w14:textId="77777777" w:rsidR="007E7A99" w:rsidRDefault="00000000">
      <w:pPr>
        <w:spacing w:after="70"/>
        <w:ind w:left="300"/>
      </w:pPr>
      <w:r>
        <w:rPr>
          <w:b/>
          <w:bCs/>
          <w:color w:val="474EAD"/>
        </w:rPr>
        <w:t xml:space="preserve">•  </w:t>
      </w:r>
      <w:r>
        <w:t>Circumvent, disable, or interfere with security features of the Platform;</w:t>
      </w:r>
    </w:p>
    <w:p w14:paraId="393F3A7C" w14:textId="77777777" w:rsidR="007E7A99" w:rsidRDefault="00000000">
      <w:pPr>
        <w:spacing w:after="70"/>
        <w:ind w:left="300"/>
      </w:pPr>
      <w:r>
        <w:rPr>
          <w:b/>
          <w:bCs/>
          <w:color w:val="474EAD"/>
        </w:rPr>
        <w:t xml:space="preserve">•  </w:t>
      </w:r>
      <w:r>
        <w:t>Scrape, crawl, or use automated means to access the Platform except through a documented API with prior written consent;</w:t>
      </w:r>
    </w:p>
    <w:p w14:paraId="49B37905" w14:textId="77777777" w:rsidR="007E7A99" w:rsidRDefault="00000000">
      <w:pPr>
        <w:spacing w:after="70"/>
        <w:ind w:left="300"/>
      </w:pPr>
      <w:r>
        <w:rPr>
          <w:b/>
          <w:bCs/>
          <w:color w:val="474EAD"/>
        </w:rPr>
        <w:t xml:space="preserve">•  </w:t>
      </w:r>
      <w:r>
        <w:t>Upload malicious code, or attempt to gain unauthorized access to any system or data;</w:t>
      </w:r>
    </w:p>
    <w:p w14:paraId="053683B8" w14:textId="77777777" w:rsidR="007E7A99" w:rsidRDefault="00000000">
      <w:pPr>
        <w:spacing w:after="70"/>
        <w:ind w:left="300"/>
      </w:pPr>
      <w:r>
        <w:rPr>
          <w:b/>
          <w:bCs/>
          <w:color w:val="474EAD"/>
        </w:rPr>
        <w:t xml:space="preserve">•  </w:t>
      </w:r>
      <w:r>
        <w:t>Use the Platform to harass, discriminate against, or discriminate in hiring on any basis prohibited by applicable law;</w:t>
      </w:r>
    </w:p>
    <w:p w14:paraId="1767E796" w14:textId="77777777" w:rsidR="007E7A99" w:rsidRDefault="00000000">
      <w:pPr>
        <w:spacing w:after="70"/>
        <w:ind w:left="300"/>
      </w:pPr>
      <w:r>
        <w:rPr>
          <w:b/>
          <w:bCs/>
          <w:color w:val="474EAD"/>
        </w:rPr>
        <w:t xml:space="preserve">•  </w:t>
      </w:r>
      <w:r>
        <w:t xml:space="preserve">Attempt to circumvent </w:t>
      </w:r>
      <w:proofErr w:type="spellStart"/>
      <w:r>
        <w:t>OnSpot's</w:t>
      </w:r>
      <w:proofErr w:type="spellEnd"/>
      <w:r>
        <w:t xml:space="preserve"> role by inducing a Client and Talent introduced through the Platform to bypass agreed fee or engagement terms, where a separate agreement prohibits such circumvention;</w:t>
      </w:r>
    </w:p>
    <w:p w14:paraId="082C32BF" w14:textId="77777777" w:rsidR="007E7A99" w:rsidRDefault="00000000">
      <w:pPr>
        <w:spacing w:after="70"/>
        <w:ind w:left="300"/>
      </w:pPr>
      <w:r>
        <w:rPr>
          <w:b/>
          <w:bCs/>
          <w:color w:val="474EAD"/>
        </w:rPr>
        <w:t xml:space="preserve">•  </w:t>
      </w:r>
      <w:r>
        <w:t>Reverse-engineer, decompile, or attempt to derive the source code of the Platform, except to the extent applicable law prohibits this restriction.</w:t>
      </w:r>
    </w:p>
    <w:p w14:paraId="22A38748" w14:textId="77777777" w:rsidR="007E7A99" w:rsidRDefault="00000000">
      <w:pPr>
        <w:spacing w:after="130"/>
      </w:pPr>
      <w:r>
        <w:rPr>
          <w:b/>
          <w:bCs/>
        </w:rPr>
        <w:t xml:space="preserve">11.1  Enforcement. </w:t>
      </w:r>
      <w:proofErr w:type="spellStart"/>
      <w:r>
        <w:t>OnSpot</w:t>
      </w:r>
      <w:proofErr w:type="spellEnd"/>
      <w:r>
        <w:t xml:space="preserve"> may investigate and take appropriate action for violations of this Section, including removing Content, suspending or terminating accounts, and reporting to law enforcement.</w:t>
      </w:r>
    </w:p>
    <w:p w14:paraId="768989FA" w14:textId="77777777" w:rsidR="007E7A99" w:rsidRDefault="00000000">
      <w:pPr>
        <w:pStyle w:val="Heading1"/>
        <w:pBdr>
          <w:bottom w:val="single" w:sz="6" w:space="4" w:color="474EAD"/>
        </w:pBdr>
        <w:spacing w:before="340" w:after="140"/>
      </w:pPr>
      <w:r>
        <w:rPr>
          <w:b/>
          <w:bCs/>
          <w:color w:val="13132E"/>
          <w:sz w:val="25"/>
          <w:szCs w:val="25"/>
        </w:rPr>
        <w:t>12.  Intellectual Property Rights</w:t>
      </w:r>
    </w:p>
    <w:p w14:paraId="157F3E33" w14:textId="77777777" w:rsidR="007E7A99" w:rsidRDefault="00000000">
      <w:pPr>
        <w:spacing w:after="130"/>
      </w:pPr>
      <w:r>
        <w:rPr>
          <w:b/>
          <w:bCs/>
        </w:rPr>
        <w:t xml:space="preserve">12.1  Platform IP. </w:t>
      </w:r>
      <w:r>
        <w:t xml:space="preserve">The Platform, including its software, design, text, graphics, logos, and underlying technology, is owned by </w:t>
      </w:r>
      <w:proofErr w:type="spellStart"/>
      <w:r>
        <w:t>OnSpot</w:t>
      </w:r>
      <w:proofErr w:type="spellEnd"/>
      <w:r>
        <w:t xml:space="preserve"> or its licensors and is protected by intellectual property laws. Except for the limited rights expressly granted in these Terms, no rights are granted to you.</w:t>
      </w:r>
    </w:p>
    <w:p w14:paraId="4D81E01A" w14:textId="77777777" w:rsidR="007E7A99" w:rsidRDefault="00000000">
      <w:pPr>
        <w:spacing w:after="130"/>
      </w:pPr>
      <w:r>
        <w:rPr>
          <w:b/>
          <w:bCs/>
        </w:rPr>
        <w:t xml:space="preserve">12.2  Trademarks. </w:t>
      </w:r>
      <w:r>
        <w:t>"</w:t>
      </w:r>
      <w:proofErr w:type="spellStart"/>
      <w:r>
        <w:t>OnSpot</w:t>
      </w:r>
      <w:proofErr w:type="spellEnd"/>
      <w:r>
        <w:t xml:space="preserve">" and associated logos are trademarks of </w:t>
      </w:r>
      <w:proofErr w:type="spellStart"/>
      <w:r>
        <w:t>OnSpot</w:t>
      </w:r>
      <w:proofErr w:type="spellEnd"/>
      <w:r>
        <w:t xml:space="preserve">. You may not use them without prior written permission, except as necessary to accurately reference </w:t>
      </w:r>
      <w:proofErr w:type="spellStart"/>
      <w:r>
        <w:t>OnSpot's</w:t>
      </w:r>
      <w:proofErr w:type="spellEnd"/>
      <w:r>
        <w:t xml:space="preserve"> services.</w:t>
      </w:r>
    </w:p>
    <w:p w14:paraId="0A7F1A6B" w14:textId="77777777" w:rsidR="007E7A99" w:rsidRDefault="00000000">
      <w:pPr>
        <w:spacing w:after="130"/>
      </w:pPr>
      <w:r>
        <w:rPr>
          <w:b/>
          <w:bCs/>
        </w:rPr>
        <w:t xml:space="preserve">12.3  DMCA / Copyright Complaints. </w:t>
      </w:r>
      <w:proofErr w:type="spellStart"/>
      <w:r>
        <w:t>OnSpot</w:t>
      </w:r>
      <w:proofErr w:type="spellEnd"/>
      <w:r>
        <w:t xml:space="preserve"> respects intellectual property rights and will respond to properly submitted notices of alleged copyright infringement under the Digital Millennium Copyright Act. Notices should be sent to our designated agent at [DMCA Agent Name / Address / Email], and should include: (a) identification of the copyrighted work; (b) identification of the allegedly infringing material and its location; (c) your contact information; (d) a statement of good-faith belief that the use is unauthorized; (e) a statement of accuracy under penalty of perjury; and (f) your physical or electronic signature.</w:t>
      </w:r>
    </w:p>
    <w:p w14:paraId="49252D99" w14:textId="77777777" w:rsidR="007E7A99" w:rsidRDefault="00000000">
      <w:pPr>
        <w:shd w:val="clear" w:color="auto" w:fill="FFF4DC"/>
        <w:spacing w:after="160"/>
      </w:pPr>
      <w:r>
        <w:rPr>
          <w:i/>
          <w:iCs/>
          <w:color w:val="8A5A00"/>
          <w:sz w:val="19"/>
          <w:szCs w:val="19"/>
        </w:rPr>
        <w:t>⚠ TO CONFIRM: Need the actual DMCA agent name/address/email to complete Section 12.3 — this should also be registered with the U.S. Copyright Office's DMCA agent directory once finalized.</w:t>
      </w:r>
    </w:p>
    <w:p w14:paraId="32531F4C" w14:textId="77777777" w:rsidR="007E7A99" w:rsidRDefault="00000000">
      <w:pPr>
        <w:pStyle w:val="Heading1"/>
        <w:pBdr>
          <w:bottom w:val="single" w:sz="6" w:space="4" w:color="474EAD"/>
        </w:pBdr>
        <w:spacing w:before="340" w:after="140"/>
      </w:pPr>
      <w:r>
        <w:rPr>
          <w:b/>
          <w:bCs/>
          <w:color w:val="13132E"/>
          <w:sz w:val="25"/>
          <w:szCs w:val="25"/>
        </w:rPr>
        <w:t>13.  Third-Party Services &amp; Links</w:t>
      </w:r>
    </w:p>
    <w:p w14:paraId="39E482D9" w14:textId="77777777" w:rsidR="007E7A99" w:rsidRDefault="00000000">
      <w:pPr>
        <w:spacing w:after="130"/>
      </w:pPr>
      <w:r>
        <w:rPr>
          <w:b/>
          <w:bCs/>
        </w:rPr>
        <w:t xml:space="preserve">13.1  Third-Party Services. </w:t>
      </w:r>
      <w:r>
        <w:t xml:space="preserve">The Platform may contain links to or integrations with third-party websites or services (such as payment processors or calendar tools). </w:t>
      </w:r>
      <w:proofErr w:type="spellStart"/>
      <w:r>
        <w:t>OnSpot</w:t>
      </w:r>
      <w:proofErr w:type="spellEnd"/>
      <w:r>
        <w:t xml:space="preserve"> does not control and is not responsible for third-party services, and your use of them is subject to their own terms.</w:t>
      </w:r>
    </w:p>
    <w:p w14:paraId="0E7C8950" w14:textId="77777777" w:rsidR="007E7A99" w:rsidRDefault="00000000">
      <w:pPr>
        <w:pStyle w:val="Heading1"/>
        <w:pBdr>
          <w:bottom w:val="single" w:sz="6" w:space="4" w:color="474EAD"/>
        </w:pBdr>
        <w:spacing w:before="340" w:after="140"/>
      </w:pPr>
      <w:r>
        <w:rPr>
          <w:b/>
          <w:bCs/>
          <w:color w:val="13132E"/>
          <w:sz w:val="25"/>
          <w:szCs w:val="25"/>
        </w:rPr>
        <w:lastRenderedPageBreak/>
        <w:t>14.  Privacy</w:t>
      </w:r>
    </w:p>
    <w:p w14:paraId="5AAC8AAB" w14:textId="77777777" w:rsidR="007E7A99" w:rsidRDefault="00000000">
      <w:pPr>
        <w:spacing w:after="130"/>
      </w:pPr>
      <w:r>
        <w:rPr>
          <w:b/>
          <w:bCs/>
        </w:rPr>
        <w:t xml:space="preserve">14.1  Privacy Policy. </w:t>
      </w:r>
      <w:r>
        <w:t>Our collection and use of personal data in connection with the Platform is described in our Privacy Policy, available at [Privacy Policy URL], which is incorporated into these Terms by reference.</w:t>
      </w:r>
    </w:p>
    <w:p w14:paraId="28509C56" w14:textId="77777777" w:rsidR="007E7A99" w:rsidRDefault="00000000">
      <w:pPr>
        <w:pStyle w:val="Heading1"/>
        <w:pBdr>
          <w:bottom w:val="single" w:sz="6" w:space="4" w:color="474EAD"/>
        </w:pBdr>
        <w:spacing w:before="340" w:after="140"/>
      </w:pPr>
      <w:r>
        <w:rPr>
          <w:b/>
          <w:bCs/>
          <w:color w:val="13132E"/>
          <w:sz w:val="25"/>
          <w:szCs w:val="25"/>
        </w:rPr>
        <w:t>15.  Disclaimers of Warranties</w:t>
      </w:r>
    </w:p>
    <w:p w14:paraId="378A5D65" w14:textId="77777777" w:rsidR="007E7A99" w:rsidRDefault="00000000">
      <w:pPr>
        <w:spacing w:after="130"/>
      </w:pPr>
      <w:r>
        <w:rPr>
          <w:b/>
          <w:bCs/>
          <w:color w:val="222222"/>
          <w:sz w:val="19"/>
          <w:szCs w:val="19"/>
        </w:rPr>
        <w:t>THE PLATFORM IS PROVIDED "AS IS" AND "AS AVAILABLE," WITHOUT WARRANTIES OF ANY KIND, WHETHER EXPRESS, IMPLIED, OR STATUTORY, INCLUDING WITHOUT LIMITATION WARRANTIES OF MERCHANTABILITY, FITNESS FOR A PARTICULAR PURPOSE, TITLE, AND NON-INFRINGEMENT. ONSPOT DOES NOT WARRANT THAT THE PLATFORM WILL BE UNINTERRUPTED, ERROR-FREE, OR SECURE, OR THAT ANY TALENT, CLIENT, OR AI FEATURE OUTPUT WILL MEET YOUR EXPECTATIONS OR REQUIREMENTS. ONSPOT DOES NOT WARRANT THE ACCURACY OR RELIABILITY OF ANY CONTENT ON THE PLATFORM, INCLUDING USER-SUBMITTED PROFILES AND AI-GENERATED OUTPUT.</w:t>
      </w:r>
    </w:p>
    <w:p w14:paraId="522DB07A" w14:textId="77777777" w:rsidR="007E7A99" w:rsidRDefault="00000000">
      <w:pPr>
        <w:spacing w:after="130"/>
      </w:pPr>
      <w:r>
        <w:rPr>
          <w:i/>
          <w:iCs/>
          <w:color w:val="222222"/>
        </w:rPr>
        <w:t>Some jurisdictions do not allow the exclusion of certain warranties, so some of the above exclusions may not apply to you.</w:t>
      </w:r>
    </w:p>
    <w:p w14:paraId="3DD8086B" w14:textId="77777777" w:rsidR="007E7A99" w:rsidRDefault="00000000">
      <w:r>
        <w:br w:type="page"/>
      </w:r>
    </w:p>
    <w:p w14:paraId="23C7D161" w14:textId="77777777" w:rsidR="007E7A99" w:rsidRDefault="00000000">
      <w:pPr>
        <w:pStyle w:val="Heading1"/>
        <w:pBdr>
          <w:bottom w:val="single" w:sz="6" w:space="4" w:color="474EAD"/>
        </w:pBdr>
        <w:spacing w:before="340" w:after="140"/>
      </w:pPr>
      <w:r>
        <w:rPr>
          <w:b/>
          <w:bCs/>
          <w:color w:val="13132E"/>
          <w:sz w:val="25"/>
          <w:szCs w:val="25"/>
        </w:rPr>
        <w:lastRenderedPageBreak/>
        <w:t>16.  Limitation of Liability</w:t>
      </w:r>
    </w:p>
    <w:p w14:paraId="43B84E47" w14:textId="77777777" w:rsidR="007E7A99" w:rsidRDefault="00000000">
      <w:pPr>
        <w:spacing w:after="130"/>
      </w:pPr>
      <w:r>
        <w:rPr>
          <w:b/>
          <w:bCs/>
          <w:color w:val="222222"/>
          <w:sz w:val="19"/>
          <w:szCs w:val="19"/>
        </w:rPr>
        <w:t>TO THE MAXIMUM EXTENT PERMITTED BY APPLICABLE LAW, ONSPOT AND ITS OFFICERS, DIRECTORS, EMPLOYEES, AND AFFILIATES SHALL NOT BE LIABLE FOR ANY INDIRECT, INCIDENTAL, SPECIAL, CONSEQUENTIAL, OR PUNITIVE DAMAGES, OR ANY LOSS OF PROFITS, REVENUE, DATA, OR GOODWILL, ARISING OUT OF OR RELATED TO YOUR USE OF THE PLATFORM, EVEN IF ONSPOT HAS BEEN ADVISED OF THE POSSIBILITY OF SUCH DAMAGES.</w:t>
      </w:r>
    </w:p>
    <w:p w14:paraId="109FE40B" w14:textId="77777777" w:rsidR="007E7A99" w:rsidRDefault="00000000">
      <w:pPr>
        <w:spacing w:after="130"/>
      </w:pPr>
      <w:r>
        <w:rPr>
          <w:b/>
          <w:bCs/>
          <w:color w:val="222222"/>
          <w:sz w:val="19"/>
          <w:szCs w:val="19"/>
        </w:rPr>
        <w:t>ONSPOT'S TOTAL CUMULATIVE LIABILITY ARISING OUT OF OR RELATED TO THESE TERMS OR THE PLATFORM SHALL NOT EXCEED THE GREATER OF (A) THE AMOUNT YOU PAID TO ONSPOT IN THE TWELVE (12) MONTHS PRECEDING THE EVENT GIVING RISE TO THE CLAIM, OR (B) ONE HUNDRED U.S. DOLLARS ($100).</w:t>
      </w:r>
    </w:p>
    <w:p w14:paraId="60FC4333" w14:textId="77777777" w:rsidR="007E7A99" w:rsidRDefault="00000000">
      <w:pPr>
        <w:spacing w:after="130"/>
      </w:pPr>
      <w:r>
        <w:rPr>
          <w:color w:val="222222"/>
          <w:sz w:val="19"/>
          <w:szCs w:val="19"/>
        </w:rPr>
        <w:t>THESE LIMITATIONS APPLY REGARDLESS OF THE LEGAL THEORY ON WHICH A CLAIM IS BASED AND EVEN IF A REMEDY FAILS OF ITS ESSENTIAL PURPOSE. NOTHING IN THIS SECTION LIMITS LIABILITY THAT CANNOT BE LIMITED UNDER APPLICABLE LAW, SUCH AS LIABILITY FOR GROSS NEGLIGENCE, WILLFUL MISCONDUCT, OR DEATH OR PERSONAL INJURY CAUSED BY ONSPOT'S NEGLIGENCE, WHERE SUCH LIMITATION IS PROHIBITED BY LAW.</w:t>
      </w:r>
    </w:p>
    <w:p w14:paraId="48AAE720" w14:textId="77777777" w:rsidR="007E7A99" w:rsidRDefault="00000000">
      <w:pPr>
        <w:pStyle w:val="Heading1"/>
        <w:pBdr>
          <w:bottom w:val="single" w:sz="6" w:space="4" w:color="474EAD"/>
        </w:pBdr>
        <w:spacing w:before="340" w:after="140"/>
      </w:pPr>
      <w:r>
        <w:rPr>
          <w:b/>
          <w:bCs/>
          <w:color w:val="13132E"/>
          <w:sz w:val="25"/>
          <w:szCs w:val="25"/>
        </w:rPr>
        <w:t>17.  Indemnification</w:t>
      </w:r>
    </w:p>
    <w:p w14:paraId="5F718A2B" w14:textId="77777777" w:rsidR="007E7A99" w:rsidRDefault="00000000">
      <w:pPr>
        <w:spacing w:after="130"/>
      </w:pPr>
      <w:r>
        <w:rPr>
          <w:b/>
          <w:bCs/>
        </w:rPr>
        <w:t xml:space="preserve">17.1  Indemnification Obligation. </w:t>
      </w:r>
      <w:r>
        <w:t xml:space="preserve">You agree to defend, indemnify, and hold harmless </w:t>
      </w:r>
      <w:proofErr w:type="spellStart"/>
      <w:r>
        <w:t>OnSpot</w:t>
      </w:r>
      <w:proofErr w:type="spellEnd"/>
      <w:r>
        <w:t xml:space="preserve"> and its officers, directors, employees, and affiliates from and against any claims, liabilities, damages, losses, and expenses, including reasonable attorneys' fees, arising out of or in any way connected with: (a) your access to or use of the Platform; (b) your Content; (c) your violation of these Terms; or (d) your violation of any applicable law or the rights of any third party, including any Client's or Talent's misclassification claims arising from that party's own conduct.</w:t>
      </w:r>
    </w:p>
    <w:p w14:paraId="21CE81C5" w14:textId="77777777" w:rsidR="007E7A99" w:rsidRDefault="00000000">
      <w:pPr>
        <w:pStyle w:val="Heading1"/>
        <w:pBdr>
          <w:bottom w:val="single" w:sz="6" w:space="4" w:color="474EAD"/>
        </w:pBdr>
        <w:spacing w:before="340" w:after="140"/>
      </w:pPr>
      <w:r>
        <w:rPr>
          <w:b/>
          <w:bCs/>
          <w:color w:val="13132E"/>
          <w:sz w:val="25"/>
          <w:szCs w:val="25"/>
        </w:rPr>
        <w:t>18.  Term, Suspension &amp; Termination</w:t>
      </w:r>
    </w:p>
    <w:p w14:paraId="0A55167F" w14:textId="77777777" w:rsidR="007E7A99" w:rsidRDefault="00000000">
      <w:pPr>
        <w:spacing w:after="130"/>
      </w:pPr>
      <w:r>
        <w:rPr>
          <w:b/>
          <w:bCs/>
        </w:rPr>
        <w:t xml:space="preserve">18.1  Term. </w:t>
      </w:r>
      <w:r>
        <w:t>These Terms remain in effect for as long as you use the Platform or maintain an account.</w:t>
      </w:r>
    </w:p>
    <w:p w14:paraId="7D4CB4E3" w14:textId="77777777" w:rsidR="007E7A99" w:rsidRDefault="00000000">
      <w:pPr>
        <w:spacing w:after="130"/>
      </w:pPr>
      <w:r>
        <w:rPr>
          <w:b/>
          <w:bCs/>
        </w:rPr>
        <w:t xml:space="preserve">18.2  Termination by You. </w:t>
      </w:r>
      <w:r>
        <w:t>You may stop using the Platform and close your account at any time, subject to any outstanding obligations under an applicable Statement of Work or Master Service Agreement.</w:t>
      </w:r>
    </w:p>
    <w:p w14:paraId="02C475DC" w14:textId="77777777" w:rsidR="007E7A99" w:rsidRDefault="00000000">
      <w:pPr>
        <w:spacing w:after="130"/>
      </w:pPr>
      <w:r>
        <w:rPr>
          <w:b/>
          <w:bCs/>
        </w:rPr>
        <w:t xml:space="preserve">18.3  Suspension &amp; Termination by </w:t>
      </w:r>
      <w:proofErr w:type="spellStart"/>
      <w:r>
        <w:rPr>
          <w:b/>
          <w:bCs/>
        </w:rPr>
        <w:t>OnSpot</w:t>
      </w:r>
      <w:proofErr w:type="spellEnd"/>
      <w:r>
        <w:rPr>
          <w:b/>
          <w:bCs/>
        </w:rPr>
        <w:t xml:space="preserve">. </w:t>
      </w:r>
      <w:proofErr w:type="spellStart"/>
      <w:r>
        <w:t>OnSpot</w:t>
      </w:r>
      <w:proofErr w:type="spellEnd"/>
      <w:r>
        <w:t xml:space="preserve"> may suspend or terminate your account or access to the Platform, with or without notice, if we believe you have violated these Terms, pose a security risk, or for any other reason at our discretion, subject to any conflicting terms in a signed Master Service Agreement.</w:t>
      </w:r>
    </w:p>
    <w:p w14:paraId="45EA231B" w14:textId="77777777" w:rsidR="007E7A99" w:rsidRDefault="00000000">
      <w:pPr>
        <w:spacing w:after="130"/>
      </w:pPr>
      <w:r>
        <w:rPr>
          <w:b/>
          <w:bCs/>
        </w:rPr>
        <w:t xml:space="preserve">18.4  Effect of Termination. </w:t>
      </w:r>
      <w:r>
        <w:t>Upon termination, your right to use the Platform ceases immediately. Sections of these Terms that by their nature should survive termination — including Sections 10, 12, 15–17, and 19–22 — shall survive.</w:t>
      </w:r>
    </w:p>
    <w:p w14:paraId="4251A6C4" w14:textId="77777777" w:rsidR="007E7A99" w:rsidRDefault="00000000">
      <w:pPr>
        <w:pStyle w:val="Heading1"/>
        <w:pBdr>
          <w:bottom w:val="single" w:sz="6" w:space="4" w:color="474EAD"/>
        </w:pBdr>
        <w:spacing w:before="340" w:after="140"/>
      </w:pPr>
      <w:r>
        <w:rPr>
          <w:b/>
          <w:bCs/>
          <w:color w:val="13132E"/>
          <w:sz w:val="25"/>
          <w:szCs w:val="25"/>
        </w:rPr>
        <w:t>19.  Dispute Resolution; Binding Arbitration; Class Action Waiver</w:t>
      </w:r>
    </w:p>
    <w:p w14:paraId="51778385" w14:textId="77777777" w:rsidR="007E7A99" w:rsidRDefault="00000000">
      <w:pPr>
        <w:shd w:val="clear" w:color="auto" w:fill="F0EEFB"/>
        <w:spacing w:after="160"/>
      </w:pPr>
      <w:r>
        <w:rPr>
          <w:i/>
          <w:iCs/>
          <w:color w:val="474EAD"/>
        </w:rPr>
        <w:t>In plain terms: If we have a dispute, we agree to try to work it out directly first, and if we can't, to resolve it through individual arbitration rather than in court or as part of a class action — unless you opt out within 30 days of first agreeing to these Terms.</w:t>
      </w:r>
    </w:p>
    <w:p w14:paraId="70FD68BE" w14:textId="77777777" w:rsidR="007E7A99" w:rsidRDefault="00000000">
      <w:pPr>
        <w:spacing w:after="130"/>
      </w:pPr>
      <w:r>
        <w:rPr>
          <w:b/>
          <w:bCs/>
        </w:rPr>
        <w:t xml:space="preserve">19.1  Informal Resolution First. </w:t>
      </w:r>
      <w:r>
        <w:t xml:space="preserve">Before filing a claim, you agree to contact </w:t>
      </w:r>
      <w:proofErr w:type="spellStart"/>
      <w:r>
        <w:t>OnSpot</w:t>
      </w:r>
      <w:proofErr w:type="spellEnd"/>
      <w:r>
        <w:t xml:space="preserve"> at [legal@onspotglobal.com] and attempt in good faith to resolve the dispute informally for at least thirty (30) days.</w:t>
      </w:r>
    </w:p>
    <w:p w14:paraId="44A842A6" w14:textId="77777777" w:rsidR="007E7A99" w:rsidRDefault="00000000">
      <w:pPr>
        <w:spacing w:after="130"/>
      </w:pPr>
      <w:r>
        <w:rPr>
          <w:b/>
          <w:bCs/>
        </w:rPr>
        <w:t xml:space="preserve">19.2  Agreement to Arbitrate. </w:t>
      </w:r>
      <w:r>
        <w:t xml:space="preserve">If informal resolution fails, you and </w:t>
      </w:r>
      <w:proofErr w:type="spellStart"/>
      <w:r>
        <w:t>OnSpot</w:t>
      </w:r>
      <w:proofErr w:type="spellEnd"/>
      <w:r>
        <w:t xml:space="preserve"> agree that any dispute, claim, or controversy arising out of or relating to these Terms or the Platform shall be resolved by binding arbitration on an individual basis, rather than in court, except as set forth in Section 19.6.</w:t>
      </w:r>
    </w:p>
    <w:p w14:paraId="0611BD4A" w14:textId="77777777" w:rsidR="007E7A99" w:rsidRDefault="00000000">
      <w:pPr>
        <w:spacing w:after="130"/>
      </w:pPr>
      <w:r>
        <w:rPr>
          <w:b/>
          <w:bCs/>
        </w:rPr>
        <w:t xml:space="preserve">19.3  Arbitration Provider &amp; Rules. </w:t>
      </w:r>
      <w:r>
        <w:t>The arbitration shall be administered by [American Arbitration Association (AAA) / JAMS] under its applicable rules for consumer or commercial disputes, as appropriate. The arbitration shall take place in [Delaware / a mutually agreed location], or may be conducted remotely or via written submissions where permitted by the arbitration provider's rules.</w:t>
      </w:r>
    </w:p>
    <w:p w14:paraId="71977155" w14:textId="77777777" w:rsidR="007E7A99" w:rsidRDefault="00000000">
      <w:pPr>
        <w:shd w:val="clear" w:color="auto" w:fill="FFF4DC"/>
        <w:spacing w:after="160"/>
      </w:pPr>
      <w:r>
        <w:rPr>
          <w:i/>
          <w:iCs/>
          <w:color w:val="8A5A00"/>
          <w:sz w:val="19"/>
          <w:szCs w:val="19"/>
        </w:rPr>
        <w:t>⚠ TO CONFIRM: Confirm the arbitration provider (AAA is most common for consumer/business platforms; JAMS is a common alternative) and the arbitration seat/location before publishing.</w:t>
      </w:r>
    </w:p>
    <w:p w14:paraId="59E3C596" w14:textId="77777777" w:rsidR="007E7A99" w:rsidRDefault="00000000">
      <w:pPr>
        <w:spacing w:after="130"/>
      </w:pPr>
      <w:r>
        <w:rPr>
          <w:b/>
          <w:bCs/>
        </w:rPr>
        <w:lastRenderedPageBreak/>
        <w:t xml:space="preserve">19.4  Class Action Waiver. </w:t>
      </w:r>
      <w:r>
        <w:t>YOU AND ONSPOT AGREE THAT EACH MAY BRING CLAIMS AGAINST THE OTHER ONLY IN AN INDIVIDUAL CAPACITY, AND NOT AS A PLAINTIFF OR CLASS MEMBER IN ANY PURPORTED CLASS OR REPRESENTATIVE PROCEEDING. The arbitrator may not consolidate more than one person's claims and may not otherwise preside over any form of a representative or class proceeding.</w:t>
      </w:r>
    </w:p>
    <w:p w14:paraId="121FE123" w14:textId="77777777" w:rsidR="007E7A99" w:rsidRDefault="00000000">
      <w:pPr>
        <w:spacing w:after="130"/>
      </w:pPr>
      <w:r>
        <w:rPr>
          <w:b/>
          <w:bCs/>
        </w:rPr>
        <w:t xml:space="preserve">19.5  Jury Trial Waiver. </w:t>
      </w:r>
      <w:r>
        <w:t>YOU AND ONSPOT WAIVE ANY RIGHT TO A JURY TRIAL for any claim subject to this Section.</w:t>
      </w:r>
    </w:p>
    <w:p w14:paraId="6C0CC6CA" w14:textId="77777777" w:rsidR="007E7A99" w:rsidRDefault="00000000">
      <w:pPr>
        <w:spacing w:after="130"/>
      </w:pPr>
      <w:r>
        <w:rPr>
          <w:b/>
          <w:bCs/>
        </w:rPr>
        <w:t xml:space="preserve">19.6  Exceptions. </w:t>
      </w:r>
      <w:r>
        <w:t>Notwithstanding the foregoing, either party may bring an individual action in small claims court, and either party may seek injunctive or other equitable relief in court to prevent actual or threatened infringement, misappropriation, or violation of a party's intellectual property or confidentiality obligations.</w:t>
      </w:r>
    </w:p>
    <w:p w14:paraId="413333BC" w14:textId="77777777" w:rsidR="007E7A99" w:rsidRDefault="00000000">
      <w:pPr>
        <w:spacing w:after="130"/>
      </w:pPr>
      <w:r>
        <w:rPr>
          <w:b/>
          <w:bCs/>
        </w:rPr>
        <w:t xml:space="preserve">19.7  Fees. </w:t>
      </w:r>
      <w:r>
        <w:t xml:space="preserve">Payment of arbitration filing, administrative, and arbitrator fees will be governed by the arbitration provider's rules, except that </w:t>
      </w:r>
      <w:proofErr w:type="spellStart"/>
      <w:r>
        <w:t>OnSpot</w:t>
      </w:r>
      <w:proofErr w:type="spellEnd"/>
      <w:r>
        <w:t xml:space="preserve"> will pay costs where required by applicable law or the arbitration provider's consumer rules to make arbitration accessible.</w:t>
      </w:r>
    </w:p>
    <w:p w14:paraId="645492FA" w14:textId="77777777" w:rsidR="007E7A99" w:rsidRDefault="00000000">
      <w:pPr>
        <w:spacing w:after="130"/>
      </w:pPr>
      <w:r>
        <w:rPr>
          <w:b/>
          <w:bCs/>
        </w:rPr>
        <w:t xml:space="preserve">19.8  Severability of Arbitration Clause. </w:t>
      </w:r>
      <w:r>
        <w:t>If the class action waiver in Section 19.4 is found unenforceable as to a particular claim or dispute, that claim or dispute shall proceed in court, and the remainder of this Section 19 shall remain in force with respect to all other claims.</w:t>
      </w:r>
    </w:p>
    <w:p w14:paraId="1B977F4D" w14:textId="77777777" w:rsidR="007E7A99" w:rsidRDefault="00000000">
      <w:pPr>
        <w:spacing w:after="130"/>
      </w:pPr>
      <w:r>
        <w:rPr>
          <w:b/>
          <w:bCs/>
        </w:rPr>
        <w:t xml:space="preserve">19.9  Right to </w:t>
      </w:r>
      <w:proofErr w:type="spellStart"/>
      <w:r>
        <w:rPr>
          <w:b/>
          <w:bCs/>
        </w:rPr>
        <w:t>Opt</w:t>
      </w:r>
      <w:proofErr w:type="spellEnd"/>
      <w:r>
        <w:rPr>
          <w:b/>
          <w:bCs/>
        </w:rPr>
        <w:t xml:space="preserve"> Out. </w:t>
      </w:r>
      <w:r>
        <w:t xml:space="preserve">You may opt out of this arbitration agreement by sending written notice to [legal@onspotglobal.com] within thirty (30) days of first accepting these Terms, stating your name, account email, and a clear statement that you wish to opt out of arbitration. If you opt out, neither you nor </w:t>
      </w:r>
      <w:proofErr w:type="spellStart"/>
      <w:r>
        <w:t>OnSpot</w:t>
      </w:r>
      <w:proofErr w:type="spellEnd"/>
      <w:r>
        <w:t xml:space="preserve"> will be required to arbitrate, but all other provisions of these Terms will continue to apply.</w:t>
      </w:r>
    </w:p>
    <w:p w14:paraId="1DFB77D4" w14:textId="77777777" w:rsidR="007E7A99" w:rsidRDefault="00000000">
      <w:r>
        <w:br w:type="page"/>
      </w:r>
    </w:p>
    <w:p w14:paraId="5330C519" w14:textId="77777777" w:rsidR="007E7A99" w:rsidRDefault="00000000">
      <w:pPr>
        <w:pStyle w:val="Heading1"/>
        <w:pBdr>
          <w:bottom w:val="single" w:sz="6" w:space="4" w:color="474EAD"/>
        </w:pBdr>
        <w:spacing w:before="340" w:after="140"/>
      </w:pPr>
      <w:r>
        <w:rPr>
          <w:b/>
          <w:bCs/>
          <w:color w:val="13132E"/>
          <w:sz w:val="25"/>
          <w:szCs w:val="25"/>
        </w:rPr>
        <w:lastRenderedPageBreak/>
        <w:t>20.  Governing Law &amp; Venue</w:t>
      </w:r>
    </w:p>
    <w:p w14:paraId="11063C0F" w14:textId="77777777" w:rsidR="007E7A99" w:rsidRDefault="00000000">
      <w:pPr>
        <w:spacing w:after="130"/>
      </w:pPr>
      <w:r>
        <w:rPr>
          <w:b/>
          <w:bCs/>
        </w:rPr>
        <w:t xml:space="preserve">20.1  Governing Law. </w:t>
      </w:r>
      <w:r>
        <w:t>These Terms are governed by the laws of the State of Delaware, without regard to its conflict of laws principles. Subject to Section 19, any action not subject to arbitration shall be brought exclusively in the state or federal courts located in Delaware, and you consent to the personal jurisdiction of those courts.</w:t>
      </w:r>
    </w:p>
    <w:p w14:paraId="373AB51C" w14:textId="77777777" w:rsidR="007E7A99" w:rsidRDefault="00000000">
      <w:pPr>
        <w:pStyle w:val="Heading1"/>
        <w:pBdr>
          <w:bottom w:val="single" w:sz="6" w:space="4" w:color="474EAD"/>
        </w:pBdr>
        <w:spacing w:before="340" w:after="140"/>
      </w:pPr>
      <w:r>
        <w:rPr>
          <w:b/>
          <w:bCs/>
          <w:color w:val="13132E"/>
          <w:sz w:val="25"/>
          <w:szCs w:val="25"/>
        </w:rPr>
        <w:t>21.  Export Control &amp; Sanctions Compliance</w:t>
      </w:r>
    </w:p>
    <w:p w14:paraId="6242CCB6" w14:textId="77777777" w:rsidR="007E7A99" w:rsidRDefault="00000000">
      <w:pPr>
        <w:spacing w:after="130"/>
      </w:pPr>
      <w:r>
        <w:rPr>
          <w:b/>
          <w:bCs/>
        </w:rPr>
        <w:t xml:space="preserve">21.1  Export Compliance. </w:t>
      </w:r>
      <w:r>
        <w:t>You may not use the Platform if you are subject to U.S. export control restrictions or comprehensive sanctions, or if such use would violate any applicable export control or sanctions law, including regulations administered by the U.S. Department of the Treasury's Office of Foreign Assets Control (OFAC) and the U.S. Department of Commerce.</w:t>
      </w:r>
    </w:p>
    <w:p w14:paraId="37B43E48" w14:textId="77777777" w:rsidR="007E7A99" w:rsidRDefault="00000000">
      <w:pPr>
        <w:pStyle w:val="Heading1"/>
        <w:pBdr>
          <w:bottom w:val="single" w:sz="6" w:space="4" w:color="474EAD"/>
        </w:pBdr>
        <w:spacing w:before="340" w:after="140"/>
      </w:pPr>
      <w:r>
        <w:rPr>
          <w:b/>
          <w:bCs/>
          <w:color w:val="13132E"/>
          <w:sz w:val="25"/>
          <w:szCs w:val="25"/>
        </w:rPr>
        <w:t>22.  Modifications to These Terms</w:t>
      </w:r>
    </w:p>
    <w:p w14:paraId="18C613AB" w14:textId="77777777" w:rsidR="007E7A99" w:rsidRDefault="00000000">
      <w:pPr>
        <w:spacing w:after="130"/>
      </w:pPr>
      <w:r>
        <w:rPr>
          <w:b/>
          <w:bCs/>
        </w:rPr>
        <w:t xml:space="preserve">22.1  Notice of Changes. </w:t>
      </w:r>
      <w:proofErr w:type="spellStart"/>
      <w:r>
        <w:t>OnSpot</w:t>
      </w:r>
      <w:proofErr w:type="spellEnd"/>
      <w:r>
        <w:t xml:space="preserve"> may update these Terms from time to time. If we make material changes, we will provide notice through the Platform or by email at least [30] days before the changes take effect, except for changes required by law, which may take effect immediately. Continued use of the Platform after changes take effect constitutes acceptance of the updated Terms.</w:t>
      </w:r>
    </w:p>
    <w:p w14:paraId="01ED53DA" w14:textId="77777777" w:rsidR="007E7A99" w:rsidRDefault="00000000">
      <w:pPr>
        <w:pStyle w:val="Heading1"/>
        <w:pBdr>
          <w:bottom w:val="single" w:sz="6" w:space="4" w:color="474EAD"/>
        </w:pBdr>
        <w:spacing w:before="340" w:after="140"/>
      </w:pPr>
      <w:r>
        <w:rPr>
          <w:b/>
          <w:bCs/>
          <w:color w:val="13132E"/>
          <w:sz w:val="25"/>
          <w:szCs w:val="25"/>
        </w:rPr>
        <w:t>23.  General Provisions</w:t>
      </w:r>
    </w:p>
    <w:p w14:paraId="08B685AD" w14:textId="77777777" w:rsidR="007E7A99" w:rsidRDefault="00000000">
      <w:pPr>
        <w:spacing w:after="130"/>
      </w:pPr>
      <w:r>
        <w:rPr>
          <w:b/>
          <w:bCs/>
        </w:rPr>
        <w:t xml:space="preserve">23.1  Entire Agreement. </w:t>
      </w:r>
      <w:r>
        <w:t xml:space="preserve">These Terms, together with our Privacy Policy and any applicable Statement of Work or Master Service Agreement, constitute the entire agreement between you and </w:t>
      </w:r>
      <w:proofErr w:type="spellStart"/>
      <w:r>
        <w:t>OnSpot</w:t>
      </w:r>
      <w:proofErr w:type="spellEnd"/>
      <w:r>
        <w:t xml:space="preserve"> regarding the Platform, superseding any prior agreements regarding its subject matter.</w:t>
      </w:r>
    </w:p>
    <w:p w14:paraId="5D32E928" w14:textId="77777777" w:rsidR="007E7A99" w:rsidRDefault="00000000">
      <w:pPr>
        <w:spacing w:after="130"/>
      </w:pPr>
      <w:r>
        <w:rPr>
          <w:b/>
          <w:bCs/>
        </w:rPr>
        <w:t xml:space="preserve">23.2  Severability. </w:t>
      </w:r>
      <w:r>
        <w:t>If any provision of these Terms is found unenforceable, the remaining provisions will remain in full force and effect, and the unenforceable provision will be modified to the minimum extent necessary to make it enforceable.</w:t>
      </w:r>
    </w:p>
    <w:p w14:paraId="052793EB" w14:textId="77777777" w:rsidR="007E7A99" w:rsidRDefault="00000000">
      <w:pPr>
        <w:spacing w:after="130"/>
      </w:pPr>
      <w:r>
        <w:rPr>
          <w:b/>
          <w:bCs/>
        </w:rPr>
        <w:t xml:space="preserve">23.3  No Waiver. </w:t>
      </w:r>
      <w:proofErr w:type="spellStart"/>
      <w:r>
        <w:t>OnSpot's</w:t>
      </w:r>
      <w:proofErr w:type="spellEnd"/>
      <w:r>
        <w:t xml:space="preserve"> failure to enforce any provision of these Terms is not a waiver of its right to do so later.</w:t>
      </w:r>
    </w:p>
    <w:p w14:paraId="5A62543E" w14:textId="77777777" w:rsidR="007E7A99" w:rsidRDefault="00000000">
      <w:pPr>
        <w:spacing w:after="130"/>
      </w:pPr>
      <w:r>
        <w:rPr>
          <w:b/>
          <w:bCs/>
        </w:rPr>
        <w:t xml:space="preserve">23.4  Assignment. </w:t>
      </w:r>
      <w:r>
        <w:t xml:space="preserve">You may not assign these Terms without </w:t>
      </w:r>
      <w:proofErr w:type="spellStart"/>
      <w:r>
        <w:t>OnSpot's</w:t>
      </w:r>
      <w:proofErr w:type="spellEnd"/>
      <w:r>
        <w:t xml:space="preserve"> prior written consent. </w:t>
      </w:r>
      <w:proofErr w:type="spellStart"/>
      <w:r>
        <w:t>OnSpot</w:t>
      </w:r>
      <w:proofErr w:type="spellEnd"/>
      <w:r>
        <w:t xml:space="preserve"> may assign these Terms without restriction, including to an affiliate or successor entity as part of a corporate reorganization.</w:t>
      </w:r>
    </w:p>
    <w:p w14:paraId="0946BF5E" w14:textId="77777777" w:rsidR="007E7A99" w:rsidRDefault="00000000">
      <w:pPr>
        <w:spacing w:after="130"/>
      </w:pPr>
      <w:r>
        <w:rPr>
          <w:b/>
          <w:bCs/>
        </w:rPr>
        <w:t xml:space="preserve">23.5  Force Majeure. </w:t>
      </w:r>
      <w:r>
        <w:t>Neither party will be liable for any failure or delay in performance due to causes beyond its reasonable control, including acts of God, natural disaster, war, or governmental action.</w:t>
      </w:r>
    </w:p>
    <w:p w14:paraId="7A2841C0" w14:textId="77777777" w:rsidR="007E7A99" w:rsidRDefault="00000000">
      <w:pPr>
        <w:spacing w:after="130"/>
      </w:pPr>
      <w:r>
        <w:rPr>
          <w:b/>
          <w:bCs/>
        </w:rPr>
        <w:t xml:space="preserve">23.6  Notices. </w:t>
      </w:r>
      <w:proofErr w:type="spellStart"/>
      <w:r>
        <w:t>OnSpot</w:t>
      </w:r>
      <w:proofErr w:type="spellEnd"/>
      <w:r>
        <w:t xml:space="preserve"> may provide notices to you via the Platform, email, or other reasonable means. You may provide notice to </w:t>
      </w:r>
      <w:proofErr w:type="spellStart"/>
      <w:r>
        <w:t>OnSpot</w:t>
      </w:r>
      <w:proofErr w:type="spellEnd"/>
      <w:r>
        <w:t xml:space="preserve"> at [legal@onspotglobal.com].</w:t>
      </w:r>
    </w:p>
    <w:p w14:paraId="756F6353" w14:textId="77777777" w:rsidR="007E7A99" w:rsidRDefault="00000000">
      <w:pPr>
        <w:spacing w:after="130"/>
      </w:pPr>
      <w:r>
        <w:rPr>
          <w:b/>
          <w:bCs/>
        </w:rPr>
        <w:t xml:space="preserve">23.7  Relationship of the Parties. </w:t>
      </w:r>
      <w:r>
        <w:t xml:space="preserve">Nothing in these Terms creates a partnership, joint venture, agency, or employment relationship between you and </w:t>
      </w:r>
      <w:proofErr w:type="spellStart"/>
      <w:r>
        <w:t>OnSpot</w:t>
      </w:r>
      <w:proofErr w:type="spellEnd"/>
      <w:r>
        <w:t>.</w:t>
      </w:r>
    </w:p>
    <w:p w14:paraId="4D425BAA" w14:textId="77777777" w:rsidR="007E7A99" w:rsidRDefault="00000000">
      <w:pPr>
        <w:pStyle w:val="Heading1"/>
        <w:pBdr>
          <w:bottom w:val="single" w:sz="6" w:space="4" w:color="474EAD"/>
        </w:pBdr>
        <w:spacing w:before="340" w:after="140"/>
      </w:pPr>
      <w:r>
        <w:rPr>
          <w:b/>
          <w:bCs/>
          <w:color w:val="13132E"/>
          <w:sz w:val="25"/>
          <w:szCs w:val="25"/>
        </w:rPr>
        <w:t>24.  Contact Information</w:t>
      </w:r>
    </w:p>
    <w:p w14:paraId="05C373FC" w14:textId="77777777" w:rsidR="007E7A99" w:rsidRDefault="00000000">
      <w:pPr>
        <w:spacing w:after="130"/>
      </w:pPr>
      <w:r>
        <w:rPr>
          <w:color w:val="222222"/>
        </w:rPr>
        <w:t>Questions about these Terms can be directed to:</w:t>
      </w:r>
    </w:p>
    <w:p w14:paraId="36453B40" w14:textId="77777777" w:rsidR="007E7A99" w:rsidRDefault="00000000">
      <w:pPr>
        <w:spacing w:after="20"/>
      </w:pPr>
      <w:proofErr w:type="spellStart"/>
      <w:r>
        <w:rPr>
          <w:b/>
          <w:bCs/>
          <w:color w:val="222222"/>
        </w:rPr>
        <w:t>OnSpot</w:t>
      </w:r>
      <w:proofErr w:type="spellEnd"/>
      <w:r>
        <w:rPr>
          <w:b/>
          <w:bCs/>
          <w:color w:val="222222"/>
        </w:rPr>
        <w:t xml:space="preserve"> Global Corporation</w:t>
      </w:r>
    </w:p>
    <w:p w14:paraId="05495FA2" w14:textId="77777777" w:rsidR="007E7A99" w:rsidRDefault="00000000">
      <w:pPr>
        <w:spacing w:after="20"/>
      </w:pPr>
      <w:r>
        <w:rPr>
          <w:color w:val="222222"/>
        </w:rPr>
        <w:t>Email: legal@onspotglobal.com</w:t>
      </w:r>
    </w:p>
    <w:p w14:paraId="6AE68A36" w14:textId="77777777" w:rsidR="007E7A99" w:rsidRDefault="00000000">
      <w:pPr>
        <w:shd w:val="clear" w:color="auto" w:fill="FFF4DC"/>
        <w:spacing w:after="160"/>
      </w:pPr>
      <w:r>
        <w:rPr>
          <w:i/>
          <w:iCs/>
          <w:color w:val="8A5A00"/>
          <w:sz w:val="19"/>
          <w:szCs w:val="19"/>
        </w:rPr>
        <w:t xml:space="preserve">⚠ TO CONFIRM: Need </w:t>
      </w:r>
      <w:proofErr w:type="spellStart"/>
      <w:r>
        <w:rPr>
          <w:i/>
          <w:iCs/>
          <w:color w:val="8A5A00"/>
          <w:sz w:val="19"/>
          <w:szCs w:val="19"/>
        </w:rPr>
        <w:t>OnSpot</w:t>
      </w:r>
      <w:proofErr w:type="spellEnd"/>
      <w:r>
        <w:rPr>
          <w:i/>
          <w:iCs/>
          <w:color w:val="8A5A00"/>
          <w:sz w:val="19"/>
          <w:szCs w:val="19"/>
        </w:rPr>
        <w:t xml:space="preserve"> Global Corporation's registered Delaware address once formation is complete.</w:t>
      </w:r>
    </w:p>
    <w:sectPr w:rsidR="007E7A99">
      <w:pgSz w:w="12240" w:h="15840"/>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F040E4D"/>
    <w:multiLevelType w:val="hybridMultilevel"/>
    <w:tmpl w:val="1CC2840C"/>
    <w:lvl w:ilvl="0" w:tplc="664A9E38">
      <w:start w:val="1"/>
      <w:numFmt w:val="bullet"/>
      <w:lvlText w:val="●"/>
      <w:lvlJc w:val="left"/>
      <w:pPr>
        <w:ind w:left="720" w:hanging="360"/>
      </w:pPr>
    </w:lvl>
    <w:lvl w:ilvl="1" w:tplc="532C353C">
      <w:start w:val="1"/>
      <w:numFmt w:val="bullet"/>
      <w:lvlText w:val="○"/>
      <w:lvlJc w:val="left"/>
      <w:pPr>
        <w:ind w:left="1440" w:hanging="360"/>
      </w:pPr>
    </w:lvl>
    <w:lvl w:ilvl="2" w:tplc="869203E0">
      <w:start w:val="1"/>
      <w:numFmt w:val="bullet"/>
      <w:lvlText w:val="■"/>
      <w:lvlJc w:val="left"/>
      <w:pPr>
        <w:ind w:left="2160" w:hanging="360"/>
      </w:pPr>
    </w:lvl>
    <w:lvl w:ilvl="3" w:tplc="FB40808A">
      <w:start w:val="1"/>
      <w:numFmt w:val="bullet"/>
      <w:lvlText w:val="●"/>
      <w:lvlJc w:val="left"/>
      <w:pPr>
        <w:ind w:left="2880" w:hanging="360"/>
      </w:pPr>
    </w:lvl>
    <w:lvl w:ilvl="4" w:tplc="AB127C20">
      <w:start w:val="1"/>
      <w:numFmt w:val="bullet"/>
      <w:lvlText w:val="○"/>
      <w:lvlJc w:val="left"/>
      <w:pPr>
        <w:ind w:left="3600" w:hanging="360"/>
      </w:pPr>
    </w:lvl>
    <w:lvl w:ilvl="5" w:tplc="523ADFB6">
      <w:start w:val="1"/>
      <w:numFmt w:val="bullet"/>
      <w:lvlText w:val="■"/>
      <w:lvlJc w:val="left"/>
      <w:pPr>
        <w:ind w:left="4320" w:hanging="360"/>
      </w:pPr>
    </w:lvl>
    <w:lvl w:ilvl="6" w:tplc="E2185C9E">
      <w:start w:val="1"/>
      <w:numFmt w:val="bullet"/>
      <w:lvlText w:val="●"/>
      <w:lvlJc w:val="left"/>
      <w:pPr>
        <w:ind w:left="5040" w:hanging="360"/>
      </w:pPr>
    </w:lvl>
    <w:lvl w:ilvl="7" w:tplc="8DC08258">
      <w:start w:val="1"/>
      <w:numFmt w:val="bullet"/>
      <w:lvlText w:val="●"/>
      <w:lvlJc w:val="left"/>
      <w:pPr>
        <w:ind w:left="5760" w:hanging="360"/>
      </w:pPr>
    </w:lvl>
    <w:lvl w:ilvl="8" w:tplc="F7701016">
      <w:start w:val="1"/>
      <w:numFmt w:val="bullet"/>
      <w:lvlText w:val="●"/>
      <w:lvlJc w:val="left"/>
      <w:pPr>
        <w:ind w:left="6480" w:hanging="360"/>
      </w:pPr>
    </w:lvl>
  </w:abstractNum>
  <w:num w:numId="1" w16cid:durableId="644506359">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7A99"/>
    <w:rsid w:val="007E7A99"/>
    <w:rsid w:val="00F3512B"/>
    <w:rsid w:val="00F7252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ecimalSymbol w:val="."/>
  <w:listSeparator w:val=","/>
  <w14:docId w14:val="20C17FE3"/>
  <w15:docId w15:val="{6A5A8167-C8D8-0649-874A-798ECB2F0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P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9</Pages>
  <Words>3493</Words>
  <Characters>19911</Characters>
  <Application>Microsoft Office Word</Application>
  <DocSecurity>0</DocSecurity>
  <Lines>165</Lines>
  <Paragraphs>46</Paragraphs>
  <ScaleCrop>false</ScaleCrop>
  <Company/>
  <LinksUpToDate>false</LinksUpToDate>
  <CharactersWithSpaces>23358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Nur Laminero</cp:lastModifiedBy>
  <cp:revision>2</cp:revision>
  <dcterms:created xsi:type="dcterms:W3CDTF">2026-08-14T05:24:00Z</dcterms:created>
  <dcterms:modified xsi:type="dcterms:W3CDTF">2026-08-14T05:47:00Z</dcterms:modified>
</cp:coreProperties>
</file>