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673" w14:textId="77777777" w:rsidR="00810C15" w:rsidRDefault="00BB2E40" w:rsidP="0019515D">
      <w:pPr>
        <w:pStyle w:val="a5"/>
      </w:pPr>
      <w:r>
        <w:rPr>
          <w:rFonts w:hint="eastAsia"/>
        </w:rPr>
        <w:t>基于深度学习网络实现化学有机物骨架图像的有机分子式读取</w:t>
      </w:r>
    </w:p>
    <w:p w14:paraId="72AA3BF7" w14:textId="77777777"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小组成员</w:t>
      </w:r>
    </w:p>
    <w:p w14:paraId="07CB6C0B" w14:textId="77777777" w:rsidR="00810C15" w:rsidRDefault="00BB2E40" w:rsidP="00DC72AB">
      <w:pPr>
        <w:ind w:firstLineChars="200" w:firstLine="420"/>
      </w:pPr>
      <w:r>
        <w:rPr>
          <w:rFonts w:hint="eastAsia"/>
        </w:rPr>
        <w:t>涂汉璋</w:t>
      </w:r>
      <w:r>
        <w:rPr>
          <w:rFonts w:hint="eastAsia"/>
        </w:rPr>
        <w:t xml:space="preserve"> </w:t>
      </w:r>
      <w:r>
        <w:rPr>
          <w:rFonts w:hint="eastAsia"/>
        </w:rPr>
        <w:t>邵惟至</w:t>
      </w:r>
      <w:r>
        <w:rPr>
          <w:rFonts w:hint="eastAsia"/>
        </w:rPr>
        <w:t xml:space="preserve"> </w:t>
      </w:r>
      <w:r>
        <w:rPr>
          <w:rFonts w:hint="eastAsia"/>
        </w:rPr>
        <w:t>肖铂</w:t>
      </w:r>
      <w:r>
        <w:rPr>
          <w:rFonts w:hint="eastAsia"/>
        </w:rPr>
        <w:t xml:space="preserve"> </w:t>
      </w:r>
      <w:r>
        <w:rPr>
          <w:rFonts w:hint="eastAsia"/>
        </w:rPr>
        <w:t>李京洋</w:t>
      </w:r>
    </w:p>
    <w:p w14:paraId="21FC9879" w14:textId="77777777"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大作业题目</w:t>
      </w:r>
    </w:p>
    <w:p w14:paraId="72720F74" w14:textId="77777777" w:rsidR="00810C15" w:rsidRDefault="00DC72AB" w:rsidP="00DC72AB">
      <w:pPr>
        <w:ind w:firstLineChars="200" w:firstLine="420"/>
      </w:pPr>
      <w:r>
        <w:rPr>
          <w:rFonts w:hint="eastAsia"/>
        </w:rPr>
        <w:t>利用</w:t>
      </w:r>
      <w:r w:rsidR="0019515D">
        <w:rPr>
          <w:rFonts w:hint="eastAsia"/>
        </w:rPr>
        <w:t>百万级别的有</w:t>
      </w:r>
      <w:r w:rsidR="0019515D">
        <w:rPr>
          <w:rFonts w:hint="eastAsia"/>
        </w:rPr>
        <w:t>InChI</w:t>
      </w:r>
      <w:r w:rsidR="0019515D">
        <w:rPr>
          <w:rFonts w:hint="eastAsia"/>
        </w:rPr>
        <w:t>标注的有机物的骨架式</w:t>
      </w:r>
      <w:r w:rsidR="00BB2E40">
        <w:rPr>
          <w:rFonts w:hint="eastAsia"/>
        </w:rPr>
        <w:t>图片</w:t>
      </w:r>
      <w:r>
        <w:rPr>
          <w:rFonts w:hint="eastAsia"/>
        </w:rPr>
        <w:t>数据集</w:t>
      </w:r>
      <w:r w:rsidR="00BB2E40">
        <w:rPr>
          <w:rFonts w:hint="eastAsia"/>
        </w:rPr>
        <w:t>，</w:t>
      </w:r>
      <w:r w:rsidR="0019515D">
        <w:rPr>
          <w:rFonts w:hint="eastAsia"/>
        </w:rPr>
        <w:t>通过深度学习训练网络实现</w:t>
      </w:r>
      <w:r w:rsidR="0019515D" w:rsidRPr="0019515D">
        <w:rPr>
          <w:rFonts w:hint="eastAsia"/>
        </w:rPr>
        <w:t>化学有机物骨架图像的有机分子式读取</w:t>
      </w:r>
      <w:r w:rsidR="00BB2E40">
        <w:rPr>
          <w:rFonts w:hint="eastAsia"/>
        </w:rPr>
        <w:t>。</w:t>
      </w:r>
    </w:p>
    <w:p w14:paraId="1CC7C982" w14:textId="77777777"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研究背景</w:t>
      </w:r>
    </w:p>
    <w:p w14:paraId="378A3726" w14:textId="77777777" w:rsidR="00810C15" w:rsidRDefault="00BB2E40" w:rsidP="00DC72AB">
      <w:pPr>
        <w:ind w:firstLineChars="200" w:firstLine="420"/>
      </w:pPr>
      <w:r>
        <w:rPr>
          <w:rFonts w:hint="eastAsia"/>
        </w:rPr>
        <w:t>在技术进步的时代，有时最好、最简单的工具仍然是纸和笔。有机化学家经常利用骨架式（</w:t>
      </w:r>
      <w:r>
        <w:rPr>
          <w:rFonts w:hint="eastAsia"/>
        </w:rPr>
        <w:t>Skeletal formula</w:t>
      </w:r>
      <w:r>
        <w:rPr>
          <w:rFonts w:hint="eastAsia"/>
        </w:rPr>
        <w:t>），一种使用了数百年的结构符号，来绘制（有机物）分子。最近的出版物还用机器可读的化学描述（</w:t>
      </w:r>
      <w:r>
        <w:rPr>
          <w:rFonts w:hint="eastAsia"/>
        </w:rPr>
        <w:t>InChI</w:t>
      </w:r>
      <w:r>
        <w:rPr>
          <w:rFonts w:hint="eastAsia"/>
        </w:rPr>
        <w:t>）作注释，但是仍有大量扫描的文献无法用特定的化学描述来自动检索。利用机器学习，可以更快得将这些结构进行识别。</w:t>
      </w:r>
    </w:p>
    <w:p w14:paraId="4C728C1D" w14:textId="77777777" w:rsidR="00810C15" w:rsidRDefault="00BB2E40">
      <w:pPr>
        <w:rPr>
          <w:b/>
          <w:bCs/>
        </w:rPr>
      </w:pPr>
      <w:r>
        <w:rPr>
          <w:rFonts w:hint="eastAsia"/>
          <w:b/>
          <w:bCs/>
        </w:rPr>
        <w:t>四、基本思路</w:t>
      </w:r>
    </w:p>
    <w:p w14:paraId="6176102C" w14:textId="77777777" w:rsidR="00810C15" w:rsidRDefault="00BB2E40" w:rsidP="00DC72AB">
      <w:pPr>
        <w:ind w:firstLineChars="200" w:firstLine="420"/>
      </w:pPr>
      <w:r>
        <w:rPr>
          <w:rFonts w:hint="eastAsia"/>
        </w:rPr>
        <w:t>我们考虑使用两种模型来进行训练，下面将分别进行介绍：</w:t>
      </w:r>
    </w:p>
    <w:p w14:paraId="09574772" w14:textId="358BCB8D" w:rsidR="00810C15" w:rsidRDefault="001434E8">
      <w:pPr>
        <w:numPr>
          <w:ilvl w:val="0"/>
          <w:numId w:val="2"/>
        </w:numPr>
      </w:pPr>
      <w:proofErr w:type="gramStart"/>
      <w:r>
        <w:rPr>
          <w:rFonts w:hint="eastAsia"/>
        </w:rPr>
        <w:t>预训练</w:t>
      </w:r>
      <w:proofErr w:type="gramEnd"/>
      <w:r>
        <w:t>ResNet + T</w:t>
      </w:r>
      <w:r w:rsidR="00BB2E40">
        <w:rPr>
          <w:rFonts w:hint="eastAsia"/>
        </w:rPr>
        <w:t>ransformer</w:t>
      </w:r>
      <w:r w:rsidR="00BB2E40">
        <w:rPr>
          <w:rFonts w:hint="eastAsia"/>
        </w:rPr>
        <w:t>模型</w:t>
      </w:r>
    </w:p>
    <w:p w14:paraId="0C8C3CDB" w14:textId="5A7BA358" w:rsidR="001434E8" w:rsidRPr="001434E8" w:rsidRDefault="001434E8" w:rsidP="001434E8">
      <w:pPr>
        <w:ind w:firstLine="420"/>
        <w:rPr>
          <w:b/>
          <w:bCs/>
        </w:rPr>
      </w:pPr>
      <w:r w:rsidRPr="001434E8">
        <w:rPr>
          <w:b/>
          <w:bCs/>
        </w:rPr>
        <w:t>T</w:t>
      </w:r>
      <w:r w:rsidRPr="001434E8">
        <w:rPr>
          <w:rFonts w:hint="eastAsia"/>
          <w:b/>
          <w:bCs/>
        </w:rPr>
        <w:t>ransformer</w:t>
      </w:r>
      <w:r w:rsidRPr="001434E8">
        <w:rPr>
          <w:rFonts w:hint="eastAsia"/>
          <w:b/>
          <w:bCs/>
        </w:rPr>
        <w:t>模型</w:t>
      </w:r>
      <w:r w:rsidRPr="001434E8">
        <w:rPr>
          <w:rFonts w:hint="eastAsia"/>
          <w:b/>
          <w:bCs/>
        </w:rPr>
        <w:t>:</w:t>
      </w:r>
    </w:p>
    <w:p w14:paraId="745CA39F" w14:textId="77777777" w:rsidR="00810C15" w:rsidRDefault="00C06565">
      <w:r>
        <w:rPr>
          <w:noProof/>
        </w:rPr>
        <w:drawing>
          <wp:inline distT="0" distB="0" distL="0" distR="0" wp14:anchorId="12D7D12A" wp14:editId="7C7FFFD0">
            <wp:extent cx="5274310" cy="4045408"/>
            <wp:effectExtent l="0" t="0" r="254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0858" w14:textId="39BEE1D4" w:rsidR="00C06565" w:rsidRDefault="001434E8" w:rsidP="00DC72AB">
      <w:pPr>
        <w:ind w:firstLineChars="200" w:firstLine="420"/>
      </w:pPr>
      <w:r>
        <w:rPr>
          <w:rFonts w:hint="eastAsia"/>
        </w:rPr>
        <w:t>标准的</w:t>
      </w:r>
      <w:r>
        <w:rPr>
          <w:rFonts w:hint="eastAsia"/>
        </w:rPr>
        <w:t>T</w:t>
      </w:r>
      <w:r>
        <w:t>ransformer</w:t>
      </w:r>
      <w:r w:rsidR="00BB2E40">
        <w:rPr>
          <w:rFonts w:hint="eastAsia"/>
        </w:rPr>
        <w:t>模型的框架图如上所示，由</w:t>
      </w:r>
      <w:r w:rsidR="00BB2E40">
        <w:rPr>
          <w:rFonts w:hint="eastAsia"/>
        </w:rPr>
        <w:t>encoder</w:t>
      </w:r>
      <w:r w:rsidR="00BB2E40">
        <w:rPr>
          <w:rFonts w:hint="eastAsia"/>
        </w:rPr>
        <w:t>和</w:t>
      </w:r>
      <w:r w:rsidR="00BB2E40">
        <w:rPr>
          <w:rFonts w:hint="eastAsia"/>
        </w:rPr>
        <w:t>decoder</w:t>
      </w:r>
      <w:r w:rsidR="00BB2E40">
        <w:rPr>
          <w:rFonts w:hint="eastAsia"/>
        </w:rPr>
        <w:t>组成。</w:t>
      </w:r>
      <w:r w:rsidR="00BB2E40">
        <w:rPr>
          <w:rFonts w:hint="eastAsia"/>
        </w:rPr>
        <w:t>Encoder</w:t>
      </w:r>
      <w:r w:rsidR="00BB2E40">
        <w:rPr>
          <w:rFonts w:hint="eastAsia"/>
        </w:rPr>
        <w:t>有</w:t>
      </w:r>
      <w:r w:rsidR="00BB2E40">
        <w:rPr>
          <w:rFonts w:hint="eastAsia"/>
        </w:rPr>
        <w:t>6</w:t>
      </w:r>
      <w:r w:rsidR="00BB2E40">
        <w:rPr>
          <w:rFonts w:hint="eastAsia"/>
        </w:rPr>
        <w:t>个相同的</w:t>
      </w:r>
      <w:r w:rsidR="00BB2E40">
        <w:rPr>
          <w:rFonts w:hint="eastAsia"/>
        </w:rPr>
        <w:t>layer</w:t>
      </w:r>
      <w:r w:rsidR="00BB2E40">
        <w:rPr>
          <w:rFonts w:hint="eastAsia"/>
        </w:rPr>
        <w:t>组成，每个结构如图所示，</w:t>
      </w:r>
      <w:r w:rsidR="00C06565" w:rsidRPr="00C06565">
        <w:rPr>
          <w:rFonts w:hint="eastAsia"/>
        </w:rPr>
        <w:t>分别是</w:t>
      </w:r>
      <w:r w:rsidR="00C06565">
        <w:rPr>
          <w:rFonts w:hint="eastAsia"/>
        </w:rPr>
        <w:t xml:space="preserve">multi-head </w:t>
      </w:r>
      <w:r w:rsidR="00C06565" w:rsidRPr="00C06565">
        <w:rPr>
          <w:rFonts w:hint="eastAsia"/>
        </w:rPr>
        <w:t>attention mechanism</w:t>
      </w:r>
      <w:r w:rsidR="00C06565" w:rsidRPr="00C06565">
        <w:rPr>
          <w:rFonts w:hint="eastAsia"/>
        </w:rPr>
        <w:t>和</w:t>
      </w:r>
      <w:r w:rsidR="00C06565" w:rsidRPr="00C06565">
        <w:rPr>
          <w:rFonts w:hint="eastAsia"/>
        </w:rPr>
        <w:t>fully connected feed-forward network</w:t>
      </w:r>
      <w:r w:rsidR="00C06565" w:rsidRPr="00C06565">
        <w:rPr>
          <w:rFonts w:hint="eastAsia"/>
        </w:rPr>
        <w:t>。</w:t>
      </w:r>
    </w:p>
    <w:p w14:paraId="4C92DBEE" w14:textId="77777777" w:rsidR="006C0CE0" w:rsidRDefault="00DC72AB" w:rsidP="005070B2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585BA4F" wp14:editId="06494A56">
            <wp:simplePos x="0" y="0"/>
            <wp:positionH relativeFrom="column">
              <wp:posOffset>7101</wp:posOffset>
            </wp:positionH>
            <wp:positionV relativeFrom="paragraph">
              <wp:posOffset>110547</wp:posOffset>
            </wp:positionV>
            <wp:extent cx="5274142" cy="4136571"/>
            <wp:effectExtent l="0" t="0" r="3175" b="0"/>
            <wp:wrapSquare wrapText="bothSides"/>
            <wp:docPr id="4" name="图片 4" descr="https://pic4.zhimg.com/80/v2-3f8c3c102404c9b61398b63e06ffd80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3f8c3c102404c9b61398b63e06ffd80b_720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7"/>
                    <a:stretch/>
                  </pic:blipFill>
                  <pic:spPr bwMode="auto">
                    <a:xfrm>
                      <a:off x="0" y="0"/>
                      <a:ext cx="5274142" cy="413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1FAB" w:rsidRPr="00CB1FAB">
        <w:rPr>
          <w:rFonts w:hint="eastAsia"/>
        </w:rPr>
        <w:t>Attention</w:t>
      </w:r>
      <w:r w:rsidR="00CB1FAB" w:rsidRPr="00CB1FAB">
        <w:rPr>
          <w:rFonts w:hint="eastAsia"/>
        </w:rPr>
        <w:t>是将</w:t>
      </w:r>
      <w:r w:rsidR="00CB1FAB" w:rsidRPr="00CB1FAB">
        <w:rPr>
          <w:rFonts w:hint="eastAsia"/>
        </w:rPr>
        <w:t>query</w:t>
      </w:r>
      <w:r w:rsidR="00CB1FAB" w:rsidRPr="00CB1FAB">
        <w:rPr>
          <w:rFonts w:hint="eastAsia"/>
        </w:rPr>
        <w:t>和</w:t>
      </w:r>
      <w:r w:rsidR="00CB1FAB" w:rsidRPr="00CB1FAB">
        <w:rPr>
          <w:rFonts w:hint="eastAsia"/>
        </w:rPr>
        <w:t>key</w:t>
      </w:r>
      <w:r w:rsidR="00CB1FAB" w:rsidRPr="00CB1FAB">
        <w:rPr>
          <w:rFonts w:hint="eastAsia"/>
        </w:rPr>
        <w:t>映射到同一高维空间中去计算相似度，而对应的</w:t>
      </w:r>
      <w:r w:rsidR="00CB1FAB" w:rsidRPr="00CB1FAB">
        <w:rPr>
          <w:rFonts w:hint="eastAsia"/>
        </w:rPr>
        <w:t>multi-head attention</w:t>
      </w:r>
      <w:r w:rsidR="00CB1FAB" w:rsidRPr="00CB1FAB">
        <w:rPr>
          <w:rFonts w:hint="eastAsia"/>
        </w:rPr>
        <w:t>把</w:t>
      </w:r>
      <w:r w:rsidR="00CB1FAB" w:rsidRPr="00CB1FAB">
        <w:rPr>
          <w:rFonts w:hint="eastAsia"/>
        </w:rPr>
        <w:t>query</w:t>
      </w:r>
      <w:r w:rsidR="00CB1FAB" w:rsidRPr="00CB1FAB">
        <w:rPr>
          <w:rFonts w:hint="eastAsia"/>
        </w:rPr>
        <w:t>和</w:t>
      </w:r>
      <w:r w:rsidR="00CB1FAB" w:rsidRPr="00CB1FAB">
        <w:rPr>
          <w:rFonts w:hint="eastAsia"/>
        </w:rPr>
        <w:t>key</w:t>
      </w:r>
      <w:r w:rsidR="00CB1FAB" w:rsidRPr="00CB1FAB">
        <w:rPr>
          <w:rFonts w:hint="eastAsia"/>
        </w:rPr>
        <w:t>映射到高维空间</w:t>
      </w:r>
      <w:r w:rsidR="006C0CE0" w:rsidRPr="005070B2">
        <w:object w:dxaOrig="240" w:dyaOrig="220" w14:anchorId="44B56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8pt" o:ole="">
            <v:imagedata r:id="rId11" o:title=""/>
          </v:shape>
          <o:OLEObject Type="Embed" ProgID="Equation.DSMT4" ShapeID="_x0000_i1025" DrawAspect="Content" ObjectID="_1682148420" r:id="rId12"/>
        </w:object>
      </w:r>
      <w:r w:rsidR="00CB1FAB" w:rsidRPr="00CB1FAB">
        <w:rPr>
          <w:rFonts w:hint="eastAsia"/>
        </w:rPr>
        <w:t>的不同子空间中去计算相似度。</w:t>
      </w:r>
    </w:p>
    <w:p w14:paraId="390C09A3" w14:textId="77777777" w:rsidR="006C0CE0" w:rsidRDefault="006C0CE0" w:rsidP="005070B2">
      <w:pPr>
        <w:ind w:firstLineChars="200" w:firstLine="420"/>
      </w:pPr>
      <w:r w:rsidRPr="006C0CE0">
        <w:t>Multi-head Attention</w:t>
      </w:r>
      <w:r>
        <w:rPr>
          <w:rFonts w:hint="eastAsia"/>
        </w:rPr>
        <w:t>在参数总量保持不变的情况下，将同样的</w:t>
      </w:r>
      <w:r>
        <w:rPr>
          <w:rFonts w:hint="eastAsia"/>
        </w:rPr>
        <w:t>query, key, value</w:t>
      </w:r>
      <w:r>
        <w:rPr>
          <w:rFonts w:hint="eastAsia"/>
        </w:rPr>
        <w:t>映射到原来的高维空间的不同子空间中进行</w:t>
      </w:r>
      <w:r>
        <w:rPr>
          <w:rFonts w:hint="eastAsia"/>
        </w:rPr>
        <w:t>attention</w:t>
      </w:r>
      <w:r>
        <w:rPr>
          <w:rFonts w:hint="eastAsia"/>
        </w:rPr>
        <w:t>的计算，在最后一步再合并不同子空间中的</w:t>
      </w:r>
      <w:r>
        <w:rPr>
          <w:rFonts w:hint="eastAsia"/>
        </w:rPr>
        <w:t>attention</w:t>
      </w:r>
      <w:r>
        <w:rPr>
          <w:rFonts w:hint="eastAsia"/>
        </w:rPr>
        <w:t>信息。这样降低了计算每个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attention</w:t>
      </w:r>
      <w:r>
        <w:rPr>
          <w:rFonts w:hint="eastAsia"/>
        </w:rPr>
        <w:t>时每个向量的维度，在某种意义上防止了过拟合；由于</w:t>
      </w:r>
      <w:r>
        <w:rPr>
          <w:rFonts w:hint="eastAsia"/>
        </w:rPr>
        <w:t>Attention</w:t>
      </w:r>
      <w:r>
        <w:rPr>
          <w:rFonts w:hint="eastAsia"/>
        </w:rPr>
        <w:t>在不同子空间中有不同的分布，</w:t>
      </w:r>
      <w:r>
        <w:rPr>
          <w:rFonts w:hint="eastAsia"/>
        </w:rPr>
        <w:t>Multi-head Attention</w:t>
      </w:r>
      <w:r>
        <w:rPr>
          <w:rFonts w:hint="eastAsia"/>
        </w:rPr>
        <w:t>实际上是寻找了序列之间不同角度的关联关系，并在最后</w:t>
      </w:r>
      <w:r>
        <w:rPr>
          <w:rFonts w:hint="eastAsia"/>
        </w:rPr>
        <w:t>concat</w:t>
      </w:r>
      <w:r>
        <w:rPr>
          <w:rFonts w:hint="eastAsia"/>
        </w:rPr>
        <w:t>这一步骤中，将不同子空间中捕获到的关联关系再综合起来。</w:t>
      </w:r>
    </w:p>
    <w:p w14:paraId="1DDA7354" w14:textId="77777777" w:rsidR="006C0CE0" w:rsidRDefault="006C0CE0" w:rsidP="005070B2">
      <w:pPr>
        <w:ind w:firstLineChars="200" w:firstLine="420"/>
      </w:pPr>
      <w:r w:rsidRPr="006C0CE0">
        <w:rPr>
          <w:rFonts w:hint="eastAsia"/>
        </w:rPr>
        <w:t>每一层经过</w:t>
      </w:r>
      <w:r w:rsidRPr="006C0CE0">
        <w:rPr>
          <w:rFonts w:hint="eastAsia"/>
        </w:rPr>
        <w:t>attention</w:t>
      </w:r>
      <w:r w:rsidRPr="006C0CE0">
        <w:rPr>
          <w:rFonts w:hint="eastAsia"/>
        </w:rPr>
        <w:t>之后，还会有一个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，这个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的作用就是空间变换。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包含了</w:t>
      </w:r>
      <w:r w:rsidRPr="006C0CE0">
        <w:rPr>
          <w:rFonts w:hint="eastAsia"/>
        </w:rPr>
        <w:t>2</w:t>
      </w:r>
      <w:r w:rsidRPr="006C0CE0">
        <w:rPr>
          <w:rFonts w:hint="eastAsia"/>
        </w:rPr>
        <w:t>层</w:t>
      </w:r>
      <w:r w:rsidRPr="006C0CE0">
        <w:rPr>
          <w:rFonts w:hint="eastAsia"/>
        </w:rPr>
        <w:t>linear transformation</w:t>
      </w:r>
      <w:r w:rsidRPr="006C0CE0">
        <w:rPr>
          <w:rFonts w:hint="eastAsia"/>
        </w:rPr>
        <w:t>层，中间的激活函数是</w:t>
      </w:r>
      <w:r w:rsidRPr="006C0CE0">
        <w:rPr>
          <w:rFonts w:hint="eastAsia"/>
        </w:rPr>
        <w:t>ReLu</w:t>
      </w:r>
      <w:r w:rsidRPr="006C0CE0">
        <w:rPr>
          <w:rFonts w:hint="eastAsia"/>
        </w:rPr>
        <w:t>。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的加入引入了非线性</w:t>
      </w:r>
      <w:r w:rsidRPr="006C0CE0">
        <w:rPr>
          <w:rFonts w:hint="eastAsia"/>
        </w:rPr>
        <w:t>(ReLu</w:t>
      </w:r>
      <w:r w:rsidRPr="006C0CE0">
        <w:rPr>
          <w:rFonts w:hint="eastAsia"/>
        </w:rPr>
        <w:t>激活函数</w:t>
      </w:r>
      <w:r w:rsidRPr="006C0CE0">
        <w:rPr>
          <w:rFonts w:hint="eastAsia"/>
        </w:rPr>
        <w:t>)</w:t>
      </w:r>
      <w:r w:rsidRPr="006C0CE0">
        <w:rPr>
          <w:rFonts w:hint="eastAsia"/>
        </w:rPr>
        <w:t>，变换了</w:t>
      </w:r>
      <w:r w:rsidRPr="006C0CE0">
        <w:rPr>
          <w:rFonts w:hint="eastAsia"/>
        </w:rPr>
        <w:t>attention output</w:t>
      </w:r>
      <w:r w:rsidRPr="006C0CE0">
        <w:rPr>
          <w:rFonts w:hint="eastAsia"/>
        </w:rPr>
        <w:t>的空间</w:t>
      </w:r>
      <w:r w:rsidRPr="006C0CE0">
        <w:rPr>
          <w:rFonts w:hint="eastAsia"/>
        </w:rPr>
        <w:t xml:space="preserve">, </w:t>
      </w:r>
      <w:r w:rsidRPr="006C0CE0">
        <w:rPr>
          <w:rFonts w:hint="eastAsia"/>
        </w:rPr>
        <w:t>从而增加了模型的表现能力。</w:t>
      </w:r>
    </w:p>
    <w:p w14:paraId="6087316F" w14:textId="77777777" w:rsidR="00BB2E40" w:rsidRDefault="006C0CE0" w:rsidP="005070B2">
      <w:pPr>
        <w:ind w:firstLineChars="200" w:firstLine="420"/>
      </w:pPr>
      <w:r w:rsidRPr="006C0CE0">
        <w:rPr>
          <w:rFonts w:hint="eastAsia"/>
        </w:rPr>
        <w:t>位置编码</w:t>
      </w:r>
      <w:r w:rsidR="005070B2">
        <w:rPr>
          <w:rFonts w:hint="eastAsia"/>
        </w:rPr>
        <w:t>（</w:t>
      </w:r>
      <w:r w:rsidR="005070B2" w:rsidRPr="006C0CE0">
        <w:t>Positional Encoding</w:t>
      </w:r>
      <w:r w:rsidR="005070B2">
        <w:rPr>
          <w:rFonts w:hint="eastAsia"/>
        </w:rPr>
        <w:t>）</w:t>
      </w:r>
      <w:r w:rsidRPr="006C0CE0">
        <w:rPr>
          <w:rFonts w:hint="eastAsia"/>
        </w:rPr>
        <w:t>是</w:t>
      </w:r>
      <w:r w:rsidRPr="006C0CE0">
        <w:rPr>
          <w:rFonts w:hint="eastAsia"/>
        </w:rPr>
        <w:t>Transformer</w:t>
      </w:r>
      <w:r w:rsidRPr="006C0CE0">
        <w:rPr>
          <w:rFonts w:hint="eastAsia"/>
        </w:rPr>
        <w:t>框架中特有的组成部分，补充了</w:t>
      </w:r>
      <w:r w:rsidRPr="006C0CE0">
        <w:rPr>
          <w:rFonts w:hint="eastAsia"/>
        </w:rPr>
        <w:t>Attention</w:t>
      </w:r>
      <w:r w:rsidRPr="006C0CE0">
        <w:rPr>
          <w:rFonts w:hint="eastAsia"/>
        </w:rPr>
        <w:t>机制本身不能捕捉位置信息的缺陷。</w:t>
      </w:r>
      <w:r w:rsidRPr="006C0CE0">
        <w:rPr>
          <w:rFonts w:hint="eastAsia"/>
        </w:rPr>
        <w:t>Positional Embedding</w:t>
      </w:r>
      <w:r w:rsidRPr="006C0CE0">
        <w:rPr>
          <w:rFonts w:hint="eastAsia"/>
        </w:rPr>
        <w:t>的成分直接叠加于</w:t>
      </w:r>
      <w:r w:rsidRPr="006C0CE0">
        <w:rPr>
          <w:rFonts w:hint="eastAsia"/>
        </w:rPr>
        <w:t>Embedding</w:t>
      </w:r>
      <w:r w:rsidRPr="006C0CE0">
        <w:rPr>
          <w:rFonts w:hint="eastAsia"/>
        </w:rPr>
        <w:t>之上，使得每个</w:t>
      </w:r>
      <w:r w:rsidRPr="006C0CE0">
        <w:rPr>
          <w:rFonts w:hint="eastAsia"/>
        </w:rPr>
        <w:t>token</w:t>
      </w:r>
      <w:r w:rsidRPr="006C0CE0">
        <w:rPr>
          <w:rFonts w:hint="eastAsia"/>
        </w:rPr>
        <w:t>的位置信息和它的语义信息</w:t>
      </w:r>
      <w:r w:rsidRPr="006C0CE0">
        <w:rPr>
          <w:rFonts w:hint="eastAsia"/>
        </w:rPr>
        <w:t>(embedding)</w:t>
      </w:r>
      <w:r w:rsidRPr="006C0CE0">
        <w:rPr>
          <w:rFonts w:hint="eastAsia"/>
        </w:rPr>
        <w:t>充分融合，并被传递到后续所有经过复杂变换的序列表达中去。</w:t>
      </w:r>
    </w:p>
    <w:p w14:paraId="3D8059F3" w14:textId="7D8613E9" w:rsidR="00BB2E40" w:rsidRDefault="00BB2E40" w:rsidP="005070B2">
      <w:pPr>
        <w:ind w:firstLineChars="200" w:firstLine="420"/>
      </w:pPr>
      <w:r>
        <w:rPr>
          <w:rFonts w:hint="eastAsia"/>
        </w:rPr>
        <w:t>Decoder</w:t>
      </w:r>
      <w:r>
        <w:rPr>
          <w:rFonts w:hint="eastAsia"/>
        </w:rPr>
        <w:t>部分与</w:t>
      </w:r>
      <w:r>
        <w:rPr>
          <w:rFonts w:hint="eastAsia"/>
        </w:rPr>
        <w:t>encoder</w:t>
      </w:r>
      <w:r>
        <w:rPr>
          <w:rFonts w:hint="eastAsia"/>
        </w:rPr>
        <w:t>基本类似，多了一个</w:t>
      </w:r>
      <w:r>
        <w:rPr>
          <w:rFonts w:hint="eastAsia"/>
        </w:rPr>
        <w:t>attention</w:t>
      </w:r>
      <w:r>
        <w:rPr>
          <w:rFonts w:hint="eastAsia"/>
        </w:rPr>
        <w:t>的</w:t>
      </w:r>
      <w:r>
        <w:rPr>
          <w:rFonts w:hint="eastAsia"/>
        </w:rPr>
        <w:t>sub-layer</w:t>
      </w:r>
      <w:r>
        <w:rPr>
          <w:rFonts w:hint="eastAsia"/>
        </w:rPr>
        <w:t>。</w:t>
      </w:r>
    </w:p>
    <w:p w14:paraId="1BB6D093" w14:textId="1E631947" w:rsidR="001434E8" w:rsidRDefault="001434E8" w:rsidP="005070B2">
      <w:pPr>
        <w:ind w:firstLineChars="200" w:firstLine="422"/>
        <w:rPr>
          <w:b/>
          <w:bCs/>
        </w:rPr>
      </w:pPr>
      <w:r w:rsidRPr="001434E8">
        <w:rPr>
          <w:rFonts w:hint="eastAsia"/>
          <w:b/>
          <w:bCs/>
        </w:rPr>
        <w:t>R</w:t>
      </w:r>
      <w:r w:rsidRPr="001434E8">
        <w:rPr>
          <w:b/>
          <w:bCs/>
        </w:rPr>
        <w:t>esNet</w:t>
      </w:r>
      <w:r>
        <w:rPr>
          <w:b/>
          <w:bCs/>
        </w:rPr>
        <w:t>:</w:t>
      </w:r>
    </w:p>
    <w:p w14:paraId="5ACD7A94" w14:textId="44BBC31B" w:rsidR="001434E8" w:rsidRPr="001434E8" w:rsidRDefault="001434E8" w:rsidP="005070B2">
      <w:pPr>
        <w:ind w:firstLineChars="200" w:firstLine="420"/>
      </w:pPr>
      <w:r>
        <w:rPr>
          <w:rFonts w:hint="eastAsia"/>
        </w:rPr>
        <w:t>即在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的基础上增加残差连接以提高模型的稳定性，获得更好的表达能力。在本问题中，我们通过调用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>
        <w:rPr>
          <w:rFonts w:hint="eastAsia"/>
        </w:rPr>
        <w:t>R</w:t>
      </w:r>
      <w:r>
        <w:t>esNet34</w:t>
      </w:r>
      <w:r>
        <w:rPr>
          <w:rFonts w:hint="eastAsia"/>
        </w:rPr>
        <w:t>模型作为图片的特征提取器，然后将提取得到的特征扁平化处理为一个序列输入到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中。</w:t>
      </w:r>
      <w:r>
        <w:rPr>
          <w:rFonts w:hint="eastAsia"/>
        </w:rPr>
        <w:t>R</w:t>
      </w:r>
      <w:r>
        <w:t>esNet34</w:t>
      </w:r>
      <w:r>
        <w:rPr>
          <w:rFonts w:hint="eastAsia"/>
        </w:rPr>
        <w:t>共有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层，提取的特征数为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，因此我们选定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模型的维数为</w:t>
      </w:r>
      <w:r>
        <w:rPr>
          <w:rFonts w:hint="eastAsia"/>
        </w:rPr>
        <w:t>5</w:t>
      </w:r>
      <w:r>
        <w:t>12.</w:t>
      </w:r>
    </w:p>
    <w:p w14:paraId="000784F7" w14:textId="7238C69C" w:rsidR="00BB2E40" w:rsidRDefault="00BB2E40"/>
    <w:p w14:paraId="07284CC8" w14:textId="77777777" w:rsidR="001434E8" w:rsidRDefault="001434E8"/>
    <w:p w14:paraId="3B84A85C" w14:textId="77777777" w:rsidR="0019515D" w:rsidRDefault="0019515D" w:rsidP="0019515D">
      <w:pPr>
        <w:numPr>
          <w:ilvl w:val="0"/>
          <w:numId w:val="2"/>
        </w:numPr>
      </w:pPr>
      <w:r>
        <w:lastRenderedPageBreak/>
        <w:t>Seq2Seq + Attention + Beam Search</w:t>
      </w:r>
      <w:r>
        <w:rPr>
          <w:rFonts w:hint="eastAsia"/>
        </w:rPr>
        <w:t>模型</w:t>
      </w:r>
    </w:p>
    <w:p w14:paraId="6B3BA6D7" w14:textId="2CDEA6E2" w:rsidR="0019515D" w:rsidRDefault="0019515D" w:rsidP="005070B2">
      <w:pPr>
        <w:ind w:firstLineChars="200" w:firstLine="420"/>
      </w:pPr>
      <w:r>
        <w:rPr>
          <w:rFonts w:hint="eastAsia"/>
        </w:rPr>
        <w:t>为了提高训练效率和正确率，我们准备尝试这种模型，</w:t>
      </w:r>
      <w:r w:rsidR="00511F31">
        <w:rPr>
          <w:rFonts w:hint="eastAsia"/>
        </w:rPr>
        <w:t>已经基本完成网络搭建</w:t>
      </w:r>
      <w:r>
        <w:rPr>
          <w:rFonts w:hint="eastAsia"/>
        </w:rPr>
        <w:t>，预计在中期之后进一步验证。</w:t>
      </w:r>
      <w:r w:rsidR="00511F31">
        <w:rPr>
          <w:rFonts w:hint="eastAsia"/>
        </w:rPr>
        <w:t>这一部分代码我们参考了</w:t>
      </w:r>
      <w:r w:rsidR="00511F31">
        <w:t>GitHub</w:t>
      </w:r>
      <w:r w:rsidR="00511F31">
        <w:rPr>
          <w:rFonts w:hint="eastAsia"/>
        </w:rPr>
        <w:t>上的项目</w:t>
      </w:r>
      <w:hyperlink r:id="rId13" w:history="1">
        <w:r w:rsidR="00511F31" w:rsidRPr="00511F31">
          <w:rPr>
            <w:rStyle w:val="a4"/>
          </w:rPr>
          <w:t>LaTeX_OCR_PRO</w:t>
        </w:r>
      </w:hyperlink>
      <w:r w:rsidR="001434E8">
        <w:rPr>
          <w:rFonts w:hint="eastAsia"/>
        </w:rPr>
        <w:t>。</w:t>
      </w:r>
    </w:p>
    <w:p w14:paraId="6A7C7047" w14:textId="77777777" w:rsidR="0019515D" w:rsidRDefault="0019515D" w:rsidP="005070B2">
      <w:pPr>
        <w:ind w:firstLineChars="200" w:firstLine="420"/>
      </w:pPr>
      <w:r>
        <w:t>seq2seq</w:t>
      </w:r>
      <w:r>
        <w:t>属于</w:t>
      </w:r>
      <w:r>
        <w:t>encoder-decoder</w:t>
      </w:r>
      <w:r>
        <w:t>结构的一种</w:t>
      </w:r>
      <w:r>
        <w:rPr>
          <w:rFonts w:hint="eastAsia"/>
        </w:rPr>
        <w:t>，我们将</w:t>
      </w:r>
      <w:r>
        <w:rPr>
          <w:rFonts w:hint="eastAsia"/>
        </w:rPr>
        <w:t>CNN</w:t>
      </w:r>
      <w:r>
        <w:rPr>
          <w:rFonts w:hint="eastAsia"/>
        </w:rPr>
        <w:t>作为它的</w:t>
      </w:r>
      <w:r>
        <w:rPr>
          <w:rFonts w:hint="eastAsia"/>
        </w:rPr>
        <w:t>encoder</w:t>
      </w:r>
      <w:r>
        <w:rPr>
          <w:rFonts w:hint="eastAsia"/>
        </w:rPr>
        <w:t>，</w:t>
      </w:r>
      <w:r>
        <w:rPr>
          <w:rFonts w:hint="eastAsia"/>
        </w:rPr>
        <w:t>LSTM</w:t>
      </w:r>
      <w:r>
        <w:rPr>
          <w:rFonts w:hint="eastAsia"/>
        </w:rPr>
        <w:t>作为它的</w:t>
      </w:r>
      <w:r>
        <w:rPr>
          <w:rFonts w:hint="eastAsia"/>
        </w:rPr>
        <w:t>decoder</w:t>
      </w:r>
      <w:r>
        <w:rPr>
          <w:rFonts w:hint="eastAsia"/>
        </w:rPr>
        <w:t>。</w:t>
      </w:r>
      <w:r>
        <w:rPr>
          <w:rFonts w:hint="eastAsia"/>
        </w:rPr>
        <w:t>encoder</w:t>
      </w:r>
      <w:r>
        <w:rPr>
          <w:rFonts w:hint="eastAsia"/>
        </w:rPr>
        <w:t>负责将输入序列压缩成指定长度的向量，</w:t>
      </w:r>
      <w:r>
        <w:rPr>
          <w:rFonts w:hint="eastAsia"/>
        </w:rPr>
        <w:t>decoder</w:t>
      </w:r>
      <w:r>
        <w:rPr>
          <w:rFonts w:hint="eastAsia"/>
        </w:rPr>
        <w:t>则负责根据语义向量生成指定的序列。对于过长的分子式，单纯的</w:t>
      </w:r>
      <w:r>
        <w:t>seq2seq</w:t>
      </w:r>
      <w:r>
        <w:rPr>
          <w:rFonts w:hint="eastAsia"/>
        </w:rPr>
        <w:t>效果不好，所以我们引入了</w:t>
      </w:r>
      <w:r>
        <w:rPr>
          <w:rFonts w:hint="eastAsia"/>
        </w:rPr>
        <w:t>attention</w:t>
      </w:r>
      <w:r>
        <w:rPr>
          <w:rFonts w:hint="eastAsia"/>
        </w:rPr>
        <w:t>机制，在</w:t>
      </w:r>
      <w:r>
        <w:rPr>
          <w:rFonts w:hint="eastAsia"/>
        </w:rPr>
        <w:t>decoder</w:t>
      </w:r>
      <w:r>
        <w:rPr>
          <w:rFonts w:hint="eastAsia"/>
        </w:rPr>
        <w:t>阶段在每一步决定哪些分子式是重要的。在测试阶段，我们采用了</w:t>
      </w:r>
      <w:r>
        <w:rPr>
          <w:rFonts w:hint="eastAsia"/>
        </w:rPr>
        <w:t>beam search</w:t>
      </w:r>
      <w:r>
        <w:rPr>
          <w:rFonts w:hint="eastAsia"/>
        </w:rPr>
        <w:t>来决定选择最有可能的分子式。接下来进行详细介绍：</w:t>
      </w:r>
    </w:p>
    <w:p w14:paraId="42EC3C78" w14:textId="77777777" w:rsidR="0019515D" w:rsidRDefault="0019515D" w:rsidP="0019515D">
      <w:r w:rsidRPr="005070B2">
        <w:rPr>
          <w:noProof/>
        </w:rPr>
        <w:drawing>
          <wp:inline distT="0" distB="0" distL="114300" distR="114300" wp14:anchorId="7F0AB1DA" wp14:editId="5855ED62">
            <wp:extent cx="4971415" cy="2275840"/>
            <wp:effectExtent l="0" t="0" r="12065" b="1016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D897EA" w14:textId="77777777" w:rsidR="0019515D" w:rsidRDefault="0019515D" w:rsidP="005070B2">
      <w:pPr>
        <w:ind w:firstLineChars="200" w:firstLine="420"/>
      </w:pPr>
      <w:r>
        <w:rPr>
          <w:rFonts w:hint="eastAsia"/>
        </w:rPr>
        <w:t>Encoder</w:t>
      </w:r>
      <w:r>
        <w:rPr>
          <w:rFonts w:hint="eastAsia"/>
        </w:rPr>
        <w:t>：采用传统的卷积神经网络，共</w:t>
      </w:r>
      <w:r>
        <w:rPr>
          <w:rFonts w:hint="eastAsia"/>
        </w:rPr>
        <w:t>6</w:t>
      </w:r>
      <w:r>
        <w:rPr>
          <w:rFonts w:hint="eastAsia"/>
        </w:rPr>
        <w:t>层，输出得到特征图，大小为</w:t>
      </w:r>
      <w:r>
        <w:rPr>
          <w:rFonts w:hint="eastAsia"/>
        </w:rPr>
        <w:t>N*H*W*C</w:t>
      </w:r>
      <w:r>
        <w:rPr>
          <w:rFonts w:hint="eastAsia"/>
        </w:rPr>
        <w:t>，并使用</w:t>
      </w:r>
      <w:r>
        <w:rPr>
          <w:rFonts w:hint="eastAsia"/>
        </w:rPr>
        <w:t>reshape</w:t>
      </w:r>
      <w:r>
        <w:rPr>
          <w:rFonts w:hint="eastAsia"/>
        </w:rPr>
        <w:t>对其进行扁平化，得到</w:t>
      </w:r>
      <w:r>
        <w:rPr>
          <w:rFonts w:hint="eastAsia"/>
        </w:rPr>
        <w:t>[N,H*W,C]</w:t>
      </w:r>
      <w:r>
        <w:rPr>
          <w:rFonts w:hint="eastAsia"/>
        </w:rPr>
        <w:t>的特征。</w:t>
      </w:r>
    </w:p>
    <w:p w14:paraId="3F48E16C" w14:textId="20737D28" w:rsidR="0019515D" w:rsidRDefault="0019515D" w:rsidP="005070B2">
      <w:pPr>
        <w:ind w:firstLineChars="200" w:firstLine="420"/>
      </w:pPr>
      <w:r>
        <w:rPr>
          <w:rFonts w:hint="eastAsia"/>
        </w:rPr>
        <w:t>Decoder</w:t>
      </w:r>
      <w:r>
        <w:rPr>
          <w:rFonts w:hint="eastAsia"/>
        </w:rPr>
        <w:t>：在解码部分，首先对编码部分的最后一层进行初始化，将其转换为隐藏向量。采用全连接操作，得到新的向量：</w:t>
      </w:r>
    </w:p>
    <w:p w14:paraId="69FCB7FC" w14:textId="061C5CE5" w:rsidR="0019515D" w:rsidRDefault="003F3A6F" w:rsidP="003F3A6F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=tanh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d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1F2B30E4" w14:textId="34696801" w:rsidR="0019515D" w:rsidRPr="003F3A6F" w:rsidRDefault="0019515D" w:rsidP="003F3A6F">
      <w:pPr>
        <w:ind w:firstLineChars="200" w:firstLine="420"/>
        <w:rPr>
          <w:noProof/>
        </w:rPr>
      </w:pPr>
      <w:r>
        <w:rPr>
          <w:rFonts w:hint="eastAsia"/>
        </w:rPr>
        <w:t>接下来，我们将利用</w:t>
      </w:r>
      <w:r>
        <w:rPr>
          <w:rFonts w:hint="eastAsia"/>
        </w:rPr>
        <w:t>attention</w:t>
      </w:r>
      <w:r>
        <w:rPr>
          <w:rFonts w:hint="eastAsia"/>
        </w:rPr>
        <w:t>机制计算出一个上下文向量。对于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decoder</w:t>
      </w:r>
      <w:r>
        <w:rPr>
          <w:rFonts w:hint="eastAsia"/>
        </w:rPr>
        <w:t>的隐藏状态，计算一个分数，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tanh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hint="eastAsia"/>
        </w:rPr>
        <w:t>，并根据这个分数得到权重，最后</w:t>
      </w:r>
      <w:proofErr w:type="gramStart"/>
      <w:r>
        <w:rPr>
          <w:rFonts w:hint="eastAsia"/>
        </w:rPr>
        <w:t>做点积相加</w:t>
      </w:r>
      <w:proofErr w:type="gramEnd"/>
      <w:r>
        <w:rPr>
          <w:rFonts w:hint="eastAsia"/>
        </w:rPr>
        <w:t>，得到平均权重，即上下文向量。</w:t>
      </w:r>
    </w:p>
    <w:p w14:paraId="56FF5559" w14:textId="77777777" w:rsidR="0019515D" w:rsidRDefault="0019515D" w:rsidP="005070B2">
      <w:pPr>
        <w:jc w:val="center"/>
      </w:pPr>
      <w:r>
        <w:rPr>
          <w:noProof/>
        </w:rPr>
        <w:drawing>
          <wp:inline distT="0" distB="0" distL="114300" distR="114300" wp14:anchorId="4C863BF8" wp14:editId="3605C7B5">
            <wp:extent cx="3931920" cy="2854623"/>
            <wp:effectExtent l="0" t="0" r="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07" cy="286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0BDB" w14:textId="6C1729DA" w:rsidR="0019515D" w:rsidRDefault="0019515D" w:rsidP="005070B2">
      <w:pPr>
        <w:ind w:firstLineChars="200" w:firstLine="420"/>
      </w:pPr>
      <w:r>
        <w:rPr>
          <w:rFonts w:hint="eastAsia"/>
        </w:rPr>
        <w:lastRenderedPageBreak/>
        <w:t>最后进行解码。将标签与上一时刻的隐藏状态传入解码器，得到当前时刻的输出，这时需要利用</w:t>
      </w:r>
      <w:r>
        <w:rPr>
          <w:rFonts w:hint="eastAsia"/>
        </w:rPr>
        <w:t>attention</w:t>
      </w:r>
      <w:r>
        <w:rPr>
          <w:rFonts w:hint="eastAsia"/>
        </w:rPr>
        <w:t>算出的上下文向量，将其与当前时刻的输出进行加权乘积，最后利用</w:t>
      </w:r>
      <w:r w:rsidR="00511F31">
        <w:t>SoftMax</w:t>
      </w:r>
      <w:r>
        <w:rPr>
          <w:rFonts w:hint="eastAsia"/>
        </w:rPr>
        <w:t>得到概率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11257FD7" w14:textId="77777777" w:rsidR="0019515D" w:rsidRDefault="0019515D" w:rsidP="005070B2">
      <w:pPr>
        <w:ind w:firstLineChars="200" w:firstLine="420"/>
      </w:pPr>
      <w:r>
        <w:rPr>
          <w:rFonts w:hint="eastAsia"/>
        </w:rPr>
        <w:t>测试阶段，我们采用了</w:t>
      </w:r>
      <w:r>
        <w:rPr>
          <w:rFonts w:hint="eastAsia"/>
        </w:rPr>
        <w:t>beam search</w:t>
      </w:r>
      <w:r>
        <w:rPr>
          <w:rFonts w:hint="eastAsia"/>
        </w:rPr>
        <w:t>。这是相对于</w:t>
      </w:r>
      <w:r>
        <w:rPr>
          <w:rFonts w:hint="eastAsia"/>
        </w:rPr>
        <w:t>greedy search</w:t>
      </w:r>
      <w:r>
        <w:rPr>
          <w:rFonts w:hint="eastAsia"/>
        </w:rPr>
        <w:t>的一种改进。我们设置一种超参数</w:t>
      </w:r>
      <w:r>
        <w:rPr>
          <w:rFonts w:hint="eastAsia"/>
        </w:rPr>
        <w:t>beam size</w:t>
      </w:r>
      <w:r>
        <w:rPr>
          <w:rFonts w:hint="eastAsia"/>
        </w:rPr>
        <w:t>，记为</w:t>
      </w:r>
      <w:r>
        <w:rPr>
          <w:rFonts w:hint="eastAsia"/>
        </w:rPr>
        <w:t>k</w:t>
      </w:r>
      <w:r>
        <w:rPr>
          <w:rFonts w:hint="eastAsia"/>
        </w:rPr>
        <w:t>。每一个时间步长，都选取当前条件概率最大的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分子式，其后的时间步长基于上一个序列，选取条件概率最大的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分子式，最终结束后挑选出最优的结果。</w:t>
      </w:r>
      <w:r>
        <w:rPr>
          <w:rFonts w:hint="eastAsia"/>
        </w:rPr>
        <w:t>Beam search</w:t>
      </w:r>
      <w:r>
        <w:rPr>
          <w:rFonts w:hint="eastAsia"/>
        </w:rPr>
        <w:t>的搜索空间更大，结果一般也比</w:t>
      </w:r>
      <w:r>
        <w:rPr>
          <w:rFonts w:hint="eastAsia"/>
        </w:rPr>
        <w:t>greedy search</w:t>
      </w:r>
      <w:r>
        <w:rPr>
          <w:rFonts w:hint="eastAsia"/>
        </w:rPr>
        <w:t>要好。</w:t>
      </w:r>
    </w:p>
    <w:p w14:paraId="66A6262E" w14:textId="4306A7DE" w:rsidR="0019515D" w:rsidRPr="004A6B59" w:rsidRDefault="0019515D" w:rsidP="004A6B59">
      <w:pPr>
        <w:pStyle w:val="a8"/>
        <w:numPr>
          <w:ilvl w:val="0"/>
          <w:numId w:val="7"/>
        </w:numPr>
        <w:ind w:firstLineChars="0"/>
        <w:rPr>
          <w:b/>
          <w:bCs/>
        </w:rPr>
      </w:pPr>
      <w:r w:rsidRPr="004A6B59">
        <w:rPr>
          <w:rFonts w:hint="eastAsia"/>
          <w:b/>
          <w:bCs/>
        </w:rPr>
        <w:t>训练结果</w:t>
      </w:r>
    </w:p>
    <w:p w14:paraId="0F13B311" w14:textId="77777777" w:rsidR="0019515D" w:rsidRDefault="0019515D" w:rsidP="005070B2">
      <w:pPr>
        <w:ind w:firstLineChars="200" w:firstLine="420"/>
      </w:pPr>
      <w:proofErr w:type="gramStart"/>
      <w:r>
        <w:rPr>
          <w:rFonts w:hint="eastAsia"/>
        </w:rPr>
        <w:t>由于算力限制</w:t>
      </w:r>
      <w:proofErr w:type="gramEnd"/>
      <w:r>
        <w:rPr>
          <w:rFonts w:hint="eastAsia"/>
        </w:rPr>
        <w:t>，我们目前只对</w:t>
      </w:r>
      <w:r>
        <w:rPr>
          <w:rFonts w:hint="eastAsia"/>
        </w:rPr>
        <w:t>transformer</w:t>
      </w:r>
      <w:r>
        <w:rPr>
          <w:rFonts w:hint="eastAsia"/>
        </w:rPr>
        <w:t>模型进行了训练。在训练中随机选择了</w:t>
      </w:r>
      <w:r>
        <w:rPr>
          <w:rFonts w:hint="eastAsia"/>
        </w:rPr>
        <w:t>40000</w:t>
      </w:r>
      <w:r>
        <w:rPr>
          <w:rFonts w:hint="eastAsia"/>
        </w:rPr>
        <w:t>个数据。在进行多个</w:t>
      </w:r>
      <w:r>
        <w:rPr>
          <w:rFonts w:hint="eastAsia"/>
        </w:rPr>
        <w:t>epoch</w:t>
      </w:r>
      <w:r>
        <w:rPr>
          <w:rFonts w:hint="eastAsia"/>
        </w:rPr>
        <w:t>之后，分别得到了</w:t>
      </w:r>
      <w:r>
        <w:rPr>
          <w:rFonts w:hint="eastAsia"/>
        </w:rPr>
        <w:t>training error</w:t>
      </w:r>
      <w:r>
        <w:rPr>
          <w:rFonts w:hint="eastAsia"/>
        </w:rPr>
        <w:t>的曲线和</w:t>
      </w:r>
      <w:r>
        <w:rPr>
          <w:rFonts w:hint="eastAsia"/>
        </w:rPr>
        <w:t>validation error</w:t>
      </w:r>
      <w:r>
        <w:rPr>
          <w:rFonts w:hint="eastAsia"/>
        </w:rPr>
        <w:t>的曲线。在</w:t>
      </w:r>
      <w:r>
        <w:rPr>
          <w:rFonts w:hint="eastAsia"/>
        </w:rPr>
        <w:t>19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之后，它们分别下降为</w:t>
      </w:r>
      <w:r>
        <w:rPr>
          <w:rFonts w:hint="eastAsia"/>
        </w:rPr>
        <w:t>0.167</w:t>
      </w:r>
      <w:r>
        <w:rPr>
          <w:rFonts w:hint="eastAsia"/>
        </w:rPr>
        <w:t>和</w:t>
      </w:r>
      <w:r>
        <w:rPr>
          <w:rFonts w:hint="eastAsia"/>
        </w:rPr>
        <w:t>0.26</w:t>
      </w:r>
      <w:r>
        <w:rPr>
          <w:rFonts w:hint="eastAsia"/>
        </w:rPr>
        <w:t>，具体图像如图所示。从结果来说，考虑到数据的个数，这个结果还是比较理想的，</w:t>
      </w:r>
      <w:proofErr w:type="gramStart"/>
      <w:r>
        <w:rPr>
          <w:rFonts w:hint="eastAsia"/>
        </w:rPr>
        <w:t>如果算力提高</w:t>
      </w:r>
      <w:proofErr w:type="gramEnd"/>
      <w:r>
        <w:rPr>
          <w:rFonts w:hint="eastAsia"/>
        </w:rPr>
        <w:t>，应该可以进一步优化。</w:t>
      </w:r>
    </w:p>
    <w:p w14:paraId="01C94C6D" w14:textId="77777777" w:rsidR="0019515D" w:rsidRDefault="0019515D" w:rsidP="005070B2">
      <w:r>
        <w:rPr>
          <w:noProof/>
        </w:rPr>
        <w:drawing>
          <wp:inline distT="0" distB="0" distL="114300" distR="114300" wp14:anchorId="1CE66AD1" wp14:editId="4E9C9E1B">
            <wp:extent cx="5268595" cy="4142105"/>
            <wp:effectExtent l="0" t="0" r="4445" b="3175"/>
            <wp:docPr id="2" name="图片 2" descr="383284226d354ec4bf4447d61d3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3284226d354ec4bf4447d61d312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9C62" w14:textId="77777777" w:rsidR="0019515D" w:rsidRDefault="0019515D" w:rsidP="005070B2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epoch</w:t>
      </w:r>
      <w:r>
        <w:rPr>
          <w:rFonts w:hint="eastAsia"/>
        </w:rPr>
        <w:t>增加，可能会出现过拟合现象，</w:t>
      </w:r>
      <w:r>
        <w:rPr>
          <w:rFonts w:hint="eastAsia"/>
        </w:rPr>
        <w:t>validation error</w:t>
      </w:r>
      <w:r>
        <w:rPr>
          <w:rFonts w:hint="eastAsia"/>
        </w:rPr>
        <w:t>会增加。</w:t>
      </w:r>
    </w:p>
    <w:p w14:paraId="7ACD2A93" w14:textId="77777777" w:rsidR="0019515D" w:rsidRDefault="0019515D" w:rsidP="005070B2">
      <w:pPr>
        <w:ind w:firstLineChars="200" w:firstLine="420"/>
      </w:pPr>
      <w:r>
        <w:rPr>
          <w:rFonts w:hint="eastAsia"/>
        </w:rPr>
        <w:t>部分训练结果如下图所示，我们可以看到</w:t>
      </w:r>
      <w:r w:rsidR="00DC72AB">
        <w:rPr>
          <w:rFonts w:hint="eastAsia"/>
        </w:rPr>
        <w:t>现有的网络已经可以实现对部分图片十分精确的标准形式翻译。</w:t>
      </w:r>
    </w:p>
    <w:p w14:paraId="2BE74B7B" w14:textId="77777777" w:rsidR="00DC72AB" w:rsidRDefault="00DC72AB" w:rsidP="005070B2">
      <w:r>
        <w:rPr>
          <w:noProof/>
        </w:rPr>
        <w:drawing>
          <wp:inline distT="0" distB="0" distL="0" distR="0" wp14:anchorId="696A44E7" wp14:editId="2CE23C9E">
            <wp:extent cx="5274310" cy="304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6DBF" w14:textId="77777777" w:rsidR="00DC72AB" w:rsidRDefault="00DC72AB" w:rsidP="005070B2">
      <w:pPr>
        <w:jc w:val="center"/>
      </w:pPr>
      <w:r>
        <w:rPr>
          <w:noProof/>
        </w:rPr>
        <w:drawing>
          <wp:inline distT="0" distB="0" distL="0" distR="0" wp14:anchorId="7E3C460C" wp14:editId="69583397">
            <wp:extent cx="5274310" cy="853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1DD7" w14:textId="77777777" w:rsidR="005070B2" w:rsidRDefault="005070B2" w:rsidP="005070B2">
      <w:pPr>
        <w:jc w:val="center"/>
      </w:pPr>
    </w:p>
    <w:p w14:paraId="246798B3" w14:textId="2C4A7F6F" w:rsidR="0019515D" w:rsidRPr="004A6B59" w:rsidRDefault="0019515D" w:rsidP="004A6B59">
      <w:pPr>
        <w:pStyle w:val="a8"/>
        <w:numPr>
          <w:ilvl w:val="0"/>
          <w:numId w:val="7"/>
        </w:numPr>
        <w:ind w:firstLineChars="0"/>
        <w:rPr>
          <w:b/>
          <w:bCs/>
        </w:rPr>
      </w:pPr>
      <w:r w:rsidRPr="004A6B59">
        <w:rPr>
          <w:rFonts w:hint="eastAsia"/>
          <w:b/>
          <w:bCs/>
        </w:rPr>
        <w:lastRenderedPageBreak/>
        <w:t>后续工作方向</w:t>
      </w:r>
    </w:p>
    <w:p w14:paraId="3559CB77" w14:textId="77777777" w:rsidR="0019515D" w:rsidRDefault="0019515D" w:rsidP="0019515D">
      <w:pPr>
        <w:numPr>
          <w:ilvl w:val="0"/>
          <w:numId w:val="3"/>
        </w:numPr>
      </w:pPr>
      <w:r>
        <w:rPr>
          <w:rFonts w:hint="eastAsia"/>
        </w:rPr>
        <w:t>完善模型搭建</w:t>
      </w:r>
    </w:p>
    <w:p w14:paraId="50DF7629" w14:textId="77777777" w:rsidR="0019515D" w:rsidRDefault="0019515D" w:rsidP="005070B2">
      <w:pPr>
        <w:ind w:firstLineChars="200" w:firstLine="420"/>
      </w:pPr>
      <w:r>
        <w:rPr>
          <w:rFonts w:hint="eastAsia"/>
        </w:rPr>
        <w:t>目前我们准备尝试两种模型，具体已经在前述部分介绍，第二种模型仍然在搭建中。除此之外，</w:t>
      </w:r>
      <w:r>
        <w:rPr>
          <w:rFonts w:hint="eastAsia"/>
        </w:rPr>
        <w:t>transformer</w:t>
      </w:r>
      <w:r>
        <w:rPr>
          <w:rFonts w:hint="eastAsia"/>
        </w:rPr>
        <w:t>模型目前只在小样本上进行了训练，后续预计得到算法支持后，在大样本数据集上查看效果，并且进行参数的调整和一些细节的完善。</w:t>
      </w:r>
    </w:p>
    <w:p w14:paraId="27C4EC3F" w14:textId="77777777" w:rsidR="0019515D" w:rsidRDefault="0019515D" w:rsidP="0019515D">
      <w:pPr>
        <w:numPr>
          <w:ilvl w:val="0"/>
          <w:numId w:val="3"/>
        </w:numPr>
      </w:pPr>
      <w:r>
        <w:rPr>
          <w:rFonts w:hint="eastAsia"/>
        </w:rPr>
        <w:t>对比两种模型效果</w:t>
      </w:r>
    </w:p>
    <w:p w14:paraId="48A7EF33" w14:textId="77777777" w:rsidR="0019515D" w:rsidRDefault="0019515D" w:rsidP="005070B2">
      <w:pPr>
        <w:ind w:firstLineChars="200" w:firstLine="420"/>
      </w:pPr>
      <w:r>
        <w:rPr>
          <w:rFonts w:hint="eastAsia"/>
        </w:rPr>
        <w:t>在搭建实现两种模型</w:t>
      </w:r>
      <w:proofErr w:type="gramStart"/>
      <w:r>
        <w:rPr>
          <w:rFonts w:hint="eastAsia"/>
        </w:rPr>
        <w:t>并调参完毕</w:t>
      </w:r>
      <w:proofErr w:type="gramEnd"/>
      <w:r>
        <w:rPr>
          <w:rFonts w:hint="eastAsia"/>
        </w:rPr>
        <w:t>后，我们预计比较两种模型的效果，分析造成效果差异的原因，选择更加贴合分子式读取的模型，并针对差异进行优化。</w:t>
      </w:r>
    </w:p>
    <w:p w14:paraId="6D9047D9" w14:textId="77777777" w:rsidR="0019515D" w:rsidRDefault="0019515D" w:rsidP="005070B2">
      <w:pPr>
        <w:ind w:firstLineChars="200" w:firstLine="420"/>
      </w:pPr>
      <w:r>
        <w:rPr>
          <w:rFonts w:hint="eastAsia"/>
        </w:rPr>
        <w:t>附：一些可能的优化方向：</w:t>
      </w:r>
    </w:p>
    <w:p w14:paraId="5321453E" w14:textId="77777777" w:rsidR="0019515D" w:rsidRDefault="0019515D" w:rsidP="005070B2">
      <w:pPr>
        <w:ind w:firstLineChars="200" w:firstLine="420"/>
      </w:pPr>
      <w:r>
        <w:rPr>
          <w:rFonts w:hint="eastAsia"/>
        </w:rPr>
        <w:t>针对</w:t>
      </w:r>
      <w:r>
        <w:rPr>
          <w:rFonts w:hint="eastAsia"/>
        </w:rPr>
        <w:t>LSTM</w:t>
      </w:r>
      <w:r>
        <w:rPr>
          <w:rFonts w:hint="eastAsia"/>
        </w:rPr>
        <w:t>的优化：</w:t>
      </w:r>
      <w:r>
        <w:rPr>
          <w:rFonts w:hint="eastAsia"/>
        </w:rPr>
        <w:t>Self-critical sequence training(SCST)</w:t>
      </w:r>
    </w:p>
    <w:p w14:paraId="3E6A4DA4" w14:textId="55D05F59" w:rsidR="0019515D" w:rsidRDefault="0019515D" w:rsidP="005070B2">
      <w:pPr>
        <w:ind w:firstLineChars="200" w:firstLine="420"/>
      </w:pPr>
      <w:r>
        <w:rPr>
          <w:rFonts w:hint="eastAsia"/>
        </w:rPr>
        <w:t>在现有的模型中，我们还存在一些缺点，例如模型测试的时候利用的是自己生成的分子式，一旦出现缺点，就会导致误差累加，因此需要手段将它暴露出来。我们预计将采用</w:t>
      </w:r>
      <w:r>
        <w:rPr>
          <w:rFonts w:hint="eastAsia"/>
        </w:rPr>
        <w:t>SCST</w:t>
      </w:r>
      <w:r>
        <w:rPr>
          <w:rFonts w:hint="eastAsia"/>
        </w:rPr>
        <w:t>方法，即使用了自己在测试时生成的分子式作为</w:t>
      </w:r>
      <w:r>
        <w:rPr>
          <w:rFonts w:hint="eastAsia"/>
        </w:rPr>
        <w:t>baseline</w:t>
      </w:r>
      <w:r>
        <w:rPr>
          <w:rFonts w:hint="eastAsia"/>
        </w:rPr>
        <w:t>，</w:t>
      </w:r>
      <w:r>
        <w:t>利用测试阶段的</w:t>
      </w:r>
      <w:r>
        <w:rPr>
          <w:rFonts w:hint="eastAsia"/>
        </w:rPr>
        <w:t>reward signal</w:t>
      </w:r>
      <w:r>
        <w:t>直接优化</w:t>
      </w:r>
      <w:r w:rsidR="005A3E76">
        <w:t>Levenshtein Distance</w:t>
      </w:r>
      <w:r>
        <w:t>指标</w:t>
      </w:r>
      <w:r>
        <w:rPr>
          <w:rFonts w:hint="eastAsia"/>
        </w:rPr>
        <w:t>，流程如下</w:t>
      </w:r>
      <w:r w:rsidR="005070B2">
        <w:rPr>
          <w:rFonts w:hint="eastAsia"/>
        </w:rPr>
        <w:t>：</w:t>
      </w:r>
    </w:p>
    <w:p w14:paraId="0F31588F" w14:textId="77777777" w:rsidR="0019515D" w:rsidRDefault="0019515D" w:rsidP="0019515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7C02429" wp14:editId="21381FD9">
            <wp:extent cx="5088255" cy="2439670"/>
            <wp:effectExtent l="0" t="0" r="1905" b="139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1F2077" w14:textId="4AC7B64B" w:rsidR="0019515D" w:rsidRDefault="0019515D" w:rsidP="005070B2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在这个模型中，我们把LSTM看作智能体，每个动作之后，智能</w:t>
      </w:r>
      <w:proofErr w:type="gramStart"/>
      <w:r>
        <w:rPr>
          <w:rFonts w:asciiTheme="minorEastAsia" w:hAnsiTheme="minorEastAsia" w:cstheme="minorEastAsia" w:hint="eastAsia"/>
          <w:szCs w:val="21"/>
        </w:rPr>
        <w:t>体得到</w:t>
      </w:r>
      <w:proofErr w:type="gramEnd"/>
      <w:r>
        <w:rPr>
          <w:rFonts w:asciiTheme="minorEastAsia" w:hAnsiTheme="minorEastAsia" w:cstheme="minorEastAsia" w:hint="eastAsia"/>
          <w:szCs w:val="21"/>
        </w:rPr>
        <w:t>一个reward，表示为r，因此训练目标就是最小化消极期望奖励：</w:t>
      </w:r>
    </w:p>
    <w:p w14:paraId="0C2D701E" w14:textId="6FBDE2B0" w:rsidR="0019515D" w:rsidRPr="003F3A6F" w:rsidRDefault="003F3A6F" w:rsidP="003F3A6F">
      <w:pPr>
        <w:ind w:firstLineChars="200" w:firstLine="420"/>
        <w:rPr>
          <w:rFonts w:asciiTheme="minorEastAsia" w:hAnsiTheme="minorEastAsia" w:cstheme="minorEastAsia"/>
          <w:szCs w:val="21"/>
        </w:rPr>
      </w:pPr>
      <m:oMathPara>
        <m:oMath>
          <m:r>
            <w:rPr>
              <w:rFonts w:ascii="Cambria Math" w:hAnsi="Cambria Math" w:cstheme="minorEastAsia"/>
              <w:szCs w:val="21"/>
            </w:rPr>
            <m:t>L</m:t>
          </m:r>
          <m:d>
            <m:dPr>
              <m:ctrlPr>
                <w:rPr>
                  <w:rFonts w:ascii="Cambria Math" w:hAnsi="Cambria Math" w:cstheme="minorEastAsia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EastAsia"/>
                  <w:szCs w:val="21"/>
                </w:rPr>
                <m:t>θ</m:t>
              </m:r>
            </m:e>
          </m:d>
          <m:r>
            <w:rPr>
              <w:rFonts w:ascii="Cambria Math" w:hAnsi="Cambria Math" w:cstheme="minorEastAsia"/>
              <w:szCs w:val="21"/>
            </w:rPr>
            <m:t>=-</m:t>
          </m:r>
          <m:sSub>
            <m:sSubPr>
              <m:ctrlPr>
                <w:rPr>
                  <w:rFonts w:ascii="Cambria Math" w:hAnsi="Cambria Math" w:cstheme="minorEastAsia"/>
                  <w:i/>
                  <w:szCs w:val="2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theme="minorEastAsia"/>
                  <w:szCs w:val="21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EastAsia"/>
                      <w:szCs w:val="21"/>
                    </w:rPr>
                    <m:t>s</m:t>
                  </m:r>
                </m:sup>
              </m:sSup>
              <m:r>
                <w:rPr>
                  <w:rFonts w:ascii="Cambria Math" w:hAnsi="Cambria Math" w:cstheme="minorEastAsia"/>
                  <w:szCs w:val="21"/>
                </w:rPr>
                <m:t>~</m:t>
              </m:r>
              <m:sSub>
                <m:sSub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Cs w:val="21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EastAsia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inorEastAsia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EastAsia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EastAsia"/>
                          <w:szCs w:val="2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inorEastAsia"/>
                          <w:szCs w:val="21"/>
                        </w:rPr>
                        <m:t>s</m:t>
                      </m:r>
                    </m:sup>
                  </m:sSup>
                </m:e>
              </m:d>
            </m:e>
          </m:d>
        </m:oMath>
      </m:oMathPara>
    </w:p>
    <w:p w14:paraId="4632DE2E" w14:textId="62AE73C5" w:rsidR="0019515D" w:rsidRDefault="0019515D" w:rsidP="005502EB">
      <w:pPr>
        <w:ind w:firstLineChars="200" w:firstLine="420"/>
      </w:pPr>
      <w:r>
        <w:rPr>
          <w:rFonts w:hint="eastAsia"/>
        </w:rPr>
        <w:t>Reinforce</w:t>
      </w:r>
      <w:r>
        <w:rPr>
          <w:rFonts w:hint="eastAsia"/>
        </w:rPr>
        <w:t>算法中梯度可以表示为：</w:t>
      </w:r>
    </w:p>
    <w:p w14:paraId="288255CA" w14:textId="26F9D4EB" w:rsidR="0019515D" w:rsidRPr="003F3A6F" w:rsidRDefault="003F3A6F" w:rsidP="003F3A6F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theme="minorEastAsia"/>
              <w:szCs w:val="21"/>
            </w:rPr>
            <m:t>-</m:t>
          </m:r>
          <m:sSub>
            <m:sSubPr>
              <m:ctrlPr>
                <w:rPr>
                  <w:rFonts w:ascii="Cambria Math" w:hAnsi="Cambria Math" w:cstheme="minorEastAsia"/>
                  <w:i/>
                  <w:szCs w:val="2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theme="minorEastAsia"/>
                  <w:szCs w:val="21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EastAsia"/>
                      <w:szCs w:val="21"/>
                    </w:rPr>
                    <m:t>s</m:t>
                  </m:r>
                </m:sup>
              </m:sSup>
              <m:r>
                <w:rPr>
                  <w:rFonts w:ascii="Cambria Math" w:hAnsi="Cambria Math" w:cstheme="minorEastAsia"/>
                  <w:szCs w:val="21"/>
                </w:rPr>
                <m:t>~</m:t>
              </m:r>
              <m:sSub>
                <m:sSub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Cs w:val="21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EastAsia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inorEastAsia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EastAsia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EastAsia"/>
                          <w:szCs w:val="2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inorEastAsia"/>
                          <w:szCs w:val="21"/>
                        </w:rPr>
                        <m:t>s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</m:d>
        </m:oMath>
      </m:oMathPara>
    </w:p>
    <w:p w14:paraId="2B220060" w14:textId="5969FA29" w:rsidR="0019515D" w:rsidRDefault="0019515D" w:rsidP="005502EB">
      <w:pPr>
        <w:ind w:firstLineChars="200" w:firstLine="420"/>
      </w:pPr>
      <w:r>
        <w:rPr>
          <w:rFonts w:hint="eastAsia"/>
        </w:rPr>
        <w:t>这个式子可以推广到带有基线时的情况，并用单个蒙特卡洛抽样近似，得到梯度计算公式为：</w:t>
      </w:r>
    </w:p>
    <w:p w14:paraId="52751C1F" w14:textId="580C3113" w:rsidR="0019515D" w:rsidRDefault="000A53F2" w:rsidP="000A53F2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sub>
              </m:sSub>
            </m:e>
          </m:d>
        </m:oMath>
      </m:oMathPara>
    </w:p>
    <w:p w14:paraId="71C4A268" w14:textId="66C39086" w:rsidR="0019515D" w:rsidRDefault="0019515D" w:rsidP="005502EB">
      <w:pPr>
        <w:ind w:firstLineChars="200" w:firstLine="420"/>
      </w:pPr>
      <w:r>
        <w:rPr>
          <w:rFonts w:hint="eastAsia"/>
        </w:rPr>
        <w:t>如果采用</w:t>
      </w:r>
      <w:r>
        <w:rPr>
          <w:rFonts w:hint="eastAsia"/>
        </w:rPr>
        <w:t>SCST</w:t>
      </w:r>
      <w:r>
        <w:rPr>
          <w:rFonts w:hint="eastAsia"/>
        </w:rPr>
        <w:t>，就把当前模型推理得到的</w:t>
      </w:r>
      <w:r>
        <w:rPr>
          <w:rFonts w:hint="eastAsia"/>
        </w:rPr>
        <w:t>reward</w:t>
      </w:r>
      <w:r>
        <w:rPr>
          <w:rFonts w:hint="eastAsia"/>
        </w:rPr>
        <w:t>记为基线，也</w:t>
      </w:r>
      <w:r w:rsidR="005A3E76">
        <w:rPr>
          <w:rFonts w:hint="eastAsia"/>
        </w:rPr>
        <w:t>即</w:t>
      </w:r>
      <w:r>
        <w:rPr>
          <w:rFonts w:hint="eastAsia"/>
        </w:rPr>
        <w:t>在测试阶段使用</w:t>
      </w:r>
      <w:r>
        <w:rPr>
          <w:rFonts w:hint="eastAsia"/>
        </w:rPr>
        <w:t>greedy decoding</w:t>
      </w:r>
      <w:r>
        <w:rPr>
          <w:rFonts w:hint="eastAsia"/>
        </w:rPr>
        <w:t>生成的分子式得到的</w:t>
      </w:r>
      <w:r>
        <w:rPr>
          <w:rFonts w:hint="eastAsia"/>
        </w:rPr>
        <w:t>reward</w:t>
      </w:r>
      <w:r>
        <w:rPr>
          <w:rFonts w:hint="eastAsia"/>
        </w:rPr>
        <w:t>，得到梯度计算公式：</w:t>
      </w:r>
    </w:p>
    <w:p w14:paraId="1F97651F" w14:textId="6CB01B54" w:rsidR="0019515D" w:rsidRDefault="000A53F2" w:rsidP="000A53F2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sub>
              </m:sSub>
            </m:e>
          </m:d>
        </m:oMath>
      </m:oMathPara>
    </w:p>
    <w:p w14:paraId="0E0F1B20" w14:textId="74B4EC89" w:rsidR="0019515D" w:rsidRDefault="0019515D" w:rsidP="005502EB">
      <w:pPr>
        <w:ind w:firstLineChars="200" w:firstLine="420"/>
      </w:pPr>
      <w:r>
        <w:rPr>
          <w:rFonts w:hint="eastAsia"/>
        </w:rPr>
        <w:t>这样就避免了单独训练一个基线。未来的工作，我们决定尝试这样的方法，观察得到的结果是否会在准确性上有所提升。</w:t>
      </w:r>
    </w:p>
    <w:p w14:paraId="5BE34C10" w14:textId="76130378" w:rsidR="001434E8" w:rsidRDefault="001434E8" w:rsidP="001434E8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调参以及</w:t>
      </w:r>
      <w:proofErr w:type="gramEnd"/>
      <w:r>
        <w:rPr>
          <w:rFonts w:hint="eastAsia"/>
        </w:rPr>
        <w:t>调研训练技巧</w:t>
      </w:r>
    </w:p>
    <w:p w14:paraId="5ADD47A9" w14:textId="77777777" w:rsidR="001434E8" w:rsidRDefault="001434E8" w:rsidP="001434E8">
      <w:pPr>
        <w:pStyle w:val="a8"/>
        <w:ind w:left="420" w:firstLineChars="0" w:firstLine="0"/>
      </w:pPr>
    </w:p>
    <w:p w14:paraId="74904B53" w14:textId="77777777" w:rsidR="0019515D" w:rsidRDefault="0019515D" w:rsidP="0019515D"/>
    <w:p w14:paraId="5EA6B1E7" w14:textId="77777777" w:rsidR="00035062" w:rsidRDefault="00035062" w:rsidP="0019515D"/>
    <w:p w14:paraId="3C03C369" w14:textId="2FED7BB5" w:rsidR="0019515D" w:rsidRDefault="005502EB" w:rsidP="0019515D">
      <w:pPr>
        <w:rPr>
          <w:rFonts w:ascii="黑体" w:eastAsia="黑体" w:hAnsi="黑体"/>
        </w:rPr>
      </w:pPr>
      <w:r w:rsidRPr="005502EB">
        <w:rPr>
          <w:rFonts w:ascii="黑体" w:eastAsia="黑体" w:hAnsi="黑体" w:hint="eastAsia"/>
        </w:rPr>
        <w:t>参考文献：</w:t>
      </w:r>
    </w:p>
    <w:p w14:paraId="776C5A79" w14:textId="1B99011C" w:rsidR="00810C15" w:rsidRDefault="00102AE2" w:rsidP="00102AE2">
      <w:pPr>
        <w:rPr>
          <w:b/>
          <w:bCs/>
        </w:rPr>
      </w:pPr>
      <w:r w:rsidRPr="00102AE2">
        <w:rPr>
          <w:b/>
          <w:bCs/>
        </w:rPr>
        <w:t>[1]</w:t>
      </w:r>
      <w:r>
        <w:rPr>
          <w:b/>
          <w:bCs/>
        </w:rPr>
        <w:t xml:space="preserve"> </w:t>
      </w:r>
      <w:r w:rsidRPr="00102AE2">
        <w:rPr>
          <w:b/>
          <w:bCs/>
        </w:rPr>
        <w:t>Xu, K., “Show, Attend and Tell: Neural Image Caption Generation with Visual Attention”, arXiv, 2015.</w:t>
      </w:r>
    </w:p>
    <w:p w14:paraId="35D9E32F" w14:textId="02E0CBEF" w:rsidR="005A3E76" w:rsidRDefault="00B13437" w:rsidP="00B13437">
      <w:pPr>
        <w:rPr>
          <w:b/>
          <w:bCs/>
        </w:rPr>
      </w:pPr>
      <w:r w:rsidRPr="00B13437">
        <w:rPr>
          <w:b/>
          <w:bCs/>
        </w:rPr>
        <w:t>[</w:t>
      </w:r>
      <w:r>
        <w:rPr>
          <w:b/>
          <w:bCs/>
        </w:rPr>
        <w:t>2</w:t>
      </w:r>
      <w:r w:rsidRPr="00B13437">
        <w:rPr>
          <w:b/>
          <w:bCs/>
        </w:rPr>
        <w:t>]</w:t>
      </w:r>
      <w:r>
        <w:rPr>
          <w:b/>
          <w:bCs/>
        </w:rPr>
        <w:t xml:space="preserve"> </w:t>
      </w:r>
      <w:r w:rsidRPr="00B13437">
        <w:rPr>
          <w:b/>
          <w:bCs/>
        </w:rPr>
        <w:t>Ranzato, M., Chopra, S., Auli, M., and Zaremba, W., “Sequence Level Training with Recurrent Neural Networks”, arXiv, 2015.</w:t>
      </w:r>
    </w:p>
    <w:p w14:paraId="0E692997" w14:textId="77777777" w:rsidR="00102AE2" w:rsidRPr="00102AE2" w:rsidRDefault="00B13437" w:rsidP="00102AE2">
      <w:pPr>
        <w:rPr>
          <w:b/>
          <w:bCs/>
        </w:rPr>
      </w:pPr>
      <w:r w:rsidRPr="00B13437">
        <w:rPr>
          <w:b/>
          <w:bCs/>
        </w:rPr>
        <w:t>[</w:t>
      </w:r>
      <w:r>
        <w:rPr>
          <w:b/>
          <w:bCs/>
        </w:rPr>
        <w:t>3</w:t>
      </w:r>
      <w:r w:rsidRPr="00B13437">
        <w:rPr>
          <w:b/>
          <w:bCs/>
        </w:rPr>
        <w:t>]</w:t>
      </w:r>
      <w:r>
        <w:rPr>
          <w:b/>
          <w:bCs/>
        </w:rPr>
        <w:t xml:space="preserve"> </w:t>
      </w:r>
      <w:r w:rsidRPr="00B13437">
        <w:rPr>
          <w:b/>
          <w:bCs/>
        </w:rPr>
        <w:t>Rennie, S. J., Marcheret, E., Mroueh, Y., Ross, J., and Goel, V., “Self-critical Sequence Training for Image Captioning”, arXiv, 2016.</w:t>
      </w:r>
    </w:p>
    <w:p w14:paraId="04FC4C25" w14:textId="6FC15813" w:rsidR="00B13437" w:rsidRDefault="00102AE2" w:rsidP="00B13437">
      <w:pPr>
        <w:rPr>
          <w:b/>
          <w:bCs/>
        </w:rPr>
      </w:pPr>
      <w:r w:rsidRPr="005502EB">
        <w:rPr>
          <w:b/>
          <w:bCs/>
        </w:rPr>
        <w:t>[</w:t>
      </w:r>
      <w:r>
        <w:rPr>
          <w:b/>
          <w:bCs/>
        </w:rPr>
        <w:t>4</w:t>
      </w:r>
      <w:r w:rsidRPr="005502EB">
        <w:rPr>
          <w:b/>
          <w:bCs/>
        </w:rPr>
        <w:t>] Vaswani, A., Shazeer, N., Parmar, N., Uszkoreit, J., Jones, L., &amp; Gomez, A. N., et al. (2017). Attention is all you need. arXiv.</w:t>
      </w:r>
    </w:p>
    <w:p w14:paraId="2E1DC49D" w14:textId="1134C372" w:rsidR="00102AE2" w:rsidRPr="005502EB" w:rsidRDefault="00102AE2" w:rsidP="00B13437">
      <w:pPr>
        <w:rPr>
          <w:b/>
          <w:bCs/>
        </w:rPr>
      </w:pPr>
      <w:r w:rsidRPr="00102AE2">
        <w:rPr>
          <w:b/>
          <w:bCs/>
        </w:rPr>
        <w:t>[</w:t>
      </w:r>
      <w:r>
        <w:rPr>
          <w:b/>
          <w:bCs/>
        </w:rPr>
        <w:t>5</w:t>
      </w:r>
      <w:r w:rsidRPr="00102AE2">
        <w:rPr>
          <w:b/>
          <w:bCs/>
        </w:rPr>
        <w:t>]</w:t>
      </w:r>
      <w:r>
        <w:rPr>
          <w:b/>
          <w:bCs/>
        </w:rPr>
        <w:t xml:space="preserve"> </w:t>
      </w:r>
      <w:r w:rsidRPr="00102AE2">
        <w:rPr>
          <w:b/>
          <w:bCs/>
        </w:rPr>
        <w:t>Khan, S., Naseer, M., Hayat, M., Waqas Zamir, S., Shahbaz Khan, F., and Shah, M., “Transformers in Vision: A Survey”, arXiv, 2021.</w:t>
      </w:r>
    </w:p>
    <w:sectPr w:rsidR="00102AE2" w:rsidRPr="00550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EEB4" w14:textId="77777777" w:rsidR="00C4305F" w:rsidRDefault="00C4305F" w:rsidP="003F3A6F">
      <w:r>
        <w:separator/>
      </w:r>
    </w:p>
  </w:endnote>
  <w:endnote w:type="continuationSeparator" w:id="0">
    <w:p w14:paraId="2F562CE7" w14:textId="77777777" w:rsidR="00C4305F" w:rsidRDefault="00C4305F" w:rsidP="003F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40A7" w14:textId="77777777" w:rsidR="00C4305F" w:rsidRDefault="00C4305F" w:rsidP="003F3A6F">
      <w:r>
        <w:separator/>
      </w:r>
    </w:p>
  </w:footnote>
  <w:footnote w:type="continuationSeparator" w:id="0">
    <w:p w14:paraId="7E096660" w14:textId="77777777" w:rsidR="00C4305F" w:rsidRDefault="00C4305F" w:rsidP="003F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F4E7"/>
    <w:multiLevelType w:val="singleLevel"/>
    <w:tmpl w:val="1122F4E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E102327"/>
    <w:multiLevelType w:val="hybridMultilevel"/>
    <w:tmpl w:val="7B98F51C"/>
    <w:lvl w:ilvl="0" w:tplc="EE6C2AB2">
      <w:start w:val="5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B42BB"/>
    <w:multiLevelType w:val="hybridMultilevel"/>
    <w:tmpl w:val="ADCAC546"/>
    <w:lvl w:ilvl="0" w:tplc="3B2C5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ECC9E"/>
    <w:multiLevelType w:val="singleLevel"/>
    <w:tmpl w:val="5C8ECC9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D1A45E2"/>
    <w:multiLevelType w:val="hybridMultilevel"/>
    <w:tmpl w:val="5002E2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176F4"/>
    <w:multiLevelType w:val="hybridMultilevel"/>
    <w:tmpl w:val="DE22799C"/>
    <w:lvl w:ilvl="0" w:tplc="2B5005B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3328BD"/>
    <w:multiLevelType w:val="singleLevel"/>
    <w:tmpl w:val="CC2AFE9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C15"/>
    <w:rsid w:val="00035062"/>
    <w:rsid w:val="000A53F2"/>
    <w:rsid w:val="00102AE2"/>
    <w:rsid w:val="001434E8"/>
    <w:rsid w:val="0019515D"/>
    <w:rsid w:val="003F3A6F"/>
    <w:rsid w:val="004A6B59"/>
    <w:rsid w:val="005070B2"/>
    <w:rsid w:val="00511F31"/>
    <w:rsid w:val="005502EB"/>
    <w:rsid w:val="005A3E76"/>
    <w:rsid w:val="006C0CE0"/>
    <w:rsid w:val="00810C15"/>
    <w:rsid w:val="00985FD7"/>
    <w:rsid w:val="00B13437"/>
    <w:rsid w:val="00BB2E40"/>
    <w:rsid w:val="00C06565"/>
    <w:rsid w:val="00C4305F"/>
    <w:rsid w:val="00CB1FAB"/>
    <w:rsid w:val="00DC72AB"/>
    <w:rsid w:val="2B576564"/>
    <w:rsid w:val="55397A63"/>
    <w:rsid w:val="568C0C53"/>
    <w:rsid w:val="747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3B69A"/>
  <w15:docId w15:val="{2C3FA8E7-5463-4001-A42E-E9E19B4F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sid w:val="0019515D"/>
    <w:rPr>
      <w:color w:val="0000FF"/>
      <w:u w:val="single"/>
    </w:rPr>
  </w:style>
  <w:style w:type="paragraph" w:styleId="a5">
    <w:name w:val="Title"/>
    <w:basedOn w:val="a"/>
    <w:next w:val="a"/>
    <w:link w:val="a6"/>
    <w:qFormat/>
    <w:rsid w:val="001951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19515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FollowedHyperlink"/>
    <w:basedOn w:val="a0"/>
    <w:rsid w:val="005502EB"/>
    <w:rPr>
      <w:color w:val="954F72" w:themeColor="followedHyperlink"/>
      <w:u w:val="single"/>
    </w:rPr>
  </w:style>
  <w:style w:type="paragraph" w:styleId="a8">
    <w:name w:val="List Paragraph"/>
    <w:basedOn w:val="a"/>
    <w:uiPriority w:val="99"/>
    <w:rsid w:val="005502E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13437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511F31"/>
    <w:rPr>
      <w:color w:val="605E5C"/>
      <w:shd w:val="clear" w:color="auto" w:fill="E1DFDD"/>
    </w:rPr>
  </w:style>
  <w:style w:type="paragraph" w:styleId="ab">
    <w:name w:val="header"/>
    <w:basedOn w:val="a"/>
    <w:link w:val="ac"/>
    <w:rsid w:val="003F3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3F3A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3F3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3F3A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LinXueyuanStdio/LaTeX_OCR_PRO/tree/master/model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450FC98-EA86-476C-9B11-C044E07206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97098</dc:creator>
  <cp:lastModifiedBy>涂 汉璋</cp:lastModifiedBy>
  <cp:revision>8</cp:revision>
  <dcterms:created xsi:type="dcterms:W3CDTF">2021-05-08T06:28:00Z</dcterms:created>
  <dcterms:modified xsi:type="dcterms:W3CDTF">2021-05-10T02:40:00Z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