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mystical realm of Terravox, a wondrous harmony thrives between animals and sentient beings through a shared language, transcending mere communication to nurture profound bonds of friendship and cooperation. This extraordinary phenomenon has shaped a society where mutual understanding and respect flourish, painting a vibrant tapestry of unity and peace across the land.</w:t>
        <w:br/>
        <w:br/>
        <w:t>Conversations between the denizens of Terravox, whether they stride on two legs or four, fill the atmosphere with a symphony of voices. In the bustling marketplace, merchants engage in lively banter with clever foxes over prices, while wise owls offer sagely advice on the finest wares. The streets resonate with the chatter of birds and the laughter of children at play with mischievous monkeys, creating a lively and enchanting ambiance.</w:t>
        <w:br/>
        <w:br/>
        <w:t>The partnership among the inhabitants of Terravox, whether human or otherwise, extends beyond mere companionship to a shared journey towards common aspirations. Collaborating hand in paw in fields, forests, and workshops, they leverage each other's unique strengths to craft tales of collaboration and camaraderie. Horses till the earth alongside farmers, sharing stories and songs under the sun's warm embrace. Squirrels and rabbits lend their deft touch to artisans, infusing every creation with a hint of whimsy and charm.</w:t>
        <w:br/>
        <w:br/>
        <w:t>In this realm, animals are not just helpers or pets; they are esteemed members of society with their own voices, emotions, and dreams. The venerable tortoise, a beacon of wisdom in the village, imparts sage counsel and guidance, while playful dolphins embody the joy and vitality of the crystal-clear waters they call home.</w:t>
        <w:br/>
        <w:br/>
        <w:t>Though conflicts and misunderstandings may arise in Terravox, the inhabitants approach these challenges with open hearts and minds, resolving differences through dialogue and empathy. Through shared communication and a commitment to understanding, they strive to build a world where all beings, regardless of form, can coexist in harmony.</w:t>
        <w:br/>
        <w:br/>
        <w:t>As twilight descends over the rolling hills of Terravox, casting a golden hue over the bustling village below, the melding of animal and elfin voices creates a melodic tapestry of laughter and conversation. In this fantastical realm where creatures converse freely with their elfin counterparts, the bonds of friendship and understanding run deep, weaving a narrative of unity and tranquility that spans the horizon.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