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wordWrap/>
        <w:spacing w:line="300" w:lineRule="auto"/>
      </w:pPr>
      <w:r>
        <w:t xml:space="preserve">HubSpot 品牌实体知识图谱测试报告（国内 AI 平台场景）</w:t>
      </w:r>
    </w:p>
    <w:p>
      <w:pPr>
        <w:wordWrap/>
        <w:spacing w:line="300" w:lineRule="auto"/>
      </w:pPr>
      <w:r>
        <w:t xml:space="preserve">品牌：HubSpot | 范围：以 HubSpot 官方资料、投资者关系披露和官方客户案例为来源，测试品牌实体图谱在 DeepSeek、豆包、千问、Kimi、腾讯元宝等国内 AI</w:t>
      </w:r>
      <w:r>
        <w:br/>
      </w:r>
      <w:r>
        <w:t xml:space="preserve">平台问答场景中的消歧、证据和结构化输出能力。 | 日期：2026-05-19</w:t>
      </w:r>
    </w:p>
    <w:p>
      <w:pPr>
        <w:pStyle w:val="Heading1"/>
        <w:wordWrap/>
        <w:spacing w:line="300" w:lineRule="auto"/>
      </w:pPr>
      <w:r>
        <w:t xml:space="preserve">执行摘要</w:t>
      </w:r>
    </w:p>
    <w:p>
      <w:pPr>
        <w:wordWrap/>
        <w:spacing w:line="300" w:lineRule="auto"/>
      </w:pPr>
      <w:r>
        <w:t xml:space="preserve">• HubSpot 的核心规范实体应从早期“入站营销软件”升级为“AI-powered / agentic customer platform”，并保留 Marketing</w:t>
      </w:r>
      <w:r>
        <w:br/>
      </w:r>
      <w:r>
        <w:t xml:space="preserve">Hub、Sales Hub、Service Hub、Content Hub、Data Hub、Commerce Hub、Smart CRM、Breeze 等产品和技术别名。</w:t>
      </w:r>
    </w:p>
    <w:p>
      <w:pPr>
        <w:wordWrap/>
        <w:spacing w:line="300" w:lineRule="auto"/>
      </w:pPr>
      <w:r>
        <w:t xml:space="preserve">• 国内 AI 平台容易把 HubSpot 简化为营销自动化工具，或把 Content Hub/Data Hub</w:t>
      </w:r>
      <w:r>
        <w:br/>
      </w:r>
      <w:r>
        <w:t xml:space="preserve">与旧产品名混淆；测试场景应覆盖品牌定义、产品线、人物地点、客户案例和 AI 能力五类问题。</w:t>
      </w:r>
    </w:p>
    <w:p>
      <w:pPr>
        <w:wordWrap/>
        <w:spacing w:line="300" w:lineRule="auto"/>
      </w:pPr>
      <w:r>
        <w:t xml:space="preserve">• 关系图谱必须区分官方事实、投资者关系披露、官方客户案例、媒体描述和推断，避免把 Q1 2026 客户数、案例效果和 AI Agent 能力写成无日期、无来源的泛化断言。</w:t>
      </w:r>
    </w:p>
    <w:p>
      <w:pPr>
        <w:pStyle w:val="Heading1"/>
        <w:wordWrap/>
        <w:spacing w:line="300" w:lineRule="auto"/>
      </w:pPr>
      <w:r>
        <w:t xml:space="preserve">实体清单</w:t>
      </w:r>
    </w:p>
    <w:tbl>
      <w:tblPr>
        <w:tblW w:w="1440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CellMar>
          <w:top w:w="80" w:type="dxa"/>
          <w:left w:w="80" w:type="dxa"/>
          <w:bottom w:w="80" w:type="dxa"/>
          <w:right w:w="80" w:type="dxa"/>
        </w:tblCellMar>
        <w:tblLayout w:type="fixed"/>
      </w:tblPr>
      <w:tblGrid>
        <w:gridCol w:w="1945"/>
        <w:gridCol w:w="778"/>
        <w:gridCol w:w="1945"/>
        <w:gridCol w:w="2335"/>
        <w:gridCol w:w="4086"/>
        <w:gridCol w:w="1070"/>
        <w:gridCol w:w="1167"/>
        <w:gridCol w:w="1074"/>
      </w:tblGrid>
      <w:tr>
        <w:tc>
          <w:tcPr>
            <w:tcW w:w="1945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ID</w:t>
            </w:r>
          </w:p>
        </w:tc>
        <w:tc>
          <w:tcPr>
            <w:tcW w:w="778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45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名称</w:t>
            </w:r>
          </w:p>
        </w:tc>
        <w:tc>
          <w:tcPr>
            <w:tcW w:w="2335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别名</w:t>
            </w:r>
          </w:p>
        </w:tc>
        <w:tc>
          <w:tcPr>
            <w:tcW w:w="4086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  <w:tc>
          <w:tcPr>
            <w:tcW w:w="107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来源</w:t>
            </w:r>
          </w:p>
        </w:tc>
        <w:tc>
          <w:tcPr>
            <w:tcW w:w="1167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可信等级</w:t>
            </w:r>
          </w:p>
        </w:tc>
        <w:tc>
          <w:tcPr>
            <w:tcW w:w="1074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隐私状态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brand:hubspot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品牌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HubSpot, Inc.、HubSpot</w:t>
            </w:r>
            <w:r>
              <w:br/>
            </w:r>
            <w:r>
              <w:rPr>
                <w:sz w:val="16"/>
                <w:szCs w:val="16"/>
              </w:rPr>
              <w:t xml:space="preserve">Customer Platform、Hubspot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面向成长型企业的客户平台品牌，覆盖营销、销售、服务、内容、数据、商务和</w:t>
            </w:r>
            <w:r>
              <w:br/>
            </w:r>
            <w:r>
              <w:rPr>
                <w:sz w:val="16"/>
                <w:szCs w:val="16"/>
              </w:rPr>
              <w:t xml:space="preserve">CRM 能力。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S1、S2、S4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Customer Platform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客户平台、AI-powered customer</w:t>
            </w:r>
            <w:r>
              <w:br/>
            </w:r>
            <w:r>
              <w:rPr>
                <w:sz w:val="16"/>
                <w:szCs w:val="16"/>
              </w:rPr>
              <w:t xml:space="preserve">platform、agentic customer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用于统一营销、销售、客户服务和客户数据的客户平台。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S2、S4、S10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product:smart-crm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Smart CRM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CRM、智能 CRM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客户平台中的客户数据记录系统。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marketing-</w:t>
            </w:r>
            <w:r>
              <w:br/>
            </w:r>
            <w:r>
              <w:rPr>
                <w:sz w:val="16"/>
                <w:szCs w:val="16"/>
              </w:rPr>
              <w:t xml:space="preserve">hub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Marketing Hub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Marketing Hub®、营销 Hub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用于获客、营销自动化和营销分析的产品线。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product:sales-hub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Sales Hub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销售 Hub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销售软件产品线。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product:service-hub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Service Hub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服务 Hub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客户服务软件产品线。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product:content-hub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Content Hub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内容 Hub、CMS Hub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内容营销和内容管理产品线，需与旧称 CMS Hub</w:t>
            </w:r>
            <w:r>
              <w:br/>
            </w:r>
            <w:r>
              <w:rPr>
                <w:sz w:val="16"/>
                <w:szCs w:val="16"/>
              </w:rPr>
              <w:t xml:space="preserve">做消歧。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S2、S7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product:data-hub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Data Hub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数据 Hub、Operations Hub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客户平台的数据产品线，国内问答中需避免与旧产品名混淆。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product:commerce-hub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Commerce Hub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商务 Hub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客户平台中的商务产品线。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tech:breeze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技术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Breeze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Breeze AI、Breeze</w:t>
            </w:r>
            <w:r>
              <w:br/>
            </w:r>
            <w:r>
              <w:rPr>
                <w:sz w:val="16"/>
                <w:szCs w:val="16"/>
              </w:rPr>
              <w:t xml:space="preserve">Assistant、Breeze Agents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客户平台中的 AI 能力集合；Q1 2026 披露中提到</w:t>
            </w:r>
            <w:r>
              <w:br/>
            </w:r>
            <w:r>
              <w:rPr>
                <w:sz w:val="16"/>
                <w:szCs w:val="16"/>
              </w:rPr>
              <w:t xml:space="preserve">Customer Agent、Prospecting</w:t>
            </w:r>
            <w:r>
              <w:br/>
            </w:r>
            <w:r>
              <w:rPr>
                <w:sz w:val="16"/>
                <w:szCs w:val="16"/>
              </w:rPr>
              <w:t xml:space="preserve">Agent 和 Data Agent。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feature: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agent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功能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Customer Agent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客户代理、Breeze Customer Agent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Q1 2026 披露和产品页提到的 AI</w:t>
            </w:r>
            <w:r>
              <w:br/>
            </w:r>
            <w:r>
              <w:rPr>
                <w:sz w:val="16"/>
                <w:szCs w:val="16"/>
              </w:rPr>
              <w:t xml:space="preserve">Agent 能力。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feature:</w:t>
            </w:r>
            <w:r>
              <w:br/>
            </w:r>
            <w:r>
              <w:rPr>
                <w:sz w:val="16"/>
                <w:szCs w:val="16"/>
              </w:rPr>
              <w:t xml:space="preserve">prospecting-</w:t>
            </w:r>
            <w:r>
              <w:br/>
            </w:r>
            <w:r>
              <w:rPr>
                <w:sz w:val="16"/>
                <w:szCs w:val="16"/>
              </w:rPr>
              <w:t xml:space="preserve">agent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功能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Prospecting Agent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销售拓客代理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Q1 2026 披露的 AI Agent</w:t>
            </w:r>
            <w:r>
              <w:br/>
            </w:r>
            <w:r>
              <w:rPr>
                <w:sz w:val="16"/>
                <w:szCs w:val="16"/>
              </w:rPr>
              <w:t xml:space="preserve">能力之一。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feature:data-agent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功能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Data Agent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数据代理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Q1 2026 披露的 AI Agent</w:t>
            </w:r>
            <w:r>
              <w:br/>
            </w:r>
            <w:r>
              <w:rPr>
                <w:sz w:val="16"/>
                <w:szCs w:val="16"/>
              </w:rPr>
              <w:t xml:space="preserve">能力之一。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service:</w:t>
            </w:r>
            <w:r>
              <w:br/>
            </w:r>
            <w:r>
              <w:rPr>
                <w:sz w:val="16"/>
                <w:szCs w:val="16"/>
              </w:rPr>
              <w:t xml:space="preserve">professional-</w:t>
            </w:r>
            <w:r>
              <w:br/>
            </w:r>
            <w:r>
              <w:rPr>
                <w:sz w:val="16"/>
                <w:szCs w:val="16"/>
              </w:rPr>
              <w:t xml:space="preserve">services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服务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Professional services and</w:t>
            </w:r>
            <w:r>
              <w:br/>
            </w:r>
            <w:r>
              <w:rPr>
                <w:sz w:val="16"/>
                <w:szCs w:val="16"/>
              </w:rPr>
              <w:t xml:space="preserve">other revenue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专业服务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投资者关系披露中的专业服务和其他收入类别。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industry:</w:t>
            </w:r>
            <w:r>
              <w:br/>
            </w:r>
            <w:r>
              <w:rPr>
                <w:sz w:val="16"/>
                <w:szCs w:val="16"/>
              </w:rPr>
              <w:t xml:space="preserve">crm-software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行业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CRM 与客户平台软件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Customer platform</w:t>
            </w:r>
            <w:r>
              <w:br/>
            </w:r>
            <w:r>
              <w:rPr>
                <w:sz w:val="16"/>
                <w:szCs w:val="16"/>
              </w:rPr>
              <w:t xml:space="preserve">software、CRM software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覆盖营销、销售、服务、内容、数据和客户关系管理的软件行业。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S3、S4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第三方证据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user:scaling-</w:t>
            </w:r>
            <w:r>
              <w:br/>
            </w:r>
            <w:r>
              <w:rPr>
                <w:sz w:val="16"/>
                <w:szCs w:val="16"/>
              </w:rPr>
              <w:t xml:space="preserve">businesses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用户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成长型企业团队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scaling businesses、营销团队、销售团队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公开描述中的主要服务对象。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scene:marketing-</w:t>
            </w:r>
            <w:r>
              <w:br/>
            </w:r>
            <w:r>
              <w:rPr>
                <w:sz w:val="16"/>
                <w:szCs w:val="16"/>
              </w:rPr>
              <w:t xml:space="preserve">automation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场景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营销自动化与客户旅程统一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campaign</w:t>
            </w:r>
            <w:r>
              <w:br/>
            </w:r>
            <w:r>
              <w:rPr>
                <w:sz w:val="16"/>
                <w:szCs w:val="16"/>
              </w:rPr>
              <w:t xml:space="preserve">automation、personalized</w:t>
            </w:r>
            <w:r>
              <w:br/>
            </w:r>
            <w:r>
              <w:rPr>
                <w:sz w:val="16"/>
                <w:szCs w:val="16"/>
              </w:rPr>
              <w:t xml:space="preserve">campaigns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获客、营销自动化、邮件活动、个性化内容和客户旅程追踪。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S2、S6、S7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customer:doordash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DoorDash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Doordash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官方客户案例中的技术公司客户。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S6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case:doordash-</w:t>
            </w:r>
            <w:r>
              <w:br/>
            </w:r>
            <w:r>
              <w:rPr>
                <w:sz w:val="16"/>
                <w:szCs w:val="16"/>
              </w:rPr>
              <w:t xml:space="preserve">email-campaign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案例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DoorDash 邮件活动生产提效案例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DoorDash case study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官方案例称 DoorDash 使用 HubSpot</w:t>
            </w:r>
            <w:r>
              <w:br/>
            </w:r>
            <w:r>
              <w:rPr>
                <w:sz w:val="16"/>
                <w:szCs w:val="16"/>
              </w:rPr>
              <w:t xml:space="preserve">缩短邮件活动生产时间并自动化营销邮件。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S6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customer:</w:t>
            </w:r>
            <w:r>
              <w:br/>
            </w:r>
            <w:r>
              <w:rPr>
                <w:sz w:val="16"/>
                <w:szCs w:val="16"/>
              </w:rPr>
              <w:t xml:space="preserve">kelly-services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Kelly Services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Kelly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官方客户案例中的人力资源与招聘行业客户。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S7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case:kelly-</w:t>
            </w:r>
            <w:r>
              <w:br/>
            </w:r>
            <w:r>
              <w:rPr>
                <w:sz w:val="16"/>
                <w:szCs w:val="16"/>
              </w:rPr>
              <w:t xml:space="preserve">unified-</w:t>
            </w:r>
            <w:r>
              <w:br/>
            </w:r>
            <w:r>
              <w:rPr>
                <w:sz w:val="16"/>
                <w:szCs w:val="16"/>
              </w:rPr>
              <w:t xml:space="preserve">marketing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案例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Kelly Services 统一营销平台案例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Kelly Services case study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官方案例称 Kelly Services 使用</w:t>
            </w:r>
            <w:r>
              <w:br/>
            </w:r>
            <w:r>
              <w:rPr>
                <w:sz w:val="16"/>
                <w:szCs w:val="16"/>
              </w:rPr>
              <w:t xml:space="preserve">Marketing Hub 和 Content Hub</w:t>
            </w:r>
            <w:r>
              <w:br/>
            </w:r>
            <w:r>
              <w:rPr>
                <w:sz w:val="16"/>
                <w:szCs w:val="16"/>
              </w:rPr>
              <w:t xml:space="preserve">后提升用户、会话和转化。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S7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person:yamini-rangan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人物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Yamini Rangan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Yamini、HubSpot CEO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首席执行官。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S5、S4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person:dharmesh-shah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人物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Dharmesh Shah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Dharmesh、HubSpot CTO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联合创始人兼 CTO。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S1、S5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person:brian-</w:t>
            </w:r>
            <w:r>
              <w:br/>
            </w:r>
            <w:r>
              <w:rPr>
                <w:sz w:val="16"/>
                <w:szCs w:val="16"/>
              </w:rPr>
              <w:t xml:space="preserve">halligan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人物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Brian Halligan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Brian Halligan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联合创始人，曾任 CEO 和执行董事长。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S1、S9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place:cambridge-hq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地点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Cambridge, Massachusetts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Cambridge, MA、2 Canal Park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全球总部所在地。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S8、S11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time:2026-q1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时间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 年第一季度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Q1 2026、截至 2026-03-31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Q1 2026 业绩披露时间范围。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  <w:tr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evidence:</w:t>
            </w:r>
            <w:r>
              <w:br/>
            </w:r>
            <w:r>
              <w:rPr>
                <w:sz w:val="16"/>
                <w:szCs w:val="16"/>
              </w:rPr>
              <w:t xml:space="preserve">q1-2026-</w:t>
            </w:r>
            <w:r>
              <w:br/>
            </w:r>
            <w:r>
              <w:rPr>
                <w:sz w:val="16"/>
                <w:szCs w:val="16"/>
              </w:rPr>
              <w:t xml:space="preserve">release</w:t>
            </w:r>
          </w:p>
        </w:tc>
        <w:tc>
          <w:tcPr>
            <w:tcW w:w="77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证据</w:t>
            </w:r>
          </w:p>
        </w:tc>
        <w:tc>
          <w:tcPr>
            <w:tcW w:w="194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Q1 2026 Results</w:t>
            </w:r>
          </w:p>
        </w:tc>
        <w:tc>
          <w:tcPr>
            <w:tcW w:w="233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Q1 2026 results</w:t>
            </w:r>
          </w:p>
        </w:tc>
        <w:tc>
          <w:tcPr>
            <w:tcW w:w="408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用于确认 2026 年第一季度客户数、收入和 AI</w:t>
            </w:r>
            <w:r>
              <w:br/>
            </w:r>
            <w:r>
              <w:rPr>
                <w:sz w:val="16"/>
                <w:szCs w:val="16"/>
              </w:rPr>
              <w:t xml:space="preserve">Agent 披露。</w:t>
            </w:r>
          </w:p>
        </w:tc>
        <w:tc>
          <w:tcPr>
            <w:tcW w:w="107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w="116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107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公开</w:t>
            </w:r>
          </w:p>
        </w:tc>
      </w:tr>
    </w:tbl>
    <w:p>
      <w:pPr>
        <w:pStyle w:val="Heading1"/>
        <w:wordWrap/>
        <w:spacing w:line="300" w:lineRule="auto"/>
      </w:pPr>
      <w:r>
        <w:t xml:space="preserve">关系清单</w:t>
      </w:r>
    </w:p>
    <w:tbl>
      <w:tblPr>
        <w:tblW w:w="1440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CellMar>
          <w:top w:w="80" w:type="dxa"/>
          <w:left w:w="80" w:type="dxa"/>
          <w:bottom w:w="80" w:type="dxa"/>
          <w:right w:w="80" w:type="dxa"/>
        </w:tblCellMar>
        <w:tblLayout w:type="fixed"/>
      </w:tblPr>
      <w:tblGrid>
        <w:gridCol w:w="2057"/>
        <w:gridCol w:w="881"/>
        <w:gridCol w:w="2057"/>
        <w:gridCol w:w="3134"/>
        <w:gridCol w:w="979"/>
        <w:gridCol w:w="1175"/>
        <w:gridCol w:w="4117"/>
      </w:tblGrid>
      <w:tr>
        <w:tc>
          <w:tcPr>
            <w:tcW w:w="2057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主体</w:t>
            </w:r>
          </w:p>
        </w:tc>
        <w:tc>
          <w:tcPr>
            <w:tcW w:w="881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关系</w:t>
            </w:r>
          </w:p>
        </w:tc>
        <w:tc>
          <w:tcPr>
            <w:tcW w:w="2057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客体</w:t>
            </w:r>
          </w:p>
        </w:tc>
        <w:tc>
          <w:tcPr>
            <w:tcW w:w="3134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方向</w:t>
            </w:r>
          </w:p>
        </w:tc>
        <w:tc>
          <w:tcPr>
            <w:tcW w:w="979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证据</w:t>
            </w:r>
          </w:p>
        </w:tc>
        <w:tc>
          <w:tcPr>
            <w:tcW w:w="1175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可信等级</w:t>
            </w:r>
          </w:p>
        </w:tc>
        <w:tc>
          <w:tcPr>
            <w:tcW w:w="4117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brand:hubspot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拥有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brand:hubspot -&gt; 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品牌主关系应从营销软件升级为客户平台。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提供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marketing-</w:t>
            </w:r>
            <w:r>
              <w:br/>
            </w:r>
            <w:r>
              <w:rPr>
                <w:sz w:val="16"/>
                <w:szCs w:val="16"/>
              </w:rPr>
              <w:t xml:space="preserve">hub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 -&gt; product:</w:t>
            </w:r>
            <w:r>
              <w:br/>
            </w:r>
            <w:r>
              <w:rPr>
                <w:sz w:val="16"/>
                <w:szCs w:val="16"/>
              </w:rPr>
              <w:t xml:space="preserve">marketing-</w:t>
            </w:r>
            <w:r>
              <w:br/>
            </w:r>
            <w:r>
              <w:rPr>
                <w:sz w:val="16"/>
                <w:szCs w:val="16"/>
              </w:rPr>
              <w:t xml:space="preserve">hub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产品线关系。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提供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product:sales-hub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 -&gt;</w:t>
            </w:r>
            <w:r>
              <w:br/>
            </w:r>
            <w:r>
              <w:rPr>
                <w:sz w:val="16"/>
                <w:szCs w:val="16"/>
              </w:rPr>
              <w:t xml:space="preserve">product:sales-hub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产品线关系。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提供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product:service-hub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 -&gt;</w:t>
            </w:r>
            <w:r>
              <w:br/>
            </w:r>
            <w:r>
              <w:rPr>
                <w:sz w:val="16"/>
                <w:szCs w:val="16"/>
              </w:rPr>
              <w:t xml:space="preserve">product:service-hub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产品线关系。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提供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product:content-hub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 -&gt;</w:t>
            </w:r>
            <w:r>
              <w:br/>
            </w:r>
            <w:r>
              <w:rPr>
                <w:sz w:val="16"/>
                <w:szCs w:val="16"/>
              </w:rPr>
              <w:t xml:space="preserve">product:content-hub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说明 Content Hub 与旧称 CMS Hub</w:t>
            </w:r>
            <w:r>
              <w:br/>
            </w:r>
            <w:r>
              <w:rPr>
                <w:sz w:val="16"/>
                <w:szCs w:val="16"/>
              </w:rPr>
              <w:t xml:space="preserve">的关系。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提供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product:data-hub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 -&gt; product:data-hub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避免 Data Hub 与旧产品名混淆。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引用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product:smart-crm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 -&gt;</w:t>
            </w:r>
            <w:r>
              <w:br/>
            </w:r>
            <w:r>
              <w:rPr>
                <w:sz w:val="16"/>
                <w:szCs w:val="16"/>
              </w:rPr>
              <w:t xml:space="preserve">product:smart-crm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Smart CRM 是客户数据统一基础节点。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引用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tech:breeze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 -&gt; tech:breeze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AI 能力必须绑定来源日期。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tech:breeze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提供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feature: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agent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tech:breeze -&gt; feature: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agent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Customer Agent 是 Breeze</w:t>
            </w:r>
            <w:r>
              <w:br/>
            </w:r>
            <w:r>
              <w:rPr>
                <w:sz w:val="16"/>
                <w:szCs w:val="16"/>
              </w:rPr>
              <w:t xml:space="preserve">下的功能节点。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tech:breeze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提供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feature:</w:t>
            </w:r>
            <w:r>
              <w:br/>
            </w:r>
            <w:r>
              <w:rPr>
                <w:sz w:val="16"/>
                <w:szCs w:val="16"/>
              </w:rPr>
              <w:t xml:space="preserve">prospecting-</w:t>
            </w:r>
            <w:r>
              <w:br/>
            </w:r>
            <w:r>
              <w:rPr>
                <w:sz w:val="16"/>
                <w:szCs w:val="16"/>
              </w:rPr>
              <w:t xml:space="preserve">agent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tech:breeze -&gt; feature:</w:t>
            </w:r>
            <w:r>
              <w:br/>
            </w:r>
            <w:r>
              <w:rPr>
                <w:sz w:val="16"/>
                <w:szCs w:val="16"/>
              </w:rPr>
              <w:t xml:space="preserve">prospecting-</w:t>
            </w:r>
            <w:r>
              <w:br/>
            </w:r>
            <w:r>
              <w:rPr>
                <w:sz w:val="16"/>
                <w:szCs w:val="16"/>
              </w:rPr>
              <w:t xml:space="preserve">agent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Q1 2026 披露。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tech:breeze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提供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feature:data-agent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tech:breeze -&gt;</w:t>
            </w:r>
            <w:r>
              <w:br/>
            </w:r>
            <w:r>
              <w:rPr>
                <w:sz w:val="16"/>
                <w:szCs w:val="16"/>
              </w:rPr>
              <w:t xml:space="preserve">feature:data-agent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Q1 2026 披露。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适用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industry:</w:t>
            </w:r>
            <w:r>
              <w:br/>
            </w:r>
            <w:r>
              <w:rPr>
                <w:sz w:val="16"/>
                <w:szCs w:val="16"/>
              </w:rPr>
              <w:t xml:space="preserve">crm-software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 -&gt; industry:</w:t>
            </w:r>
            <w:r>
              <w:br/>
            </w:r>
            <w:r>
              <w:rPr>
                <w:sz w:val="16"/>
                <w:szCs w:val="16"/>
              </w:rPr>
              <w:t xml:space="preserve">crm-software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S3、S4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第三方证据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行业归类。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服务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user:scaling-</w:t>
            </w:r>
            <w:r>
              <w:br/>
            </w:r>
            <w:r>
              <w:rPr>
                <w:sz w:val="16"/>
                <w:szCs w:val="16"/>
              </w:rPr>
              <w:t xml:space="preserve">businesses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customer-</w:t>
            </w:r>
            <w:r>
              <w:br/>
            </w:r>
            <w:r>
              <w:rPr>
                <w:sz w:val="16"/>
                <w:szCs w:val="16"/>
              </w:rPr>
              <w:t xml:space="preserve">platform -&gt; user:scaling-</w:t>
            </w:r>
            <w:r>
              <w:br/>
            </w:r>
            <w:r>
              <w:rPr>
                <w:sz w:val="16"/>
                <w:szCs w:val="16"/>
              </w:rPr>
              <w:t xml:space="preserve">businesses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服务对象。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marketing-</w:t>
            </w:r>
            <w:r>
              <w:br/>
            </w:r>
            <w:r>
              <w:rPr>
                <w:sz w:val="16"/>
                <w:szCs w:val="16"/>
              </w:rPr>
              <w:t xml:space="preserve">hub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适用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scene:marketing-</w:t>
            </w:r>
            <w:r>
              <w:br/>
            </w:r>
            <w:r>
              <w:rPr>
                <w:sz w:val="16"/>
                <w:szCs w:val="16"/>
              </w:rPr>
              <w:t xml:space="preserve">automation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product:</w:t>
            </w:r>
            <w:r>
              <w:br/>
            </w:r>
            <w:r>
              <w:rPr>
                <w:sz w:val="16"/>
                <w:szCs w:val="16"/>
              </w:rPr>
              <w:t xml:space="preserve">marketing-</w:t>
            </w:r>
            <w:r>
              <w:br/>
            </w:r>
            <w:r>
              <w:rPr>
                <w:sz w:val="16"/>
                <w:szCs w:val="16"/>
              </w:rPr>
              <w:t xml:space="preserve">hub -&gt; scene:marketing-</w:t>
            </w:r>
            <w:r>
              <w:br/>
            </w:r>
            <w:r>
              <w:rPr>
                <w:sz w:val="16"/>
                <w:szCs w:val="16"/>
              </w:rPr>
              <w:t xml:space="preserve">automation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S2、S6、S7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营销自动化高频场景。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case:doordash-</w:t>
            </w:r>
            <w:r>
              <w:br/>
            </w:r>
            <w:r>
              <w:rPr>
                <w:sz w:val="16"/>
                <w:szCs w:val="16"/>
              </w:rPr>
              <w:t xml:space="preserve">email-campaign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服务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customer:doordash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case:doordash-</w:t>
            </w:r>
            <w:r>
              <w:br/>
            </w:r>
            <w:r>
              <w:rPr>
                <w:sz w:val="16"/>
                <w:szCs w:val="16"/>
              </w:rPr>
              <w:t xml:space="preserve">email-campaign -&gt;</w:t>
            </w:r>
            <w:r>
              <w:br/>
            </w:r>
            <w:r>
              <w:rPr>
                <w:sz w:val="16"/>
                <w:szCs w:val="16"/>
              </w:rPr>
              <w:t xml:space="preserve">customer:doordash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S6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官方案例。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case:kelly-</w:t>
            </w:r>
            <w:r>
              <w:br/>
            </w:r>
            <w:r>
              <w:rPr>
                <w:sz w:val="16"/>
                <w:szCs w:val="16"/>
              </w:rPr>
              <w:t xml:space="preserve">unified-</w:t>
            </w:r>
            <w:r>
              <w:br/>
            </w:r>
            <w:r>
              <w:rPr>
                <w:sz w:val="16"/>
                <w:szCs w:val="16"/>
              </w:rPr>
              <w:t xml:space="preserve">marketing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服务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customer:</w:t>
            </w:r>
            <w:r>
              <w:br/>
            </w:r>
            <w:r>
              <w:rPr>
                <w:sz w:val="16"/>
                <w:szCs w:val="16"/>
              </w:rPr>
              <w:t xml:space="preserve">kelly-services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case:kelly-</w:t>
            </w:r>
            <w:r>
              <w:br/>
            </w:r>
            <w:r>
              <w:rPr>
                <w:sz w:val="16"/>
                <w:szCs w:val="16"/>
              </w:rPr>
              <w:t xml:space="preserve">unified-</w:t>
            </w:r>
            <w:r>
              <w:br/>
            </w:r>
            <w:r>
              <w:rPr>
                <w:sz w:val="16"/>
                <w:szCs w:val="16"/>
              </w:rPr>
              <w:t xml:space="preserve">marketing -&gt; customer:</w:t>
            </w:r>
            <w:r>
              <w:br/>
            </w:r>
            <w:r>
              <w:rPr>
                <w:sz w:val="16"/>
                <w:szCs w:val="16"/>
              </w:rPr>
              <w:t xml:space="preserve">kelly-services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S7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官方案例。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person:yamini-rangan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服务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brand:hubspot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person:yamini-rangan -&gt;</w:t>
            </w:r>
            <w:r>
              <w:br/>
            </w:r>
            <w:r>
              <w:rPr>
                <w:sz w:val="16"/>
                <w:szCs w:val="16"/>
              </w:rPr>
              <w:t xml:space="preserve">brand:hubspot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S5、S4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CEO 关系。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person:dharmesh-shah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合作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person:brian-</w:t>
            </w:r>
            <w:r>
              <w:br/>
            </w:r>
            <w:r>
              <w:rPr>
                <w:sz w:val="16"/>
                <w:szCs w:val="16"/>
              </w:rPr>
              <w:t xml:space="preserve">halligan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person:dharmesh-shah -&gt;</w:t>
            </w:r>
            <w:r>
              <w:br/>
            </w:r>
            <w:r>
              <w:rPr>
                <w:sz w:val="16"/>
                <w:szCs w:val="16"/>
              </w:rPr>
              <w:t xml:space="preserve">person:brian-</w:t>
            </w:r>
            <w:r>
              <w:br/>
            </w:r>
            <w:r>
              <w:rPr>
                <w:sz w:val="16"/>
                <w:szCs w:val="16"/>
              </w:rPr>
              <w:t xml:space="preserve">halligan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联合创始人。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brand:hubspot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来源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evidence:</w:t>
            </w:r>
            <w:r>
              <w:br/>
            </w:r>
            <w:r>
              <w:rPr>
                <w:sz w:val="16"/>
                <w:szCs w:val="16"/>
              </w:rPr>
              <w:t xml:space="preserve">q1-2026-</w:t>
            </w:r>
            <w:r>
              <w:br/>
            </w:r>
            <w:r>
              <w:rPr>
                <w:sz w:val="16"/>
                <w:szCs w:val="16"/>
              </w:rPr>
              <w:t xml:space="preserve">release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brand:hubspot -&gt; evidence:</w:t>
            </w:r>
            <w:r>
              <w:br/>
            </w:r>
            <w:r>
              <w:rPr>
                <w:sz w:val="16"/>
                <w:szCs w:val="16"/>
              </w:rPr>
              <w:t xml:space="preserve">q1-2026-</w:t>
            </w:r>
            <w:r>
              <w:br/>
            </w:r>
            <w:r>
              <w:rPr>
                <w:sz w:val="16"/>
                <w:szCs w:val="16"/>
              </w:rPr>
              <w:t xml:space="preserve">release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Q1 2026 披露。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brand:hubspot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服务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place:cambridge-hq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brand:hubspot -&gt;</w:t>
            </w:r>
            <w:r>
              <w:br/>
            </w:r>
            <w:r>
              <w:rPr>
                <w:sz w:val="16"/>
                <w:szCs w:val="16"/>
              </w:rPr>
              <w:t xml:space="preserve">place:cambridge-hq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S8、S11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总部地点。</w:t>
            </w:r>
          </w:p>
        </w:tc>
      </w:tr>
      <w:tr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time:2026-q1</w:t>
            </w:r>
          </w:p>
        </w:tc>
        <w:tc>
          <w:tcPr>
            <w:tcW w:w="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时间</w:t>
            </w:r>
          </w:p>
        </w:tc>
        <w:tc>
          <w:tcPr>
            <w:tcW w:w="205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evidence:</w:t>
            </w:r>
            <w:r>
              <w:br/>
            </w:r>
            <w:r>
              <w:rPr>
                <w:sz w:val="16"/>
                <w:szCs w:val="16"/>
              </w:rPr>
              <w:t xml:space="preserve">q1-2026-</w:t>
            </w:r>
            <w:r>
              <w:br/>
            </w:r>
            <w:r>
              <w:rPr>
                <w:sz w:val="16"/>
                <w:szCs w:val="16"/>
              </w:rPr>
              <w:t xml:space="preserve">release</w:t>
            </w:r>
          </w:p>
        </w:tc>
        <w:tc>
          <w:tcPr>
            <w:tcW w:w="313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time:2026-q1 -&gt; evidence:</w:t>
            </w:r>
            <w:r>
              <w:br/>
            </w:r>
            <w:r>
              <w:rPr>
                <w:sz w:val="16"/>
                <w:szCs w:val="16"/>
              </w:rPr>
              <w:t xml:space="preserve">q1-2026-</w:t>
            </w:r>
            <w:r>
              <w:br/>
            </w:r>
            <w:r>
              <w:rPr>
                <w:sz w:val="16"/>
                <w:szCs w:val="16"/>
              </w:rPr>
              <w:t xml:space="preserve">release</w:t>
            </w:r>
          </w:p>
        </w:tc>
        <w:tc>
          <w:tcPr>
            <w:tcW w:w="97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w="11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11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时间关系。</w:t>
            </w:r>
          </w:p>
        </w:tc>
      </w:tr>
    </w:tbl>
    <w:p>
      <w:pPr>
        <w:pStyle w:val="Heading1"/>
        <w:wordWrap/>
        <w:spacing w:line="300" w:lineRule="auto"/>
      </w:pPr>
      <w:r>
        <w:t xml:space="preserve">可信等级表</w:t>
      </w:r>
    </w:p>
    <w:tbl>
      <w:tblPr>
        <w:tblW w:w="1440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CellMar>
          <w:top w:w="80" w:type="dxa"/>
          <w:left w:w="80" w:type="dxa"/>
          <w:bottom w:w="80" w:type="dxa"/>
          <w:right w:w="80" w:type="dxa"/>
        </w:tblCellMar>
        <w:tblLayout w:type="fixed"/>
      </w:tblPr>
      <w:tblGrid>
        <w:gridCol w:w="1494"/>
        <w:gridCol w:w="4754"/>
        <w:gridCol w:w="4075"/>
        <w:gridCol w:w="4077"/>
      </w:tblGrid>
      <w:tr>
        <w:tc>
          <w:tcPr>
            <w:tcW w:w="1494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等级</w:t>
            </w:r>
          </w:p>
        </w:tc>
        <w:tc>
          <w:tcPr>
            <w:tcW w:w="4754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定义</w:t>
            </w:r>
          </w:p>
        </w:tc>
        <w:tc>
          <w:tcPr>
            <w:tcW w:w="4075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允许用途</w:t>
            </w:r>
          </w:p>
        </w:tc>
        <w:tc>
          <w:tcPr>
            <w:tcW w:w="4077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限制</w:t>
            </w:r>
          </w:p>
        </w:tc>
      </w:tr>
      <w:tr>
        <w:tc>
          <w:tcPr>
            <w:tcW w:w="149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官方事实</w:t>
            </w:r>
          </w:p>
        </w:tc>
        <w:tc>
          <w:tcPr>
            <w:tcW w:w="4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官网、官方产品页、投资者关系或官方案例直接写出的事实。</w:t>
            </w:r>
          </w:p>
        </w:tc>
        <w:tc>
          <w:tcPr>
            <w:tcW w:w="40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可进入核心实体、关系、三元组和 JSON-LD。</w:t>
            </w:r>
          </w:p>
        </w:tc>
        <w:tc>
          <w:tcPr>
            <w:tcW w:w="407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需保留来源日期。</w:t>
            </w:r>
          </w:p>
        </w:tc>
      </w:tr>
      <w:tr>
        <w:tc>
          <w:tcPr>
            <w:tcW w:w="149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第三方证据</w:t>
            </w:r>
          </w:p>
        </w:tc>
        <w:tc>
          <w:tcPr>
            <w:tcW w:w="4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SEC 年报、权威数据库或公开第三方资料支持的事实。</w:t>
            </w:r>
          </w:p>
        </w:tc>
        <w:tc>
          <w:tcPr>
            <w:tcW w:w="40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用于行业归类、规模和外部背书。</w:t>
            </w:r>
          </w:p>
        </w:tc>
        <w:tc>
          <w:tcPr>
            <w:tcW w:w="407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与官网实时产品命名冲突时，以最新官方页面为准。</w:t>
            </w:r>
          </w:p>
        </w:tc>
      </w:tr>
      <w:tr>
        <w:tc>
          <w:tcPr>
            <w:tcW w:w="149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推断</w:t>
            </w:r>
          </w:p>
        </w:tc>
        <w:tc>
          <w:tcPr>
            <w:tcW w:w="4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由多个事实组合得到的判断。</w:t>
            </w:r>
          </w:p>
        </w:tc>
        <w:tc>
          <w:tcPr>
            <w:tcW w:w="40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用于内容补强建议和测试策略。</w:t>
            </w:r>
          </w:p>
        </w:tc>
        <w:tc>
          <w:tcPr>
            <w:tcW w:w="407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不进入 JSON-LD 主干。</w:t>
            </w:r>
          </w:p>
        </w:tc>
      </w:tr>
    </w:tbl>
    <w:p>
      <w:pPr>
        <w:pStyle w:val="Heading1"/>
        <w:wordWrap/>
        <w:spacing w:line="300" w:lineRule="auto"/>
      </w:pPr>
      <w:r>
        <w:t xml:space="preserve">消歧表</w:t>
      </w:r>
    </w:p>
    <w:tbl>
      <w:tblPr>
        <w:tblW w:w="1440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CellMar>
          <w:top w:w="80" w:type="dxa"/>
          <w:left w:w="80" w:type="dxa"/>
          <w:bottom w:w="80" w:type="dxa"/>
          <w:right w:w="80" w:type="dxa"/>
        </w:tblCellMar>
        <w:tblLayout w:type="fixed"/>
      </w:tblPr>
      <w:tblGrid>
        <w:gridCol w:w="2440"/>
        <w:gridCol w:w="2928"/>
        <w:gridCol w:w="2440"/>
        <w:gridCol w:w="4881"/>
        <w:gridCol w:w="1711"/>
      </w:tblGrid>
      <w:tr>
        <w:tc>
          <w:tcPr>
            <w:tcW w:w="244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规范实体</w:t>
            </w:r>
          </w:p>
        </w:tc>
        <w:tc>
          <w:tcPr>
            <w:tcW w:w="2928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别名</w:t>
            </w:r>
          </w:p>
        </w:tc>
        <w:tc>
          <w:tcPr>
            <w:tcW w:w="244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易混项</w:t>
            </w:r>
          </w:p>
        </w:tc>
        <w:tc>
          <w:tcPr>
            <w:tcW w:w="4881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处理方式</w:t>
            </w:r>
          </w:p>
        </w:tc>
        <w:tc>
          <w:tcPr>
            <w:tcW w:w="1711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依据</w:t>
            </w:r>
          </w:p>
        </w:tc>
      </w:tr>
      <w:tr>
        <w:tc>
          <w:tcPr>
            <w:tcW w:w="244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</w:t>
            </w:r>
          </w:p>
        </w:tc>
        <w:tc>
          <w:tcPr>
            <w:tcW w:w="292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HubSpot,</w:t>
            </w:r>
            <w:r>
              <w:br/>
            </w:r>
            <w:r>
              <w:rPr>
                <w:sz w:val="16"/>
                <w:szCs w:val="16"/>
              </w:rPr>
              <w:t xml:space="preserve">Inc.、Hubspot、HubSpot</w:t>
            </w:r>
            <w:r>
              <w:br/>
            </w:r>
            <w:r>
              <w:rPr>
                <w:sz w:val="16"/>
                <w:szCs w:val="16"/>
              </w:rPr>
              <w:t xml:space="preserve">Customer Platform</w:t>
            </w:r>
          </w:p>
        </w:tc>
        <w:tc>
          <w:tcPr>
            <w:tcW w:w="244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Hotspot、HubSpot CRM、HubSpot</w:t>
            </w:r>
            <w:r>
              <w:br/>
            </w:r>
            <w:r>
              <w:rPr>
                <w:sz w:val="16"/>
                <w:szCs w:val="16"/>
              </w:rPr>
              <w:t xml:space="preserve">Academy</w:t>
            </w:r>
          </w:p>
        </w:tc>
        <w:tc>
          <w:tcPr>
            <w:tcW w:w="4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品牌规范实体为 HubSpot；Customer</w:t>
            </w:r>
            <w:r>
              <w:br/>
            </w:r>
            <w:r>
              <w:rPr>
                <w:sz w:val="16"/>
                <w:szCs w:val="16"/>
              </w:rPr>
              <w:t xml:space="preserve">Platform 是产品平台，不等同公司全名。</w:t>
            </w:r>
          </w:p>
        </w:tc>
        <w:tc>
          <w:tcPr>
            <w:tcW w:w="171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S1, S2, S4</w:t>
            </w:r>
          </w:p>
        </w:tc>
      </w:tr>
      <w:tr>
        <w:tc>
          <w:tcPr>
            <w:tcW w:w="244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Customer Platform</w:t>
            </w:r>
          </w:p>
        </w:tc>
        <w:tc>
          <w:tcPr>
            <w:tcW w:w="292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AI-powered customer</w:t>
            </w:r>
            <w:r>
              <w:br/>
            </w:r>
            <w:r>
              <w:rPr>
                <w:sz w:val="16"/>
                <w:szCs w:val="16"/>
              </w:rPr>
              <w:t xml:space="preserve">platform、agentic customer</w:t>
            </w:r>
            <w:r>
              <w:br/>
            </w:r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w="244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Marketing Hub、HubSpot</w:t>
            </w:r>
            <w:r>
              <w:br/>
            </w:r>
            <w:r>
              <w:rPr>
                <w:sz w:val="16"/>
                <w:szCs w:val="16"/>
              </w:rPr>
              <w:t xml:space="preserve">CRM、单一营销自动化工具</w:t>
            </w:r>
          </w:p>
        </w:tc>
        <w:tc>
          <w:tcPr>
            <w:tcW w:w="4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国内 AI 平台回答应把 HubSpot</w:t>
            </w:r>
            <w:r>
              <w:br/>
            </w:r>
            <w:r>
              <w:rPr>
                <w:sz w:val="16"/>
                <w:szCs w:val="16"/>
              </w:rPr>
              <w:t xml:space="preserve">定位为客户平台，而不是只说营销自动化软件。</w:t>
            </w:r>
          </w:p>
        </w:tc>
        <w:tc>
          <w:tcPr>
            <w:tcW w:w="171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S2, S4, S10</w:t>
            </w:r>
          </w:p>
        </w:tc>
      </w:tr>
      <w:tr>
        <w:tc>
          <w:tcPr>
            <w:tcW w:w="244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Content Hub</w:t>
            </w:r>
          </w:p>
        </w:tc>
        <w:tc>
          <w:tcPr>
            <w:tcW w:w="292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CMS Hub、内容 Hub</w:t>
            </w:r>
          </w:p>
        </w:tc>
        <w:tc>
          <w:tcPr>
            <w:tcW w:w="244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Marketing Hub、Data Hub</w:t>
            </w:r>
          </w:p>
        </w:tc>
        <w:tc>
          <w:tcPr>
            <w:tcW w:w="4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Content Hub</w:t>
            </w:r>
            <w:r>
              <w:br/>
            </w:r>
            <w:r>
              <w:rPr>
                <w:sz w:val="16"/>
                <w:szCs w:val="16"/>
              </w:rPr>
              <w:t xml:space="preserve">是现行内容产品线名称；旧称只作为别名处理。</w:t>
            </w:r>
          </w:p>
        </w:tc>
        <w:tc>
          <w:tcPr>
            <w:tcW w:w="171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S2, S7</w:t>
            </w:r>
          </w:p>
        </w:tc>
      </w:tr>
      <w:tr>
        <w:tc>
          <w:tcPr>
            <w:tcW w:w="244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Yamini Rangan</w:t>
            </w:r>
          </w:p>
        </w:tc>
        <w:tc>
          <w:tcPr>
            <w:tcW w:w="292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Yamini、HubSpot CEO</w:t>
            </w:r>
          </w:p>
        </w:tc>
        <w:tc>
          <w:tcPr>
            <w:tcW w:w="244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Brian Halligan、Dharmesh Shah</w:t>
            </w:r>
          </w:p>
        </w:tc>
        <w:tc>
          <w:tcPr>
            <w:tcW w:w="488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截至 2026-05-19，Yamini Rangan</w:t>
            </w:r>
            <w:r>
              <w:br/>
            </w:r>
            <w:r>
              <w:rPr>
                <w:sz w:val="16"/>
                <w:szCs w:val="16"/>
              </w:rPr>
              <w:t xml:space="preserve">为 HubSpot CEO。</w:t>
            </w:r>
          </w:p>
        </w:tc>
        <w:tc>
          <w:tcPr>
            <w:tcW w:w="171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S4, S5, S9</w:t>
            </w:r>
          </w:p>
        </w:tc>
      </w:tr>
    </w:tbl>
    <w:p>
      <w:pPr>
        <w:pStyle w:val="Heading1"/>
        <w:wordWrap/>
        <w:spacing w:line="300" w:lineRule="auto"/>
      </w:pPr>
      <w:r>
        <w:t xml:space="preserve">Mermaid 实体关系图</w:t>
      </w:r>
    </w:p>
    <w:p>
      <w:pPr>
        <w:wordWrap/>
        <w:spacing w:line="300" w:lineRule="auto"/>
      </w:pPr>
      <w:r>
        <w:t xml:space="preserve">graph LR B["HubSpot"] --&gt;|拥有 S2/S4| CP["HubSpot Customer Platform"] CP --&gt;|提供 S2/S10|</w:t>
      </w:r>
      <w:r>
        <w:br/>
      </w:r>
      <w:r>
        <w:t xml:space="preserve">MH["Marketing Hub"] CP --&gt;|提供 S2/S10| SH["Sales Hub"] CP --&gt;|提供 S2/S10| CH["Content Hub"]</w:t>
      </w:r>
      <w:r>
        <w:br/>
      </w:r>
      <w:r>
        <w:t xml:space="preserve">CP --&gt;|提供 S2/S10| DH["Data Hub"] CP --&gt;|引用 S2/S10| CRM["Smart CRM"] CP --&gt;|引用 S2/S4|</w:t>
      </w:r>
      <w:r>
        <w:br/>
      </w:r>
      <w:r>
        <w:t xml:space="preserve">BR["Breeze"] BR --&gt;|提供 S2/S4| CA["Customer Agent"] BR --&gt;|提供 S4| PA["Prospecting Agent"]</w:t>
      </w:r>
      <w:r>
        <w:br/>
      </w:r>
      <w:r>
        <w:t xml:space="preserve">BR --&gt;|提供 S4| DA["Data Agent"] DCASE["DoorDash 案例"] --&gt;|服务 S6| DD["DoorDash"] KCASE["Kelly</w:t>
      </w:r>
      <w:r>
        <w:br/>
      </w:r>
      <w:r>
        <w:t xml:space="preserve">Services 案例"] --&gt;|服务 S7| KS["Kelly Services"] Y["Yamini Rangan"] --&gt;|服务 S4/S5| B B --&gt;|服务</w:t>
      </w:r>
      <w:r>
        <w:br/>
      </w:r>
      <w:r>
        <w:t xml:space="preserve">S8/S11| HQ["Cambridge, Massachusetts"]</w:t>
      </w:r>
    </w:p>
    <w:p>
      <w:pPr>
        <w:pStyle w:val="Heading1"/>
        <w:wordWrap/>
        <w:spacing w:line="300" w:lineRule="auto"/>
      </w:pPr>
      <w:r>
        <w:t xml:space="preserve">JSON-LD 建议</w:t>
      </w:r>
    </w:p>
    <w:p>
      <w:pPr>
        <w:wordWrap/>
        <w:spacing w:line="300" w:lineRule="auto"/>
      </w:pPr>
      <w:r>
        <w:t xml:space="preserve">{ "@context": "https:/</w:t>
      </w:r>
      <w:r>
        <w:br/>
      </w:r>
      <w:r>
        <w:t xml:space="preserve">/schema.</w:t>
      </w:r>
      <w:r>
        <w:br/>
      </w:r>
      <w:r>
        <w:t xml:space="preserve">org", "@type": "Organization", "name": "HubSpot", "legalName": "HubSpot, Inc.",</w:t>
      </w:r>
      <w:r>
        <w:br/>
      </w:r>
      <w:r>
        <w:t xml:space="preserve">"alternateName": [ "HubSpot Customer Platform", "HubSpot CRM" ], "url": "https:/</w:t>
      </w:r>
      <w:r>
        <w:br/>
      </w:r>
      <w:r>
        <w:t xml:space="preserve">/www.hubspot.</w:t>
      </w:r>
      <w:r>
        <w:br/>
      </w:r>
      <w:r>
        <w:t xml:space="preserve">com/", "founder": [ { "@type": "Person", "name": "Brian Halligan" }, { "@type": "Person",</w:t>
      </w:r>
      <w:r>
        <w:br/>
      </w:r>
      <w:r>
        <w:t xml:space="preserve">"name": "Dharmesh Shah" } ], "employee": { "@type": "Person", "name": "Yamini Rangan",</w:t>
      </w:r>
      <w:r>
        <w:br/>
      </w:r>
      <w:r>
        <w:t xml:space="preserve">"jobTitle": "Chief Executive Officer" }, "makesOffer": [ { "@type": "Offer",</w:t>
      </w:r>
      <w:r>
        <w:br/>
      </w:r>
      <w:r>
        <w:t xml:space="preserve">"itemOffered": { "@type": "SoftwareApplication</w:t>
      </w:r>
      <w:r>
        <w:br/>
      </w:r>
      <w:r>
        <w:t xml:space="preserve">", "name": "HubSpot Customer Platform", "applicationCategory</w:t>
      </w:r>
      <w:r>
        <w:br/>
      </w:r>
      <w:r>
        <w:t xml:space="preserve">": "BusinessApplication</w:t>
      </w:r>
      <w:r>
        <w:br/>
      </w:r>
      <w:r>
        <w:t xml:space="preserve">", "featureList": [ "Marketing Hub", "Sales Hub", "Service Hub", "Content Hub", "Data</w:t>
      </w:r>
      <w:r>
        <w:br/>
      </w:r>
      <w:r>
        <w:t xml:space="preserve">Hub", "Commerce Hub", "Smart CRM", "Breeze" ] } } ] }</w:t>
      </w:r>
    </w:p>
    <w:p>
      <w:pPr>
        <w:pStyle w:val="Heading1"/>
        <w:wordWrap/>
        <w:spacing w:line="300" w:lineRule="auto"/>
      </w:pPr>
      <w:r>
        <w:t xml:space="preserve">RDF 式三元组样例</w:t>
      </w:r>
    </w:p>
    <w:tbl>
      <w:tblPr>
        <w:tblW w:w="1440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CellMar>
          <w:top w:w="80" w:type="dxa"/>
          <w:left w:w="80" w:type="dxa"/>
          <w:bottom w:w="80" w:type="dxa"/>
          <w:right w:w="80" w:type="dxa"/>
        </w:tblCellMar>
        <w:tblLayout w:type="fixed"/>
      </w:tblPr>
      <w:tblGrid>
        <w:gridCol w:w="4500"/>
        <w:gridCol w:w="2700"/>
        <w:gridCol w:w="4500"/>
        <w:gridCol w:w="2700"/>
      </w:tblGrid>
      <w:tr>
        <w:tc>
          <w:tcPr>
            <w:tcW w:w="450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Subject</w:t>
            </w:r>
          </w:p>
        </w:tc>
        <w:tc>
          <w:tcPr>
            <w:tcW w:w="270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Predicate</w:t>
            </w:r>
          </w:p>
        </w:tc>
        <w:tc>
          <w:tcPr>
            <w:tcW w:w="450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Object</w:t>
            </w:r>
          </w:p>
        </w:tc>
        <w:tc>
          <w:tcPr>
            <w:tcW w:w="270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w="45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</w:t>
            </w:r>
          </w:p>
        </w:tc>
        <w:tc>
          <w:tcPr>
            <w:tcW w:w="27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拥有</w:t>
            </w:r>
          </w:p>
        </w:tc>
        <w:tc>
          <w:tcPr>
            <w:tcW w:w="45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Customer Platform</w:t>
            </w:r>
          </w:p>
        </w:tc>
        <w:tc>
          <w:tcPr>
            <w:tcW w:w="27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</w:t>
            </w:r>
          </w:p>
        </w:tc>
      </w:tr>
      <w:tr>
        <w:tc>
          <w:tcPr>
            <w:tcW w:w="45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Customer Platform</w:t>
            </w:r>
          </w:p>
        </w:tc>
        <w:tc>
          <w:tcPr>
            <w:tcW w:w="27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提供</w:t>
            </w:r>
          </w:p>
        </w:tc>
        <w:tc>
          <w:tcPr>
            <w:tcW w:w="45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Marketing Hub</w:t>
            </w:r>
          </w:p>
        </w:tc>
        <w:tc>
          <w:tcPr>
            <w:tcW w:w="27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S2、S10</w:t>
            </w:r>
          </w:p>
        </w:tc>
      </w:tr>
      <w:tr>
        <w:tc>
          <w:tcPr>
            <w:tcW w:w="45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Customer Platform</w:t>
            </w:r>
          </w:p>
        </w:tc>
        <w:tc>
          <w:tcPr>
            <w:tcW w:w="27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引用</w:t>
            </w:r>
          </w:p>
        </w:tc>
        <w:tc>
          <w:tcPr>
            <w:tcW w:w="45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Breeze</w:t>
            </w:r>
          </w:p>
        </w:tc>
        <w:tc>
          <w:tcPr>
            <w:tcW w:w="27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</w:t>
            </w:r>
          </w:p>
        </w:tc>
      </w:tr>
      <w:tr>
        <w:tc>
          <w:tcPr>
            <w:tcW w:w="45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Breeze</w:t>
            </w:r>
          </w:p>
        </w:tc>
        <w:tc>
          <w:tcPr>
            <w:tcW w:w="27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提供</w:t>
            </w:r>
          </w:p>
        </w:tc>
        <w:tc>
          <w:tcPr>
            <w:tcW w:w="45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Customer Agent</w:t>
            </w:r>
          </w:p>
        </w:tc>
        <w:tc>
          <w:tcPr>
            <w:tcW w:w="27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S2、S4</w:t>
            </w:r>
          </w:p>
        </w:tc>
      </w:tr>
      <w:tr>
        <w:tc>
          <w:tcPr>
            <w:tcW w:w="45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Yamini Rangan</w:t>
            </w:r>
          </w:p>
        </w:tc>
        <w:tc>
          <w:tcPr>
            <w:tcW w:w="27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服务</w:t>
            </w:r>
          </w:p>
        </w:tc>
        <w:tc>
          <w:tcPr>
            <w:tcW w:w="45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</w:t>
            </w:r>
          </w:p>
        </w:tc>
        <w:tc>
          <w:tcPr>
            <w:tcW w:w="27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S4、S5</w:t>
            </w:r>
          </w:p>
        </w:tc>
      </w:tr>
    </w:tbl>
    <w:p>
      <w:pPr>
        <w:pStyle w:val="Heading1"/>
        <w:wordWrap/>
        <w:spacing w:line="300" w:lineRule="auto"/>
      </w:pPr>
      <w:r>
        <w:t xml:space="preserve">国内 AI 平台测试场景</w:t>
      </w:r>
    </w:p>
    <w:tbl>
      <w:tblPr>
        <w:tblW w:w="1440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CellMar>
          <w:top w:w="80" w:type="dxa"/>
          <w:left w:w="80" w:type="dxa"/>
          <w:bottom w:w="80" w:type="dxa"/>
          <w:right w:w="80" w:type="dxa"/>
        </w:tblCellMar>
        <w:tblLayout w:type="fixed"/>
      </w:tblPr>
      <w:tblGrid>
        <w:gridCol w:w="888"/>
        <w:gridCol w:w="1422"/>
        <w:gridCol w:w="3733"/>
        <w:gridCol w:w="2666"/>
        <w:gridCol w:w="2844"/>
        <w:gridCol w:w="2847"/>
      </w:tblGrid>
      <w:tr>
        <w:tc>
          <w:tcPr>
            <w:tcW w:w="888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平台</w:t>
            </w:r>
          </w:p>
        </w:tc>
        <w:tc>
          <w:tcPr>
            <w:tcW w:w="1422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意图</w:t>
            </w:r>
          </w:p>
        </w:tc>
        <w:tc>
          <w:tcPr>
            <w:tcW w:w="3733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测试问题</w:t>
            </w:r>
          </w:p>
        </w:tc>
        <w:tc>
          <w:tcPr>
            <w:tcW w:w="2666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期望命中实体</w:t>
            </w:r>
          </w:p>
        </w:tc>
        <w:tc>
          <w:tcPr>
            <w:tcW w:w="2844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常见风险</w:t>
            </w:r>
          </w:p>
        </w:tc>
        <w:tc>
          <w:tcPr>
            <w:tcW w:w="2847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通过标准</w:t>
            </w:r>
          </w:p>
        </w:tc>
      </w:tr>
      <w:tr>
        <w:tc>
          <w:tcPr>
            <w:tcW w:w="88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DeepSeek</w:t>
            </w:r>
          </w:p>
        </w:tc>
        <w:tc>
          <w:tcPr>
            <w:tcW w:w="142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品牌定义与竞品比较</w:t>
            </w:r>
          </w:p>
        </w:tc>
        <w:tc>
          <w:tcPr>
            <w:tcW w:w="3733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是什么？它和 Salesforce 这类</w:t>
            </w:r>
            <w:r>
              <w:br/>
            </w:r>
            <w:r>
              <w:rPr>
                <w:sz w:val="16"/>
                <w:szCs w:val="16"/>
              </w:rPr>
              <w:t xml:space="preserve">CRM 平台有什么区别？请给出最新公开依据。</w:t>
            </w:r>
          </w:p>
        </w:tc>
        <w:tc>
          <w:tcPr>
            <w:tcW w:w="266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HubSpot、HubSpot Customer</w:t>
            </w:r>
            <w:r>
              <w:br/>
            </w:r>
            <w:r>
              <w:rPr>
                <w:sz w:val="16"/>
                <w:szCs w:val="16"/>
              </w:rPr>
              <w:t xml:space="preserve">Platform、Smart CRM、Marketing</w:t>
            </w:r>
            <w:r>
              <w:br/>
            </w:r>
            <w:r>
              <w:rPr>
                <w:sz w:val="16"/>
                <w:szCs w:val="16"/>
              </w:rPr>
              <w:t xml:space="preserve">Hub、Sales Hub</w:t>
            </w:r>
          </w:p>
        </w:tc>
        <w:tc>
          <w:tcPr>
            <w:tcW w:w="284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只把 HubSpot 说成营销自动化工具。</w:t>
            </w:r>
          </w:p>
        </w:tc>
        <w:tc>
          <w:tcPr>
            <w:tcW w:w="284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回答能区分品牌、客户平台、CRM 和产品线，并引用</w:t>
            </w:r>
            <w:r>
              <w:br/>
            </w:r>
            <w:r>
              <w:rPr>
                <w:sz w:val="16"/>
                <w:szCs w:val="16"/>
              </w:rPr>
              <w:t xml:space="preserve">2026 或最新官方来源。</w:t>
            </w:r>
          </w:p>
        </w:tc>
      </w:tr>
      <w:tr>
        <w:tc>
          <w:tcPr>
            <w:tcW w:w="88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豆包</w:t>
            </w:r>
          </w:p>
        </w:tc>
        <w:tc>
          <w:tcPr>
            <w:tcW w:w="142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产品线枚举与旧名消歧</w:t>
            </w:r>
          </w:p>
        </w:tc>
        <w:tc>
          <w:tcPr>
            <w:tcW w:w="3733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现在有哪些主要产品？Content</w:t>
            </w:r>
            <w:r>
              <w:br/>
            </w:r>
            <w:r>
              <w:rPr>
                <w:sz w:val="16"/>
                <w:szCs w:val="16"/>
              </w:rPr>
              <w:t xml:space="preserve">Hub、Data Hub、Breeze 分别是什么？</w:t>
            </w:r>
          </w:p>
        </w:tc>
        <w:tc>
          <w:tcPr>
            <w:tcW w:w="266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Marketing Hub、Sales</w:t>
            </w:r>
            <w:r>
              <w:br/>
            </w:r>
            <w:r>
              <w:rPr>
                <w:sz w:val="16"/>
                <w:szCs w:val="16"/>
              </w:rPr>
              <w:t xml:space="preserve">Hub、Service Hub、Content</w:t>
            </w:r>
            <w:r>
              <w:br/>
            </w:r>
            <w:r>
              <w:rPr>
                <w:sz w:val="16"/>
                <w:szCs w:val="16"/>
              </w:rPr>
              <w:t xml:space="preserve">Hub、Data Hub、Commerce</w:t>
            </w:r>
            <w:r>
              <w:br/>
            </w:r>
            <w:r>
              <w:rPr>
                <w:sz w:val="16"/>
                <w:szCs w:val="16"/>
              </w:rPr>
              <w:t xml:space="preserve">Hub、Breeze</w:t>
            </w:r>
          </w:p>
        </w:tc>
        <w:tc>
          <w:tcPr>
            <w:tcW w:w="284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把 Content Hub 仍写成 CMS Hub，或把</w:t>
            </w:r>
            <w:r>
              <w:br/>
            </w:r>
            <w:r>
              <w:rPr>
                <w:sz w:val="16"/>
                <w:szCs w:val="16"/>
              </w:rPr>
              <w:t xml:space="preserve">Data Hub 等同于 Smart CRM。</w:t>
            </w:r>
          </w:p>
        </w:tc>
        <w:tc>
          <w:tcPr>
            <w:tcW w:w="284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产品清单完整，能说明 Content Hub/Data</w:t>
            </w:r>
            <w:r>
              <w:br/>
            </w:r>
            <w:r>
              <w:rPr>
                <w:sz w:val="16"/>
                <w:szCs w:val="16"/>
              </w:rPr>
              <w:t xml:space="preserve">Hub/Breeze 的边界。</w:t>
            </w:r>
          </w:p>
        </w:tc>
      </w:tr>
      <w:tr>
        <w:tc>
          <w:tcPr>
            <w:tcW w:w="88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千问</w:t>
            </w:r>
          </w:p>
        </w:tc>
        <w:tc>
          <w:tcPr>
            <w:tcW w:w="142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人物、地点与公司事实</w:t>
            </w:r>
          </w:p>
        </w:tc>
        <w:tc>
          <w:tcPr>
            <w:tcW w:w="3733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的</w:t>
            </w:r>
            <w:r>
              <w:br/>
            </w:r>
            <w:r>
              <w:rPr>
                <w:sz w:val="16"/>
                <w:szCs w:val="16"/>
              </w:rPr>
              <w:t xml:space="preserve">CEO、联合创始人、总部和最新客户规模分别是什么？</w:t>
            </w:r>
          </w:p>
        </w:tc>
        <w:tc>
          <w:tcPr>
            <w:tcW w:w="266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Yamini Rangan、Dharmesh</w:t>
            </w:r>
            <w:r>
              <w:br/>
            </w:r>
            <w:r>
              <w:rPr>
                <w:sz w:val="16"/>
                <w:szCs w:val="16"/>
              </w:rPr>
              <w:t xml:space="preserve">Shah、Brian</w:t>
            </w:r>
            <w:r>
              <w:br/>
            </w:r>
            <w:r>
              <w:rPr>
                <w:sz w:val="16"/>
                <w:szCs w:val="16"/>
              </w:rPr>
              <w:t xml:space="preserve">Halligan、Cambridge,</w:t>
            </w:r>
            <w:r>
              <w:br/>
            </w:r>
            <w:r>
              <w:rPr>
                <w:sz w:val="16"/>
                <w:szCs w:val="16"/>
              </w:rPr>
              <w:t xml:space="preserve">Massachusetts、2026 年第一季度</w:t>
            </w:r>
          </w:p>
        </w:tc>
        <w:tc>
          <w:tcPr>
            <w:tcW w:w="284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把 Brian Halligan 误写为现任</w:t>
            </w:r>
            <w:r>
              <w:br/>
            </w:r>
            <w:r>
              <w:rPr>
                <w:sz w:val="16"/>
                <w:szCs w:val="16"/>
              </w:rPr>
              <w:t xml:space="preserve">CEO，或使用过期客户数但不标注日期。</w:t>
            </w:r>
          </w:p>
        </w:tc>
        <w:tc>
          <w:tcPr>
            <w:tcW w:w="284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明确 Yamini Rangan 为 CEO，并标注</w:t>
            </w:r>
            <w:r>
              <w:br/>
            </w:r>
            <w:r>
              <w:rPr>
                <w:sz w:val="16"/>
                <w:szCs w:val="16"/>
              </w:rPr>
              <w:t xml:space="preserve">Q1 2026 客户数来源日期。</w:t>
            </w:r>
          </w:p>
        </w:tc>
      </w:tr>
      <w:tr>
        <w:tc>
          <w:tcPr>
            <w:tcW w:w="88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Kimi</w:t>
            </w:r>
          </w:p>
        </w:tc>
        <w:tc>
          <w:tcPr>
            <w:tcW w:w="142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客户案例与产品关系</w:t>
            </w:r>
          </w:p>
        </w:tc>
        <w:tc>
          <w:tcPr>
            <w:tcW w:w="3733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请用 DoorDash 和 Kelly Services</w:t>
            </w:r>
            <w:r>
              <w:br/>
            </w:r>
            <w:r>
              <w:rPr>
                <w:sz w:val="16"/>
                <w:szCs w:val="16"/>
              </w:rPr>
              <w:t xml:space="preserve">案例说明 HubSpot</w:t>
            </w:r>
            <w:r>
              <w:br/>
            </w:r>
            <w:r>
              <w:rPr>
                <w:sz w:val="16"/>
                <w:szCs w:val="16"/>
              </w:rPr>
              <w:t xml:space="preserve">的典型使用场景，必须列出使用的产品和可验证结果。</w:t>
            </w:r>
          </w:p>
        </w:tc>
        <w:tc>
          <w:tcPr>
            <w:tcW w:w="266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DoorDash、Kelly</w:t>
            </w:r>
            <w:r>
              <w:br/>
            </w:r>
            <w:r>
              <w:rPr>
                <w:sz w:val="16"/>
                <w:szCs w:val="16"/>
              </w:rPr>
              <w:t xml:space="preserve">Services、Marketing</w:t>
            </w:r>
            <w:r>
              <w:br/>
            </w:r>
            <w:r>
              <w:rPr>
                <w:sz w:val="16"/>
                <w:szCs w:val="16"/>
              </w:rPr>
              <w:t xml:space="preserve">Hub、Content Hub</w:t>
            </w:r>
          </w:p>
        </w:tc>
        <w:tc>
          <w:tcPr>
            <w:tcW w:w="284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编造 ROI 或把案例效果外推为所有客户都会获得的结果。</w:t>
            </w:r>
          </w:p>
        </w:tc>
        <w:tc>
          <w:tcPr>
            <w:tcW w:w="284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只引用官方案例中的 3</w:t>
            </w:r>
            <w:r>
              <w:br/>
            </w:r>
            <w:r>
              <w:rPr>
                <w:sz w:val="16"/>
                <w:szCs w:val="16"/>
              </w:rPr>
              <w:t xml:space="preserve">天、80%、+32%、+26%、+60% 等已公开指标。</w:t>
            </w:r>
          </w:p>
        </w:tc>
      </w:tr>
      <w:tr>
        <w:tc>
          <w:tcPr>
            <w:tcW w:w="888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腾讯元宝</w:t>
            </w:r>
          </w:p>
        </w:tc>
        <w:tc>
          <w:tcPr>
            <w:tcW w:w="142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AI Agent 与结构化事实</w:t>
            </w:r>
          </w:p>
        </w:tc>
        <w:tc>
          <w:tcPr>
            <w:tcW w:w="3733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在 AI Agent</w:t>
            </w:r>
            <w:r>
              <w:br/>
            </w:r>
            <w:r>
              <w:rPr>
                <w:sz w:val="16"/>
                <w:szCs w:val="16"/>
              </w:rPr>
              <w:t xml:space="preserve">和客户平台方面有哪些 2026</w:t>
            </w:r>
            <w:r>
              <w:br/>
            </w:r>
            <w:r>
              <w:rPr>
                <w:sz w:val="16"/>
                <w:szCs w:val="16"/>
              </w:rPr>
              <w:t xml:space="preserve">年公开信息？哪些可以写进企业知识库？</w:t>
            </w:r>
          </w:p>
        </w:tc>
        <w:tc>
          <w:tcPr>
            <w:tcW w:w="2666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Breeze、Customer</w:t>
            </w:r>
            <w:r>
              <w:br/>
            </w:r>
            <w:r>
              <w:rPr>
                <w:sz w:val="16"/>
                <w:szCs w:val="16"/>
              </w:rPr>
              <w:t xml:space="preserve">Agent、Prospecting Agent、Data</w:t>
            </w:r>
            <w:r>
              <w:br/>
            </w:r>
            <w:r>
              <w:rPr>
                <w:sz w:val="16"/>
                <w:szCs w:val="16"/>
              </w:rPr>
              <w:t xml:space="preserve">Agent、HubSpot Q1 2026</w:t>
            </w:r>
            <w:r>
              <w:br/>
            </w:r>
            <w:r>
              <w:rPr>
                <w:sz w:val="16"/>
                <w:szCs w:val="16"/>
              </w:rPr>
              <w:t xml:space="preserve">Results</w:t>
            </w:r>
          </w:p>
        </w:tc>
        <w:tc>
          <w:tcPr>
            <w:tcW w:w="284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把 AI Agent 营销表述当作未经证实的效果承诺。</w:t>
            </w:r>
          </w:p>
        </w:tc>
        <w:tc>
          <w:tcPr>
            <w:tcW w:w="2847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将 AI Agent 作为技术/产品能力关系记录，标明</w:t>
            </w:r>
            <w:r>
              <w:br/>
            </w:r>
            <w:r>
              <w:rPr>
                <w:sz w:val="16"/>
                <w:szCs w:val="16"/>
              </w:rPr>
              <w:t xml:space="preserve">Q1 2026 披露来源。</w:t>
            </w:r>
          </w:p>
        </w:tc>
      </w:tr>
    </w:tbl>
    <w:p>
      <w:pPr>
        <w:pStyle w:val="Heading1"/>
        <w:wordWrap/>
        <w:spacing w:line="300" w:lineRule="auto"/>
      </w:pPr>
      <w:r>
        <w:t xml:space="preserve">图谱补强建议</w:t>
      </w:r>
    </w:p>
    <w:tbl>
      <w:tblPr>
        <w:tblW w:w="1440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CellMar>
          <w:top w:w="80" w:type="dxa"/>
          <w:left w:w="80" w:type="dxa"/>
          <w:bottom w:w="80" w:type="dxa"/>
          <w:right w:w="80" w:type="dxa"/>
        </w:tblCellMar>
        <w:tblLayout w:type="fixed"/>
      </w:tblPr>
      <w:tblGrid>
        <w:gridCol w:w="1920"/>
        <w:gridCol w:w="3600"/>
        <w:gridCol w:w="3600"/>
        <w:gridCol w:w="1080"/>
        <w:gridCol w:w="4200"/>
      </w:tblGrid>
      <w:tr>
        <w:tc>
          <w:tcPr>
            <w:tcW w:w="192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目标资产</w:t>
            </w:r>
          </w:p>
        </w:tc>
        <w:tc>
          <w:tcPr>
            <w:tcW w:w="360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需补强关系</w:t>
            </w:r>
          </w:p>
        </w:tc>
        <w:tc>
          <w:tcPr>
            <w:tcW w:w="360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证据缺口</w:t>
            </w:r>
          </w:p>
        </w:tc>
        <w:tc>
          <w:tcPr>
            <w:tcW w:w="108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优先级</w:t>
            </w:r>
          </w:p>
        </w:tc>
        <w:tc>
          <w:tcPr>
            <w:tcW w:w="4200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验收口径</w:t>
            </w:r>
          </w:p>
        </w:tc>
      </w:tr>
      <w:tr>
        <w:tc>
          <w:tcPr>
            <w:tcW w:w="192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中文品牌百科页</w:t>
            </w:r>
          </w:p>
        </w:tc>
        <w:tc>
          <w:tcPr>
            <w:tcW w:w="36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-&gt; Customer Platform</w:t>
            </w:r>
            <w:r>
              <w:br/>
            </w:r>
            <w:r>
              <w:rPr>
                <w:sz w:val="16"/>
                <w:szCs w:val="16"/>
              </w:rPr>
              <w:t xml:space="preserve">-&gt; Smart CRM / Hubs</w:t>
            </w:r>
            <w:r>
              <w:br/>
            </w:r>
            <w:r>
              <w:rPr>
                <w:sz w:val="16"/>
                <w:szCs w:val="16"/>
              </w:rPr>
              <w:t xml:space="preserve">的主关系需要中文稳定表达。</w:t>
            </w:r>
          </w:p>
        </w:tc>
        <w:tc>
          <w:tcPr>
            <w:tcW w:w="36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需要引用产品页、服务目录和 Q1 2026 业绩披露。</w:t>
            </w:r>
          </w:p>
        </w:tc>
        <w:tc>
          <w:tcPr>
            <w:tcW w:w="108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42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首段明确 HubSpot 是客户平台品牌，并列出</w:t>
            </w:r>
            <w:r>
              <w:br/>
            </w:r>
            <w:r>
              <w:rPr>
                <w:sz w:val="16"/>
                <w:szCs w:val="16"/>
              </w:rPr>
              <w:t xml:space="preserve">Smart CRM、六个 Hub 和 Breeze。</w:t>
            </w:r>
          </w:p>
        </w:tc>
      </w:tr>
      <w:tr>
        <w:tc>
          <w:tcPr>
            <w:tcW w:w="192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中文 FAQ</w:t>
            </w:r>
          </w:p>
        </w:tc>
        <w:tc>
          <w:tcPr>
            <w:tcW w:w="36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HubSpot、HubSpot CRM、Customer</w:t>
            </w:r>
            <w:r>
              <w:br/>
            </w:r>
            <w:r>
              <w:rPr>
                <w:sz w:val="16"/>
                <w:szCs w:val="16"/>
              </w:rPr>
              <w:t xml:space="preserve">Platform、Content Hub、Data</w:t>
            </w:r>
            <w:r>
              <w:br/>
            </w:r>
            <w:r>
              <w:rPr>
                <w:sz w:val="16"/>
                <w:szCs w:val="16"/>
              </w:rPr>
              <w:t xml:space="preserve">Hub 的别名和旧名缺少消歧。</w:t>
            </w:r>
          </w:p>
        </w:tc>
        <w:tc>
          <w:tcPr>
            <w:tcW w:w="36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需要用官方产品页和服务目录解释当前产品名称。</w:t>
            </w:r>
          </w:p>
        </w:tc>
        <w:tc>
          <w:tcPr>
            <w:tcW w:w="108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42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FAQ 至少新增 5 条消歧问答。</w:t>
            </w:r>
          </w:p>
        </w:tc>
      </w:tr>
      <w:tr>
        <w:tc>
          <w:tcPr>
            <w:tcW w:w="192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国内 AI 平台测试集</w:t>
            </w:r>
          </w:p>
        </w:tc>
        <w:tc>
          <w:tcPr>
            <w:tcW w:w="36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国内平台问答需要覆盖品牌定义、产品线、人物地点、案例和</w:t>
            </w:r>
            <w:r>
              <w:br/>
            </w:r>
            <w:r>
              <w:rPr>
                <w:sz w:val="16"/>
                <w:szCs w:val="16"/>
              </w:rPr>
              <w:t xml:space="preserve">AI 能力五类意图。</w:t>
            </w:r>
          </w:p>
        </w:tc>
        <w:tc>
          <w:tcPr>
            <w:tcW w:w="36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每条测试问题需要绑定期望实体和通过标准。</w:t>
            </w:r>
          </w:p>
        </w:tc>
        <w:tc>
          <w:tcPr>
            <w:tcW w:w="108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4200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DeepSeek、豆包、千问、Kimi、腾讯元宝各至少</w:t>
            </w:r>
            <w:r>
              <w:br/>
            </w:r>
            <w:r>
              <w:rPr>
                <w:sz w:val="16"/>
                <w:szCs w:val="16"/>
              </w:rPr>
              <w:t xml:space="preserve">1 条问题。</w:t>
            </w:r>
          </w:p>
        </w:tc>
      </w:tr>
    </w:tbl>
    <w:p>
      <w:pPr>
        <w:pStyle w:val="Heading1"/>
        <w:wordWrap/>
        <w:spacing w:line="300" w:lineRule="auto"/>
      </w:pPr>
      <w:r>
        <w:t xml:space="preserve">来源账本</w:t>
      </w:r>
    </w:p>
    <w:tbl>
      <w:tblPr>
        <w:tblW w:w="1440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CellMar>
          <w:top w:w="80" w:type="dxa"/>
          <w:left w:w="80" w:type="dxa"/>
          <w:bottom w:w="80" w:type="dxa"/>
          <w:right w:w="80" w:type="dxa"/>
        </w:tblCellMar>
        <w:tblLayout w:type="fixed"/>
      </w:tblPr>
      <w:tblGrid>
        <w:gridCol w:w="1591"/>
        <w:gridCol w:w="875"/>
        <w:gridCol w:w="1829"/>
        <w:gridCol w:w="2784"/>
        <w:gridCol w:w="1272"/>
        <w:gridCol w:w="3341"/>
        <w:gridCol w:w="954"/>
        <w:gridCol w:w="1754"/>
      </w:tblGrid>
      <w:tr>
        <w:tc>
          <w:tcPr>
            <w:tcW w:w="1591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ID</w:t>
            </w:r>
          </w:p>
        </w:tc>
        <w:tc>
          <w:tcPr>
            <w:tcW w:w="875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来源类型</w:t>
            </w:r>
          </w:p>
        </w:tc>
        <w:tc>
          <w:tcPr>
            <w:tcW w:w="1829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标题</w:t>
            </w:r>
          </w:p>
        </w:tc>
        <w:tc>
          <w:tcPr>
            <w:tcW w:w="2784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定位符</w:t>
            </w:r>
          </w:p>
        </w:tc>
        <w:tc>
          <w:tcPr>
            <w:tcW w:w="1272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日期</w:t>
            </w:r>
          </w:p>
        </w:tc>
        <w:tc>
          <w:tcPr>
            <w:tcW w:w="3341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事实主张</w:t>
            </w:r>
          </w:p>
        </w:tc>
        <w:tc>
          <w:tcPr>
            <w:tcW w:w="954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核验状态</w:t>
            </w:r>
          </w:p>
        </w:tc>
        <w:tc>
          <w:tcPr>
            <w:tcW w:w="1754" w:type="dxa"/>
            <w:shd w:fill="F6F8FA"/>
          </w:tcPr>
          <w:p>
            <w:pPr>
              <w:wordWrap/>
              <w:spacing w:line="220" w:lineRule="auto"/>
            </w:pPr>
            <w:r>
              <w:rPr>
                <w:b/>
                <w:sz w:val="17"/>
                <w:szCs w:val="17"/>
              </w:rPr>
              <w:t xml:space="preserve">用途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官网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About HubSpot | HubSpot’s</w:t>
            </w:r>
            <w:r>
              <w:br/>
            </w:r>
            <w:r>
              <w:rPr>
                <w:sz w:val="16"/>
                <w:szCs w:val="16"/>
              </w:rPr>
              <w:t xml:space="preserve">Story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www.hubspot.</w:t>
            </w:r>
            <w:r>
              <w:br/>
            </w:r>
            <w:r>
              <w:rPr>
                <w:sz w:val="16"/>
                <w:szCs w:val="16"/>
              </w:rPr>
              <w:t xml:space="preserve">com/our-</w:t>
            </w:r>
            <w:r>
              <w:br/>
            </w:r>
            <w:r>
              <w:rPr>
                <w:sz w:val="16"/>
                <w:szCs w:val="16"/>
              </w:rPr>
              <w:t xml:space="preserve">story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2026-05-19 访问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Brian Halligan 和 Dharmesh</w:t>
            </w:r>
            <w:r>
              <w:br/>
            </w:r>
            <w:r>
              <w:rPr>
                <w:sz w:val="16"/>
                <w:szCs w:val="16"/>
              </w:rPr>
              <w:t xml:space="preserve">Shah 于 2006 年创立 HubSpot。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品牌历史、创始人。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官网产品页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Get Started With HubSpot</w:t>
            </w:r>
            <w:r>
              <w:br/>
            </w:r>
            <w:r>
              <w:rPr>
                <w:sz w:val="16"/>
                <w:szCs w:val="16"/>
              </w:rPr>
              <w:t xml:space="preserve">Software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www.hubspot.</w:t>
            </w:r>
            <w:r>
              <w:br/>
            </w:r>
            <w:r>
              <w:rPr>
                <w:sz w:val="16"/>
                <w:szCs w:val="16"/>
              </w:rPr>
              <w:t xml:space="preserve">com/products/</w:t>
            </w:r>
            <w:r>
              <w:br/>
            </w:r>
            <w:r>
              <w:rPr>
                <w:sz w:val="16"/>
                <w:szCs w:val="16"/>
              </w:rPr>
              <w:t xml:space="preserve">get-started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2026-05-19 访问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是 AI-powered</w:t>
            </w:r>
            <w:r>
              <w:br/>
            </w:r>
            <w:r>
              <w:rPr>
                <w:sz w:val="16"/>
                <w:szCs w:val="16"/>
              </w:rPr>
              <w:t xml:space="preserve">customer platform，包含</w:t>
            </w:r>
            <w:r>
              <w:br/>
            </w:r>
            <w:r>
              <w:rPr>
                <w:sz w:val="16"/>
                <w:szCs w:val="16"/>
              </w:rPr>
              <w:t xml:space="preserve">Marketing Hub、Sales</w:t>
            </w:r>
            <w:r>
              <w:br/>
            </w:r>
            <w:r>
              <w:rPr>
                <w:sz w:val="16"/>
                <w:szCs w:val="16"/>
              </w:rPr>
              <w:t xml:space="preserve">Hub、Service Hub、Content</w:t>
            </w:r>
            <w:r>
              <w:br/>
            </w:r>
            <w:r>
              <w:rPr>
                <w:sz w:val="16"/>
                <w:szCs w:val="16"/>
              </w:rPr>
              <w:t xml:space="preserve">Hub、Data Hub、Commerce</w:t>
            </w:r>
            <w:r>
              <w:br/>
            </w:r>
            <w:r>
              <w:rPr>
                <w:sz w:val="16"/>
                <w:szCs w:val="16"/>
              </w:rPr>
              <w:t xml:space="preserve">Hub、Smart CRM、Breeze 等。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产品线和技术节点。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SEC 年报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2025 Form 10-K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www.sec.</w:t>
            </w:r>
            <w:r>
              <w:br/>
            </w:r>
            <w:r>
              <w:rPr>
                <w:sz w:val="16"/>
                <w:szCs w:val="16"/>
              </w:rPr>
              <w:t xml:space="preserve">gov/Archives/</w:t>
            </w:r>
            <w:r>
              <w:br/>
            </w:r>
            <w:r>
              <w:rPr>
                <w:sz w:val="16"/>
                <w:szCs w:val="16"/>
              </w:rPr>
              <w:t xml:space="preserve">edgar/data/</w:t>
            </w:r>
            <w:r>
              <w:br/>
            </w:r>
            <w:r>
              <w:rPr>
                <w:sz w:val="16"/>
                <w:szCs w:val="16"/>
              </w:rPr>
              <w:t xml:space="preserve">0001404655/</w:t>
            </w:r>
            <w:r>
              <w:br/>
            </w:r>
            <w:r>
              <w:rPr>
                <w:sz w:val="16"/>
                <w:szCs w:val="16"/>
              </w:rPr>
              <w:t xml:space="preserve">000119312526046646/</w:t>
            </w:r>
            <w:r>
              <w:br/>
            </w:r>
            <w:r>
              <w:rPr>
                <w:sz w:val="16"/>
                <w:szCs w:val="16"/>
              </w:rPr>
              <w:t xml:space="preserve">hubs-20251231.</w:t>
            </w:r>
            <w:r>
              <w:br/>
            </w:r>
            <w:r>
              <w:rPr>
                <w:sz w:val="16"/>
                <w:szCs w:val="16"/>
              </w:rPr>
              <w:t xml:space="preserve">htm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2026-02-26 披露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截至 2025-12-31，HubSpot 有</w:t>
            </w:r>
            <w:r>
              <w:br/>
            </w:r>
            <w:r>
              <w:rPr>
                <w:sz w:val="16"/>
                <w:szCs w:val="16"/>
              </w:rPr>
              <w:t xml:space="preserve">288,706 名客户，客户遍布 135 个以上国家。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规模和行业证据。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投资者关系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Reports Strong Q1</w:t>
            </w:r>
            <w:r>
              <w:br/>
            </w:r>
            <w:r>
              <w:rPr>
                <w:sz w:val="16"/>
                <w:szCs w:val="16"/>
              </w:rPr>
              <w:t xml:space="preserve">2026 Results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ir.hubspot.</w:t>
            </w:r>
            <w:r>
              <w:br/>
            </w:r>
            <w:r>
              <w:rPr>
                <w:sz w:val="16"/>
                <w:szCs w:val="16"/>
              </w:rPr>
              <w:t xml:space="preserve">com/news-</w:t>
            </w:r>
            <w:r>
              <w:br/>
            </w:r>
            <w:r>
              <w:rPr>
                <w:sz w:val="16"/>
                <w:szCs w:val="16"/>
              </w:rPr>
              <w:t xml:space="preserve">releases/</w:t>
            </w:r>
            <w:r>
              <w:br/>
            </w:r>
            <w:r>
              <w:rPr>
                <w:sz w:val="16"/>
                <w:szCs w:val="16"/>
              </w:rPr>
              <w:t xml:space="preserve">news-release-</w:t>
            </w:r>
            <w:r>
              <w:br/>
            </w:r>
            <w:r>
              <w:rPr>
                <w:sz w:val="16"/>
                <w:szCs w:val="16"/>
              </w:rPr>
              <w:t xml:space="preserve">details/</w:t>
            </w:r>
            <w:r>
              <w:br/>
            </w:r>
            <w:r>
              <w:rPr>
                <w:sz w:val="16"/>
                <w:szCs w:val="16"/>
              </w:rPr>
              <w:t xml:space="preserve">hubspot-</w:t>
            </w:r>
            <w:r>
              <w:br/>
            </w:r>
            <w:r>
              <w:rPr>
                <w:sz w:val="16"/>
                <w:szCs w:val="16"/>
              </w:rPr>
              <w:t xml:space="preserve">reports-</w:t>
            </w:r>
            <w:r>
              <w:br/>
            </w:r>
            <w:r>
              <w:rPr>
                <w:sz w:val="16"/>
                <w:szCs w:val="16"/>
              </w:rPr>
              <w:t xml:space="preserve">strong-q1-</w:t>
            </w:r>
            <w:r>
              <w:br/>
            </w:r>
            <w:r>
              <w:rPr>
                <w:sz w:val="16"/>
                <w:szCs w:val="16"/>
              </w:rPr>
              <w:t xml:space="preserve">2026-results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2026-05-07 披露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截至 2026-03-31，HubSpot 客户数为</w:t>
            </w:r>
            <w:r>
              <w:br/>
            </w:r>
            <w:r>
              <w:rPr>
                <w:sz w:val="16"/>
                <w:szCs w:val="16"/>
              </w:rPr>
              <w:t xml:space="preserve">299,458；披露 Customer</w:t>
            </w:r>
            <w:r>
              <w:br/>
            </w:r>
            <w:r>
              <w:rPr>
                <w:sz w:val="16"/>
                <w:szCs w:val="16"/>
              </w:rPr>
              <w:t xml:space="preserve">Agent、Prospecting Agent、Data</w:t>
            </w:r>
            <w:r>
              <w:br/>
            </w:r>
            <w:r>
              <w:rPr>
                <w:sz w:val="16"/>
                <w:szCs w:val="16"/>
              </w:rPr>
              <w:t xml:space="preserve">Agent 等 AI 创新。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最新客户数、AI Agent。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S5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投资者关系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Management | HubSpot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ir.hubspot.</w:t>
            </w:r>
            <w:r>
              <w:br/>
            </w:r>
            <w:r>
              <w:rPr>
                <w:sz w:val="16"/>
                <w:szCs w:val="16"/>
              </w:rPr>
              <w:t xml:space="preserve">com/governance/</w:t>
            </w:r>
            <w:r>
              <w:br/>
            </w:r>
            <w:r>
              <w:rPr>
                <w:sz w:val="16"/>
                <w:szCs w:val="16"/>
              </w:rPr>
              <w:t xml:space="preserve">management/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2026-05-19 访问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Yamini Rangan 是 HubSpot</w:t>
            </w:r>
            <w:r>
              <w:br/>
            </w:r>
            <w:r>
              <w:rPr>
                <w:sz w:val="16"/>
                <w:szCs w:val="16"/>
              </w:rPr>
              <w:t xml:space="preserve">CEO；Dharmesh Shah 是联合创始人兼</w:t>
            </w:r>
            <w:r>
              <w:br/>
            </w:r>
            <w:r>
              <w:rPr>
                <w:sz w:val="16"/>
                <w:szCs w:val="16"/>
              </w:rPr>
              <w:t xml:space="preserve">CTO。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人物实体。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S6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官方客户案例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DoorDash Shortens Time to</w:t>
            </w:r>
            <w:r>
              <w:br/>
            </w:r>
            <w:r>
              <w:rPr>
                <w:sz w:val="16"/>
                <w:szCs w:val="16"/>
              </w:rPr>
              <w:t xml:space="preserve">Produce Email Campaigns by 3</w:t>
            </w:r>
            <w:r>
              <w:br/>
            </w:r>
            <w:r>
              <w:rPr>
                <w:sz w:val="16"/>
                <w:szCs w:val="16"/>
              </w:rPr>
              <w:t xml:space="preserve">Days With HubSpot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www.hubspot.</w:t>
            </w:r>
            <w:r>
              <w:br/>
            </w:r>
            <w:r>
              <w:rPr>
                <w:sz w:val="16"/>
                <w:szCs w:val="16"/>
              </w:rPr>
              <w:t xml:space="preserve">com/case-</w:t>
            </w:r>
            <w:r>
              <w:br/>
            </w:r>
            <w:r>
              <w:rPr>
                <w:sz w:val="16"/>
                <w:szCs w:val="16"/>
              </w:rPr>
              <w:t xml:space="preserve">studies/</w:t>
            </w:r>
            <w:r>
              <w:br/>
            </w:r>
            <w:r>
              <w:rPr>
                <w:sz w:val="16"/>
                <w:szCs w:val="16"/>
              </w:rPr>
              <w:t xml:space="preserve">doordash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2026-05-19 访问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DoorDash 使用 HubSpot</w:t>
            </w:r>
            <w:r>
              <w:br/>
            </w:r>
            <w:r>
              <w:rPr>
                <w:sz w:val="16"/>
                <w:szCs w:val="16"/>
              </w:rPr>
              <w:t xml:space="preserve">缩短邮件活动生产时间 3 天，并有 80% 营销邮件由</w:t>
            </w:r>
            <w:r>
              <w:br/>
            </w:r>
            <w:r>
              <w:rPr>
                <w:sz w:val="16"/>
                <w:szCs w:val="16"/>
              </w:rPr>
              <w:t xml:space="preserve">workflow 自动化。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客户案例。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S7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官方客户案例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Kelly Services Boosts Site</w:t>
            </w:r>
            <w:r>
              <w:br/>
            </w:r>
            <w:r>
              <w:rPr>
                <w:sz w:val="16"/>
                <w:szCs w:val="16"/>
              </w:rPr>
              <w:t xml:space="preserve">Traffic 32%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www.hubspot.</w:t>
            </w:r>
            <w:r>
              <w:br/>
            </w:r>
            <w:r>
              <w:rPr>
                <w:sz w:val="16"/>
                <w:szCs w:val="16"/>
              </w:rPr>
              <w:t xml:space="preserve">com/case-</w:t>
            </w:r>
            <w:r>
              <w:br/>
            </w:r>
            <w:r>
              <w:rPr>
                <w:sz w:val="16"/>
                <w:szCs w:val="16"/>
              </w:rPr>
              <w:t xml:space="preserve">studies/</w:t>
            </w:r>
            <w:r>
              <w:br/>
            </w:r>
            <w:r>
              <w:rPr>
                <w:sz w:val="16"/>
                <w:szCs w:val="16"/>
              </w:rPr>
              <w:t xml:space="preserve">kelly-services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2026-05-19 访问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Kelly Services 使用 Marketing</w:t>
            </w:r>
            <w:r>
              <w:br/>
            </w:r>
            <w:r>
              <w:rPr>
                <w:sz w:val="16"/>
                <w:szCs w:val="16"/>
              </w:rPr>
              <w:t xml:space="preserve">Hub 和 Content Hub，官方案例列出</w:t>
            </w:r>
            <w:r>
              <w:br/>
            </w:r>
            <w:r>
              <w:rPr>
                <w:sz w:val="16"/>
                <w:szCs w:val="16"/>
              </w:rPr>
              <w:t xml:space="preserve">+32% users、+26%</w:t>
            </w:r>
            <w:r>
              <w:br/>
            </w:r>
            <w:r>
              <w:rPr>
                <w:sz w:val="16"/>
                <w:szCs w:val="16"/>
              </w:rPr>
              <w:t xml:space="preserve">sessions、+60% conversions。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客户案例。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S8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官网联系页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Contact HubSpot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br.hubspot.</w:t>
            </w:r>
            <w:r>
              <w:br/>
            </w:r>
            <w:r>
              <w:rPr>
                <w:sz w:val="16"/>
                <w:szCs w:val="16"/>
              </w:rPr>
              <w:t xml:space="preserve">com/company/</w:t>
            </w:r>
            <w:r>
              <w:br/>
            </w:r>
            <w:r>
              <w:rPr>
                <w:sz w:val="16"/>
                <w:szCs w:val="16"/>
              </w:rPr>
              <w:t xml:space="preserve">contact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2026-05-19 访问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总部地址为 2 Canal Park,</w:t>
            </w:r>
            <w:r>
              <w:br/>
            </w:r>
            <w:r>
              <w:rPr>
                <w:sz w:val="16"/>
                <w:szCs w:val="16"/>
              </w:rPr>
              <w:t xml:space="preserve">Cambridge, MA 02141。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总部地址。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S9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投资者关系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Brian Halligan | Board</w:t>
            </w:r>
            <w:r>
              <w:br/>
            </w:r>
            <w:r>
              <w:rPr>
                <w:sz w:val="16"/>
                <w:szCs w:val="16"/>
              </w:rPr>
              <w:t xml:space="preserve">Member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ir.hubspot.</w:t>
            </w:r>
            <w:r>
              <w:br/>
            </w:r>
            <w:r>
              <w:rPr>
                <w:sz w:val="16"/>
                <w:szCs w:val="16"/>
              </w:rPr>
              <w:t xml:space="preserve">com/management/</w:t>
            </w:r>
            <w:r>
              <w:br/>
            </w:r>
            <w:r>
              <w:rPr>
                <w:sz w:val="16"/>
                <w:szCs w:val="16"/>
              </w:rPr>
              <w:t xml:space="preserve">brian-halligan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2026-05-19 访问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Brian Halligan 是 HubSpot</w:t>
            </w:r>
            <w:r>
              <w:br/>
            </w:r>
            <w:r>
              <w:rPr>
                <w:sz w:val="16"/>
                <w:szCs w:val="16"/>
              </w:rPr>
              <w:t xml:space="preserve">联合创始人。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人物实体。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S10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官方服务说明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Product &amp; Services</w:t>
            </w:r>
            <w:r>
              <w:br/>
            </w:r>
            <w:r>
              <w:rPr>
                <w:sz w:val="16"/>
                <w:szCs w:val="16"/>
              </w:rPr>
              <w:t xml:space="preserve">Catalog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legal.hubspot.</w:t>
            </w:r>
            <w:r>
              <w:br/>
            </w:r>
            <w:r>
              <w:rPr>
                <w:sz w:val="16"/>
                <w:szCs w:val="16"/>
              </w:rPr>
              <w:t xml:space="preserve">com/services/</w:t>
            </w:r>
            <w:r>
              <w:br/>
            </w:r>
            <w:r>
              <w:rPr>
                <w:sz w:val="16"/>
                <w:szCs w:val="16"/>
              </w:rPr>
              <w:t xml:space="preserve">hubspot-</w:t>
            </w:r>
            <w:r>
              <w:br/>
            </w:r>
            <w:r>
              <w:rPr>
                <w:sz w:val="16"/>
                <w:szCs w:val="16"/>
              </w:rPr>
              <w:t xml:space="preserve">services-</w:t>
            </w:r>
            <w:r>
              <w:br/>
            </w:r>
            <w:r>
              <w:rPr>
                <w:sz w:val="16"/>
                <w:szCs w:val="16"/>
              </w:rPr>
              <w:t xml:space="preserve">descriptions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2026-05-19 访问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customer platform</w:t>
            </w:r>
            <w:r>
              <w:br/>
            </w:r>
            <w:r>
              <w:rPr>
                <w:sz w:val="16"/>
                <w:szCs w:val="16"/>
              </w:rPr>
              <w:t xml:space="preserve">包含多个 premium products，并以</w:t>
            </w:r>
            <w:r>
              <w:br/>
            </w:r>
            <w:r>
              <w:rPr>
                <w:sz w:val="16"/>
                <w:szCs w:val="16"/>
              </w:rPr>
              <w:t xml:space="preserve">Smart CRM 作为统一客户数据 system of</w:t>
            </w:r>
            <w:r>
              <w:br/>
            </w:r>
            <w:r>
              <w:rPr>
                <w:sz w:val="16"/>
                <w:szCs w:val="16"/>
              </w:rPr>
              <w:t xml:space="preserve">record。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产品线。</w:t>
            </w:r>
          </w:p>
        </w:tc>
      </w:tr>
      <w:tr>
        <w:tc>
          <w:tcPr>
            <w:tcW w:w="159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S11</w:t>
            </w:r>
          </w:p>
        </w:tc>
        <w:tc>
          <w:tcPr>
            <w:tcW w:w="875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官网工作方式页面</w:t>
            </w:r>
          </w:p>
        </w:tc>
        <w:tc>
          <w:tcPr>
            <w:tcW w:w="1829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Hybrid Work | HubSpot</w:t>
            </w:r>
          </w:p>
        </w:tc>
        <w:tc>
          <w:tcPr>
            <w:tcW w:w="278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https://</w:t>
            </w:r>
            <w:r>
              <w:br/>
            </w:r>
            <w:r>
              <w:rPr>
                <w:sz w:val="16"/>
                <w:szCs w:val="16"/>
              </w:rPr>
              <w:t xml:space="preserve">www.hubspot.</w:t>
            </w:r>
            <w:r>
              <w:br/>
            </w:r>
            <w:r>
              <w:rPr>
                <w:sz w:val="16"/>
                <w:szCs w:val="16"/>
              </w:rPr>
              <w:t xml:space="preserve">com/hybrid</w:t>
            </w:r>
          </w:p>
        </w:tc>
        <w:tc>
          <w:tcPr>
            <w:tcW w:w="1272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2026-05-19 访问</w:t>
            </w:r>
          </w:p>
        </w:tc>
        <w:tc>
          <w:tcPr>
            <w:tcW w:w="3341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HubSpot 官方页面列出 Cambridge</w:t>
            </w:r>
            <w:r>
              <w:br/>
            </w:r>
            <w:r>
              <w:rPr>
                <w:sz w:val="16"/>
                <w:szCs w:val="16"/>
              </w:rPr>
              <w:t xml:space="preserve">等办公室城市。</w:t>
            </w:r>
          </w:p>
        </w:tc>
        <w:tc>
          <w:tcPr>
            <w:tcW w:w="9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已核验</w:t>
            </w:r>
          </w:p>
        </w:tc>
        <w:tc>
          <w:tcPr>
            <w:tcW w:w="1754" w:type="dxa"/>
          </w:tcPr>
          <w:p>
            <w:pPr>
              <w:wordWrap/>
              <w:spacing w:line="220" w:lineRule="auto"/>
            </w:pPr>
            <w:r>
              <w:rPr>
                <w:sz w:val="16"/>
                <w:szCs w:val="16"/>
              </w:rPr>
              <w:t xml:space="preserve">地点补充。</w:t>
            </w:r>
          </w:p>
        </w:tc>
      </w:tr>
    </w:tbl>
    <w:p>
      <w:pPr>
        <w:pStyle w:val="Heading1"/>
        <w:wordWrap/>
        <w:spacing w:line="300" w:lineRule="auto"/>
      </w:pPr>
      <w:r>
        <w:t xml:space="preserve">待确认项</w:t>
      </w:r>
    </w:p>
    <w:p>
      <w:pPr>
        <w:wordWrap/>
        <w:spacing w:line="300" w:lineRule="auto"/>
      </w:pPr>
      <w:r>
        <w:t xml:space="preserve">• 本测试未实际登录国内 AI 平台采样实时回答；报告中的平台部分是测试场景设计和通过标准。</w:t>
      </w:r>
    </w:p>
    <w:p>
      <w:pPr>
        <w:wordWrap/>
        <w:spacing w:line="300" w:lineRule="auto"/>
      </w:pPr>
      <w:r>
        <w:t xml:space="preserve">• HubSpot 产品命名和 AI Agent 能力更新较快，正式监测时需在每次采样前刷新官网产品页和投资者关系披露。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42"/>
    </w:rPr>
  </w:style>
  <w:style w:type="paragraph" w:styleId="Heading1">
    <w:name w:val="heading 1"/>
    <w:rPr>
      <w:b/>
      <w:sz w:val="28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/Relationships>
</file>