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uku-panduan-operasional-manual-book"/>
    <w:p>
      <w:pPr>
        <w:pStyle w:val="Heading1"/>
      </w:pPr>
      <w:r>
        <w:t xml:space="preserve">Buku Panduan Operasional (Manual Book)</w:t>
      </w:r>
    </w:p>
    <w:p>
      <w:pPr>
        <w:pStyle w:val="FirstParagraph"/>
      </w:pPr>
      <w:r>
        <w:rPr>
          <w:b/>
          <w:bCs/>
        </w:rPr>
        <w:t xml:space="preserve">Aplikasi Manajemen Rute &amp; Uang Pengiriman</w:t>
      </w:r>
    </w:p>
    <w:p>
      <w:pPr>
        <w:pStyle w:val="BodyText"/>
      </w:pPr>
      <w:r>
        <w:t xml:space="preserve">Dokumen ini adalah panduan lengkap untuk menggunakan aplikasi, mulai dari pengaturan awal, pengisian master data, hingga operasional transaksi pengiriman dan laporan.</w:t>
      </w:r>
    </w:p>
    <w:p>
      <w:r>
        <w:pict>
          <v:rect style="width:0;height:1.5pt" o:hralign="center" o:hrstd="t" o:hr="t"/>
        </w:pict>
      </w:r>
    </w:p>
    <w:bookmarkStart w:id="9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Aplikasi ini dirancang untuk memudahkan penghitungan</w:t>
      </w:r>
      <w:r>
        <w:t xml:space="preserve"> </w:t>
      </w:r>
      <w:r>
        <w:t xml:space="preserve">“Uang Jalan”</w:t>
      </w:r>
      <w:r>
        <w:t xml:space="preserve"> </w:t>
      </w:r>
      <w:r>
        <w:t xml:space="preserve">armada pengiriman barang. Aplikasi ini memiliki fitur integrasi dengan peta (geocoding &amp; routing) untuk menghitung jarak tempuh dari</w:t>
      </w:r>
      <w:r>
        <w:t xml:space="preserve"> </w:t>
      </w:r>
      <w:r>
        <w:rPr>
          <w:b/>
          <w:bCs/>
        </w:rPr>
        <w:t xml:space="preserve">Gudang (Titik Awal)</w:t>
      </w:r>
      <w:r>
        <w:t xml:space="preserve"> </w:t>
      </w:r>
      <w:r>
        <w:t xml:space="preserve">ke</w:t>
      </w:r>
      <w:r>
        <w:t xml:space="preserve"> </w:t>
      </w:r>
      <w:r>
        <w:rPr>
          <w:b/>
          <w:bCs/>
        </w:rPr>
        <w:t xml:space="preserve">Customer (Tujuan)</w:t>
      </w:r>
      <w:r>
        <w:t xml:space="preserve">, sekaligus mengestimasi tarif tol dan BBM secara otomatis.</w:t>
      </w:r>
    </w:p>
    <w:p>
      <w:pPr>
        <w:pStyle w:val="BodyText"/>
      </w:pPr>
      <w:r>
        <w:t xml:space="preserve">Alur kerja (workflow) utama aplikasi ini adalah:</w:t>
      </w:r>
      <w:r>
        <w:t xml:space="preserve"> </w:t>
      </w:r>
      <w:r>
        <w:t xml:space="preserve">1. Setup Master Data Dasar (Gudang, Tol, BBM, Kendaraan)</w:t>
      </w:r>
      <w:r>
        <w:t xml:space="preserve"> </w:t>
      </w:r>
      <w:r>
        <w:t xml:space="preserve">2. Setup Master Customer &amp; Tarif Uang Jalan</w:t>
      </w:r>
      <w:r>
        <w:t xml:space="preserve"> </w:t>
      </w:r>
      <w:r>
        <w:t xml:space="preserve">3. Pembuatan Transaksi Rute Pengiriman</w:t>
      </w:r>
      <w:r>
        <w:t xml:space="preserve"> </w:t>
      </w:r>
      <w:r>
        <w:t xml:space="preserve">4. Pencetakan &amp; Pencairan Uang Jalan</w:t>
      </w:r>
      <w:r>
        <w:t xml:space="preserve"> </w:t>
      </w:r>
      <w:r>
        <w:t xml:space="preserve">5. Laporan</w:t>
      </w:r>
    </w:p>
    <w:p>
      <w:r>
        <w:pict>
          <v:rect style="width:0;height:1.5pt" o:hralign="center" o:hrstd="t" o:hr="t"/>
        </w:pict>
      </w:r>
    </w:p>
    <w:bookmarkEnd w:id="9"/>
    <w:bookmarkStart w:id="13" w:name="persiapan-master-data-dasar"/>
    <w:p>
      <w:pPr>
        <w:pStyle w:val="Heading2"/>
      </w:pPr>
      <w:r>
        <w:t xml:space="preserve">2. Persiapan &amp; Master Data Dasar</w:t>
      </w:r>
    </w:p>
    <w:p>
      <w:pPr>
        <w:pStyle w:val="FirstParagraph"/>
      </w:pPr>
      <w:r>
        <w:t xml:space="preserve">Sebelum dapat membuat transaksi, Anda harus mengisi data-data acuan berikut ini (umumnya berada di bawah menu</w:t>
      </w:r>
      <w:r>
        <w:t xml:space="preserve"> </w:t>
      </w:r>
      <w:r>
        <w:rPr>
          <w:b/>
          <w:bCs/>
        </w:rPr>
        <w:t xml:space="preserve">Master Data</w:t>
      </w:r>
      <w:r>
        <w:t xml:space="preserve">).</w:t>
      </w:r>
    </w:p>
    <w:bookmarkStart w:id="10" w:name="a.-pengaturan-gudang-warehouse"/>
    <w:p>
      <w:pPr>
        <w:pStyle w:val="Heading3"/>
      </w:pPr>
      <w:r>
        <w:t xml:space="preserve">A. Pengaturan Gudang (Warehouse)</w:t>
      </w:r>
    </w:p>
    <w:p>
      <w:pPr>
        <w:pStyle w:val="FirstParagraph"/>
      </w:pPr>
      <w:r>
        <w:t xml:space="preserve">Titik awal dari semua pengiriman adalah Gudang.</w:t>
      </w:r>
      <w:r>
        <w:t xml:space="preserve"> </w:t>
      </w:r>
      <w:r>
        <w:t xml:space="preserve">1. Buka menu</w:t>
      </w:r>
      <w:r>
        <w:t xml:space="preserve"> </w:t>
      </w:r>
      <w:r>
        <w:rPr>
          <w:b/>
          <w:bCs/>
        </w:rPr>
        <w:t xml:space="preserve">Pengaturan &gt; Gudang</w:t>
      </w:r>
      <w:r>
        <w:t xml:space="preserve">.</w:t>
      </w:r>
      <w:r>
        <w:t xml:space="preserve"> </w:t>
      </w:r>
      <w:r>
        <w:t xml:space="preserve">2. Masukkan koordinat (Latitude &amp; Longitude) gudang Anda. Anda bisa memanfaatkan peta yang tersedia untuk menentukan titik secara presisi.</w:t>
      </w:r>
      <w:r>
        <w:t xml:space="preserve"> </w:t>
      </w:r>
      <w:r>
        <w:t xml:space="preserve">3. Koordinat ini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diisi karena menjadi dasar perhitungan jarak (Routing) ke lokasi Customer.</w:t>
      </w:r>
    </w:p>
    <w:bookmarkEnd w:id="10"/>
    <w:bookmarkStart w:id="11" w:name="b.-master-bbm-tol"/>
    <w:p>
      <w:pPr>
        <w:pStyle w:val="Heading3"/>
      </w:pPr>
      <w:r>
        <w:t xml:space="preserve">B. Master BBM &amp; Tol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BBM</w:t>
      </w:r>
      <w:r>
        <w:t xml:space="preserve">: Masukkan jenis BBM yang digunakan armada (misal: Solar, Dexlite) beserta harga per liternya.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Tol (Golongan &amp; Ruas)</w:t>
      </w:r>
      <w:r>
        <w:t xml:space="preserve">: Aplikasi membutuhkan data Tarif Tol untuk estimasi biaya.</w:t>
      </w:r>
    </w:p>
    <w:p>
      <w:pPr>
        <w:pStyle w:val="Compact"/>
        <w:numPr>
          <w:ilvl w:val="1"/>
          <w:numId w:val="1002"/>
        </w:numPr>
      </w:pPr>
      <w:r>
        <w:t xml:space="preserve">Isi</w:t>
      </w:r>
      <w:r>
        <w:t xml:space="preserve"> </w:t>
      </w:r>
      <w:r>
        <w:rPr>
          <w:b/>
          <w:bCs/>
        </w:rPr>
        <w:t xml:space="preserve">Golongan Tol</w:t>
      </w:r>
      <w:r>
        <w:t xml:space="preserve"> </w:t>
      </w:r>
      <w:r>
        <w:t xml:space="preserve">(Contoh: Gol I, Gol II, Gol III).</w:t>
      </w:r>
    </w:p>
    <w:p>
      <w:pPr>
        <w:pStyle w:val="Compact"/>
        <w:numPr>
          <w:ilvl w:val="1"/>
          <w:numId w:val="1002"/>
        </w:numPr>
      </w:pPr>
      <w:r>
        <w:t xml:space="preserve">Isi</w:t>
      </w:r>
      <w:r>
        <w:t xml:space="preserve"> </w:t>
      </w:r>
      <w:r>
        <w:rPr>
          <w:b/>
          <w:bCs/>
        </w:rPr>
        <w:t xml:space="preserve">Ruas Tol</w:t>
      </w:r>
      <w:r>
        <w:t xml:space="preserve"> </w:t>
      </w:r>
      <w:r>
        <w:t xml:space="preserve">beserta tarifnya.</w:t>
      </w:r>
      <w:r>
        <w:t xml:space="preserve"> </w:t>
      </w:r>
      <w:r>
        <w:rPr>
          <w:i/>
          <w:iCs/>
        </w:rPr>
        <w:t xml:space="preserve">Tip: Jika ingin simpel, masukkan tol gabungan rata-rata yang sering dilewati.</w:t>
      </w:r>
    </w:p>
    <w:bookmarkEnd w:id="11"/>
    <w:bookmarkStart w:id="12" w:name="c.-master-kendaraan-sopir"/>
    <w:p>
      <w:pPr>
        <w:pStyle w:val="Heading3"/>
      </w:pPr>
      <w:r>
        <w:t xml:space="preserve">C. Master Kendaraan &amp; Sopir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Merek Kendaraan</w:t>
      </w:r>
      <w:r>
        <w:t xml:space="preserve">: Isi dengan merek armada (Hino, Isuzu, Mitsubishi, dll).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Jenis Kendaraan</w:t>
      </w:r>
      <w:r>
        <w:t xml:space="preserve">: Ini adalah</w:t>
      </w:r>
      <w:r>
        <w:t xml:space="preserve"> </w:t>
      </w:r>
      <w:r>
        <w:rPr>
          <w:b/>
          <w:bCs/>
        </w:rPr>
        <w:t xml:space="preserve">bagian paling kritikal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Masukkan tipe (Engkel, Fuso, Tronton).</w:t>
      </w:r>
    </w:p>
    <w:p>
      <w:pPr>
        <w:pStyle w:val="Compact"/>
        <w:numPr>
          <w:ilvl w:val="1"/>
          <w:numId w:val="1004"/>
        </w:numPr>
      </w:pPr>
      <w:r>
        <w:t xml:space="preserve">Tautkan dengan</w:t>
      </w:r>
      <w:r>
        <w:t xml:space="preserve"> </w:t>
      </w:r>
      <w:r>
        <w:rPr>
          <w:b/>
          <w:bCs/>
        </w:rPr>
        <w:t xml:space="preserve">Golongan Tol</w:t>
      </w:r>
      <w:r>
        <w:t xml:space="preserve"> </w:t>
      </w:r>
      <w:r>
        <w:t xml:space="preserve">dan jenis</w:t>
      </w:r>
      <w:r>
        <w:t xml:space="preserve"> </w:t>
      </w:r>
      <w:r>
        <w:rPr>
          <w:b/>
          <w:bCs/>
        </w:rPr>
        <w:t xml:space="preserve">BBM</w:t>
      </w:r>
      <w:r>
        <w:t xml:space="preserve"> </w:t>
      </w:r>
      <w:r>
        <w:t xml:space="preserve">yang digunakan.</w:t>
      </w:r>
    </w:p>
    <w:p>
      <w:pPr>
        <w:pStyle w:val="Compact"/>
        <w:numPr>
          <w:ilvl w:val="1"/>
          <w:numId w:val="1004"/>
        </w:numPr>
      </w:pPr>
      <w:r>
        <w:t xml:space="preserve">Isi</w:t>
      </w:r>
      <w:r>
        <w:t xml:space="preserve"> </w:t>
      </w:r>
      <w:r>
        <w:rPr>
          <w:b/>
          <w:bCs/>
        </w:rPr>
        <w:t xml:space="preserve">Rasio Konsumsi BBM (Km/Liter)</w:t>
      </w:r>
      <w:r>
        <w:t xml:space="preserve">. (Digunakan sistem untuk menghitung estimasi biaya BBM berdasarkan jarak).</w:t>
      </w:r>
    </w:p>
    <w:p>
      <w:pPr>
        <w:pStyle w:val="Compact"/>
        <w:numPr>
          <w:ilvl w:val="1"/>
          <w:numId w:val="1004"/>
        </w:numPr>
      </w:pPr>
      <w:r>
        <w:t xml:space="preserve">Isi standar</w:t>
      </w:r>
      <w:r>
        <w:t xml:space="preserve"> </w:t>
      </w:r>
      <w:r>
        <w:rPr>
          <w:b/>
          <w:bCs/>
        </w:rPr>
        <w:t xml:space="preserve">Uang Makan (Uang Mel)</w:t>
      </w:r>
      <w:r>
        <w:t xml:space="preserve"> </w:t>
      </w:r>
      <w:r>
        <w:t xml:space="preserve">untuk tipe kendaraan ini.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Kendaraan</w:t>
      </w:r>
      <w:r>
        <w:t xml:space="preserve">: Input plat nomor armada dan tautkan ke Jenis Kendaraan.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Sopir</w:t>
      </w:r>
      <w:r>
        <w:t xml:space="preserve">: Input nama sopir dan detail rekening jika diperlukan.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master-data-customer-penentuan-tarif"/>
    <w:p>
      <w:pPr>
        <w:pStyle w:val="Heading2"/>
      </w:pPr>
      <w:r>
        <w:t xml:space="preserve">3. Master Data Customer &amp; Penentuan Tarif</w:t>
      </w:r>
    </w:p>
    <w:p>
      <w:pPr>
        <w:pStyle w:val="FirstParagraph"/>
      </w:pPr>
      <w:r>
        <w:t xml:space="preserve">Data customer bukan sekadar buku alamat, melainkan menyimpan</w:t>
      </w:r>
      <w:r>
        <w:t xml:space="preserve"> </w:t>
      </w:r>
      <w:r>
        <w:rPr>
          <w:b/>
          <w:bCs/>
        </w:rPr>
        <w:t xml:space="preserve">koordinat lokasi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tarif uang jalan spesifik</w:t>
      </w:r>
      <w:r>
        <w:t xml:space="preserve"> </w:t>
      </w:r>
      <w:r>
        <w:t xml:space="preserve">untuk customer tersebut.</w:t>
      </w:r>
    </w:p>
    <w:p>
      <w:pPr>
        <w:pStyle w:val="Compact"/>
        <w:numPr>
          <w:ilvl w:val="0"/>
          <w:numId w:val="1005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Master Data &gt; Customers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Tambah Customer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Isi Kode dan Nama Customer.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Titik Koordinat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Masukkan alamat.</w:t>
      </w:r>
    </w:p>
    <w:p>
      <w:pPr>
        <w:pStyle w:val="Compact"/>
        <w:numPr>
          <w:ilvl w:val="1"/>
          <w:numId w:val="100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Geocode</w:t>
      </w:r>
      <w:r>
        <w:t xml:space="preserve"> </w:t>
      </w:r>
      <w:r>
        <w:t xml:space="preserve">atau geser pin di peta untuk menetapkan Latitude/Longitude.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Sistem akan secara otomatis menghitung jarak (Km) dari Gudang ke titik Customer.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Tarif Uang Jalan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Setelah jarak diketahui, sistem akan otomatis menghitung</w:t>
      </w:r>
      <w:r>
        <w:t xml:space="preserve"> </w:t>
      </w:r>
      <w:r>
        <w:rPr>
          <w:b/>
          <w:bCs/>
        </w:rPr>
        <w:t xml:space="preserve">Estimasi BBM</w:t>
      </w:r>
      <w:r>
        <w:t xml:space="preserve"> </w:t>
      </w:r>
      <w:r>
        <w:t xml:space="preserve">(Jarak ÷ Km/Liter × 2 arah × Harga BBM) dan</w:t>
      </w:r>
      <w:r>
        <w:t xml:space="preserve"> </w:t>
      </w:r>
      <w:r>
        <w:rPr>
          <w:b/>
          <w:bCs/>
        </w:rPr>
        <w:t xml:space="preserve">Estimasi Tol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Anda akan melihat tabel Jenis Kendaraan (Engkel, Fuso, dll).</w:t>
      </w:r>
    </w:p>
    <w:p>
      <w:pPr>
        <w:pStyle w:val="Compact"/>
        <w:numPr>
          <w:ilvl w:val="1"/>
          <w:numId w:val="1007"/>
        </w:numPr>
      </w:pPr>
      <w:r>
        <w:t xml:space="preserve">Anda dapat meninjau estimasi tersebut dan</w:t>
      </w:r>
      <w:r>
        <w:t xml:space="preserve"> </w:t>
      </w:r>
      <w:r>
        <w:rPr>
          <w:b/>
          <w:bCs/>
        </w:rPr>
        <w:t xml:space="preserve">menyesuaikan nilai akhirnya</w:t>
      </w:r>
      <w:r>
        <w:t xml:space="preserve"> </w:t>
      </w:r>
      <w:r>
        <w:t xml:space="preserve">(BBM, Tol, Uang Makan, Parkir, Lain-lain).</w:t>
      </w:r>
    </w:p>
    <w:p>
      <w:pPr>
        <w:pStyle w:val="Compact"/>
        <w:numPr>
          <w:ilvl w:val="1"/>
          <w:numId w:val="1007"/>
        </w:numPr>
      </w:pPr>
      <w:r>
        <w:t xml:space="preserve">Total keseluruhan akan menjadi</w:t>
      </w:r>
      <w:r>
        <w:t xml:space="preserve"> </w:t>
      </w:r>
      <w:r>
        <w:rPr>
          <w:b/>
          <w:bCs/>
        </w:rPr>
        <w:t xml:space="preserve">Uang Jalan Asumsi</w:t>
      </w:r>
      <w:r>
        <w:t xml:space="preserve"> </w:t>
      </w:r>
      <w:r>
        <w:t xml:space="preserve">untuk rute Gudang ➔ Customer tersebut.</w:t>
      </w:r>
    </w:p>
    <w:p>
      <w:pPr>
        <w:pStyle w:val="Compact"/>
        <w:numPr>
          <w:ilvl w:val="0"/>
          <w:numId w:val="100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transaksi-rute-pengiriman-uang-jalan"/>
    <w:p>
      <w:pPr>
        <w:pStyle w:val="Heading2"/>
      </w:pPr>
      <w:r>
        <w:t xml:space="preserve">4. Transaksi: Rute Pengiriman &amp; Uang Jalan</w:t>
      </w:r>
    </w:p>
    <w:p>
      <w:pPr>
        <w:pStyle w:val="FirstParagraph"/>
      </w:pPr>
      <w:r>
        <w:t xml:space="preserve">Saat armada bersiap untuk berangkat, Anda mencatatnya di menu Transaksi.</w:t>
      </w:r>
    </w:p>
    <w:p>
      <w:pPr>
        <w:pStyle w:val="Compact"/>
        <w:numPr>
          <w:ilvl w:val="0"/>
          <w:numId w:val="1008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Transaksi &gt; Rute Pengiriman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Tambah Rute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Sopir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yang bertugas.</w:t>
      </w:r>
    </w:p>
    <w:p>
      <w:pPr>
        <w:pStyle w:val="Compact"/>
        <w:numPr>
          <w:ilvl w:val="0"/>
          <w:numId w:val="1008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Customer / Tujuan</w:t>
      </w:r>
      <w:r>
        <w:t xml:space="preserve">. (Anda dapat menambahkan banyak titik perhentian/multi-drop jika dalam satu perjalanan armada singgah di beberapa customer).</w:t>
      </w:r>
    </w:p>
    <w:p>
      <w:pPr>
        <w:pStyle w:val="Compact"/>
        <w:numPr>
          <w:ilvl w:val="0"/>
          <w:numId w:val="1008"/>
        </w:numPr>
      </w:pPr>
      <w:r>
        <w:t xml:space="preserve">Sistem akan otomatis</w:t>
      </w:r>
      <w:r>
        <w:t xml:space="preserve"> </w:t>
      </w:r>
      <w:r>
        <w:rPr>
          <w:b/>
          <w:bCs/>
        </w:rPr>
        <w:t xml:space="preserve">menarik data Uang Jalan</w:t>
      </w:r>
      <w:r>
        <w:t xml:space="preserve"> </w:t>
      </w:r>
      <w:r>
        <w:t xml:space="preserve">yang sudah ditetapkan di Master Customer berdasarkan</w:t>
      </w:r>
      <w:r>
        <w:t xml:space="preserve"> </w:t>
      </w:r>
      <w:r>
        <w:rPr>
          <w:i/>
          <w:iCs/>
        </w:rPr>
        <w:t xml:space="preserve">Jenis Kendaraan</w:t>
      </w:r>
      <w:r>
        <w:t xml:space="preserve"> </w:t>
      </w:r>
      <w:r>
        <w:t xml:space="preserve">yang digunakan armada saat ini.</w:t>
      </w:r>
    </w:p>
    <w:p>
      <w:pPr>
        <w:pStyle w:val="Compact"/>
        <w:numPr>
          <w:ilvl w:val="0"/>
          <w:numId w:val="1008"/>
        </w:numPr>
      </w:pPr>
      <w:r>
        <w:t xml:space="preserve">Anda bisa memberikan</w:t>
      </w:r>
      <w:r>
        <w:t xml:space="preserve"> </w:t>
      </w:r>
      <w:r>
        <w:rPr>
          <w:b/>
          <w:bCs/>
        </w:rPr>
        <w:t xml:space="preserve">Catatan Tambahan</w:t>
      </w:r>
      <w:r>
        <w:t xml:space="preserve"> </w:t>
      </w:r>
      <w:r>
        <w:t xml:space="preserve">jika ada.</w:t>
      </w:r>
    </w:p>
    <w:p>
      <w:pPr>
        <w:pStyle w:val="Compact"/>
        <w:numPr>
          <w:ilvl w:val="0"/>
          <w:numId w:val="1008"/>
        </w:numPr>
      </w:pPr>
      <w:r>
        <w:t xml:space="preserve">Simpan Rute.</w:t>
      </w:r>
    </w:p>
    <w:p>
      <w:r>
        <w:pict>
          <v:rect style="width:0;height:1.5pt" o:hralign="center" o:hrstd="t" o:hr="t"/>
        </w:pict>
      </w:r>
    </w:p>
    <w:bookmarkEnd w:id="15"/>
    <w:bookmarkStart w:id="16" w:name="pencairan-uang-jalan-bbm-kas"/>
    <w:p>
      <w:pPr>
        <w:pStyle w:val="Heading2"/>
      </w:pPr>
      <w:r>
        <w:t xml:space="preserve">5. Pencairan Uang Jalan (BBM &amp; Kas)</w:t>
      </w:r>
    </w:p>
    <w:p>
      <w:pPr>
        <w:pStyle w:val="FirstParagraph"/>
      </w:pPr>
      <w:r>
        <w:t xml:space="preserve">Setelah Rute Pengiriman dibuat, tahap selanjutnya adalah menyerahkan uang jalan kepada sopir.</w:t>
      </w:r>
    </w:p>
    <w:p>
      <w:pPr>
        <w:pStyle w:val="Compact"/>
        <w:numPr>
          <w:ilvl w:val="0"/>
          <w:numId w:val="1009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Transaksi &gt; Uang Jalan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Pada halaman ini, akan terlihat daftar Rute Pengiriman yang belum dicairkan.</w:t>
      </w:r>
    </w:p>
    <w:p>
      <w:pPr>
        <w:pStyle w:val="Compact"/>
        <w:numPr>
          <w:ilvl w:val="0"/>
          <w:numId w:val="1009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Buat Pencairan (BKK)</w:t>
      </w:r>
      <w:r>
        <w:t xml:space="preserve"> </w:t>
      </w:r>
      <w:r>
        <w:t xml:space="preserve">pada rute yang bersangkutan.</w:t>
      </w:r>
    </w:p>
    <w:p>
      <w:pPr>
        <w:pStyle w:val="Compact"/>
        <w:numPr>
          <w:ilvl w:val="0"/>
          <w:numId w:val="1009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Metode Pembayaran</w:t>
      </w:r>
      <w:r>
        <w:t xml:space="preserve"> </w:t>
      </w:r>
      <w:r>
        <w:t xml:space="preserve">(misal: Transfer BCA, Kas Tunai) dan tanggal pencairan.</w:t>
      </w:r>
    </w:p>
    <w:p>
      <w:pPr>
        <w:pStyle w:val="Compact"/>
        <w:numPr>
          <w:ilvl w:val="0"/>
          <w:numId w:val="1009"/>
        </w:numPr>
      </w:pPr>
      <w:r>
        <w:t xml:space="preserve">Anda dapat mencetak</w:t>
      </w:r>
      <w:r>
        <w:t xml:space="preserve"> </w:t>
      </w:r>
      <w:r>
        <w:rPr>
          <w:b/>
          <w:bCs/>
        </w:rPr>
        <w:t xml:space="preserve">Surat Jalan / Bukti Kas Keluar (BKK)</w:t>
      </w:r>
      <w:r>
        <w:t xml:space="preserve"> </w:t>
      </w:r>
      <w:r>
        <w:t xml:space="preserve">untuk ditandatangani oleh Sopir.</w:t>
      </w:r>
    </w:p>
    <w:p>
      <w:r>
        <w:pict>
          <v:rect style="width:0;height:1.5pt" o:hralign="center" o:hrstd="t" o:hr="t"/>
        </w:pict>
      </w:r>
    </w:p>
    <w:bookmarkEnd w:id="16"/>
    <w:bookmarkStart w:id="17" w:name="analitik-laporan"/>
    <w:p>
      <w:pPr>
        <w:pStyle w:val="Heading2"/>
      </w:pPr>
      <w:r>
        <w:t xml:space="preserve">6. Analitik &amp; Laporan</w:t>
      </w:r>
    </w:p>
    <w:p>
      <w:pPr>
        <w:pStyle w:val="Compact"/>
        <w:numPr>
          <w:ilvl w:val="0"/>
          <w:numId w:val="1010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Analitik &gt; Laporan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Laporan menampilkan rekapitulasi Rute Pengiriman dan Kas yang telah dicairkan dalam rentang waktu (misal: Bulan ini, Minggu ini).</w:t>
      </w:r>
    </w:p>
    <w:p>
      <w:pPr>
        <w:pStyle w:val="Compact"/>
        <w:numPr>
          <w:ilvl w:val="0"/>
          <w:numId w:val="1010"/>
        </w:numPr>
      </w:pPr>
      <w:r>
        <w:t xml:space="preserve">Anda bisa memfilter berdasarkan Sopir tertentu atau Kendaraan tertentu.</w:t>
      </w:r>
    </w:p>
    <w:p>
      <w:pPr>
        <w:pStyle w:val="Compact"/>
        <w:numPr>
          <w:ilvl w:val="0"/>
          <w:numId w:val="1010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Export Excel</w:t>
      </w:r>
      <w:r>
        <w:t xml:space="preserve"> </w:t>
      </w:r>
      <w:r>
        <w:t xml:space="preserve">jika Anda ingin mengolah data lebih lanjut (misal: untuk dicocokkan dengan laporan mutasi bank perusahaan atau sistem akuntansi).</w:t>
      </w:r>
    </w:p>
    <w:p>
      <w:r>
        <w:pict>
          <v:rect style="width:0;height:1.5pt" o:hralign="center" o:hrstd="t" o:hr="t"/>
        </w:pict>
      </w:r>
    </w:p>
    <w:bookmarkEnd w:id="17"/>
    <w:bookmarkStart w:id="18" w:name="administrasi-pengaturan"/>
    <w:p>
      <w:pPr>
        <w:pStyle w:val="Heading2"/>
      </w:pPr>
      <w:r>
        <w:t xml:space="preserve">7. Administrasi &amp; Pengaturan</w:t>
      </w:r>
    </w:p>
    <w:p>
      <w:pPr>
        <w:pStyle w:val="FirstParagraph"/>
      </w:pPr>
      <w:r>
        <w:t xml:space="preserve">Menu ini ditujukan untuk administrator IT atau kepala operasional.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Pengaturan Aplikasi</w:t>
      </w:r>
      <w:r>
        <w:t xml:space="preserve">: Untuk mengganti Nama Perusahaan, Subtitle, dan mengunggah</w:t>
      </w:r>
      <w:r>
        <w:t xml:space="preserve"> </w:t>
      </w:r>
      <w:r>
        <w:rPr>
          <w:b/>
          <w:bCs/>
        </w:rPr>
        <w:t xml:space="preserve">Logo Aplikasi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Favicon</w:t>
      </w:r>
      <w:r>
        <w:t xml:space="preserve"> </w:t>
      </w:r>
      <w:r>
        <w:t xml:space="preserve">agar aplikasi tampil sesuai dengan identitas perusahaan Anda.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Manajemen User</w:t>
      </w:r>
      <w:r>
        <w:t xml:space="preserve">: Menambah akun untuk karyawan (contoh: Kasir, Admin Operasional, Manager).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Matriks Akses (Role/Hak Akses)</w:t>
      </w:r>
      <w:r>
        <w:t xml:space="preserve">: Menentukan menu apa saja yang boleh dibuka, ditulis, atau dihapus oleh masing-masing jabatan.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 Tools (Backup &amp; Restore)</w:t>
      </w:r>
      <w:r>
        <w:t xml:space="preserve">: Digunakan untuk mencadangkan (download) seluruh data ke file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dan memulihkannya jika terjadi masalah perangkat keras (sebagai mitigasi</w:t>
      </w:r>
      <w:r>
        <w:t xml:space="preserve"> </w:t>
      </w:r>
      <w:r>
        <w:rPr>
          <w:i/>
          <w:iCs/>
        </w:rPr>
        <w:t xml:space="preserve">disaster recovery</w:t>
      </w:r>
      <w:r>
        <w:t xml:space="preserve">). Pastikan fitur ini diakses hanya oleh IT internal.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Best Practice (Praktik Terbaik) Harian:</w:t>
      </w:r>
      <w:r>
        <w:t xml:space="preserve"> </w:t>
      </w:r>
      <w:r>
        <w:t xml:space="preserve">1. Pastikan</w:t>
      </w:r>
      <w:r>
        <w:t xml:space="preserve"> </w:t>
      </w:r>
      <w:r>
        <w:rPr>
          <w:b/>
          <w:bCs/>
        </w:rPr>
        <w:t xml:space="preserve">Master Jenis Kendaraan</w:t>
      </w:r>
      <w:r>
        <w:t xml:space="preserve"> </w:t>
      </w:r>
      <w:r>
        <w:t xml:space="preserve">(Km/Liter) diperbarui jika ada pergantian efisiensi mesin armada.</w:t>
      </w:r>
      <w:r>
        <w:t xml:space="preserve"> </w:t>
      </w:r>
      <w:r>
        <w:t xml:space="preserve">2. Lakukan pengecekan</w:t>
      </w:r>
      <w:r>
        <w:t xml:space="preserve"> </w:t>
      </w:r>
      <w:r>
        <w:rPr>
          <w:b/>
          <w:bCs/>
        </w:rPr>
        <w:t xml:space="preserve">Estimasi vs Realisasi</w:t>
      </w:r>
      <w:r>
        <w:t xml:space="preserve"> </w:t>
      </w:r>
      <w:r>
        <w:t xml:space="preserve">Uang Jalan secara berkala untuk mencegah kebocoran kas perusahaan.</w:t>
      </w:r>
      <w:r>
        <w:t xml:space="preserve"> </w:t>
      </w:r>
      <w:r>
        <w:t xml:space="preserve">3. Lakukan</w:t>
      </w:r>
      <w:r>
        <w:t xml:space="preserve"> </w:t>
      </w:r>
      <w:r>
        <w:rPr>
          <w:b/>
          <w:bCs/>
        </w:rPr>
        <w:t xml:space="preserve">Backup Database</w:t>
      </w:r>
      <w:r>
        <w:t xml:space="preserve"> </w:t>
      </w:r>
      <w:r>
        <w:t xml:space="preserve">setidaknya seminggu sekali dan simpan filenya di Flashdisk atau Google Drive terpisah.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2026-06-06T08:54:31Z</dcterms:created>
  <dcterms:modified xsi:type="dcterms:W3CDTF">2026-06-06T08:54:31Z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