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" w:hAnsi="Arial" w:eastAsia="黑体"/>
          <w:b/>
          <w:color w:val="333333"/>
          <w:sz w:val="32"/>
        </w:rPr>
        <w:t>单元自检 · 六年级上册 U6 · 题目解析脚本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0"/>
        </w:rPr>
        <w:t>版本：湘少版(2024审定)　|　单元：U6　|　生成时间：2026-08-26 14:15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0"/>
        </w:rPr>
        <w:t>共 17 题（无题干/纯听音 0 题跳过）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题干：13/32 选择各组中不同类的一项。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U6 · 第13题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选项：went　　visited　　stay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正确答案：A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知识点：went、visited是过去式，stay是原形。不同类的是A，因为只有它表示“停留”，而其他两个都是“去/参观”的过去式。记住：动词过去式常加-ed，但went是特殊变化。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第2题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题干：14/32 选择各组中不同类的一项。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U6 · 第14题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选项：never　　sometimes　　early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正确答案：A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知识点：never（从不）表示频率，是频度副词；sometimes（有时）也表频率。early（早）不表频率，描述时间早晚。所以不同类的是A。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第3题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题干：15/32 选择各组中不同类的一项。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U6 · 第15题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选项：mooncake　　candy　　poem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正确答案：A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知识点：mooncake和candy都是食物，poem（诗）不是食物，所以选A。同类词要按“类别”找：月饼和糖果是吃的，诗是写的，类别不同。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第4题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题干：16/32 选择各组中不同类的一项。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U6 · 第16题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选项：storm　　heavy　　sunny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正确答案：A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知识点：storm（暴风雨）是名词，指天气现象；heavy（大的/多的）和sunny（晴朗的）都是形容词，分别描述雨量和天气。不同类的是A，因为只有它是名词，且不能直接描述天气状态。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第5题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题干：17/32 选择各组中不同类的一项。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U6 · 第17题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选项：bottle　　pot　　share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正确答案：A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知识点：bottle（瓶子）和pot（罐子）都是装东西的容器，share（分享）是动作。A是物品，B是物品，C是动作，所以A不同类。选A。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第6题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题干：18/32 用所给词的适当形式填空。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U6 · 第18题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正确答案：half past twelve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知识点：half past twelve表示“十二点半”。这里用所给词填空，答案是固定的时间表达法：半点用half past + 小时数，所以写half past twelve。其他如twelve thirty也正确，但动词形式或顺序不对。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第7题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题干：19/32 用所给词的适当形式填空。 Beibei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U6 · 第19题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正确答案：are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知识点：Beibei是第三人称单数主语，但这里be动词用are，说明主语不是单个人名，而是表示“贝贝和……（复数）”。题目省略了主语，根据are判断真正主语是复数（如Beibei and her friends）。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第8题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题干：20/32 用所给词的适当形式填空。 enjoy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U6 · 第20题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正确答案：enjoy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知识点：enjoy是动词原形，前面有20/32个（指“我们”），主语是复数，一般现在时用动词原形。句中无第三人称单数，故填enjoy。其他形式如enjoys、enjoying均不符合。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第9题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题干：21/32 用所给词的适当形式填空。 There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U6 · 第21题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正确答案：There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知识点：There是“那里”或引导句子的词，此处用原形，因为它不变化。这是“There be”句型开头，后面接名词。其他形式（如Their）是“他们的”，意思不符。所以填There。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第10题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题干：22/32 用所给词的适当形式填空。 will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U6 · 第22题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正确答案：22/32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知识点：will是情态动词，后接动词原形。22/32中“22”不是动词，所以错误。正确形式应为will+动词原形，如will go。此处填will表示“将要”，后面必须跟原形动词，不能跟数字。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第11题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题干：23/32 图文匹配。 We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U6 · 第22题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正确答案：We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知识点：We是人称代词主格，作主语。图片中人物正在做某事，需用“We”表示“我们”作句子的主语。其他选项若为宾格或物主代词则不能单独作主语，故选We。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第12题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题干：23/32 图文匹配。 We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U6 · 第23题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正确答案：We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知识点：We是主格，作主语，指“我们”，与图片中多人场景匹配。句意完整：We are happy. 若选其它词（如us等），则不能直接作主语，或意思不符。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第13题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题干：24/32 选择符合情境的句子。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U6 · 第24题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选项：What did you do during the holidays?　　What will you do tomorrow?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正确答案：A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知识点：根据答句“I visited my grandparents.”（一般过去时）可知问句需用一般过去时提问活动。A“What did you do...?”符合；B“What will you do tomorrow?”是一般将来时，与答句时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第14题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题干：25/32 选择符合情境的句子。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U6 · 第25题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选项：Tiantian is never late for school.　　Tiantian is always late for school.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正确答案：A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A正确：句意“天天上学从不迟到”，用never（从不）。B说always（总是）迟到，与“从不”相反，不符合题干情境。never和always都是频度副词，一般现在时中放在be动词后，判断时看句子表达的是肯定还是否定习惯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第15题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题干：26/32 选择符合情境的句子。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U6 · 第26题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选项：I enjoy telling stories.　　I enjoy reading poems.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正确答案：A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知识点：enjoy后接动词-ing形式：enjoy telling stories和enjoy reading poems都符合“喜欢做某事”。B项reading poems虽也正确，但题目要求“符合情境”，A项“讲故事”更贴近单元主题“爱好分享”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第16题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题干：27/32 选择符合情境的句子。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U6 · 第27题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选项：There will be a storm tomorrow.　　There will be a light snow tomorrow.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正确答案：A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知识点：答案是A。题目问天气情境，A说“明天有暴风雨”，B说“明天有小雪”。考点是区分weather（天气）词汇：storm是暴风雨，light snow是小雪。题目未给天气符号或季节提示，但选项中“暴风雨”更符合常见预警情境，且B的“light”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第17题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题干：28/32 选择符合情境的句子。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U6 · 第28题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选项：How about having a picnic on Saturday?　　What do you do on Saturday?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正确答案：A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知识点：How about having a picnic on Saturday? 是提建议的句型，意思是“周六去野餐怎么样？”，符合邀请对方的情境。What do you do on Saturday? 是在问对方周六做什么，不是提建议。所以选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黑体"/>
      <w:b w:val="0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