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3D8" w:rsidRPr="0023134D" w:rsidRDefault="006A33D8" w:rsidP="006A33D8">
      <w:pPr>
        <w:jc w:val="center"/>
        <w:rPr>
          <w:rFonts w:eastAsia="Times New Roman" w:cstheme="minorHAnsi"/>
          <w:b/>
          <w:smallCaps/>
        </w:rPr>
      </w:pPr>
    </w:p>
    <w:p w:rsidR="006A33D8" w:rsidRPr="00033625" w:rsidRDefault="00667103" w:rsidP="00033625">
      <w:pPr>
        <w:jc w:val="center"/>
        <w:rPr>
          <w:rFonts w:cstheme="minorHAnsi"/>
          <w:b/>
          <w:smallCaps/>
          <w:sz w:val="36"/>
          <w:szCs w:val="36"/>
        </w:rPr>
      </w:pPr>
      <w:r>
        <w:rPr>
          <w:rFonts w:cstheme="minorHAnsi"/>
          <w:b/>
          <w:smallCaps/>
          <w:sz w:val="36"/>
          <w:szCs w:val="36"/>
        </w:rPr>
        <w:t>System Design</w:t>
      </w:r>
    </w:p>
    <w:p w:rsidR="00A24FF4" w:rsidRDefault="00C70CB2" w:rsidP="006A33D8">
      <w:pPr>
        <w:jc w:val="center"/>
        <w:rPr>
          <w:rFonts w:cstheme="minorHAnsi"/>
          <w:b/>
          <w:smallCaps/>
          <w:sz w:val="36"/>
          <w:szCs w:val="36"/>
        </w:rPr>
      </w:pPr>
      <w:r>
        <w:rPr>
          <w:rFonts w:cstheme="minorHAnsi"/>
          <w:b/>
          <w:smallCaps/>
          <w:sz w:val="36"/>
          <w:szCs w:val="36"/>
        </w:rPr>
        <w:t xml:space="preserve">Simplified Digital Masker </w:t>
      </w:r>
    </w:p>
    <w:p w:rsidR="006A33D8" w:rsidRPr="00033625" w:rsidRDefault="00A24FF4" w:rsidP="006A33D8">
      <w:pPr>
        <w:jc w:val="center"/>
        <w:rPr>
          <w:rFonts w:cstheme="minorHAnsi"/>
          <w:b/>
          <w:smallCaps/>
          <w:sz w:val="36"/>
          <w:szCs w:val="36"/>
        </w:rPr>
      </w:pPr>
      <w:r>
        <w:rPr>
          <w:rFonts w:cstheme="minorHAnsi"/>
          <w:b/>
          <w:smallCaps/>
          <w:sz w:val="36"/>
          <w:szCs w:val="36"/>
        </w:rPr>
        <w:t>Program Architecture</w:t>
      </w:r>
    </w:p>
    <w:p w:rsidR="004611D0" w:rsidRPr="0023134D" w:rsidRDefault="004611D0" w:rsidP="006A33D8">
      <w:pPr>
        <w:jc w:val="center"/>
        <w:rPr>
          <w:rFonts w:cstheme="minorHAnsi"/>
          <w:b/>
          <w:smallCaps/>
          <w:sz w:val="28"/>
          <w:szCs w:val="28"/>
        </w:rPr>
      </w:pPr>
    </w:p>
    <w:p w:rsidR="006A33D8" w:rsidRPr="0023134D" w:rsidRDefault="006A33D8" w:rsidP="006A33D8">
      <w:pPr>
        <w:jc w:val="center"/>
        <w:rPr>
          <w:rFonts w:cstheme="minorHAnsi"/>
          <w:b/>
          <w:smallCaps/>
          <w:sz w:val="28"/>
          <w:szCs w:val="28"/>
        </w:rPr>
      </w:pPr>
    </w:p>
    <w:p w:rsidR="006A33D8" w:rsidRPr="0023134D" w:rsidRDefault="006A33D8" w:rsidP="006A33D8">
      <w:pPr>
        <w:jc w:val="center"/>
        <w:rPr>
          <w:rFonts w:cstheme="minorHAnsi"/>
          <w:b/>
          <w:smallCaps/>
          <w:sz w:val="28"/>
          <w:szCs w:val="28"/>
        </w:rPr>
      </w:pPr>
    </w:p>
    <w:p w:rsidR="006A33D8" w:rsidRPr="0023134D" w:rsidRDefault="006A33D8" w:rsidP="006A33D8">
      <w:pPr>
        <w:jc w:val="center"/>
        <w:rPr>
          <w:rFonts w:cstheme="minorHAnsi"/>
          <w:b/>
          <w:smallCaps/>
          <w:sz w:val="28"/>
          <w:szCs w:val="28"/>
        </w:rPr>
      </w:pPr>
    </w:p>
    <w:p w:rsidR="006A33D8" w:rsidRPr="0023134D" w:rsidRDefault="00033625" w:rsidP="006A33D8">
      <w:pPr>
        <w:jc w:val="center"/>
        <w:rPr>
          <w:rFonts w:cstheme="minorHAnsi"/>
          <w:b/>
          <w:smallCaps/>
          <w:sz w:val="28"/>
          <w:szCs w:val="28"/>
        </w:rPr>
      </w:pPr>
      <w:r>
        <w:rPr>
          <w:rFonts w:cstheme="minorHAnsi"/>
          <w:b/>
          <w:smallCaps/>
          <w:sz w:val="28"/>
          <w:szCs w:val="28"/>
        </w:rPr>
        <w:t>Prepared By</w:t>
      </w:r>
    </w:p>
    <w:p w:rsidR="006A33D8" w:rsidRPr="0023134D" w:rsidRDefault="004611D0" w:rsidP="00F240F7">
      <w:pPr>
        <w:jc w:val="center"/>
        <w:rPr>
          <w:rFonts w:cstheme="minorHAnsi"/>
          <w:b/>
          <w:smallCaps/>
          <w:sz w:val="28"/>
          <w:szCs w:val="28"/>
        </w:rPr>
      </w:pPr>
      <w:r>
        <w:rPr>
          <w:rFonts w:cstheme="minorHAnsi"/>
          <w:b/>
          <w:smallCaps/>
          <w:sz w:val="28"/>
          <w:szCs w:val="28"/>
        </w:rPr>
        <w:t xml:space="preserve">R. S. Hentz </w:t>
      </w:r>
    </w:p>
    <w:p w:rsidR="006A33D8" w:rsidRDefault="006A33D8" w:rsidP="006A33D8">
      <w:pPr>
        <w:jc w:val="center"/>
        <w:rPr>
          <w:rFonts w:cstheme="minorHAnsi"/>
          <w:b/>
          <w:smallCaps/>
          <w:sz w:val="28"/>
          <w:szCs w:val="28"/>
        </w:rPr>
      </w:pPr>
    </w:p>
    <w:p w:rsidR="00033625" w:rsidRDefault="00033625" w:rsidP="006A33D8">
      <w:pPr>
        <w:jc w:val="center"/>
        <w:rPr>
          <w:rFonts w:cstheme="minorHAnsi"/>
          <w:b/>
          <w:smallCaps/>
          <w:sz w:val="28"/>
          <w:szCs w:val="28"/>
        </w:rPr>
      </w:pPr>
    </w:p>
    <w:p w:rsidR="006A33D8" w:rsidRPr="0023134D" w:rsidRDefault="006A33D8" w:rsidP="006A33D8">
      <w:pPr>
        <w:jc w:val="center"/>
        <w:rPr>
          <w:rFonts w:cstheme="minorHAnsi"/>
          <w:b/>
          <w:smallCaps/>
          <w:sz w:val="28"/>
          <w:szCs w:val="28"/>
        </w:rPr>
      </w:pPr>
    </w:p>
    <w:p w:rsidR="006A33D8" w:rsidRPr="0023134D" w:rsidRDefault="006A33D8" w:rsidP="006A33D8">
      <w:pPr>
        <w:jc w:val="center"/>
        <w:rPr>
          <w:rFonts w:cstheme="minorHAnsi"/>
          <w:b/>
          <w:smallCaps/>
          <w:sz w:val="28"/>
          <w:szCs w:val="28"/>
        </w:rPr>
      </w:pPr>
    </w:p>
    <w:sdt>
      <w:sdtPr>
        <w:rPr>
          <w:rFonts w:cstheme="minorHAnsi"/>
          <w:b/>
          <w:smallCaps/>
          <w:sz w:val="28"/>
          <w:szCs w:val="28"/>
        </w:rPr>
        <w:alias w:val="Publish Date"/>
        <w:tag w:val=""/>
        <w:id w:val="639462909"/>
        <w:placeholder>
          <w:docPart w:val="058F2AE38DA44F58ACD6E00296EFC65D"/>
        </w:placeholder>
        <w:dataBinding w:prefixMappings="xmlns:ns0='http://schemas.microsoft.com/office/2006/coverPageProps' " w:xpath="/ns0:CoverPageProperties[1]/ns0:PublishDate[1]" w:storeItemID="{55AF091B-3C7A-41E3-B477-F2FDAA23CFDA}"/>
        <w:date w:fullDate="2022-12-13T00:00:00Z">
          <w:dateFormat w:val="M/d/yyyy"/>
          <w:lid w:val="en-US"/>
          <w:storeMappedDataAs w:val="dateTime"/>
          <w:calendar w:val="gregorian"/>
        </w:date>
      </w:sdtPr>
      <w:sdtContent>
        <w:p w:rsidR="00F76925" w:rsidRDefault="004D7854" w:rsidP="006A33D8">
          <w:pPr>
            <w:jc w:val="center"/>
            <w:rPr>
              <w:rFonts w:cstheme="minorHAnsi"/>
              <w:b/>
              <w:smallCaps/>
              <w:sz w:val="28"/>
              <w:szCs w:val="28"/>
            </w:rPr>
          </w:pPr>
          <w:r>
            <w:rPr>
              <w:rFonts w:cstheme="minorHAnsi"/>
              <w:b/>
              <w:smallCaps/>
              <w:sz w:val="28"/>
              <w:szCs w:val="28"/>
            </w:rPr>
            <w:t>12/13/2022</w:t>
          </w:r>
        </w:p>
      </w:sdtContent>
    </w:sdt>
    <w:p w:rsidR="007C0DA7" w:rsidRDefault="004611D0" w:rsidP="006A33D8">
      <w:pPr>
        <w:jc w:val="center"/>
        <w:rPr>
          <w:rFonts w:cstheme="minorHAnsi"/>
          <w:b/>
          <w:smallCaps/>
          <w:sz w:val="28"/>
          <w:szCs w:val="28"/>
        </w:rPr>
      </w:pPr>
      <w:r>
        <w:rPr>
          <w:rFonts w:cstheme="minorHAnsi"/>
          <w:b/>
          <w:smallCaps/>
          <w:sz w:val="28"/>
          <w:szCs w:val="28"/>
        </w:rPr>
        <w:t xml:space="preserve">Version </w:t>
      </w:r>
      <w:r w:rsidR="00C70CB2">
        <w:rPr>
          <w:rFonts w:cstheme="minorHAnsi"/>
          <w:b/>
          <w:smallCaps/>
          <w:sz w:val="28"/>
          <w:szCs w:val="28"/>
        </w:rPr>
        <w:t>1</w:t>
      </w:r>
      <w:r>
        <w:rPr>
          <w:rFonts w:cstheme="minorHAnsi"/>
          <w:b/>
          <w:smallCaps/>
          <w:sz w:val="28"/>
          <w:szCs w:val="28"/>
        </w:rPr>
        <w:t>.0</w:t>
      </w:r>
    </w:p>
    <w:p w:rsidR="007C0DA7" w:rsidRDefault="007C0DA7">
      <w:pPr>
        <w:rPr>
          <w:rFonts w:cstheme="minorHAnsi"/>
          <w:b/>
          <w:smallCaps/>
          <w:sz w:val="28"/>
          <w:szCs w:val="28"/>
        </w:rPr>
      </w:pPr>
      <w:r>
        <w:rPr>
          <w:rFonts w:cstheme="minorHAnsi"/>
          <w:b/>
          <w:smallCaps/>
          <w:sz w:val="28"/>
          <w:szCs w:val="28"/>
        </w:rPr>
        <w:br w:type="page"/>
      </w:r>
    </w:p>
    <w:p w:rsidR="00033625" w:rsidRDefault="00033625" w:rsidP="006A33D8">
      <w:pPr>
        <w:jc w:val="center"/>
        <w:rPr>
          <w:rFonts w:cstheme="minorHAnsi"/>
          <w:b/>
          <w:smallCaps/>
          <w:sz w:val="28"/>
          <w:szCs w:val="28"/>
        </w:rPr>
      </w:pPr>
    </w:p>
    <w:p w:rsidR="006F4B88" w:rsidRDefault="006F4B88" w:rsidP="006A33D8">
      <w:pPr>
        <w:jc w:val="center"/>
        <w:rPr>
          <w:rFonts w:cstheme="minorHAnsi"/>
          <w:b/>
          <w:smallCaps/>
          <w:sz w:val="28"/>
          <w:szCs w:val="28"/>
        </w:rPr>
      </w:pPr>
    </w:p>
    <w:p w:rsidR="006F4B88" w:rsidRDefault="006F4B88" w:rsidP="006A33D8">
      <w:pPr>
        <w:jc w:val="center"/>
        <w:rPr>
          <w:rFonts w:cstheme="minorHAnsi"/>
          <w:b/>
          <w:smallCaps/>
          <w:sz w:val="28"/>
          <w:szCs w:val="28"/>
        </w:rPr>
      </w:pPr>
    </w:p>
    <w:p w:rsidR="00012BE9" w:rsidRDefault="00012BE9" w:rsidP="006A33D8">
      <w:pPr>
        <w:jc w:val="center"/>
        <w:rPr>
          <w:rFonts w:cstheme="minorHAnsi"/>
          <w:b/>
          <w:smallCaps/>
          <w:sz w:val="28"/>
          <w:szCs w:val="28"/>
        </w:rPr>
      </w:pPr>
    </w:p>
    <w:p w:rsidR="00033625" w:rsidRDefault="00033625" w:rsidP="00033625">
      <w:pPr>
        <w:jc w:val="center"/>
        <w:rPr>
          <w:rFonts w:cs="Times New Roman"/>
          <w:b/>
          <w:bCs/>
          <w:u w:val="single"/>
        </w:rPr>
      </w:pPr>
      <w:r w:rsidRPr="6B2EE234">
        <w:rPr>
          <w:rFonts w:cs="Times New Roman"/>
          <w:b/>
          <w:bCs/>
          <w:u w:val="single"/>
        </w:rPr>
        <w:t>Version History</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1578"/>
        <w:gridCol w:w="6112"/>
      </w:tblGrid>
      <w:tr w:rsidR="00033625" w:rsidRPr="005F03E1" w:rsidTr="003632B1">
        <w:tc>
          <w:tcPr>
            <w:tcW w:w="1665" w:type="dxa"/>
            <w:shd w:val="clear" w:color="auto" w:fill="auto"/>
            <w:vAlign w:val="center"/>
          </w:tcPr>
          <w:p w:rsidR="00033625" w:rsidRPr="009C30E4" w:rsidRDefault="00033625" w:rsidP="003632B1">
            <w:pPr>
              <w:jc w:val="center"/>
              <w:rPr>
                <w:rFonts w:cs="Times New Roman"/>
                <w:b/>
              </w:rPr>
            </w:pPr>
            <w:r w:rsidRPr="009C30E4">
              <w:rPr>
                <w:rFonts w:cs="Times New Roman"/>
                <w:b/>
              </w:rPr>
              <w:t>Version</w:t>
            </w:r>
          </w:p>
        </w:tc>
        <w:tc>
          <w:tcPr>
            <w:tcW w:w="1578" w:type="dxa"/>
            <w:shd w:val="clear" w:color="auto" w:fill="auto"/>
          </w:tcPr>
          <w:p w:rsidR="00033625" w:rsidRPr="009C30E4" w:rsidRDefault="00033625" w:rsidP="00995292">
            <w:pPr>
              <w:jc w:val="center"/>
              <w:rPr>
                <w:rFonts w:cs="Times New Roman"/>
                <w:b/>
              </w:rPr>
            </w:pPr>
            <w:r w:rsidRPr="009C30E4">
              <w:rPr>
                <w:rFonts w:cs="Times New Roman"/>
                <w:b/>
              </w:rPr>
              <w:t>Date</w:t>
            </w:r>
          </w:p>
        </w:tc>
        <w:tc>
          <w:tcPr>
            <w:tcW w:w="6112" w:type="dxa"/>
            <w:shd w:val="clear" w:color="auto" w:fill="auto"/>
          </w:tcPr>
          <w:p w:rsidR="00033625" w:rsidRPr="009C30E4" w:rsidRDefault="00033625" w:rsidP="00995292">
            <w:pPr>
              <w:jc w:val="center"/>
              <w:rPr>
                <w:rFonts w:cs="Times New Roman"/>
                <w:b/>
              </w:rPr>
            </w:pPr>
            <w:r w:rsidRPr="009C30E4">
              <w:rPr>
                <w:rFonts w:cs="Times New Roman"/>
                <w:b/>
              </w:rPr>
              <w:t>Description</w:t>
            </w:r>
            <w:r>
              <w:rPr>
                <w:rFonts w:cs="Times New Roman"/>
                <w:b/>
              </w:rPr>
              <w:t>/Notes</w:t>
            </w:r>
          </w:p>
        </w:tc>
      </w:tr>
      <w:tr w:rsidR="00033625" w:rsidRPr="005F03E1" w:rsidTr="003632B1">
        <w:tc>
          <w:tcPr>
            <w:tcW w:w="1665" w:type="dxa"/>
            <w:shd w:val="clear" w:color="auto" w:fill="auto"/>
            <w:vAlign w:val="center"/>
          </w:tcPr>
          <w:p w:rsidR="00033625" w:rsidRPr="00D82764" w:rsidRDefault="00033625" w:rsidP="003632B1">
            <w:pPr>
              <w:jc w:val="center"/>
              <w:rPr>
                <w:b/>
                <w:bCs/>
              </w:rPr>
            </w:pPr>
            <w:r w:rsidRPr="21969049">
              <w:rPr>
                <w:b/>
                <w:bCs/>
              </w:rPr>
              <w:t>1</w:t>
            </w:r>
          </w:p>
        </w:tc>
        <w:tc>
          <w:tcPr>
            <w:tcW w:w="1578" w:type="dxa"/>
            <w:shd w:val="clear" w:color="auto" w:fill="auto"/>
            <w:vAlign w:val="center"/>
          </w:tcPr>
          <w:sdt>
            <w:sdtPr>
              <w:alias w:val="Publish Date"/>
              <w:tag w:val=""/>
              <w:id w:val="-1022239784"/>
              <w:placeholder>
                <w:docPart w:val="FB51062C58984DF0BAC34160106D4F54"/>
              </w:placeholder>
              <w:dataBinding w:prefixMappings="xmlns:ns0='http://schemas.microsoft.com/office/2006/coverPageProps' " w:xpath="/ns0:CoverPageProperties[1]/ns0:PublishDate[1]" w:storeItemID="{55AF091B-3C7A-41E3-B477-F2FDAA23CFDA}"/>
              <w:date w:fullDate="2022-12-13T00:00:00Z">
                <w:dateFormat w:val="M/d/yyyy"/>
                <w:lid w:val="en-US"/>
                <w:storeMappedDataAs w:val="dateTime"/>
                <w:calendar w:val="gregorian"/>
              </w:date>
            </w:sdtPr>
            <w:sdtContent>
              <w:p w:rsidR="00033625" w:rsidRPr="006777D9" w:rsidRDefault="004D7854" w:rsidP="003632B1">
                <w:r>
                  <w:t>12/13/2022</w:t>
                </w:r>
              </w:p>
            </w:sdtContent>
          </w:sdt>
        </w:tc>
        <w:tc>
          <w:tcPr>
            <w:tcW w:w="6112" w:type="dxa"/>
            <w:shd w:val="clear" w:color="auto" w:fill="auto"/>
            <w:vAlign w:val="center"/>
          </w:tcPr>
          <w:p w:rsidR="00033625" w:rsidRPr="006777D9" w:rsidRDefault="00033625" w:rsidP="003632B1">
            <w:pPr>
              <w:rPr>
                <w:bCs/>
              </w:rPr>
            </w:pPr>
            <w:r w:rsidRPr="006777D9">
              <w:rPr>
                <w:bCs/>
              </w:rPr>
              <w:t>Initial Release</w:t>
            </w:r>
          </w:p>
        </w:tc>
      </w:tr>
      <w:tr w:rsidR="00033625" w:rsidRPr="005F03E1" w:rsidTr="003632B1">
        <w:tc>
          <w:tcPr>
            <w:tcW w:w="1665" w:type="dxa"/>
            <w:shd w:val="clear" w:color="auto" w:fill="auto"/>
            <w:vAlign w:val="center"/>
          </w:tcPr>
          <w:p w:rsidR="00033625" w:rsidRPr="00D82764" w:rsidRDefault="00033625" w:rsidP="003632B1">
            <w:pPr>
              <w:jc w:val="center"/>
              <w:rPr>
                <w:b/>
              </w:rPr>
            </w:pPr>
          </w:p>
        </w:tc>
        <w:tc>
          <w:tcPr>
            <w:tcW w:w="1578" w:type="dxa"/>
            <w:shd w:val="clear" w:color="auto" w:fill="auto"/>
            <w:vAlign w:val="center"/>
          </w:tcPr>
          <w:p w:rsidR="00033625" w:rsidRPr="00805D62" w:rsidRDefault="00033625" w:rsidP="00FC1FBA"/>
        </w:tc>
        <w:tc>
          <w:tcPr>
            <w:tcW w:w="6112" w:type="dxa"/>
            <w:shd w:val="clear" w:color="auto" w:fill="auto"/>
            <w:vAlign w:val="center"/>
          </w:tcPr>
          <w:p w:rsidR="00033625" w:rsidRPr="006777D9" w:rsidRDefault="00033625" w:rsidP="003632B1"/>
        </w:tc>
      </w:tr>
      <w:tr w:rsidR="00033625" w:rsidRPr="005F03E1" w:rsidTr="003632B1">
        <w:tc>
          <w:tcPr>
            <w:tcW w:w="1665" w:type="dxa"/>
            <w:shd w:val="clear" w:color="auto" w:fill="auto"/>
            <w:vAlign w:val="center"/>
          </w:tcPr>
          <w:p w:rsidR="00033625" w:rsidRPr="00D82764" w:rsidRDefault="00033625" w:rsidP="003632B1">
            <w:pPr>
              <w:jc w:val="center"/>
              <w:rPr>
                <w:b/>
              </w:rPr>
            </w:pPr>
          </w:p>
        </w:tc>
        <w:tc>
          <w:tcPr>
            <w:tcW w:w="1578" w:type="dxa"/>
            <w:shd w:val="clear" w:color="auto" w:fill="auto"/>
          </w:tcPr>
          <w:p w:rsidR="00033625" w:rsidRPr="00D82764" w:rsidRDefault="00033625" w:rsidP="00995292">
            <w:pPr>
              <w:jc w:val="center"/>
              <w:rPr>
                <w:b/>
              </w:rPr>
            </w:pPr>
          </w:p>
        </w:tc>
        <w:tc>
          <w:tcPr>
            <w:tcW w:w="6112" w:type="dxa"/>
            <w:shd w:val="clear" w:color="auto" w:fill="auto"/>
          </w:tcPr>
          <w:p w:rsidR="00033625" w:rsidRPr="005503ED" w:rsidRDefault="00033625" w:rsidP="00995292">
            <w:pPr>
              <w:jc w:val="center"/>
              <w:rPr>
                <w:b/>
                <w:bCs/>
              </w:rPr>
            </w:pPr>
          </w:p>
        </w:tc>
      </w:tr>
      <w:tr w:rsidR="00033625" w:rsidRPr="005F03E1" w:rsidTr="003632B1">
        <w:tc>
          <w:tcPr>
            <w:tcW w:w="1665" w:type="dxa"/>
            <w:shd w:val="clear" w:color="auto" w:fill="auto"/>
            <w:vAlign w:val="center"/>
          </w:tcPr>
          <w:p w:rsidR="00033625" w:rsidRPr="005503ED" w:rsidRDefault="00033625" w:rsidP="003632B1">
            <w:pPr>
              <w:jc w:val="center"/>
              <w:rPr>
                <w:b/>
                <w:bCs/>
              </w:rPr>
            </w:pPr>
          </w:p>
        </w:tc>
        <w:tc>
          <w:tcPr>
            <w:tcW w:w="1578" w:type="dxa"/>
            <w:shd w:val="clear" w:color="auto" w:fill="auto"/>
          </w:tcPr>
          <w:p w:rsidR="00033625" w:rsidRPr="005503ED" w:rsidRDefault="00033625" w:rsidP="00995292">
            <w:pPr>
              <w:jc w:val="center"/>
              <w:rPr>
                <w:b/>
                <w:bCs/>
              </w:rPr>
            </w:pPr>
          </w:p>
        </w:tc>
        <w:tc>
          <w:tcPr>
            <w:tcW w:w="6112" w:type="dxa"/>
            <w:shd w:val="clear" w:color="auto" w:fill="auto"/>
          </w:tcPr>
          <w:p w:rsidR="00033625" w:rsidRPr="005503ED" w:rsidRDefault="00033625" w:rsidP="00995292">
            <w:pPr>
              <w:jc w:val="center"/>
              <w:rPr>
                <w:b/>
                <w:bCs/>
              </w:rPr>
            </w:pPr>
          </w:p>
        </w:tc>
      </w:tr>
      <w:tr w:rsidR="00033625" w:rsidRPr="005F03E1" w:rsidTr="003632B1">
        <w:tc>
          <w:tcPr>
            <w:tcW w:w="1665" w:type="dxa"/>
            <w:shd w:val="clear" w:color="auto" w:fill="auto"/>
            <w:vAlign w:val="center"/>
          </w:tcPr>
          <w:p w:rsidR="00033625" w:rsidRPr="00D82764" w:rsidRDefault="00033625" w:rsidP="003632B1">
            <w:pPr>
              <w:jc w:val="center"/>
              <w:rPr>
                <w:b/>
                <w:bCs/>
              </w:rPr>
            </w:pPr>
          </w:p>
        </w:tc>
        <w:tc>
          <w:tcPr>
            <w:tcW w:w="1578" w:type="dxa"/>
            <w:shd w:val="clear" w:color="auto" w:fill="auto"/>
          </w:tcPr>
          <w:p w:rsidR="00033625" w:rsidRPr="00D82764" w:rsidRDefault="00033625" w:rsidP="00995292">
            <w:pPr>
              <w:jc w:val="center"/>
              <w:rPr>
                <w:b/>
                <w:bCs/>
              </w:rPr>
            </w:pPr>
          </w:p>
        </w:tc>
        <w:tc>
          <w:tcPr>
            <w:tcW w:w="6112" w:type="dxa"/>
            <w:shd w:val="clear" w:color="auto" w:fill="auto"/>
          </w:tcPr>
          <w:p w:rsidR="00033625" w:rsidRPr="00D82764" w:rsidRDefault="00033625" w:rsidP="00995292">
            <w:pPr>
              <w:jc w:val="center"/>
              <w:rPr>
                <w:b/>
                <w:bCs/>
              </w:rPr>
            </w:pPr>
          </w:p>
        </w:tc>
      </w:tr>
      <w:tr w:rsidR="00033625" w:rsidRPr="005F03E1" w:rsidTr="003632B1">
        <w:tc>
          <w:tcPr>
            <w:tcW w:w="1665" w:type="dxa"/>
            <w:shd w:val="clear" w:color="auto" w:fill="auto"/>
            <w:vAlign w:val="center"/>
          </w:tcPr>
          <w:p w:rsidR="00033625" w:rsidRPr="00D82764" w:rsidRDefault="00033625" w:rsidP="003632B1">
            <w:pPr>
              <w:jc w:val="center"/>
              <w:rPr>
                <w:b/>
                <w:bCs/>
              </w:rPr>
            </w:pPr>
          </w:p>
        </w:tc>
        <w:tc>
          <w:tcPr>
            <w:tcW w:w="1578" w:type="dxa"/>
            <w:shd w:val="clear" w:color="auto" w:fill="auto"/>
          </w:tcPr>
          <w:p w:rsidR="00033625" w:rsidRPr="00D82764" w:rsidRDefault="00033625" w:rsidP="00995292">
            <w:pPr>
              <w:jc w:val="center"/>
              <w:rPr>
                <w:b/>
              </w:rPr>
            </w:pPr>
          </w:p>
        </w:tc>
        <w:tc>
          <w:tcPr>
            <w:tcW w:w="6112" w:type="dxa"/>
            <w:shd w:val="clear" w:color="auto" w:fill="auto"/>
          </w:tcPr>
          <w:p w:rsidR="00033625" w:rsidRPr="00D82764" w:rsidRDefault="00033625" w:rsidP="00995292">
            <w:pPr>
              <w:jc w:val="center"/>
              <w:rPr>
                <w:b/>
              </w:rPr>
            </w:pPr>
          </w:p>
        </w:tc>
      </w:tr>
      <w:tr w:rsidR="00033625" w:rsidRPr="005F03E1" w:rsidTr="003632B1">
        <w:tc>
          <w:tcPr>
            <w:tcW w:w="1665" w:type="dxa"/>
            <w:shd w:val="clear" w:color="auto" w:fill="auto"/>
            <w:vAlign w:val="center"/>
          </w:tcPr>
          <w:p w:rsidR="00033625" w:rsidRPr="00D82764" w:rsidRDefault="00033625" w:rsidP="003632B1">
            <w:pPr>
              <w:jc w:val="center"/>
              <w:rPr>
                <w:b/>
              </w:rPr>
            </w:pPr>
          </w:p>
        </w:tc>
        <w:tc>
          <w:tcPr>
            <w:tcW w:w="1578" w:type="dxa"/>
            <w:shd w:val="clear" w:color="auto" w:fill="auto"/>
          </w:tcPr>
          <w:p w:rsidR="00033625" w:rsidRPr="00D82764" w:rsidRDefault="00033625" w:rsidP="00995292">
            <w:pPr>
              <w:jc w:val="center"/>
              <w:rPr>
                <w:b/>
              </w:rPr>
            </w:pPr>
          </w:p>
        </w:tc>
        <w:tc>
          <w:tcPr>
            <w:tcW w:w="6112" w:type="dxa"/>
            <w:shd w:val="clear" w:color="auto" w:fill="auto"/>
          </w:tcPr>
          <w:p w:rsidR="00033625" w:rsidRPr="00D82764" w:rsidRDefault="00033625" w:rsidP="00995292">
            <w:pPr>
              <w:jc w:val="center"/>
              <w:rPr>
                <w:b/>
              </w:rPr>
            </w:pPr>
          </w:p>
        </w:tc>
      </w:tr>
      <w:tr w:rsidR="00033625" w:rsidTr="003632B1">
        <w:tc>
          <w:tcPr>
            <w:tcW w:w="1665" w:type="dxa"/>
            <w:shd w:val="clear" w:color="auto" w:fill="auto"/>
            <w:vAlign w:val="center"/>
          </w:tcPr>
          <w:p w:rsidR="00033625" w:rsidRDefault="00033625" w:rsidP="003632B1">
            <w:pPr>
              <w:jc w:val="center"/>
              <w:rPr>
                <w:b/>
                <w:bCs/>
              </w:rPr>
            </w:pPr>
          </w:p>
        </w:tc>
        <w:tc>
          <w:tcPr>
            <w:tcW w:w="1578" w:type="dxa"/>
            <w:shd w:val="clear" w:color="auto" w:fill="auto"/>
          </w:tcPr>
          <w:p w:rsidR="00033625" w:rsidRDefault="00033625" w:rsidP="00995292">
            <w:pPr>
              <w:jc w:val="center"/>
              <w:rPr>
                <w:b/>
                <w:bCs/>
              </w:rPr>
            </w:pPr>
          </w:p>
        </w:tc>
        <w:tc>
          <w:tcPr>
            <w:tcW w:w="6112" w:type="dxa"/>
            <w:shd w:val="clear" w:color="auto" w:fill="auto"/>
          </w:tcPr>
          <w:p w:rsidR="00033625" w:rsidRDefault="00033625" w:rsidP="00995292">
            <w:pPr>
              <w:jc w:val="center"/>
              <w:rPr>
                <w:b/>
                <w:bCs/>
              </w:rPr>
            </w:pPr>
          </w:p>
        </w:tc>
      </w:tr>
      <w:tr w:rsidR="00033625" w:rsidRPr="005F03E1" w:rsidTr="003632B1">
        <w:tc>
          <w:tcPr>
            <w:tcW w:w="1665" w:type="dxa"/>
            <w:shd w:val="clear" w:color="auto" w:fill="auto"/>
            <w:vAlign w:val="center"/>
          </w:tcPr>
          <w:p w:rsidR="00033625" w:rsidRPr="00D82764" w:rsidRDefault="00033625" w:rsidP="003632B1">
            <w:pPr>
              <w:jc w:val="center"/>
              <w:rPr>
                <w:b/>
                <w:bCs/>
              </w:rPr>
            </w:pPr>
          </w:p>
        </w:tc>
        <w:tc>
          <w:tcPr>
            <w:tcW w:w="1578" w:type="dxa"/>
            <w:shd w:val="clear" w:color="auto" w:fill="auto"/>
          </w:tcPr>
          <w:p w:rsidR="00033625" w:rsidRPr="00D82764" w:rsidRDefault="00033625" w:rsidP="00995292">
            <w:pPr>
              <w:jc w:val="center"/>
              <w:rPr>
                <w:b/>
              </w:rPr>
            </w:pPr>
          </w:p>
        </w:tc>
        <w:tc>
          <w:tcPr>
            <w:tcW w:w="6112" w:type="dxa"/>
            <w:shd w:val="clear" w:color="auto" w:fill="auto"/>
          </w:tcPr>
          <w:p w:rsidR="00033625" w:rsidRPr="00D82764" w:rsidRDefault="00033625" w:rsidP="00995292">
            <w:pPr>
              <w:jc w:val="center"/>
              <w:rPr>
                <w:b/>
              </w:rPr>
            </w:pPr>
          </w:p>
        </w:tc>
      </w:tr>
      <w:tr w:rsidR="00033625" w:rsidRPr="005F03E1" w:rsidTr="003632B1">
        <w:tc>
          <w:tcPr>
            <w:tcW w:w="1665" w:type="dxa"/>
            <w:shd w:val="clear" w:color="auto" w:fill="auto"/>
            <w:vAlign w:val="center"/>
          </w:tcPr>
          <w:p w:rsidR="00033625" w:rsidRPr="00D82764" w:rsidRDefault="00033625" w:rsidP="003632B1">
            <w:pPr>
              <w:jc w:val="center"/>
              <w:rPr>
                <w:b/>
                <w:bCs/>
              </w:rPr>
            </w:pPr>
          </w:p>
        </w:tc>
        <w:tc>
          <w:tcPr>
            <w:tcW w:w="1578" w:type="dxa"/>
            <w:shd w:val="clear" w:color="auto" w:fill="auto"/>
          </w:tcPr>
          <w:p w:rsidR="00033625" w:rsidRPr="00D82764" w:rsidRDefault="00033625" w:rsidP="00995292">
            <w:pPr>
              <w:jc w:val="center"/>
              <w:rPr>
                <w:b/>
              </w:rPr>
            </w:pPr>
          </w:p>
        </w:tc>
        <w:tc>
          <w:tcPr>
            <w:tcW w:w="6112" w:type="dxa"/>
            <w:shd w:val="clear" w:color="auto" w:fill="auto"/>
          </w:tcPr>
          <w:p w:rsidR="00033625" w:rsidRPr="00D82764" w:rsidRDefault="00033625" w:rsidP="00995292">
            <w:pPr>
              <w:jc w:val="center"/>
              <w:rPr>
                <w:b/>
                <w:bCs/>
              </w:rPr>
            </w:pPr>
          </w:p>
        </w:tc>
      </w:tr>
      <w:tr w:rsidR="00033625" w:rsidRPr="005F03E1" w:rsidTr="003632B1">
        <w:tc>
          <w:tcPr>
            <w:tcW w:w="1665" w:type="dxa"/>
            <w:shd w:val="clear" w:color="auto" w:fill="auto"/>
            <w:vAlign w:val="center"/>
          </w:tcPr>
          <w:p w:rsidR="00033625" w:rsidRPr="00D82764" w:rsidRDefault="00033625" w:rsidP="003632B1">
            <w:pPr>
              <w:jc w:val="center"/>
              <w:rPr>
                <w:b/>
                <w:bCs/>
              </w:rPr>
            </w:pPr>
          </w:p>
        </w:tc>
        <w:tc>
          <w:tcPr>
            <w:tcW w:w="1578" w:type="dxa"/>
            <w:shd w:val="clear" w:color="auto" w:fill="auto"/>
          </w:tcPr>
          <w:p w:rsidR="00033625" w:rsidRPr="00D82764" w:rsidRDefault="00033625" w:rsidP="00995292">
            <w:pPr>
              <w:jc w:val="center"/>
              <w:rPr>
                <w:b/>
                <w:bCs/>
              </w:rPr>
            </w:pPr>
          </w:p>
        </w:tc>
        <w:tc>
          <w:tcPr>
            <w:tcW w:w="6112" w:type="dxa"/>
            <w:shd w:val="clear" w:color="auto" w:fill="auto"/>
          </w:tcPr>
          <w:p w:rsidR="00033625" w:rsidRPr="00D82764" w:rsidRDefault="00033625" w:rsidP="00995292">
            <w:pPr>
              <w:jc w:val="center"/>
              <w:rPr>
                <w:b/>
                <w:bCs/>
              </w:rPr>
            </w:pPr>
          </w:p>
        </w:tc>
      </w:tr>
      <w:tr w:rsidR="00033625" w:rsidTr="003632B1">
        <w:tc>
          <w:tcPr>
            <w:tcW w:w="1665" w:type="dxa"/>
            <w:shd w:val="clear" w:color="auto" w:fill="auto"/>
            <w:vAlign w:val="center"/>
          </w:tcPr>
          <w:p w:rsidR="00033625" w:rsidRDefault="00033625" w:rsidP="003632B1">
            <w:pPr>
              <w:jc w:val="center"/>
              <w:rPr>
                <w:b/>
                <w:bCs/>
              </w:rPr>
            </w:pPr>
          </w:p>
        </w:tc>
        <w:tc>
          <w:tcPr>
            <w:tcW w:w="1578" w:type="dxa"/>
            <w:shd w:val="clear" w:color="auto" w:fill="auto"/>
          </w:tcPr>
          <w:p w:rsidR="00033625" w:rsidRDefault="00033625" w:rsidP="00995292">
            <w:pPr>
              <w:jc w:val="center"/>
              <w:rPr>
                <w:b/>
                <w:bCs/>
              </w:rPr>
            </w:pPr>
          </w:p>
        </w:tc>
        <w:tc>
          <w:tcPr>
            <w:tcW w:w="6112" w:type="dxa"/>
            <w:shd w:val="clear" w:color="auto" w:fill="auto"/>
          </w:tcPr>
          <w:p w:rsidR="00033625" w:rsidRDefault="00033625" w:rsidP="00995292">
            <w:pPr>
              <w:jc w:val="center"/>
              <w:rPr>
                <w:b/>
                <w:bCs/>
              </w:rPr>
            </w:pPr>
          </w:p>
        </w:tc>
      </w:tr>
      <w:tr w:rsidR="00033625" w:rsidTr="003632B1">
        <w:tc>
          <w:tcPr>
            <w:tcW w:w="1665" w:type="dxa"/>
            <w:shd w:val="clear" w:color="auto" w:fill="auto"/>
            <w:vAlign w:val="center"/>
          </w:tcPr>
          <w:p w:rsidR="00033625" w:rsidRDefault="00033625" w:rsidP="003632B1">
            <w:pPr>
              <w:jc w:val="center"/>
              <w:rPr>
                <w:b/>
                <w:bCs/>
              </w:rPr>
            </w:pPr>
          </w:p>
        </w:tc>
        <w:tc>
          <w:tcPr>
            <w:tcW w:w="1578" w:type="dxa"/>
            <w:shd w:val="clear" w:color="auto" w:fill="auto"/>
          </w:tcPr>
          <w:p w:rsidR="00033625" w:rsidRDefault="00033625" w:rsidP="00995292">
            <w:pPr>
              <w:jc w:val="center"/>
              <w:rPr>
                <w:b/>
                <w:bCs/>
              </w:rPr>
            </w:pPr>
          </w:p>
        </w:tc>
        <w:tc>
          <w:tcPr>
            <w:tcW w:w="6112" w:type="dxa"/>
            <w:shd w:val="clear" w:color="auto" w:fill="auto"/>
          </w:tcPr>
          <w:p w:rsidR="00033625" w:rsidRDefault="00033625" w:rsidP="00995292">
            <w:pPr>
              <w:jc w:val="center"/>
              <w:rPr>
                <w:b/>
                <w:bCs/>
              </w:rPr>
            </w:pPr>
          </w:p>
        </w:tc>
      </w:tr>
      <w:tr w:rsidR="00033625" w:rsidTr="003632B1">
        <w:tc>
          <w:tcPr>
            <w:tcW w:w="1665" w:type="dxa"/>
            <w:shd w:val="clear" w:color="auto" w:fill="auto"/>
            <w:vAlign w:val="center"/>
          </w:tcPr>
          <w:p w:rsidR="00033625" w:rsidRDefault="00033625" w:rsidP="003632B1">
            <w:pPr>
              <w:jc w:val="center"/>
              <w:rPr>
                <w:b/>
                <w:bCs/>
              </w:rPr>
            </w:pPr>
          </w:p>
        </w:tc>
        <w:tc>
          <w:tcPr>
            <w:tcW w:w="1578" w:type="dxa"/>
            <w:shd w:val="clear" w:color="auto" w:fill="auto"/>
          </w:tcPr>
          <w:p w:rsidR="00033625" w:rsidRDefault="00033625" w:rsidP="00995292">
            <w:pPr>
              <w:jc w:val="center"/>
              <w:rPr>
                <w:b/>
                <w:bCs/>
              </w:rPr>
            </w:pPr>
          </w:p>
        </w:tc>
        <w:tc>
          <w:tcPr>
            <w:tcW w:w="6112" w:type="dxa"/>
            <w:shd w:val="clear" w:color="auto" w:fill="auto"/>
          </w:tcPr>
          <w:p w:rsidR="00033625" w:rsidRDefault="00033625" w:rsidP="00995292">
            <w:pPr>
              <w:jc w:val="center"/>
              <w:rPr>
                <w:b/>
                <w:bCs/>
              </w:rPr>
            </w:pPr>
          </w:p>
        </w:tc>
      </w:tr>
      <w:tr w:rsidR="00033625" w:rsidTr="003632B1">
        <w:tc>
          <w:tcPr>
            <w:tcW w:w="1665" w:type="dxa"/>
            <w:shd w:val="clear" w:color="auto" w:fill="auto"/>
            <w:vAlign w:val="center"/>
          </w:tcPr>
          <w:p w:rsidR="00033625" w:rsidRDefault="00033625" w:rsidP="003632B1">
            <w:pPr>
              <w:jc w:val="center"/>
              <w:rPr>
                <w:b/>
                <w:bCs/>
              </w:rPr>
            </w:pPr>
          </w:p>
        </w:tc>
        <w:tc>
          <w:tcPr>
            <w:tcW w:w="1578" w:type="dxa"/>
            <w:shd w:val="clear" w:color="auto" w:fill="auto"/>
          </w:tcPr>
          <w:p w:rsidR="00033625" w:rsidRDefault="00033625" w:rsidP="00995292">
            <w:pPr>
              <w:jc w:val="center"/>
              <w:rPr>
                <w:b/>
                <w:bCs/>
              </w:rPr>
            </w:pPr>
          </w:p>
        </w:tc>
        <w:tc>
          <w:tcPr>
            <w:tcW w:w="6112" w:type="dxa"/>
            <w:shd w:val="clear" w:color="auto" w:fill="auto"/>
          </w:tcPr>
          <w:p w:rsidR="00033625" w:rsidRDefault="00033625" w:rsidP="00995292">
            <w:pPr>
              <w:jc w:val="center"/>
              <w:rPr>
                <w:b/>
                <w:bCs/>
              </w:rPr>
            </w:pPr>
          </w:p>
        </w:tc>
      </w:tr>
      <w:tr w:rsidR="00033625" w:rsidTr="003632B1">
        <w:tc>
          <w:tcPr>
            <w:tcW w:w="1665" w:type="dxa"/>
            <w:shd w:val="clear" w:color="auto" w:fill="auto"/>
            <w:vAlign w:val="center"/>
          </w:tcPr>
          <w:p w:rsidR="00033625" w:rsidRDefault="00033625" w:rsidP="003632B1">
            <w:pPr>
              <w:jc w:val="center"/>
              <w:rPr>
                <w:rFonts w:eastAsia="Calibri" w:cs="Arial"/>
                <w:b/>
                <w:bCs/>
              </w:rPr>
            </w:pPr>
          </w:p>
        </w:tc>
        <w:tc>
          <w:tcPr>
            <w:tcW w:w="1578" w:type="dxa"/>
            <w:shd w:val="clear" w:color="auto" w:fill="auto"/>
          </w:tcPr>
          <w:p w:rsidR="00033625" w:rsidRDefault="00033625" w:rsidP="00995292">
            <w:pPr>
              <w:jc w:val="center"/>
              <w:rPr>
                <w:rFonts w:eastAsia="Calibri" w:cs="Arial"/>
                <w:b/>
                <w:bCs/>
              </w:rPr>
            </w:pPr>
          </w:p>
        </w:tc>
        <w:tc>
          <w:tcPr>
            <w:tcW w:w="6112" w:type="dxa"/>
            <w:shd w:val="clear" w:color="auto" w:fill="auto"/>
          </w:tcPr>
          <w:p w:rsidR="00033625" w:rsidRDefault="00033625" w:rsidP="00995292">
            <w:pPr>
              <w:jc w:val="center"/>
              <w:rPr>
                <w:rFonts w:eastAsia="Calibri" w:cs="Arial"/>
                <w:b/>
                <w:bCs/>
              </w:rPr>
            </w:pPr>
          </w:p>
        </w:tc>
      </w:tr>
      <w:tr w:rsidR="00033625" w:rsidTr="003632B1">
        <w:tc>
          <w:tcPr>
            <w:tcW w:w="1665" w:type="dxa"/>
            <w:shd w:val="clear" w:color="auto" w:fill="auto"/>
            <w:vAlign w:val="center"/>
          </w:tcPr>
          <w:p w:rsidR="00033625" w:rsidRPr="51F72AA4" w:rsidRDefault="00033625" w:rsidP="003632B1">
            <w:pPr>
              <w:jc w:val="center"/>
              <w:rPr>
                <w:rFonts w:eastAsia="Calibri" w:cs="Arial"/>
                <w:b/>
                <w:bCs/>
              </w:rPr>
            </w:pPr>
          </w:p>
        </w:tc>
        <w:tc>
          <w:tcPr>
            <w:tcW w:w="1578" w:type="dxa"/>
            <w:shd w:val="clear" w:color="auto" w:fill="auto"/>
          </w:tcPr>
          <w:p w:rsidR="00033625" w:rsidRPr="7FF0905B" w:rsidRDefault="00033625" w:rsidP="00995292">
            <w:pPr>
              <w:jc w:val="center"/>
              <w:rPr>
                <w:rFonts w:eastAsia="Calibri" w:cs="Arial"/>
                <w:b/>
                <w:bCs/>
              </w:rPr>
            </w:pPr>
          </w:p>
        </w:tc>
        <w:tc>
          <w:tcPr>
            <w:tcW w:w="6112" w:type="dxa"/>
            <w:shd w:val="clear" w:color="auto" w:fill="auto"/>
          </w:tcPr>
          <w:p w:rsidR="00033625" w:rsidRPr="00D803DC" w:rsidRDefault="00033625" w:rsidP="00995292">
            <w:pPr>
              <w:jc w:val="center"/>
              <w:rPr>
                <w:rFonts w:eastAsia="Calibri" w:cs="Arial"/>
                <w:b/>
                <w:bCs/>
              </w:rPr>
            </w:pPr>
          </w:p>
        </w:tc>
      </w:tr>
    </w:tbl>
    <w:p w:rsidR="004611D0" w:rsidRPr="0023134D" w:rsidRDefault="004611D0" w:rsidP="006A33D8">
      <w:pPr>
        <w:jc w:val="center"/>
        <w:rPr>
          <w:rFonts w:cstheme="minorHAnsi"/>
          <w:b/>
          <w:smallCaps/>
          <w:sz w:val="28"/>
          <w:szCs w:val="28"/>
        </w:rPr>
      </w:pPr>
    </w:p>
    <w:p w:rsidR="006A33D8" w:rsidRPr="003632B1" w:rsidRDefault="006A33D8" w:rsidP="003632B1">
      <w:pPr>
        <w:pStyle w:val="ListParagraph"/>
        <w:numPr>
          <w:ilvl w:val="0"/>
          <w:numId w:val="24"/>
        </w:numPr>
        <w:rPr>
          <w:sz w:val="28"/>
          <w:szCs w:val="28"/>
        </w:rPr>
      </w:pPr>
      <w:r w:rsidRPr="003632B1">
        <w:rPr>
          <w:sz w:val="28"/>
          <w:szCs w:val="28"/>
        </w:rPr>
        <w:br w:type="page"/>
      </w:r>
    </w:p>
    <w:p w:rsidR="006A33D8" w:rsidRPr="0023134D" w:rsidRDefault="006A33D8" w:rsidP="006A33D8">
      <w:pPr>
        <w:rPr>
          <w:rFonts w:cstheme="minorHAnsi"/>
        </w:rPr>
      </w:pPr>
    </w:p>
    <w:p w:rsidR="006A33D8" w:rsidRPr="0023134D" w:rsidRDefault="006A33D8" w:rsidP="006A33D8">
      <w:pPr>
        <w:rPr>
          <w:rFonts w:cstheme="minorHAnsi"/>
          <w:b/>
          <w:smallCaps/>
          <w:sz w:val="28"/>
          <w:szCs w:val="28"/>
        </w:rPr>
      </w:pPr>
      <w:r w:rsidRPr="0023134D">
        <w:rPr>
          <w:rFonts w:cstheme="minorHAnsi"/>
          <w:b/>
          <w:smallCaps/>
          <w:sz w:val="28"/>
          <w:szCs w:val="28"/>
        </w:rPr>
        <w:t>Table of Contents</w:t>
      </w:r>
    </w:p>
    <w:p w:rsidR="00017E0C" w:rsidRDefault="0023134D">
      <w:pPr>
        <w:pStyle w:val="TOC1"/>
        <w:tabs>
          <w:tab w:val="right" w:leader="dot" w:pos="9350"/>
        </w:tabs>
        <w:rPr>
          <w:rFonts w:asciiTheme="minorHAnsi" w:eastAsiaTheme="minorEastAsia" w:hAnsiTheme="minorHAnsi" w:cstheme="minorBidi"/>
          <w:noProof/>
          <w:sz w:val="22"/>
          <w:szCs w:val="22"/>
        </w:rPr>
      </w:pPr>
      <w:r w:rsidRPr="0023134D">
        <w:rPr>
          <w:rFonts w:asciiTheme="minorHAnsi" w:hAnsiTheme="minorHAnsi" w:cstheme="minorHAnsi"/>
        </w:rPr>
        <w:fldChar w:fldCharType="begin"/>
      </w:r>
      <w:r w:rsidRPr="0023134D">
        <w:rPr>
          <w:rFonts w:asciiTheme="minorHAnsi" w:hAnsiTheme="minorHAnsi" w:cstheme="minorHAnsi"/>
        </w:rPr>
        <w:instrText xml:space="preserve"> TOC \o "1-3" \h \z \u </w:instrText>
      </w:r>
      <w:r w:rsidRPr="0023134D">
        <w:rPr>
          <w:rFonts w:asciiTheme="minorHAnsi" w:hAnsiTheme="minorHAnsi" w:cstheme="minorHAnsi"/>
        </w:rPr>
        <w:fldChar w:fldCharType="separate"/>
      </w:r>
      <w:hyperlink w:anchor="_Toc120869957" w:history="1">
        <w:r w:rsidR="00017E0C" w:rsidRPr="00934C0C">
          <w:rPr>
            <w:rStyle w:val="Hyperlink"/>
            <w:noProof/>
          </w:rPr>
          <w:t>Abstract</w:t>
        </w:r>
        <w:r w:rsidR="00017E0C">
          <w:rPr>
            <w:noProof/>
            <w:webHidden/>
          </w:rPr>
          <w:tab/>
        </w:r>
        <w:r w:rsidR="00017E0C">
          <w:rPr>
            <w:noProof/>
            <w:webHidden/>
          </w:rPr>
          <w:fldChar w:fldCharType="begin"/>
        </w:r>
        <w:r w:rsidR="00017E0C">
          <w:rPr>
            <w:noProof/>
            <w:webHidden/>
          </w:rPr>
          <w:instrText xml:space="preserve"> PAGEREF _Toc120869957 \h </w:instrText>
        </w:r>
        <w:r w:rsidR="00017E0C">
          <w:rPr>
            <w:noProof/>
            <w:webHidden/>
          </w:rPr>
        </w:r>
        <w:r w:rsidR="00017E0C">
          <w:rPr>
            <w:noProof/>
            <w:webHidden/>
          </w:rPr>
          <w:fldChar w:fldCharType="separate"/>
        </w:r>
        <w:r w:rsidR="00017E0C">
          <w:rPr>
            <w:noProof/>
            <w:webHidden/>
          </w:rPr>
          <w:t>4</w:t>
        </w:r>
        <w:r w:rsidR="00017E0C">
          <w:rPr>
            <w:noProof/>
            <w:webHidden/>
          </w:rPr>
          <w:fldChar w:fldCharType="end"/>
        </w:r>
      </w:hyperlink>
    </w:p>
    <w:p w:rsidR="00017E0C" w:rsidRDefault="00691593">
      <w:pPr>
        <w:pStyle w:val="TOC1"/>
        <w:tabs>
          <w:tab w:val="right" w:leader="dot" w:pos="9350"/>
        </w:tabs>
        <w:rPr>
          <w:rFonts w:asciiTheme="minorHAnsi" w:eastAsiaTheme="minorEastAsia" w:hAnsiTheme="minorHAnsi" w:cstheme="minorBidi"/>
          <w:noProof/>
          <w:sz w:val="22"/>
          <w:szCs w:val="22"/>
        </w:rPr>
      </w:pPr>
      <w:hyperlink w:anchor="_Toc120869958" w:history="1">
        <w:r w:rsidR="00017E0C" w:rsidRPr="00934C0C">
          <w:rPr>
            <w:rStyle w:val="Hyperlink"/>
            <w:noProof/>
          </w:rPr>
          <w:t>Introduction</w:t>
        </w:r>
        <w:r w:rsidR="00017E0C">
          <w:rPr>
            <w:noProof/>
            <w:webHidden/>
          </w:rPr>
          <w:tab/>
        </w:r>
        <w:r w:rsidR="00017E0C">
          <w:rPr>
            <w:noProof/>
            <w:webHidden/>
          </w:rPr>
          <w:fldChar w:fldCharType="begin"/>
        </w:r>
        <w:r w:rsidR="00017E0C">
          <w:rPr>
            <w:noProof/>
            <w:webHidden/>
          </w:rPr>
          <w:instrText xml:space="preserve"> PAGEREF _Toc120869958 \h </w:instrText>
        </w:r>
        <w:r w:rsidR="00017E0C">
          <w:rPr>
            <w:noProof/>
            <w:webHidden/>
          </w:rPr>
        </w:r>
        <w:r w:rsidR="00017E0C">
          <w:rPr>
            <w:noProof/>
            <w:webHidden/>
          </w:rPr>
          <w:fldChar w:fldCharType="separate"/>
        </w:r>
        <w:r w:rsidR="00017E0C">
          <w:rPr>
            <w:noProof/>
            <w:webHidden/>
          </w:rPr>
          <w:t>4</w:t>
        </w:r>
        <w:r w:rsidR="00017E0C">
          <w:rPr>
            <w:noProof/>
            <w:webHidden/>
          </w:rPr>
          <w:fldChar w:fldCharType="end"/>
        </w:r>
      </w:hyperlink>
    </w:p>
    <w:p w:rsidR="00017E0C" w:rsidRDefault="00691593">
      <w:pPr>
        <w:pStyle w:val="TOC1"/>
        <w:tabs>
          <w:tab w:val="right" w:leader="dot" w:pos="9350"/>
        </w:tabs>
        <w:rPr>
          <w:rFonts w:asciiTheme="minorHAnsi" w:eastAsiaTheme="minorEastAsia" w:hAnsiTheme="minorHAnsi" w:cstheme="minorBidi"/>
          <w:noProof/>
          <w:sz w:val="22"/>
          <w:szCs w:val="22"/>
        </w:rPr>
      </w:pPr>
      <w:hyperlink w:anchor="_Toc120869959" w:history="1">
        <w:r w:rsidR="00017E0C" w:rsidRPr="00934C0C">
          <w:rPr>
            <w:rStyle w:val="Hyperlink"/>
            <w:noProof/>
          </w:rPr>
          <w:t>Purpose</w:t>
        </w:r>
        <w:r w:rsidR="00017E0C">
          <w:rPr>
            <w:noProof/>
            <w:webHidden/>
          </w:rPr>
          <w:tab/>
        </w:r>
        <w:r w:rsidR="00017E0C">
          <w:rPr>
            <w:noProof/>
            <w:webHidden/>
          </w:rPr>
          <w:fldChar w:fldCharType="begin"/>
        </w:r>
        <w:r w:rsidR="00017E0C">
          <w:rPr>
            <w:noProof/>
            <w:webHidden/>
          </w:rPr>
          <w:instrText xml:space="preserve"> PAGEREF _Toc120869959 \h </w:instrText>
        </w:r>
        <w:r w:rsidR="00017E0C">
          <w:rPr>
            <w:noProof/>
            <w:webHidden/>
          </w:rPr>
        </w:r>
        <w:r w:rsidR="00017E0C">
          <w:rPr>
            <w:noProof/>
            <w:webHidden/>
          </w:rPr>
          <w:fldChar w:fldCharType="separate"/>
        </w:r>
        <w:r w:rsidR="00017E0C">
          <w:rPr>
            <w:noProof/>
            <w:webHidden/>
          </w:rPr>
          <w:t>4</w:t>
        </w:r>
        <w:r w:rsidR="00017E0C">
          <w:rPr>
            <w:noProof/>
            <w:webHidden/>
          </w:rPr>
          <w:fldChar w:fldCharType="end"/>
        </w:r>
      </w:hyperlink>
    </w:p>
    <w:p w:rsidR="00017E0C" w:rsidRDefault="00691593">
      <w:pPr>
        <w:pStyle w:val="TOC1"/>
        <w:tabs>
          <w:tab w:val="right" w:leader="dot" w:pos="9350"/>
        </w:tabs>
        <w:rPr>
          <w:rFonts w:asciiTheme="minorHAnsi" w:eastAsiaTheme="minorEastAsia" w:hAnsiTheme="minorHAnsi" w:cstheme="minorBidi"/>
          <w:noProof/>
          <w:sz w:val="22"/>
          <w:szCs w:val="22"/>
        </w:rPr>
      </w:pPr>
      <w:hyperlink w:anchor="_Toc120869960" w:history="1">
        <w:r w:rsidR="00017E0C" w:rsidRPr="00934C0C">
          <w:rPr>
            <w:rStyle w:val="Hyperlink"/>
            <w:noProof/>
          </w:rPr>
          <w:t>Design Requirements</w:t>
        </w:r>
        <w:r w:rsidR="00017E0C">
          <w:rPr>
            <w:noProof/>
            <w:webHidden/>
          </w:rPr>
          <w:tab/>
        </w:r>
        <w:r w:rsidR="00017E0C">
          <w:rPr>
            <w:noProof/>
            <w:webHidden/>
          </w:rPr>
          <w:fldChar w:fldCharType="begin"/>
        </w:r>
        <w:r w:rsidR="00017E0C">
          <w:rPr>
            <w:noProof/>
            <w:webHidden/>
          </w:rPr>
          <w:instrText xml:space="preserve"> PAGEREF _Toc120869960 \h </w:instrText>
        </w:r>
        <w:r w:rsidR="00017E0C">
          <w:rPr>
            <w:noProof/>
            <w:webHidden/>
          </w:rPr>
        </w:r>
        <w:r w:rsidR="00017E0C">
          <w:rPr>
            <w:noProof/>
            <w:webHidden/>
          </w:rPr>
          <w:fldChar w:fldCharType="separate"/>
        </w:r>
        <w:r w:rsidR="00017E0C">
          <w:rPr>
            <w:noProof/>
            <w:webHidden/>
          </w:rPr>
          <w:t>4</w:t>
        </w:r>
        <w:r w:rsidR="00017E0C">
          <w:rPr>
            <w:noProof/>
            <w:webHidden/>
          </w:rPr>
          <w:fldChar w:fldCharType="end"/>
        </w:r>
      </w:hyperlink>
    </w:p>
    <w:p w:rsidR="00017E0C" w:rsidRDefault="00691593">
      <w:pPr>
        <w:pStyle w:val="TOC1"/>
        <w:tabs>
          <w:tab w:val="right" w:leader="dot" w:pos="9350"/>
        </w:tabs>
        <w:rPr>
          <w:rFonts w:asciiTheme="minorHAnsi" w:eastAsiaTheme="minorEastAsia" w:hAnsiTheme="minorHAnsi" w:cstheme="minorBidi"/>
          <w:noProof/>
          <w:sz w:val="22"/>
          <w:szCs w:val="22"/>
        </w:rPr>
      </w:pPr>
      <w:hyperlink w:anchor="_Toc120869961" w:history="1">
        <w:r w:rsidR="00017E0C" w:rsidRPr="00934C0C">
          <w:rPr>
            <w:rStyle w:val="Hyperlink"/>
            <w:noProof/>
          </w:rPr>
          <w:t>System Design Concept</w:t>
        </w:r>
        <w:r w:rsidR="00017E0C">
          <w:rPr>
            <w:noProof/>
            <w:webHidden/>
          </w:rPr>
          <w:tab/>
        </w:r>
        <w:r w:rsidR="00017E0C">
          <w:rPr>
            <w:noProof/>
            <w:webHidden/>
          </w:rPr>
          <w:fldChar w:fldCharType="begin"/>
        </w:r>
        <w:r w:rsidR="00017E0C">
          <w:rPr>
            <w:noProof/>
            <w:webHidden/>
          </w:rPr>
          <w:instrText xml:space="preserve"> PAGEREF _Toc120869961 \h </w:instrText>
        </w:r>
        <w:r w:rsidR="00017E0C">
          <w:rPr>
            <w:noProof/>
            <w:webHidden/>
          </w:rPr>
        </w:r>
        <w:r w:rsidR="00017E0C">
          <w:rPr>
            <w:noProof/>
            <w:webHidden/>
          </w:rPr>
          <w:fldChar w:fldCharType="separate"/>
        </w:r>
        <w:r w:rsidR="00017E0C">
          <w:rPr>
            <w:noProof/>
            <w:webHidden/>
          </w:rPr>
          <w:t>5</w:t>
        </w:r>
        <w:r w:rsidR="00017E0C">
          <w:rPr>
            <w:noProof/>
            <w:webHidden/>
          </w:rPr>
          <w:fldChar w:fldCharType="end"/>
        </w:r>
      </w:hyperlink>
    </w:p>
    <w:p w:rsidR="00017E0C" w:rsidRDefault="00691593">
      <w:pPr>
        <w:pStyle w:val="TOC1"/>
        <w:tabs>
          <w:tab w:val="right" w:leader="dot" w:pos="9350"/>
        </w:tabs>
        <w:rPr>
          <w:rFonts w:asciiTheme="minorHAnsi" w:eastAsiaTheme="minorEastAsia" w:hAnsiTheme="minorHAnsi" w:cstheme="minorBidi"/>
          <w:noProof/>
          <w:sz w:val="22"/>
          <w:szCs w:val="22"/>
        </w:rPr>
      </w:pPr>
      <w:hyperlink w:anchor="_Toc120869962" w:history="1">
        <w:r w:rsidR="00017E0C" w:rsidRPr="00934C0C">
          <w:rPr>
            <w:rStyle w:val="Hyperlink"/>
            <w:noProof/>
          </w:rPr>
          <w:t>Background</w:t>
        </w:r>
        <w:r w:rsidR="00017E0C">
          <w:rPr>
            <w:noProof/>
            <w:webHidden/>
          </w:rPr>
          <w:tab/>
        </w:r>
        <w:r w:rsidR="00017E0C">
          <w:rPr>
            <w:noProof/>
            <w:webHidden/>
          </w:rPr>
          <w:fldChar w:fldCharType="begin"/>
        </w:r>
        <w:r w:rsidR="00017E0C">
          <w:rPr>
            <w:noProof/>
            <w:webHidden/>
          </w:rPr>
          <w:instrText xml:space="preserve"> PAGEREF _Toc120869962 \h </w:instrText>
        </w:r>
        <w:r w:rsidR="00017E0C">
          <w:rPr>
            <w:noProof/>
            <w:webHidden/>
          </w:rPr>
        </w:r>
        <w:r w:rsidR="00017E0C">
          <w:rPr>
            <w:noProof/>
            <w:webHidden/>
          </w:rPr>
          <w:fldChar w:fldCharType="separate"/>
        </w:r>
        <w:r w:rsidR="00017E0C">
          <w:rPr>
            <w:noProof/>
            <w:webHidden/>
          </w:rPr>
          <w:t>5</w:t>
        </w:r>
        <w:r w:rsidR="00017E0C">
          <w:rPr>
            <w:noProof/>
            <w:webHidden/>
          </w:rPr>
          <w:fldChar w:fldCharType="end"/>
        </w:r>
      </w:hyperlink>
    </w:p>
    <w:p w:rsidR="00017E0C" w:rsidRDefault="00691593">
      <w:pPr>
        <w:pStyle w:val="TOC2"/>
        <w:tabs>
          <w:tab w:val="right" w:leader="dot" w:pos="9350"/>
        </w:tabs>
        <w:rPr>
          <w:rFonts w:eastAsiaTheme="minorEastAsia"/>
          <w:noProof/>
          <w:sz w:val="22"/>
          <w:szCs w:val="22"/>
        </w:rPr>
      </w:pPr>
      <w:hyperlink w:anchor="_Toc120869963" w:history="1">
        <w:r w:rsidR="00017E0C" w:rsidRPr="00934C0C">
          <w:rPr>
            <w:rStyle w:val="Hyperlink"/>
            <w:noProof/>
          </w:rPr>
          <w:t>ESP32 Features</w:t>
        </w:r>
        <w:r w:rsidR="00017E0C">
          <w:rPr>
            <w:noProof/>
            <w:webHidden/>
          </w:rPr>
          <w:tab/>
        </w:r>
        <w:r w:rsidR="00017E0C">
          <w:rPr>
            <w:noProof/>
            <w:webHidden/>
          </w:rPr>
          <w:fldChar w:fldCharType="begin"/>
        </w:r>
        <w:r w:rsidR="00017E0C">
          <w:rPr>
            <w:noProof/>
            <w:webHidden/>
          </w:rPr>
          <w:instrText xml:space="preserve"> PAGEREF _Toc120869963 \h </w:instrText>
        </w:r>
        <w:r w:rsidR="00017E0C">
          <w:rPr>
            <w:noProof/>
            <w:webHidden/>
          </w:rPr>
        </w:r>
        <w:r w:rsidR="00017E0C">
          <w:rPr>
            <w:noProof/>
            <w:webHidden/>
          </w:rPr>
          <w:fldChar w:fldCharType="separate"/>
        </w:r>
        <w:r w:rsidR="00017E0C">
          <w:rPr>
            <w:noProof/>
            <w:webHidden/>
          </w:rPr>
          <w:t>5</w:t>
        </w:r>
        <w:r w:rsidR="00017E0C">
          <w:rPr>
            <w:noProof/>
            <w:webHidden/>
          </w:rPr>
          <w:fldChar w:fldCharType="end"/>
        </w:r>
      </w:hyperlink>
    </w:p>
    <w:p w:rsidR="00017E0C" w:rsidRDefault="00691593">
      <w:pPr>
        <w:pStyle w:val="TOC2"/>
        <w:tabs>
          <w:tab w:val="right" w:leader="dot" w:pos="9350"/>
        </w:tabs>
        <w:rPr>
          <w:rFonts w:eastAsiaTheme="minorEastAsia"/>
          <w:noProof/>
          <w:sz w:val="22"/>
          <w:szCs w:val="22"/>
        </w:rPr>
      </w:pPr>
      <w:hyperlink w:anchor="_Toc120869964" w:history="1">
        <w:r w:rsidR="00017E0C" w:rsidRPr="00934C0C">
          <w:rPr>
            <w:rStyle w:val="Hyperlink"/>
            <w:noProof/>
          </w:rPr>
          <w:t>RTOS Capabilities</w:t>
        </w:r>
        <w:r w:rsidR="00017E0C">
          <w:rPr>
            <w:noProof/>
            <w:webHidden/>
          </w:rPr>
          <w:tab/>
        </w:r>
        <w:r w:rsidR="00017E0C">
          <w:rPr>
            <w:noProof/>
            <w:webHidden/>
          </w:rPr>
          <w:fldChar w:fldCharType="begin"/>
        </w:r>
        <w:r w:rsidR="00017E0C">
          <w:rPr>
            <w:noProof/>
            <w:webHidden/>
          </w:rPr>
          <w:instrText xml:space="preserve"> PAGEREF _Toc120869964 \h </w:instrText>
        </w:r>
        <w:r w:rsidR="00017E0C">
          <w:rPr>
            <w:noProof/>
            <w:webHidden/>
          </w:rPr>
        </w:r>
        <w:r w:rsidR="00017E0C">
          <w:rPr>
            <w:noProof/>
            <w:webHidden/>
          </w:rPr>
          <w:fldChar w:fldCharType="separate"/>
        </w:r>
        <w:r w:rsidR="00017E0C">
          <w:rPr>
            <w:noProof/>
            <w:webHidden/>
          </w:rPr>
          <w:t>6</w:t>
        </w:r>
        <w:r w:rsidR="00017E0C">
          <w:rPr>
            <w:noProof/>
            <w:webHidden/>
          </w:rPr>
          <w:fldChar w:fldCharType="end"/>
        </w:r>
      </w:hyperlink>
    </w:p>
    <w:p w:rsidR="00017E0C" w:rsidRDefault="00691593">
      <w:pPr>
        <w:pStyle w:val="TOC2"/>
        <w:tabs>
          <w:tab w:val="right" w:leader="dot" w:pos="9350"/>
        </w:tabs>
        <w:rPr>
          <w:rFonts w:eastAsiaTheme="minorEastAsia"/>
          <w:noProof/>
          <w:sz w:val="22"/>
          <w:szCs w:val="22"/>
        </w:rPr>
      </w:pPr>
      <w:hyperlink w:anchor="_Toc120869965" w:history="1">
        <w:r w:rsidR="00017E0C" w:rsidRPr="00934C0C">
          <w:rPr>
            <w:rStyle w:val="Hyperlink"/>
            <w:noProof/>
          </w:rPr>
          <w:t>Defining Dominant Frequency</w:t>
        </w:r>
        <w:r w:rsidR="00017E0C">
          <w:rPr>
            <w:noProof/>
            <w:webHidden/>
          </w:rPr>
          <w:tab/>
        </w:r>
        <w:r w:rsidR="00017E0C">
          <w:rPr>
            <w:noProof/>
            <w:webHidden/>
          </w:rPr>
          <w:fldChar w:fldCharType="begin"/>
        </w:r>
        <w:r w:rsidR="00017E0C">
          <w:rPr>
            <w:noProof/>
            <w:webHidden/>
          </w:rPr>
          <w:instrText xml:space="preserve"> PAGEREF _Toc120869965 \h </w:instrText>
        </w:r>
        <w:r w:rsidR="00017E0C">
          <w:rPr>
            <w:noProof/>
            <w:webHidden/>
          </w:rPr>
        </w:r>
        <w:r w:rsidR="00017E0C">
          <w:rPr>
            <w:noProof/>
            <w:webHidden/>
          </w:rPr>
          <w:fldChar w:fldCharType="separate"/>
        </w:r>
        <w:r w:rsidR="00017E0C">
          <w:rPr>
            <w:noProof/>
            <w:webHidden/>
          </w:rPr>
          <w:t>7</w:t>
        </w:r>
        <w:r w:rsidR="00017E0C">
          <w:rPr>
            <w:noProof/>
            <w:webHidden/>
          </w:rPr>
          <w:fldChar w:fldCharType="end"/>
        </w:r>
      </w:hyperlink>
    </w:p>
    <w:p w:rsidR="00017E0C" w:rsidRDefault="00691593">
      <w:pPr>
        <w:pStyle w:val="TOC1"/>
        <w:tabs>
          <w:tab w:val="right" w:leader="dot" w:pos="9350"/>
        </w:tabs>
        <w:rPr>
          <w:rFonts w:asciiTheme="minorHAnsi" w:eastAsiaTheme="minorEastAsia" w:hAnsiTheme="minorHAnsi" w:cstheme="minorBidi"/>
          <w:noProof/>
          <w:sz w:val="22"/>
          <w:szCs w:val="22"/>
        </w:rPr>
      </w:pPr>
      <w:hyperlink w:anchor="_Toc120869966" w:history="1">
        <w:r w:rsidR="00017E0C" w:rsidRPr="00934C0C">
          <w:rPr>
            <w:rStyle w:val="Hyperlink"/>
            <w:noProof/>
          </w:rPr>
          <w:t>Implementation</w:t>
        </w:r>
        <w:r w:rsidR="00017E0C">
          <w:rPr>
            <w:noProof/>
            <w:webHidden/>
          </w:rPr>
          <w:tab/>
        </w:r>
        <w:r w:rsidR="00017E0C">
          <w:rPr>
            <w:noProof/>
            <w:webHidden/>
          </w:rPr>
          <w:fldChar w:fldCharType="begin"/>
        </w:r>
        <w:r w:rsidR="00017E0C">
          <w:rPr>
            <w:noProof/>
            <w:webHidden/>
          </w:rPr>
          <w:instrText xml:space="preserve"> PAGEREF _Toc120869966 \h </w:instrText>
        </w:r>
        <w:r w:rsidR="00017E0C">
          <w:rPr>
            <w:noProof/>
            <w:webHidden/>
          </w:rPr>
        </w:r>
        <w:r w:rsidR="00017E0C">
          <w:rPr>
            <w:noProof/>
            <w:webHidden/>
          </w:rPr>
          <w:fldChar w:fldCharType="separate"/>
        </w:r>
        <w:r w:rsidR="00017E0C">
          <w:rPr>
            <w:noProof/>
            <w:webHidden/>
          </w:rPr>
          <w:t>10</w:t>
        </w:r>
        <w:r w:rsidR="00017E0C">
          <w:rPr>
            <w:noProof/>
            <w:webHidden/>
          </w:rPr>
          <w:fldChar w:fldCharType="end"/>
        </w:r>
      </w:hyperlink>
    </w:p>
    <w:p w:rsidR="00017E0C" w:rsidRDefault="00691593">
      <w:pPr>
        <w:pStyle w:val="TOC2"/>
        <w:tabs>
          <w:tab w:val="right" w:leader="dot" w:pos="9350"/>
        </w:tabs>
        <w:rPr>
          <w:rFonts w:eastAsiaTheme="minorEastAsia"/>
          <w:noProof/>
          <w:sz w:val="22"/>
          <w:szCs w:val="22"/>
        </w:rPr>
      </w:pPr>
      <w:hyperlink w:anchor="_Toc120869967" w:history="1">
        <w:r w:rsidR="00017E0C" w:rsidRPr="00934C0C">
          <w:rPr>
            <w:rStyle w:val="Hyperlink"/>
            <w:noProof/>
          </w:rPr>
          <w:t>Original Masker Algorithm Implementation</w:t>
        </w:r>
        <w:r w:rsidR="00017E0C">
          <w:rPr>
            <w:noProof/>
            <w:webHidden/>
          </w:rPr>
          <w:tab/>
        </w:r>
        <w:r w:rsidR="00017E0C">
          <w:rPr>
            <w:noProof/>
            <w:webHidden/>
          </w:rPr>
          <w:fldChar w:fldCharType="begin"/>
        </w:r>
        <w:r w:rsidR="00017E0C">
          <w:rPr>
            <w:noProof/>
            <w:webHidden/>
          </w:rPr>
          <w:instrText xml:space="preserve"> PAGEREF _Toc120869967 \h </w:instrText>
        </w:r>
        <w:r w:rsidR="00017E0C">
          <w:rPr>
            <w:noProof/>
            <w:webHidden/>
          </w:rPr>
        </w:r>
        <w:r w:rsidR="00017E0C">
          <w:rPr>
            <w:noProof/>
            <w:webHidden/>
          </w:rPr>
          <w:fldChar w:fldCharType="separate"/>
        </w:r>
        <w:r w:rsidR="00017E0C">
          <w:rPr>
            <w:noProof/>
            <w:webHidden/>
          </w:rPr>
          <w:t>10</w:t>
        </w:r>
        <w:r w:rsidR="00017E0C">
          <w:rPr>
            <w:noProof/>
            <w:webHidden/>
          </w:rPr>
          <w:fldChar w:fldCharType="end"/>
        </w:r>
      </w:hyperlink>
    </w:p>
    <w:p w:rsidR="00017E0C" w:rsidRDefault="00691593">
      <w:pPr>
        <w:pStyle w:val="TOC2"/>
        <w:tabs>
          <w:tab w:val="right" w:leader="dot" w:pos="9350"/>
        </w:tabs>
        <w:rPr>
          <w:rFonts w:eastAsiaTheme="minorEastAsia"/>
          <w:noProof/>
          <w:sz w:val="22"/>
          <w:szCs w:val="22"/>
        </w:rPr>
      </w:pPr>
      <w:hyperlink w:anchor="_Toc120869968" w:history="1">
        <w:r w:rsidR="00017E0C" w:rsidRPr="00934C0C">
          <w:rPr>
            <w:rStyle w:val="Hyperlink"/>
            <w:noProof/>
          </w:rPr>
          <w:t>Original Masker Considerations</w:t>
        </w:r>
        <w:r w:rsidR="00017E0C">
          <w:rPr>
            <w:noProof/>
            <w:webHidden/>
          </w:rPr>
          <w:tab/>
        </w:r>
        <w:r w:rsidR="00017E0C">
          <w:rPr>
            <w:noProof/>
            <w:webHidden/>
          </w:rPr>
          <w:fldChar w:fldCharType="begin"/>
        </w:r>
        <w:r w:rsidR="00017E0C">
          <w:rPr>
            <w:noProof/>
            <w:webHidden/>
          </w:rPr>
          <w:instrText xml:space="preserve"> PAGEREF _Toc120869968 \h </w:instrText>
        </w:r>
        <w:r w:rsidR="00017E0C">
          <w:rPr>
            <w:noProof/>
            <w:webHidden/>
          </w:rPr>
        </w:r>
        <w:r w:rsidR="00017E0C">
          <w:rPr>
            <w:noProof/>
            <w:webHidden/>
          </w:rPr>
          <w:fldChar w:fldCharType="separate"/>
        </w:r>
        <w:r w:rsidR="00017E0C">
          <w:rPr>
            <w:noProof/>
            <w:webHidden/>
          </w:rPr>
          <w:t>10</w:t>
        </w:r>
        <w:r w:rsidR="00017E0C">
          <w:rPr>
            <w:noProof/>
            <w:webHidden/>
          </w:rPr>
          <w:fldChar w:fldCharType="end"/>
        </w:r>
      </w:hyperlink>
    </w:p>
    <w:p w:rsidR="00017E0C" w:rsidRDefault="00691593">
      <w:pPr>
        <w:pStyle w:val="TOC2"/>
        <w:tabs>
          <w:tab w:val="right" w:leader="dot" w:pos="9350"/>
        </w:tabs>
        <w:rPr>
          <w:rFonts w:eastAsiaTheme="minorEastAsia"/>
          <w:noProof/>
          <w:sz w:val="22"/>
          <w:szCs w:val="22"/>
        </w:rPr>
      </w:pPr>
      <w:hyperlink w:anchor="_Toc120869969" w:history="1">
        <w:r w:rsidR="00017E0C" w:rsidRPr="00934C0C">
          <w:rPr>
            <w:rStyle w:val="Hyperlink"/>
            <w:noProof/>
          </w:rPr>
          <w:t>Frequency Doubler Algorithm Implementation</w:t>
        </w:r>
        <w:r w:rsidR="00017E0C">
          <w:rPr>
            <w:noProof/>
            <w:webHidden/>
          </w:rPr>
          <w:tab/>
        </w:r>
        <w:r w:rsidR="00017E0C">
          <w:rPr>
            <w:noProof/>
            <w:webHidden/>
          </w:rPr>
          <w:fldChar w:fldCharType="begin"/>
        </w:r>
        <w:r w:rsidR="00017E0C">
          <w:rPr>
            <w:noProof/>
            <w:webHidden/>
          </w:rPr>
          <w:instrText xml:space="preserve"> PAGEREF _Toc120869969 \h </w:instrText>
        </w:r>
        <w:r w:rsidR="00017E0C">
          <w:rPr>
            <w:noProof/>
            <w:webHidden/>
          </w:rPr>
        </w:r>
        <w:r w:rsidR="00017E0C">
          <w:rPr>
            <w:noProof/>
            <w:webHidden/>
          </w:rPr>
          <w:fldChar w:fldCharType="separate"/>
        </w:r>
        <w:r w:rsidR="00017E0C">
          <w:rPr>
            <w:noProof/>
            <w:webHidden/>
          </w:rPr>
          <w:t>11</w:t>
        </w:r>
        <w:r w:rsidR="00017E0C">
          <w:rPr>
            <w:noProof/>
            <w:webHidden/>
          </w:rPr>
          <w:fldChar w:fldCharType="end"/>
        </w:r>
      </w:hyperlink>
    </w:p>
    <w:p w:rsidR="00017E0C" w:rsidRDefault="00691593">
      <w:pPr>
        <w:pStyle w:val="TOC2"/>
        <w:tabs>
          <w:tab w:val="right" w:leader="dot" w:pos="9350"/>
        </w:tabs>
        <w:rPr>
          <w:rFonts w:eastAsiaTheme="minorEastAsia"/>
          <w:noProof/>
          <w:sz w:val="22"/>
          <w:szCs w:val="22"/>
        </w:rPr>
      </w:pPr>
      <w:hyperlink w:anchor="_Toc120869970" w:history="1">
        <w:r w:rsidR="00017E0C" w:rsidRPr="00934C0C">
          <w:rPr>
            <w:rStyle w:val="Hyperlink"/>
            <w:noProof/>
          </w:rPr>
          <w:t>Frequency Doubler Algorithm Considerations</w:t>
        </w:r>
        <w:r w:rsidR="00017E0C">
          <w:rPr>
            <w:noProof/>
            <w:webHidden/>
          </w:rPr>
          <w:tab/>
        </w:r>
        <w:r w:rsidR="00017E0C">
          <w:rPr>
            <w:noProof/>
            <w:webHidden/>
          </w:rPr>
          <w:fldChar w:fldCharType="begin"/>
        </w:r>
        <w:r w:rsidR="00017E0C">
          <w:rPr>
            <w:noProof/>
            <w:webHidden/>
          </w:rPr>
          <w:instrText xml:space="preserve"> PAGEREF _Toc120869970 \h </w:instrText>
        </w:r>
        <w:r w:rsidR="00017E0C">
          <w:rPr>
            <w:noProof/>
            <w:webHidden/>
          </w:rPr>
        </w:r>
        <w:r w:rsidR="00017E0C">
          <w:rPr>
            <w:noProof/>
            <w:webHidden/>
          </w:rPr>
          <w:fldChar w:fldCharType="separate"/>
        </w:r>
        <w:r w:rsidR="00017E0C">
          <w:rPr>
            <w:noProof/>
            <w:webHidden/>
          </w:rPr>
          <w:t>11</w:t>
        </w:r>
        <w:r w:rsidR="00017E0C">
          <w:rPr>
            <w:noProof/>
            <w:webHidden/>
          </w:rPr>
          <w:fldChar w:fldCharType="end"/>
        </w:r>
      </w:hyperlink>
    </w:p>
    <w:p w:rsidR="00017E0C" w:rsidRDefault="00691593">
      <w:pPr>
        <w:pStyle w:val="TOC2"/>
        <w:tabs>
          <w:tab w:val="right" w:leader="dot" w:pos="9350"/>
        </w:tabs>
        <w:rPr>
          <w:rFonts w:eastAsiaTheme="minorEastAsia"/>
          <w:noProof/>
          <w:sz w:val="22"/>
          <w:szCs w:val="22"/>
        </w:rPr>
      </w:pPr>
      <w:hyperlink w:anchor="_Toc120869971" w:history="1">
        <w:r w:rsidR="00017E0C" w:rsidRPr="00934C0C">
          <w:rPr>
            <w:rStyle w:val="Hyperlink"/>
            <w:noProof/>
          </w:rPr>
          <w:t>Delay Masker Algorithm Implementation</w:t>
        </w:r>
        <w:r w:rsidR="00017E0C">
          <w:rPr>
            <w:noProof/>
            <w:webHidden/>
          </w:rPr>
          <w:tab/>
        </w:r>
        <w:r w:rsidR="00017E0C">
          <w:rPr>
            <w:noProof/>
            <w:webHidden/>
          </w:rPr>
          <w:fldChar w:fldCharType="begin"/>
        </w:r>
        <w:r w:rsidR="00017E0C">
          <w:rPr>
            <w:noProof/>
            <w:webHidden/>
          </w:rPr>
          <w:instrText xml:space="preserve"> PAGEREF _Toc120869971 \h </w:instrText>
        </w:r>
        <w:r w:rsidR="00017E0C">
          <w:rPr>
            <w:noProof/>
            <w:webHidden/>
          </w:rPr>
        </w:r>
        <w:r w:rsidR="00017E0C">
          <w:rPr>
            <w:noProof/>
            <w:webHidden/>
          </w:rPr>
          <w:fldChar w:fldCharType="separate"/>
        </w:r>
        <w:r w:rsidR="00017E0C">
          <w:rPr>
            <w:noProof/>
            <w:webHidden/>
          </w:rPr>
          <w:t>11</w:t>
        </w:r>
        <w:r w:rsidR="00017E0C">
          <w:rPr>
            <w:noProof/>
            <w:webHidden/>
          </w:rPr>
          <w:fldChar w:fldCharType="end"/>
        </w:r>
      </w:hyperlink>
    </w:p>
    <w:p w:rsidR="00017E0C" w:rsidRDefault="00691593">
      <w:pPr>
        <w:pStyle w:val="TOC2"/>
        <w:tabs>
          <w:tab w:val="right" w:leader="dot" w:pos="9350"/>
        </w:tabs>
        <w:rPr>
          <w:rFonts w:eastAsiaTheme="minorEastAsia"/>
          <w:noProof/>
          <w:sz w:val="22"/>
          <w:szCs w:val="22"/>
        </w:rPr>
      </w:pPr>
      <w:hyperlink w:anchor="_Toc120869972" w:history="1">
        <w:r w:rsidR="00017E0C" w:rsidRPr="00934C0C">
          <w:rPr>
            <w:rStyle w:val="Hyperlink"/>
            <w:noProof/>
          </w:rPr>
          <w:t>Delay Masker Algorithm Considerations</w:t>
        </w:r>
        <w:r w:rsidR="00017E0C">
          <w:rPr>
            <w:noProof/>
            <w:webHidden/>
          </w:rPr>
          <w:tab/>
        </w:r>
        <w:r w:rsidR="00017E0C">
          <w:rPr>
            <w:noProof/>
            <w:webHidden/>
          </w:rPr>
          <w:fldChar w:fldCharType="begin"/>
        </w:r>
        <w:r w:rsidR="00017E0C">
          <w:rPr>
            <w:noProof/>
            <w:webHidden/>
          </w:rPr>
          <w:instrText xml:space="preserve"> PAGEREF _Toc120869972 \h </w:instrText>
        </w:r>
        <w:r w:rsidR="00017E0C">
          <w:rPr>
            <w:noProof/>
            <w:webHidden/>
          </w:rPr>
        </w:r>
        <w:r w:rsidR="00017E0C">
          <w:rPr>
            <w:noProof/>
            <w:webHidden/>
          </w:rPr>
          <w:fldChar w:fldCharType="separate"/>
        </w:r>
        <w:r w:rsidR="00017E0C">
          <w:rPr>
            <w:noProof/>
            <w:webHidden/>
          </w:rPr>
          <w:t>11</w:t>
        </w:r>
        <w:r w:rsidR="00017E0C">
          <w:rPr>
            <w:noProof/>
            <w:webHidden/>
          </w:rPr>
          <w:fldChar w:fldCharType="end"/>
        </w:r>
      </w:hyperlink>
    </w:p>
    <w:p w:rsidR="00017E0C" w:rsidRDefault="00691593">
      <w:pPr>
        <w:pStyle w:val="TOC1"/>
        <w:tabs>
          <w:tab w:val="right" w:leader="dot" w:pos="9350"/>
        </w:tabs>
        <w:rPr>
          <w:rFonts w:asciiTheme="minorHAnsi" w:eastAsiaTheme="minorEastAsia" w:hAnsiTheme="minorHAnsi" w:cstheme="minorBidi"/>
          <w:noProof/>
          <w:sz w:val="22"/>
          <w:szCs w:val="22"/>
        </w:rPr>
      </w:pPr>
      <w:hyperlink w:anchor="_Toc120869973" w:history="1">
        <w:r w:rsidR="00017E0C" w:rsidRPr="00934C0C">
          <w:rPr>
            <w:rStyle w:val="Hyperlink"/>
            <w:noProof/>
          </w:rPr>
          <w:t>Conclusion</w:t>
        </w:r>
        <w:r w:rsidR="00017E0C">
          <w:rPr>
            <w:noProof/>
            <w:webHidden/>
          </w:rPr>
          <w:tab/>
        </w:r>
        <w:r w:rsidR="00017E0C">
          <w:rPr>
            <w:noProof/>
            <w:webHidden/>
          </w:rPr>
          <w:fldChar w:fldCharType="begin"/>
        </w:r>
        <w:r w:rsidR="00017E0C">
          <w:rPr>
            <w:noProof/>
            <w:webHidden/>
          </w:rPr>
          <w:instrText xml:space="preserve"> PAGEREF _Toc120869973 \h </w:instrText>
        </w:r>
        <w:r w:rsidR="00017E0C">
          <w:rPr>
            <w:noProof/>
            <w:webHidden/>
          </w:rPr>
        </w:r>
        <w:r w:rsidR="00017E0C">
          <w:rPr>
            <w:noProof/>
            <w:webHidden/>
          </w:rPr>
          <w:fldChar w:fldCharType="separate"/>
        </w:r>
        <w:r w:rsidR="00017E0C">
          <w:rPr>
            <w:noProof/>
            <w:webHidden/>
          </w:rPr>
          <w:t>11</w:t>
        </w:r>
        <w:r w:rsidR="00017E0C">
          <w:rPr>
            <w:noProof/>
            <w:webHidden/>
          </w:rPr>
          <w:fldChar w:fldCharType="end"/>
        </w:r>
      </w:hyperlink>
    </w:p>
    <w:p w:rsidR="00017E0C" w:rsidRDefault="00691593">
      <w:pPr>
        <w:pStyle w:val="TOC1"/>
        <w:tabs>
          <w:tab w:val="right" w:leader="dot" w:pos="9350"/>
        </w:tabs>
        <w:rPr>
          <w:rFonts w:asciiTheme="minorHAnsi" w:eastAsiaTheme="minorEastAsia" w:hAnsiTheme="minorHAnsi" w:cstheme="minorBidi"/>
          <w:noProof/>
          <w:sz w:val="22"/>
          <w:szCs w:val="22"/>
        </w:rPr>
      </w:pPr>
      <w:hyperlink w:anchor="_Toc120869974" w:history="1">
        <w:r w:rsidR="00017E0C" w:rsidRPr="00934C0C">
          <w:rPr>
            <w:rStyle w:val="Hyperlink"/>
            <w:noProof/>
          </w:rPr>
          <w:t>References</w:t>
        </w:r>
        <w:r w:rsidR="00017E0C">
          <w:rPr>
            <w:noProof/>
            <w:webHidden/>
          </w:rPr>
          <w:tab/>
        </w:r>
        <w:r w:rsidR="00017E0C">
          <w:rPr>
            <w:noProof/>
            <w:webHidden/>
          </w:rPr>
          <w:fldChar w:fldCharType="begin"/>
        </w:r>
        <w:r w:rsidR="00017E0C">
          <w:rPr>
            <w:noProof/>
            <w:webHidden/>
          </w:rPr>
          <w:instrText xml:space="preserve"> PAGEREF _Toc120869974 \h </w:instrText>
        </w:r>
        <w:r w:rsidR="00017E0C">
          <w:rPr>
            <w:noProof/>
            <w:webHidden/>
          </w:rPr>
        </w:r>
        <w:r w:rsidR="00017E0C">
          <w:rPr>
            <w:noProof/>
            <w:webHidden/>
          </w:rPr>
          <w:fldChar w:fldCharType="separate"/>
        </w:r>
        <w:r w:rsidR="00017E0C">
          <w:rPr>
            <w:noProof/>
            <w:webHidden/>
          </w:rPr>
          <w:t>11</w:t>
        </w:r>
        <w:r w:rsidR="00017E0C">
          <w:rPr>
            <w:noProof/>
            <w:webHidden/>
          </w:rPr>
          <w:fldChar w:fldCharType="end"/>
        </w:r>
      </w:hyperlink>
    </w:p>
    <w:p w:rsidR="006A33D8" w:rsidRPr="0023134D" w:rsidRDefault="0023134D" w:rsidP="0023134D">
      <w:pPr>
        <w:ind w:left="720"/>
        <w:rPr>
          <w:rFonts w:cstheme="minorHAnsi"/>
        </w:rPr>
      </w:pPr>
      <w:r w:rsidRPr="0023134D">
        <w:rPr>
          <w:rFonts w:cstheme="minorHAnsi"/>
        </w:rPr>
        <w:fldChar w:fldCharType="end"/>
      </w:r>
    </w:p>
    <w:p w:rsidR="006A33D8" w:rsidRPr="0023134D" w:rsidRDefault="006A33D8" w:rsidP="006A33D8">
      <w:pPr>
        <w:rPr>
          <w:rFonts w:cstheme="minorHAnsi"/>
        </w:rPr>
      </w:pPr>
    </w:p>
    <w:p w:rsidR="00A3027E" w:rsidRDefault="006A33D8" w:rsidP="00D1078F">
      <w:pPr>
        <w:pStyle w:val="Heading1"/>
        <w:rPr>
          <w:sz w:val="24"/>
        </w:rPr>
      </w:pPr>
      <w:r w:rsidRPr="0023134D">
        <w:rPr>
          <w:sz w:val="24"/>
        </w:rPr>
        <w:br w:type="page"/>
      </w:r>
      <w:bookmarkStart w:id="0" w:name="_Toc120869957"/>
      <w:r w:rsidR="00A3027E">
        <w:rPr>
          <w:sz w:val="24"/>
        </w:rPr>
        <w:lastRenderedPageBreak/>
        <w:t>Abstract</w:t>
      </w:r>
      <w:bookmarkEnd w:id="0"/>
    </w:p>
    <w:p w:rsidR="007B239E" w:rsidRPr="007B239E" w:rsidRDefault="007B239E" w:rsidP="007B239E">
      <w:r w:rsidRPr="00154E00">
        <w:t xml:space="preserve">The Messiah University </w:t>
      </w:r>
      <w:proofErr w:type="spellStart"/>
      <w:r w:rsidR="00154E00">
        <w:t>Collaboratory</w:t>
      </w:r>
      <w:proofErr w:type="spellEnd"/>
      <w:r w:rsidR="00154E00">
        <w:t xml:space="preserve"> Frequency Altered Device (FAD) team is undertaking the task of building a digital device to replace the Edinburg Masker.  As part of this effort, the Digital Masker Design Team is imp[lamenting an improved masker offering three different masking algorithms using a microcomputer as the primary electronic component of the solution.   </w:t>
      </w:r>
      <w:r w:rsidR="00127BC4" w:rsidRPr="00154E00">
        <w:t>Th</w:t>
      </w:r>
      <w:r w:rsidR="00154E00">
        <w:t>is</w:t>
      </w:r>
      <w:r w:rsidR="00127BC4" w:rsidRPr="00154E00">
        <w:t xml:space="preserve"> report </w:t>
      </w:r>
      <w:r w:rsidR="00154E00">
        <w:t>presents a simple design solution employing an easily implemented time domain analysis of the audio input signal in order to define and produce the desired audio output required of the masker.</w:t>
      </w:r>
    </w:p>
    <w:p w:rsidR="00A3027E" w:rsidRPr="00A3027E" w:rsidRDefault="00A3027E" w:rsidP="00A3027E"/>
    <w:p w:rsidR="00A109D3" w:rsidRPr="00D1078F" w:rsidRDefault="00A109D3" w:rsidP="00D1078F">
      <w:pPr>
        <w:pStyle w:val="Heading1"/>
      </w:pPr>
      <w:bookmarkStart w:id="1" w:name="_Toc120869958"/>
      <w:r w:rsidRPr="00D1078F">
        <w:t>Introduction</w:t>
      </w:r>
      <w:bookmarkEnd w:id="1"/>
    </w:p>
    <w:p w:rsidR="00A109D3" w:rsidRDefault="00667103" w:rsidP="00A109D3">
      <w:pPr>
        <w:rPr>
          <w:rFonts w:cs="Times New Roman"/>
        </w:rPr>
      </w:pPr>
      <w:r w:rsidRPr="00A24FF4">
        <w:rPr>
          <w:rFonts w:cs="Times New Roman"/>
        </w:rPr>
        <w:t xml:space="preserve">The Messiah </w:t>
      </w:r>
      <w:r w:rsidR="00A24FF4">
        <w:rPr>
          <w:rFonts w:cs="Times New Roman"/>
        </w:rPr>
        <w:t xml:space="preserve">Collab Digital Masker Design team is in the process of implementing a digital version of the Edinburg Masker.  The team has elected to implement this digital masker using the </w:t>
      </w:r>
      <w:proofErr w:type="spellStart"/>
      <w:r w:rsidR="00A24FF4">
        <w:rPr>
          <w:rFonts w:cs="Times New Roman"/>
        </w:rPr>
        <w:t>Expessif</w:t>
      </w:r>
      <w:proofErr w:type="spellEnd"/>
      <w:r w:rsidR="00A24FF4">
        <w:rPr>
          <w:rFonts w:cs="Times New Roman"/>
        </w:rPr>
        <w:t xml:space="preserve"> ESP 32 microprocessor chip running the ESP-32 RTOS operating system.  Using this microprocessor, the team wants to implement three different masker algorithms to include:</w:t>
      </w:r>
    </w:p>
    <w:p w:rsidR="00740A6D" w:rsidRPr="00A24FF4" w:rsidRDefault="00740A6D" w:rsidP="00740A6D">
      <w:pPr>
        <w:pStyle w:val="ListParagraph"/>
        <w:numPr>
          <w:ilvl w:val="0"/>
          <w:numId w:val="27"/>
        </w:numPr>
        <w:rPr>
          <w:rFonts w:cs="Times New Roman"/>
        </w:rPr>
      </w:pPr>
      <w:r w:rsidRPr="00A24FF4">
        <w:rPr>
          <w:rStyle w:val="IntenseEmphasis"/>
        </w:rPr>
        <w:t>Delay Masker Algorithm</w:t>
      </w:r>
      <w:r w:rsidRPr="00A24FF4">
        <w:rPr>
          <w:rFonts w:cs="Times New Roman"/>
        </w:rPr>
        <w:t xml:space="preserve"> – produces a time delayed output signal which closely tracks the audio input signal but </w:t>
      </w:r>
      <w:r w:rsidR="00154E00">
        <w:rPr>
          <w:rFonts w:cs="Times New Roman"/>
        </w:rPr>
        <w:t xml:space="preserve">which is </w:t>
      </w:r>
      <w:r w:rsidRPr="00A24FF4">
        <w:rPr>
          <w:rFonts w:cs="Times New Roman"/>
        </w:rPr>
        <w:t>delayed by a fixed timeframe ranging from 20 to 100 milliseconds.</w:t>
      </w:r>
    </w:p>
    <w:p w:rsidR="00A24FF4" w:rsidRPr="00A24FF4" w:rsidRDefault="00A24FF4" w:rsidP="00A24FF4">
      <w:pPr>
        <w:pStyle w:val="ListParagraph"/>
        <w:numPr>
          <w:ilvl w:val="0"/>
          <w:numId w:val="27"/>
        </w:numPr>
        <w:rPr>
          <w:rFonts w:cs="Times New Roman"/>
        </w:rPr>
      </w:pPr>
      <w:r w:rsidRPr="00A24FF4">
        <w:rPr>
          <w:rStyle w:val="IntenseEmphasis"/>
        </w:rPr>
        <w:t xml:space="preserve">The Original Masker Algorithm </w:t>
      </w:r>
      <w:r w:rsidRPr="00A24FF4">
        <w:rPr>
          <w:rFonts w:cs="Times New Roman"/>
        </w:rPr>
        <w:t xml:space="preserve">– </w:t>
      </w:r>
      <w:r w:rsidR="00740A6D">
        <w:rPr>
          <w:rFonts w:cs="Times New Roman"/>
        </w:rPr>
        <w:t xml:space="preserve">produces a </w:t>
      </w:r>
      <w:r w:rsidRPr="00A24FF4">
        <w:rPr>
          <w:rFonts w:cs="Times New Roman"/>
        </w:rPr>
        <w:t>simulate</w:t>
      </w:r>
      <w:r w:rsidR="00740A6D">
        <w:rPr>
          <w:rFonts w:cs="Times New Roman"/>
        </w:rPr>
        <w:t>d</w:t>
      </w:r>
      <w:r w:rsidRPr="00A24FF4">
        <w:rPr>
          <w:rFonts w:cs="Times New Roman"/>
        </w:rPr>
        <w:t xml:space="preserve"> white noise </w:t>
      </w:r>
      <w:r w:rsidR="00740A6D">
        <w:rPr>
          <w:rFonts w:cs="Times New Roman"/>
        </w:rPr>
        <w:t xml:space="preserve">output </w:t>
      </w:r>
      <w:r w:rsidRPr="00A24FF4">
        <w:rPr>
          <w:rFonts w:cs="Times New Roman"/>
        </w:rPr>
        <w:t xml:space="preserve">by producing a saw-toothed wave form at a frequency near the </w:t>
      </w:r>
      <w:r w:rsidR="00740A6D">
        <w:rPr>
          <w:rFonts w:cs="Times New Roman"/>
        </w:rPr>
        <w:t xml:space="preserve">dominant </w:t>
      </w:r>
      <w:r w:rsidRPr="00A24FF4">
        <w:rPr>
          <w:rFonts w:cs="Times New Roman"/>
        </w:rPr>
        <w:t>frequency of the audio input signal.</w:t>
      </w:r>
      <w:r w:rsidR="00154E00">
        <w:rPr>
          <w:rFonts w:cs="Times New Roman"/>
        </w:rPr>
        <w:t xml:space="preserve">  This output closely resembles the output produced by the original masker electronics.</w:t>
      </w:r>
    </w:p>
    <w:p w:rsidR="00A24FF4" w:rsidRPr="00A24FF4" w:rsidRDefault="00A24FF4" w:rsidP="00A24FF4">
      <w:pPr>
        <w:pStyle w:val="ListParagraph"/>
        <w:numPr>
          <w:ilvl w:val="0"/>
          <w:numId w:val="27"/>
        </w:numPr>
        <w:rPr>
          <w:rFonts w:cs="Times New Roman"/>
        </w:rPr>
      </w:pPr>
      <w:r w:rsidRPr="00A24FF4">
        <w:rPr>
          <w:rStyle w:val="IntenseEmphasis"/>
        </w:rPr>
        <w:t xml:space="preserve">Frequency </w:t>
      </w:r>
      <w:proofErr w:type="spellStart"/>
      <w:r w:rsidRPr="00A24FF4">
        <w:rPr>
          <w:rStyle w:val="IntenseEmphasis"/>
        </w:rPr>
        <w:t>Doubler</w:t>
      </w:r>
      <w:proofErr w:type="spellEnd"/>
      <w:r w:rsidRPr="00A24FF4">
        <w:rPr>
          <w:rStyle w:val="IntenseEmphasis"/>
        </w:rPr>
        <w:t xml:space="preserve"> Algorithm</w:t>
      </w:r>
      <w:r w:rsidRPr="00A24FF4">
        <w:rPr>
          <w:rFonts w:cs="Times New Roman"/>
        </w:rPr>
        <w:t xml:space="preserve"> – produces an output signal at 2 times the </w:t>
      </w:r>
      <w:r w:rsidR="00740A6D">
        <w:rPr>
          <w:rFonts w:cs="Times New Roman"/>
        </w:rPr>
        <w:t xml:space="preserve">dominant </w:t>
      </w:r>
      <w:r w:rsidRPr="00A24FF4">
        <w:rPr>
          <w:rFonts w:cs="Times New Roman"/>
        </w:rPr>
        <w:t>frequency of the input signal.</w:t>
      </w:r>
    </w:p>
    <w:p w:rsidR="00667103" w:rsidRPr="0023134D" w:rsidRDefault="00667103" w:rsidP="00A109D3">
      <w:pPr>
        <w:rPr>
          <w:rFonts w:cstheme="minorHAnsi"/>
        </w:rPr>
      </w:pPr>
    </w:p>
    <w:p w:rsidR="00A109D3" w:rsidRPr="0023134D" w:rsidRDefault="00A109D3" w:rsidP="00D1078F">
      <w:pPr>
        <w:pStyle w:val="Heading1"/>
      </w:pPr>
      <w:bookmarkStart w:id="2" w:name="_Toc120869959"/>
      <w:r w:rsidRPr="0023134D">
        <w:t>Purpose</w:t>
      </w:r>
      <w:bookmarkEnd w:id="2"/>
    </w:p>
    <w:p w:rsidR="00A109D3" w:rsidRDefault="00A109D3" w:rsidP="00A109D3">
      <w:pPr>
        <w:rPr>
          <w:rFonts w:cstheme="minorHAnsi"/>
        </w:rPr>
      </w:pPr>
      <w:r w:rsidRPr="00DE1F91">
        <w:rPr>
          <w:rFonts w:cstheme="minorHAnsi"/>
        </w:rPr>
        <w:t xml:space="preserve">The purpose of this System Design Document is to </w:t>
      </w:r>
      <w:r w:rsidR="00DE1F91">
        <w:rPr>
          <w:rFonts w:cstheme="minorHAnsi"/>
        </w:rPr>
        <w:t xml:space="preserve">define an program implementation architecture which allows for implementing the three desired algorithms utilizing the features of the ESP-32 </w:t>
      </w:r>
      <w:r w:rsidR="00740A6D">
        <w:rPr>
          <w:rFonts w:cstheme="minorHAnsi"/>
        </w:rPr>
        <w:t xml:space="preserve">and </w:t>
      </w:r>
      <w:proofErr w:type="spellStart"/>
      <w:r w:rsidR="00C61345">
        <w:t>FreeRTOS</w:t>
      </w:r>
      <w:proofErr w:type="spellEnd"/>
      <w:r w:rsidR="00DE1F91">
        <w:rPr>
          <w:rFonts w:cstheme="minorHAnsi"/>
        </w:rPr>
        <w:t xml:space="preserve"> operating system.  This architecture will </w:t>
      </w:r>
      <w:r w:rsidR="00C61345">
        <w:rPr>
          <w:rFonts w:cstheme="minorHAnsi"/>
        </w:rPr>
        <w:t xml:space="preserve">employ standard </w:t>
      </w:r>
      <w:proofErr w:type="spellStart"/>
      <w:r w:rsidR="00C61345">
        <w:t>FreeRTOS</w:t>
      </w:r>
      <w:proofErr w:type="spellEnd"/>
      <w:r w:rsidR="00DE1F91">
        <w:rPr>
          <w:rFonts w:cstheme="minorHAnsi"/>
        </w:rPr>
        <w:t xml:space="preserve"> </w:t>
      </w:r>
      <w:r w:rsidR="00C61345">
        <w:rPr>
          <w:rFonts w:cstheme="minorHAnsi"/>
        </w:rPr>
        <w:t xml:space="preserve">and </w:t>
      </w:r>
      <w:proofErr w:type="spellStart"/>
      <w:r w:rsidR="00C61345">
        <w:t>FreeRTOS</w:t>
      </w:r>
      <w:proofErr w:type="spellEnd"/>
      <w:r w:rsidR="00C61345">
        <w:rPr>
          <w:rFonts w:cstheme="minorHAnsi"/>
        </w:rPr>
        <w:t xml:space="preserve"> library </w:t>
      </w:r>
      <w:r w:rsidR="00DE1F91">
        <w:rPr>
          <w:rFonts w:cstheme="minorHAnsi"/>
        </w:rPr>
        <w:t xml:space="preserve">capabilities while simplifying the program design steps required to implement the three algorithms. </w:t>
      </w:r>
      <w:r w:rsidR="00541200">
        <w:rPr>
          <w:rFonts w:cstheme="minorHAnsi"/>
        </w:rPr>
        <w:t>Specifically, this architecture will avoid the use of any complex mathematical libraries to process signal characteristics and or compute signal frequency.</w:t>
      </w:r>
    </w:p>
    <w:p w:rsidR="00667103" w:rsidRDefault="00667103" w:rsidP="00A109D3">
      <w:pPr>
        <w:rPr>
          <w:rFonts w:cstheme="minorHAnsi"/>
        </w:rPr>
      </w:pPr>
    </w:p>
    <w:p w:rsidR="00667103" w:rsidRDefault="00667103" w:rsidP="00667103">
      <w:pPr>
        <w:pStyle w:val="Heading1"/>
      </w:pPr>
      <w:bookmarkStart w:id="3" w:name="_Toc120869960"/>
      <w:r w:rsidRPr="00DE1F91">
        <w:t>Design Requirements</w:t>
      </w:r>
      <w:bookmarkEnd w:id="3"/>
    </w:p>
    <w:p w:rsidR="00DE1F91" w:rsidRDefault="00DE1F91" w:rsidP="00DE1F91">
      <w:r>
        <w:t>The following critical characteristics will drive the design of the program architecture:</w:t>
      </w:r>
    </w:p>
    <w:p w:rsidR="00DE1F91" w:rsidRDefault="00DE1F91" w:rsidP="00F16D70">
      <w:pPr>
        <w:pStyle w:val="ListParagraph"/>
        <w:numPr>
          <w:ilvl w:val="0"/>
          <w:numId w:val="28"/>
        </w:numPr>
      </w:pPr>
      <w:r>
        <w:t xml:space="preserve">The Audio Input signal </w:t>
      </w:r>
      <w:r w:rsidR="00154E00">
        <w:t xml:space="preserve">at the input to the ESP-32 </w:t>
      </w:r>
      <w:r>
        <w:t>shall be a signal of amplitude 1.5 v +- 1.5</w:t>
      </w:r>
      <w:r w:rsidR="00F16D70">
        <w:t xml:space="preserve"> </w:t>
      </w:r>
      <w:r>
        <w:t>v at a frequency in the range of 50</w:t>
      </w:r>
      <w:r w:rsidR="00740A6D">
        <w:t xml:space="preserve"> H</w:t>
      </w:r>
      <w:r>
        <w:t xml:space="preserve">z to </w:t>
      </w:r>
      <w:r w:rsidR="00740A6D">
        <w:t>50</w:t>
      </w:r>
      <w:r>
        <w:t>0</w:t>
      </w:r>
      <w:r w:rsidR="00740A6D">
        <w:t xml:space="preserve"> H</w:t>
      </w:r>
      <w:r>
        <w:t>z.</w:t>
      </w:r>
    </w:p>
    <w:p w:rsidR="00F16D70" w:rsidRDefault="00F16D70" w:rsidP="00F16D70">
      <w:pPr>
        <w:pStyle w:val="ListParagraph"/>
        <w:numPr>
          <w:ilvl w:val="0"/>
          <w:numId w:val="28"/>
        </w:numPr>
      </w:pPr>
      <w:r>
        <w:t xml:space="preserve">The Audio output signal shall be a signal of amplitude 1.5 v +- 1.5 v at a frequency in the range of </w:t>
      </w:r>
      <w:r w:rsidR="00740A6D">
        <w:t>50 Hz to 1000 Hz</w:t>
      </w:r>
      <w:r>
        <w:t>.</w:t>
      </w:r>
    </w:p>
    <w:p w:rsidR="00F16D70" w:rsidRPr="00DE1F91" w:rsidRDefault="00F16D70" w:rsidP="00F16D70">
      <w:pPr>
        <w:pStyle w:val="ListParagraph"/>
        <w:numPr>
          <w:ilvl w:val="0"/>
          <w:numId w:val="28"/>
        </w:numPr>
      </w:pPr>
      <w:r>
        <w:lastRenderedPageBreak/>
        <w:t>The algorithm selection shall be by means of a pushbutton which when depressed will cycle from one algorithm to the next in a continuous loop.</w:t>
      </w:r>
    </w:p>
    <w:p w:rsidR="00646FC4" w:rsidRDefault="00646FC4" w:rsidP="00646FC4">
      <w:pPr>
        <w:pStyle w:val="Heading1"/>
      </w:pPr>
    </w:p>
    <w:p w:rsidR="00646FC4" w:rsidRPr="00646FC4" w:rsidRDefault="00646FC4" w:rsidP="00646FC4"/>
    <w:p w:rsidR="00871129" w:rsidRDefault="00F16D70" w:rsidP="00F16D70">
      <w:pPr>
        <w:pStyle w:val="Heading1"/>
      </w:pPr>
      <w:bookmarkStart w:id="4" w:name="_Toc120869961"/>
      <w:r>
        <w:t>System Design Concept</w:t>
      </w:r>
      <w:bookmarkEnd w:id="4"/>
    </w:p>
    <w:p w:rsidR="00F16D70" w:rsidRDefault="00F16D70" w:rsidP="00F16D70">
      <w:r>
        <w:t xml:space="preserve">Figure 1 </w:t>
      </w:r>
      <w:r w:rsidR="00541200">
        <w:t xml:space="preserve">‘ESP Concept Design,’ </w:t>
      </w:r>
      <w:r>
        <w:t xml:space="preserve">provides a high-level overview of the digital masker </w:t>
      </w:r>
      <w:r w:rsidR="00541200">
        <w:t xml:space="preserve">implementation </w:t>
      </w:r>
      <w:r>
        <w:t>concept.</w:t>
      </w:r>
    </w:p>
    <w:p w:rsidR="006677B8" w:rsidRDefault="006677B8" w:rsidP="006677B8">
      <w:pPr>
        <w:keepNext/>
      </w:pPr>
      <w:r>
        <w:rPr>
          <w:noProof/>
        </w:rPr>
        <w:drawing>
          <wp:inline distT="0" distB="0" distL="0" distR="0" wp14:anchorId="2147FB59" wp14:editId="618241B9">
            <wp:extent cx="5943600"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Block.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7200"/>
                    </a:xfrm>
                    <a:prstGeom prst="rect">
                      <a:avLst/>
                    </a:prstGeom>
                  </pic:spPr>
                </pic:pic>
              </a:graphicData>
            </a:graphic>
          </wp:inline>
        </w:drawing>
      </w:r>
    </w:p>
    <w:p w:rsidR="006677B8" w:rsidRPr="00F16D70" w:rsidRDefault="006677B8" w:rsidP="006677B8">
      <w:pPr>
        <w:pStyle w:val="Caption"/>
        <w:jc w:val="center"/>
      </w:pPr>
      <w:r>
        <w:t xml:space="preserve">Figure </w:t>
      </w:r>
      <w:fldSimple w:instr=" SEQ Figure \* ARABIC ">
        <w:r w:rsidR="00691593">
          <w:rPr>
            <w:noProof/>
          </w:rPr>
          <w:t>1</w:t>
        </w:r>
      </w:fldSimple>
      <w:r>
        <w:t xml:space="preserve"> ESP Concept Design</w:t>
      </w:r>
    </w:p>
    <w:p w:rsidR="00541200" w:rsidRDefault="00541200" w:rsidP="00541200">
      <w:r>
        <w:t>As illustrated in Figure 1, the audio input signal is received by the microprocessor, and depending on the algorithm selected, the device generates the appropriate audio output signal.</w:t>
      </w:r>
    </w:p>
    <w:p w:rsidR="00887510" w:rsidRDefault="00541200" w:rsidP="00541200">
      <w:r w:rsidRPr="00541200">
        <w:t>The signal transformation</w:t>
      </w:r>
      <w:r>
        <w:t xml:space="preserve"> produced by each of the chosen algorithms is discussed </w:t>
      </w:r>
      <w:r w:rsidR="00740A6D">
        <w:t>later in this document</w:t>
      </w:r>
      <w:r>
        <w:t>.</w:t>
      </w:r>
    </w:p>
    <w:p w:rsidR="00646FC4" w:rsidRDefault="00646FC4" w:rsidP="00541200"/>
    <w:p w:rsidR="00646FC4" w:rsidRDefault="00646FC4" w:rsidP="00646FC4">
      <w:pPr>
        <w:pStyle w:val="Heading1"/>
      </w:pPr>
      <w:bookmarkStart w:id="5" w:name="_Toc120869962"/>
      <w:r>
        <w:t>Background</w:t>
      </w:r>
      <w:bookmarkEnd w:id="5"/>
    </w:p>
    <w:p w:rsidR="00744397" w:rsidRPr="00744397" w:rsidRDefault="00744397" w:rsidP="00744397">
      <w:r>
        <w:t xml:space="preserve">In order to fully explain the proposed solution it is necessary to have a basic understanding of the capabilities of the ESP-32, the </w:t>
      </w:r>
      <w:proofErr w:type="spellStart"/>
      <w:r w:rsidR="00C61345">
        <w:t>FreeRTOS</w:t>
      </w:r>
      <w:proofErr w:type="spellEnd"/>
      <w:r>
        <w:t xml:space="preserve"> operating system and the selected approach to computing the predominant frequency of the input audio signal.  The following sections provide this necessary information, so that the </w:t>
      </w:r>
      <w:r w:rsidR="00740A6D">
        <w:t>solution</w:t>
      </w:r>
      <w:r>
        <w:t xml:space="preserve"> approach can</w:t>
      </w:r>
      <w:r w:rsidR="00740A6D">
        <w:t xml:space="preserve"> </w:t>
      </w:r>
      <w:r>
        <w:t>be fully understood.</w:t>
      </w:r>
    </w:p>
    <w:p w:rsidR="00646FC4" w:rsidRDefault="00646FC4" w:rsidP="00646FC4">
      <w:pPr>
        <w:pStyle w:val="Heading2"/>
      </w:pPr>
      <w:bookmarkStart w:id="6" w:name="_Toc120869963"/>
      <w:r>
        <w:t>ESP32 Features</w:t>
      </w:r>
      <w:bookmarkEnd w:id="6"/>
    </w:p>
    <w:p w:rsidR="001B7BDC" w:rsidRDefault="001B7BDC" w:rsidP="001B7BDC">
      <w:r>
        <w:t xml:space="preserve">The </w:t>
      </w:r>
      <w:r w:rsidRPr="001B7BDC">
        <w:t>ESP32 is a low-cost, low-power microcontroller</w:t>
      </w:r>
      <w:r w:rsidR="00740A6D">
        <w:t>,</w:t>
      </w:r>
      <w:r w:rsidRPr="001B7BDC">
        <w:t xml:space="preserve"> </w:t>
      </w:r>
      <w:r>
        <w:t xml:space="preserve">manufactured by </w:t>
      </w:r>
      <w:proofErr w:type="spellStart"/>
      <w:r w:rsidRPr="001B7BDC">
        <w:t>Espressif</w:t>
      </w:r>
      <w:proofErr w:type="spellEnd"/>
      <w:r w:rsidRPr="001B7BDC">
        <w:t xml:space="preserve"> Systems</w:t>
      </w:r>
      <w:r w:rsidR="00740A6D">
        <w:t>,</w:t>
      </w:r>
      <w:r>
        <w:t xml:space="preserve"> </w:t>
      </w:r>
      <w:r w:rsidRPr="001B7BDC">
        <w:t xml:space="preserve">with </w:t>
      </w:r>
      <w:r>
        <w:t xml:space="preserve">an </w:t>
      </w:r>
      <w:r w:rsidRPr="001B7BDC">
        <w:t xml:space="preserve">integrated Wi-Fi and dual-mode Bluetooth. The ESP32 series </w:t>
      </w:r>
      <w:r w:rsidR="00740A6D">
        <w:t xml:space="preserve">can employ either a single-core or dual-core configuration running at either </w:t>
      </w:r>
      <w:r w:rsidR="00C964AC">
        <w:t>1</w:t>
      </w:r>
      <w:r w:rsidR="00D10D8D">
        <w:t>6</w:t>
      </w:r>
      <w:r w:rsidR="00C964AC">
        <w:t>0 M</w:t>
      </w:r>
      <w:r w:rsidR="00740A6D">
        <w:t>H</w:t>
      </w:r>
      <w:r w:rsidR="00C964AC">
        <w:t xml:space="preserve">z or 240 MHz depending on the model </w:t>
      </w:r>
      <w:r w:rsidR="00C964AC">
        <w:lastRenderedPageBreak/>
        <w:t xml:space="preserve">selected.  </w:t>
      </w:r>
      <w:r>
        <w:t xml:space="preserve">Figure 2, ‘ESP32 Functional Block diagram’ illustrates the functionality available with this board. </w:t>
      </w:r>
      <w:r w:rsidR="00A06AEF">
        <w:t xml:space="preserve">[REF #1}  </w:t>
      </w:r>
      <w:r>
        <w:t xml:space="preserve"> Of key importance to this design effort is the availability of </w:t>
      </w:r>
      <w:r w:rsidR="00C964AC">
        <w:t xml:space="preserve">two 8 bit </w:t>
      </w:r>
      <w:r>
        <w:t>Digital to Analog Converter</w:t>
      </w:r>
      <w:r w:rsidR="00C964AC">
        <w:t>s</w:t>
      </w:r>
      <w:r>
        <w:t xml:space="preserve"> (DAC)</w:t>
      </w:r>
      <w:r w:rsidR="00C964AC">
        <w:t xml:space="preserve">; </w:t>
      </w:r>
      <w:r>
        <w:t xml:space="preserve"> </w:t>
      </w:r>
      <w:r w:rsidR="00C964AC">
        <w:t xml:space="preserve">up to 18 channels of </w:t>
      </w:r>
      <w:r w:rsidR="00D10D8D">
        <w:t xml:space="preserve">12 bit </w:t>
      </w:r>
      <w:r>
        <w:t xml:space="preserve"> Analog to Digital Converter</w:t>
      </w:r>
      <w:r w:rsidR="00D10D8D">
        <w:t>s</w:t>
      </w:r>
      <w:r>
        <w:t xml:space="preserve"> (ADC)</w:t>
      </w:r>
      <w:r w:rsidR="00C964AC">
        <w:t>; and the Real Time Clock (RTC) functionality.  Additionally, for future upgradability, the Bluetooth interface is also necessary when the design advances to utilizing this interface rather than hardwired microphone and headphones.</w:t>
      </w:r>
    </w:p>
    <w:p w:rsidR="00C964AC" w:rsidRDefault="00C964AC" w:rsidP="001B7BDC"/>
    <w:p w:rsidR="001B7BDC" w:rsidRDefault="001B7BDC" w:rsidP="001B7BDC">
      <w:pPr>
        <w:keepNext/>
        <w:keepLines/>
      </w:pPr>
      <w:r>
        <w:rPr>
          <w:noProof/>
        </w:rPr>
        <w:drawing>
          <wp:inline distT="0" distB="0" distL="0" distR="0" wp14:anchorId="0C1EB613" wp14:editId="113BAF7A">
            <wp:extent cx="5943600" cy="2430430"/>
            <wp:effectExtent l="0" t="0" r="0" b="8255"/>
            <wp:docPr id="2" name="Picture 2" descr="https://upload.wikimedia.org/wikipedia/commons/thumb/9/92/Espressif_ESP32_Chip_Function_Block_Diagram.svg/2880px-Espressif_ESP32_Chip_Function_Block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2/Espressif_ESP32_Chip_Function_Block_Diagram.svg/2880px-Espressif_ESP32_Chip_Function_Block_Diagram.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30430"/>
                    </a:xfrm>
                    <a:prstGeom prst="rect">
                      <a:avLst/>
                    </a:prstGeom>
                    <a:noFill/>
                    <a:ln>
                      <a:noFill/>
                    </a:ln>
                  </pic:spPr>
                </pic:pic>
              </a:graphicData>
            </a:graphic>
          </wp:inline>
        </w:drawing>
      </w:r>
    </w:p>
    <w:p w:rsidR="00D10D8D" w:rsidRDefault="001B7BDC" w:rsidP="00D10D8D">
      <w:pPr>
        <w:pStyle w:val="Caption"/>
        <w:keepNext/>
        <w:keepLines/>
        <w:jc w:val="center"/>
      </w:pPr>
      <w:r>
        <w:t xml:space="preserve">Figure </w:t>
      </w:r>
      <w:fldSimple w:instr=" SEQ Figure \* ARABIC ">
        <w:r w:rsidR="00691593">
          <w:rPr>
            <w:noProof/>
          </w:rPr>
          <w:t>2</w:t>
        </w:r>
      </w:fldSimple>
      <w:r>
        <w:t xml:space="preserve"> ESP32 Functional Block Diagram</w:t>
      </w:r>
    </w:p>
    <w:p w:rsidR="00646FC4" w:rsidRDefault="00646FC4" w:rsidP="00646FC4">
      <w:pPr>
        <w:pStyle w:val="Heading2"/>
      </w:pPr>
      <w:bookmarkStart w:id="7" w:name="_Toc120869964"/>
      <w:r>
        <w:t>RTOS Capabilities</w:t>
      </w:r>
      <w:bookmarkEnd w:id="7"/>
    </w:p>
    <w:p w:rsidR="008E75FB" w:rsidRDefault="008E75FB" w:rsidP="008E75FB">
      <w:r>
        <w:t xml:space="preserve">The ESP32 </w:t>
      </w:r>
      <w:r w:rsidR="0041453A">
        <w:t>port</w:t>
      </w:r>
      <w:r>
        <w:t xml:space="preserve"> of </w:t>
      </w:r>
      <w:proofErr w:type="spellStart"/>
      <w:r>
        <w:t>FreeRTOS</w:t>
      </w:r>
      <w:proofErr w:type="spellEnd"/>
      <w:r>
        <w:t xml:space="preserve"> has been selected to run on the microprocessor for purposes of this development activity.  </w:t>
      </w:r>
      <w:proofErr w:type="spellStart"/>
      <w:r w:rsidR="00C61345">
        <w:t>FreeRTOS</w:t>
      </w:r>
      <w:proofErr w:type="spellEnd"/>
      <w:r>
        <w:t xml:space="preserve"> was selected because of the following basic features and capabilities [REF # 3]:</w:t>
      </w:r>
    </w:p>
    <w:p w:rsidR="008E75FB" w:rsidRDefault="008E75FB" w:rsidP="008E75FB">
      <w:pPr>
        <w:pStyle w:val="ListParagraph"/>
        <w:numPr>
          <w:ilvl w:val="0"/>
          <w:numId w:val="29"/>
        </w:numPr>
      </w:pPr>
      <w:r>
        <w:t>Is known to be reliable and feature rich.</w:t>
      </w:r>
    </w:p>
    <w:p w:rsidR="008E75FB" w:rsidRDefault="008E75FB" w:rsidP="008E75FB">
      <w:pPr>
        <w:pStyle w:val="ListParagraph"/>
        <w:numPr>
          <w:ilvl w:val="0"/>
          <w:numId w:val="29"/>
        </w:numPr>
      </w:pPr>
      <w:r>
        <w:t>Has a minimal ROM, RAM and processing overhead. Typically an RTOS kernel binary image will be in the region of 6K to 12K bytes.</w:t>
      </w:r>
    </w:p>
    <w:p w:rsidR="008E75FB" w:rsidRDefault="008E75FB" w:rsidP="008E75FB">
      <w:pPr>
        <w:pStyle w:val="ListParagraph"/>
        <w:numPr>
          <w:ilvl w:val="0"/>
          <w:numId w:val="29"/>
        </w:numPr>
      </w:pPr>
      <w:r>
        <w:t>Is free for use in commercial applications.</w:t>
      </w:r>
    </w:p>
    <w:p w:rsidR="008E75FB" w:rsidRDefault="008E75FB" w:rsidP="008E75FB">
      <w:pPr>
        <w:pStyle w:val="ListParagraph"/>
        <w:numPr>
          <w:ilvl w:val="0"/>
          <w:numId w:val="29"/>
        </w:numPr>
      </w:pPr>
      <w:r>
        <w:t xml:space="preserve">Has an </w:t>
      </w:r>
      <w:r w:rsidR="00740A6D">
        <w:t>active</w:t>
      </w:r>
      <w:r>
        <w:t>, monitored</w:t>
      </w:r>
      <w:r w:rsidR="00740A6D">
        <w:t xml:space="preserve"> </w:t>
      </w:r>
      <w:r>
        <w:t>support forum.</w:t>
      </w:r>
    </w:p>
    <w:p w:rsidR="008E75FB" w:rsidRDefault="008E75FB" w:rsidP="008E75FB">
      <w:pPr>
        <w:pStyle w:val="ListParagraph"/>
        <w:numPr>
          <w:ilvl w:val="0"/>
          <w:numId w:val="29"/>
        </w:numPr>
      </w:pPr>
      <w:r>
        <w:t>Provides ample documentation.</w:t>
      </w:r>
    </w:p>
    <w:p w:rsidR="008E75FB" w:rsidRDefault="008E75FB" w:rsidP="008E75FB">
      <w:pPr>
        <w:pStyle w:val="ListParagraph"/>
        <w:numPr>
          <w:ilvl w:val="0"/>
          <w:numId w:val="29"/>
        </w:numPr>
      </w:pPr>
      <w:r>
        <w:t>Provides significant library support to simplify implementation of interfaces and signal processing.</w:t>
      </w:r>
    </w:p>
    <w:p w:rsidR="008E75FB" w:rsidRDefault="008E75FB" w:rsidP="008E75FB">
      <w:pPr>
        <w:pStyle w:val="ListParagraph"/>
        <w:numPr>
          <w:ilvl w:val="0"/>
          <w:numId w:val="29"/>
        </w:numPr>
      </w:pPr>
      <w:r>
        <w:t>Is scalable, simple and easy to use.</w:t>
      </w:r>
    </w:p>
    <w:p w:rsidR="008E75FB" w:rsidRPr="008E75FB" w:rsidRDefault="008E75FB" w:rsidP="008E75FB">
      <w:pPr>
        <w:pStyle w:val="ListParagraph"/>
        <w:numPr>
          <w:ilvl w:val="0"/>
          <w:numId w:val="29"/>
        </w:numPr>
      </w:pPr>
      <w:r>
        <w:t>Allows for real time processing of events.</w:t>
      </w:r>
    </w:p>
    <w:p w:rsidR="00646FC4" w:rsidRDefault="00646FC4" w:rsidP="00646FC4"/>
    <w:p w:rsidR="00646FC4" w:rsidRDefault="00646FC4" w:rsidP="00646FC4">
      <w:pPr>
        <w:pStyle w:val="Heading2"/>
      </w:pPr>
      <w:bookmarkStart w:id="8" w:name="_Toc120869965"/>
      <w:r>
        <w:lastRenderedPageBreak/>
        <w:t>Defining Dominant Frequency</w:t>
      </w:r>
      <w:bookmarkEnd w:id="8"/>
    </w:p>
    <w:p w:rsidR="00154E00" w:rsidRDefault="00740A6D" w:rsidP="00740A6D">
      <w:r>
        <w:t xml:space="preserve">The determination of the dominant input frequency is a key characteristic of both the </w:t>
      </w:r>
      <w:r w:rsidR="00456BBF">
        <w:t xml:space="preserve">Original Masker Algorithm and the Frequency </w:t>
      </w:r>
      <w:proofErr w:type="spellStart"/>
      <w:r w:rsidR="00456BBF">
        <w:t>Doubler</w:t>
      </w:r>
      <w:proofErr w:type="spellEnd"/>
      <w:r w:rsidR="00456BBF">
        <w:t xml:space="preserve"> Algorithm.  </w:t>
      </w:r>
      <w:r w:rsidR="00D47208">
        <w:t>Two options exist for computing average frequency</w:t>
      </w:r>
      <w:r w:rsidR="00154E00">
        <w:t>:</w:t>
      </w:r>
    </w:p>
    <w:p w:rsidR="00B35C1B" w:rsidRDefault="00B35C1B" w:rsidP="00B35C1B">
      <w:pPr>
        <w:pStyle w:val="ListParagraph"/>
        <w:numPr>
          <w:ilvl w:val="0"/>
          <w:numId w:val="31"/>
        </w:numPr>
      </w:pPr>
      <w:r>
        <w:t>C</w:t>
      </w:r>
      <w:r w:rsidR="00D47208">
        <w:t xml:space="preserve">onvert the time domain signal received by the microcomputer into a frequency domain using a </w:t>
      </w:r>
      <w:r w:rsidR="00C61345">
        <w:t xml:space="preserve">function such as a </w:t>
      </w:r>
      <w:r w:rsidR="00456BBF">
        <w:t>Fast Fourier Transform (FFT)</w:t>
      </w:r>
      <w:r w:rsidR="00D47208">
        <w:t xml:space="preserve">.  Once the frequency components of the signal are isolated, the microcomputer would then ascertain that primary frequency from the array produced by the FFT.  </w:t>
      </w:r>
      <w:r w:rsidR="00456BBF">
        <w:t xml:space="preserve"> The use of </w:t>
      </w:r>
      <w:r w:rsidR="00D47208">
        <w:t>the</w:t>
      </w:r>
      <w:r w:rsidR="00456BBF">
        <w:t xml:space="preserve"> FFT function was felt to be too complex, computationally intensive and would require too much time to compute for accurately tracking an audio input signal</w:t>
      </w:r>
      <w:r w:rsidR="00C61345">
        <w:t xml:space="preserve"> in </w:t>
      </w:r>
      <w:proofErr w:type="spellStart"/>
      <w:r w:rsidR="00C61345">
        <w:t>realtime</w:t>
      </w:r>
      <w:proofErr w:type="spellEnd"/>
      <w:r w:rsidR="00456BBF">
        <w:t xml:space="preserve">.  </w:t>
      </w:r>
    </w:p>
    <w:p w:rsidR="00B35C1B" w:rsidRDefault="00B35C1B" w:rsidP="00B35C1B">
      <w:pPr>
        <w:pStyle w:val="ListParagraph"/>
        <w:numPr>
          <w:ilvl w:val="0"/>
          <w:numId w:val="31"/>
        </w:numPr>
      </w:pPr>
      <w:r>
        <w:t>U</w:t>
      </w:r>
      <w:r w:rsidR="00D47208">
        <w:t>tilize the time domain characteristics of the incoming signal to</w:t>
      </w:r>
      <w:r w:rsidR="00456BBF">
        <w:t xml:space="preserve"> measur</w:t>
      </w:r>
      <w:r w:rsidR="00D47208">
        <w:t>e</w:t>
      </w:r>
      <w:r w:rsidR="00456BBF">
        <w:t xml:space="preserve"> the time period of several input cycles and averag</w:t>
      </w:r>
      <w:r w:rsidR="00D47208">
        <w:t>e</w:t>
      </w:r>
      <w:r w:rsidR="00456BBF">
        <w:t xml:space="preserve"> the results over several </w:t>
      </w:r>
      <w:r w:rsidR="00D47208">
        <w:t>cycles</w:t>
      </w:r>
      <w:r w:rsidR="00456BBF">
        <w:t xml:space="preserve"> to arrive at an average </w:t>
      </w:r>
      <w:r w:rsidR="00D47208">
        <w:t xml:space="preserve">input signal period.  </w:t>
      </w:r>
    </w:p>
    <w:p w:rsidR="00B35C1B" w:rsidRDefault="00B35C1B" w:rsidP="00740A6D"/>
    <w:p w:rsidR="00B35C1B" w:rsidRDefault="00B35C1B" w:rsidP="00740A6D">
      <w:r>
        <w:t xml:space="preserve">Given the objective of this design document, the second approach of utilizing the time domain properties of the audio input signal was selected as the approach to be pursued.  This methodology </w:t>
      </w:r>
      <w:r w:rsidR="00456BBF">
        <w:t xml:space="preserve">employs the basic </w:t>
      </w:r>
      <w:proofErr w:type="spellStart"/>
      <w:r w:rsidR="00C61345">
        <w:t>Free</w:t>
      </w:r>
      <w:r w:rsidR="00456BBF">
        <w:t>RTOS</w:t>
      </w:r>
      <w:proofErr w:type="spellEnd"/>
      <w:r w:rsidR="00456BBF">
        <w:t xml:space="preserve"> architecture to create two  tasks.  </w:t>
      </w:r>
    </w:p>
    <w:p w:rsidR="00B35C1B" w:rsidRDefault="00456BBF" w:rsidP="00B35C1B">
      <w:pPr>
        <w:pStyle w:val="ListParagraph"/>
        <w:numPr>
          <w:ilvl w:val="0"/>
          <w:numId w:val="32"/>
        </w:numPr>
      </w:pPr>
      <w:r>
        <w:t xml:space="preserve">The first task is simply a timer task which controls the </w:t>
      </w:r>
      <w:r w:rsidR="00D47208">
        <w:t xml:space="preserve">sampling rate </w:t>
      </w:r>
      <w:r>
        <w:t xml:space="preserve">at which the input signal is measured; the output signal is changed; and </w:t>
      </w:r>
      <w:r w:rsidR="00D47208">
        <w:t>rate at which the</w:t>
      </w:r>
      <w:r>
        <w:t xml:space="preserve"> second task is executed.  </w:t>
      </w:r>
    </w:p>
    <w:p w:rsidR="00B35C1B" w:rsidRDefault="00456BBF" w:rsidP="00B35C1B">
      <w:pPr>
        <w:pStyle w:val="ListParagraph"/>
        <w:numPr>
          <w:ilvl w:val="0"/>
          <w:numId w:val="32"/>
        </w:numPr>
      </w:pPr>
      <w:r>
        <w:t xml:space="preserve">The second task processes the input signal level measured by the first task and computes the amplitude of the output signal </w:t>
      </w:r>
      <w:r w:rsidR="00253D7D">
        <w:t>to be used, the next time the first task runs.</w:t>
      </w:r>
      <w:r w:rsidR="0040288F">
        <w:t xml:space="preserve"> </w:t>
      </w:r>
      <w:r w:rsidR="00C61345">
        <w:t xml:space="preserve"> </w:t>
      </w:r>
      <w:r w:rsidR="00C61345" w:rsidRPr="00C61345">
        <w:rPr>
          <w:rStyle w:val="IntenseEmphasis"/>
        </w:rPr>
        <w:t>Note:  The computation of the output signal amplitude is dependent on the masker algorithm selected</w:t>
      </w:r>
      <w:r w:rsidR="00C61345">
        <w:t>.</w:t>
      </w:r>
      <w:r w:rsidR="0040288F">
        <w:t xml:space="preserve"> </w:t>
      </w:r>
    </w:p>
    <w:p w:rsidR="00B35C1B" w:rsidRDefault="00B35C1B" w:rsidP="00740A6D"/>
    <w:p w:rsidR="0040288F" w:rsidRDefault="0040288F" w:rsidP="00740A6D">
      <w:r>
        <w:t>This basic program flow is illustrated in Figure 3, “High level Process Flow.”</w:t>
      </w:r>
    </w:p>
    <w:p w:rsidR="0040288F" w:rsidRDefault="0040288F" w:rsidP="00740A6D"/>
    <w:p w:rsidR="0040288F" w:rsidRDefault="0040288F" w:rsidP="0040288F">
      <w:pPr>
        <w:keepNext/>
        <w:jc w:val="center"/>
      </w:pPr>
      <w:r>
        <w:rPr>
          <w:noProof/>
        </w:rPr>
        <w:lastRenderedPageBreak/>
        <w:drawing>
          <wp:inline distT="0" distB="0" distL="0" distR="0" wp14:anchorId="1D7D9E80" wp14:editId="77365490">
            <wp:extent cx="5377721" cy="33645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_SDD.png"/>
                    <pic:cNvPicPr/>
                  </pic:nvPicPr>
                  <pic:blipFill>
                    <a:blip r:embed="rId12">
                      <a:extLst>
                        <a:ext uri="{28A0092B-C50C-407E-A947-70E740481C1C}">
                          <a14:useLocalDpi xmlns:a14="http://schemas.microsoft.com/office/drawing/2010/main" val="0"/>
                        </a:ext>
                      </a:extLst>
                    </a:blip>
                    <a:stretch>
                      <a:fillRect/>
                    </a:stretch>
                  </pic:blipFill>
                  <pic:spPr>
                    <a:xfrm>
                      <a:off x="0" y="0"/>
                      <a:ext cx="5381114" cy="3366646"/>
                    </a:xfrm>
                    <a:prstGeom prst="rect">
                      <a:avLst/>
                    </a:prstGeom>
                  </pic:spPr>
                </pic:pic>
              </a:graphicData>
            </a:graphic>
          </wp:inline>
        </w:drawing>
      </w:r>
    </w:p>
    <w:p w:rsidR="00740A6D" w:rsidRPr="00740A6D" w:rsidRDefault="0040288F" w:rsidP="0040288F">
      <w:pPr>
        <w:pStyle w:val="Caption"/>
        <w:jc w:val="center"/>
      </w:pPr>
      <w:r>
        <w:t xml:space="preserve">Figure </w:t>
      </w:r>
      <w:fldSimple w:instr=" SEQ Figure \* ARABIC ">
        <w:r w:rsidR="00691593">
          <w:rPr>
            <w:noProof/>
          </w:rPr>
          <w:t>3</w:t>
        </w:r>
      </w:fldSimple>
      <w:r>
        <w:t xml:space="preserve"> High level Process Flow</w:t>
      </w:r>
    </w:p>
    <w:p w:rsidR="00646FC4" w:rsidRDefault="00646FC4" w:rsidP="00541200"/>
    <w:p w:rsidR="00D47208" w:rsidRDefault="00D47208" w:rsidP="00D47208">
      <w:r>
        <w:t xml:space="preserve">The success of this simplified approach to development of the digital masker is the ability to determine the predominant frequency of the input signal using information available solely in the time domain.  </w:t>
      </w:r>
      <w:r w:rsidR="00D950ED">
        <w:t xml:space="preserve">To </w:t>
      </w:r>
      <w:r w:rsidR="00B35C1B">
        <w:t>demonstrate how this can be accomplished</w:t>
      </w:r>
      <w:r w:rsidR="00D950ED">
        <w:t>, several controlling variables</w:t>
      </w:r>
      <w:r w:rsidR="00C61345">
        <w:t xml:space="preserve"> are defined as listed below</w:t>
      </w:r>
      <w:r w:rsidR="00D950ED">
        <w:t>:</w:t>
      </w:r>
    </w:p>
    <w:p w:rsidR="00D950ED" w:rsidRDefault="00D950ED" w:rsidP="00D950ED">
      <w:pPr>
        <w:pStyle w:val="ListParagraph"/>
        <w:numPr>
          <w:ilvl w:val="0"/>
          <w:numId w:val="30"/>
        </w:numPr>
      </w:pPr>
      <w:r w:rsidRPr="00D950ED">
        <w:rPr>
          <w:b/>
          <w:i/>
        </w:rPr>
        <w:t>R</w:t>
      </w:r>
      <w:r>
        <w:t xml:space="preserve"> = Rolling Average -  the number of signal input half periods used to compute the average period of the input signal.  Typically, this value is in the range of 5 to25.  The smaller number provides better responsiveness to signal frequency change at a loss of frequency estimating accuracy.</w:t>
      </w:r>
    </w:p>
    <w:p w:rsidR="00D950ED" w:rsidRDefault="00D950ED" w:rsidP="00D950ED">
      <w:pPr>
        <w:pStyle w:val="ListParagraph"/>
        <w:numPr>
          <w:ilvl w:val="0"/>
          <w:numId w:val="30"/>
        </w:numPr>
      </w:pPr>
      <w:r w:rsidRPr="00D950ED">
        <w:rPr>
          <w:b/>
          <w:i/>
        </w:rPr>
        <w:t>S</w:t>
      </w:r>
      <w:r w:rsidRPr="00D950ED">
        <w:rPr>
          <w:b/>
        </w:rPr>
        <w:t xml:space="preserve"> </w:t>
      </w:r>
      <w:r>
        <w:t>= Sample rate in samples/sec at which the input signal is sampled. Typically, this rate is set at something greater than 41Khz for quality digitization of audio data.</w:t>
      </w:r>
    </w:p>
    <w:p w:rsidR="00D950ED" w:rsidRDefault="00D950ED" w:rsidP="00D950ED">
      <w:pPr>
        <w:pStyle w:val="ListParagraph"/>
        <w:numPr>
          <w:ilvl w:val="0"/>
          <w:numId w:val="30"/>
        </w:numPr>
      </w:pPr>
      <w:r w:rsidRPr="00D950ED">
        <w:rPr>
          <w:b/>
          <w:i/>
        </w:rPr>
        <w:t xml:space="preserve">THR </w:t>
      </w:r>
      <w:r w:rsidRPr="00AF0231">
        <w:t>= The</w:t>
      </w:r>
      <w:r w:rsidRPr="00D950ED">
        <w:rPr>
          <w:b/>
          <w:i/>
        </w:rPr>
        <w:t xml:space="preserve"> </w:t>
      </w:r>
      <w:r w:rsidRPr="00AF0231">
        <w:t>Amplitude threshold denoting the input signal crossover value</w:t>
      </w:r>
      <w:r>
        <w:t>.  Note: This value is typically determined by ½ the maximum input of the ADC used to measure the input signal.</w:t>
      </w:r>
    </w:p>
    <w:p w:rsidR="00D950ED" w:rsidRPr="00D950ED" w:rsidRDefault="00D950ED" w:rsidP="00D950ED">
      <w:pPr>
        <w:pStyle w:val="ListParagraph"/>
        <w:numPr>
          <w:ilvl w:val="0"/>
          <w:numId w:val="30"/>
        </w:numPr>
        <w:rPr>
          <w:i/>
        </w:rPr>
      </w:pPr>
      <w:proofErr w:type="spellStart"/>
      <w:r w:rsidRPr="00D950ED">
        <w:rPr>
          <w:b/>
        </w:rPr>
        <w:t>AI</w:t>
      </w:r>
      <w:r w:rsidRPr="00D950ED">
        <w:rPr>
          <w:b/>
          <w:i/>
          <w:vertAlign w:val="subscript"/>
        </w:rPr>
        <w:t>x</w:t>
      </w:r>
      <w:proofErr w:type="spellEnd"/>
      <w:r>
        <w:t xml:space="preserve"> = Amplitude of Input Signal at sample time </w:t>
      </w:r>
      <w:r w:rsidRPr="00D950ED">
        <w:rPr>
          <w:i/>
        </w:rPr>
        <w:t>x</w:t>
      </w:r>
      <w:r>
        <w:rPr>
          <w:i/>
        </w:rPr>
        <w:t xml:space="preserve"> </w:t>
      </w:r>
      <w:r w:rsidRPr="00D950ED">
        <w:t>as measured by the</w:t>
      </w:r>
      <w:r>
        <w:rPr>
          <w:i/>
        </w:rPr>
        <w:t xml:space="preserve"> </w:t>
      </w:r>
      <w:r>
        <w:t>ADC.</w:t>
      </w:r>
    </w:p>
    <w:p w:rsidR="00D47208" w:rsidRDefault="00D47208" w:rsidP="00D950ED"/>
    <w:p w:rsidR="00EF3DF0" w:rsidRDefault="00CE616A" w:rsidP="00D950ED">
      <w:r>
        <w:t xml:space="preserve">In order to simplify the </w:t>
      </w:r>
      <w:r w:rsidR="00EF3DF0">
        <w:t>computation</w:t>
      </w:r>
      <w:r>
        <w:t xml:space="preserve">, </w:t>
      </w:r>
      <w:r w:rsidR="00EF3DF0">
        <w:t xml:space="preserve"> EQ #1 </w:t>
      </w:r>
      <w:r>
        <w:t xml:space="preserve">declares a </w:t>
      </w:r>
      <w:proofErr w:type="spellStart"/>
      <w:r>
        <w:t>boolean</w:t>
      </w:r>
      <w:proofErr w:type="spellEnd"/>
      <w:r>
        <w:t xml:space="preserve"> variable THX indicative of </w:t>
      </w:r>
      <w:r w:rsidR="00EF3DF0">
        <w:t>the amplitude of the input signal relative to the control variable THR.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1188"/>
      </w:tblGrid>
      <w:tr w:rsidR="00EF3DF0" w:rsidTr="00017E0C">
        <w:trPr>
          <w:cantSplit/>
        </w:trPr>
        <w:tc>
          <w:tcPr>
            <w:tcW w:w="8388" w:type="dxa"/>
            <w:vAlign w:val="bottom"/>
          </w:tcPr>
          <w:p w:rsidR="00EF3DF0" w:rsidRDefault="00EF3DF0" w:rsidP="00017E0C">
            <w:pPr>
              <w:rPr>
                <w:rFonts w:eastAsiaTheme="minorEastAsia"/>
                <w:sz w:val="22"/>
                <w:szCs w:val="22"/>
              </w:rPr>
            </w:pPr>
          </w:p>
          <w:p w:rsidR="00EF3DF0" w:rsidRPr="00AF0231" w:rsidRDefault="00691593" w:rsidP="00EF3DF0">
            <w:pPr>
              <w:rPr>
                <w:b/>
              </w:rPr>
            </w:pPr>
            <m:oMathPara>
              <m:oMath>
                <m:sSub>
                  <m:sSubPr>
                    <m:ctrlPr>
                      <w:rPr>
                        <w:rFonts w:ascii="Cambria Math" w:hAnsi="Cambria Math"/>
                        <w:b/>
                        <w:i/>
                      </w:rPr>
                    </m:ctrlPr>
                  </m:sSubPr>
                  <m:e>
                    <m:r>
                      <m:rPr>
                        <m:sty m:val="bi"/>
                      </m:rPr>
                      <w:rPr>
                        <w:rFonts w:ascii="Cambria Math" w:hAnsi="Cambria Math"/>
                      </w:rPr>
                      <m:t>TX</m:t>
                    </m:r>
                  </m:e>
                  <m:sub>
                    <m:r>
                      <m:rPr>
                        <m:sty m:val="bi"/>
                      </m:rPr>
                      <w:rPr>
                        <w:rFonts w:ascii="Cambria Math" w:hAnsi="Cambria Math"/>
                      </w:rPr>
                      <m:t>x</m:t>
                    </m:r>
                  </m:sub>
                </m:sSub>
                <m:r>
                  <m:rPr>
                    <m:sty m:val="bi"/>
                  </m:rPr>
                  <w:rPr>
                    <w:rFonts w:ascii="Cambria Math" w:hAnsi="Cambria Math"/>
                  </w:rPr>
                  <m:t xml:space="preserve">= </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 xml:space="preserve">True,       if </m:t>
                          </m:r>
                          <m:sSub>
                            <m:sSubPr>
                              <m:ctrlPr>
                                <w:rPr>
                                  <w:rFonts w:ascii="Cambria Math" w:hAnsi="Cambria Math"/>
                                  <w:b/>
                                  <w:i/>
                                </w:rPr>
                              </m:ctrlPr>
                            </m:sSubPr>
                            <m:e>
                              <m:r>
                                <m:rPr>
                                  <m:sty m:val="bi"/>
                                </m:rPr>
                                <w:rPr>
                                  <w:rFonts w:ascii="Cambria Math" w:hAnsi="Cambria Math"/>
                                </w:rPr>
                                <m:t>AI</m:t>
                              </m:r>
                            </m:e>
                            <m:sub>
                              <m:r>
                                <m:rPr>
                                  <m:sty m:val="bi"/>
                                </m:rPr>
                                <w:rPr>
                                  <w:rFonts w:ascii="Cambria Math" w:hAnsi="Cambria Math"/>
                                </w:rPr>
                                <m:t>x</m:t>
                              </m:r>
                            </m:sub>
                          </m:sSub>
                          <m:r>
                            <m:rPr>
                              <m:sty m:val="bi"/>
                            </m:rPr>
                            <w:rPr>
                              <w:rFonts w:ascii="Cambria Math" w:hAnsi="Cambria Math"/>
                            </w:rPr>
                            <m:t xml:space="preserve"> ≥THR</m:t>
                          </m:r>
                        </m:e>
                      </m:mr>
                      <m:mr>
                        <m:e>
                          <m:r>
                            <m:rPr>
                              <m:sty m:val="bi"/>
                            </m:rPr>
                            <w:rPr>
                              <w:rFonts w:ascii="Cambria Math" w:hAnsi="Cambria Math"/>
                            </w:rPr>
                            <m:t>Fals</m:t>
                          </m:r>
                          <m:r>
                            <m:rPr>
                              <m:sty m:val="bi"/>
                            </m:rPr>
                            <w:rPr>
                              <w:rFonts w:ascii="Cambria Math" w:hAnsi="Cambria Math"/>
                            </w:rPr>
                            <m:t xml:space="preserve">e ,    if </m:t>
                          </m:r>
                          <m:sSub>
                            <m:sSubPr>
                              <m:ctrlPr>
                                <w:rPr>
                                  <w:rFonts w:ascii="Cambria Math" w:hAnsi="Cambria Math"/>
                                  <w:b/>
                                  <w:i/>
                                </w:rPr>
                              </m:ctrlPr>
                            </m:sSubPr>
                            <m:e>
                              <m:r>
                                <m:rPr>
                                  <m:sty m:val="bi"/>
                                </m:rPr>
                                <w:rPr>
                                  <w:rFonts w:ascii="Cambria Math" w:hAnsi="Cambria Math"/>
                                </w:rPr>
                                <m:t>AI</m:t>
                              </m:r>
                            </m:e>
                            <m:sub>
                              <m:r>
                                <m:rPr>
                                  <m:sty m:val="bi"/>
                                </m:rPr>
                                <w:rPr>
                                  <w:rFonts w:ascii="Cambria Math" w:hAnsi="Cambria Math"/>
                                </w:rPr>
                                <m:t>x</m:t>
                              </m:r>
                            </m:sub>
                          </m:sSub>
                          <m:r>
                            <m:rPr>
                              <m:sty m:val="bi"/>
                            </m:rPr>
                            <w:rPr>
                              <w:rFonts w:ascii="Cambria Math" w:hAnsi="Cambria Math"/>
                            </w:rPr>
                            <m:t>&lt;THR</m:t>
                          </m:r>
                        </m:e>
                      </m:mr>
                    </m:m>
                  </m:e>
                </m:d>
              </m:oMath>
            </m:oMathPara>
          </w:p>
        </w:tc>
        <w:tc>
          <w:tcPr>
            <w:tcW w:w="1188" w:type="dxa"/>
            <w:vAlign w:val="center"/>
          </w:tcPr>
          <w:p w:rsidR="00EF3DF0" w:rsidRDefault="00EF3DF0" w:rsidP="00EF3DF0">
            <w:pPr>
              <w:keepNext/>
              <w:keepLines/>
              <w:jc w:val="center"/>
            </w:pPr>
            <w:r>
              <w:t>EQ #1</w:t>
            </w:r>
          </w:p>
        </w:tc>
      </w:tr>
      <w:tr w:rsidR="00EF3DF0" w:rsidTr="00017E0C">
        <w:trPr>
          <w:cantSplit/>
        </w:trPr>
        <w:tc>
          <w:tcPr>
            <w:tcW w:w="8388" w:type="dxa"/>
            <w:vAlign w:val="bottom"/>
          </w:tcPr>
          <w:p w:rsidR="00EF3DF0" w:rsidRDefault="00EF3DF0" w:rsidP="00017E0C">
            <w:pPr>
              <w:keepNext/>
              <w:keepLines/>
            </w:pPr>
            <w:r>
              <w:t>Where:</w:t>
            </w:r>
          </w:p>
          <w:p w:rsidR="00EF3DF0" w:rsidRDefault="00EF3DF0" w:rsidP="00017E0C">
            <w:pPr>
              <w:ind w:left="720"/>
            </w:pPr>
            <w:proofErr w:type="spellStart"/>
            <w:r>
              <w:t>TX</w:t>
            </w:r>
            <w:r w:rsidRPr="00AF0231">
              <w:rPr>
                <w:i/>
                <w:vertAlign w:val="subscript"/>
              </w:rPr>
              <w:t>x</w:t>
            </w:r>
            <w:proofErr w:type="spellEnd"/>
            <w:r>
              <w:t xml:space="preserve"> =  Boolean State indicating that amplitude of Audio Input signal is above the value of THR.</w:t>
            </w:r>
          </w:p>
          <w:p w:rsidR="00EF3DF0" w:rsidRDefault="00EF3DF0" w:rsidP="00017E0C">
            <w:pPr>
              <w:ind w:left="720"/>
            </w:pPr>
            <w:r>
              <w:t xml:space="preserve">THR </w:t>
            </w:r>
            <w:r w:rsidR="00460965">
              <w:t xml:space="preserve">= </w:t>
            </w:r>
            <w:r w:rsidR="00460965" w:rsidRPr="00AF0231">
              <w:t>The</w:t>
            </w:r>
            <w:r w:rsidR="00460965" w:rsidRPr="00D950ED">
              <w:rPr>
                <w:b/>
                <w:i/>
              </w:rPr>
              <w:t xml:space="preserve"> </w:t>
            </w:r>
            <w:r w:rsidR="00460965" w:rsidRPr="00AF0231">
              <w:t>Amplitude threshold denoting the input signal crossover value</w:t>
            </w:r>
            <w:r w:rsidR="00460965">
              <w:t xml:space="preserve">.  </w:t>
            </w:r>
          </w:p>
          <w:p w:rsidR="00EF3DF0" w:rsidRDefault="00EF3DF0" w:rsidP="00017E0C">
            <w:pPr>
              <w:keepNext/>
              <w:keepLines/>
            </w:pPr>
          </w:p>
        </w:tc>
        <w:tc>
          <w:tcPr>
            <w:tcW w:w="1188" w:type="dxa"/>
            <w:vAlign w:val="center"/>
          </w:tcPr>
          <w:p w:rsidR="00EF3DF0" w:rsidRDefault="00EF3DF0" w:rsidP="00017E0C">
            <w:pPr>
              <w:keepNext/>
              <w:keepLines/>
              <w:jc w:val="center"/>
            </w:pPr>
          </w:p>
        </w:tc>
      </w:tr>
    </w:tbl>
    <w:p w:rsidR="00EF3DF0" w:rsidRDefault="00EF3DF0" w:rsidP="00D950ED"/>
    <w:p w:rsidR="00D47208" w:rsidRDefault="00D950ED" w:rsidP="00D950ED">
      <w:r>
        <w:t>Using EQ#</w:t>
      </w:r>
      <w:r w:rsidR="00C61345">
        <w:t>2</w:t>
      </w:r>
      <w:r>
        <w:t xml:space="preserve"> </w:t>
      </w:r>
      <w:r w:rsidR="00CE616A">
        <w:t>th</w:t>
      </w:r>
      <w:r>
        <w:t>e half period of the Audio Input Signal</w:t>
      </w:r>
      <w:r w:rsidR="00C61345">
        <w:t xml:space="preserve"> is computed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1188"/>
      </w:tblGrid>
      <w:tr w:rsidR="00D950ED" w:rsidTr="00525E12">
        <w:trPr>
          <w:cantSplit/>
        </w:trPr>
        <w:tc>
          <w:tcPr>
            <w:tcW w:w="8388" w:type="dxa"/>
            <w:vAlign w:val="bottom"/>
          </w:tcPr>
          <w:p w:rsidR="00E01EAC" w:rsidRDefault="00E01EAC" w:rsidP="00525E12">
            <w:pPr>
              <w:rPr>
                <w:rFonts w:eastAsiaTheme="minorEastAsia"/>
                <w:sz w:val="22"/>
                <w:szCs w:val="22"/>
              </w:rPr>
            </w:pPr>
          </w:p>
          <w:p w:rsidR="00D950ED" w:rsidRPr="00AF0231" w:rsidRDefault="00691593" w:rsidP="00460965">
            <w:pPr>
              <w:rPr>
                <w:b/>
              </w:rPr>
            </w:pPr>
            <m:oMathPara>
              <m:oMath>
                <m:sSub>
                  <m:sSubPr>
                    <m:ctrlPr>
                      <w:rPr>
                        <w:rFonts w:ascii="Cambria Math" w:hAnsi="Cambria Math"/>
                        <w:i/>
                        <w:sz w:val="22"/>
                        <w:szCs w:val="22"/>
                      </w:rPr>
                    </m:ctrlPr>
                  </m:sSubPr>
                  <m:e>
                    <m:r>
                      <w:rPr>
                        <w:rFonts w:ascii="Cambria Math" w:hAnsi="Cambria Math"/>
                      </w:rPr>
                      <m:t>ISC</m:t>
                    </m:r>
                  </m:e>
                  <m:sub>
                    <m:r>
                      <w:rPr>
                        <w:rFonts w:ascii="Cambria Math" w:hAnsi="Cambria Math"/>
                      </w:rPr>
                      <m:t>x</m:t>
                    </m:r>
                  </m:sub>
                </m:sSub>
                <m:r>
                  <w:rPr>
                    <w:rFonts w:ascii="Cambria Math" w:hAnsi="Cambria Math"/>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rPr>
                                <m:t>ISC</m:t>
                              </m:r>
                            </m:e>
                            <m:sub>
                              <m:r>
                                <w:rPr>
                                  <w:rFonts w:ascii="Cambria Math" w:hAnsi="Cambria Math"/>
                                </w:rPr>
                                <m:t>x-1</m:t>
                              </m:r>
                            </m:sub>
                          </m:sSub>
                          <m:r>
                            <w:rPr>
                              <w:rFonts w:ascii="Cambria Math" w:hAnsi="Cambria Math"/>
                            </w:rPr>
                            <m:t xml:space="preserve">+1,  if  </m:t>
                          </m:r>
                          <m:sSub>
                            <m:sSubPr>
                              <m:ctrlPr>
                                <w:rPr>
                                  <w:rFonts w:ascii="Cambria Math" w:hAnsi="Cambria Math"/>
                                  <w:i/>
                                </w:rPr>
                              </m:ctrlPr>
                            </m:sSubPr>
                            <m:e>
                              <m:r>
                                <w:rPr>
                                  <w:rFonts w:ascii="Cambria Math" w:hAnsi="Cambria Math"/>
                                </w:rPr>
                                <m:t>TX</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TX</m:t>
                              </m:r>
                            </m:e>
                            <m:sub>
                              <m:r>
                                <w:rPr>
                                  <w:rFonts w:ascii="Cambria Math" w:hAnsi="Cambria Math"/>
                                </w:rPr>
                                <m:t>x-1</m:t>
                              </m:r>
                            </m:sub>
                          </m:sSub>
                          <m:r>
                            <w:rPr>
                              <w:rFonts w:ascii="Cambria Math" w:hAnsi="Cambria Math"/>
                            </w:rPr>
                            <m:t xml:space="preserve">  </m:t>
                          </m:r>
                        </m:e>
                      </m:mr>
                      <m:mr>
                        <m:e>
                          <m:r>
                            <w:rPr>
                              <w:rFonts w:ascii="Cambria Math" w:hAnsi="Cambria Math"/>
                            </w:rPr>
                            <m:t xml:space="preserve">0.                       if   </m:t>
                          </m:r>
                          <m:sSub>
                            <m:sSubPr>
                              <m:ctrlPr>
                                <w:rPr>
                                  <w:rFonts w:ascii="Cambria Math" w:hAnsi="Cambria Math"/>
                                  <w:i/>
                                </w:rPr>
                              </m:ctrlPr>
                            </m:sSubPr>
                            <m:e>
                              <m:r>
                                <w:rPr>
                                  <w:rFonts w:ascii="Cambria Math" w:hAnsi="Cambria Math"/>
                                </w:rPr>
                                <m:t>TX</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TX</m:t>
                              </m:r>
                            </m:e>
                            <m:sub>
                              <m:r>
                                <w:rPr>
                                  <w:rFonts w:ascii="Cambria Math" w:hAnsi="Cambria Math"/>
                                </w:rPr>
                                <m:t>x-1</m:t>
                              </m:r>
                            </m:sub>
                          </m:sSub>
                        </m:e>
                      </m:mr>
                    </m:m>
                  </m:e>
                </m:d>
                <m:r>
                  <w:rPr>
                    <w:rFonts w:ascii="Cambria Math" w:hAnsi="Cambria Math"/>
                  </w:rPr>
                  <m:t xml:space="preserve">  </m:t>
                </m:r>
              </m:oMath>
            </m:oMathPara>
          </w:p>
        </w:tc>
        <w:tc>
          <w:tcPr>
            <w:tcW w:w="1188" w:type="dxa"/>
            <w:vAlign w:val="center"/>
          </w:tcPr>
          <w:p w:rsidR="00D950ED" w:rsidRDefault="00D950ED" w:rsidP="00C61345">
            <w:pPr>
              <w:keepNext/>
              <w:keepLines/>
              <w:jc w:val="center"/>
            </w:pPr>
            <w:r>
              <w:t>EQ #</w:t>
            </w:r>
            <w:r w:rsidR="00C61345">
              <w:t>2</w:t>
            </w:r>
          </w:p>
        </w:tc>
      </w:tr>
      <w:tr w:rsidR="00D950ED" w:rsidTr="00525E12">
        <w:trPr>
          <w:cantSplit/>
        </w:trPr>
        <w:tc>
          <w:tcPr>
            <w:tcW w:w="8388" w:type="dxa"/>
            <w:vAlign w:val="bottom"/>
          </w:tcPr>
          <w:p w:rsidR="00D950ED" w:rsidRDefault="00D950ED" w:rsidP="00525E12">
            <w:pPr>
              <w:keepNext/>
              <w:keepLines/>
            </w:pPr>
            <w:r>
              <w:t>Where:</w:t>
            </w:r>
          </w:p>
          <w:p w:rsidR="00D950ED" w:rsidRDefault="00D950ED" w:rsidP="00525E12">
            <w:pPr>
              <w:ind w:left="720"/>
            </w:pPr>
            <w:proofErr w:type="spellStart"/>
            <w:r>
              <w:t>ISC</w:t>
            </w:r>
            <w:r w:rsidRPr="00AF0231">
              <w:rPr>
                <w:i/>
                <w:vertAlign w:val="subscript"/>
              </w:rPr>
              <w:t>x</w:t>
            </w:r>
            <w:proofErr w:type="spellEnd"/>
            <w:r>
              <w:t xml:space="preserve"> = </w:t>
            </w:r>
            <w:r w:rsidR="00460965">
              <w:t>S</w:t>
            </w:r>
            <w:r>
              <w:t xml:space="preserve">ample count </w:t>
            </w:r>
            <w:r w:rsidR="00460965">
              <w:t xml:space="preserve">of input signal period </w:t>
            </w:r>
            <w:r w:rsidR="00B35C1B">
              <w:t xml:space="preserve">over the current Half </w:t>
            </w:r>
            <w:r w:rsidR="00460965">
              <w:t xml:space="preserve">cycle </w:t>
            </w:r>
            <w:r>
              <w:t>at sample time x.</w:t>
            </w:r>
          </w:p>
          <w:p w:rsidR="00D950ED" w:rsidRDefault="00D950ED" w:rsidP="00525E12">
            <w:pPr>
              <w:keepNext/>
              <w:keepLines/>
            </w:pPr>
          </w:p>
        </w:tc>
        <w:tc>
          <w:tcPr>
            <w:tcW w:w="1188" w:type="dxa"/>
            <w:vAlign w:val="center"/>
          </w:tcPr>
          <w:p w:rsidR="00D950ED" w:rsidRDefault="00D950ED" w:rsidP="00525E12">
            <w:pPr>
              <w:keepNext/>
              <w:keepLines/>
              <w:jc w:val="center"/>
            </w:pPr>
          </w:p>
        </w:tc>
      </w:tr>
    </w:tbl>
    <w:p w:rsidR="00D950ED" w:rsidRDefault="00D950ED" w:rsidP="00D950ED"/>
    <w:p w:rsidR="00D950ED" w:rsidRDefault="00CE616A" w:rsidP="00D950ED">
      <w:r>
        <w:t>In EQ#3</w:t>
      </w:r>
      <w:r w:rsidR="00D950ED">
        <w:t xml:space="preserve"> the value of </w:t>
      </w:r>
      <w:proofErr w:type="spellStart"/>
      <w:r w:rsidR="00D950ED">
        <w:t>ISC</w:t>
      </w:r>
      <w:r w:rsidR="00D950ED" w:rsidRPr="00D950ED">
        <w:rPr>
          <w:i/>
          <w:vertAlign w:val="subscript"/>
        </w:rPr>
        <w:t>x</w:t>
      </w:r>
      <w:proofErr w:type="spellEnd"/>
      <w:r w:rsidR="00D950ED">
        <w:t xml:space="preserve"> </w:t>
      </w:r>
      <w:r w:rsidR="00C61345">
        <w:t>is</w:t>
      </w:r>
      <w:r w:rsidR="00D950ED">
        <w:t xml:space="preserve"> used to compute the </w:t>
      </w:r>
      <w:r w:rsidR="00EF3DF0">
        <w:t xml:space="preserve">Average Input Signal Half Period, considered for purposes of this computation as the dominate half period.  From the dominate half period, the </w:t>
      </w:r>
      <w:r w:rsidR="00FE7077">
        <w:t>D</w:t>
      </w:r>
      <w:r w:rsidR="00D950ED">
        <w:t xml:space="preserve">ominate </w:t>
      </w:r>
      <w:r w:rsidR="00EF3DF0">
        <w:t>Frequency</w:t>
      </w:r>
      <w:r w:rsidR="00D950ED">
        <w:t xml:space="preserve"> of the Audio Input signal</w:t>
      </w:r>
      <w:r w:rsidR="00EF3DF0">
        <w:t xml:space="preserve"> is also defined.</w:t>
      </w:r>
    </w:p>
    <w:p w:rsidR="00B35C1B" w:rsidRDefault="00B35C1B" w:rsidP="00D950E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1188"/>
      </w:tblGrid>
      <w:tr w:rsidR="00D950ED" w:rsidTr="00525E12">
        <w:trPr>
          <w:cantSplit/>
        </w:trPr>
        <w:tc>
          <w:tcPr>
            <w:tcW w:w="8388" w:type="dxa"/>
            <w:vAlign w:val="bottom"/>
          </w:tcPr>
          <w:p w:rsidR="00E01EAC" w:rsidRDefault="00E01EAC" w:rsidP="00460965">
            <w:pPr>
              <w:rPr>
                <w:rFonts w:eastAsiaTheme="minorEastAsia"/>
                <w:sz w:val="22"/>
                <w:szCs w:val="22"/>
              </w:rPr>
            </w:pPr>
          </w:p>
          <w:p w:rsidR="00D950ED" w:rsidRPr="00FE7077" w:rsidRDefault="00691593" w:rsidP="00460965">
            <w:pPr>
              <w:rPr>
                <w:rFonts w:eastAsiaTheme="minorEastAsia"/>
                <w:sz w:val="22"/>
                <w:szCs w:val="22"/>
              </w:rPr>
            </w:pPr>
            <m:oMathPara>
              <m:oMath>
                <m:acc>
                  <m:accPr>
                    <m:ctrlPr>
                      <w:rPr>
                        <w:rFonts w:ascii="Cambria Math" w:eastAsiaTheme="minorEastAsia" w:hAnsi="Cambria Math"/>
                        <w:i/>
                        <w:sz w:val="22"/>
                        <w:szCs w:val="22"/>
                      </w:rPr>
                    </m:ctrlPr>
                  </m:accPr>
                  <m:e>
                    <m:sSub>
                      <m:sSubPr>
                        <m:ctrlPr>
                          <w:rPr>
                            <w:rFonts w:ascii="Cambria Math" w:eastAsiaTheme="minorEastAsia" w:hAnsi="Cambria Math"/>
                            <w:i/>
                            <w:sz w:val="22"/>
                            <w:szCs w:val="22"/>
                          </w:rPr>
                        </m:ctrlPr>
                      </m:sSubPr>
                      <m:e>
                        <m:r>
                          <w:rPr>
                            <w:rFonts w:ascii="Cambria Math" w:eastAsiaTheme="minorEastAsia" w:hAnsi="Cambria Math"/>
                          </w:rPr>
                          <m:t>ISC</m:t>
                        </m:r>
                      </m:e>
                      <m:sub>
                        <m:r>
                          <w:rPr>
                            <w:rFonts w:ascii="Cambria Math" w:eastAsiaTheme="minorEastAsia" w:hAnsi="Cambria Math"/>
                          </w:rPr>
                          <m:t>x</m:t>
                        </m:r>
                      </m:sub>
                    </m:sSub>
                  </m:e>
                </m:acc>
                <m:r>
                  <w:rPr>
                    <w:rFonts w:ascii="Cambria Math" w:eastAsiaTheme="minorEastAsia" w:hAnsi="Cambria Math"/>
                  </w:rPr>
                  <m:t xml:space="preserve">= </m:t>
                </m:r>
                <m:d>
                  <m:dPr>
                    <m:begChr m:val="{"/>
                    <m:endChr m:val=""/>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sSub>
                            <m:sSubPr>
                              <m:ctrlPr>
                                <w:rPr>
                                  <w:rFonts w:ascii="Cambria Math" w:hAnsi="Cambria Math"/>
                                  <w:i/>
                                  <w:sz w:val="22"/>
                                  <w:szCs w:val="22"/>
                                </w:rPr>
                              </m:ctrlPr>
                            </m:sSubPr>
                            <m:e>
                              <m:r>
                                <w:rPr>
                                  <w:rFonts w:ascii="Cambria Math" w:hAnsi="Cambria Math"/>
                                </w:rPr>
                                <m:t xml:space="preserve">     ISC</m:t>
                              </m:r>
                            </m:e>
                            <m:sub>
                              <m:r>
                                <w:rPr>
                                  <w:rFonts w:ascii="Cambria Math" w:hAnsi="Cambria Math"/>
                                </w:rPr>
                                <m:t>x-1</m:t>
                              </m:r>
                            </m:sub>
                          </m:sSub>
                          <m:r>
                            <w:rPr>
                              <w:rFonts w:ascii="Cambria Math" w:hAnsi="Cambria Math"/>
                            </w:rPr>
                            <m:t xml:space="preserve">,                                 if  </m:t>
                          </m:r>
                          <m:sSub>
                            <m:sSubPr>
                              <m:ctrlPr>
                                <w:rPr>
                                  <w:rFonts w:ascii="Cambria Math" w:hAnsi="Cambria Math"/>
                                  <w:i/>
                                </w:rPr>
                              </m:ctrlPr>
                            </m:sSubPr>
                            <m:e>
                              <m:r>
                                <w:rPr>
                                  <w:rFonts w:ascii="Cambria Math" w:hAnsi="Cambria Math"/>
                                </w:rPr>
                                <m:t>TX</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TX</m:t>
                              </m:r>
                            </m:e>
                            <m:sub>
                              <m:r>
                                <w:rPr>
                                  <w:rFonts w:ascii="Cambria Math" w:hAnsi="Cambria Math"/>
                                </w:rPr>
                                <m:t>x-1</m:t>
                              </m:r>
                            </m:sub>
                          </m:sSub>
                        </m:e>
                      </m:mr>
                      <m:mr>
                        <m:e>
                          <m:sSub>
                            <m:sSubPr>
                              <m:ctrlPr>
                                <w:rPr>
                                  <w:rFonts w:ascii="Cambria Math" w:hAnsi="Cambria Math"/>
                                  <w:i/>
                                </w:rPr>
                              </m:ctrlPr>
                            </m:sSubPr>
                            <m:e>
                              <m:r>
                                <w:rPr>
                                  <w:rFonts w:ascii="Cambria Math" w:hAnsi="Cambria Math"/>
                                </w:rPr>
                                <m:t>ISC</m:t>
                              </m:r>
                            </m:e>
                            <m:sub>
                              <m:r>
                                <w:rPr>
                                  <w:rFonts w:ascii="Cambria Math" w:hAnsi="Cambria Math"/>
                                </w:rPr>
                                <m:t>x-1</m:t>
                              </m:r>
                            </m:sub>
                          </m:sSub>
                          <m:r>
                            <w:rPr>
                              <w:rFonts w:ascii="Cambria Math" w:hAnsi="Cambria Math"/>
                            </w:rPr>
                            <m:t>*</m:t>
                          </m:r>
                          <m:f>
                            <m:fPr>
                              <m:ctrlPr>
                                <w:rPr>
                                  <w:rFonts w:ascii="Cambria Math" w:hAnsi="Cambria Math"/>
                                  <w:i/>
                                </w:rPr>
                              </m:ctrlPr>
                            </m:fPr>
                            <m:num>
                              <m:r>
                                <w:rPr>
                                  <w:rFonts w:ascii="Cambria Math" w:hAnsi="Cambria Math"/>
                                </w:rPr>
                                <m:t>R-1</m:t>
                              </m:r>
                            </m:num>
                            <m:den>
                              <m:r>
                                <w:rPr>
                                  <w:rFonts w:ascii="Cambria Math" w:hAnsi="Cambria Math"/>
                                </w:rPr>
                                <m:t>R</m:t>
                              </m:r>
                            </m:den>
                          </m:f>
                          <m:r>
                            <w:rPr>
                              <w:rFonts w:ascii="Cambria Math" w:hAnsi="Cambria Math"/>
                            </w:rPr>
                            <m:t xml:space="preserve">+ </m:t>
                          </m:r>
                          <m:sSub>
                            <m:sSubPr>
                              <m:ctrlPr>
                                <w:rPr>
                                  <w:rFonts w:ascii="Cambria Math" w:hAnsi="Cambria Math"/>
                                  <w:i/>
                                </w:rPr>
                              </m:ctrlPr>
                            </m:sSubPr>
                            <m:e>
                              <m:r>
                                <w:rPr>
                                  <w:rFonts w:ascii="Cambria Math" w:hAnsi="Cambria Math"/>
                                </w:rPr>
                                <m:t>ISC</m:t>
                              </m:r>
                            </m:e>
                            <m:sub>
                              <m:r>
                                <w:rPr>
                                  <w:rFonts w:ascii="Cambria Math" w:hAnsi="Cambria Math"/>
                                </w:rPr>
                                <m:t>x</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if  </m:t>
                          </m:r>
                          <m:sSub>
                            <m:sSubPr>
                              <m:ctrlPr>
                                <w:rPr>
                                  <w:rFonts w:ascii="Cambria Math" w:hAnsi="Cambria Math"/>
                                  <w:i/>
                                </w:rPr>
                              </m:ctrlPr>
                            </m:sSubPr>
                            <m:e>
                              <m:r>
                                <w:rPr>
                                  <w:rFonts w:ascii="Cambria Math" w:hAnsi="Cambria Math"/>
                                </w:rPr>
                                <m:t>TX</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TX</m:t>
                              </m:r>
                            </m:e>
                            <m:sub>
                              <m:r>
                                <w:rPr>
                                  <w:rFonts w:ascii="Cambria Math" w:hAnsi="Cambria Math"/>
                                </w:rPr>
                                <m:t>x-1</m:t>
                              </m:r>
                            </m:sub>
                          </m:sSub>
                        </m:e>
                      </m:mr>
                    </m:m>
                  </m:e>
                </m:d>
              </m:oMath>
            </m:oMathPara>
          </w:p>
          <w:p w:rsidR="00FE7077" w:rsidRDefault="00FE7077" w:rsidP="00460965">
            <w:pPr>
              <w:rPr>
                <w:rFonts w:eastAsiaTheme="minorEastAsia"/>
                <w:sz w:val="22"/>
                <w:szCs w:val="22"/>
              </w:rPr>
            </w:pPr>
          </w:p>
          <w:p w:rsidR="00FE7077" w:rsidRDefault="00691593" w:rsidP="0046096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x</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ISC</m:t>
                            </m:r>
                          </m:e>
                          <m:sub>
                            <m:r>
                              <w:rPr>
                                <w:rFonts w:ascii="Cambria Math" w:eastAsiaTheme="minorEastAsia" w:hAnsi="Cambria Math"/>
                              </w:rPr>
                              <m:t>x</m:t>
                            </m:r>
                          </m:sub>
                        </m:sSub>
                      </m:e>
                    </m:acc>
                  </m:den>
                </m:f>
              </m:oMath>
            </m:oMathPara>
          </w:p>
          <w:p w:rsidR="00D950ED" w:rsidRPr="00AF0231" w:rsidRDefault="00D950ED" w:rsidP="00460965">
            <w:pPr>
              <w:rPr>
                <w:b/>
              </w:rPr>
            </w:pPr>
          </w:p>
        </w:tc>
        <w:tc>
          <w:tcPr>
            <w:tcW w:w="1188" w:type="dxa"/>
            <w:vAlign w:val="center"/>
          </w:tcPr>
          <w:p w:rsidR="00D950ED" w:rsidRDefault="00D950ED" w:rsidP="00460965">
            <w:pPr>
              <w:keepLines/>
              <w:jc w:val="center"/>
            </w:pPr>
            <w:r>
              <w:t>EQ #</w:t>
            </w:r>
            <w:r w:rsidR="00C61345">
              <w:t>3</w:t>
            </w:r>
          </w:p>
        </w:tc>
      </w:tr>
      <w:tr w:rsidR="00D950ED" w:rsidTr="00525E12">
        <w:trPr>
          <w:cantSplit/>
        </w:trPr>
        <w:tc>
          <w:tcPr>
            <w:tcW w:w="8388" w:type="dxa"/>
            <w:vAlign w:val="bottom"/>
          </w:tcPr>
          <w:p w:rsidR="00D950ED" w:rsidRDefault="00D950ED" w:rsidP="00460965">
            <w:pPr>
              <w:keepLines/>
            </w:pPr>
            <w:r>
              <w:t>Where:</w:t>
            </w:r>
          </w:p>
          <w:p w:rsidR="00D950ED" w:rsidRDefault="00691593" w:rsidP="00460965">
            <w:pPr>
              <w:ind w:left="720"/>
            </w:pPr>
            <m:oMath>
              <m:acc>
                <m:accPr>
                  <m:ctrlPr>
                    <w:rPr>
                      <w:rFonts w:ascii="Cambria Math" w:hAnsi="Cambria Math"/>
                      <w:i/>
                    </w:rPr>
                  </m:ctrlPr>
                </m:accPr>
                <m:e>
                  <m:sSub>
                    <m:sSubPr>
                      <m:ctrlPr>
                        <w:rPr>
                          <w:rFonts w:ascii="Cambria Math" w:hAnsi="Cambria Math"/>
                          <w:i/>
                        </w:rPr>
                      </m:ctrlPr>
                    </m:sSubPr>
                    <m:e>
                      <m:r>
                        <w:rPr>
                          <w:rFonts w:ascii="Cambria Math" w:hAnsi="Cambria Math"/>
                        </w:rPr>
                        <m:t>ISC</m:t>
                      </m:r>
                    </m:e>
                    <m:sub>
                      <m:r>
                        <w:rPr>
                          <w:rFonts w:ascii="Cambria Math" w:hAnsi="Cambria Math"/>
                        </w:rPr>
                        <m:t>x</m:t>
                      </m:r>
                    </m:sub>
                  </m:sSub>
                </m:e>
              </m:acc>
            </m:oMath>
            <w:r w:rsidR="00D950ED">
              <w:t xml:space="preserve"> = Average Input Signal </w:t>
            </w:r>
            <w:r w:rsidR="007B1252">
              <w:t>Half Period</w:t>
            </w:r>
            <w:r w:rsidR="00D950ED">
              <w:t xml:space="preserve"> count over last R period changes</w:t>
            </w:r>
            <w:r w:rsidR="00FE7077">
              <w:t xml:space="preserve"> at time </w:t>
            </w:r>
            <w:r w:rsidR="00FE7077" w:rsidRPr="00FE7077">
              <w:rPr>
                <w:i/>
              </w:rPr>
              <w:t>x</w:t>
            </w:r>
            <w:r w:rsidR="00D950ED">
              <w:t>.</w:t>
            </w:r>
            <w:r w:rsidR="00EF3DF0">
              <w:t xml:space="preserve">  This is considered the dominate half period of the input signal.</w:t>
            </w:r>
          </w:p>
          <w:p w:rsidR="00FE7077" w:rsidRPr="00FE7077" w:rsidRDefault="00691593" w:rsidP="00460965">
            <w:pPr>
              <w:ind w:left="720"/>
            </w:p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x</m:t>
                  </m:r>
                </m:sub>
              </m:sSub>
            </m:oMath>
            <w:r w:rsidR="00FE7077">
              <w:rPr>
                <w:rFonts w:eastAsiaTheme="minorEastAsia"/>
              </w:rPr>
              <w:t xml:space="preserve"> = Dominate Frequency at time </w:t>
            </w:r>
            <w:r w:rsidR="00FE7077" w:rsidRPr="00FE7077">
              <w:rPr>
                <w:rFonts w:eastAsiaTheme="minorEastAsia"/>
                <w:i/>
              </w:rPr>
              <w:t>x</w:t>
            </w:r>
            <w:r w:rsidR="00FE7077">
              <w:rPr>
                <w:rFonts w:eastAsiaTheme="minorEastAsia"/>
              </w:rPr>
              <w:t>.</w:t>
            </w:r>
          </w:p>
          <w:p w:rsidR="00D950ED" w:rsidRDefault="00D950ED" w:rsidP="00460965">
            <w:pPr>
              <w:keepLines/>
            </w:pPr>
          </w:p>
        </w:tc>
        <w:tc>
          <w:tcPr>
            <w:tcW w:w="1188" w:type="dxa"/>
            <w:vAlign w:val="center"/>
          </w:tcPr>
          <w:p w:rsidR="00D950ED" w:rsidRDefault="00D950ED" w:rsidP="00460965">
            <w:pPr>
              <w:keepLines/>
              <w:jc w:val="center"/>
            </w:pPr>
          </w:p>
        </w:tc>
      </w:tr>
    </w:tbl>
    <w:p w:rsidR="00B35C1B" w:rsidRDefault="00B35C1B" w:rsidP="00646FC4">
      <w:pPr>
        <w:pStyle w:val="Heading1"/>
      </w:pPr>
    </w:p>
    <w:p w:rsidR="00B35C1B" w:rsidRDefault="00B35C1B" w:rsidP="00646FC4">
      <w:pPr>
        <w:pStyle w:val="Heading1"/>
      </w:pPr>
    </w:p>
    <w:p w:rsidR="00646FC4" w:rsidRDefault="00646FC4" w:rsidP="00460965">
      <w:pPr>
        <w:pStyle w:val="Heading1"/>
        <w:keepLines/>
      </w:pPr>
      <w:bookmarkStart w:id="9" w:name="_Toc120869966"/>
      <w:r>
        <w:t>Implementation</w:t>
      </w:r>
      <w:bookmarkEnd w:id="9"/>
    </w:p>
    <w:p w:rsidR="00D47208" w:rsidRPr="00D47208" w:rsidRDefault="00D47208" w:rsidP="00460965">
      <w:pPr>
        <w:keepNext/>
        <w:keepLines/>
      </w:pPr>
      <w:r>
        <w:t xml:space="preserve">In this section, a high level analysis of the methods required to implement the three masker algorithms are presented given the use of the two task approach presented in the high level </w:t>
      </w:r>
      <w:r w:rsidR="00A060DB">
        <w:t xml:space="preserve"> process flow discussion.</w:t>
      </w:r>
    </w:p>
    <w:p w:rsidR="00541200" w:rsidRDefault="00541200" w:rsidP="00541200">
      <w:pPr>
        <w:pStyle w:val="Heading2"/>
      </w:pPr>
      <w:bookmarkStart w:id="10" w:name="_Toc120869967"/>
      <w:r>
        <w:t>Original Masker Algorithm</w:t>
      </w:r>
      <w:r w:rsidR="00CE616A">
        <w:t xml:space="preserve"> Implementation</w:t>
      </w:r>
      <w:bookmarkEnd w:id="10"/>
    </w:p>
    <w:p w:rsidR="00887510" w:rsidRDefault="00887510" w:rsidP="00887510">
      <w:r>
        <w:t xml:space="preserve">The original masker </w:t>
      </w:r>
      <w:r w:rsidR="00A060DB">
        <w:t>is</w:t>
      </w:r>
      <w:r>
        <w:t xml:space="preserve"> an analog device which employ</w:t>
      </w:r>
      <w:r w:rsidR="00A060DB">
        <w:t>s</w:t>
      </w:r>
      <w:r>
        <w:t xml:space="preserve"> a Phase Lock Loop (PLL) to create a voltage proportional to the frequency of the audio input.  The PLL output then fed a Voltage Controlled Oscillator which generate</w:t>
      </w:r>
      <w:r w:rsidR="00A060DB">
        <w:t>s</w:t>
      </w:r>
      <w:r>
        <w:t xml:space="preserve"> a Saw-toothed output signal at the dominant frequency  of the audio input.  </w:t>
      </w:r>
      <w:r w:rsidR="00A060DB">
        <w:t xml:space="preserve">To replicate the </w:t>
      </w:r>
      <w:r w:rsidR="00D45A27">
        <w:t xml:space="preserve">signal output for the original masker </w:t>
      </w:r>
      <w:r w:rsidR="00A060DB">
        <w:t xml:space="preserve">the digital masker will implement the </w:t>
      </w:r>
      <w:r w:rsidR="00D45A27">
        <w:t>algorithm defined in EQ #4</w:t>
      </w:r>
    </w:p>
    <w:p w:rsidR="00C44E33" w:rsidRDefault="00C44E33" w:rsidP="00887510"/>
    <w:p w:rsidR="00D45A27" w:rsidRPr="00887510" w:rsidRDefault="00887510" w:rsidP="00887510">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1188"/>
      </w:tblGrid>
      <w:tr w:rsidR="00D45A27" w:rsidTr="00017E0C">
        <w:trPr>
          <w:cantSplit/>
        </w:trPr>
        <w:tc>
          <w:tcPr>
            <w:tcW w:w="8388" w:type="dxa"/>
            <w:vAlign w:val="bottom"/>
          </w:tcPr>
          <w:p w:rsidR="00D45A27" w:rsidRDefault="00D45A27" w:rsidP="00017E0C">
            <w:pPr>
              <w:rPr>
                <w:rFonts w:eastAsiaTheme="minorEastAsia"/>
                <w:sz w:val="22"/>
                <w:szCs w:val="22"/>
              </w:rPr>
            </w:pPr>
          </w:p>
          <w:p w:rsidR="00D45A27" w:rsidRPr="00D45A27" w:rsidRDefault="00691593" w:rsidP="00D45A27">
            <w:pPr>
              <w:rPr>
                <w:rFonts w:eastAsiaTheme="minorEastAsia"/>
                <w:b/>
              </w:rPr>
            </w:pPr>
            <m:oMathPara>
              <m:oMath>
                <m:sSub>
                  <m:sSubPr>
                    <m:ctrlPr>
                      <w:rPr>
                        <w:rFonts w:ascii="Cambria Math" w:hAnsi="Cambria Math"/>
                        <w:b/>
                        <w:i/>
                      </w:rPr>
                    </m:ctrlPr>
                  </m:sSubPr>
                  <m:e>
                    <m:r>
                      <m:rPr>
                        <m:sty m:val="bi"/>
                      </m:rPr>
                      <w:rPr>
                        <w:rFonts w:ascii="Cambria Math" w:hAnsi="Cambria Math"/>
                      </w:rPr>
                      <m:t>OSC</m:t>
                    </m:r>
                  </m:e>
                  <m:sub>
                    <m:r>
                      <m:rPr>
                        <m:sty m:val="bi"/>
                      </m:rPr>
                      <w:rPr>
                        <w:rFonts w:ascii="Cambria Math" w:hAnsi="Cambria Math"/>
                      </w:rPr>
                      <m:t>x</m:t>
                    </m:r>
                  </m:sub>
                </m:sSub>
                <m:r>
                  <m:rPr>
                    <m:sty m:val="bi"/>
                  </m:rPr>
                  <w:rPr>
                    <w:rFonts w:ascii="Cambria Math" w:hAnsi="Cambria Math"/>
                  </w:rPr>
                  <m:t xml:space="preserve"> = </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OSC</m:t>
                              </m:r>
                            </m:e>
                            <m:sub>
                              <m:r>
                                <m:rPr>
                                  <m:sty m:val="bi"/>
                                </m:rPr>
                                <w:rPr>
                                  <w:rFonts w:ascii="Cambria Math" w:hAnsi="Cambria Math"/>
                                </w:rPr>
                                <m:t>x-1</m:t>
                              </m:r>
                            </m:sub>
                          </m:sSub>
                          <m:r>
                            <m:rPr>
                              <m:sty m:val="bi"/>
                            </m:rPr>
                            <w:rPr>
                              <w:rFonts w:ascii="Cambria Math" w:hAnsi="Cambria Math"/>
                            </w:rPr>
                            <m:t xml:space="preserve">+1         if  </m:t>
                          </m:r>
                          <m:sSub>
                            <m:sSubPr>
                              <m:ctrlPr>
                                <w:rPr>
                                  <w:rFonts w:ascii="Cambria Math" w:hAnsi="Cambria Math"/>
                                  <w:b/>
                                  <w:i/>
                                </w:rPr>
                              </m:ctrlPr>
                            </m:sSubPr>
                            <m:e>
                              <m:r>
                                <m:rPr>
                                  <m:sty m:val="bi"/>
                                </m:rPr>
                                <w:rPr>
                                  <w:rFonts w:ascii="Cambria Math" w:hAnsi="Cambria Math"/>
                                </w:rPr>
                                <m:t>OSC</m:t>
                              </m:r>
                            </m:e>
                            <m:sub>
                              <m:r>
                                <m:rPr>
                                  <m:sty m:val="bi"/>
                                </m:rPr>
                                <w:rPr>
                                  <w:rFonts w:ascii="Cambria Math" w:hAnsi="Cambria Math"/>
                                </w:rPr>
                                <m:t>x</m:t>
                              </m:r>
                            </m:sub>
                          </m:sSub>
                          <m:r>
                            <m:rPr>
                              <m:sty m:val="bi"/>
                            </m:rPr>
                            <w:rPr>
                              <w:rFonts w:ascii="Cambria Math" w:hAnsi="Cambria Math"/>
                            </w:rPr>
                            <m:t xml:space="preserve"> &lt; </m:t>
                          </m:r>
                          <m:d>
                            <m:dPr>
                              <m:ctrlPr>
                                <w:rPr>
                                  <w:rFonts w:ascii="Cambria Math" w:hAnsi="Cambria Math"/>
                                  <w:b/>
                                  <w:i/>
                                </w:rPr>
                              </m:ctrlPr>
                            </m:dPr>
                            <m:e>
                              <m:r>
                                <m:rPr>
                                  <m:sty m:val="bi"/>
                                </m:rPr>
                                <w:rPr>
                                  <w:rFonts w:ascii="Cambria Math" w:hAnsi="Cambria Math"/>
                                </w:rPr>
                                <m:t xml:space="preserve">2* </m:t>
                              </m:r>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ISC</m:t>
                                      </m:r>
                                    </m:e>
                                    <m:sub>
                                      <m:r>
                                        <m:rPr>
                                          <m:sty m:val="bi"/>
                                        </m:rPr>
                                        <w:rPr>
                                          <w:rFonts w:ascii="Cambria Math" w:hAnsi="Cambria Math"/>
                                        </w:rPr>
                                        <m:t>x</m:t>
                                      </m:r>
                                    </m:sub>
                                  </m:sSub>
                                </m:e>
                              </m:acc>
                            </m:e>
                          </m:d>
                        </m:e>
                      </m:mr>
                      <m:mr>
                        <m:e>
                          <m:r>
                            <m:rPr>
                              <m:sty m:val="bi"/>
                            </m:rPr>
                            <w:rPr>
                              <w:rFonts w:ascii="Cambria Math" w:hAnsi="Cambria Math"/>
                            </w:rPr>
                            <m:t xml:space="preserve">0                               if   </m:t>
                          </m:r>
                          <m:sSub>
                            <m:sSubPr>
                              <m:ctrlPr>
                                <w:rPr>
                                  <w:rFonts w:ascii="Cambria Math" w:hAnsi="Cambria Math"/>
                                  <w:b/>
                                  <w:i/>
                                </w:rPr>
                              </m:ctrlPr>
                            </m:sSubPr>
                            <m:e>
                              <m:r>
                                <m:rPr>
                                  <m:sty m:val="bi"/>
                                </m:rPr>
                                <w:rPr>
                                  <w:rFonts w:ascii="Cambria Math" w:hAnsi="Cambria Math"/>
                                </w:rPr>
                                <m:t>OSC</m:t>
                              </m:r>
                            </m:e>
                            <m:sub>
                              <m:r>
                                <m:rPr>
                                  <m:sty m:val="bi"/>
                                </m:rPr>
                                <w:rPr>
                                  <w:rFonts w:ascii="Cambria Math" w:hAnsi="Cambria Math"/>
                                </w:rPr>
                                <m:t>x</m:t>
                              </m:r>
                            </m:sub>
                          </m:sSub>
                          <m:r>
                            <m:rPr>
                              <m:sty m:val="bi"/>
                            </m:rPr>
                            <w:rPr>
                              <w:rFonts w:ascii="Cambria Math" w:hAnsi="Cambria Math"/>
                            </w:rPr>
                            <m:t xml:space="preserve"> ≥ </m:t>
                          </m:r>
                          <m:d>
                            <m:dPr>
                              <m:ctrlPr>
                                <w:rPr>
                                  <w:rFonts w:ascii="Cambria Math" w:hAnsi="Cambria Math"/>
                                  <w:b/>
                                  <w:i/>
                                </w:rPr>
                              </m:ctrlPr>
                            </m:dPr>
                            <m:e>
                              <m:r>
                                <m:rPr>
                                  <m:sty m:val="bi"/>
                                </m:rPr>
                                <w:rPr>
                                  <w:rFonts w:ascii="Cambria Math" w:hAnsi="Cambria Math"/>
                                </w:rPr>
                                <m:t xml:space="preserve">2* </m:t>
                              </m:r>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ISC</m:t>
                                      </m:r>
                                    </m:e>
                                    <m:sub>
                                      <m:r>
                                        <m:rPr>
                                          <m:sty m:val="bi"/>
                                        </m:rPr>
                                        <w:rPr>
                                          <w:rFonts w:ascii="Cambria Math" w:hAnsi="Cambria Math"/>
                                        </w:rPr>
                                        <m:t>x</m:t>
                                      </m:r>
                                    </m:sub>
                                  </m:sSub>
                                </m:e>
                              </m:acc>
                            </m:e>
                          </m:d>
                        </m:e>
                      </m:mr>
                    </m:m>
                  </m:e>
                </m:d>
              </m:oMath>
            </m:oMathPara>
          </w:p>
          <w:p w:rsidR="00D45A27" w:rsidRDefault="00D45A27" w:rsidP="00D45A27">
            <w:pPr>
              <w:rPr>
                <w:rFonts w:eastAsiaTheme="minorEastAsia"/>
                <w:b/>
              </w:rPr>
            </w:pPr>
          </w:p>
          <w:p w:rsidR="00D45A27" w:rsidRPr="00AF0231" w:rsidRDefault="00691593" w:rsidP="00D45A27">
            <w:pPr>
              <w:rPr>
                <w:b/>
              </w:rPr>
            </w:pPr>
            <m:oMathPara>
              <m:oMath>
                <m:sSub>
                  <m:sSubPr>
                    <m:ctrlPr>
                      <w:rPr>
                        <w:rFonts w:ascii="Cambria Math" w:hAnsi="Cambria Math"/>
                        <w:b/>
                        <w:i/>
                      </w:rPr>
                    </m:ctrlPr>
                  </m:sSubPr>
                  <m:e>
                    <m:r>
                      <m:rPr>
                        <m:sty m:val="bi"/>
                      </m:rPr>
                      <w:rPr>
                        <w:rFonts w:ascii="Cambria Math" w:hAnsi="Cambria Math"/>
                      </w:rPr>
                      <m:t>AO</m:t>
                    </m:r>
                  </m:e>
                  <m:sub>
                    <m:r>
                      <m:rPr>
                        <m:sty m:val="bi"/>
                      </m:rPr>
                      <w:rPr>
                        <w:rFonts w:ascii="Cambria Math" w:hAnsi="Cambria Math"/>
                      </w:rPr>
                      <m:t>x</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DAC</m:t>
                    </m:r>
                  </m:e>
                  <m:sub>
                    <m:r>
                      <m:rPr>
                        <m:sty m:val="bi"/>
                      </m:rPr>
                      <w:rPr>
                        <w:rFonts w:ascii="Cambria Math" w:hAnsi="Cambria Math"/>
                      </w:rPr>
                      <m:t>mx</m:t>
                    </m:r>
                  </m:sub>
                </m:sSub>
                <m:r>
                  <m:rPr>
                    <m:sty m:val="bi"/>
                  </m:rPr>
                  <w:rPr>
                    <w:rFonts w:ascii="Cambria Math" w:hAnsi="Cambria Math"/>
                  </w:rPr>
                  <m:t xml:space="preserve">* </m:t>
                </m:r>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OSC</m:t>
                            </m:r>
                          </m:e>
                          <m:sub>
                            <m:r>
                              <m:rPr>
                                <m:sty m:val="bi"/>
                              </m:rPr>
                              <w:rPr>
                                <w:rFonts w:ascii="Cambria Math" w:hAnsi="Cambria Math"/>
                              </w:rPr>
                              <m:t>x</m:t>
                            </m:r>
                          </m:sub>
                        </m:sSub>
                      </m:num>
                      <m:den>
                        <m:r>
                          <m:rPr>
                            <m:sty m:val="bi"/>
                          </m:rPr>
                          <w:rPr>
                            <w:rFonts w:ascii="Cambria Math" w:hAnsi="Cambria Math"/>
                          </w:rPr>
                          <m:t>2*</m:t>
                        </m:r>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ISC</m:t>
                                </m:r>
                              </m:e>
                              <m:sub>
                                <m:r>
                                  <m:rPr>
                                    <m:sty m:val="bi"/>
                                  </m:rPr>
                                  <w:rPr>
                                    <w:rFonts w:ascii="Cambria Math" w:hAnsi="Cambria Math"/>
                                  </w:rPr>
                                  <m:t>x</m:t>
                                </m:r>
                              </m:sub>
                            </m:sSub>
                          </m:e>
                        </m:acc>
                      </m:den>
                    </m:f>
                  </m:e>
                </m:d>
              </m:oMath>
            </m:oMathPara>
          </w:p>
        </w:tc>
        <w:tc>
          <w:tcPr>
            <w:tcW w:w="1188" w:type="dxa"/>
            <w:vAlign w:val="center"/>
          </w:tcPr>
          <w:p w:rsidR="00D45A27" w:rsidRDefault="00D45A27" w:rsidP="00D45A27">
            <w:pPr>
              <w:keepLines/>
              <w:jc w:val="center"/>
            </w:pPr>
            <w:r>
              <w:t>EQ #4</w:t>
            </w:r>
          </w:p>
        </w:tc>
      </w:tr>
      <w:tr w:rsidR="00D45A27" w:rsidTr="00017E0C">
        <w:trPr>
          <w:cantSplit/>
        </w:trPr>
        <w:tc>
          <w:tcPr>
            <w:tcW w:w="8388" w:type="dxa"/>
            <w:vAlign w:val="bottom"/>
          </w:tcPr>
          <w:p w:rsidR="00D45A27" w:rsidRDefault="00D45A27" w:rsidP="00017E0C">
            <w:pPr>
              <w:keepLines/>
            </w:pPr>
            <w:r>
              <w:t>Where:</w:t>
            </w:r>
          </w:p>
          <w:p w:rsidR="00D45A27" w:rsidRDefault="00691593" w:rsidP="00017E0C">
            <w:pPr>
              <w:ind w:left="720"/>
            </w:pPr>
            <m:oMath>
              <m:acc>
                <m:accPr>
                  <m:ctrlPr>
                    <w:rPr>
                      <w:rFonts w:ascii="Cambria Math" w:hAnsi="Cambria Math"/>
                      <w:i/>
                    </w:rPr>
                  </m:ctrlPr>
                </m:accPr>
                <m:e>
                  <m:sSub>
                    <m:sSubPr>
                      <m:ctrlPr>
                        <w:rPr>
                          <w:rFonts w:ascii="Cambria Math" w:hAnsi="Cambria Math"/>
                          <w:i/>
                        </w:rPr>
                      </m:ctrlPr>
                    </m:sSubPr>
                    <m:e>
                      <m:r>
                        <w:rPr>
                          <w:rFonts w:ascii="Cambria Math" w:hAnsi="Cambria Math"/>
                        </w:rPr>
                        <m:t>ISC</m:t>
                      </m:r>
                    </m:e>
                    <m:sub>
                      <m:r>
                        <w:rPr>
                          <w:rFonts w:ascii="Cambria Math" w:hAnsi="Cambria Math"/>
                        </w:rPr>
                        <m:t>x</m:t>
                      </m:r>
                    </m:sub>
                  </m:sSub>
                </m:e>
              </m:acc>
            </m:oMath>
            <w:r w:rsidR="00D45A27">
              <w:t xml:space="preserve"> = </w:t>
            </w:r>
            <w:r w:rsidR="00DD4708">
              <w:t>T</w:t>
            </w:r>
            <w:r w:rsidR="00D45A27">
              <w:t>he dominate half period of the input signal</w:t>
            </w:r>
            <w:r w:rsidR="00DD4708">
              <w:t xml:space="preserve"> at sample time x</w:t>
            </w:r>
            <w:r w:rsidR="00D45A27">
              <w:t>.</w:t>
            </w:r>
          </w:p>
          <w:p w:rsidR="00D45A27" w:rsidRDefault="00DD4708" w:rsidP="00DD4708">
            <w:pPr>
              <w:ind w:left="720"/>
            </w:pPr>
            <w:proofErr w:type="spellStart"/>
            <w:r>
              <w:t>OSC</w:t>
            </w:r>
            <w:r w:rsidRPr="00DD4708">
              <w:rPr>
                <w:i/>
                <w:vertAlign w:val="subscript"/>
              </w:rPr>
              <w:t>x</w:t>
            </w:r>
            <w:proofErr w:type="spellEnd"/>
            <w:r>
              <w:t xml:space="preserve"> = The Output Signal Sample Count at sample time x.</w:t>
            </w:r>
          </w:p>
          <w:p w:rsidR="00DD4708" w:rsidRDefault="00DD4708" w:rsidP="00DD4708">
            <w:pPr>
              <w:ind w:left="720"/>
            </w:pPr>
            <w:proofErr w:type="spellStart"/>
            <w:r>
              <w:t>AO</w:t>
            </w:r>
            <w:r w:rsidRPr="00DD4708">
              <w:rPr>
                <w:i/>
                <w:vertAlign w:val="subscript"/>
              </w:rPr>
              <w:t>x</w:t>
            </w:r>
            <w:proofErr w:type="spellEnd"/>
            <w:r>
              <w:t xml:space="preserve"> = The amplitude of the Output Signal at sample time x</w:t>
            </w:r>
          </w:p>
          <w:p w:rsidR="00DD4708" w:rsidRDefault="00DD4708" w:rsidP="00DD4708">
            <w:pPr>
              <w:ind w:left="720"/>
            </w:pPr>
          </w:p>
        </w:tc>
        <w:tc>
          <w:tcPr>
            <w:tcW w:w="1188" w:type="dxa"/>
            <w:vAlign w:val="center"/>
          </w:tcPr>
          <w:p w:rsidR="00D45A27" w:rsidRDefault="00D45A27" w:rsidP="00017E0C">
            <w:pPr>
              <w:keepLines/>
              <w:jc w:val="center"/>
            </w:pPr>
          </w:p>
        </w:tc>
      </w:tr>
    </w:tbl>
    <w:p w:rsidR="003E7858" w:rsidRDefault="003E7858" w:rsidP="00CE616A">
      <w:pPr>
        <w:pStyle w:val="Heading2"/>
        <w:rPr>
          <w:rFonts w:asciiTheme="minorHAnsi" w:eastAsiaTheme="minorHAnsi" w:hAnsiTheme="minorHAnsi" w:cstheme="minorBidi"/>
          <w:b w:val="0"/>
          <w:bCs w:val="0"/>
          <w:color w:val="auto"/>
          <w:sz w:val="24"/>
          <w:szCs w:val="24"/>
        </w:rPr>
      </w:pPr>
      <w:bookmarkStart w:id="11" w:name="_Toc120869968"/>
      <w:r>
        <w:rPr>
          <w:rFonts w:asciiTheme="minorHAnsi" w:eastAsiaTheme="minorHAnsi" w:hAnsiTheme="minorHAnsi" w:cstheme="minorBidi"/>
          <w:b w:val="0"/>
          <w:bCs w:val="0"/>
          <w:color w:val="auto"/>
          <w:sz w:val="24"/>
          <w:szCs w:val="24"/>
        </w:rPr>
        <w:t xml:space="preserve">The effects of implementing the Original Masker Algorithm when provided with a constant frequency input signal are illustrated </w:t>
      </w:r>
      <w:r w:rsidR="00FB1F31">
        <w:rPr>
          <w:rFonts w:asciiTheme="minorHAnsi" w:eastAsiaTheme="minorHAnsi" w:hAnsiTheme="minorHAnsi" w:cstheme="minorBidi"/>
          <w:b w:val="0"/>
          <w:bCs w:val="0"/>
          <w:color w:val="auto"/>
          <w:sz w:val="24"/>
          <w:szCs w:val="24"/>
        </w:rPr>
        <w:t xml:space="preserve">using a python implementation </w:t>
      </w:r>
      <w:r>
        <w:rPr>
          <w:rFonts w:asciiTheme="minorHAnsi" w:eastAsiaTheme="minorHAnsi" w:hAnsiTheme="minorHAnsi" w:cstheme="minorBidi"/>
          <w:b w:val="0"/>
          <w:bCs w:val="0"/>
          <w:color w:val="auto"/>
          <w:sz w:val="24"/>
          <w:szCs w:val="24"/>
        </w:rPr>
        <w:t>in Figure 4.</w:t>
      </w:r>
    </w:p>
    <w:p w:rsidR="003E7858" w:rsidRPr="003E7858" w:rsidRDefault="003E7858" w:rsidP="003E7858"/>
    <w:p w:rsidR="003E7858" w:rsidRDefault="003E7858" w:rsidP="003E7858">
      <w:pPr>
        <w:pStyle w:val="Heading2"/>
        <w:jc w:val="center"/>
      </w:pPr>
      <w:bookmarkStart w:id="12" w:name="_GoBack"/>
      <w:r>
        <w:rPr>
          <w:noProof/>
        </w:rPr>
        <w:lastRenderedPageBreak/>
        <w:drawing>
          <wp:inline distT="0" distB="0" distL="0" distR="0" wp14:anchorId="2A98C2BD" wp14:editId="417395B7">
            <wp:extent cx="3329354" cy="206419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31005" cy="2065222"/>
                    </a:xfrm>
                    <a:prstGeom prst="rect">
                      <a:avLst/>
                    </a:prstGeom>
                  </pic:spPr>
                </pic:pic>
              </a:graphicData>
            </a:graphic>
          </wp:inline>
        </w:drawing>
      </w:r>
      <w:bookmarkEnd w:id="12"/>
    </w:p>
    <w:p w:rsidR="003E7858" w:rsidRDefault="003E7858" w:rsidP="003E7858">
      <w:pPr>
        <w:pStyle w:val="Caption"/>
        <w:jc w:val="center"/>
      </w:pPr>
      <w:r>
        <w:t xml:space="preserve">Figure </w:t>
      </w:r>
      <w:fldSimple w:instr=" SEQ Figure \* ARABIC ">
        <w:r w:rsidR="00691593">
          <w:rPr>
            <w:noProof/>
          </w:rPr>
          <w:t>4</w:t>
        </w:r>
      </w:fldSimple>
      <w:r>
        <w:t xml:space="preserve"> Original Masker Algorithm Results</w:t>
      </w:r>
    </w:p>
    <w:p w:rsidR="00017E0C" w:rsidRDefault="00CE616A" w:rsidP="00CE616A">
      <w:pPr>
        <w:pStyle w:val="Heading2"/>
      </w:pPr>
      <w:r>
        <w:t>Original Masker Considerations</w:t>
      </w:r>
      <w:bookmarkEnd w:id="11"/>
    </w:p>
    <w:p w:rsidR="00412787" w:rsidRDefault="00412787" w:rsidP="00412787">
      <w:r>
        <w:t xml:space="preserve">There are </w:t>
      </w:r>
      <w:r w:rsidR="003F1F75">
        <w:t>three</w:t>
      </w:r>
      <w:r>
        <w:t xml:space="preserve"> key considerations when implementing this algorithm.  </w:t>
      </w:r>
    </w:p>
    <w:p w:rsidR="00412787" w:rsidRDefault="00412787" w:rsidP="00412787">
      <w:pPr>
        <w:pStyle w:val="ListParagraph"/>
        <w:numPr>
          <w:ilvl w:val="0"/>
          <w:numId w:val="33"/>
        </w:numPr>
      </w:pPr>
      <w:r>
        <w:t xml:space="preserve">The amplitude Audio Output Signal will always range from 0 v to the maximum voltage delivered by the ESP-32 DAC.  The maximum DAC output is dependent on the power supply used to power the microcomputer chip.  </w:t>
      </w:r>
    </w:p>
    <w:p w:rsidR="003F1F75" w:rsidRDefault="00412787" w:rsidP="00412787">
      <w:pPr>
        <w:pStyle w:val="ListParagraph"/>
        <w:numPr>
          <w:ilvl w:val="0"/>
          <w:numId w:val="33"/>
        </w:numPr>
      </w:pPr>
      <w:r>
        <w:t xml:space="preserve">The setting for THR, in this implementation is a fixed value, selected to be at a value consistent with 1/2 the ESP-32’s ADC output at maximum Audio Input Signal.  </w:t>
      </w:r>
    </w:p>
    <w:p w:rsidR="003E7858" w:rsidRDefault="00412787" w:rsidP="00412787">
      <w:pPr>
        <w:pStyle w:val="ListParagraph"/>
        <w:numPr>
          <w:ilvl w:val="0"/>
          <w:numId w:val="33"/>
        </w:numPr>
      </w:pPr>
      <w:r>
        <w:t>The maximum Audio Input signal is considered a constant value.</w:t>
      </w:r>
      <w:r w:rsidR="003E7858">
        <w:t xml:space="preserve"> </w:t>
      </w:r>
    </w:p>
    <w:p w:rsidR="002C3307" w:rsidRDefault="002C3307" w:rsidP="003E7858"/>
    <w:p w:rsidR="00541200" w:rsidRDefault="00541200" w:rsidP="00541200">
      <w:pPr>
        <w:pStyle w:val="Heading2"/>
      </w:pPr>
      <w:bookmarkStart w:id="13" w:name="_Toc120869969"/>
      <w:r>
        <w:t xml:space="preserve">Frequency </w:t>
      </w:r>
      <w:proofErr w:type="spellStart"/>
      <w:r>
        <w:t>Doubler</w:t>
      </w:r>
      <w:proofErr w:type="spellEnd"/>
      <w:r>
        <w:t xml:space="preserve"> </w:t>
      </w:r>
      <w:r w:rsidR="00C10F8D">
        <w:t xml:space="preserve">Masker </w:t>
      </w:r>
      <w:r>
        <w:t>Algorithm</w:t>
      </w:r>
      <w:r w:rsidR="00CE616A">
        <w:t xml:space="preserve"> Implementation</w:t>
      </w:r>
      <w:bookmarkEnd w:id="13"/>
    </w:p>
    <w:p w:rsidR="002C3307" w:rsidRPr="002C3307" w:rsidRDefault="002C3307" w:rsidP="002C3307">
      <w:r>
        <w:t xml:space="preserve">The Frequency </w:t>
      </w:r>
      <w:proofErr w:type="spellStart"/>
      <w:r>
        <w:t>Doubler</w:t>
      </w:r>
      <w:proofErr w:type="spellEnd"/>
      <w:r>
        <w:t xml:space="preserve"> </w:t>
      </w:r>
      <w:r w:rsidR="00C10F8D">
        <w:t xml:space="preserve">Masker </w:t>
      </w:r>
      <w:r>
        <w:t xml:space="preserve">Algorithm masks the speakers voice by doubling the frequency of the audio input signal and outputting the resultant signal to the speaker’s ear piece.  This algorithm is implemented using the </w:t>
      </w:r>
      <w:r w:rsidR="00C10F8D">
        <w:t>mathematical operations shown</w:t>
      </w:r>
      <w:r>
        <w:t xml:space="preserve"> in EQ #5</w:t>
      </w:r>
    </w:p>
    <w:p w:rsidR="00317CE7" w:rsidRDefault="00317CE7" w:rsidP="00317CE7"/>
    <w:p w:rsidR="00317CE7" w:rsidRPr="00317CE7" w:rsidRDefault="00317CE7" w:rsidP="00317CE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1188"/>
      </w:tblGrid>
      <w:tr w:rsidR="00317CE7" w:rsidTr="00017E0C">
        <w:trPr>
          <w:cantSplit/>
        </w:trPr>
        <w:tc>
          <w:tcPr>
            <w:tcW w:w="8388" w:type="dxa"/>
            <w:vAlign w:val="bottom"/>
          </w:tcPr>
          <w:p w:rsidR="00317CE7" w:rsidRDefault="00317CE7" w:rsidP="003E7858">
            <w:pPr>
              <w:keepNext/>
              <w:keepLines/>
              <w:rPr>
                <w:rFonts w:eastAsiaTheme="minorEastAsia"/>
                <w:sz w:val="22"/>
                <w:szCs w:val="22"/>
              </w:rPr>
            </w:pPr>
          </w:p>
          <w:p w:rsidR="00317CE7" w:rsidRPr="00AF0231" w:rsidRDefault="00691593" w:rsidP="003E7858">
            <w:pPr>
              <w:keepNext/>
              <w:keepLines/>
              <w:jc w:val="center"/>
              <w:rPr>
                <w:b/>
              </w:rPr>
            </w:pPr>
            <m:oMathPara>
              <m:oMath>
                <m:sSub>
                  <m:sSubPr>
                    <m:ctrlPr>
                      <w:rPr>
                        <w:rFonts w:ascii="Cambria Math" w:hAnsi="Cambria Math"/>
                        <w:b/>
                        <w:i/>
                      </w:rPr>
                    </m:ctrlPr>
                  </m:sSubPr>
                  <m:e>
                    <m:r>
                      <m:rPr>
                        <m:sty m:val="bi"/>
                      </m:rPr>
                      <w:rPr>
                        <w:rFonts w:ascii="Cambria Math" w:hAnsi="Cambria Math"/>
                      </w:rPr>
                      <m:t>AO</m:t>
                    </m:r>
                  </m:e>
                  <m:sub>
                    <m:r>
                      <m:rPr>
                        <m:sty m:val="bi"/>
                      </m:rPr>
                      <w:rPr>
                        <w:rFonts w:ascii="Cambria Math" w:hAnsi="Cambria Math"/>
                      </w:rPr>
                      <m:t>x</m:t>
                    </m:r>
                  </m:sub>
                </m:sSub>
                <m:r>
                  <m:rPr>
                    <m:sty m:val="bi"/>
                  </m:rPr>
                  <w:rPr>
                    <w:rFonts w:ascii="Cambria Math" w:hAnsi="Cambria Math"/>
                  </w:rPr>
                  <m:t>=0.5*</m:t>
                </m:r>
                <m:sSub>
                  <m:sSubPr>
                    <m:ctrlPr>
                      <w:rPr>
                        <w:rFonts w:ascii="Cambria Math" w:hAnsi="Cambria Math"/>
                        <w:b/>
                        <w:i/>
                      </w:rPr>
                    </m:ctrlPr>
                  </m:sSubPr>
                  <m:e>
                    <m:r>
                      <m:rPr>
                        <m:sty m:val="bi"/>
                      </m:rPr>
                      <w:rPr>
                        <w:rFonts w:ascii="Cambria Math" w:hAnsi="Cambria Math"/>
                      </w:rPr>
                      <m:t>DAC</m:t>
                    </m:r>
                  </m:e>
                  <m:sub>
                    <m:r>
                      <m:rPr>
                        <m:sty m:val="bi"/>
                      </m:rPr>
                      <w:rPr>
                        <w:rFonts w:ascii="Cambria Math" w:hAnsi="Cambria Math"/>
                      </w:rPr>
                      <m:t>m</m:t>
                    </m:r>
                  </m:sub>
                </m:sSub>
                <m:r>
                  <m:rPr>
                    <m:sty m:val="bi"/>
                  </m:rPr>
                  <w:rPr>
                    <w:rFonts w:ascii="Cambria Math" w:hAnsi="Cambria Math"/>
                  </w:rPr>
                  <m:t>+0.5*</m:t>
                </m:r>
                <m:sSub>
                  <m:sSubPr>
                    <m:ctrlPr>
                      <w:rPr>
                        <w:rFonts w:ascii="Cambria Math" w:hAnsi="Cambria Math"/>
                        <w:b/>
                        <w:i/>
                      </w:rPr>
                    </m:ctrlPr>
                  </m:sSubPr>
                  <m:e>
                    <m:r>
                      <m:rPr>
                        <m:sty m:val="bi"/>
                      </m:rPr>
                      <w:rPr>
                        <w:rFonts w:ascii="Cambria Math" w:hAnsi="Cambria Math"/>
                      </w:rPr>
                      <m:t>DAC</m:t>
                    </m:r>
                  </m:e>
                  <m:sub>
                    <m:r>
                      <m:rPr>
                        <m:sty m:val="bi"/>
                      </m:rPr>
                      <w:rPr>
                        <w:rFonts w:ascii="Cambria Math" w:hAnsi="Cambria Math"/>
                      </w:rPr>
                      <m:t>m</m:t>
                    </m:r>
                  </m:sub>
                </m:sSub>
                <m:r>
                  <m:rPr>
                    <m:sty m:val="bi"/>
                  </m:rPr>
                  <w:rPr>
                    <w:rFonts w:ascii="Cambria Math" w:hAnsi="Cambria Math"/>
                  </w:rPr>
                  <m:t xml:space="preserve"> </m:t>
                </m:r>
                <m:func>
                  <m:funcPr>
                    <m:ctrlPr>
                      <w:rPr>
                        <w:rFonts w:ascii="Cambria Math" w:hAnsi="Cambria Math"/>
                        <w:b/>
                        <w:i/>
                      </w:rPr>
                    </m:ctrlPr>
                  </m:funcPr>
                  <m:fName>
                    <m:r>
                      <m:rPr>
                        <m:sty m:val="b"/>
                      </m:rPr>
                      <w:rPr>
                        <w:rFonts w:ascii="Cambria Math" w:hAnsi="Cambria Math"/>
                      </w:rPr>
                      <m:t>sin</m:t>
                    </m:r>
                  </m:fName>
                  <m:e>
                    <m:d>
                      <m:dPr>
                        <m:ctrlPr>
                          <w:rPr>
                            <w:rFonts w:ascii="Cambria Math" w:hAnsi="Cambria Math"/>
                            <w:b/>
                            <w:i/>
                          </w:rPr>
                        </m:ctrlPr>
                      </m:dPr>
                      <m:e>
                        <m:r>
                          <m:rPr>
                            <m:sty m:val="bi"/>
                          </m:rPr>
                          <w:rPr>
                            <w:rFonts w:ascii="Cambria Math" w:hAnsi="Cambria Math"/>
                          </w:rPr>
                          <m:t>2</m:t>
                        </m:r>
                        <m:r>
                          <m:rPr>
                            <m:sty m:val="bi"/>
                          </m:rPr>
                          <w:rPr>
                            <w:rFonts w:ascii="Cambria Math" w:hAnsi="Cambria Math"/>
                          </w:rPr>
                          <m:t xml:space="preserve">π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OSC</m:t>
                                </m:r>
                              </m:e>
                              <m:sub>
                                <m:r>
                                  <m:rPr>
                                    <m:sty m:val="bi"/>
                                  </m:rPr>
                                  <w:rPr>
                                    <w:rFonts w:ascii="Cambria Math" w:hAnsi="Cambria Math"/>
                                  </w:rPr>
                                  <m:t>x</m:t>
                                </m:r>
                              </m:sub>
                            </m:sSub>
                          </m:num>
                          <m:den>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ISC</m:t>
                                    </m:r>
                                  </m:e>
                                  <m:sub>
                                    <m:r>
                                      <m:rPr>
                                        <m:sty m:val="bi"/>
                                      </m:rPr>
                                      <w:rPr>
                                        <w:rFonts w:ascii="Cambria Math" w:hAnsi="Cambria Math"/>
                                      </w:rPr>
                                      <m:t>x</m:t>
                                    </m:r>
                                  </m:sub>
                                </m:sSub>
                              </m:e>
                            </m:acc>
                          </m:den>
                        </m:f>
                      </m:e>
                    </m:d>
                  </m:e>
                </m:func>
              </m:oMath>
            </m:oMathPara>
          </w:p>
        </w:tc>
        <w:tc>
          <w:tcPr>
            <w:tcW w:w="1188" w:type="dxa"/>
            <w:vAlign w:val="center"/>
          </w:tcPr>
          <w:p w:rsidR="00317CE7" w:rsidRDefault="00317CE7" w:rsidP="003E7858">
            <w:pPr>
              <w:keepNext/>
              <w:keepLines/>
              <w:jc w:val="center"/>
            </w:pPr>
            <w:r>
              <w:t>EQ #5</w:t>
            </w:r>
          </w:p>
        </w:tc>
      </w:tr>
      <w:tr w:rsidR="00317CE7" w:rsidTr="00017E0C">
        <w:trPr>
          <w:cantSplit/>
        </w:trPr>
        <w:tc>
          <w:tcPr>
            <w:tcW w:w="8388" w:type="dxa"/>
            <w:vAlign w:val="bottom"/>
          </w:tcPr>
          <w:p w:rsidR="00317CE7" w:rsidRDefault="00317CE7" w:rsidP="003E7858">
            <w:pPr>
              <w:keepNext/>
              <w:keepLines/>
            </w:pPr>
            <w:r>
              <w:t>Where:</w:t>
            </w:r>
          </w:p>
          <w:p w:rsidR="00317CE7" w:rsidRDefault="00691593" w:rsidP="003E7858">
            <w:pPr>
              <w:keepNext/>
              <w:keepLines/>
              <w:ind w:left="720"/>
            </w:pPr>
            <m:oMath>
              <m:acc>
                <m:accPr>
                  <m:ctrlPr>
                    <w:rPr>
                      <w:rFonts w:ascii="Cambria Math" w:hAnsi="Cambria Math"/>
                      <w:i/>
                    </w:rPr>
                  </m:ctrlPr>
                </m:accPr>
                <m:e>
                  <m:sSub>
                    <m:sSubPr>
                      <m:ctrlPr>
                        <w:rPr>
                          <w:rFonts w:ascii="Cambria Math" w:hAnsi="Cambria Math"/>
                          <w:i/>
                        </w:rPr>
                      </m:ctrlPr>
                    </m:sSubPr>
                    <m:e>
                      <m:r>
                        <w:rPr>
                          <w:rFonts w:ascii="Cambria Math" w:hAnsi="Cambria Math"/>
                        </w:rPr>
                        <m:t>ISC</m:t>
                      </m:r>
                    </m:e>
                    <m:sub>
                      <m:r>
                        <w:rPr>
                          <w:rFonts w:ascii="Cambria Math" w:hAnsi="Cambria Math"/>
                        </w:rPr>
                        <m:t>x</m:t>
                      </m:r>
                    </m:sub>
                  </m:sSub>
                </m:e>
              </m:acc>
            </m:oMath>
            <w:r w:rsidR="00317CE7">
              <w:t xml:space="preserve"> = The dominate half period of the input signal at sample time x.</w:t>
            </w:r>
          </w:p>
          <w:p w:rsidR="00317CE7" w:rsidRDefault="00317CE7" w:rsidP="003E7858">
            <w:pPr>
              <w:keepNext/>
              <w:keepLines/>
              <w:ind w:left="720"/>
            </w:pPr>
            <w:proofErr w:type="spellStart"/>
            <w:r>
              <w:t>OSC</w:t>
            </w:r>
            <w:r w:rsidRPr="00DD4708">
              <w:rPr>
                <w:i/>
                <w:vertAlign w:val="subscript"/>
              </w:rPr>
              <w:t>x</w:t>
            </w:r>
            <w:proofErr w:type="spellEnd"/>
            <w:r>
              <w:t xml:space="preserve"> = The Output Signal Sample Count at sample time x.</w:t>
            </w:r>
          </w:p>
          <w:p w:rsidR="00317CE7" w:rsidRDefault="00317CE7" w:rsidP="003E7858">
            <w:pPr>
              <w:keepNext/>
              <w:keepLines/>
              <w:ind w:left="720"/>
            </w:pPr>
            <w:proofErr w:type="spellStart"/>
            <w:r>
              <w:t>AO</w:t>
            </w:r>
            <w:r w:rsidRPr="00DD4708">
              <w:rPr>
                <w:i/>
                <w:vertAlign w:val="subscript"/>
              </w:rPr>
              <w:t>x</w:t>
            </w:r>
            <w:proofErr w:type="spellEnd"/>
            <w:r>
              <w:t xml:space="preserve"> = The amplitude of the Output Signal at sample time x</w:t>
            </w:r>
          </w:p>
          <w:p w:rsidR="002C3307" w:rsidRDefault="002C3307" w:rsidP="003E7858">
            <w:pPr>
              <w:keepNext/>
              <w:keepLines/>
              <w:ind w:left="720"/>
            </w:pPr>
            <w:proofErr w:type="spellStart"/>
            <w:r>
              <w:t>DAC</w:t>
            </w:r>
            <w:r w:rsidRPr="002C3307">
              <w:rPr>
                <w:vertAlign w:val="subscript"/>
              </w:rPr>
              <w:t>m</w:t>
            </w:r>
            <w:proofErr w:type="spellEnd"/>
            <w:r>
              <w:t xml:space="preserve"> = Maximum Output value of the ESP DAC</w:t>
            </w:r>
          </w:p>
          <w:p w:rsidR="00317CE7" w:rsidRDefault="00317CE7" w:rsidP="003E7858">
            <w:pPr>
              <w:keepNext/>
              <w:keepLines/>
              <w:ind w:left="720"/>
            </w:pPr>
          </w:p>
        </w:tc>
        <w:tc>
          <w:tcPr>
            <w:tcW w:w="1188" w:type="dxa"/>
            <w:vAlign w:val="center"/>
          </w:tcPr>
          <w:p w:rsidR="00317CE7" w:rsidRDefault="00317CE7" w:rsidP="003E7858">
            <w:pPr>
              <w:keepNext/>
              <w:keepLines/>
              <w:jc w:val="center"/>
            </w:pPr>
          </w:p>
        </w:tc>
      </w:tr>
    </w:tbl>
    <w:p w:rsidR="00A060DB" w:rsidRDefault="00A060DB" w:rsidP="00A060DB"/>
    <w:p w:rsidR="003E7858" w:rsidRDefault="003E7858" w:rsidP="003E7858">
      <w:pPr>
        <w:pStyle w:val="Heading2"/>
        <w:rPr>
          <w:rFonts w:asciiTheme="minorHAnsi" w:eastAsiaTheme="minorHAnsi" w:hAnsiTheme="minorHAnsi" w:cstheme="minorBidi"/>
          <w:b w:val="0"/>
          <w:bCs w:val="0"/>
          <w:color w:val="auto"/>
          <w:sz w:val="24"/>
          <w:szCs w:val="24"/>
        </w:rPr>
      </w:pPr>
      <w:bookmarkStart w:id="14" w:name="_Toc120869970"/>
      <w:r>
        <w:rPr>
          <w:rFonts w:asciiTheme="minorHAnsi" w:eastAsiaTheme="minorHAnsi" w:hAnsiTheme="minorHAnsi" w:cstheme="minorBidi"/>
          <w:b w:val="0"/>
          <w:bCs w:val="0"/>
          <w:color w:val="auto"/>
          <w:sz w:val="24"/>
          <w:szCs w:val="24"/>
        </w:rPr>
        <w:lastRenderedPageBreak/>
        <w:t xml:space="preserve">The effects of implementing the </w:t>
      </w:r>
      <w:r w:rsidR="00C10F8D">
        <w:rPr>
          <w:rFonts w:asciiTheme="minorHAnsi" w:eastAsiaTheme="minorHAnsi" w:hAnsiTheme="minorHAnsi" w:cstheme="minorBidi"/>
          <w:b w:val="0"/>
          <w:bCs w:val="0"/>
          <w:color w:val="auto"/>
          <w:sz w:val="24"/>
          <w:szCs w:val="24"/>
        </w:rPr>
        <w:t xml:space="preserve">Frequency </w:t>
      </w:r>
      <w:proofErr w:type="spellStart"/>
      <w:r w:rsidR="00C10F8D">
        <w:rPr>
          <w:rFonts w:asciiTheme="minorHAnsi" w:eastAsiaTheme="minorHAnsi" w:hAnsiTheme="minorHAnsi" w:cstheme="minorBidi"/>
          <w:b w:val="0"/>
          <w:bCs w:val="0"/>
          <w:color w:val="auto"/>
          <w:sz w:val="24"/>
          <w:szCs w:val="24"/>
        </w:rPr>
        <w:t>Doubler</w:t>
      </w:r>
      <w:proofErr w:type="spellEnd"/>
      <w:r>
        <w:rPr>
          <w:rFonts w:asciiTheme="minorHAnsi" w:eastAsiaTheme="minorHAnsi" w:hAnsiTheme="minorHAnsi" w:cstheme="minorBidi"/>
          <w:b w:val="0"/>
          <w:bCs w:val="0"/>
          <w:color w:val="auto"/>
          <w:sz w:val="24"/>
          <w:szCs w:val="24"/>
        </w:rPr>
        <w:t xml:space="preserve"> Masker Algorithm when provided with a constant frequency input signal </w:t>
      </w:r>
      <w:r w:rsidR="00FB1F31">
        <w:rPr>
          <w:rFonts w:asciiTheme="minorHAnsi" w:eastAsiaTheme="minorHAnsi" w:hAnsiTheme="minorHAnsi" w:cstheme="minorBidi"/>
          <w:b w:val="0"/>
          <w:bCs w:val="0"/>
          <w:color w:val="auto"/>
          <w:sz w:val="24"/>
          <w:szCs w:val="24"/>
        </w:rPr>
        <w:t xml:space="preserve">using a python implementation </w:t>
      </w:r>
      <w:r>
        <w:rPr>
          <w:rFonts w:asciiTheme="minorHAnsi" w:eastAsiaTheme="minorHAnsi" w:hAnsiTheme="minorHAnsi" w:cstheme="minorBidi"/>
          <w:b w:val="0"/>
          <w:bCs w:val="0"/>
          <w:color w:val="auto"/>
          <w:sz w:val="24"/>
          <w:szCs w:val="24"/>
        </w:rPr>
        <w:t>are illustrated in Figure 5.</w:t>
      </w:r>
    </w:p>
    <w:p w:rsidR="003E7858" w:rsidRDefault="003E7858" w:rsidP="003E7858"/>
    <w:p w:rsidR="003E7858" w:rsidRDefault="003E7858" w:rsidP="003E7858">
      <w:pPr>
        <w:keepNext/>
        <w:jc w:val="center"/>
      </w:pPr>
      <w:r>
        <w:rPr>
          <w:noProof/>
        </w:rPr>
        <w:drawing>
          <wp:inline distT="0" distB="0" distL="0" distR="0" wp14:anchorId="67699ED7" wp14:editId="59FF9D42">
            <wp:extent cx="3704493" cy="229678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6329" cy="2297923"/>
                    </a:xfrm>
                    <a:prstGeom prst="rect">
                      <a:avLst/>
                    </a:prstGeom>
                  </pic:spPr>
                </pic:pic>
              </a:graphicData>
            </a:graphic>
          </wp:inline>
        </w:drawing>
      </w:r>
    </w:p>
    <w:p w:rsidR="003E7858" w:rsidRPr="003E7858" w:rsidRDefault="003E7858" w:rsidP="003E7858">
      <w:pPr>
        <w:pStyle w:val="Caption"/>
        <w:jc w:val="center"/>
      </w:pPr>
      <w:r>
        <w:t xml:space="preserve">Figure </w:t>
      </w:r>
      <w:fldSimple w:instr=" SEQ Figure \* ARABIC ">
        <w:r w:rsidR="00691593">
          <w:rPr>
            <w:noProof/>
          </w:rPr>
          <w:t>5</w:t>
        </w:r>
      </w:fldSimple>
      <w:r>
        <w:t xml:space="preserve"> </w:t>
      </w:r>
      <w:proofErr w:type="spellStart"/>
      <w:r>
        <w:t>Doubler</w:t>
      </w:r>
      <w:proofErr w:type="spellEnd"/>
      <w:r>
        <w:t xml:space="preserve"> Masker Algorithm Results</w:t>
      </w:r>
    </w:p>
    <w:p w:rsidR="003E7858" w:rsidRPr="003E7858" w:rsidRDefault="003E7858" w:rsidP="003E7858"/>
    <w:p w:rsidR="00CE616A" w:rsidRDefault="00CE616A" w:rsidP="00CE616A">
      <w:pPr>
        <w:pStyle w:val="Heading2"/>
      </w:pPr>
      <w:r>
        <w:t xml:space="preserve">Frequency </w:t>
      </w:r>
      <w:proofErr w:type="spellStart"/>
      <w:r>
        <w:t>Doubler</w:t>
      </w:r>
      <w:proofErr w:type="spellEnd"/>
      <w:r>
        <w:t xml:space="preserve"> </w:t>
      </w:r>
      <w:r w:rsidR="00C10F8D">
        <w:t xml:space="preserve">Masker </w:t>
      </w:r>
      <w:r>
        <w:t>Algorithm Considerations</w:t>
      </w:r>
      <w:bookmarkEnd w:id="14"/>
    </w:p>
    <w:p w:rsidR="00C10F8D" w:rsidRDefault="003F1F75" w:rsidP="00C10F8D">
      <w:r>
        <w:t>The following considerations should be taken into account when implementing this algorithm.</w:t>
      </w:r>
    </w:p>
    <w:p w:rsidR="003F1F75" w:rsidRDefault="00FB1F31" w:rsidP="00FB1F31">
      <w:pPr>
        <w:pStyle w:val="ListParagraph"/>
        <w:numPr>
          <w:ilvl w:val="0"/>
          <w:numId w:val="34"/>
        </w:numPr>
      </w:pPr>
      <w:r>
        <w:t>The output signal frequency will be limited by the response capability of the audio receptor used to convert audio energy to physical vibrations.</w:t>
      </w:r>
    </w:p>
    <w:p w:rsidR="00CE616A" w:rsidRDefault="00FB1F31" w:rsidP="00A060DB">
      <w:pPr>
        <w:pStyle w:val="ListParagraph"/>
        <w:numPr>
          <w:ilvl w:val="0"/>
          <w:numId w:val="34"/>
        </w:numPr>
      </w:pPr>
      <w:r>
        <w:t xml:space="preserve">The implementation assumes the </w:t>
      </w:r>
      <w:proofErr w:type="spellStart"/>
      <w:r>
        <w:t>audio_out</w:t>
      </w:r>
      <w:proofErr w:type="spellEnd"/>
      <w:r>
        <w:t xml:space="preserve"> signal is produced at a constant volume defined by the maximum output level of the ESP DAC.</w:t>
      </w:r>
    </w:p>
    <w:p w:rsidR="00A060DB" w:rsidRPr="00541200" w:rsidRDefault="00A060DB" w:rsidP="00A060DB">
      <w:pPr>
        <w:pStyle w:val="Heading2"/>
      </w:pPr>
      <w:bookmarkStart w:id="15" w:name="_Toc120869971"/>
      <w:r w:rsidRPr="00541200">
        <w:t>Delay Masker Algorithm</w:t>
      </w:r>
      <w:r w:rsidR="00CE616A">
        <w:t xml:space="preserve"> Implementation</w:t>
      </w:r>
      <w:bookmarkEnd w:id="15"/>
    </w:p>
    <w:p w:rsidR="00691593" w:rsidRDefault="00C10F8D" w:rsidP="00C10F8D">
      <w:r>
        <w:t xml:space="preserve">The </w:t>
      </w:r>
      <w:r w:rsidR="0014125E">
        <w:t>D</w:t>
      </w:r>
      <w:r>
        <w:t xml:space="preserve">elay Masker Algorithm masks the speakers voice by delaying the audio input signal and outputting the resultant signal to the speaker’s ear piece.  The delay alters the audio sound and masks the speakers voice. </w:t>
      </w:r>
      <w:r w:rsidR="0014125E">
        <w:t>In order to implement the delay algorithm,</w:t>
      </w:r>
      <w:r w:rsidR="00691593">
        <w:t xml:space="preserve"> it is necessary to introduce a FIFO Message Queue </w:t>
      </w:r>
      <w:r w:rsidR="0014125E">
        <w:t xml:space="preserve">of a length equal to the number of samples executed in the delay time period.  </w:t>
      </w:r>
      <w:r w:rsidR="00691593">
        <w:t xml:space="preserve">The use of the message queue, allows the </w:t>
      </w:r>
      <w:proofErr w:type="spellStart"/>
      <w:r w:rsidR="00691593">
        <w:t>audio_input</w:t>
      </w:r>
      <w:proofErr w:type="spellEnd"/>
      <w:r w:rsidR="00691593">
        <w:t xml:space="preserve"> process to load data into the queue, while the </w:t>
      </w:r>
      <w:proofErr w:type="spellStart"/>
      <w:r w:rsidR="00691593">
        <w:t>audio_output</w:t>
      </w:r>
      <w:proofErr w:type="spellEnd"/>
      <w:r w:rsidR="00691593">
        <w:t xml:space="preserve"> process independently retrieves data from the queue.  Figure 6, shows conceptually how these processes utilize the message queue.</w:t>
      </w:r>
    </w:p>
    <w:p w:rsidR="00691593" w:rsidRDefault="00691593" w:rsidP="00C10F8D"/>
    <w:p w:rsidR="00691593" w:rsidRDefault="00691593" w:rsidP="00C10F8D"/>
    <w:p w:rsidR="00691593" w:rsidRDefault="00691593" w:rsidP="00691593">
      <w:pPr>
        <w:keepNext/>
        <w:jc w:val="center"/>
      </w:pPr>
      <w:r>
        <w:rPr>
          <w:noProof/>
        </w:rPr>
        <w:lastRenderedPageBreak/>
        <w:drawing>
          <wp:inline distT="0" distB="0" distL="0" distR="0" wp14:anchorId="49F8C3F0" wp14:editId="678197C4">
            <wp:extent cx="4665980" cy="1108075"/>
            <wp:effectExtent l="0" t="0" r="1270" b="0"/>
            <wp:docPr id="7" name="Picture 7" descr="https://www.tutorialspoint.com/inter_process_communication/images/message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inter_process_communication/images/message_queu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5980" cy="1108075"/>
                    </a:xfrm>
                    <a:prstGeom prst="rect">
                      <a:avLst/>
                    </a:prstGeom>
                    <a:noFill/>
                    <a:ln>
                      <a:noFill/>
                    </a:ln>
                  </pic:spPr>
                </pic:pic>
              </a:graphicData>
            </a:graphic>
          </wp:inline>
        </w:drawing>
      </w:r>
    </w:p>
    <w:p w:rsidR="00691593" w:rsidRDefault="00691593" w:rsidP="00691593">
      <w:pPr>
        <w:pStyle w:val="Caption"/>
        <w:jc w:val="center"/>
      </w:pPr>
      <w:r>
        <w:t xml:space="preserve">Figure </w:t>
      </w:r>
      <w:fldSimple w:instr=" SEQ Figure \* ARABIC ">
        <w:r>
          <w:rPr>
            <w:noProof/>
          </w:rPr>
          <w:t>6</w:t>
        </w:r>
      </w:fldSimple>
      <w:r>
        <w:t xml:space="preserve"> Conceptual Operation of Message Queue</w:t>
      </w:r>
    </w:p>
    <w:p w:rsidR="00691593" w:rsidRDefault="00691593" w:rsidP="00C10F8D"/>
    <w:p w:rsidR="00691593" w:rsidRDefault="00691593" w:rsidP="00C10F8D"/>
    <w:p w:rsidR="00691593" w:rsidRDefault="00691593" w:rsidP="00C10F8D"/>
    <w:p w:rsidR="00C10F8D" w:rsidRPr="002C3307" w:rsidRDefault="0014125E" w:rsidP="00C10F8D">
      <w:r>
        <w:t xml:space="preserve">With </w:t>
      </w:r>
      <w:r w:rsidR="00691593">
        <w:t>the Message</w:t>
      </w:r>
      <w:r>
        <w:t xml:space="preserve"> </w:t>
      </w:r>
      <w:r w:rsidR="00691593">
        <w:t xml:space="preserve">Queue implemented, </w:t>
      </w:r>
      <w:r>
        <w:t xml:space="preserve">the </w:t>
      </w:r>
      <w:r w:rsidR="00C10F8D">
        <w:t xml:space="preserve"> algorithm is </w:t>
      </w:r>
      <w:r w:rsidR="00691593">
        <w:t>uses</w:t>
      </w:r>
      <w:r w:rsidR="00C10F8D">
        <w:t xml:space="preserve"> the mathematical operations shown in EQ #6</w:t>
      </w:r>
      <w:r w:rsidR="00691593">
        <w:t xml:space="preserve"> to create the desired output.</w:t>
      </w:r>
    </w:p>
    <w:p w:rsidR="00C10F8D" w:rsidRDefault="00C10F8D" w:rsidP="00C10F8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1188"/>
      </w:tblGrid>
      <w:tr w:rsidR="0014125E" w:rsidTr="00691593">
        <w:trPr>
          <w:cantSplit/>
        </w:trPr>
        <w:tc>
          <w:tcPr>
            <w:tcW w:w="8388" w:type="dxa"/>
            <w:vAlign w:val="bottom"/>
          </w:tcPr>
          <w:p w:rsidR="001330A4" w:rsidRPr="003F1F75" w:rsidRDefault="003F1F75" w:rsidP="004D7854">
            <w:pPr>
              <w:keepNext/>
              <w:keepLines/>
              <w:spacing w:before="60" w:after="120"/>
              <w:rPr>
                <w:rFonts w:eastAsiaTheme="minorEastAsia"/>
                <w:b/>
                <w:sz w:val="22"/>
                <w:szCs w:val="22"/>
              </w:rPr>
            </w:pPr>
            <m:oMathPara>
              <m:oMath>
                <m:r>
                  <m:rPr>
                    <m:sty m:val="bi"/>
                  </m:rPr>
                  <w:rPr>
                    <w:rFonts w:ascii="Cambria Math" w:eastAsiaTheme="minorEastAsia" w:hAnsi="Cambria Math"/>
                    <w:sz w:val="22"/>
                    <w:szCs w:val="22"/>
                  </w:rPr>
                  <m:t>dt=D*S</m:t>
                </m:r>
              </m:oMath>
            </m:oMathPara>
          </w:p>
          <w:p w:rsidR="0014125E" w:rsidRPr="003F1F75" w:rsidRDefault="003F1F75" w:rsidP="004D7854">
            <w:pPr>
              <w:keepNext/>
              <w:keepLines/>
              <w:spacing w:before="60" w:after="120"/>
              <w:rPr>
                <w:rFonts w:eastAsiaTheme="minorEastAsia"/>
                <w:b/>
                <w:sz w:val="22"/>
                <w:szCs w:val="22"/>
              </w:rPr>
            </w:pPr>
            <m:oMathPara>
              <m:oMath>
                <m:r>
                  <m:rPr>
                    <m:sty m:val="bi"/>
                  </m:rPr>
                  <w:rPr>
                    <w:rFonts w:ascii="Cambria Math" w:eastAsiaTheme="minorEastAsia" w:hAnsi="Cambria Math"/>
                    <w:sz w:val="22"/>
                    <w:szCs w:val="22"/>
                  </w:rPr>
                  <m:t xml:space="preserve">MQ= </m:t>
                </m:r>
                <m:d>
                  <m:dPr>
                    <m:begChr m:val="["/>
                    <m:endChr m:val="]"/>
                    <m:ctrlPr>
                      <w:rPr>
                        <w:rFonts w:ascii="Cambria Math" w:eastAsiaTheme="minorEastAsia" w:hAnsi="Cambria Math"/>
                        <w:b/>
                        <w:i/>
                        <w:sz w:val="22"/>
                        <w:szCs w:val="22"/>
                      </w:rPr>
                    </m:ctrlPr>
                  </m:dPr>
                  <m:e>
                    <m:m>
                      <m:mPr>
                        <m:mcs>
                          <m:mc>
                            <m:mcPr>
                              <m:count m:val="3"/>
                              <m:mcJc m:val="center"/>
                            </m:mcPr>
                          </m:mc>
                        </m:mcs>
                        <m:ctrlPr>
                          <w:rPr>
                            <w:rFonts w:ascii="Cambria Math" w:eastAsiaTheme="minorEastAsia" w:hAnsi="Cambria Math"/>
                            <w:b/>
                            <w:i/>
                            <w:sz w:val="22"/>
                            <w:szCs w:val="22"/>
                          </w:rPr>
                        </m:ctrlPr>
                      </m:mPr>
                      <m:mr>
                        <m:e>
                          <m:r>
                            <m:rPr>
                              <m:sty m:val="bi"/>
                            </m:rPr>
                            <w:rPr>
                              <w:rFonts w:ascii="Cambria Math" w:eastAsiaTheme="minorEastAsia" w:hAnsi="Cambria Math"/>
                              <w:sz w:val="22"/>
                              <w:szCs w:val="22"/>
                            </w:rPr>
                            <m:t>0</m:t>
                          </m:r>
                        </m:e>
                        <m:e>
                          <m:r>
                            <m:rPr>
                              <m:sty m:val="bi"/>
                            </m:rPr>
                            <w:rPr>
                              <w:rFonts w:ascii="Cambria Math" w:hAnsi="Cambria Math"/>
                            </w:rPr>
                            <m:t>⋯</m:t>
                          </m:r>
                        </m:e>
                        <m:e>
                          <m:r>
                            <m:rPr>
                              <m:sty m:val="bi"/>
                            </m:rPr>
                            <w:rPr>
                              <w:rFonts w:ascii="Cambria Math" w:eastAsiaTheme="minorEastAsia" w:hAnsi="Cambria Math"/>
                              <w:sz w:val="22"/>
                              <w:szCs w:val="22"/>
                            </w:rPr>
                            <m:t>dt</m:t>
                          </m:r>
                        </m:e>
                      </m:mr>
                    </m:m>
                  </m:e>
                </m:d>
              </m:oMath>
            </m:oMathPara>
          </w:p>
          <w:p w:rsidR="00850530" w:rsidRPr="003F1F75" w:rsidRDefault="00850530" w:rsidP="004D7854">
            <w:pPr>
              <w:keepNext/>
              <w:keepLines/>
              <w:spacing w:before="60" w:after="120"/>
              <w:rPr>
                <w:rFonts w:eastAsiaTheme="minorEastAsia"/>
                <w:b/>
                <w:sz w:val="22"/>
                <w:szCs w:val="22"/>
              </w:rPr>
            </w:pPr>
            <m:oMathPara>
              <m:oMath>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ISC</m:t>
                    </m:r>
                  </m:e>
                  <m:sub>
                    <m:r>
                      <m:rPr>
                        <m:sty m:val="bi"/>
                      </m:rPr>
                      <w:rPr>
                        <w:rFonts w:ascii="Cambria Math" w:eastAsiaTheme="minorEastAsia" w:hAnsi="Cambria Math"/>
                        <w:sz w:val="22"/>
                        <w:szCs w:val="22"/>
                      </w:rPr>
                      <m:t>t</m:t>
                    </m:r>
                  </m:sub>
                </m:sSub>
                <m:r>
                  <m:rPr>
                    <m:sty m:val="bi"/>
                  </m:rPr>
                  <w:rPr>
                    <w:rFonts w:ascii="Cambria Math" w:eastAsiaTheme="minorEastAsia" w:hAnsi="Cambria Math"/>
                    <w:sz w:val="22"/>
                    <w:szCs w:val="22"/>
                  </w:rPr>
                  <m:t xml:space="preserve">= </m:t>
                </m:r>
                <m:d>
                  <m:dPr>
                    <m:ctrlPr>
                      <w:rPr>
                        <w:rFonts w:ascii="Cambria Math" w:eastAsiaTheme="minorEastAsia" w:hAnsi="Cambria Math"/>
                        <w:b/>
                        <w:i/>
                        <w:sz w:val="22"/>
                        <w:szCs w:val="22"/>
                      </w:rPr>
                    </m:ctrlPr>
                  </m:dPr>
                  <m:e>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ISC</m:t>
                        </m:r>
                      </m:e>
                      <m:sub>
                        <m:r>
                          <m:rPr>
                            <m:sty m:val="bi"/>
                          </m:rPr>
                          <w:rPr>
                            <w:rFonts w:ascii="Cambria Math" w:eastAsiaTheme="minorEastAsia" w:hAnsi="Cambria Math"/>
                            <w:sz w:val="22"/>
                            <w:szCs w:val="22"/>
                          </w:rPr>
                          <m:t>t-1</m:t>
                        </m:r>
                      </m:sub>
                    </m:sSub>
                    <m:r>
                      <m:rPr>
                        <m:sty m:val="bi"/>
                      </m:rPr>
                      <w:rPr>
                        <w:rFonts w:ascii="Cambria Math" w:eastAsiaTheme="minorEastAsia" w:hAnsi="Cambria Math"/>
                        <w:sz w:val="22"/>
                        <w:szCs w:val="22"/>
                      </w:rPr>
                      <m:t>+1</m:t>
                    </m:r>
                  </m:e>
                </m:d>
              </m:oMath>
            </m:oMathPara>
          </w:p>
          <w:p w:rsidR="0080403E" w:rsidRPr="003F1F75" w:rsidRDefault="00850530" w:rsidP="004D7854">
            <w:pPr>
              <w:keepNext/>
              <w:keepLines/>
              <w:spacing w:before="60" w:after="120"/>
              <w:rPr>
                <w:rFonts w:eastAsiaTheme="minorEastAsia"/>
                <w:b/>
                <w:sz w:val="22"/>
                <w:szCs w:val="22"/>
              </w:rPr>
            </w:pPr>
            <m:oMathPara>
              <m:oMath>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OSC</m:t>
                    </m:r>
                  </m:e>
                  <m:sub>
                    <m:r>
                      <m:rPr>
                        <m:sty m:val="bi"/>
                      </m:rPr>
                      <w:rPr>
                        <w:rFonts w:ascii="Cambria Math" w:eastAsiaTheme="minorEastAsia" w:hAnsi="Cambria Math"/>
                        <w:sz w:val="22"/>
                        <w:szCs w:val="22"/>
                      </w:rPr>
                      <m:t>x</m:t>
                    </m:r>
                  </m:sub>
                </m:sSub>
                <m:r>
                  <m:rPr>
                    <m:sty m:val="bi"/>
                  </m:rPr>
                  <w:rPr>
                    <w:rFonts w:ascii="Cambria Math" w:eastAsiaTheme="minorEastAsia" w:hAnsi="Cambria Math"/>
                    <w:sz w:val="22"/>
                    <w:szCs w:val="22"/>
                  </w:rPr>
                  <m:t>=</m:t>
                </m:r>
                <m:d>
                  <m:dPr>
                    <m:begChr m:val="|"/>
                    <m:endChr m:val=""/>
                    <m:ctrlPr>
                      <w:rPr>
                        <w:rFonts w:ascii="Cambria Math" w:eastAsiaTheme="minorEastAsia" w:hAnsi="Cambria Math"/>
                        <w:b/>
                        <w:i/>
                        <w:sz w:val="22"/>
                        <w:szCs w:val="22"/>
                      </w:rPr>
                    </m:ctrlPr>
                  </m:dPr>
                  <m:e>
                    <m:m>
                      <m:mPr>
                        <m:mcs>
                          <m:mc>
                            <m:mcPr>
                              <m:count m:val="1"/>
                              <m:mcJc m:val="center"/>
                            </m:mcPr>
                          </m:mc>
                        </m:mcs>
                        <m:ctrlPr>
                          <w:rPr>
                            <w:rFonts w:ascii="Cambria Math" w:eastAsiaTheme="minorEastAsia" w:hAnsi="Cambria Math"/>
                            <w:b/>
                            <w:i/>
                            <w:sz w:val="22"/>
                            <w:szCs w:val="22"/>
                          </w:rPr>
                        </m:ctrlPr>
                      </m:mPr>
                      <m:mr>
                        <m:e>
                          <m:r>
                            <m:rPr>
                              <m:sty m:val="bi"/>
                            </m:rPr>
                            <w:rPr>
                              <w:rFonts w:ascii="Cambria Math" w:eastAsiaTheme="minorEastAsia" w:hAnsi="Cambria Math"/>
                              <w:sz w:val="22"/>
                              <w:szCs w:val="22"/>
                            </w:rPr>
                            <m:t xml:space="preserve">0,      if  </m:t>
                          </m:r>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ISC</m:t>
                              </m:r>
                            </m:e>
                            <m:sub>
                              <m:r>
                                <m:rPr>
                                  <m:sty m:val="bi"/>
                                </m:rPr>
                                <w:rPr>
                                  <w:rFonts w:ascii="Cambria Math" w:eastAsiaTheme="minorEastAsia" w:hAnsi="Cambria Math"/>
                                  <w:sz w:val="22"/>
                                  <w:szCs w:val="22"/>
                                </w:rPr>
                                <m:t>t</m:t>
                              </m:r>
                            </m:sub>
                          </m:sSub>
                          <m:r>
                            <m:rPr>
                              <m:sty m:val="bi"/>
                            </m:rPr>
                            <w:rPr>
                              <w:rFonts w:ascii="Cambria Math" w:eastAsiaTheme="minorEastAsia" w:hAnsi="Cambria Math"/>
                              <w:sz w:val="22"/>
                              <w:szCs w:val="22"/>
                            </w:rPr>
                            <m:t>&lt;dt</m:t>
                          </m:r>
                        </m:e>
                      </m:mr>
                      <m:mr>
                        <m:e>
                          <m:d>
                            <m:dPr>
                              <m:ctrlPr>
                                <w:rPr>
                                  <w:rFonts w:ascii="Cambria Math" w:eastAsiaTheme="minorEastAsia" w:hAnsi="Cambria Math"/>
                                  <w:b/>
                                  <w:i/>
                                  <w:sz w:val="22"/>
                                  <w:szCs w:val="22"/>
                                </w:rPr>
                              </m:ctrlPr>
                            </m:dPr>
                            <m:e>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OSC</m:t>
                                  </m:r>
                                </m:e>
                                <m:sub>
                                  <m:r>
                                    <m:rPr>
                                      <m:sty m:val="bi"/>
                                    </m:rPr>
                                    <w:rPr>
                                      <w:rFonts w:ascii="Cambria Math" w:eastAsiaTheme="minorEastAsia" w:hAnsi="Cambria Math"/>
                                      <w:sz w:val="22"/>
                                      <w:szCs w:val="22"/>
                                    </w:rPr>
                                    <m:t>x-1</m:t>
                                  </m:r>
                                </m:sub>
                              </m:sSub>
                              <m:r>
                                <m:rPr>
                                  <m:sty m:val="bi"/>
                                </m:rPr>
                                <w:rPr>
                                  <w:rFonts w:ascii="Cambria Math" w:eastAsiaTheme="minorEastAsia" w:hAnsi="Cambria Math"/>
                                  <w:sz w:val="22"/>
                                  <w:szCs w:val="22"/>
                                </w:rPr>
                                <m:t>+1</m:t>
                              </m:r>
                            </m:e>
                          </m:d>
                          <m:r>
                            <m:rPr>
                              <m:sty m:val="bi"/>
                            </m:rPr>
                            <w:rPr>
                              <w:rFonts w:ascii="Cambria Math" w:eastAsiaTheme="minorEastAsia" w:hAnsi="Cambria Math"/>
                              <w:sz w:val="22"/>
                              <w:szCs w:val="22"/>
                            </w:rPr>
                            <m:t>modulo dt</m:t>
                          </m:r>
                        </m:e>
                      </m:mr>
                    </m:m>
                  </m:e>
                </m:d>
                <m:r>
                  <m:rPr>
                    <m:sty m:val="bi"/>
                  </m:rPr>
                  <w:rPr>
                    <w:rFonts w:ascii="Cambria Math" w:eastAsiaTheme="minorEastAsia" w:hAnsi="Cambria Math"/>
                    <w:sz w:val="22"/>
                    <w:szCs w:val="22"/>
                  </w:rPr>
                  <m:t xml:space="preserve"> </m:t>
                </m:r>
              </m:oMath>
            </m:oMathPara>
          </w:p>
          <w:p w:rsidR="0080403E" w:rsidRPr="003F1F75" w:rsidRDefault="003F1F75" w:rsidP="004D7854">
            <w:pPr>
              <w:keepNext/>
              <w:keepLines/>
              <w:spacing w:before="60" w:after="120"/>
              <w:rPr>
                <w:rFonts w:eastAsiaTheme="minorEastAsia"/>
                <w:b/>
                <w:sz w:val="22"/>
                <w:szCs w:val="22"/>
              </w:rPr>
            </w:pPr>
            <m:oMathPara>
              <m:oMath>
                <m:r>
                  <m:rPr>
                    <m:sty m:val="bi"/>
                  </m:rPr>
                  <w:rPr>
                    <w:rFonts w:ascii="Cambria Math" w:eastAsiaTheme="minorEastAsia" w:hAnsi="Cambria Math"/>
                    <w:sz w:val="22"/>
                    <w:szCs w:val="22"/>
                  </w:rPr>
                  <m:t xml:space="preserve">idx = </m:t>
                </m:r>
                <m:d>
                  <m:dPr>
                    <m:ctrlPr>
                      <w:rPr>
                        <w:rFonts w:ascii="Cambria Math" w:eastAsiaTheme="minorEastAsia" w:hAnsi="Cambria Math"/>
                        <w:b/>
                        <w:i/>
                        <w:sz w:val="22"/>
                        <w:szCs w:val="22"/>
                      </w:rPr>
                    </m:ctrlPr>
                  </m:dPr>
                  <m:e>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ISC</m:t>
                        </m:r>
                      </m:e>
                      <m:sub>
                        <m:r>
                          <m:rPr>
                            <m:sty m:val="bi"/>
                          </m:rPr>
                          <w:rPr>
                            <w:rFonts w:ascii="Cambria Math" w:eastAsiaTheme="minorEastAsia" w:hAnsi="Cambria Math"/>
                            <w:sz w:val="22"/>
                            <w:szCs w:val="22"/>
                          </w:rPr>
                          <m:t>t</m:t>
                        </m:r>
                      </m:sub>
                    </m:sSub>
                  </m:e>
                </m:d>
                <m:r>
                  <m:rPr>
                    <m:sty m:val="bi"/>
                  </m:rPr>
                  <w:rPr>
                    <w:rFonts w:ascii="Cambria Math" w:eastAsiaTheme="minorEastAsia" w:hAnsi="Cambria Math"/>
                    <w:sz w:val="22"/>
                    <w:szCs w:val="22"/>
                  </w:rPr>
                  <m:t xml:space="preserve">modulo dt </m:t>
                </m:r>
              </m:oMath>
            </m:oMathPara>
          </w:p>
          <w:p w:rsidR="001330A4" w:rsidRPr="003F1F75" w:rsidRDefault="001330A4" w:rsidP="004D7854">
            <w:pPr>
              <w:keepNext/>
              <w:keepLines/>
              <w:spacing w:before="60" w:after="120"/>
              <w:rPr>
                <w:rFonts w:eastAsiaTheme="minorEastAsia"/>
                <w:b/>
                <w:sz w:val="22"/>
                <w:szCs w:val="22"/>
              </w:rPr>
            </w:pPr>
            <m:oMathPara>
              <m:oMath>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MQ</m:t>
                    </m:r>
                  </m:e>
                  <m:sub>
                    <m:r>
                      <m:rPr>
                        <m:sty m:val="bi"/>
                      </m:rPr>
                      <w:rPr>
                        <w:rFonts w:ascii="Cambria Math" w:eastAsiaTheme="minorEastAsia" w:hAnsi="Cambria Math"/>
                        <w:sz w:val="22"/>
                        <w:szCs w:val="22"/>
                      </w:rPr>
                      <m:t xml:space="preserve">idx </m:t>
                    </m:r>
                  </m:sub>
                </m:sSub>
                <m:r>
                  <m:rPr>
                    <m:sty m:val="bi"/>
                  </m:rPr>
                  <w:rPr>
                    <w:rFonts w:ascii="Cambria Math" w:eastAsiaTheme="minorEastAsia" w:hAnsi="Cambria Math"/>
                    <w:sz w:val="22"/>
                    <w:szCs w:val="22"/>
                  </w:rPr>
                  <m:t>=</m:t>
                </m:r>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AI</m:t>
                    </m:r>
                  </m:e>
                  <m:sub>
                    <m:r>
                      <m:rPr>
                        <m:sty m:val="bi"/>
                      </m:rPr>
                      <w:rPr>
                        <w:rFonts w:ascii="Cambria Math" w:eastAsiaTheme="minorEastAsia" w:hAnsi="Cambria Math"/>
                        <w:sz w:val="22"/>
                        <w:szCs w:val="22"/>
                      </w:rPr>
                      <m:t>x</m:t>
                    </m:r>
                  </m:sub>
                </m:sSub>
              </m:oMath>
            </m:oMathPara>
          </w:p>
          <w:p w:rsidR="00850530" w:rsidRPr="003F1F75" w:rsidRDefault="00850530" w:rsidP="004D7854">
            <w:pPr>
              <w:keepNext/>
              <w:keepLines/>
              <w:spacing w:before="60" w:after="120"/>
              <w:rPr>
                <w:rFonts w:eastAsiaTheme="minorEastAsia"/>
                <w:b/>
                <w:sz w:val="22"/>
                <w:szCs w:val="22"/>
              </w:rPr>
            </w:pPr>
            <m:oMathPara>
              <m:oMath>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AO</m:t>
                    </m:r>
                  </m:e>
                  <m:sub>
                    <m:r>
                      <m:rPr>
                        <m:sty m:val="bi"/>
                      </m:rPr>
                      <w:rPr>
                        <w:rFonts w:ascii="Cambria Math" w:eastAsiaTheme="minorEastAsia" w:hAnsi="Cambria Math"/>
                        <w:sz w:val="22"/>
                        <w:szCs w:val="22"/>
                      </w:rPr>
                      <m:t>x</m:t>
                    </m:r>
                  </m:sub>
                </m:sSub>
                <m:r>
                  <m:rPr>
                    <m:sty m:val="bi"/>
                  </m:rPr>
                  <w:rPr>
                    <w:rFonts w:ascii="Cambria Math" w:eastAsiaTheme="minorEastAsia" w:hAnsi="Cambria Math"/>
                    <w:sz w:val="22"/>
                    <w:szCs w:val="22"/>
                  </w:rPr>
                  <m:t>=</m:t>
                </m:r>
                <m:d>
                  <m:dPr>
                    <m:begChr m:val="|"/>
                    <m:endChr m:val=""/>
                    <m:ctrlPr>
                      <w:rPr>
                        <w:rFonts w:ascii="Cambria Math" w:eastAsiaTheme="minorEastAsia" w:hAnsi="Cambria Math"/>
                        <w:b/>
                        <w:i/>
                        <w:sz w:val="22"/>
                        <w:szCs w:val="22"/>
                      </w:rPr>
                    </m:ctrlPr>
                  </m:dPr>
                  <m:e>
                    <m:m>
                      <m:mPr>
                        <m:mcs>
                          <m:mc>
                            <m:mcPr>
                              <m:count m:val="1"/>
                              <m:mcJc m:val="center"/>
                            </m:mcPr>
                          </m:mc>
                        </m:mcs>
                        <m:ctrlPr>
                          <w:rPr>
                            <w:rFonts w:ascii="Cambria Math" w:eastAsiaTheme="minorEastAsia" w:hAnsi="Cambria Math"/>
                            <w:b/>
                            <w:i/>
                            <w:sz w:val="22"/>
                            <w:szCs w:val="22"/>
                          </w:rPr>
                        </m:ctrlPr>
                      </m:mPr>
                      <m:mr>
                        <m:e>
                          <m:r>
                            <m:rPr>
                              <m:sty m:val="bi"/>
                            </m:rPr>
                            <w:rPr>
                              <w:rFonts w:ascii="Cambria Math" w:eastAsiaTheme="minorEastAsia" w:hAnsi="Cambria Math"/>
                              <w:sz w:val="22"/>
                              <w:szCs w:val="22"/>
                            </w:rPr>
                            <m:t xml:space="preserve">0,                   if </m:t>
                          </m:r>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ISC</m:t>
                              </m:r>
                            </m:e>
                            <m:sub>
                              <m:r>
                                <m:rPr>
                                  <m:sty m:val="bi"/>
                                </m:rPr>
                                <w:rPr>
                                  <w:rFonts w:ascii="Cambria Math" w:eastAsiaTheme="minorEastAsia" w:hAnsi="Cambria Math"/>
                                  <w:sz w:val="22"/>
                                  <w:szCs w:val="22"/>
                                </w:rPr>
                                <m:t>t</m:t>
                              </m:r>
                            </m:sub>
                          </m:sSub>
                          <m:r>
                            <m:rPr>
                              <m:sty m:val="bi"/>
                            </m:rPr>
                            <w:rPr>
                              <w:rFonts w:ascii="Cambria Math" w:eastAsiaTheme="minorEastAsia" w:hAnsi="Cambria Math"/>
                              <w:sz w:val="22"/>
                              <w:szCs w:val="22"/>
                            </w:rPr>
                            <m:t>&lt;dt</m:t>
                          </m:r>
                        </m:e>
                      </m:mr>
                      <m:mr>
                        <m:e>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MQ</m:t>
                              </m:r>
                            </m:e>
                            <m:sub>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OSC</m:t>
                                  </m:r>
                                </m:e>
                                <m:sub>
                                  <m:r>
                                    <m:rPr>
                                      <m:sty m:val="bi"/>
                                    </m:rPr>
                                    <w:rPr>
                                      <w:rFonts w:ascii="Cambria Math" w:eastAsiaTheme="minorEastAsia" w:hAnsi="Cambria Math"/>
                                      <w:sz w:val="22"/>
                                      <w:szCs w:val="22"/>
                                    </w:rPr>
                                    <m:t>x</m:t>
                                  </m:r>
                                </m:sub>
                              </m:sSub>
                            </m:sub>
                          </m:sSub>
                          <m:r>
                            <m:rPr>
                              <m:sty m:val="bi"/>
                            </m:rPr>
                            <w:rPr>
                              <w:rFonts w:ascii="Cambria Math" w:eastAsiaTheme="minorEastAsia" w:hAnsi="Cambria Math"/>
                              <w:sz w:val="22"/>
                              <w:szCs w:val="22"/>
                            </w:rPr>
                            <m:t xml:space="preserve">,  if </m:t>
                          </m:r>
                          <m:sSub>
                            <m:sSubPr>
                              <m:ctrlPr>
                                <w:rPr>
                                  <w:rFonts w:ascii="Cambria Math" w:eastAsiaTheme="minorEastAsia" w:hAnsi="Cambria Math"/>
                                  <w:b/>
                                  <w:i/>
                                  <w:sz w:val="22"/>
                                  <w:szCs w:val="22"/>
                                </w:rPr>
                              </m:ctrlPr>
                            </m:sSubPr>
                            <m:e>
                              <m:r>
                                <m:rPr>
                                  <m:sty m:val="bi"/>
                                </m:rPr>
                                <w:rPr>
                                  <w:rFonts w:ascii="Cambria Math" w:eastAsiaTheme="minorEastAsia" w:hAnsi="Cambria Math"/>
                                  <w:sz w:val="22"/>
                                  <w:szCs w:val="22"/>
                                </w:rPr>
                                <m:t>ISC</m:t>
                              </m:r>
                            </m:e>
                            <m:sub>
                              <m:r>
                                <m:rPr>
                                  <m:sty m:val="bi"/>
                                </m:rPr>
                                <w:rPr>
                                  <w:rFonts w:ascii="Cambria Math" w:eastAsiaTheme="minorEastAsia" w:hAnsi="Cambria Math"/>
                                  <w:sz w:val="22"/>
                                  <w:szCs w:val="22"/>
                                </w:rPr>
                                <m:t xml:space="preserve">t </m:t>
                              </m:r>
                            </m:sub>
                          </m:sSub>
                          <m:r>
                            <m:rPr>
                              <m:sty m:val="bi"/>
                            </m:rPr>
                            <w:rPr>
                              <w:rFonts w:ascii="Cambria Math" w:eastAsiaTheme="minorEastAsia" w:hAnsi="Cambria Math"/>
                              <w:sz w:val="22"/>
                              <w:szCs w:val="22"/>
                            </w:rPr>
                            <m:t>≥dt</m:t>
                          </m:r>
                        </m:e>
                      </m:mr>
                    </m:m>
                  </m:e>
                </m:d>
              </m:oMath>
            </m:oMathPara>
          </w:p>
          <w:p w:rsidR="0014125E" w:rsidRPr="00AF0231" w:rsidRDefault="0014125E" w:rsidP="004D7854">
            <w:pPr>
              <w:keepNext/>
              <w:keepLines/>
              <w:rPr>
                <w:b/>
              </w:rPr>
            </w:pPr>
          </w:p>
        </w:tc>
        <w:tc>
          <w:tcPr>
            <w:tcW w:w="1188" w:type="dxa"/>
            <w:vAlign w:val="center"/>
          </w:tcPr>
          <w:p w:rsidR="0014125E" w:rsidRDefault="0014125E" w:rsidP="0014125E">
            <w:pPr>
              <w:keepNext/>
              <w:keepLines/>
              <w:jc w:val="center"/>
            </w:pPr>
            <w:r>
              <w:t>EQ #6</w:t>
            </w:r>
          </w:p>
        </w:tc>
      </w:tr>
      <w:tr w:rsidR="0014125E" w:rsidTr="00691593">
        <w:trPr>
          <w:cantSplit/>
        </w:trPr>
        <w:tc>
          <w:tcPr>
            <w:tcW w:w="8388" w:type="dxa"/>
            <w:vAlign w:val="bottom"/>
          </w:tcPr>
          <w:p w:rsidR="0014125E" w:rsidRDefault="0014125E" w:rsidP="00691593">
            <w:pPr>
              <w:keepNext/>
              <w:keepLines/>
            </w:pPr>
            <w:r>
              <w:t>Where:</w:t>
            </w:r>
          </w:p>
          <w:p w:rsidR="003F1F75" w:rsidRDefault="003F1F75" w:rsidP="003F1F75">
            <w:pPr>
              <w:keepNext/>
              <w:keepLines/>
              <w:ind w:left="720"/>
              <w:rPr>
                <w:rFonts w:eastAsiaTheme="minorEastAsia"/>
              </w:rPr>
            </w:pPr>
            <w:r w:rsidRPr="003F1F75">
              <w:rPr>
                <w:rFonts w:eastAsiaTheme="minorEastAsia"/>
              </w:rPr>
              <w:t>D</w:t>
            </w:r>
            <w:r>
              <w:rPr>
                <w:rFonts w:eastAsiaTheme="minorEastAsia"/>
              </w:rPr>
              <w:t xml:space="preserve"> </w:t>
            </w:r>
            <w:r w:rsidRPr="003F1F75">
              <w:rPr>
                <w:rFonts w:eastAsiaTheme="minorEastAsia"/>
              </w:rPr>
              <w:t>=</w:t>
            </w:r>
            <w:r>
              <w:rPr>
                <w:rFonts w:eastAsiaTheme="minorEastAsia"/>
              </w:rPr>
              <w:t xml:space="preserve"> </w:t>
            </w:r>
            <w:r w:rsidRPr="003F1F75">
              <w:rPr>
                <w:rFonts w:eastAsiaTheme="minorEastAsia"/>
              </w:rPr>
              <w:t>the desired output delay time in seconds</w:t>
            </w:r>
            <w:r>
              <w:rPr>
                <w:rFonts w:eastAsiaTheme="minorEastAsia"/>
              </w:rPr>
              <w:t>.</w:t>
            </w:r>
          </w:p>
          <w:p w:rsidR="003F1F75" w:rsidRDefault="003F1F75" w:rsidP="003F1F75">
            <w:pPr>
              <w:keepNext/>
              <w:keepLines/>
              <w:ind w:left="720"/>
              <w:rPr>
                <w:rFonts w:eastAsiaTheme="minorEastAsia"/>
              </w:rPr>
            </w:pPr>
            <w:proofErr w:type="spellStart"/>
            <w:r>
              <w:rPr>
                <w:rFonts w:eastAsiaTheme="minorEastAsia"/>
              </w:rPr>
              <w:t>dt</w:t>
            </w:r>
            <w:proofErr w:type="spellEnd"/>
            <w:r>
              <w:rPr>
                <w:rFonts w:eastAsiaTheme="minorEastAsia"/>
              </w:rPr>
              <w:t xml:space="preserve">  = the delay in terms of sample offset.</w:t>
            </w:r>
          </w:p>
          <w:p w:rsidR="003F1F75" w:rsidRPr="003F1F75" w:rsidRDefault="003F1F75" w:rsidP="003F1F75">
            <w:pPr>
              <w:keepNext/>
              <w:keepLines/>
              <w:ind w:left="720"/>
              <w:rPr>
                <w:rFonts w:eastAsiaTheme="minorEastAsia"/>
              </w:rPr>
            </w:pPr>
            <w:proofErr w:type="spellStart"/>
            <w:r>
              <w:rPr>
                <w:rFonts w:eastAsiaTheme="minorEastAsia"/>
              </w:rPr>
              <w:t>ISC</w:t>
            </w:r>
            <w:r w:rsidRPr="003F1F75">
              <w:rPr>
                <w:rFonts w:eastAsiaTheme="minorEastAsia"/>
                <w:vertAlign w:val="subscript"/>
              </w:rPr>
              <w:t>t</w:t>
            </w:r>
            <w:proofErr w:type="spellEnd"/>
            <w:r>
              <w:rPr>
                <w:rFonts w:eastAsiaTheme="minorEastAsia"/>
              </w:rPr>
              <w:t xml:space="preserve"> = the total number of input samples incurred at time t</w:t>
            </w:r>
          </w:p>
          <w:p w:rsidR="0014125E" w:rsidRDefault="0014125E" w:rsidP="00691593">
            <w:pPr>
              <w:keepNext/>
              <w:keepLines/>
              <w:ind w:left="720"/>
            </w:pPr>
            <w:proofErr w:type="spellStart"/>
            <w:r>
              <w:t>OSC</w:t>
            </w:r>
            <w:r w:rsidRPr="00DD4708">
              <w:rPr>
                <w:i/>
                <w:vertAlign w:val="subscript"/>
              </w:rPr>
              <w:t>x</w:t>
            </w:r>
            <w:proofErr w:type="spellEnd"/>
            <w:r>
              <w:t xml:space="preserve"> = </w:t>
            </w:r>
            <w:r w:rsidR="003F1F75">
              <w:t>t</w:t>
            </w:r>
            <w:r>
              <w:t>he Output Signal Sample Count at sample time x.</w:t>
            </w:r>
          </w:p>
          <w:p w:rsidR="003F1F75" w:rsidRDefault="003F1F75" w:rsidP="00691593">
            <w:pPr>
              <w:keepNext/>
              <w:keepLines/>
              <w:ind w:left="720"/>
            </w:pPr>
            <w:proofErr w:type="spellStart"/>
            <w:r>
              <w:t>Idx</w:t>
            </w:r>
            <w:proofErr w:type="spellEnd"/>
            <w:r>
              <w:t xml:space="preserve"> = the buffer position for the audio input signal at time x.</w:t>
            </w:r>
          </w:p>
          <w:p w:rsidR="003F1F75" w:rsidRPr="003F1F75" w:rsidRDefault="003F1F75" w:rsidP="00691593">
            <w:pPr>
              <w:keepNext/>
              <w:keepLines/>
              <w:ind w:left="720"/>
              <w:rPr>
                <w:rFonts w:eastAsiaTheme="minorEastAsia"/>
              </w:rPr>
            </w:pPr>
            <w:r>
              <w:t xml:space="preserve">Aix = the </w:t>
            </w:r>
            <w:proofErr w:type="spellStart"/>
            <w:r>
              <w:t>audio_input</w:t>
            </w:r>
            <w:proofErr w:type="spellEnd"/>
            <w:r>
              <w:t xml:space="preserve"> signal read at time x</w:t>
            </w:r>
          </w:p>
          <w:p w:rsidR="0014125E" w:rsidRDefault="0014125E" w:rsidP="00691593">
            <w:pPr>
              <w:keepNext/>
              <w:keepLines/>
              <w:ind w:left="720"/>
            </w:pPr>
            <w:proofErr w:type="spellStart"/>
            <w:r>
              <w:t>AO</w:t>
            </w:r>
            <w:r w:rsidRPr="00DD4708">
              <w:rPr>
                <w:i/>
                <w:vertAlign w:val="subscript"/>
              </w:rPr>
              <w:t>x</w:t>
            </w:r>
            <w:proofErr w:type="spellEnd"/>
            <w:r>
              <w:t xml:space="preserve"> = The amplitude of the Output Signal at sample time x</w:t>
            </w:r>
          </w:p>
          <w:p w:rsidR="0014125E" w:rsidRDefault="0014125E" w:rsidP="003F1F75">
            <w:pPr>
              <w:keepNext/>
              <w:keepLines/>
              <w:ind w:left="720"/>
            </w:pPr>
          </w:p>
        </w:tc>
        <w:tc>
          <w:tcPr>
            <w:tcW w:w="1188" w:type="dxa"/>
            <w:vAlign w:val="center"/>
          </w:tcPr>
          <w:p w:rsidR="0014125E" w:rsidRDefault="0014125E" w:rsidP="00691593">
            <w:pPr>
              <w:keepNext/>
              <w:keepLines/>
              <w:jc w:val="center"/>
            </w:pPr>
          </w:p>
        </w:tc>
      </w:tr>
    </w:tbl>
    <w:p w:rsidR="00C10F8D" w:rsidRDefault="00C10F8D" w:rsidP="00C10F8D">
      <w:pPr>
        <w:pStyle w:val="Heading2"/>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t xml:space="preserve">The effects of implementing the Delay Masker Algorithm when provided with a constant frequency input signal </w:t>
      </w:r>
      <w:r w:rsidR="00FB1F31">
        <w:rPr>
          <w:rFonts w:asciiTheme="minorHAnsi" w:eastAsiaTheme="minorHAnsi" w:hAnsiTheme="minorHAnsi" w:cstheme="minorBidi"/>
          <w:b w:val="0"/>
          <w:bCs w:val="0"/>
          <w:color w:val="auto"/>
          <w:sz w:val="24"/>
          <w:szCs w:val="24"/>
        </w:rPr>
        <w:t xml:space="preserve">using a python implementation </w:t>
      </w:r>
      <w:r>
        <w:rPr>
          <w:rFonts w:asciiTheme="minorHAnsi" w:eastAsiaTheme="minorHAnsi" w:hAnsiTheme="minorHAnsi" w:cstheme="minorBidi"/>
          <w:b w:val="0"/>
          <w:bCs w:val="0"/>
          <w:color w:val="auto"/>
          <w:sz w:val="24"/>
          <w:szCs w:val="24"/>
        </w:rPr>
        <w:t xml:space="preserve">are illustrated in Figure </w:t>
      </w:r>
      <w:r w:rsidR="00691593">
        <w:rPr>
          <w:rFonts w:asciiTheme="minorHAnsi" w:eastAsiaTheme="minorHAnsi" w:hAnsiTheme="minorHAnsi" w:cstheme="minorBidi"/>
          <w:b w:val="0"/>
          <w:bCs w:val="0"/>
          <w:color w:val="auto"/>
          <w:sz w:val="24"/>
          <w:szCs w:val="24"/>
        </w:rPr>
        <w:t>7</w:t>
      </w:r>
      <w:r>
        <w:rPr>
          <w:rFonts w:asciiTheme="minorHAnsi" w:eastAsiaTheme="minorHAnsi" w:hAnsiTheme="minorHAnsi" w:cstheme="minorBidi"/>
          <w:b w:val="0"/>
          <w:bCs w:val="0"/>
          <w:color w:val="auto"/>
          <w:sz w:val="24"/>
          <w:szCs w:val="24"/>
        </w:rPr>
        <w:t>.</w:t>
      </w:r>
    </w:p>
    <w:p w:rsidR="00A060DB" w:rsidRDefault="00A060DB" w:rsidP="00A060DB"/>
    <w:p w:rsidR="00C10F8D" w:rsidRDefault="00C10F8D" w:rsidP="00A060DB"/>
    <w:p w:rsidR="00C10F8D" w:rsidRDefault="00C10F8D" w:rsidP="00C10F8D">
      <w:pPr>
        <w:keepNext/>
        <w:jc w:val="center"/>
      </w:pPr>
      <w:r>
        <w:rPr>
          <w:noProof/>
        </w:rPr>
        <w:lastRenderedPageBreak/>
        <w:drawing>
          <wp:inline distT="0" distB="0" distL="0" distR="0" wp14:anchorId="2F48B22B" wp14:editId="12E7EC66">
            <wp:extent cx="3739661" cy="231859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46162" cy="2322622"/>
                    </a:xfrm>
                    <a:prstGeom prst="rect">
                      <a:avLst/>
                    </a:prstGeom>
                  </pic:spPr>
                </pic:pic>
              </a:graphicData>
            </a:graphic>
          </wp:inline>
        </w:drawing>
      </w:r>
    </w:p>
    <w:p w:rsidR="00C10F8D" w:rsidRDefault="00C10F8D" w:rsidP="00C10F8D">
      <w:pPr>
        <w:pStyle w:val="Caption"/>
        <w:jc w:val="center"/>
      </w:pPr>
      <w:r>
        <w:t xml:space="preserve">Figure </w:t>
      </w:r>
      <w:fldSimple w:instr=" SEQ Figure \* ARABIC ">
        <w:r w:rsidR="00691593">
          <w:rPr>
            <w:noProof/>
          </w:rPr>
          <w:t>7</w:t>
        </w:r>
      </w:fldSimple>
      <w:r>
        <w:t xml:space="preserve"> Delay Masker Algorithm Results</w:t>
      </w:r>
    </w:p>
    <w:p w:rsidR="00C10F8D" w:rsidRPr="00A060DB" w:rsidRDefault="00C10F8D" w:rsidP="00A060DB"/>
    <w:p w:rsidR="00CE616A" w:rsidRPr="00541200" w:rsidRDefault="00CE616A" w:rsidP="00CE616A">
      <w:pPr>
        <w:pStyle w:val="Heading2"/>
      </w:pPr>
      <w:bookmarkStart w:id="16" w:name="_Toc120869972"/>
      <w:r w:rsidRPr="00541200">
        <w:t>Delay Masker Algorithm</w:t>
      </w:r>
      <w:r>
        <w:t xml:space="preserve"> Considerations</w:t>
      </w:r>
      <w:bookmarkEnd w:id="16"/>
    </w:p>
    <w:p w:rsidR="00541200" w:rsidRDefault="00FB1F31" w:rsidP="00541200">
      <w:r>
        <w:t>Implementation of this solution is dependent on the following considerations.</w:t>
      </w:r>
    </w:p>
    <w:p w:rsidR="00FB1F31" w:rsidRDefault="00FB1F31" w:rsidP="00FB1F31">
      <w:pPr>
        <w:pStyle w:val="ListParagraph"/>
        <w:numPr>
          <w:ilvl w:val="0"/>
          <w:numId w:val="36"/>
        </w:numPr>
      </w:pPr>
      <w:r>
        <w:t>The desired delay is a constant and is expressed in terms of partial seconds of offset.</w:t>
      </w:r>
    </w:p>
    <w:p w:rsidR="00FB1F31" w:rsidRDefault="00FB1F31" w:rsidP="00FB1F31">
      <w:pPr>
        <w:pStyle w:val="ListParagraph"/>
        <w:numPr>
          <w:ilvl w:val="0"/>
          <w:numId w:val="36"/>
        </w:numPr>
      </w:pPr>
      <w:r>
        <w:t xml:space="preserve">The implementation assumes the </w:t>
      </w:r>
      <w:proofErr w:type="spellStart"/>
      <w:r>
        <w:t>audio_out</w:t>
      </w:r>
      <w:proofErr w:type="spellEnd"/>
      <w:r>
        <w:t xml:space="preserve"> signal is produced at a constant volume defined by the maximum output level of the ESP DAC.</w:t>
      </w:r>
    </w:p>
    <w:p w:rsidR="00FB1F31" w:rsidRDefault="00FB1F31" w:rsidP="00541200"/>
    <w:p w:rsidR="00FB1F31" w:rsidRDefault="00FB1F31" w:rsidP="00541200"/>
    <w:p w:rsidR="00541200" w:rsidRPr="00541200" w:rsidRDefault="00541200" w:rsidP="00541200"/>
    <w:p w:rsidR="00FA62CE" w:rsidRPr="009925F6" w:rsidRDefault="009925F6" w:rsidP="009925F6">
      <w:pPr>
        <w:pStyle w:val="Heading1"/>
      </w:pPr>
      <w:bookmarkStart w:id="17" w:name="_Toc120869973"/>
      <w:r w:rsidRPr="009925F6">
        <w:t>Conclusion</w:t>
      </w:r>
      <w:bookmarkEnd w:id="17"/>
    </w:p>
    <w:p w:rsidR="00A3027E" w:rsidRDefault="00FB1F31" w:rsidP="00FA62CE">
      <w:r>
        <w:t xml:space="preserve">The ability to utilize a simple time domain analysis of audio input signal has been shown to provide for adequate </w:t>
      </w:r>
      <w:proofErr w:type="spellStart"/>
      <w:r>
        <w:t>audio_output</w:t>
      </w:r>
      <w:proofErr w:type="spellEnd"/>
      <w:r>
        <w:t xml:space="preserve"> signal performance of the three desired digital masker algorithms using a simple python implementation.  In this implementation, the most complex mathematical calculation utilized the standard built</w:t>
      </w:r>
      <w:r w:rsidR="004D7854">
        <w:t>-</w:t>
      </w:r>
      <w:r>
        <w:t xml:space="preserve">in math capability present both in </w:t>
      </w:r>
      <w:r w:rsidR="004D7854">
        <w:t xml:space="preserve">the </w:t>
      </w:r>
      <w:r>
        <w:t>python and in C</w:t>
      </w:r>
      <w:r w:rsidR="007B239E">
        <w:t xml:space="preserve"> </w:t>
      </w:r>
      <w:r w:rsidR="004D7854">
        <w:t xml:space="preserve">standard implementations.  The next step will be to implement these concepts in C for execution within </w:t>
      </w:r>
      <w:proofErr w:type="spellStart"/>
      <w:r w:rsidR="004D7854">
        <w:t>FreeRTOS</w:t>
      </w:r>
      <w:proofErr w:type="spellEnd"/>
      <w:r w:rsidR="004D7854">
        <w:t xml:space="preserve"> on the ESP platform</w:t>
      </w:r>
    </w:p>
    <w:p w:rsidR="00A3027E" w:rsidRPr="00FA62CE" w:rsidRDefault="00A3027E" w:rsidP="00FA62CE"/>
    <w:p w:rsidR="006F4B88" w:rsidRPr="0023134D" w:rsidRDefault="006F4B88" w:rsidP="00515C5D">
      <w:pPr>
        <w:pStyle w:val="Heading1"/>
      </w:pPr>
      <w:bookmarkStart w:id="18" w:name="_Toc120869974"/>
      <w:r w:rsidRPr="0023134D">
        <w:t>References</w:t>
      </w:r>
      <w:bookmarkEnd w:id="18"/>
    </w:p>
    <w:p w:rsidR="006F4B88" w:rsidRPr="0023134D" w:rsidRDefault="006F4B88" w:rsidP="006F4B88">
      <w:pPr>
        <w:rPr>
          <w:rFonts w:cstheme="minorHAnsi"/>
          <w:color w:val="008000"/>
        </w:rPr>
      </w:pPr>
    </w:p>
    <w:p w:rsidR="006F4B88" w:rsidRDefault="006F4B88" w:rsidP="006F4B88">
      <w:pPr>
        <w:rPr>
          <w:rFonts w:cstheme="minorHAnsi"/>
        </w:rPr>
      </w:pPr>
      <w:r>
        <w:rPr>
          <w:rFonts w:cstheme="minorHAnsi"/>
        </w:rPr>
        <w:t>The following references have been used to develop th</w:t>
      </w:r>
      <w:r w:rsidR="00922CEC">
        <w:rPr>
          <w:rFonts w:cstheme="minorHAnsi"/>
        </w:rPr>
        <w:t>is</w:t>
      </w:r>
      <w:r>
        <w:rPr>
          <w:rFonts w:cstheme="minorHAnsi"/>
        </w:rPr>
        <w:t xml:space="preserve"> document and the related design.</w:t>
      </w:r>
    </w:p>
    <w:p w:rsidR="00922CEC" w:rsidRPr="00A06AEF" w:rsidRDefault="00691593" w:rsidP="001B7BDC">
      <w:pPr>
        <w:pStyle w:val="ListParagraph"/>
        <w:numPr>
          <w:ilvl w:val="0"/>
          <w:numId w:val="26"/>
        </w:numPr>
        <w:rPr>
          <w:rStyle w:val="Hyperlink"/>
          <w:rFonts w:cstheme="minorHAnsi"/>
          <w:color w:val="auto"/>
          <w:u w:val="none"/>
        </w:rPr>
      </w:pPr>
      <w:hyperlink r:id="rId17" w:history="1">
        <w:r w:rsidR="001B7BDC" w:rsidRPr="001B7BDC">
          <w:rPr>
            <w:rStyle w:val="Hyperlink"/>
            <w:rFonts w:cstheme="minorHAnsi"/>
          </w:rPr>
          <w:t>ESP32</w:t>
        </w:r>
      </w:hyperlink>
      <w:r w:rsidR="00A06AEF">
        <w:rPr>
          <w:rStyle w:val="Hyperlink"/>
          <w:rFonts w:cstheme="minorHAnsi"/>
        </w:rPr>
        <w:t>.</w:t>
      </w:r>
    </w:p>
    <w:p w:rsidR="00A06AEF" w:rsidRDefault="00691593" w:rsidP="00A06AEF">
      <w:pPr>
        <w:pStyle w:val="ListParagraph"/>
        <w:numPr>
          <w:ilvl w:val="0"/>
          <w:numId w:val="26"/>
        </w:numPr>
        <w:rPr>
          <w:rFonts w:cstheme="minorHAnsi"/>
        </w:rPr>
      </w:pPr>
      <w:hyperlink r:id="rId18" w:history="1">
        <w:proofErr w:type="spellStart"/>
        <w:r w:rsidR="00A06AEF" w:rsidRPr="00A06AEF">
          <w:rPr>
            <w:rStyle w:val="Hyperlink"/>
            <w:rFonts w:cstheme="minorHAnsi"/>
          </w:rPr>
          <w:t>FreeRTOS</w:t>
        </w:r>
        <w:proofErr w:type="spellEnd"/>
        <w:r w:rsidR="00A06AEF" w:rsidRPr="00A06AEF">
          <w:rPr>
            <w:rStyle w:val="Hyperlink"/>
            <w:rFonts w:cstheme="minorHAnsi"/>
          </w:rPr>
          <w:t xml:space="preserve"> - ESP32 - — ESP-IDF Programming Guide</w:t>
        </w:r>
      </w:hyperlink>
      <w:r w:rsidR="00A06AEF">
        <w:rPr>
          <w:rFonts w:cstheme="minorHAnsi"/>
        </w:rPr>
        <w:t>.</w:t>
      </w:r>
    </w:p>
    <w:p w:rsidR="00A06AEF" w:rsidRPr="009925F6" w:rsidRDefault="00691593" w:rsidP="00A06AEF">
      <w:pPr>
        <w:pStyle w:val="ListParagraph"/>
        <w:numPr>
          <w:ilvl w:val="0"/>
          <w:numId w:val="26"/>
        </w:numPr>
        <w:rPr>
          <w:rFonts w:cstheme="minorHAnsi"/>
        </w:rPr>
      </w:pPr>
      <w:hyperlink r:id="rId19" w:history="1">
        <w:r w:rsidR="00A06AEF" w:rsidRPr="00A06AEF">
          <w:rPr>
            <w:rStyle w:val="Hyperlink"/>
            <w:rFonts w:cstheme="minorHAnsi"/>
          </w:rPr>
          <w:t xml:space="preserve">Why </w:t>
        </w:r>
        <w:proofErr w:type="spellStart"/>
        <w:r w:rsidR="00A06AEF" w:rsidRPr="00A06AEF">
          <w:rPr>
            <w:rStyle w:val="Hyperlink"/>
            <w:rFonts w:cstheme="minorHAnsi"/>
          </w:rPr>
          <w:t>freeRTOS</w:t>
        </w:r>
        <w:proofErr w:type="spellEnd"/>
        <w:r w:rsidR="00A06AEF" w:rsidRPr="00A06AEF">
          <w:rPr>
            <w:rStyle w:val="Hyperlink"/>
            <w:rFonts w:cstheme="minorHAnsi"/>
          </w:rPr>
          <w:t>?</w:t>
        </w:r>
      </w:hyperlink>
    </w:p>
    <w:sectPr w:rsidR="00A06AEF" w:rsidRPr="009925F6" w:rsidSect="005A11DA">
      <w:headerReference w:type="default" r:id="rId20"/>
      <w:footerReference w:type="default" r:id="rId21"/>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AD1" w:rsidRDefault="00915AD1" w:rsidP="00005A27">
      <w:r>
        <w:separator/>
      </w:r>
    </w:p>
  </w:endnote>
  <w:endnote w:type="continuationSeparator" w:id="0">
    <w:p w:rsidR="00915AD1" w:rsidRDefault="00915AD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593" w:rsidRDefault="00691593">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FILENAME  \* Caps  \* MERGEFORMAT </w:instrText>
    </w:r>
    <w:r>
      <w:rPr>
        <w:rFonts w:asciiTheme="majorHAnsi" w:eastAsiaTheme="majorEastAsia" w:hAnsiTheme="majorHAnsi" w:cstheme="majorBidi"/>
      </w:rPr>
      <w:fldChar w:fldCharType="separate"/>
    </w:r>
    <w:r>
      <w:rPr>
        <w:rFonts w:asciiTheme="majorHAnsi" w:eastAsiaTheme="majorEastAsia" w:hAnsiTheme="majorHAnsi" w:cstheme="majorBidi"/>
        <w:noProof/>
      </w:rPr>
      <w:t>Simpledigitalmasker.Docx</w:t>
    </w:r>
    <w:r>
      <w:rPr>
        <w:rFonts w:asciiTheme="majorHAnsi" w:eastAsiaTheme="majorEastAsia" w:hAnsiTheme="majorHAnsi" w:cstheme="majorBidi"/>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D7854" w:rsidRPr="004D785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691593" w:rsidRDefault="006915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AD1" w:rsidRDefault="00915AD1" w:rsidP="00005A27">
      <w:r>
        <w:separator/>
      </w:r>
    </w:p>
  </w:footnote>
  <w:footnote w:type="continuationSeparator" w:id="0">
    <w:p w:rsidR="00915AD1" w:rsidRDefault="00915AD1" w:rsidP="00005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593" w:rsidRPr="00A10DCA" w:rsidRDefault="00691593">
    <w:pPr>
      <w:pStyle w:val="Header"/>
      <w:rPr>
        <w:rFonts w:ascii="Boxed Book" w:hAnsi="Boxed Book" w:cs="Apple Chancery"/>
      </w:rPr>
    </w:pP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6C99"/>
    <w:multiLevelType w:val="hybridMultilevel"/>
    <w:tmpl w:val="058636D6"/>
    <w:lvl w:ilvl="0" w:tplc="6316A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243D6"/>
    <w:multiLevelType w:val="hybridMultilevel"/>
    <w:tmpl w:val="7888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20AD0"/>
    <w:multiLevelType w:val="hybridMultilevel"/>
    <w:tmpl w:val="08B4602C"/>
    <w:lvl w:ilvl="0" w:tplc="6316A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F372F"/>
    <w:multiLevelType w:val="hybridMultilevel"/>
    <w:tmpl w:val="9E22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86191"/>
    <w:multiLevelType w:val="hybridMultilevel"/>
    <w:tmpl w:val="64EC4120"/>
    <w:lvl w:ilvl="0" w:tplc="6316A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E70F7C"/>
    <w:multiLevelType w:val="hybridMultilevel"/>
    <w:tmpl w:val="563CA256"/>
    <w:lvl w:ilvl="0" w:tplc="6316A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1C250C"/>
    <w:multiLevelType w:val="hybridMultilevel"/>
    <w:tmpl w:val="0DFE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5A1EBF"/>
    <w:multiLevelType w:val="hybridMultilevel"/>
    <w:tmpl w:val="A5F88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E86F3C"/>
    <w:multiLevelType w:val="hybridMultilevel"/>
    <w:tmpl w:val="495A8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360F19"/>
    <w:multiLevelType w:val="hybridMultilevel"/>
    <w:tmpl w:val="AC76B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F93548"/>
    <w:multiLevelType w:val="hybridMultilevel"/>
    <w:tmpl w:val="A1388448"/>
    <w:lvl w:ilvl="0" w:tplc="6316A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AF6C41"/>
    <w:multiLevelType w:val="hybridMultilevel"/>
    <w:tmpl w:val="8E3E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C95570"/>
    <w:multiLevelType w:val="hybridMultilevel"/>
    <w:tmpl w:val="DEE2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355D99"/>
    <w:multiLevelType w:val="hybridMultilevel"/>
    <w:tmpl w:val="EF48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4D30D4"/>
    <w:multiLevelType w:val="hybridMultilevel"/>
    <w:tmpl w:val="DD28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B66188"/>
    <w:multiLevelType w:val="hybridMultilevel"/>
    <w:tmpl w:val="DD9AFBCE"/>
    <w:lvl w:ilvl="0" w:tplc="6316A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7246B3"/>
    <w:multiLevelType w:val="hybridMultilevel"/>
    <w:tmpl w:val="25D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B32C49"/>
    <w:multiLevelType w:val="hybridMultilevel"/>
    <w:tmpl w:val="747C4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1E0A08"/>
    <w:multiLevelType w:val="hybridMultilevel"/>
    <w:tmpl w:val="12D24FB0"/>
    <w:lvl w:ilvl="0" w:tplc="6316A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DC4A3A"/>
    <w:multiLevelType w:val="hybridMultilevel"/>
    <w:tmpl w:val="ABB2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6068B4"/>
    <w:multiLevelType w:val="hybridMultilevel"/>
    <w:tmpl w:val="0F32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8E6B93"/>
    <w:multiLevelType w:val="hybridMultilevel"/>
    <w:tmpl w:val="A268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E46E11"/>
    <w:multiLevelType w:val="hybridMultilevel"/>
    <w:tmpl w:val="BFE2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335522"/>
    <w:multiLevelType w:val="hybridMultilevel"/>
    <w:tmpl w:val="78140850"/>
    <w:lvl w:ilvl="0" w:tplc="6316A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954CFA"/>
    <w:multiLevelType w:val="hybridMultilevel"/>
    <w:tmpl w:val="AE30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43565C"/>
    <w:multiLevelType w:val="hybridMultilevel"/>
    <w:tmpl w:val="81A88114"/>
    <w:lvl w:ilvl="0" w:tplc="6316A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E943BD"/>
    <w:multiLevelType w:val="hybridMultilevel"/>
    <w:tmpl w:val="FE326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3D5241F"/>
    <w:multiLevelType w:val="hybridMultilevel"/>
    <w:tmpl w:val="058636D6"/>
    <w:lvl w:ilvl="0" w:tplc="6316AF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4B3686"/>
    <w:multiLevelType w:val="hybridMultilevel"/>
    <w:tmpl w:val="F2368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AD166B"/>
    <w:multiLevelType w:val="hybridMultilevel"/>
    <w:tmpl w:val="7504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95384E"/>
    <w:multiLevelType w:val="hybridMultilevel"/>
    <w:tmpl w:val="6E88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1436B5"/>
    <w:multiLevelType w:val="hybridMultilevel"/>
    <w:tmpl w:val="0676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8824A1"/>
    <w:multiLevelType w:val="hybridMultilevel"/>
    <w:tmpl w:val="41E8D5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9"/>
  </w:num>
  <w:num w:numId="3">
    <w:abstractNumId w:val="11"/>
  </w:num>
  <w:num w:numId="4">
    <w:abstractNumId w:val="26"/>
  </w:num>
  <w:num w:numId="5">
    <w:abstractNumId w:val="21"/>
  </w:num>
  <w:num w:numId="6">
    <w:abstractNumId w:val="8"/>
  </w:num>
  <w:num w:numId="7">
    <w:abstractNumId w:val="18"/>
  </w:num>
  <w:num w:numId="8">
    <w:abstractNumId w:val="24"/>
  </w:num>
  <w:num w:numId="9">
    <w:abstractNumId w:val="9"/>
  </w:num>
  <w:num w:numId="10">
    <w:abstractNumId w:val="33"/>
  </w:num>
  <w:num w:numId="11">
    <w:abstractNumId w:val="16"/>
  </w:num>
  <w:num w:numId="12">
    <w:abstractNumId w:val="14"/>
  </w:num>
  <w:num w:numId="13">
    <w:abstractNumId w:val="12"/>
  </w:num>
  <w:num w:numId="14">
    <w:abstractNumId w:val="25"/>
  </w:num>
  <w:num w:numId="15">
    <w:abstractNumId w:val="17"/>
  </w:num>
  <w:num w:numId="16">
    <w:abstractNumId w:val="4"/>
  </w:num>
  <w:num w:numId="17">
    <w:abstractNumId w:val="31"/>
  </w:num>
  <w:num w:numId="18">
    <w:abstractNumId w:val="19"/>
  </w:num>
  <w:num w:numId="19">
    <w:abstractNumId w:val="7"/>
  </w:num>
  <w:num w:numId="20">
    <w:abstractNumId w:val="10"/>
  </w:num>
  <w:num w:numId="21">
    <w:abstractNumId w:val="28"/>
  </w:num>
  <w:num w:numId="22">
    <w:abstractNumId w:val="22"/>
  </w:num>
  <w:num w:numId="23">
    <w:abstractNumId w:val="13"/>
  </w:num>
  <w:num w:numId="24">
    <w:abstractNumId w:val="35"/>
  </w:num>
  <w:num w:numId="25">
    <w:abstractNumId w:val="34"/>
  </w:num>
  <w:num w:numId="26">
    <w:abstractNumId w:val="23"/>
  </w:num>
  <w:num w:numId="27">
    <w:abstractNumId w:val="27"/>
  </w:num>
  <w:num w:numId="28">
    <w:abstractNumId w:val="20"/>
  </w:num>
  <w:num w:numId="29">
    <w:abstractNumId w:val="1"/>
  </w:num>
  <w:num w:numId="30">
    <w:abstractNumId w:val="15"/>
  </w:num>
  <w:num w:numId="31">
    <w:abstractNumId w:val="3"/>
  </w:num>
  <w:num w:numId="32">
    <w:abstractNumId w:val="32"/>
  </w:num>
  <w:num w:numId="33">
    <w:abstractNumId w:val="5"/>
  </w:num>
  <w:num w:numId="34">
    <w:abstractNumId w:val="0"/>
  </w:num>
  <w:num w:numId="35">
    <w:abstractNumId w:val="3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1D0"/>
    <w:rsid w:val="00005A27"/>
    <w:rsid w:val="00012BE9"/>
    <w:rsid w:val="00017E0C"/>
    <w:rsid w:val="00020138"/>
    <w:rsid w:val="00033625"/>
    <w:rsid w:val="00055ADD"/>
    <w:rsid w:val="000610E8"/>
    <w:rsid w:val="00071A49"/>
    <w:rsid w:val="00095772"/>
    <w:rsid w:val="000D7DEB"/>
    <w:rsid w:val="000F23E0"/>
    <w:rsid w:val="00112752"/>
    <w:rsid w:val="00127BC4"/>
    <w:rsid w:val="00131AD5"/>
    <w:rsid w:val="001330A4"/>
    <w:rsid w:val="00134C50"/>
    <w:rsid w:val="0014125E"/>
    <w:rsid w:val="001433CA"/>
    <w:rsid w:val="001448C4"/>
    <w:rsid w:val="00145E37"/>
    <w:rsid w:val="001524E2"/>
    <w:rsid w:val="00152E9F"/>
    <w:rsid w:val="00154E00"/>
    <w:rsid w:val="001624DF"/>
    <w:rsid w:val="00162E6E"/>
    <w:rsid w:val="00170302"/>
    <w:rsid w:val="001733F8"/>
    <w:rsid w:val="001922E4"/>
    <w:rsid w:val="001A55DF"/>
    <w:rsid w:val="001B7BDC"/>
    <w:rsid w:val="001B7D1C"/>
    <w:rsid w:val="001C5E96"/>
    <w:rsid w:val="001D1E1B"/>
    <w:rsid w:val="001D2E27"/>
    <w:rsid w:val="001D38C1"/>
    <w:rsid w:val="001E1A12"/>
    <w:rsid w:val="001F1F3B"/>
    <w:rsid w:val="00217AA7"/>
    <w:rsid w:val="0023134D"/>
    <w:rsid w:val="0025063F"/>
    <w:rsid w:val="00253D7D"/>
    <w:rsid w:val="00256C1A"/>
    <w:rsid w:val="00272439"/>
    <w:rsid w:val="00274ACA"/>
    <w:rsid w:val="0027700E"/>
    <w:rsid w:val="00293528"/>
    <w:rsid w:val="002C20B5"/>
    <w:rsid w:val="002C3307"/>
    <w:rsid w:val="002C4AB4"/>
    <w:rsid w:val="002D1167"/>
    <w:rsid w:val="002D7027"/>
    <w:rsid w:val="002E1ED9"/>
    <w:rsid w:val="002E49BD"/>
    <w:rsid w:val="002E5E0A"/>
    <w:rsid w:val="002F60E4"/>
    <w:rsid w:val="00305D6F"/>
    <w:rsid w:val="00317CE7"/>
    <w:rsid w:val="003327F4"/>
    <w:rsid w:val="00334D0C"/>
    <w:rsid w:val="003632B1"/>
    <w:rsid w:val="00365584"/>
    <w:rsid w:val="00367476"/>
    <w:rsid w:val="00370FD4"/>
    <w:rsid w:val="0038240F"/>
    <w:rsid w:val="003962EC"/>
    <w:rsid w:val="003A5B4B"/>
    <w:rsid w:val="003C2C93"/>
    <w:rsid w:val="003E3244"/>
    <w:rsid w:val="003E7858"/>
    <w:rsid w:val="003F135D"/>
    <w:rsid w:val="003F13B8"/>
    <w:rsid w:val="003F1F75"/>
    <w:rsid w:val="0040288F"/>
    <w:rsid w:val="004039E4"/>
    <w:rsid w:val="00412787"/>
    <w:rsid w:val="0041453A"/>
    <w:rsid w:val="00442F54"/>
    <w:rsid w:val="00447909"/>
    <w:rsid w:val="0045320B"/>
    <w:rsid w:val="00456BBF"/>
    <w:rsid w:val="00460965"/>
    <w:rsid w:val="004611D0"/>
    <w:rsid w:val="00482227"/>
    <w:rsid w:val="004B3DEC"/>
    <w:rsid w:val="004B665C"/>
    <w:rsid w:val="004C15C7"/>
    <w:rsid w:val="004D7854"/>
    <w:rsid w:val="004E36EE"/>
    <w:rsid w:val="00503E37"/>
    <w:rsid w:val="0051100F"/>
    <w:rsid w:val="00515C5D"/>
    <w:rsid w:val="00525E12"/>
    <w:rsid w:val="00536BE9"/>
    <w:rsid w:val="00541200"/>
    <w:rsid w:val="00553682"/>
    <w:rsid w:val="0056499A"/>
    <w:rsid w:val="00566C2B"/>
    <w:rsid w:val="00567667"/>
    <w:rsid w:val="00574063"/>
    <w:rsid w:val="00576F2C"/>
    <w:rsid w:val="00586FCC"/>
    <w:rsid w:val="005A11DA"/>
    <w:rsid w:val="005C1778"/>
    <w:rsid w:val="005E1BA2"/>
    <w:rsid w:val="005E583A"/>
    <w:rsid w:val="005F4554"/>
    <w:rsid w:val="0060132A"/>
    <w:rsid w:val="0062120A"/>
    <w:rsid w:val="006419E5"/>
    <w:rsid w:val="00645C78"/>
    <w:rsid w:val="00646FC4"/>
    <w:rsid w:val="0066188D"/>
    <w:rsid w:val="00667103"/>
    <w:rsid w:val="006677B8"/>
    <w:rsid w:val="006733CC"/>
    <w:rsid w:val="006777D9"/>
    <w:rsid w:val="00691593"/>
    <w:rsid w:val="006922A7"/>
    <w:rsid w:val="006A33D8"/>
    <w:rsid w:val="006B6DE5"/>
    <w:rsid w:val="006C3BB7"/>
    <w:rsid w:val="006C5A6F"/>
    <w:rsid w:val="006D515D"/>
    <w:rsid w:val="006F4B88"/>
    <w:rsid w:val="00716F2D"/>
    <w:rsid w:val="007217EC"/>
    <w:rsid w:val="00721FBE"/>
    <w:rsid w:val="00733CF5"/>
    <w:rsid w:val="00740A6D"/>
    <w:rsid w:val="00744397"/>
    <w:rsid w:val="00791E72"/>
    <w:rsid w:val="007A49EA"/>
    <w:rsid w:val="007B0048"/>
    <w:rsid w:val="007B1252"/>
    <w:rsid w:val="007B239E"/>
    <w:rsid w:val="007C06D8"/>
    <w:rsid w:val="007C0DA7"/>
    <w:rsid w:val="007C159A"/>
    <w:rsid w:val="007E183C"/>
    <w:rsid w:val="007E2276"/>
    <w:rsid w:val="007F63F8"/>
    <w:rsid w:val="007F7F25"/>
    <w:rsid w:val="0080403E"/>
    <w:rsid w:val="00805D62"/>
    <w:rsid w:val="00814319"/>
    <w:rsid w:val="0081758A"/>
    <w:rsid w:val="00821DEB"/>
    <w:rsid w:val="00825633"/>
    <w:rsid w:val="00826AD1"/>
    <w:rsid w:val="00827CAD"/>
    <w:rsid w:val="0083519D"/>
    <w:rsid w:val="008409C2"/>
    <w:rsid w:val="008413C8"/>
    <w:rsid w:val="008416F7"/>
    <w:rsid w:val="00843A14"/>
    <w:rsid w:val="00846A62"/>
    <w:rsid w:val="00850530"/>
    <w:rsid w:val="00862B73"/>
    <w:rsid w:val="00863989"/>
    <w:rsid w:val="00871129"/>
    <w:rsid w:val="00876114"/>
    <w:rsid w:val="00887510"/>
    <w:rsid w:val="008C5AC8"/>
    <w:rsid w:val="008C6789"/>
    <w:rsid w:val="008E0CA6"/>
    <w:rsid w:val="008E75FB"/>
    <w:rsid w:val="008E794E"/>
    <w:rsid w:val="008F614A"/>
    <w:rsid w:val="009034CB"/>
    <w:rsid w:val="00906B09"/>
    <w:rsid w:val="00915AD1"/>
    <w:rsid w:val="00922CEC"/>
    <w:rsid w:val="00927591"/>
    <w:rsid w:val="00935CB4"/>
    <w:rsid w:val="00943EC4"/>
    <w:rsid w:val="00947E34"/>
    <w:rsid w:val="00952F98"/>
    <w:rsid w:val="0095545F"/>
    <w:rsid w:val="00980EE8"/>
    <w:rsid w:val="009925F6"/>
    <w:rsid w:val="00995292"/>
    <w:rsid w:val="00995A07"/>
    <w:rsid w:val="009A0906"/>
    <w:rsid w:val="009A756B"/>
    <w:rsid w:val="009C379B"/>
    <w:rsid w:val="009C4106"/>
    <w:rsid w:val="009E4469"/>
    <w:rsid w:val="00A060DB"/>
    <w:rsid w:val="00A06AEF"/>
    <w:rsid w:val="00A109D3"/>
    <w:rsid w:val="00A10DCA"/>
    <w:rsid w:val="00A13DB9"/>
    <w:rsid w:val="00A245F0"/>
    <w:rsid w:val="00A24FF4"/>
    <w:rsid w:val="00A268B7"/>
    <w:rsid w:val="00A3027E"/>
    <w:rsid w:val="00A42F47"/>
    <w:rsid w:val="00A70056"/>
    <w:rsid w:val="00A71548"/>
    <w:rsid w:val="00A8584D"/>
    <w:rsid w:val="00AA2DC6"/>
    <w:rsid w:val="00AA79C7"/>
    <w:rsid w:val="00AC22BE"/>
    <w:rsid w:val="00AC5E99"/>
    <w:rsid w:val="00AD7712"/>
    <w:rsid w:val="00AE3E7F"/>
    <w:rsid w:val="00AE50FB"/>
    <w:rsid w:val="00AF6558"/>
    <w:rsid w:val="00B02CEE"/>
    <w:rsid w:val="00B238C2"/>
    <w:rsid w:val="00B35C1B"/>
    <w:rsid w:val="00B44B80"/>
    <w:rsid w:val="00B6614F"/>
    <w:rsid w:val="00B90E8A"/>
    <w:rsid w:val="00B973FA"/>
    <w:rsid w:val="00BA29E7"/>
    <w:rsid w:val="00BB09CC"/>
    <w:rsid w:val="00BC2587"/>
    <w:rsid w:val="00BC4007"/>
    <w:rsid w:val="00BC5DB3"/>
    <w:rsid w:val="00BD754A"/>
    <w:rsid w:val="00BD7BEC"/>
    <w:rsid w:val="00BE3F00"/>
    <w:rsid w:val="00BF32D9"/>
    <w:rsid w:val="00C00B9F"/>
    <w:rsid w:val="00C039E2"/>
    <w:rsid w:val="00C04B39"/>
    <w:rsid w:val="00C10F8D"/>
    <w:rsid w:val="00C12842"/>
    <w:rsid w:val="00C14ACC"/>
    <w:rsid w:val="00C23D33"/>
    <w:rsid w:val="00C44984"/>
    <w:rsid w:val="00C44E33"/>
    <w:rsid w:val="00C47C27"/>
    <w:rsid w:val="00C509B5"/>
    <w:rsid w:val="00C61345"/>
    <w:rsid w:val="00C6404D"/>
    <w:rsid w:val="00C66611"/>
    <w:rsid w:val="00C70CB2"/>
    <w:rsid w:val="00C7778D"/>
    <w:rsid w:val="00C964AC"/>
    <w:rsid w:val="00CB2C80"/>
    <w:rsid w:val="00CC3796"/>
    <w:rsid w:val="00CD2B57"/>
    <w:rsid w:val="00CD56DE"/>
    <w:rsid w:val="00CE051F"/>
    <w:rsid w:val="00CE616A"/>
    <w:rsid w:val="00D1078F"/>
    <w:rsid w:val="00D10D8D"/>
    <w:rsid w:val="00D20E9F"/>
    <w:rsid w:val="00D223DF"/>
    <w:rsid w:val="00D3776A"/>
    <w:rsid w:val="00D45990"/>
    <w:rsid w:val="00D45A27"/>
    <w:rsid w:val="00D47208"/>
    <w:rsid w:val="00D62690"/>
    <w:rsid w:val="00D667EC"/>
    <w:rsid w:val="00D77572"/>
    <w:rsid w:val="00D77E2B"/>
    <w:rsid w:val="00D937DD"/>
    <w:rsid w:val="00D950ED"/>
    <w:rsid w:val="00D97A07"/>
    <w:rsid w:val="00DA2275"/>
    <w:rsid w:val="00DA2452"/>
    <w:rsid w:val="00DA3550"/>
    <w:rsid w:val="00DA3B34"/>
    <w:rsid w:val="00DB00C0"/>
    <w:rsid w:val="00DB4809"/>
    <w:rsid w:val="00DB7FB6"/>
    <w:rsid w:val="00DD4708"/>
    <w:rsid w:val="00DE03D2"/>
    <w:rsid w:val="00DE1F91"/>
    <w:rsid w:val="00DE35DA"/>
    <w:rsid w:val="00DE75C3"/>
    <w:rsid w:val="00DF7BE8"/>
    <w:rsid w:val="00E01EAC"/>
    <w:rsid w:val="00E30A8F"/>
    <w:rsid w:val="00E31979"/>
    <w:rsid w:val="00E66914"/>
    <w:rsid w:val="00E86F09"/>
    <w:rsid w:val="00EB4D85"/>
    <w:rsid w:val="00EB5DB4"/>
    <w:rsid w:val="00ED154D"/>
    <w:rsid w:val="00EE3E79"/>
    <w:rsid w:val="00EE4AF3"/>
    <w:rsid w:val="00EF3DF0"/>
    <w:rsid w:val="00F027A7"/>
    <w:rsid w:val="00F0778C"/>
    <w:rsid w:val="00F16D70"/>
    <w:rsid w:val="00F240F7"/>
    <w:rsid w:val="00F423FD"/>
    <w:rsid w:val="00F47B14"/>
    <w:rsid w:val="00F517F3"/>
    <w:rsid w:val="00F53624"/>
    <w:rsid w:val="00F76925"/>
    <w:rsid w:val="00F83BE4"/>
    <w:rsid w:val="00F849C3"/>
    <w:rsid w:val="00F85452"/>
    <w:rsid w:val="00F855D0"/>
    <w:rsid w:val="00FA62CE"/>
    <w:rsid w:val="00FB1F31"/>
    <w:rsid w:val="00FC1FBA"/>
    <w:rsid w:val="00FD71DC"/>
    <w:rsid w:val="00FE5F47"/>
    <w:rsid w:val="00FE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1078F"/>
    <w:pPr>
      <w:keepNext/>
      <w:outlineLvl w:val="0"/>
    </w:pPr>
    <w:rPr>
      <w:rFonts w:eastAsia="Times New Roman" w:cstheme="minorHAnsi"/>
      <w:b/>
      <w:smallCaps/>
      <w:sz w:val="28"/>
      <w:szCs w:val="28"/>
    </w:rPr>
  </w:style>
  <w:style w:type="paragraph" w:styleId="Heading2">
    <w:name w:val="heading 2"/>
    <w:basedOn w:val="Normal"/>
    <w:next w:val="Normal"/>
    <w:link w:val="Heading2Char"/>
    <w:uiPriority w:val="9"/>
    <w:unhideWhenUsed/>
    <w:qFormat/>
    <w:rsid w:val="00D1078F"/>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922A7"/>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D1078F"/>
    <w:rPr>
      <w:rFonts w:eastAsia="Times New Roman" w:cstheme="minorHAnsi"/>
      <w:b/>
      <w:smallCaps/>
      <w:sz w:val="28"/>
      <w:szCs w:val="28"/>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itle">
    <w:name w:val="Title"/>
    <w:basedOn w:val="Normal"/>
    <w:next w:val="Normal"/>
    <w:link w:val="TitleChar"/>
    <w:uiPriority w:val="10"/>
    <w:qFormat/>
    <w:rsid w:val="004611D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611D0"/>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D1078F"/>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9034CB"/>
    <w:rPr>
      <w:rFonts w:ascii="Tahoma" w:hAnsi="Tahoma" w:cs="Tahoma"/>
      <w:sz w:val="16"/>
      <w:szCs w:val="16"/>
    </w:rPr>
  </w:style>
  <w:style w:type="character" w:customStyle="1" w:styleId="BalloonTextChar">
    <w:name w:val="Balloon Text Char"/>
    <w:basedOn w:val="DefaultParagraphFont"/>
    <w:link w:val="BalloonText"/>
    <w:uiPriority w:val="99"/>
    <w:semiHidden/>
    <w:rsid w:val="009034CB"/>
    <w:rPr>
      <w:rFonts w:ascii="Tahoma" w:hAnsi="Tahoma" w:cs="Tahoma"/>
      <w:sz w:val="16"/>
      <w:szCs w:val="16"/>
    </w:rPr>
  </w:style>
  <w:style w:type="paragraph" w:styleId="Caption">
    <w:name w:val="caption"/>
    <w:basedOn w:val="Normal"/>
    <w:next w:val="Normal"/>
    <w:uiPriority w:val="35"/>
    <w:unhideWhenUsed/>
    <w:qFormat/>
    <w:rsid w:val="009034CB"/>
    <w:pPr>
      <w:spacing w:after="200"/>
    </w:pPr>
    <w:rPr>
      <w:b/>
      <w:bCs/>
      <w:color w:val="4472C4" w:themeColor="accent1"/>
      <w:sz w:val="18"/>
      <w:szCs w:val="18"/>
    </w:rPr>
  </w:style>
  <w:style w:type="paragraph" w:styleId="TOC2">
    <w:name w:val="toc 2"/>
    <w:basedOn w:val="Normal"/>
    <w:next w:val="Normal"/>
    <w:autoRedefine/>
    <w:uiPriority w:val="39"/>
    <w:unhideWhenUsed/>
    <w:rsid w:val="003327F4"/>
    <w:pPr>
      <w:spacing w:after="100"/>
      <w:ind w:left="240"/>
    </w:pPr>
  </w:style>
  <w:style w:type="table" w:styleId="TableGrid">
    <w:name w:val="Table Grid"/>
    <w:basedOn w:val="TableNormal"/>
    <w:uiPriority w:val="59"/>
    <w:rsid w:val="00332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3327F4"/>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ListParagraph">
    <w:name w:val="List Paragraph"/>
    <w:basedOn w:val="Normal"/>
    <w:uiPriority w:val="34"/>
    <w:qFormat/>
    <w:rsid w:val="006F4B88"/>
    <w:pPr>
      <w:ind w:left="720"/>
      <w:contextualSpacing/>
    </w:pPr>
  </w:style>
  <w:style w:type="character" w:styleId="PlaceholderText">
    <w:name w:val="Placeholder Text"/>
    <w:basedOn w:val="DefaultParagraphFont"/>
    <w:uiPriority w:val="99"/>
    <w:semiHidden/>
    <w:rsid w:val="008C5AC8"/>
    <w:rPr>
      <w:color w:val="808080"/>
    </w:rPr>
  </w:style>
  <w:style w:type="character" w:styleId="CommentReference">
    <w:name w:val="annotation reference"/>
    <w:basedOn w:val="DefaultParagraphFont"/>
    <w:uiPriority w:val="99"/>
    <w:semiHidden/>
    <w:unhideWhenUsed/>
    <w:rsid w:val="003C2C93"/>
    <w:rPr>
      <w:sz w:val="16"/>
      <w:szCs w:val="16"/>
    </w:rPr>
  </w:style>
  <w:style w:type="paragraph" w:styleId="CommentText">
    <w:name w:val="annotation text"/>
    <w:basedOn w:val="Normal"/>
    <w:link w:val="CommentTextChar"/>
    <w:uiPriority w:val="99"/>
    <w:semiHidden/>
    <w:unhideWhenUsed/>
    <w:rsid w:val="003C2C93"/>
    <w:rPr>
      <w:sz w:val="20"/>
      <w:szCs w:val="20"/>
    </w:rPr>
  </w:style>
  <w:style w:type="character" w:customStyle="1" w:styleId="CommentTextChar">
    <w:name w:val="Comment Text Char"/>
    <w:basedOn w:val="DefaultParagraphFont"/>
    <w:link w:val="CommentText"/>
    <w:uiPriority w:val="99"/>
    <w:semiHidden/>
    <w:rsid w:val="003C2C93"/>
    <w:rPr>
      <w:sz w:val="20"/>
      <w:szCs w:val="20"/>
    </w:rPr>
  </w:style>
  <w:style w:type="paragraph" w:styleId="CommentSubject">
    <w:name w:val="annotation subject"/>
    <w:basedOn w:val="CommentText"/>
    <w:next w:val="CommentText"/>
    <w:link w:val="CommentSubjectChar"/>
    <w:uiPriority w:val="99"/>
    <w:semiHidden/>
    <w:unhideWhenUsed/>
    <w:rsid w:val="003C2C93"/>
    <w:rPr>
      <w:b/>
      <w:bCs/>
    </w:rPr>
  </w:style>
  <w:style w:type="character" w:customStyle="1" w:styleId="CommentSubjectChar">
    <w:name w:val="Comment Subject Char"/>
    <w:basedOn w:val="CommentTextChar"/>
    <w:link w:val="CommentSubject"/>
    <w:uiPriority w:val="99"/>
    <w:semiHidden/>
    <w:rsid w:val="003C2C93"/>
    <w:rPr>
      <w:b/>
      <w:bCs/>
      <w:sz w:val="20"/>
      <w:szCs w:val="20"/>
    </w:rPr>
  </w:style>
  <w:style w:type="paragraph" w:styleId="Revision">
    <w:name w:val="Revision"/>
    <w:hidden/>
    <w:uiPriority w:val="99"/>
    <w:semiHidden/>
    <w:rsid w:val="00906B09"/>
  </w:style>
  <w:style w:type="paragraph" w:styleId="NoSpacing">
    <w:name w:val="No Spacing"/>
    <w:uiPriority w:val="1"/>
    <w:qFormat/>
    <w:rsid w:val="00D667EC"/>
  </w:style>
  <w:style w:type="character" w:styleId="IntenseEmphasis">
    <w:name w:val="Intense Emphasis"/>
    <w:basedOn w:val="DefaultParagraphFont"/>
    <w:uiPriority w:val="21"/>
    <w:qFormat/>
    <w:rsid w:val="003962EC"/>
    <w:rPr>
      <w:b/>
      <w:bCs/>
      <w:i/>
      <w:iCs/>
      <w:color w:val="4472C4" w:themeColor="accent1"/>
    </w:rPr>
  </w:style>
  <w:style w:type="character" w:customStyle="1" w:styleId="hgkelc">
    <w:name w:val="hgkelc"/>
    <w:basedOn w:val="DefaultParagraphFont"/>
    <w:rsid w:val="007B0048"/>
  </w:style>
  <w:style w:type="character" w:styleId="Strong">
    <w:name w:val="Strong"/>
    <w:basedOn w:val="DefaultParagraphFont"/>
    <w:uiPriority w:val="22"/>
    <w:qFormat/>
    <w:rsid w:val="00922CEC"/>
    <w:rPr>
      <w:b/>
      <w:bCs/>
    </w:rPr>
  </w:style>
  <w:style w:type="character" w:customStyle="1" w:styleId="Heading3Char">
    <w:name w:val="Heading 3 Char"/>
    <w:basedOn w:val="DefaultParagraphFont"/>
    <w:link w:val="Heading3"/>
    <w:uiPriority w:val="9"/>
    <w:rsid w:val="006922A7"/>
    <w:rPr>
      <w:rFonts w:asciiTheme="majorHAnsi" w:eastAsiaTheme="majorEastAsia" w:hAnsiTheme="majorHAnsi" w:cstheme="majorBidi"/>
      <w:b/>
      <w:bCs/>
      <w:color w:val="4472C4" w:themeColor="accent1"/>
    </w:rPr>
  </w:style>
  <w:style w:type="table" w:styleId="MediumShading1-Accent5">
    <w:name w:val="Medium Shading 1 Accent 5"/>
    <w:basedOn w:val="TableNormal"/>
    <w:uiPriority w:val="63"/>
    <w:rsid w:val="00A268B7"/>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74ACA"/>
    <w:pPr>
      <w:spacing w:after="100"/>
      <w:ind w:left="480"/>
    </w:pPr>
  </w:style>
  <w:style w:type="character" w:styleId="FollowedHyperlink">
    <w:name w:val="FollowedHyperlink"/>
    <w:basedOn w:val="DefaultParagraphFont"/>
    <w:uiPriority w:val="99"/>
    <w:semiHidden/>
    <w:unhideWhenUsed/>
    <w:rsid w:val="001C5E96"/>
    <w:rPr>
      <w:color w:val="954F72" w:themeColor="followedHyperlink"/>
      <w:u w:val="single"/>
    </w:rPr>
  </w:style>
  <w:style w:type="character" w:styleId="Emphasis">
    <w:name w:val="Emphasis"/>
    <w:basedOn w:val="DefaultParagraphFont"/>
    <w:uiPriority w:val="20"/>
    <w:qFormat/>
    <w:rsid w:val="00F855D0"/>
    <w:rPr>
      <w:i/>
      <w:iCs/>
    </w:rPr>
  </w:style>
  <w:style w:type="table" w:styleId="MediumShading1-Accent1">
    <w:name w:val="Medium Shading 1 Accent 1"/>
    <w:basedOn w:val="TableNormal"/>
    <w:uiPriority w:val="63"/>
    <w:rsid w:val="001448C4"/>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product-priceprice">
    <w:name w:val="product-price__price"/>
    <w:basedOn w:val="DefaultParagraphFont"/>
    <w:rsid w:val="001448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1078F"/>
    <w:pPr>
      <w:keepNext/>
      <w:outlineLvl w:val="0"/>
    </w:pPr>
    <w:rPr>
      <w:rFonts w:eastAsia="Times New Roman" w:cstheme="minorHAnsi"/>
      <w:b/>
      <w:smallCaps/>
      <w:sz w:val="28"/>
      <w:szCs w:val="28"/>
    </w:rPr>
  </w:style>
  <w:style w:type="paragraph" w:styleId="Heading2">
    <w:name w:val="heading 2"/>
    <w:basedOn w:val="Normal"/>
    <w:next w:val="Normal"/>
    <w:link w:val="Heading2Char"/>
    <w:uiPriority w:val="9"/>
    <w:unhideWhenUsed/>
    <w:qFormat/>
    <w:rsid w:val="00D1078F"/>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922A7"/>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D1078F"/>
    <w:rPr>
      <w:rFonts w:eastAsia="Times New Roman" w:cstheme="minorHAnsi"/>
      <w:b/>
      <w:smallCaps/>
      <w:sz w:val="28"/>
      <w:szCs w:val="28"/>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itle">
    <w:name w:val="Title"/>
    <w:basedOn w:val="Normal"/>
    <w:next w:val="Normal"/>
    <w:link w:val="TitleChar"/>
    <w:uiPriority w:val="10"/>
    <w:qFormat/>
    <w:rsid w:val="004611D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611D0"/>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D1078F"/>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9034CB"/>
    <w:rPr>
      <w:rFonts w:ascii="Tahoma" w:hAnsi="Tahoma" w:cs="Tahoma"/>
      <w:sz w:val="16"/>
      <w:szCs w:val="16"/>
    </w:rPr>
  </w:style>
  <w:style w:type="character" w:customStyle="1" w:styleId="BalloonTextChar">
    <w:name w:val="Balloon Text Char"/>
    <w:basedOn w:val="DefaultParagraphFont"/>
    <w:link w:val="BalloonText"/>
    <w:uiPriority w:val="99"/>
    <w:semiHidden/>
    <w:rsid w:val="009034CB"/>
    <w:rPr>
      <w:rFonts w:ascii="Tahoma" w:hAnsi="Tahoma" w:cs="Tahoma"/>
      <w:sz w:val="16"/>
      <w:szCs w:val="16"/>
    </w:rPr>
  </w:style>
  <w:style w:type="paragraph" w:styleId="Caption">
    <w:name w:val="caption"/>
    <w:basedOn w:val="Normal"/>
    <w:next w:val="Normal"/>
    <w:uiPriority w:val="35"/>
    <w:unhideWhenUsed/>
    <w:qFormat/>
    <w:rsid w:val="009034CB"/>
    <w:pPr>
      <w:spacing w:after="200"/>
    </w:pPr>
    <w:rPr>
      <w:b/>
      <w:bCs/>
      <w:color w:val="4472C4" w:themeColor="accent1"/>
      <w:sz w:val="18"/>
      <w:szCs w:val="18"/>
    </w:rPr>
  </w:style>
  <w:style w:type="paragraph" w:styleId="TOC2">
    <w:name w:val="toc 2"/>
    <w:basedOn w:val="Normal"/>
    <w:next w:val="Normal"/>
    <w:autoRedefine/>
    <w:uiPriority w:val="39"/>
    <w:unhideWhenUsed/>
    <w:rsid w:val="003327F4"/>
    <w:pPr>
      <w:spacing w:after="100"/>
      <w:ind w:left="240"/>
    </w:pPr>
  </w:style>
  <w:style w:type="table" w:styleId="TableGrid">
    <w:name w:val="Table Grid"/>
    <w:basedOn w:val="TableNormal"/>
    <w:uiPriority w:val="59"/>
    <w:rsid w:val="00332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3327F4"/>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ListParagraph">
    <w:name w:val="List Paragraph"/>
    <w:basedOn w:val="Normal"/>
    <w:uiPriority w:val="34"/>
    <w:qFormat/>
    <w:rsid w:val="006F4B88"/>
    <w:pPr>
      <w:ind w:left="720"/>
      <w:contextualSpacing/>
    </w:pPr>
  </w:style>
  <w:style w:type="character" w:styleId="PlaceholderText">
    <w:name w:val="Placeholder Text"/>
    <w:basedOn w:val="DefaultParagraphFont"/>
    <w:uiPriority w:val="99"/>
    <w:semiHidden/>
    <w:rsid w:val="008C5AC8"/>
    <w:rPr>
      <w:color w:val="808080"/>
    </w:rPr>
  </w:style>
  <w:style w:type="character" w:styleId="CommentReference">
    <w:name w:val="annotation reference"/>
    <w:basedOn w:val="DefaultParagraphFont"/>
    <w:uiPriority w:val="99"/>
    <w:semiHidden/>
    <w:unhideWhenUsed/>
    <w:rsid w:val="003C2C93"/>
    <w:rPr>
      <w:sz w:val="16"/>
      <w:szCs w:val="16"/>
    </w:rPr>
  </w:style>
  <w:style w:type="paragraph" w:styleId="CommentText">
    <w:name w:val="annotation text"/>
    <w:basedOn w:val="Normal"/>
    <w:link w:val="CommentTextChar"/>
    <w:uiPriority w:val="99"/>
    <w:semiHidden/>
    <w:unhideWhenUsed/>
    <w:rsid w:val="003C2C93"/>
    <w:rPr>
      <w:sz w:val="20"/>
      <w:szCs w:val="20"/>
    </w:rPr>
  </w:style>
  <w:style w:type="character" w:customStyle="1" w:styleId="CommentTextChar">
    <w:name w:val="Comment Text Char"/>
    <w:basedOn w:val="DefaultParagraphFont"/>
    <w:link w:val="CommentText"/>
    <w:uiPriority w:val="99"/>
    <w:semiHidden/>
    <w:rsid w:val="003C2C93"/>
    <w:rPr>
      <w:sz w:val="20"/>
      <w:szCs w:val="20"/>
    </w:rPr>
  </w:style>
  <w:style w:type="paragraph" w:styleId="CommentSubject">
    <w:name w:val="annotation subject"/>
    <w:basedOn w:val="CommentText"/>
    <w:next w:val="CommentText"/>
    <w:link w:val="CommentSubjectChar"/>
    <w:uiPriority w:val="99"/>
    <w:semiHidden/>
    <w:unhideWhenUsed/>
    <w:rsid w:val="003C2C93"/>
    <w:rPr>
      <w:b/>
      <w:bCs/>
    </w:rPr>
  </w:style>
  <w:style w:type="character" w:customStyle="1" w:styleId="CommentSubjectChar">
    <w:name w:val="Comment Subject Char"/>
    <w:basedOn w:val="CommentTextChar"/>
    <w:link w:val="CommentSubject"/>
    <w:uiPriority w:val="99"/>
    <w:semiHidden/>
    <w:rsid w:val="003C2C93"/>
    <w:rPr>
      <w:b/>
      <w:bCs/>
      <w:sz w:val="20"/>
      <w:szCs w:val="20"/>
    </w:rPr>
  </w:style>
  <w:style w:type="paragraph" w:styleId="Revision">
    <w:name w:val="Revision"/>
    <w:hidden/>
    <w:uiPriority w:val="99"/>
    <w:semiHidden/>
    <w:rsid w:val="00906B09"/>
  </w:style>
  <w:style w:type="paragraph" w:styleId="NoSpacing">
    <w:name w:val="No Spacing"/>
    <w:uiPriority w:val="1"/>
    <w:qFormat/>
    <w:rsid w:val="00D667EC"/>
  </w:style>
  <w:style w:type="character" w:styleId="IntenseEmphasis">
    <w:name w:val="Intense Emphasis"/>
    <w:basedOn w:val="DefaultParagraphFont"/>
    <w:uiPriority w:val="21"/>
    <w:qFormat/>
    <w:rsid w:val="003962EC"/>
    <w:rPr>
      <w:b/>
      <w:bCs/>
      <w:i/>
      <w:iCs/>
      <w:color w:val="4472C4" w:themeColor="accent1"/>
    </w:rPr>
  </w:style>
  <w:style w:type="character" w:customStyle="1" w:styleId="hgkelc">
    <w:name w:val="hgkelc"/>
    <w:basedOn w:val="DefaultParagraphFont"/>
    <w:rsid w:val="007B0048"/>
  </w:style>
  <w:style w:type="character" w:styleId="Strong">
    <w:name w:val="Strong"/>
    <w:basedOn w:val="DefaultParagraphFont"/>
    <w:uiPriority w:val="22"/>
    <w:qFormat/>
    <w:rsid w:val="00922CEC"/>
    <w:rPr>
      <w:b/>
      <w:bCs/>
    </w:rPr>
  </w:style>
  <w:style w:type="character" w:customStyle="1" w:styleId="Heading3Char">
    <w:name w:val="Heading 3 Char"/>
    <w:basedOn w:val="DefaultParagraphFont"/>
    <w:link w:val="Heading3"/>
    <w:uiPriority w:val="9"/>
    <w:rsid w:val="006922A7"/>
    <w:rPr>
      <w:rFonts w:asciiTheme="majorHAnsi" w:eastAsiaTheme="majorEastAsia" w:hAnsiTheme="majorHAnsi" w:cstheme="majorBidi"/>
      <w:b/>
      <w:bCs/>
      <w:color w:val="4472C4" w:themeColor="accent1"/>
    </w:rPr>
  </w:style>
  <w:style w:type="table" w:styleId="MediumShading1-Accent5">
    <w:name w:val="Medium Shading 1 Accent 5"/>
    <w:basedOn w:val="TableNormal"/>
    <w:uiPriority w:val="63"/>
    <w:rsid w:val="00A268B7"/>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74ACA"/>
    <w:pPr>
      <w:spacing w:after="100"/>
      <w:ind w:left="480"/>
    </w:pPr>
  </w:style>
  <w:style w:type="character" w:styleId="FollowedHyperlink">
    <w:name w:val="FollowedHyperlink"/>
    <w:basedOn w:val="DefaultParagraphFont"/>
    <w:uiPriority w:val="99"/>
    <w:semiHidden/>
    <w:unhideWhenUsed/>
    <w:rsid w:val="001C5E96"/>
    <w:rPr>
      <w:color w:val="954F72" w:themeColor="followedHyperlink"/>
      <w:u w:val="single"/>
    </w:rPr>
  </w:style>
  <w:style w:type="character" w:styleId="Emphasis">
    <w:name w:val="Emphasis"/>
    <w:basedOn w:val="DefaultParagraphFont"/>
    <w:uiPriority w:val="20"/>
    <w:qFormat/>
    <w:rsid w:val="00F855D0"/>
    <w:rPr>
      <w:i/>
      <w:iCs/>
    </w:rPr>
  </w:style>
  <w:style w:type="table" w:styleId="MediumShading1-Accent1">
    <w:name w:val="Medium Shading 1 Accent 1"/>
    <w:basedOn w:val="TableNormal"/>
    <w:uiPriority w:val="63"/>
    <w:rsid w:val="001448C4"/>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product-priceprice">
    <w:name w:val="product-price__price"/>
    <w:basedOn w:val="DefaultParagraphFont"/>
    <w:rsid w:val="00144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405359">
      <w:bodyDiv w:val="1"/>
      <w:marLeft w:val="0"/>
      <w:marRight w:val="0"/>
      <w:marTop w:val="0"/>
      <w:marBottom w:val="0"/>
      <w:divBdr>
        <w:top w:val="none" w:sz="0" w:space="0" w:color="auto"/>
        <w:left w:val="none" w:sz="0" w:space="0" w:color="auto"/>
        <w:bottom w:val="none" w:sz="0" w:space="0" w:color="auto"/>
        <w:right w:val="none" w:sz="0" w:space="0" w:color="auto"/>
      </w:divBdr>
    </w:div>
    <w:div w:id="1011950257">
      <w:bodyDiv w:val="1"/>
      <w:marLeft w:val="0"/>
      <w:marRight w:val="0"/>
      <w:marTop w:val="0"/>
      <w:marBottom w:val="0"/>
      <w:divBdr>
        <w:top w:val="none" w:sz="0" w:space="0" w:color="auto"/>
        <w:left w:val="none" w:sz="0" w:space="0" w:color="auto"/>
        <w:bottom w:val="none" w:sz="0" w:space="0" w:color="auto"/>
        <w:right w:val="none" w:sz="0" w:space="0" w:color="auto"/>
      </w:divBdr>
    </w:div>
    <w:div w:id="1343318766">
      <w:bodyDiv w:val="1"/>
      <w:marLeft w:val="0"/>
      <w:marRight w:val="0"/>
      <w:marTop w:val="0"/>
      <w:marBottom w:val="0"/>
      <w:divBdr>
        <w:top w:val="none" w:sz="0" w:space="0" w:color="auto"/>
        <w:left w:val="none" w:sz="0" w:space="0" w:color="auto"/>
        <w:bottom w:val="none" w:sz="0" w:space="0" w:color="auto"/>
        <w:right w:val="none" w:sz="0" w:space="0" w:color="auto"/>
      </w:divBdr>
    </w:div>
    <w:div w:id="1374816428">
      <w:bodyDiv w:val="1"/>
      <w:marLeft w:val="0"/>
      <w:marRight w:val="0"/>
      <w:marTop w:val="0"/>
      <w:marBottom w:val="0"/>
      <w:divBdr>
        <w:top w:val="none" w:sz="0" w:space="0" w:color="auto"/>
        <w:left w:val="none" w:sz="0" w:space="0" w:color="auto"/>
        <w:bottom w:val="none" w:sz="0" w:space="0" w:color="auto"/>
        <w:right w:val="none" w:sz="0" w:space="0" w:color="auto"/>
      </w:divBdr>
    </w:div>
    <w:div w:id="1444617177">
      <w:bodyDiv w:val="1"/>
      <w:marLeft w:val="0"/>
      <w:marRight w:val="0"/>
      <w:marTop w:val="0"/>
      <w:marBottom w:val="0"/>
      <w:divBdr>
        <w:top w:val="none" w:sz="0" w:space="0" w:color="auto"/>
        <w:left w:val="none" w:sz="0" w:space="0" w:color="auto"/>
        <w:bottom w:val="none" w:sz="0" w:space="0" w:color="auto"/>
        <w:right w:val="none" w:sz="0" w:space="0" w:color="auto"/>
      </w:divBdr>
    </w:div>
    <w:div w:id="1818110694">
      <w:bodyDiv w:val="1"/>
      <w:marLeft w:val="0"/>
      <w:marRight w:val="0"/>
      <w:marTop w:val="0"/>
      <w:marBottom w:val="0"/>
      <w:divBdr>
        <w:top w:val="none" w:sz="0" w:space="0" w:color="auto"/>
        <w:left w:val="none" w:sz="0" w:space="0" w:color="auto"/>
        <w:bottom w:val="none" w:sz="0" w:space="0" w:color="auto"/>
        <w:right w:val="none" w:sz="0" w:space="0" w:color="auto"/>
      </w:divBdr>
    </w:div>
    <w:div w:id="1993220222">
      <w:bodyDiv w:val="1"/>
      <w:marLeft w:val="0"/>
      <w:marRight w:val="0"/>
      <w:marTop w:val="0"/>
      <w:marBottom w:val="0"/>
      <w:divBdr>
        <w:top w:val="none" w:sz="0" w:space="0" w:color="auto"/>
        <w:left w:val="none" w:sz="0" w:space="0" w:color="auto"/>
        <w:bottom w:val="none" w:sz="0" w:space="0" w:color="auto"/>
        <w:right w:val="none" w:sz="0" w:space="0" w:color="auto"/>
      </w:divBdr>
    </w:div>
    <w:div w:id="2051493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docs.espressif.com/projects/esp-idf/en/latest/esp32/get-started/index.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en.wikipedia.org/wiki/ESP32"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icircuit.net/esp32-introduction-freertos/129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Hentz\AppData\Roaming\Microsoft\Templates\System-Design-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8F2AE38DA44F58ACD6E00296EFC65D"/>
        <w:category>
          <w:name w:val="General"/>
          <w:gallery w:val="placeholder"/>
        </w:category>
        <w:types>
          <w:type w:val="bbPlcHdr"/>
        </w:types>
        <w:behaviors>
          <w:behavior w:val="content"/>
        </w:behaviors>
        <w:guid w:val="{7DD1F46A-4EC3-47F4-AAA9-35A255AA71E0}"/>
      </w:docPartPr>
      <w:docPartBody>
        <w:p w:rsidR="006649A7" w:rsidRDefault="001F4778">
          <w:r w:rsidRPr="004B1DA3">
            <w:rPr>
              <w:rStyle w:val="PlaceholderText"/>
            </w:rPr>
            <w:t>[Publish Date]</w:t>
          </w:r>
        </w:p>
      </w:docPartBody>
    </w:docPart>
    <w:docPart>
      <w:docPartPr>
        <w:name w:val="FB51062C58984DF0BAC34160106D4F54"/>
        <w:category>
          <w:name w:val="General"/>
          <w:gallery w:val="placeholder"/>
        </w:category>
        <w:types>
          <w:type w:val="bbPlcHdr"/>
        </w:types>
        <w:behaviors>
          <w:behavior w:val="content"/>
        </w:behaviors>
        <w:guid w:val="{A3899BE4-A34B-4651-8C10-2845C987BB77}"/>
      </w:docPartPr>
      <w:docPartBody>
        <w:p w:rsidR="00B801B0" w:rsidRDefault="006649A7">
          <w:r w:rsidRPr="00E605E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778"/>
    <w:rsid w:val="001F4778"/>
    <w:rsid w:val="0022599F"/>
    <w:rsid w:val="00303636"/>
    <w:rsid w:val="00353BF5"/>
    <w:rsid w:val="00415EEC"/>
    <w:rsid w:val="00497519"/>
    <w:rsid w:val="0059660F"/>
    <w:rsid w:val="005A409E"/>
    <w:rsid w:val="006649A7"/>
    <w:rsid w:val="0068224D"/>
    <w:rsid w:val="00812F0B"/>
    <w:rsid w:val="00851238"/>
    <w:rsid w:val="0089411F"/>
    <w:rsid w:val="009C5ABD"/>
    <w:rsid w:val="00A03C7C"/>
    <w:rsid w:val="00B64C9E"/>
    <w:rsid w:val="00B801B0"/>
    <w:rsid w:val="00C52FC7"/>
    <w:rsid w:val="00E42111"/>
    <w:rsid w:val="00F87588"/>
    <w:rsid w:val="00FA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224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22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4CC3A-8504-4E5F-BCD2-CA62B2F30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System-Design-Document.dotx</Template>
  <TotalTime>630</TotalTime>
  <Pages>14</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Hentz</dc:creator>
  <cp:lastModifiedBy>Bob Hentz</cp:lastModifiedBy>
  <cp:revision>33</cp:revision>
  <cp:lastPrinted>2022-12-01T00:40:00Z</cp:lastPrinted>
  <dcterms:created xsi:type="dcterms:W3CDTF">2022-11-01T18:22:00Z</dcterms:created>
  <dcterms:modified xsi:type="dcterms:W3CDTF">2022-12-13T21:05:00Z</dcterms:modified>
</cp:coreProperties>
</file>