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0271" w:rsidRDefault="00E70271" w:rsidP="00E70271">
      <w:pPr>
        <w:numPr>
          <w:ilvl w:val="0"/>
          <w:numId w:val="11"/>
        </w:numPr>
        <w:outlineLvl w:val="0"/>
        <w:rPr>
          <w:b/>
          <w:bCs/>
          <w:sz w:val="32"/>
          <w:szCs w:val="24"/>
        </w:rPr>
      </w:pPr>
      <w:bookmarkStart w:id="0" w:name="_Toc430275958"/>
      <w:bookmarkStart w:id="1" w:name="_Toc449955288"/>
      <w:r w:rsidRPr="001274A9">
        <w:rPr>
          <w:b/>
          <w:bCs/>
          <w:sz w:val="32"/>
          <w:szCs w:val="24"/>
        </w:rPr>
        <w:t>Structure Geometry Drawing</w:t>
      </w:r>
      <w:bookmarkEnd w:id="0"/>
      <w:bookmarkEnd w:id="1"/>
      <w:r w:rsidRPr="001274A9">
        <w:rPr>
          <w:b/>
          <w:bCs/>
          <w:sz w:val="32"/>
          <w:szCs w:val="24"/>
        </w:rPr>
        <w:t xml:space="preserve"> </w:t>
      </w:r>
    </w:p>
    <w:p w:rsidR="001C5CD1" w:rsidRDefault="00CA01E9" w:rsidP="00252924">
      <w:pPr>
        <w:rPr>
          <w:b/>
          <w:bCs/>
          <w:sz w:val="32"/>
          <w:szCs w:val="24"/>
        </w:rPr>
      </w:pPr>
      <w:bookmarkStart w:id="2" w:name="_Hlk496016317"/>
      <w:r>
        <w:rPr>
          <w:b/>
          <w:bCs/>
          <w:noProof/>
          <w:sz w:val="32"/>
          <w:szCs w:val="24"/>
          <w:lang w:val="en-GB" w:eastAsia="en-GB"/>
        </w:rPr>
        <w:drawing>
          <wp:inline distT="0" distB="0" distL="0" distR="0">
            <wp:extent cx="6055995" cy="8629015"/>
            <wp:effectExtent l="0" t="0" r="1905" b="63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5995" cy="8629015"/>
                    </a:xfrm>
                    <a:prstGeom prst="rect">
                      <a:avLst/>
                    </a:prstGeom>
                    <a:noFill/>
                    <a:ln>
                      <a:noFill/>
                    </a:ln>
                  </pic:spPr>
                </pic:pic>
              </a:graphicData>
            </a:graphic>
          </wp:inline>
        </w:drawing>
      </w:r>
      <w:r w:rsidR="00251468">
        <w:rPr>
          <w:b/>
          <w:bCs/>
          <w:sz w:val="32"/>
          <w:szCs w:val="24"/>
        </w:rPr>
        <w:t xml:space="preserve"> </w:t>
      </w:r>
    </w:p>
    <w:p w:rsidR="00E70271" w:rsidRPr="007F0057" w:rsidRDefault="00E70271" w:rsidP="00E70271">
      <w:pPr>
        <w:numPr>
          <w:ilvl w:val="0"/>
          <w:numId w:val="11"/>
        </w:numPr>
        <w:tabs>
          <w:tab w:val="clear" w:pos="360"/>
          <w:tab w:val="num" w:pos="450"/>
        </w:tabs>
        <w:ind w:left="450"/>
        <w:jc w:val="both"/>
        <w:outlineLvl w:val="0"/>
        <w:rPr>
          <w:b/>
          <w:bCs/>
          <w:sz w:val="32"/>
          <w:szCs w:val="24"/>
        </w:rPr>
      </w:pPr>
      <w:bookmarkStart w:id="3" w:name="_Toc145418411"/>
      <w:bookmarkStart w:id="4" w:name="_Toc378836891"/>
      <w:bookmarkStart w:id="5" w:name="_Toc431796464"/>
      <w:bookmarkStart w:id="6" w:name="_Toc447468395"/>
      <w:bookmarkStart w:id="7" w:name="_Toc450817551"/>
      <w:r w:rsidRPr="00F807DC">
        <w:rPr>
          <w:b/>
          <w:bCs/>
          <w:sz w:val="32"/>
          <w:szCs w:val="24"/>
        </w:rPr>
        <w:lastRenderedPageBreak/>
        <w:t>G</w:t>
      </w:r>
      <w:r>
        <w:rPr>
          <w:b/>
          <w:bCs/>
          <w:sz w:val="32"/>
          <w:szCs w:val="24"/>
        </w:rPr>
        <w:t>eneral</w:t>
      </w:r>
      <w:r w:rsidRPr="00F807DC">
        <w:rPr>
          <w:b/>
          <w:bCs/>
          <w:sz w:val="32"/>
          <w:szCs w:val="24"/>
        </w:rPr>
        <w:t xml:space="preserve"> D</w:t>
      </w:r>
      <w:r>
        <w:rPr>
          <w:b/>
          <w:bCs/>
          <w:sz w:val="32"/>
          <w:szCs w:val="24"/>
        </w:rPr>
        <w:t>escription</w:t>
      </w:r>
      <w:bookmarkEnd w:id="3"/>
      <w:bookmarkEnd w:id="4"/>
      <w:bookmarkEnd w:id="5"/>
      <w:bookmarkEnd w:id="6"/>
      <w:bookmarkEnd w:id="7"/>
    </w:p>
    <w:p w:rsidR="00E70271" w:rsidRPr="00390C8E" w:rsidRDefault="00E70271" w:rsidP="00E81AAD">
      <w:pPr>
        <w:numPr>
          <w:ilvl w:val="1"/>
          <w:numId w:val="11"/>
        </w:numPr>
        <w:tabs>
          <w:tab w:val="num" w:pos="90"/>
        </w:tabs>
        <w:ind w:left="709" w:hanging="619"/>
        <w:outlineLvl w:val="1"/>
        <w:rPr>
          <w:b/>
          <w:bCs/>
          <w:sz w:val="28"/>
          <w:szCs w:val="28"/>
        </w:rPr>
      </w:pPr>
      <w:bookmarkStart w:id="8" w:name="_Toc145418412"/>
      <w:bookmarkStart w:id="9" w:name="_Toc378836892"/>
      <w:bookmarkStart w:id="10" w:name="_Toc431796465"/>
      <w:bookmarkStart w:id="11" w:name="_Toc447468396"/>
      <w:bookmarkStart w:id="12" w:name="_Toc450817552"/>
      <w:r w:rsidRPr="00390C8E">
        <w:rPr>
          <w:b/>
          <w:bCs/>
          <w:sz w:val="28"/>
          <w:szCs w:val="28"/>
        </w:rPr>
        <w:t>Introduction</w:t>
      </w:r>
      <w:bookmarkEnd w:id="8"/>
      <w:bookmarkEnd w:id="9"/>
      <w:bookmarkEnd w:id="10"/>
      <w:bookmarkEnd w:id="11"/>
      <w:bookmarkEnd w:id="12"/>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0F3AF7">
        <w:rPr>
          <w:sz w:val="24"/>
          <w:szCs w:val="24"/>
        </w:rPr>
        <w:t xml:space="preserve">The following report presents the structural analysis &amp; design of the </w:t>
      </w:r>
      <w:r>
        <w:rPr>
          <w:sz w:val="24"/>
          <w:szCs w:val="24"/>
        </w:rPr>
        <w:t>“</w:t>
      </w:r>
      <w:r w:rsidR="008B1C0C" w:rsidRPr="008B1C0C">
        <w:rPr>
          <w:sz w:val="24"/>
          <w:szCs w:val="24"/>
        </w:rPr>
        <w:t>Al-</w:t>
      </w:r>
      <w:proofErr w:type="spellStart"/>
      <w:r w:rsidR="008B1C0C" w:rsidRPr="008B1C0C">
        <w:rPr>
          <w:sz w:val="24"/>
          <w:szCs w:val="24"/>
        </w:rPr>
        <w:t>Jouf</w:t>
      </w:r>
      <w:proofErr w:type="spellEnd"/>
      <w:r w:rsidR="008B1C0C" w:rsidRPr="008B1C0C">
        <w:rPr>
          <w:sz w:val="24"/>
          <w:szCs w:val="24"/>
        </w:rPr>
        <w:t xml:space="preserve"> University, General Administration Building SF Shade, Job Id 16 109 1E</w:t>
      </w:r>
      <w:r>
        <w:rPr>
          <w:sz w:val="24"/>
          <w:szCs w:val="24"/>
        </w:rPr>
        <w:t>”</w:t>
      </w:r>
      <w:r w:rsidRPr="000F3AF7">
        <w:rPr>
          <w:sz w:val="24"/>
          <w:szCs w:val="24"/>
        </w:rPr>
        <w:t xml:space="preserve">. The design is according to </w:t>
      </w:r>
      <w:r w:rsidRPr="00D055E3">
        <w:rPr>
          <w:sz w:val="24"/>
          <w:szCs w:val="24"/>
        </w:rPr>
        <w:t>A</w:t>
      </w:r>
      <w:r w:rsidR="00487A04">
        <w:rPr>
          <w:sz w:val="24"/>
          <w:szCs w:val="24"/>
        </w:rPr>
        <w:t>SCE STANDARD ASCE-SEI 7-10</w:t>
      </w:r>
      <w:r w:rsidRPr="000F3AF7">
        <w:rPr>
          <w:sz w:val="24"/>
          <w:szCs w:val="24"/>
        </w:rPr>
        <w:t xml:space="preserve">, as executed in the </w:t>
      </w:r>
      <w:proofErr w:type="spellStart"/>
      <w:r w:rsidRPr="000F3AF7">
        <w:rPr>
          <w:sz w:val="24"/>
          <w:szCs w:val="24"/>
        </w:rPr>
        <w:t>STAAD</w:t>
      </w:r>
      <w:r>
        <w:rPr>
          <w:sz w:val="24"/>
          <w:szCs w:val="24"/>
        </w:rPr>
        <w:t>.</w:t>
      </w:r>
      <w:r w:rsidRPr="000F3AF7">
        <w:rPr>
          <w:sz w:val="24"/>
          <w:szCs w:val="24"/>
        </w:rPr>
        <w:t>Pro</w:t>
      </w:r>
      <w:proofErr w:type="spellEnd"/>
      <w:r>
        <w:rPr>
          <w:sz w:val="24"/>
          <w:szCs w:val="24"/>
        </w:rPr>
        <w:t xml:space="preserve"> V8i-SS</w:t>
      </w:r>
      <w:r w:rsidR="005A0D64">
        <w:rPr>
          <w:sz w:val="24"/>
          <w:szCs w:val="24"/>
        </w:rPr>
        <w:t>6</w:t>
      </w:r>
      <w:r w:rsidRPr="000F3AF7">
        <w:rPr>
          <w:sz w:val="24"/>
          <w:szCs w:val="24"/>
        </w:rPr>
        <w:t xml:space="preserve"> </w:t>
      </w:r>
      <w:r>
        <w:rPr>
          <w:sz w:val="24"/>
          <w:szCs w:val="24"/>
        </w:rPr>
        <w:t xml:space="preserve">Structural Analysis </w:t>
      </w:r>
      <w:r w:rsidR="005A0D64">
        <w:rPr>
          <w:sz w:val="24"/>
          <w:szCs w:val="24"/>
        </w:rPr>
        <w:t>and</w:t>
      </w:r>
      <w:r>
        <w:rPr>
          <w:sz w:val="24"/>
          <w:szCs w:val="24"/>
        </w:rPr>
        <w:t xml:space="preserve"> </w:t>
      </w:r>
      <w:r w:rsidRPr="000F3AF7">
        <w:rPr>
          <w:sz w:val="24"/>
          <w:szCs w:val="24"/>
        </w:rPr>
        <w:t xml:space="preserve">Design </w:t>
      </w:r>
      <w:r>
        <w:rPr>
          <w:sz w:val="24"/>
          <w:szCs w:val="24"/>
        </w:rPr>
        <w:t>software p</w:t>
      </w:r>
      <w:r w:rsidRPr="000F3AF7">
        <w:rPr>
          <w:sz w:val="24"/>
          <w:szCs w:val="24"/>
        </w:rPr>
        <w:t>ackage</w:t>
      </w:r>
      <w:r w:rsidRPr="00390C8E">
        <w:rPr>
          <w:sz w:val="24"/>
          <w:szCs w:val="24"/>
        </w:rPr>
        <w:t>.</w:t>
      </w:r>
    </w:p>
    <w:p w:rsidR="00E70271" w:rsidRPr="00257DC4" w:rsidRDefault="00E70271" w:rsidP="00E70271">
      <w:pPr>
        <w:ind w:left="360"/>
        <w:rPr>
          <w:sz w:val="24"/>
          <w:szCs w:val="24"/>
        </w:rPr>
      </w:pPr>
    </w:p>
    <w:p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13" w:name="_Toc145418413"/>
      <w:bookmarkStart w:id="14" w:name="_Toc378836893"/>
      <w:bookmarkStart w:id="15" w:name="_Toc431796466"/>
      <w:bookmarkStart w:id="16" w:name="_Toc447468397"/>
      <w:bookmarkStart w:id="17" w:name="_Toc450817553"/>
      <w:r w:rsidRPr="00855974">
        <w:rPr>
          <w:b/>
          <w:bCs/>
          <w:sz w:val="28"/>
          <w:szCs w:val="28"/>
        </w:rPr>
        <w:t>Description of the Structure</w:t>
      </w:r>
      <w:bookmarkEnd w:id="13"/>
      <w:bookmarkEnd w:id="14"/>
      <w:bookmarkEnd w:id="15"/>
      <w:bookmarkEnd w:id="16"/>
      <w:bookmarkEnd w:id="17"/>
      <w:r w:rsidRPr="00855974">
        <w:rPr>
          <w:b/>
          <w:bCs/>
          <w:sz w:val="28"/>
          <w:szCs w:val="28"/>
        </w:rPr>
        <w:t xml:space="preserve"> </w:t>
      </w:r>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855974">
        <w:rPr>
          <w:sz w:val="24"/>
          <w:szCs w:val="24"/>
        </w:rPr>
        <w:t>The Space frame</w:t>
      </w:r>
      <w:r>
        <w:rPr>
          <w:sz w:val="24"/>
          <w:szCs w:val="24"/>
        </w:rPr>
        <w:t xml:space="preserve"> </w:t>
      </w:r>
      <w:r w:rsidRPr="00855974">
        <w:rPr>
          <w:sz w:val="24"/>
          <w:szCs w:val="24"/>
        </w:rPr>
        <w:t xml:space="preserve">represents a </w:t>
      </w:r>
      <w:r w:rsidR="00BA281C">
        <w:rPr>
          <w:sz w:val="24"/>
          <w:szCs w:val="24"/>
        </w:rPr>
        <w:t>semicircular</w:t>
      </w:r>
      <w:r w:rsidRPr="00855974">
        <w:rPr>
          <w:sz w:val="24"/>
          <w:szCs w:val="24"/>
        </w:rPr>
        <w:t xml:space="preserve"> double layer</w:t>
      </w:r>
      <w:r>
        <w:rPr>
          <w:sz w:val="24"/>
          <w:szCs w:val="24"/>
        </w:rPr>
        <w:t xml:space="preserve"> </w:t>
      </w:r>
      <w:r w:rsidRPr="00855974">
        <w:rPr>
          <w:sz w:val="24"/>
          <w:szCs w:val="24"/>
        </w:rPr>
        <w:t xml:space="preserve">structure, supported </w:t>
      </w:r>
      <w:r>
        <w:rPr>
          <w:sz w:val="24"/>
          <w:szCs w:val="24"/>
        </w:rPr>
        <w:t>by</w:t>
      </w:r>
      <w:r w:rsidRPr="00855974">
        <w:rPr>
          <w:sz w:val="24"/>
          <w:szCs w:val="24"/>
        </w:rPr>
        <w:t xml:space="preserve"> </w:t>
      </w:r>
      <w:r w:rsidR="00BA281C">
        <w:rPr>
          <w:sz w:val="24"/>
          <w:szCs w:val="24"/>
        </w:rPr>
        <w:t xml:space="preserve">twenty </w:t>
      </w:r>
      <w:r w:rsidR="00634B7F">
        <w:rPr>
          <w:sz w:val="24"/>
          <w:szCs w:val="24"/>
        </w:rPr>
        <w:t>seven</w:t>
      </w:r>
      <w:r w:rsidR="005A0D64">
        <w:rPr>
          <w:sz w:val="24"/>
          <w:szCs w:val="24"/>
        </w:rPr>
        <w:t xml:space="preserve"> short </w:t>
      </w:r>
      <w:r>
        <w:rPr>
          <w:sz w:val="24"/>
          <w:szCs w:val="24"/>
        </w:rPr>
        <w:t>steel columns.</w:t>
      </w:r>
      <w:r w:rsidRPr="00855974">
        <w:rPr>
          <w:sz w:val="24"/>
          <w:szCs w:val="24"/>
        </w:rPr>
        <w:t xml:space="preserve"> The Geometric line sketch illustrates the over-all geometry of the structure. </w:t>
      </w:r>
      <w:r>
        <w:rPr>
          <w:sz w:val="24"/>
          <w:szCs w:val="24"/>
        </w:rPr>
        <w:t>Covering is to consist of sandwich panels supported over purlins connected to purlin stools at each top chord joint.</w:t>
      </w:r>
    </w:p>
    <w:p w:rsidR="00E70271" w:rsidRPr="00257DC4" w:rsidRDefault="00E70271" w:rsidP="00E70271">
      <w:pPr>
        <w:ind w:left="360"/>
        <w:rPr>
          <w:sz w:val="24"/>
          <w:szCs w:val="24"/>
        </w:rPr>
      </w:pPr>
    </w:p>
    <w:p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18" w:name="_Toc145418414"/>
      <w:bookmarkStart w:id="19" w:name="_Toc378836894"/>
      <w:bookmarkStart w:id="20" w:name="_Toc431796467"/>
      <w:bookmarkStart w:id="21" w:name="_Toc447468398"/>
      <w:bookmarkStart w:id="22" w:name="_Toc450817554"/>
      <w:r w:rsidRPr="00DD7E8D">
        <w:rPr>
          <w:b/>
          <w:bCs/>
          <w:sz w:val="28"/>
          <w:szCs w:val="28"/>
        </w:rPr>
        <w:t>Design Philosophy</w:t>
      </w:r>
      <w:bookmarkEnd w:id="18"/>
      <w:bookmarkEnd w:id="19"/>
      <w:bookmarkEnd w:id="20"/>
      <w:bookmarkEnd w:id="21"/>
      <w:bookmarkEnd w:id="22"/>
      <w:r w:rsidRPr="00DD7E8D">
        <w:rPr>
          <w:b/>
          <w:bCs/>
          <w:sz w:val="28"/>
          <w:szCs w:val="28"/>
        </w:rPr>
        <w:t xml:space="preserve"> </w:t>
      </w:r>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DD7E8D">
        <w:rPr>
          <w:sz w:val="24"/>
          <w:szCs w:val="24"/>
        </w:rPr>
        <w:t xml:space="preserve">The </w:t>
      </w:r>
      <w:r>
        <w:rPr>
          <w:sz w:val="24"/>
          <w:szCs w:val="24"/>
        </w:rPr>
        <w:t xml:space="preserve">space frame </w:t>
      </w:r>
      <w:r w:rsidRPr="00DD7E8D">
        <w:rPr>
          <w:sz w:val="24"/>
          <w:szCs w:val="24"/>
        </w:rPr>
        <w:t>structure itself is made up of pipes (members) joined to each other using the propriety Multi-Flange™ connecting concept, that is unique to the ME-SSP</w:t>
      </w:r>
      <w:r w:rsidRPr="00DD7E8D">
        <w:rPr>
          <w:sz w:val="24"/>
          <w:szCs w:val="24"/>
          <w:vertAlign w:val="superscript"/>
        </w:rPr>
        <w:t xml:space="preserve">® </w:t>
      </w:r>
      <w:r w:rsidRPr="00DD7E8D">
        <w:rPr>
          <w:sz w:val="24"/>
          <w:szCs w:val="24"/>
        </w:rPr>
        <w:t xml:space="preserve">Space frame system. This concept allows certain favorable partial fixity to members’ ends, but the design shall be based on the basis of pinned-pinned three-dimensional truss as stipulated in the </w:t>
      </w:r>
      <w:proofErr w:type="spellStart"/>
      <w:r w:rsidRPr="000F3AF7">
        <w:rPr>
          <w:sz w:val="24"/>
          <w:szCs w:val="24"/>
        </w:rPr>
        <w:t>STAAD</w:t>
      </w:r>
      <w:r>
        <w:rPr>
          <w:sz w:val="24"/>
          <w:szCs w:val="24"/>
        </w:rPr>
        <w:t>.</w:t>
      </w:r>
      <w:r w:rsidRPr="000F3AF7">
        <w:rPr>
          <w:sz w:val="24"/>
          <w:szCs w:val="24"/>
        </w:rPr>
        <w:t>Pro</w:t>
      </w:r>
      <w:proofErr w:type="spellEnd"/>
      <w:r>
        <w:rPr>
          <w:sz w:val="24"/>
          <w:szCs w:val="24"/>
        </w:rPr>
        <w:t xml:space="preserve"> v8i</w:t>
      </w:r>
      <w:r w:rsidRPr="00DD7E8D">
        <w:rPr>
          <w:sz w:val="24"/>
          <w:szCs w:val="24"/>
        </w:rPr>
        <w:t xml:space="preserve"> software package. </w:t>
      </w:r>
      <w:r>
        <w:rPr>
          <w:sz w:val="24"/>
          <w:szCs w:val="24"/>
        </w:rPr>
        <w:t>Design of the space frame structure is prepared and made in compliance with the AISC design requirements and scope of other project approved standards.</w:t>
      </w:r>
    </w:p>
    <w:p w:rsidR="00E70271" w:rsidRPr="00257DC4" w:rsidRDefault="00E70271" w:rsidP="00E70271">
      <w:pPr>
        <w:ind w:left="360"/>
        <w:rPr>
          <w:sz w:val="24"/>
          <w:szCs w:val="24"/>
        </w:rPr>
      </w:pPr>
    </w:p>
    <w:p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23" w:name="_Toc145418415"/>
      <w:bookmarkStart w:id="24" w:name="_Toc378836895"/>
      <w:bookmarkStart w:id="25" w:name="_Toc431796468"/>
      <w:bookmarkStart w:id="26" w:name="_Toc447468399"/>
      <w:bookmarkStart w:id="27" w:name="_Toc450817555"/>
      <w:r>
        <w:rPr>
          <w:b/>
          <w:bCs/>
          <w:sz w:val="28"/>
          <w:szCs w:val="28"/>
        </w:rPr>
        <w:t>Technical R</w:t>
      </w:r>
      <w:r w:rsidRPr="0086514C">
        <w:rPr>
          <w:b/>
          <w:bCs/>
          <w:sz w:val="28"/>
          <w:szCs w:val="28"/>
        </w:rPr>
        <w:t>eferences</w:t>
      </w:r>
      <w:bookmarkEnd w:id="23"/>
      <w:bookmarkEnd w:id="24"/>
      <w:bookmarkEnd w:id="25"/>
      <w:bookmarkEnd w:id="26"/>
      <w:bookmarkEnd w:id="27"/>
      <w:r w:rsidRPr="0086514C">
        <w:rPr>
          <w:b/>
          <w:bCs/>
          <w:sz w:val="28"/>
          <w:szCs w:val="28"/>
        </w:rPr>
        <w:t xml:space="preserve"> </w:t>
      </w:r>
    </w:p>
    <w:p w:rsidR="00E70271" w:rsidRDefault="00E70271" w:rsidP="00E70271">
      <w:pPr>
        <w:ind w:left="360"/>
        <w:rPr>
          <w:sz w:val="24"/>
          <w:szCs w:val="24"/>
        </w:rPr>
      </w:pPr>
    </w:p>
    <w:p w:rsidR="00E70271" w:rsidRDefault="00E70271" w:rsidP="00E70271">
      <w:pPr>
        <w:keepLines/>
        <w:numPr>
          <w:ilvl w:val="0"/>
          <w:numId w:val="25"/>
        </w:numPr>
        <w:ind w:left="1080"/>
        <w:jc w:val="both"/>
        <w:rPr>
          <w:sz w:val="24"/>
          <w:szCs w:val="24"/>
        </w:rPr>
      </w:pPr>
      <w:r>
        <w:rPr>
          <w:sz w:val="24"/>
          <w:szCs w:val="24"/>
        </w:rPr>
        <w:t>ASCE/</w:t>
      </w:r>
      <w:r w:rsidRPr="00997106">
        <w:rPr>
          <w:sz w:val="24"/>
          <w:szCs w:val="24"/>
        </w:rPr>
        <w:t xml:space="preserve"> </w:t>
      </w:r>
      <w:r w:rsidR="00487A04">
        <w:rPr>
          <w:sz w:val="24"/>
          <w:szCs w:val="24"/>
        </w:rPr>
        <w:t>SEI 7-10</w:t>
      </w:r>
      <w:r>
        <w:rPr>
          <w:sz w:val="24"/>
          <w:szCs w:val="24"/>
        </w:rPr>
        <w:t>: Minimum design loads for buildings and other structures.</w:t>
      </w:r>
    </w:p>
    <w:p w:rsidR="005F7CBD" w:rsidRPr="00104B3E" w:rsidRDefault="00E70271" w:rsidP="00104B3E">
      <w:pPr>
        <w:keepLines/>
        <w:numPr>
          <w:ilvl w:val="0"/>
          <w:numId w:val="25"/>
        </w:numPr>
        <w:ind w:left="1080"/>
        <w:jc w:val="both"/>
        <w:rPr>
          <w:sz w:val="24"/>
          <w:szCs w:val="24"/>
        </w:rPr>
      </w:pPr>
      <w:r w:rsidRPr="00701C24">
        <w:rPr>
          <w:sz w:val="24"/>
          <w:szCs w:val="24"/>
        </w:rPr>
        <w:t xml:space="preserve">IBC: International </w:t>
      </w:r>
      <w:r>
        <w:rPr>
          <w:sz w:val="24"/>
          <w:szCs w:val="24"/>
        </w:rPr>
        <w:t>b</w:t>
      </w:r>
      <w:r w:rsidRPr="00701C24">
        <w:rPr>
          <w:sz w:val="24"/>
          <w:szCs w:val="24"/>
        </w:rPr>
        <w:t xml:space="preserve">uilding </w:t>
      </w:r>
      <w:r>
        <w:rPr>
          <w:sz w:val="24"/>
          <w:szCs w:val="24"/>
        </w:rPr>
        <w:t>c</w:t>
      </w:r>
      <w:r w:rsidRPr="00701C24">
        <w:rPr>
          <w:sz w:val="24"/>
          <w:szCs w:val="24"/>
        </w:rPr>
        <w:t xml:space="preserve">ode of </w:t>
      </w:r>
      <w:r>
        <w:rPr>
          <w:sz w:val="24"/>
          <w:szCs w:val="24"/>
        </w:rPr>
        <w:t>i</w:t>
      </w:r>
      <w:r w:rsidRPr="00701C24">
        <w:rPr>
          <w:sz w:val="24"/>
          <w:szCs w:val="24"/>
        </w:rPr>
        <w:t>n</w:t>
      </w:r>
      <w:r>
        <w:rPr>
          <w:sz w:val="24"/>
          <w:szCs w:val="24"/>
        </w:rPr>
        <w:t>ternational code council (ICC).</w:t>
      </w:r>
    </w:p>
    <w:p w:rsidR="00E70271" w:rsidRDefault="00E70271" w:rsidP="00E70271">
      <w:pPr>
        <w:keepLines/>
        <w:numPr>
          <w:ilvl w:val="0"/>
          <w:numId w:val="25"/>
        </w:numPr>
        <w:ind w:left="1080"/>
        <w:jc w:val="both"/>
        <w:rPr>
          <w:sz w:val="24"/>
          <w:szCs w:val="24"/>
        </w:rPr>
      </w:pPr>
      <w:r>
        <w:rPr>
          <w:sz w:val="24"/>
          <w:szCs w:val="24"/>
        </w:rPr>
        <w:t>SBC 301: Saudi building code requirements; loading and forces.</w:t>
      </w:r>
    </w:p>
    <w:p w:rsidR="00E70271" w:rsidRDefault="00E70271" w:rsidP="00E70271">
      <w:pPr>
        <w:keepLines/>
        <w:numPr>
          <w:ilvl w:val="0"/>
          <w:numId w:val="25"/>
        </w:numPr>
        <w:ind w:left="1080"/>
        <w:jc w:val="both"/>
        <w:rPr>
          <w:sz w:val="24"/>
          <w:szCs w:val="24"/>
        </w:rPr>
      </w:pPr>
      <w:r>
        <w:rPr>
          <w:sz w:val="24"/>
          <w:szCs w:val="24"/>
        </w:rPr>
        <w:t xml:space="preserve">ANSI/AISC 360-05: </w:t>
      </w:r>
      <w:r w:rsidRPr="00FB47E8">
        <w:rPr>
          <w:sz w:val="24"/>
          <w:szCs w:val="24"/>
        </w:rPr>
        <w:t>Specification for Structural Steel Buildings</w:t>
      </w:r>
      <w:r>
        <w:rPr>
          <w:sz w:val="24"/>
          <w:szCs w:val="24"/>
        </w:rPr>
        <w:t>.</w:t>
      </w:r>
    </w:p>
    <w:p w:rsidR="00E70271" w:rsidRDefault="00E70271" w:rsidP="00E70271">
      <w:pPr>
        <w:keepLines/>
        <w:numPr>
          <w:ilvl w:val="0"/>
          <w:numId w:val="25"/>
        </w:numPr>
        <w:ind w:left="1080"/>
        <w:jc w:val="both"/>
        <w:rPr>
          <w:sz w:val="24"/>
          <w:szCs w:val="24"/>
        </w:rPr>
      </w:pPr>
      <w:r w:rsidRPr="000D59F9">
        <w:rPr>
          <w:sz w:val="24"/>
          <w:szCs w:val="24"/>
        </w:rPr>
        <w:t xml:space="preserve">AISC </w:t>
      </w:r>
      <w:r>
        <w:rPr>
          <w:sz w:val="24"/>
          <w:szCs w:val="24"/>
        </w:rPr>
        <w:t>2005</w:t>
      </w:r>
      <w:r w:rsidRPr="000D59F9">
        <w:rPr>
          <w:sz w:val="24"/>
          <w:szCs w:val="24"/>
        </w:rPr>
        <w:t>: St</w:t>
      </w:r>
      <w:r>
        <w:rPr>
          <w:sz w:val="24"/>
          <w:szCs w:val="24"/>
        </w:rPr>
        <w:t>eel construction manual</w:t>
      </w:r>
      <w:r w:rsidRPr="000D59F9">
        <w:rPr>
          <w:sz w:val="24"/>
          <w:szCs w:val="24"/>
        </w:rPr>
        <w:t>.</w:t>
      </w:r>
    </w:p>
    <w:p w:rsidR="00E70271" w:rsidRPr="00701C24" w:rsidRDefault="00E70271" w:rsidP="00E70271">
      <w:pPr>
        <w:keepLines/>
        <w:numPr>
          <w:ilvl w:val="0"/>
          <w:numId w:val="25"/>
        </w:numPr>
        <w:ind w:left="1080"/>
        <w:jc w:val="both"/>
        <w:rPr>
          <w:sz w:val="24"/>
          <w:szCs w:val="24"/>
        </w:rPr>
      </w:pPr>
      <w:r w:rsidRPr="00701C24">
        <w:rPr>
          <w:sz w:val="24"/>
          <w:szCs w:val="24"/>
        </w:rPr>
        <w:t>ACI</w:t>
      </w:r>
      <w:r>
        <w:rPr>
          <w:sz w:val="24"/>
          <w:szCs w:val="24"/>
        </w:rPr>
        <w:t>-318/318M-08:</w:t>
      </w:r>
      <w:r w:rsidRPr="00701C24">
        <w:rPr>
          <w:sz w:val="24"/>
          <w:szCs w:val="24"/>
        </w:rPr>
        <w:t xml:space="preserve"> Building </w:t>
      </w:r>
      <w:r>
        <w:rPr>
          <w:sz w:val="24"/>
          <w:szCs w:val="24"/>
        </w:rPr>
        <w:t>c</w:t>
      </w:r>
      <w:r w:rsidRPr="00701C24">
        <w:rPr>
          <w:sz w:val="24"/>
          <w:szCs w:val="24"/>
        </w:rPr>
        <w:t xml:space="preserve">ode </w:t>
      </w:r>
      <w:r>
        <w:rPr>
          <w:sz w:val="24"/>
          <w:szCs w:val="24"/>
        </w:rPr>
        <w:t>r</w:t>
      </w:r>
      <w:r w:rsidRPr="00701C24">
        <w:rPr>
          <w:sz w:val="24"/>
          <w:szCs w:val="24"/>
        </w:rPr>
        <w:t xml:space="preserve">equirements for </w:t>
      </w:r>
      <w:r>
        <w:rPr>
          <w:sz w:val="24"/>
          <w:szCs w:val="24"/>
        </w:rPr>
        <w:t>s</w:t>
      </w:r>
      <w:r w:rsidRPr="00701C24">
        <w:rPr>
          <w:sz w:val="24"/>
          <w:szCs w:val="24"/>
        </w:rPr>
        <w:t xml:space="preserve">tructural </w:t>
      </w:r>
      <w:r>
        <w:rPr>
          <w:sz w:val="24"/>
          <w:szCs w:val="24"/>
        </w:rPr>
        <w:t>concrete.</w:t>
      </w:r>
    </w:p>
    <w:p w:rsidR="00E70271" w:rsidRDefault="00E70271" w:rsidP="00E70271">
      <w:pPr>
        <w:keepLines/>
        <w:numPr>
          <w:ilvl w:val="0"/>
          <w:numId w:val="25"/>
        </w:numPr>
        <w:ind w:left="1080"/>
        <w:jc w:val="both"/>
        <w:rPr>
          <w:sz w:val="24"/>
          <w:szCs w:val="24"/>
        </w:rPr>
      </w:pPr>
      <w:r>
        <w:rPr>
          <w:sz w:val="24"/>
          <w:szCs w:val="24"/>
        </w:rPr>
        <w:t>ASTM A36/A36M: Standard specification for carbon structural steel.</w:t>
      </w:r>
    </w:p>
    <w:p w:rsidR="00E70271" w:rsidRDefault="00E70271" w:rsidP="00E70271">
      <w:pPr>
        <w:keepLines/>
        <w:numPr>
          <w:ilvl w:val="0"/>
          <w:numId w:val="25"/>
        </w:numPr>
        <w:ind w:left="1080"/>
        <w:jc w:val="both"/>
        <w:rPr>
          <w:sz w:val="24"/>
          <w:szCs w:val="24"/>
        </w:rPr>
      </w:pPr>
      <w:r>
        <w:rPr>
          <w:sz w:val="24"/>
          <w:szCs w:val="24"/>
        </w:rPr>
        <w:t>ASTM A53/A53M: Standard specification for pipe (welded and seamless).</w:t>
      </w:r>
    </w:p>
    <w:p w:rsidR="00E70271" w:rsidRPr="00855974" w:rsidRDefault="00E70271" w:rsidP="00E70271">
      <w:pPr>
        <w:keepLines/>
        <w:numPr>
          <w:ilvl w:val="0"/>
          <w:numId w:val="25"/>
        </w:numPr>
        <w:ind w:left="1080"/>
        <w:jc w:val="both"/>
        <w:rPr>
          <w:sz w:val="24"/>
          <w:szCs w:val="24"/>
        </w:rPr>
      </w:pPr>
      <w:r>
        <w:rPr>
          <w:sz w:val="24"/>
          <w:szCs w:val="24"/>
        </w:rPr>
        <w:t>SAES-A-112: Saudi Aramco Engineering Standard (metrological Data)</w:t>
      </w:r>
    </w:p>
    <w:p w:rsidR="00E70271" w:rsidRDefault="00E70271" w:rsidP="00E70271">
      <w:pPr>
        <w:keepLines/>
        <w:numPr>
          <w:ilvl w:val="0"/>
          <w:numId w:val="25"/>
        </w:numPr>
        <w:ind w:left="1080"/>
        <w:jc w:val="both"/>
        <w:rPr>
          <w:sz w:val="24"/>
          <w:szCs w:val="24"/>
        </w:rPr>
      </w:pPr>
      <w:r>
        <w:rPr>
          <w:sz w:val="24"/>
          <w:szCs w:val="24"/>
        </w:rPr>
        <w:t xml:space="preserve">RCSC-04: </w:t>
      </w:r>
      <w:r w:rsidRPr="00FB47E8">
        <w:rPr>
          <w:sz w:val="24"/>
          <w:szCs w:val="24"/>
        </w:rPr>
        <w:t xml:space="preserve">Specification for </w:t>
      </w:r>
      <w:r>
        <w:rPr>
          <w:sz w:val="24"/>
          <w:szCs w:val="24"/>
        </w:rPr>
        <w:t>s</w:t>
      </w:r>
      <w:r w:rsidRPr="00FB47E8">
        <w:rPr>
          <w:sz w:val="24"/>
          <w:szCs w:val="24"/>
        </w:rPr>
        <w:t xml:space="preserve">tructural </w:t>
      </w:r>
      <w:r>
        <w:rPr>
          <w:sz w:val="24"/>
          <w:szCs w:val="24"/>
        </w:rPr>
        <w:t>j</w:t>
      </w:r>
      <w:r w:rsidRPr="00FB47E8">
        <w:rPr>
          <w:sz w:val="24"/>
          <w:szCs w:val="24"/>
        </w:rPr>
        <w:t xml:space="preserve">oints </w:t>
      </w:r>
      <w:r>
        <w:rPr>
          <w:sz w:val="24"/>
          <w:szCs w:val="24"/>
        </w:rPr>
        <w:t>u</w:t>
      </w:r>
      <w:r w:rsidRPr="00FB47E8">
        <w:rPr>
          <w:sz w:val="24"/>
          <w:szCs w:val="24"/>
        </w:rPr>
        <w:t>sing ASTM A325 or A490 Bolts</w:t>
      </w:r>
      <w:r>
        <w:rPr>
          <w:sz w:val="24"/>
          <w:szCs w:val="24"/>
        </w:rPr>
        <w:t>.</w:t>
      </w:r>
    </w:p>
    <w:p w:rsidR="00E70271" w:rsidRDefault="00E70271" w:rsidP="00E70271">
      <w:pPr>
        <w:keepLines/>
        <w:ind w:left="1080"/>
        <w:jc w:val="both"/>
        <w:rPr>
          <w:sz w:val="24"/>
          <w:szCs w:val="24"/>
        </w:rPr>
      </w:pPr>
    </w:p>
    <w:p w:rsidR="00E70271" w:rsidRDefault="00E70271" w:rsidP="00E70271">
      <w:pPr>
        <w:keepLines/>
        <w:ind w:left="1080"/>
        <w:jc w:val="both"/>
        <w:rPr>
          <w:sz w:val="24"/>
          <w:szCs w:val="24"/>
        </w:rPr>
      </w:pPr>
    </w:p>
    <w:p w:rsidR="00E70271" w:rsidRDefault="00E70271" w:rsidP="00E70271">
      <w:pPr>
        <w:ind w:left="360"/>
        <w:rPr>
          <w:sz w:val="24"/>
          <w:szCs w:val="24"/>
        </w:rPr>
      </w:pPr>
    </w:p>
    <w:p w:rsidR="00E70271" w:rsidRDefault="00E70271"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126A20" w:rsidRDefault="00126A20">
      <w:pPr>
        <w:rPr>
          <w:sz w:val="24"/>
          <w:szCs w:val="24"/>
        </w:rPr>
      </w:pPr>
      <w:r>
        <w:rPr>
          <w:sz w:val="24"/>
          <w:szCs w:val="24"/>
        </w:rPr>
        <w:br w:type="page"/>
      </w:r>
    </w:p>
    <w:p w:rsidR="00B87781" w:rsidRDefault="00B87781" w:rsidP="007F0057">
      <w:pPr>
        <w:rPr>
          <w:b/>
          <w:bCs/>
          <w:sz w:val="28"/>
          <w:szCs w:val="28"/>
        </w:rPr>
      </w:pPr>
    </w:p>
    <w:p w:rsidR="00E70271" w:rsidRDefault="00E70271" w:rsidP="00E81AAD">
      <w:pPr>
        <w:numPr>
          <w:ilvl w:val="1"/>
          <w:numId w:val="11"/>
        </w:numPr>
        <w:tabs>
          <w:tab w:val="clear" w:pos="993"/>
          <w:tab w:val="num" w:pos="90"/>
          <w:tab w:val="num" w:pos="709"/>
        </w:tabs>
        <w:ind w:left="2466"/>
        <w:outlineLvl w:val="1"/>
        <w:rPr>
          <w:b/>
          <w:bCs/>
          <w:sz w:val="28"/>
          <w:szCs w:val="28"/>
        </w:rPr>
      </w:pPr>
      <w:bookmarkStart w:id="28" w:name="_Toc431796469"/>
      <w:bookmarkStart w:id="29" w:name="_Toc447468400"/>
      <w:bookmarkStart w:id="30" w:name="_Toc450817556"/>
      <w:r>
        <w:rPr>
          <w:b/>
          <w:bCs/>
          <w:sz w:val="28"/>
          <w:szCs w:val="28"/>
        </w:rPr>
        <w:t xml:space="preserve">Design </w:t>
      </w:r>
      <w:r w:rsidRPr="00EE601A">
        <w:rPr>
          <w:b/>
          <w:bCs/>
          <w:sz w:val="28"/>
          <w:szCs w:val="28"/>
        </w:rPr>
        <w:t>Load</w:t>
      </w:r>
      <w:r>
        <w:rPr>
          <w:b/>
          <w:bCs/>
          <w:sz w:val="28"/>
          <w:szCs w:val="28"/>
        </w:rPr>
        <w:t xml:space="preserve"> Criteria</w:t>
      </w:r>
      <w:bookmarkEnd w:id="28"/>
      <w:bookmarkEnd w:id="29"/>
      <w:bookmarkEnd w:id="30"/>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C059AA">
        <w:rPr>
          <w:sz w:val="24"/>
          <w:szCs w:val="24"/>
        </w:rPr>
        <w:t xml:space="preserve">The </w:t>
      </w:r>
      <w:r>
        <w:rPr>
          <w:sz w:val="24"/>
          <w:szCs w:val="24"/>
        </w:rPr>
        <w:t>space frame structure is designed considering project specifications and relevant code provision for the following loading conditions</w:t>
      </w:r>
      <w:r w:rsidRPr="00C059AA">
        <w:rPr>
          <w:sz w:val="24"/>
          <w:szCs w:val="24"/>
        </w:rPr>
        <w:t>:</w:t>
      </w:r>
    </w:p>
    <w:p w:rsidR="00E70271" w:rsidRPr="00C059AA" w:rsidRDefault="00E70271" w:rsidP="00E70271">
      <w:pPr>
        <w:keepLines/>
        <w:ind w:left="360" w:firstLine="360"/>
        <w:jc w:val="both"/>
        <w:rPr>
          <w:sz w:val="24"/>
          <w:szCs w:val="24"/>
        </w:rPr>
      </w:pPr>
    </w:p>
    <w:p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1" w:name="_Toc145418417"/>
      <w:bookmarkStart w:id="32" w:name="_Toc378836897"/>
      <w:bookmarkStart w:id="33" w:name="_Toc431796470"/>
      <w:bookmarkStart w:id="34" w:name="_Toc447468401"/>
      <w:bookmarkStart w:id="35" w:name="_Toc450817557"/>
      <w:r w:rsidRPr="001B3678">
        <w:rPr>
          <w:b/>
          <w:bCs/>
          <w:sz w:val="28"/>
          <w:szCs w:val="28"/>
        </w:rPr>
        <w:t>Dead Loads</w:t>
      </w:r>
      <w:bookmarkEnd w:id="31"/>
      <w:bookmarkEnd w:id="32"/>
      <w:bookmarkEnd w:id="33"/>
      <w:bookmarkEnd w:id="34"/>
      <w:bookmarkEnd w:id="35"/>
      <w:r w:rsidRPr="001B3678">
        <w:rPr>
          <w:b/>
          <w:bCs/>
          <w:sz w:val="28"/>
          <w:szCs w:val="28"/>
        </w:rPr>
        <w:t xml:space="preserve"> </w:t>
      </w:r>
    </w:p>
    <w:p w:rsidR="00E70271" w:rsidRPr="00257DC4" w:rsidRDefault="00E70271" w:rsidP="00E70271">
      <w:pPr>
        <w:ind w:left="360"/>
        <w:rPr>
          <w:sz w:val="24"/>
          <w:szCs w:val="24"/>
        </w:rPr>
      </w:pP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rsidTr="005B314C">
        <w:trPr>
          <w:trHeight w:val="288"/>
        </w:trPr>
        <w:tc>
          <w:tcPr>
            <w:tcW w:w="1510" w:type="dxa"/>
            <w:shd w:val="clear" w:color="auto" w:fill="auto"/>
            <w:vAlign w:val="center"/>
          </w:tcPr>
          <w:p w:rsidR="00E70271" w:rsidRPr="002018BE" w:rsidRDefault="00E70271" w:rsidP="005B314C">
            <w:pPr>
              <w:keepLines/>
              <w:rPr>
                <w:b/>
                <w:bCs/>
              </w:rPr>
            </w:pPr>
            <w:r w:rsidRPr="002018BE">
              <w:rPr>
                <w:b/>
                <w:bCs/>
              </w:rPr>
              <w:t>Reference</w:t>
            </w:r>
          </w:p>
        </w:tc>
        <w:tc>
          <w:tcPr>
            <w:tcW w:w="5924" w:type="dxa"/>
            <w:shd w:val="clear" w:color="auto" w:fill="auto"/>
            <w:vAlign w:val="center"/>
          </w:tcPr>
          <w:p w:rsidR="00E70271" w:rsidRPr="002018BE" w:rsidRDefault="00E70271" w:rsidP="005B314C">
            <w:pPr>
              <w:keepLines/>
              <w:rPr>
                <w:b/>
                <w:bCs/>
              </w:rPr>
            </w:pPr>
            <w:r w:rsidRPr="002018BE">
              <w:rPr>
                <w:b/>
                <w:bCs/>
              </w:rPr>
              <w:t>Calculation</w:t>
            </w:r>
          </w:p>
        </w:tc>
        <w:tc>
          <w:tcPr>
            <w:tcW w:w="2027"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5B314C">
        <w:trPr>
          <w:trHeight w:val="530"/>
        </w:trPr>
        <w:tc>
          <w:tcPr>
            <w:tcW w:w="1510" w:type="dxa"/>
            <w:shd w:val="clear" w:color="auto" w:fill="auto"/>
          </w:tcPr>
          <w:p w:rsidR="00E70271" w:rsidRPr="00EB4217" w:rsidRDefault="00E70271" w:rsidP="005B314C">
            <w:pPr>
              <w:keepLines/>
              <w:jc w:val="both"/>
            </w:pPr>
          </w:p>
        </w:tc>
        <w:tc>
          <w:tcPr>
            <w:tcW w:w="5924" w:type="dxa"/>
            <w:shd w:val="clear" w:color="auto" w:fill="auto"/>
          </w:tcPr>
          <w:p w:rsidR="00E70271" w:rsidRPr="00EB4217" w:rsidRDefault="00E70271" w:rsidP="005B314C">
            <w:pPr>
              <w:keepLines/>
              <w:jc w:val="both"/>
            </w:pPr>
            <w:r>
              <w:t xml:space="preserve">The self-weight is automatically generated during the design analysis iterations </w:t>
            </w:r>
          </w:p>
        </w:tc>
        <w:tc>
          <w:tcPr>
            <w:tcW w:w="2027" w:type="dxa"/>
            <w:shd w:val="clear" w:color="auto" w:fill="auto"/>
          </w:tcPr>
          <w:p w:rsidR="00E70271" w:rsidRPr="002018BE" w:rsidRDefault="00E70271" w:rsidP="005B314C">
            <w:pPr>
              <w:keepLines/>
              <w:jc w:val="both"/>
              <w:rPr>
                <w:b/>
                <w:bCs/>
                <w:i/>
                <w:iCs/>
              </w:rPr>
            </w:pPr>
            <w:proofErr w:type="spellStart"/>
            <w:r w:rsidRPr="002018BE">
              <w:rPr>
                <w:b/>
                <w:bCs/>
                <w:i/>
                <w:iCs/>
              </w:rPr>
              <w:t>S</w:t>
            </w:r>
            <w:r w:rsidRPr="002018BE">
              <w:rPr>
                <w:b/>
                <w:bCs/>
                <w:i/>
                <w:iCs/>
                <w:vertAlign w:val="subscript"/>
              </w:rPr>
              <w:t>w</w:t>
            </w:r>
            <w:proofErr w:type="spellEnd"/>
          </w:p>
        </w:tc>
      </w:tr>
      <w:tr w:rsidR="00E70271" w:rsidRPr="00EB4217" w:rsidTr="005B314C">
        <w:trPr>
          <w:trHeight w:val="404"/>
        </w:trPr>
        <w:tc>
          <w:tcPr>
            <w:tcW w:w="1510" w:type="dxa"/>
            <w:vMerge w:val="restart"/>
            <w:shd w:val="clear" w:color="auto" w:fill="auto"/>
            <w:vAlign w:val="center"/>
          </w:tcPr>
          <w:p w:rsidR="00E70271" w:rsidRPr="00EB4217" w:rsidRDefault="00E70271" w:rsidP="005B314C">
            <w:pPr>
              <w:keepLines/>
            </w:pPr>
            <w:r>
              <w:t xml:space="preserve">Client provided </w:t>
            </w:r>
            <w:proofErr w:type="spellStart"/>
            <w:r>
              <w:t>Dwgs</w:t>
            </w:r>
            <w:proofErr w:type="spellEnd"/>
            <w:r>
              <w:t xml:space="preserve"> &amp; Specs</w:t>
            </w:r>
          </w:p>
        </w:tc>
        <w:tc>
          <w:tcPr>
            <w:tcW w:w="5924" w:type="dxa"/>
            <w:shd w:val="clear" w:color="auto" w:fill="auto"/>
            <w:vAlign w:val="center"/>
          </w:tcPr>
          <w:p w:rsidR="00E70271" w:rsidRDefault="00E70271" w:rsidP="005B314C">
            <w:pPr>
              <w:keepLines/>
            </w:pPr>
            <w:r>
              <w:t>Roof Dead Loads (</w:t>
            </w:r>
            <w:r w:rsidRPr="00E25173">
              <w:t>Sandwich Panels roofing and purlins</w:t>
            </w:r>
            <w:r>
              <w:t>) [Zone:801]</w:t>
            </w:r>
          </w:p>
        </w:tc>
        <w:tc>
          <w:tcPr>
            <w:tcW w:w="2027" w:type="dxa"/>
            <w:shd w:val="clear" w:color="auto" w:fill="auto"/>
            <w:vAlign w:val="center"/>
          </w:tcPr>
          <w:p w:rsidR="00E70271" w:rsidRPr="00A071E7" w:rsidRDefault="00E70271" w:rsidP="005B314C">
            <w:pPr>
              <w:keepLines/>
            </w:pPr>
            <w:proofErr w:type="spellStart"/>
            <w:r>
              <w:rPr>
                <w:b/>
                <w:bCs/>
                <w:i/>
                <w:iCs/>
              </w:rPr>
              <w:t>R</w:t>
            </w:r>
            <w:r>
              <w:rPr>
                <w:b/>
                <w:bCs/>
                <w:i/>
                <w:iCs/>
                <w:vertAlign w:val="subscript"/>
              </w:rPr>
              <w:t>l</w:t>
            </w:r>
            <w:proofErr w:type="spellEnd"/>
            <w:r w:rsidRPr="002018BE">
              <w:rPr>
                <w:b/>
                <w:bCs/>
                <w:i/>
                <w:iCs/>
              </w:rPr>
              <w:t xml:space="preserve"> </w:t>
            </w:r>
            <w:r w:rsidRPr="00997106">
              <w:t xml:space="preserve">= </w:t>
            </w:r>
            <w:r w:rsidR="00B47886">
              <w:t>0.1</w:t>
            </w:r>
            <w:r w:rsidR="007C25C1">
              <w:t>0</w:t>
            </w:r>
            <w:r w:rsidRPr="00997106">
              <w:t xml:space="preserve"> </w:t>
            </w:r>
            <w:proofErr w:type="spellStart"/>
            <w:r w:rsidRPr="00997106">
              <w:t>kN</w:t>
            </w:r>
            <w:proofErr w:type="spellEnd"/>
            <w:r w:rsidRPr="00997106">
              <w:t>/m</w:t>
            </w:r>
            <w:r w:rsidRPr="002018BE">
              <w:rPr>
                <w:vertAlign w:val="superscript"/>
              </w:rPr>
              <w:t>2</w:t>
            </w:r>
          </w:p>
        </w:tc>
      </w:tr>
      <w:tr w:rsidR="00E70271" w:rsidRPr="00EB4217" w:rsidTr="005B314C">
        <w:trPr>
          <w:trHeight w:val="404"/>
        </w:trPr>
        <w:tc>
          <w:tcPr>
            <w:tcW w:w="1510" w:type="dxa"/>
            <w:vMerge/>
            <w:shd w:val="clear" w:color="auto" w:fill="auto"/>
            <w:vAlign w:val="center"/>
          </w:tcPr>
          <w:p w:rsidR="00E70271" w:rsidRDefault="00E70271" w:rsidP="005B314C">
            <w:pPr>
              <w:keepLines/>
            </w:pPr>
          </w:p>
        </w:tc>
        <w:tc>
          <w:tcPr>
            <w:tcW w:w="5924" w:type="dxa"/>
            <w:shd w:val="clear" w:color="auto" w:fill="auto"/>
            <w:vAlign w:val="center"/>
          </w:tcPr>
          <w:p w:rsidR="00E70271" w:rsidRDefault="00E70271" w:rsidP="005B314C">
            <w:pPr>
              <w:keepLines/>
            </w:pPr>
            <w:r>
              <w:t>Services [Zone:802]</w:t>
            </w:r>
          </w:p>
        </w:tc>
        <w:tc>
          <w:tcPr>
            <w:tcW w:w="2027" w:type="dxa"/>
            <w:shd w:val="clear" w:color="auto" w:fill="auto"/>
            <w:vAlign w:val="center"/>
          </w:tcPr>
          <w:p w:rsidR="00E70271" w:rsidRPr="00A071E7" w:rsidRDefault="00E70271" w:rsidP="005B314C">
            <w:pPr>
              <w:keepLines/>
            </w:pPr>
            <w:r w:rsidRPr="002018BE">
              <w:rPr>
                <w:b/>
                <w:bCs/>
                <w:i/>
                <w:iCs/>
              </w:rPr>
              <w:t>D</w:t>
            </w:r>
            <w:r w:rsidRPr="002018BE">
              <w:rPr>
                <w:b/>
                <w:bCs/>
                <w:i/>
                <w:iCs/>
                <w:vertAlign w:val="subscript"/>
              </w:rPr>
              <w:t>s</w:t>
            </w:r>
            <w:r w:rsidRPr="002018BE">
              <w:rPr>
                <w:b/>
                <w:bCs/>
                <w:i/>
                <w:iCs/>
              </w:rPr>
              <w:t xml:space="preserve"> </w:t>
            </w:r>
            <w:r w:rsidRPr="00997106">
              <w:t xml:space="preserve">= </w:t>
            </w:r>
            <w:r w:rsidR="00206C1B">
              <w:t>0.</w:t>
            </w:r>
            <w:r w:rsidR="007C25C1">
              <w:t>05</w:t>
            </w:r>
            <w:r w:rsidRPr="00997106">
              <w:t xml:space="preserve"> </w:t>
            </w:r>
            <w:proofErr w:type="spellStart"/>
            <w:r w:rsidRPr="00997106">
              <w:t>kN</w:t>
            </w:r>
            <w:proofErr w:type="spellEnd"/>
            <w:r w:rsidRPr="00997106">
              <w:t>/m</w:t>
            </w:r>
            <w:r w:rsidRPr="002018BE">
              <w:rPr>
                <w:vertAlign w:val="superscript"/>
              </w:rPr>
              <w:t>2</w:t>
            </w:r>
          </w:p>
        </w:tc>
      </w:tr>
    </w:tbl>
    <w:p w:rsidR="00E70271" w:rsidRPr="00257DC4" w:rsidRDefault="00E70271" w:rsidP="00E70271">
      <w:pPr>
        <w:ind w:left="360"/>
        <w:rPr>
          <w:sz w:val="24"/>
          <w:szCs w:val="24"/>
        </w:rPr>
      </w:pPr>
    </w:p>
    <w:p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6" w:name="_Toc145418418"/>
      <w:bookmarkStart w:id="37" w:name="_Toc378836898"/>
      <w:bookmarkStart w:id="38" w:name="_Toc431796471"/>
      <w:bookmarkStart w:id="39" w:name="_Toc447468402"/>
      <w:bookmarkStart w:id="40" w:name="_Toc450817558"/>
      <w:r>
        <w:rPr>
          <w:b/>
          <w:bCs/>
          <w:sz w:val="28"/>
          <w:szCs w:val="28"/>
        </w:rPr>
        <w:t xml:space="preserve">Roof </w:t>
      </w:r>
      <w:r w:rsidRPr="00C519C0">
        <w:rPr>
          <w:b/>
          <w:bCs/>
          <w:sz w:val="28"/>
          <w:szCs w:val="28"/>
        </w:rPr>
        <w:t xml:space="preserve">Live </w:t>
      </w:r>
      <w:r w:rsidRPr="001B3678">
        <w:rPr>
          <w:b/>
          <w:bCs/>
          <w:sz w:val="28"/>
          <w:szCs w:val="28"/>
        </w:rPr>
        <w:t>Loads</w:t>
      </w:r>
      <w:bookmarkEnd w:id="36"/>
      <w:bookmarkEnd w:id="37"/>
      <w:bookmarkEnd w:id="38"/>
      <w:bookmarkEnd w:id="39"/>
      <w:bookmarkEnd w:id="40"/>
      <w:r w:rsidRPr="001B3678">
        <w:rPr>
          <w:b/>
          <w:bCs/>
          <w:sz w:val="28"/>
          <w:szCs w:val="28"/>
        </w:rPr>
        <w:t xml:space="preserve"> </w:t>
      </w: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rsidTr="005B314C">
        <w:trPr>
          <w:trHeight w:val="288"/>
        </w:trPr>
        <w:tc>
          <w:tcPr>
            <w:tcW w:w="1510" w:type="dxa"/>
            <w:shd w:val="clear" w:color="auto" w:fill="auto"/>
            <w:vAlign w:val="center"/>
          </w:tcPr>
          <w:p w:rsidR="00E70271" w:rsidRPr="002018BE" w:rsidRDefault="00E70271" w:rsidP="005B314C">
            <w:pPr>
              <w:keepLines/>
              <w:rPr>
                <w:b/>
                <w:bCs/>
              </w:rPr>
            </w:pPr>
            <w:r w:rsidRPr="002018BE">
              <w:rPr>
                <w:b/>
                <w:bCs/>
              </w:rPr>
              <w:t>Reference</w:t>
            </w:r>
          </w:p>
        </w:tc>
        <w:tc>
          <w:tcPr>
            <w:tcW w:w="5924" w:type="dxa"/>
            <w:shd w:val="clear" w:color="auto" w:fill="auto"/>
            <w:vAlign w:val="center"/>
          </w:tcPr>
          <w:p w:rsidR="00E70271" w:rsidRPr="002018BE" w:rsidRDefault="00E70271" w:rsidP="005B314C">
            <w:pPr>
              <w:keepLines/>
              <w:rPr>
                <w:b/>
                <w:bCs/>
              </w:rPr>
            </w:pPr>
            <w:r w:rsidRPr="002018BE">
              <w:rPr>
                <w:b/>
                <w:bCs/>
              </w:rPr>
              <w:t>Calculation</w:t>
            </w:r>
          </w:p>
        </w:tc>
        <w:tc>
          <w:tcPr>
            <w:tcW w:w="2027"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5B314C">
        <w:trPr>
          <w:trHeight w:val="530"/>
        </w:trPr>
        <w:tc>
          <w:tcPr>
            <w:tcW w:w="1510" w:type="dxa"/>
            <w:shd w:val="clear" w:color="auto" w:fill="auto"/>
            <w:vAlign w:val="center"/>
          </w:tcPr>
          <w:p w:rsidR="00E70271" w:rsidRPr="00EB4217" w:rsidRDefault="004C72DB" w:rsidP="005B314C">
            <w:pPr>
              <w:keepLines/>
            </w:pPr>
            <w:r>
              <w:t>Client provided specs.</w:t>
            </w:r>
          </w:p>
        </w:tc>
        <w:tc>
          <w:tcPr>
            <w:tcW w:w="5924" w:type="dxa"/>
            <w:shd w:val="clear" w:color="auto" w:fill="auto"/>
            <w:vAlign w:val="center"/>
          </w:tcPr>
          <w:p w:rsidR="00E70271" w:rsidRPr="00EB4217" w:rsidRDefault="00E70271" w:rsidP="005B314C">
            <w:pPr>
              <w:keepLines/>
            </w:pPr>
            <w:r>
              <w:t>Ordinary flat, pitched, and curved roofs [Zone:803]</w:t>
            </w:r>
          </w:p>
        </w:tc>
        <w:tc>
          <w:tcPr>
            <w:tcW w:w="2027" w:type="dxa"/>
            <w:shd w:val="clear" w:color="auto" w:fill="auto"/>
            <w:vAlign w:val="center"/>
          </w:tcPr>
          <w:p w:rsidR="00E70271" w:rsidRPr="00CE109E" w:rsidRDefault="00E70271" w:rsidP="005B314C">
            <w:pPr>
              <w:keepLines/>
            </w:pPr>
            <w:r w:rsidRPr="002018BE">
              <w:rPr>
                <w:b/>
                <w:bCs/>
                <w:i/>
                <w:iCs/>
              </w:rPr>
              <w:t>L</w:t>
            </w:r>
            <w:r w:rsidRPr="002018BE">
              <w:rPr>
                <w:b/>
                <w:bCs/>
                <w:i/>
                <w:iCs/>
                <w:vertAlign w:val="subscript"/>
              </w:rPr>
              <w:t>o</w:t>
            </w:r>
            <w:r w:rsidRPr="002018BE">
              <w:rPr>
                <w:b/>
                <w:bCs/>
                <w:i/>
                <w:iCs/>
              </w:rPr>
              <w:t xml:space="preserve"> </w:t>
            </w:r>
            <w:r w:rsidRPr="00997106">
              <w:t xml:space="preserve">= </w:t>
            </w:r>
            <w:r w:rsidR="007C25C1">
              <w:t>0.6</w:t>
            </w:r>
            <w:r w:rsidR="00B607C6">
              <w:t xml:space="preserve"> </w:t>
            </w:r>
            <w:proofErr w:type="spellStart"/>
            <w:r w:rsidR="00B607C6" w:rsidRPr="00997106">
              <w:t>kN</w:t>
            </w:r>
            <w:proofErr w:type="spellEnd"/>
            <w:r w:rsidRPr="00997106">
              <w:t>/m</w:t>
            </w:r>
            <w:r w:rsidRPr="002018BE">
              <w:rPr>
                <w:vertAlign w:val="superscript"/>
              </w:rPr>
              <w:t>2</w:t>
            </w:r>
            <w:r w:rsidRPr="00997106">
              <w:t xml:space="preserve"> </w:t>
            </w:r>
            <w:r>
              <w:t xml:space="preserve">  </w:t>
            </w:r>
          </w:p>
        </w:tc>
      </w:tr>
    </w:tbl>
    <w:p w:rsidR="00E70271" w:rsidRDefault="00E70271" w:rsidP="00E70271">
      <w:pPr>
        <w:outlineLvl w:val="2"/>
        <w:rPr>
          <w:b/>
          <w:bCs/>
          <w:sz w:val="28"/>
          <w:szCs w:val="28"/>
        </w:rPr>
      </w:pPr>
    </w:p>
    <w:p w:rsidR="00D50927" w:rsidRDefault="00D50927" w:rsidP="00E70271">
      <w:pPr>
        <w:outlineLvl w:val="2"/>
        <w:rPr>
          <w:b/>
          <w:bCs/>
          <w:sz w:val="28"/>
          <w:szCs w:val="28"/>
        </w:rPr>
      </w:pPr>
    </w:p>
    <w:p w:rsidR="00B95256" w:rsidRPr="00B95256" w:rsidRDefault="00E70271" w:rsidP="00B95256">
      <w:pPr>
        <w:numPr>
          <w:ilvl w:val="2"/>
          <w:numId w:val="11"/>
        </w:numPr>
        <w:tabs>
          <w:tab w:val="num" w:pos="90"/>
        </w:tabs>
        <w:ind w:left="1314"/>
        <w:outlineLvl w:val="2"/>
        <w:rPr>
          <w:b/>
          <w:bCs/>
          <w:sz w:val="28"/>
          <w:szCs w:val="28"/>
        </w:rPr>
      </w:pPr>
      <w:bookmarkStart w:id="41" w:name="_Toc145418419"/>
      <w:bookmarkStart w:id="42" w:name="_Toc378836899"/>
      <w:bookmarkStart w:id="43" w:name="_Toc431796472"/>
      <w:bookmarkStart w:id="44" w:name="_Toc447468403"/>
      <w:bookmarkStart w:id="45" w:name="_Toc450817559"/>
      <w:r w:rsidRPr="00745EA6">
        <w:rPr>
          <w:b/>
          <w:bCs/>
          <w:sz w:val="28"/>
          <w:szCs w:val="28"/>
        </w:rPr>
        <w:t>Wind Loads</w:t>
      </w:r>
      <w:bookmarkEnd w:id="41"/>
      <w:bookmarkEnd w:id="42"/>
      <w:bookmarkEnd w:id="43"/>
      <w:bookmarkEnd w:id="44"/>
      <w:bookmarkEnd w:id="45"/>
    </w:p>
    <w:p w:rsidR="00B95256" w:rsidRPr="006A4D07" w:rsidRDefault="00B95256" w:rsidP="00B95256">
      <w:pPr>
        <w:outlineLvl w:val="2"/>
        <w:rPr>
          <w:sz w:val="24"/>
          <w:szCs w:val="24"/>
        </w:rPr>
      </w:pPr>
    </w:p>
    <w:tbl>
      <w:tblPr>
        <w:tblW w:w="9365" w:type="dxa"/>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687"/>
        <w:gridCol w:w="4795"/>
        <w:gridCol w:w="2883"/>
      </w:tblGrid>
      <w:tr w:rsidR="00B95256" w:rsidRPr="00EB4217" w:rsidTr="000351D1">
        <w:trPr>
          <w:trHeight w:val="581"/>
        </w:trPr>
        <w:tc>
          <w:tcPr>
            <w:tcW w:w="0" w:type="auto"/>
            <w:shd w:val="clear" w:color="auto" w:fill="auto"/>
            <w:vAlign w:val="center"/>
          </w:tcPr>
          <w:p w:rsidR="00B95256" w:rsidRPr="002018BE" w:rsidRDefault="00B95256" w:rsidP="000351D1">
            <w:pPr>
              <w:keepLines/>
              <w:tabs>
                <w:tab w:val="left" w:pos="1890"/>
                <w:tab w:val="left" w:pos="2430"/>
              </w:tabs>
              <w:rPr>
                <w:b/>
                <w:bCs/>
              </w:rPr>
            </w:pPr>
            <w:r w:rsidRPr="002018BE">
              <w:rPr>
                <w:b/>
                <w:bCs/>
              </w:rPr>
              <w:t>Reference</w:t>
            </w:r>
          </w:p>
        </w:tc>
        <w:tc>
          <w:tcPr>
            <w:tcW w:w="4795" w:type="dxa"/>
            <w:shd w:val="clear" w:color="auto" w:fill="auto"/>
            <w:vAlign w:val="center"/>
          </w:tcPr>
          <w:p w:rsidR="00B95256" w:rsidRPr="002018BE" w:rsidRDefault="00B95256" w:rsidP="000351D1">
            <w:pPr>
              <w:keepLines/>
              <w:tabs>
                <w:tab w:val="left" w:pos="-198"/>
                <w:tab w:val="left" w:pos="1890"/>
                <w:tab w:val="left" w:pos="2430"/>
              </w:tabs>
              <w:rPr>
                <w:b/>
                <w:bCs/>
              </w:rPr>
            </w:pPr>
            <w:r w:rsidRPr="002018BE">
              <w:rPr>
                <w:b/>
                <w:bCs/>
              </w:rPr>
              <w:t>Calculation</w:t>
            </w:r>
          </w:p>
        </w:tc>
        <w:tc>
          <w:tcPr>
            <w:tcW w:w="2883" w:type="dxa"/>
            <w:shd w:val="clear" w:color="auto" w:fill="auto"/>
            <w:vAlign w:val="center"/>
          </w:tcPr>
          <w:p w:rsidR="00B95256" w:rsidRPr="002018BE" w:rsidRDefault="00B95256" w:rsidP="000351D1">
            <w:pPr>
              <w:keepLines/>
              <w:tabs>
                <w:tab w:val="left" w:pos="1890"/>
                <w:tab w:val="left" w:pos="2430"/>
              </w:tabs>
              <w:rPr>
                <w:b/>
                <w:bCs/>
              </w:rPr>
            </w:pPr>
            <w:r w:rsidRPr="002018BE">
              <w:rPr>
                <w:b/>
                <w:bCs/>
              </w:rPr>
              <w:t>Output</w:t>
            </w:r>
          </w:p>
        </w:tc>
      </w:tr>
      <w:tr w:rsidR="00B95256" w:rsidRPr="00EB4217" w:rsidTr="00D944AF">
        <w:trPr>
          <w:trHeight w:val="581"/>
        </w:trPr>
        <w:tc>
          <w:tcPr>
            <w:tcW w:w="0" w:type="auto"/>
            <w:shd w:val="clear" w:color="auto" w:fill="auto"/>
          </w:tcPr>
          <w:p w:rsidR="00B95256" w:rsidRDefault="00487A04" w:rsidP="000351D1">
            <w:pPr>
              <w:keepLines/>
              <w:tabs>
                <w:tab w:val="left" w:pos="1890"/>
                <w:tab w:val="left" w:pos="2430"/>
              </w:tabs>
              <w:jc w:val="both"/>
            </w:pPr>
            <w:r>
              <w:t>ASCE 7-10</w:t>
            </w:r>
          </w:p>
          <w:p w:rsidR="00B95256" w:rsidRPr="00EB4217" w:rsidRDefault="00487A04" w:rsidP="000351D1">
            <w:pPr>
              <w:keepLines/>
              <w:tabs>
                <w:tab w:val="left" w:pos="1890"/>
                <w:tab w:val="left" w:pos="2430"/>
              </w:tabs>
              <w:jc w:val="both"/>
            </w:pPr>
            <w:r>
              <w:t>Table 1.5-1</w:t>
            </w:r>
          </w:p>
        </w:tc>
        <w:tc>
          <w:tcPr>
            <w:tcW w:w="4795" w:type="dxa"/>
            <w:shd w:val="clear" w:color="auto" w:fill="auto"/>
          </w:tcPr>
          <w:p w:rsidR="00B95256" w:rsidRPr="00EB4217" w:rsidRDefault="00B95256" w:rsidP="000351D1">
            <w:pPr>
              <w:keepLines/>
              <w:tabs>
                <w:tab w:val="left" w:pos="177"/>
                <w:tab w:val="left" w:pos="1890"/>
                <w:tab w:val="left" w:pos="2430"/>
              </w:tabs>
              <w:jc w:val="both"/>
            </w:pPr>
            <w:r>
              <w:t xml:space="preserve">Risk </w:t>
            </w:r>
            <w:r w:rsidR="00B607C6">
              <w:t>Category III</w:t>
            </w:r>
          </w:p>
        </w:tc>
        <w:tc>
          <w:tcPr>
            <w:tcW w:w="2883" w:type="dxa"/>
            <w:shd w:val="clear" w:color="auto" w:fill="auto"/>
          </w:tcPr>
          <w:p w:rsidR="00B95256" w:rsidRPr="002018BE" w:rsidRDefault="00B95256" w:rsidP="000351D1">
            <w:pPr>
              <w:keepLines/>
              <w:tabs>
                <w:tab w:val="left" w:pos="1890"/>
                <w:tab w:val="left" w:pos="2430"/>
              </w:tabs>
              <w:jc w:val="both"/>
              <w:rPr>
                <w:b/>
                <w:bCs/>
                <w:i/>
                <w:iCs/>
              </w:rPr>
            </w:pPr>
          </w:p>
        </w:tc>
      </w:tr>
      <w:tr w:rsidR="00B95256" w:rsidRPr="00EB4217" w:rsidTr="00D944AF">
        <w:trPr>
          <w:trHeight w:val="581"/>
        </w:trPr>
        <w:tc>
          <w:tcPr>
            <w:tcW w:w="0" w:type="auto"/>
            <w:shd w:val="clear" w:color="auto" w:fill="auto"/>
          </w:tcPr>
          <w:p w:rsidR="00B95256" w:rsidRPr="00EB4217" w:rsidRDefault="00B95256" w:rsidP="000351D1">
            <w:pPr>
              <w:keepLines/>
              <w:tabs>
                <w:tab w:val="left" w:pos="1890"/>
                <w:tab w:val="left" w:pos="2430"/>
              </w:tabs>
            </w:pPr>
            <w:r>
              <w:t>SAES A-112</w:t>
            </w:r>
          </w:p>
        </w:tc>
        <w:tc>
          <w:tcPr>
            <w:tcW w:w="4795" w:type="dxa"/>
            <w:shd w:val="clear" w:color="auto" w:fill="auto"/>
          </w:tcPr>
          <w:p w:rsidR="00B95256" w:rsidRDefault="00B95256" w:rsidP="000351D1">
            <w:pPr>
              <w:keepLines/>
              <w:tabs>
                <w:tab w:val="left" w:pos="1890"/>
                <w:tab w:val="left" w:pos="2430"/>
              </w:tabs>
              <w:jc w:val="both"/>
            </w:pPr>
            <w:r>
              <w:t xml:space="preserve">Basic wind speed, 3-sec gust at 10m above ground level, </w:t>
            </w:r>
          </w:p>
          <w:p w:rsidR="00B95256" w:rsidRPr="00FB3C84" w:rsidRDefault="00B95256" w:rsidP="00873AF1">
            <w:pPr>
              <w:keepLines/>
              <w:tabs>
                <w:tab w:val="left" w:pos="1890"/>
                <w:tab w:val="left" w:pos="2430"/>
              </w:tabs>
              <w:jc w:val="both"/>
            </w:pPr>
            <w:r w:rsidRPr="00D8108F">
              <w:t>Wind speed</w:t>
            </w:r>
            <w:r w:rsidRPr="002018BE">
              <w:rPr>
                <w:b/>
                <w:bCs/>
                <w:i/>
                <w:iCs/>
              </w:rPr>
              <w:t xml:space="preserve"> V </w:t>
            </w:r>
            <w:r w:rsidRPr="00997106">
              <w:t>=</w:t>
            </w:r>
            <w:r>
              <w:t xml:space="preserve"> </w:t>
            </w:r>
            <w:r w:rsidR="00873AF1">
              <w:t>165</w:t>
            </w:r>
            <w:r>
              <w:t xml:space="preserve"> km/</w:t>
            </w:r>
            <w:proofErr w:type="spellStart"/>
            <w:r>
              <w:t>hr</w:t>
            </w:r>
            <w:proofErr w:type="spellEnd"/>
            <w:r>
              <w:t xml:space="preserve"> (For </w:t>
            </w:r>
            <w:r w:rsidR="00873AF1">
              <w:t>Al-</w:t>
            </w:r>
            <w:proofErr w:type="spellStart"/>
            <w:r w:rsidR="00873AF1">
              <w:t>Jauf</w:t>
            </w:r>
            <w:proofErr w:type="spellEnd"/>
            <w:r>
              <w:t xml:space="preserve"> as per client specs)</w:t>
            </w:r>
          </w:p>
        </w:tc>
        <w:tc>
          <w:tcPr>
            <w:tcW w:w="2883" w:type="dxa"/>
            <w:shd w:val="clear" w:color="auto" w:fill="auto"/>
          </w:tcPr>
          <w:p w:rsidR="00B95256" w:rsidRPr="00997106" w:rsidRDefault="00B95256" w:rsidP="000351D1">
            <w:pPr>
              <w:keepLines/>
              <w:tabs>
                <w:tab w:val="left" w:pos="1890"/>
                <w:tab w:val="left" w:pos="2430"/>
              </w:tabs>
              <w:jc w:val="both"/>
            </w:pPr>
            <w:r w:rsidRPr="002018BE">
              <w:rPr>
                <w:b/>
                <w:bCs/>
                <w:i/>
                <w:iCs/>
              </w:rPr>
              <w:t xml:space="preserve">V </w:t>
            </w:r>
            <w:r w:rsidRPr="00997106">
              <w:t xml:space="preserve">= </w:t>
            </w:r>
            <w:r w:rsidR="00140645">
              <w:t>16</w:t>
            </w:r>
            <w:r w:rsidR="00A51D17">
              <w:t>5</w:t>
            </w:r>
            <w:r w:rsidRPr="00997106">
              <w:t xml:space="preserve"> k</w:t>
            </w:r>
            <w:r>
              <w:t>m</w:t>
            </w:r>
            <w:r w:rsidRPr="00997106">
              <w:t>/</w:t>
            </w:r>
            <w:proofErr w:type="spellStart"/>
            <w:r>
              <w:t>hr</w:t>
            </w:r>
            <w:proofErr w:type="spellEnd"/>
          </w:p>
          <w:p w:rsidR="00B95256" w:rsidRPr="002018BE" w:rsidRDefault="007931ED" w:rsidP="000351D1">
            <w:pPr>
              <w:keepLines/>
              <w:tabs>
                <w:tab w:val="left" w:pos="1890"/>
                <w:tab w:val="left" w:pos="2430"/>
              </w:tabs>
              <w:jc w:val="both"/>
              <w:rPr>
                <w:b/>
                <w:bCs/>
                <w:i/>
                <w:iCs/>
              </w:rPr>
            </w:pPr>
            <w:r>
              <w:t>= 45.83</w:t>
            </w:r>
            <w:r w:rsidR="00B95256" w:rsidRPr="006A1CA3">
              <w:t>m/s</w:t>
            </w:r>
            <w:r w:rsidR="00B95256" w:rsidRPr="002018BE">
              <w:rPr>
                <w:b/>
                <w:bCs/>
                <w:i/>
                <w:iCs/>
              </w:rPr>
              <w:t xml:space="preserve"> </w:t>
            </w:r>
          </w:p>
        </w:tc>
      </w:tr>
      <w:tr w:rsidR="00B95256" w:rsidRPr="00EB4217" w:rsidTr="00D944AF">
        <w:trPr>
          <w:trHeight w:val="581"/>
        </w:trPr>
        <w:tc>
          <w:tcPr>
            <w:tcW w:w="0" w:type="auto"/>
            <w:shd w:val="clear" w:color="auto" w:fill="auto"/>
          </w:tcPr>
          <w:p w:rsidR="00B95256" w:rsidRDefault="00487A04" w:rsidP="000351D1">
            <w:pPr>
              <w:keepLines/>
              <w:tabs>
                <w:tab w:val="left" w:pos="1890"/>
                <w:tab w:val="left" w:pos="2430"/>
              </w:tabs>
              <w:jc w:val="both"/>
            </w:pPr>
            <w:r>
              <w:t>ASCE 7-10</w:t>
            </w:r>
          </w:p>
          <w:p w:rsidR="00A76523" w:rsidRDefault="00A76523" w:rsidP="000351D1">
            <w:pPr>
              <w:keepLines/>
              <w:tabs>
                <w:tab w:val="left" w:pos="1890"/>
                <w:tab w:val="left" w:pos="2430"/>
              </w:tabs>
              <w:jc w:val="both"/>
            </w:pPr>
            <w:r>
              <w:t>Sec 26.1.1</w:t>
            </w:r>
          </w:p>
          <w:p w:rsidR="00B95256" w:rsidRPr="00EB4217" w:rsidRDefault="00B95256" w:rsidP="000351D1">
            <w:pPr>
              <w:keepLines/>
              <w:tabs>
                <w:tab w:val="left" w:pos="1890"/>
                <w:tab w:val="left" w:pos="2430"/>
              </w:tabs>
              <w:jc w:val="both"/>
            </w:pPr>
            <w:r>
              <w:t>T</w:t>
            </w:r>
            <w:r w:rsidR="00487A04">
              <w:t>able 26.6-1</w:t>
            </w:r>
          </w:p>
        </w:tc>
        <w:tc>
          <w:tcPr>
            <w:tcW w:w="4795" w:type="dxa"/>
            <w:shd w:val="clear" w:color="auto" w:fill="auto"/>
          </w:tcPr>
          <w:p w:rsidR="00B95256" w:rsidRDefault="00B95256" w:rsidP="000351D1">
            <w:pPr>
              <w:keepLines/>
              <w:tabs>
                <w:tab w:val="left" w:pos="1890"/>
                <w:tab w:val="left" w:pos="2430"/>
              </w:tabs>
              <w:jc w:val="both"/>
            </w:pPr>
            <w:r>
              <w:t>Buildings – Main Wind Force Resisting System</w:t>
            </w:r>
          </w:p>
          <w:p w:rsidR="00B95256" w:rsidRDefault="00B95256" w:rsidP="000351D1">
            <w:pPr>
              <w:keepLines/>
              <w:tabs>
                <w:tab w:val="left" w:pos="1890"/>
                <w:tab w:val="left" w:pos="2430"/>
              </w:tabs>
              <w:jc w:val="both"/>
            </w:pPr>
            <w:r>
              <w:t xml:space="preserve">Directionality Factor </w:t>
            </w:r>
            <w:proofErr w:type="spellStart"/>
            <w:r w:rsidRPr="002018BE">
              <w:rPr>
                <w:b/>
                <w:bCs/>
              </w:rPr>
              <w:t>K</w:t>
            </w:r>
            <w:r w:rsidRPr="002018BE">
              <w:rPr>
                <w:b/>
                <w:bCs/>
                <w:vertAlign w:val="subscript"/>
              </w:rPr>
              <w:t>d</w:t>
            </w:r>
            <w:proofErr w:type="spellEnd"/>
            <w:r>
              <w:t xml:space="preserve"> = 0.85</w:t>
            </w:r>
          </w:p>
        </w:tc>
        <w:tc>
          <w:tcPr>
            <w:tcW w:w="2883" w:type="dxa"/>
            <w:shd w:val="clear" w:color="auto" w:fill="auto"/>
          </w:tcPr>
          <w:p w:rsidR="00B95256" w:rsidRPr="002018BE" w:rsidRDefault="00B95256" w:rsidP="000351D1">
            <w:pPr>
              <w:keepLines/>
              <w:tabs>
                <w:tab w:val="left" w:pos="1890"/>
                <w:tab w:val="left" w:pos="2430"/>
              </w:tabs>
              <w:jc w:val="both"/>
              <w:rPr>
                <w:b/>
                <w:bCs/>
                <w:i/>
                <w:iCs/>
              </w:rPr>
            </w:pPr>
            <w:proofErr w:type="spellStart"/>
            <w:r w:rsidRPr="002018BE">
              <w:rPr>
                <w:b/>
                <w:bCs/>
                <w:i/>
                <w:iCs/>
              </w:rPr>
              <w:t>K</w:t>
            </w:r>
            <w:r w:rsidRPr="002018BE">
              <w:rPr>
                <w:b/>
                <w:bCs/>
                <w:i/>
                <w:iCs/>
                <w:vertAlign w:val="subscript"/>
              </w:rPr>
              <w:t>d</w:t>
            </w:r>
            <w:proofErr w:type="spellEnd"/>
            <w:r>
              <w:t xml:space="preserve"> = 0.85</w:t>
            </w:r>
          </w:p>
        </w:tc>
      </w:tr>
      <w:tr w:rsidR="00487A04" w:rsidRPr="00EB4217" w:rsidTr="00D944AF">
        <w:trPr>
          <w:trHeight w:val="581"/>
        </w:trPr>
        <w:tc>
          <w:tcPr>
            <w:tcW w:w="0" w:type="auto"/>
            <w:shd w:val="clear" w:color="auto" w:fill="auto"/>
          </w:tcPr>
          <w:p w:rsidR="00BE1005" w:rsidRDefault="00BE1005" w:rsidP="00487A04">
            <w:pPr>
              <w:keepLines/>
              <w:tabs>
                <w:tab w:val="left" w:pos="1890"/>
                <w:tab w:val="left" w:pos="2430"/>
              </w:tabs>
            </w:pPr>
            <w:r>
              <w:t xml:space="preserve">Sec. </w:t>
            </w:r>
            <w:r w:rsidR="00487A04">
              <w:t>26.7.2</w:t>
            </w:r>
          </w:p>
          <w:p w:rsidR="00487A04" w:rsidRDefault="00BE1005" w:rsidP="00487A04">
            <w:pPr>
              <w:keepLines/>
              <w:tabs>
                <w:tab w:val="left" w:pos="1890"/>
                <w:tab w:val="left" w:pos="2430"/>
              </w:tabs>
            </w:pPr>
            <w:r>
              <w:t>Sec. 26</w:t>
            </w:r>
            <w:r w:rsidR="00487A04">
              <w:t>.7.3</w:t>
            </w:r>
          </w:p>
        </w:tc>
        <w:tc>
          <w:tcPr>
            <w:tcW w:w="4795" w:type="dxa"/>
            <w:shd w:val="clear" w:color="auto" w:fill="auto"/>
          </w:tcPr>
          <w:p w:rsidR="00487A04" w:rsidRDefault="00487A04" w:rsidP="00487A04">
            <w:pPr>
              <w:keepLines/>
              <w:tabs>
                <w:tab w:val="left" w:pos="1890"/>
                <w:tab w:val="left" w:pos="2430"/>
              </w:tabs>
              <w:jc w:val="both"/>
            </w:pPr>
            <w:r>
              <w:t xml:space="preserve">Structure is </w:t>
            </w:r>
            <w:r w:rsidR="00BB5568">
              <w:t xml:space="preserve">in </w:t>
            </w:r>
            <w:r>
              <w:t xml:space="preserve">unobstructed area. </w:t>
            </w:r>
          </w:p>
        </w:tc>
        <w:tc>
          <w:tcPr>
            <w:tcW w:w="2883" w:type="dxa"/>
            <w:shd w:val="clear" w:color="auto" w:fill="auto"/>
          </w:tcPr>
          <w:p w:rsidR="00487A04" w:rsidRPr="002018BE" w:rsidRDefault="00487A04" w:rsidP="00487A04">
            <w:pPr>
              <w:keepLines/>
              <w:tabs>
                <w:tab w:val="left" w:pos="1890"/>
                <w:tab w:val="left" w:pos="2430"/>
              </w:tabs>
              <w:jc w:val="both"/>
              <w:rPr>
                <w:b/>
                <w:bCs/>
              </w:rPr>
            </w:pPr>
            <w:r>
              <w:t>Exposure Category C</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pPr>
            <w:r>
              <w:t>Sec. 26.8</w:t>
            </w:r>
            <w:r w:rsidR="009A3EF6">
              <w:t>.2</w:t>
            </w:r>
          </w:p>
          <w:p w:rsidR="00487A04" w:rsidRDefault="00487A04" w:rsidP="00487A04">
            <w:pPr>
              <w:keepLines/>
              <w:tabs>
                <w:tab w:val="left" w:pos="1890"/>
                <w:tab w:val="left" w:pos="2430"/>
              </w:tabs>
            </w:pPr>
            <w:r>
              <w:t>Table 26.8-1</w:t>
            </w:r>
          </w:p>
        </w:tc>
        <w:tc>
          <w:tcPr>
            <w:tcW w:w="4795" w:type="dxa"/>
            <w:shd w:val="clear" w:color="auto" w:fill="auto"/>
          </w:tcPr>
          <w:p w:rsidR="00487A04" w:rsidRDefault="00487A04" w:rsidP="00487A04">
            <w:pPr>
              <w:keepLines/>
              <w:tabs>
                <w:tab w:val="left" w:pos="1890"/>
                <w:tab w:val="left" w:pos="2430"/>
              </w:tabs>
              <w:ind w:left="-379" w:firstLine="379"/>
              <w:jc w:val="both"/>
            </w:pPr>
            <w:r>
              <w:t>No hills, ridges or escarpments exist in the area</w:t>
            </w:r>
          </w:p>
        </w:tc>
        <w:tc>
          <w:tcPr>
            <w:tcW w:w="2883" w:type="dxa"/>
            <w:shd w:val="clear" w:color="auto" w:fill="auto"/>
          </w:tcPr>
          <w:p w:rsidR="00487A04" w:rsidRDefault="00487A04" w:rsidP="00487A04">
            <w:pPr>
              <w:keepLines/>
              <w:tabs>
                <w:tab w:val="left" w:pos="1890"/>
                <w:tab w:val="left" w:pos="2430"/>
              </w:tabs>
              <w:jc w:val="both"/>
            </w:pPr>
            <w:r>
              <w:t>Topographic Factor</w:t>
            </w:r>
          </w:p>
          <w:p w:rsidR="00487A04" w:rsidRDefault="00487A04" w:rsidP="00487A04">
            <w:pPr>
              <w:keepLines/>
              <w:tabs>
                <w:tab w:val="left" w:pos="1890"/>
                <w:tab w:val="left" w:pos="2430"/>
              </w:tabs>
              <w:jc w:val="both"/>
            </w:pPr>
            <w:proofErr w:type="spellStart"/>
            <w:r w:rsidRPr="002018BE">
              <w:rPr>
                <w:b/>
                <w:bCs/>
                <w:i/>
                <w:iCs/>
              </w:rPr>
              <w:t>K</w:t>
            </w:r>
            <w:r w:rsidRPr="002018BE">
              <w:rPr>
                <w:b/>
                <w:bCs/>
                <w:i/>
                <w:iCs/>
                <w:vertAlign w:val="subscript"/>
              </w:rPr>
              <w:t>zt</w:t>
            </w:r>
            <w:proofErr w:type="spellEnd"/>
            <w:r>
              <w:t xml:space="preserve"> = 1.00</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Sec. 26.9.1</w:t>
            </w:r>
          </w:p>
        </w:tc>
        <w:tc>
          <w:tcPr>
            <w:tcW w:w="4795" w:type="dxa"/>
            <w:shd w:val="clear" w:color="auto" w:fill="auto"/>
          </w:tcPr>
          <w:p w:rsidR="00487A04" w:rsidRDefault="00487A04" w:rsidP="00487A04">
            <w:pPr>
              <w:keepLines/>
              <w:tabs>
                <w:tab w:val="left" w:pos="1890"/>
                <w:tab w:val="left" w:pos="2430"/>
              </w:tabs>
              <w:jc w:val="both"/>
            </w:pPr>
            <w:r>
              <w:t>Structure is low rise</w:t>
            </w:r>
          </w:p>
        </w:tc>
        <w:tc>
          <w:tcPr>
            <w:tcW w:w="2883" w:type="dxa"/>
            <w:shd w:val="clear" w:color="auto" w:fill="auto"/>
          </w:tcPr>
          <w:p w:rsidR="00487A04" w:rsidRDefault="00487A04" w:rsidP="00487A04">
            <w:pPr>
              <w:keepLines/>
              <w:tabs>
                <w:tab w:val="left" w:pos="1890"/>
                <w:tab w:val="left" w:pos="2430"/>
              </w:tabs>
              <w:jc w:val="both"/>
            </w:pPr>
            <w:r>
              <w:t>Gust Effect Factor</w:t>
            </w:r>
          </w:p>
          <w:p w:rsidR="00487A04" w:rsidRDefault="00487A04" w:rsidP="00487A04">
            <w:pPr>
              <w:keepLines/>
              <w:tabs>
                <w:tab w:val="left" w:pos="1890"/>
                <w:tab w:val="left" w:pos="2430"/>
              </w:tabs>
              <w:jc w:val="both"/>
            </w:pPr>
            <w:r w:rsidRPr="002018BE">
              <w:rPr>
                <w:b/>
                <w:bCs/>
                <w:i/>
                <w:iCs/>
              </w:rPr>
              <w:t>G</w:t>
            </w:r>
            <w:r>
              <w:t xml:space="preserve"> = 0.85</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Sec. 26.10</w:t>
            </w:r>
          </w:p>
        </w:tc>
        <w:tc>
          <w:tcPr>
            <w:tcW w:w="4795" w:type="dxa"/>
            <w:shd w:val="clear" w:color="auto" w:fill="auto"/>
          </w:tcPr>
          <w:p w:rsidR="00487A04" w:rsidRDefault="00487A04" w:rsidP="00487A04">
            <w:pPr>
              <w:keepLines/>
              <w:tabs>
                <w:tab w:val="left" w:pos="1890"/>
                <w:tab w:val="left" w:pos="2430"/>
              </w:tabs>
              <w:jc w:val="both"/>
            </w:pPr>
            <w:r>
              <w:t xml:space="preserve">Structure considered Open </w:t>
            </w:r>
          </w:p>
        </w:tc>
        <w:tc>
          <w:tcPr>
            <w:tcW w:w="2883" w:type="dxa"/>
            <w:shd w:val="clear" w:color="auto" w:fill="auto"/>
          </w:tcPr>
          <w:p w:rsidR="00487A04" w:rsidRDefault="00487A04" w:rsidP="00487A04">
            <w:pPr>
              <w:keepLines/>
              <w:tabs>
                <w:tab w:val="left" w:pos="1890"/>
                <w:tab w:val="left" w:pos="2430"/>
              </w:tabs>
              <w:jc w:val="both"/>
            </w:pPr>
            <w:r>
              <w:t>Enclosure Specification is Open</w:t>
            </w:r>
          </w:p>
        </w:tc>
      </w:tr>
      <w:tr w:rsidR="00487A04" w:rsidRPr="00EB4217" w:rsidTr="00D944AF">
        <w:trPr>
          <w:trHeight w:val="581"/>
        </w:trPr>
        <w:tc>
          <w:tcPr>
            <w:tcW w:w="0" w:type="auto"/>
            <w:shd w:val="clear" w:color="auto" w:fill="auto"/>
          </w:tcPr>
          <w:p w:rsidR="00487A04" w:rsidRPr="006E335C" w:rsidRDefault="00487A04" w:rsidP="00487A04">
            <w:pPr>
              <w:keepLines/>
              <w:tabs>
                <w:tab w:val="left" w:pos="1890"/>
                <w:tab w:val="left" w:pos="2430"/>
              </w:tabs>
            </w:pPr>
            <w:r w:rsidRPr="006E335C">
              <w:t>ASCE 7-10</w:t>
            </w:r>
          </w:p>
          <w:p w:rsidR="00487A04" w:rsidRPr="006E335C" w:rsidRDefault="00487A04" w:rsidP="00487A04">
            <w:pPr>
              <w:keepLines/>
              <w:tabs>
                <w:tab w:val="left" w:pos="1890"/>
                <w:tab w:val="left" w:pos="2430"/>
              </w:tabs>
            </w:pPr>
            <w:r w:rsidRPr="006E335C">
              <w:t xml:space="preserve">Table 26.11-1 </w:t>
            </w:r>
          </w:p>
          <w:p w:rsidR="00487A04" w:rsidRPr="006E335C" w:rsidRDefault="00487A04" w:rsidP="00487A04">
            <w:pPr>
              <w:keepLines/>
              <w:tabs>
                <w:tab w:val="left" w:pos="1890"/>
                <w:tab w:val="left" w:pos="2430"/>
              </w:tabs>
            </w:pPr>
            <w:r w:rsidRPr="006E335C">
              <w:t>pg. 258</w:t>
            </w:r>
          </w:p>
        </w:tc>
        <w:tc>
          <w:tcPr>
            <w:tcW w:w="4795" w:type="dxa"/>
            <w:shd w:val="clear" w:color="auto" w:fill="auto"/>
          </w:tcPr>
          <w:p w:rsidR="00487A04" w:rsidRPr="006E335C" w:rsidRDefault="00487A04" w:rsidP="00487A04">
            <w:pPr>
              <w:keepLines/>
              <w:tabs>
                <w:tab w:val="left" w:pos="1890"/>
                <w:tab w:val="left" w:pos="2430"/>
              </w:tabs>
              <w:jc w:val="both"/>
            </w:pPr>
            <w:r w:rsidRPr="006E335C">
              <w:t>Internal Pressure Coefficients for Enclosed Buildings</w:t>
            </w:r>
          </w:p>
        </w:tc>
        <w:tc>
          <w:tcPr>
            <w:tcW w:w="2883" w:type="dxa"/>
            <w:shd w:val="clear" w:color="auto" w:fill="auto"/>
          </w:tcPr>
          <w:p w:rsidR="00487A04" w:rsidRPr="006E335C" w:rsidRDefault="00487A04" w:rsidP="00487A04">
            <w:pPr>
              <w:keepLines/>
              <w:tabs>
                <w:tab w:val="left" w:pos="1890"/>
                <w:tab w:val="left" w:pos="2430"/>
              </w:tabs>
              <w:jc w:val="both"/>
            </w:pPr>
            <w:r w:rsidRPr="006E335C">
              <w:rPr>
                <w:b/>
                <w:bCs/>
              </w:rPr>
              <w:t>(</w:t>
            </w:r>
            <w:proofErr w:type="spellStart"/>
            <w:r w:rsidRPr="006E335C">
              <w:rPr>
                <w:b/>
                <w:bCs/>
                <w:i/>
                <w:iCs/>
              </w:rPr>
              <w:t>GC</w:t>
            </w:r>
            <w:r w:rsidRPr="006E335C">
              <w:rPr>
                <w:b/>
                <w:bCs/>
                <w:i/>
                <w:iCs/>
                <w:vertAlign w:val="subscript"/>
              </w:rPr>
              <w:t>pi</w:t>
            </w:r>
            <w:proofErr w:type="spellEnd"/>
            <w:r w:rsidRPr="006E335C">
              <w:rPr>
                <w:b/>
                <w:bCs/>
              </w:rPr>
              <w:t>)</w:t>
            </w:r>
            <w:r>
              <w:t xml:space="preserve"> = ±0.00</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Table 27.3-1</w:t>
            </w:r>
          </w:p>
        </w:tc>
        <w:tc>
          <w:tcPr>
            <w:tcW w:w="4795" w:type="dxa"/>
            <w:shd w:val="clear" w:color="auto" w:fill="auto"/>
          </w:tcPr>
          <w:p w:rsidR="00487A04" w:rsidRDefault="00487A04" w:rsidP="00487A04">
            <w:pPr>
              <w:keepLines/>
              <w:tabs>
                <w:tab w:val="left" w:pos="1890"/>
                <w:tab w:val="left" w:pos="2430"/>
              </w:tabs>
              <w:jc w:val="both"/>
            </w:pPr>
            <w:r>
              <w:t xml:space="preserve">Height above </w:t>
            </w:r>
            <w:r w:rsidR="00787FB8">
              <w:t xml:space="preserve">ground </w:t>
            </w:r>
            <w:r w:rsidR="00B428CC">
              <w:t>10</w:t>
            </w:r>
            <w:r w:rsidR="009720CD">
              <w:t>m</w:t>
            </w:r>
          </w:p>
        </w:tc>
        <w:tc>
          <w:tcPr>
            <w:tcW w:w="2883" w:type="dxa"/>
            <w:shd w:val="clear" w:color="auto" w:fill="auto"/>
          </w:tcPr>
          <w:p w:rsidR="00487A04" w:rsidRPr="002018BE" w:rsidRDefault="00487A04" w:rsidP="00487A04">
            <w:pPr>
              <w:keepLines/>
              <w:tabs>
                <w:tab w:val="left" w:pos="1890"/>
                <w:tab w:val="left" w:pos="2430"/>
              </w:tabs>
              <w:rPr>
                <w:b/>
                <w:bCs/>
              </w:rPr>
            </w:pPr>
            <w:r>
              <w:t xml:space="preserve">Velocity Pressure Coefficient, </w:t>
            </w:r>
            <w:proofErr w:type="spellStart"/>
            <w:r w:rsidRPr="002018BE">
              <w:rPr>
                <w:b/>
                <w:bCs/>
                <w:i/>
                <w:iCs/>
              </w:rPr>
              <w:t>K</w:t>
            </w:r>
            <w:r>
              <w:rPr>
                <w:b/>
                <w:bCs/>
                <w:i/>
                <w:iCs/>
              </w:rPr>
              <w:t>z</w:t>
            </w:r>
            <w:proofErr w:type="spellEnd"/>
            <w:r w:rsidR="0087151E">
              <w:t xml:space="preserve"> = 0.877</w:t>
            </w:r>
          </w:p>
        </w:tc>
      </w:tr>
    </w:tbl>
    <w:p w:rsidR="00B95256" w:rsidRDefault="00B95256" w:rsidP="00B95256">
      <w:pPr>
        <w:outlineLvl w:val="2"/>
        <w:rPr>
          <w:b/>
          <w:bCs/>
          <w:sz w:val="28"/>
          <w:szCs w:val="28"/>
        </w:rPr>
      </w:pPr>
    </w:p>
    <w:p w:rsidR="00B95256" w:rsidRDefault="00B95256" w:rsidP="00B95256">
      <w:pPr>
        <w:outlineLvl w:val="2"/>
        <w:rPr>
          <w:b/>
          <w:bCs/>
          <w:sz w:val="28"/>
          <w:szCs w:val="28"/>
        </w:rPr>
      </w:pPr>
    </w:p>
    <w:p w:rsidR="00B95256" w:rsidRPr="00D50927" w:rsidRDefault="00B95256" w:rsidP="00B95256">
      <w:pPr>
        <w:outlineLvl w:val="2"/>
        <w:rPr>
          <w:b/>
          <w:bCs/>
          <w:sz w:val="28"/>
          <w:szCs w:val="28"/>
        </w:rPr>
      </w:pPr>
    </w:p>
    <w:p w:rsidR="00E70271" w:rsidRDefault="00E70271" w:rsidP="00E70271"/>
    <w:tbl>
      <w:tblPr>
        <w:tblpPr w:leftFromText="180" w:rightFromText="180" w:vertAnchor="text" w:horzAnchor="margin" w:tblpYSpec="outside"/>
        <w:tblW w:w="0" w:type="auto"/>
        <w:tblBorders>
          <w:top w:val="single" w:sz="12" w:space="0" w:color="000000"/>
          <w:bottom w:val="single" w:sz="12" w:space="0" w:color="000000"/>
        </w:tblBorders>
        <w:tblLook w:val="04A0" w:firstRow="1" w:lastRow="0" w:firstColumn="1" w:lastColumn="0" w:noHBand="0" w:noVBand="1"/>
      </w:tblPr>
      <w:tblGrid>
        <w:gridCol w:w="1701"/>
        <w:gridCol w:w="6237"/>
        <w:gridCol w:w="1878"/>
      </w:tblGrid>
      <w:tr w:rsidR="00E70271" w:rsidRPr="003754BD" w:rsidTr="00E50971">
        <w:trPr>
          <w:trHeight w:val="430"/>
        </w:trPr>
        <w:tc>
          <w:tcPr>
            <w:tcW w:w="1701" w:type="dxa"/>
            <w:tcBorders>
              <w:top w:val="single" w:sz="2" w:space="0" w:color="000000"/>
              <w:bottom w:val="single" w:sz="6" w:space="0" w:color="000000"/>
              <w:right w:val="single" w:sz="6" w:space="0" w:color="000000"/>
            </w:tcBorders>
            <w:shd w:val="clear" w:color="auto" w:fill="auto"/>
            <w:vAlign w:val="center"/>
          </w:tcPr>
          <w:p w:rsidR="00E70271" w:rsidRPr="002018BE" w:rsidRDefault="00E70271" w:rsidP="005B314C">
            <w:pPr>
              <w:keepLines/>
              <w:tabs>
                <w:tab w:val="left" w:pos="1890"/>
                <w:tab w:val="left" w:pos="2430"/>
              </w:tabs>
              <w:rPr>
                <w:b/>
                <w:bCs/>
              </w:rPr>
            </w:pPr>
            <w:r w:rsidRPr="002018BE">
              <w:rPr>
                <w:b/>
                <w:bCs/>
              </w:rPr>
              <w:t>Reference</w:t>
            </w:r>
          </w:p>
        </w:tc>
        <w:tc>
          <w:tcPr>
            <w:tcW w:w="6237" w:type="dxa"/>
            <w:tcBorders>
              <w:top w:val="single" w:sz="2" w:space="0" w:color="000000"/>
              <w:bottom w:val="single" w:sz="6" w:space="0" w:color="000000"/>
              <w:right w:val="single" w:sz="6" w:space="0" w:color="000000"/>
            </w:tcBorders>
            <w:shd w:val="clear" w:color="auto" w:fill="auto"/>
            <w:vAlign w:val="center"/>
          </w:tcPr>
          <w:p w:rsidR="00E70271" w:rsidRPr="002018BE" w:rsidRDefault="00E70271" w:rsidP="005B314C">
            <w:pPr>
              <w:keepLines/>
              <w:tabs>
                <w:tab w:val="left" w:pos="-198"/>
                <w:tab w:val="left" w:pos="1890"/>
                <w:tab w:val="left" w:pos="2430"/>
              </w:tabs>
              <w:rPr>
                <w:b/>
                <w:bCs/>
              </w:rPr>
            </w:pPr>
            <w:r w:rsidRPr="002018BE">
              <w:rPr>
                <w:b/>
                <w:bCs/>
              </w:rPr>
              <w:t>Calculation</w:t>
            </w:r>
          </w:p>
        </w:tc>
        <w:tc>
          <w:tcPr>
            <w:tcW w:w="1878" w:type="dxa"/>
            <w:tcBorders>
              <w:top w:val="single" w:sz="2" w:space="0" w:color="000000"/>
              <w:left w:val="single" w:sz="6" w:space="0" w:color="000000"/>
              <w:bottom w:val="single" w:sz="6" w:space="0" w:color="000000"/>
            </w:tcBorders>
            <w:shd w:val="clear" w:color="auto" w:fill="auto"/>
            <w:vAlign w:val="center"/>
          </w:tcPr>
          <w:p w:rsidR="00E70271" w:rsidRPr="002018BE" w:rsidRDefault="00E70271" w:rsidP="005B314C">
            <w:pPr>
              <w:keepLines/>
              <w:tabs>
                <w:tab w:val="left" w:pos="1890"/>
                <w:tab w:val="left" w:pos="2430"/>
              </w:tabs>
              <w:rPr>
                <w:b/>
                <w:bCs/>
              </w:rPr>
            </w:pPr>
            <w:r w:rsidRPr="002018BE">
              <w:rPr>
                <w:b/>
                <w:bCs/>
              </w:rPr>
              <w:t>Output</w:t>
            </w:r>
          </w:p>
        </w:tc>
      </w:tr>
      <w:tr w:rsidR="00E70271" w:rsidRPr="003754BD" w:rsidTr="00E50971">
        <w:trPr>
          <w:trHeight w:val="546"/>
        </w:trPr>
        <w:tc>
          <w:tcPr>
            <w:tcW w:w="1701" w:type="dxa"/>
            <w:tcBorders>
              <w:top w:val="single" w:sz="2" w:space="0" w:color="000000"/>
              <w:bottom w:val="single" w:sz="6" w:space="0" w:color="000000"/>
              <w:right w:val="single" w:sz="6" w:space="0" w:color="000000"/>
            </w:tcBorders>
            <w:shd w:val="clear" w:color="auto" w:fill="auto"/>
          </w:tcPr>
          <w:p w:rsidR="00E70271" w:rsidRPr="00CE5B09" w:rsidRDefault="00A12AD8" w:rsidP="00A12AD8">
            <w:pPr>
              <w:keepLines/>
              <w:tabs>
                <w:tab w:val="left" w:pos="1890"/>
                <w:tab w:val="left" w:pos="2430"/>
              </w:tabs>
              <w:rPr>
                <w:iCs/>
              </w:rPr>
            </w:pPr>
            <w:r>
              <w:rPr>
                <w:iCs/>
              </w:rPr>
              <w:t xml:space="preserve">As per </w:t>
            </w:r>
            <w:r w:rsidR="00D50927">
              <w:rPr>
                <w:iCs/>
              </w:rPr>
              <w:t>Client Specs</w:t>
            </w:r>
          </w:p>
        </w:tc>
        <w:tc>
          <w:tcPr>
            <w:tcW w:w="6237" w:type="dxa"/>
            <w:tcBorders>
              <w:top w:val="single" w:sz="2" w:space="0" w:color="000000"/>
              <w:bottom w:val="single" w:sz="6" w:space="0" w:color="000000"/>
              <w:right w:val="single" w:sz="6" w:space="0" w:color="000000"/>
            </w:tcBorders>
            <w:shd w:val="clear" w:color="auto" w:fill="auto"/>
          </w:tcPr>
          <w:p w:rsidR="00B95256" w:rsidRDefault="00B95256" w:rsidP="00B95256">
            <w:pPr>
              <w:keepLines/>
              <w:tabs>
                <w:tab w:val="left" w:pos="1890"/>
                <w:tab w:val="left" w:pos="2430"/>
              </w:tabs>
              <w:jc w:val="both"/>
              <w:rPr>
                <w:b/>
                <w:bCs/>
                <w:i/>
                <w:iCs/>
              </w:rPr>
            </w:pPr>
            <w:proofErr w:type="spellStart"/>
            <w:r w:rsidRPr="0044406B">
              <w:rPr>
                <w:b/>
                <w:bCs/>
                <w:i/>
                <w:iCs/>
              </w:rPr>
              <w:t>q</w:t>
            </w:r>
            <w:r w:rsidRPr="0044406B">
              <w:rPr>
                <w:b/>
                <w:bCs/>
                <w:i/>
                <w:iCs/>
                <w:vertAlign w:val="subscript"/>
              </w:rPr>
              <w:t>h</w:t>
            </w:r>
            <w:proofErr w:type="spellEnd"/>
            <w:r w:rsidRPr="0044406B">
              <w:rPr>
                <w:i/>
                <w:iCs/>
              </w:rPr>
              <w:t xml:space="preserve"> =</w:t>
            </w:r>
            <w:r w:rsidRPr="0044406B">
              <w:rPr>
                <w:b/>
                <w:bCs/>
                <w:i/>
                <w:iCs/>
              </w:rPr>
              <w:t xml:space="preserve"> </w:t>
            </w:r>
            <w:r w:rsidRPr="0044406B">
              <w:rPr>
                <w:i/>
                <w:iCs/>
              </w:rPr>
              <w:t>0.613</w:t>
            </w:r>
            <w:r w:rsidRPr="0044406B">
              <w:rPr>
                <w:b/>
                <w:bCs/>
                <w:i/>
                <w:iCs/>
              </w:rPr>
              <w:t>K</w:t>
            </w:r>
            <w:r w:rsidRPr="0044406B">
              <w:rPr>
                <w:b/>
                <w:bCs/>
                <w:i/>
                <w:iCs/>
                <w:vertAlign w:val="subscript"/>
              </w:rPr>
              <w:t>z</w:t>
            </w:r>
            <w:r w:rsidRPr="0044406B">
              <w:rPr>
                <w:b/>
                <w:bCs/>
                <w:i/>
                <w:iCs/>
              </w:rPr>
              <w:t xml:space="preserve"> </w:t>
            </w:r>
            <w:proofErr w:type="spellStart"/>
            <w:r w:rsidRPr="0044406B">
              <w:rPr>
                <w:b/>
                <w:bCs/>
                <w:i/>
                <w:iCs/>
              </w:rPr>
              <w:t>K</w:t>
            </w:r>
            <w:r w:rsidRPr="0044406B">
              <w:rPr>
                <w:b/>
                <w:bCs/>
                <w:i/>
                <w:iCs/>
                <w:vertAlign w:val="subscript"/>
              </w:rPr>
              <w:t>zt</w:t>
            </w:r>
            <w:proofErr w:type="spellEnd"/>
            <w:r w:rsidRPr="0044406B">
              <w:rPr>
                <w:b/>
                <w:bCs/>
                <w:i/>
                <w:iCs/>
              </w:rPr>
              <w:t xml:space="preserve"> </w:t>
            </w:r>
            <w:proofErr w:type="spellStart"/>
            <w:r w:rsidRPr="0044406B">
              <w:rPr>
                <w:b/>
                <w:bCs/>
                <w:i/>
                <w:iCs/>
              </w:rPr>
              <w:t>K</w:t>
            </w:r>
            <w:r w:rsidRPr="0044406B">
              <w:rPr>
                <w:b/>
                <w:bCs/>
                <w:i/>
                <w:iCs/>
                <w:vertAlign w:val="subscript"/>
              </w:rPr>
              <w:t>d</w:t>
            </w:r>
            <w:proofErr w:type="spellEnd"/>
            <w:r w:rsidRPr="0044406B">
              <w:rPr>
                <w:b/>
                <w:bCs/>
                <w:i/>
                <w:iCs/>
              </w:rPr>
              <w:t xml:space="preserve"> V</w:t>
            </w:r>
            <w:r w:rsidRPr="0044406B">
              <w:rPr>
                <w:b/>
                <w:bCs/>
                <w:i/>
                <w:iCs/>
                <w:vertAlign w:val="superscript"/>
              </w:rPr>
              <w:t>2</w:t>
            </w:r>
          </w:p>
          <w:p w:rsidR="00B95256" w:rsidRPr="0023236C" w:rsidRDefault="009A3EF6" w:rsidP="00B95256">
            <w:pPr>
              <w:keepLines/>
              <w:tabs>
                <w:tab w:val="left" w:pos="1890"/>
                <w:tab w:val="left" w:pos="2430"/>
              </w:tabs>
              <w:jc w:val="both"/>
            </w:pPr>
            <w:r>
              <w:rPr>
                <w:i/>
                <w:iCs/>
              </w:rPr>
              <w:t xml:space="preserve">    </w:t>
            </w:r>
            <w:r w:rsidR="00B95256" w:rsidRPr="0044406B">
              <w:rPr>
                <w:i/>
                <w:iCs/>
              </w:rPr>
              <w:t xml:space="preserve"> </w:t>
            </w:r>
            <w:r w:rsidR="00B95256" w:rsidRPr="00055226">
              <w:t xml:space="preserve">= 0.613 x </w:t>
            </w:r>
            <w:r w:rsidR="0042596C">
              <w:t xml:space="preserve">0.877 </w:t>
            </w:r>
            <w:r w:rsidR="00B95256" w:rsidRPr="00055226">
              <w:t>x 1.00 x 0.85 x (</w:t>
            </w:r>
            <w:r w:rsidR="00B64FD5">
              <w:t>4</w:t>
            </w:r>
            <w:r w:rsidR="00755DCF">
              <w:t>5.83</w:t>
            </w:r>
            <w:r w:rsidR="00B95256" w:rsidRPr="00055226">
              <w:t>)</w:t>
            </w:r>
            <w:r w:rsidR="00B95256" w:rsidRPr="00055226">
              <w:rPr>
                <w:vertAlign w:val="superscript"/>
              </w:rPr>
              <w:t>2</w:t>
            </w:r>
            <w:r w:rsidR="00487A04">
              <w:t xml:space="preserve"> </w:t>
            </w:r>
          </w:p>
          <w:p w:rsidR="00E70271" w:rsidRPr="0044406B" w:rsidRDefault="009A3EF6" w:rsidP="00B95256">
            <w:pPr>
              <w:keepLines/>
              <w:tabs>
                <w:tab w:val="left" w:pos="1890"/>
                <w:tab w:val="left" w:pos="2430"/>
              </w:tabs>
              <w:jc w:val="both"/>
              <w:rPr>
                <w:i/>
                <w:iCs/>
              </w:rPr>
            </w:pPr>
            <w:r>
              <w:t xml:space="preserve">    </w:t>
            </w:r>
            <w:r w:rsidR="00B95256">
              <w:t xml:space="preserve"> = </w:t>
            </w:r>
            <w:r w:rsidR="00755DCF">
              <w:rPr>
                <w:color w:val="000000"/>
              </w:rPr>
              <w:t>1094.41</w:t>
            </w:r>
            <w:r w:rsidR="00B95256" w:rsidRPr="00055226">
              <w:t xml:space="preserve"> N/m</w:t>
            </w:r>
            <w:r w:rsidR="00B95256" w:rsidRPr="00055226">
              <w:rPr>
                <w:vertAlign w:val="superscript"/>
              </w:rPr>
              <w:t>2</w:t>
            </w:r>
          </w:p>
        </w:tc>
        <w:tc>
          <w:tcPr>
            <w:tcW w:w="1878" w:type="dxa"/>
            <w:tcBorders>
              <w:top w:val="single" w:sz="2" w:space="0" w:color="000000"/>
              <w:left w:val="single" w:sz="6" w:space="0" w:color="000000"/>
              <w:bottom w:val="single" w:sz="6" w:space="0" w:color="000000"/>
            </w:tcBorders>
            <w:shd w:val="clear" w:color="auto" w:fill="auto"/>
          </w:tcPr>
          <w:p w:rsidR="00E70271" w:rsidRPr="00055226" w:rsidRDefault="00E70271" w:rsidP="005B314C">
            <w:pPr>
              <w:keepLines/>
              <w:tabs>
                <w:tab w:val="left" w:pos="1890"/>
                <w:tab w:val="left" w:pos="2430"/>
              </w:tabs>
              <w:jc w:val="both"/>
              <w:rPr>
                <w:vertAlign w:val="superscript"/>
              </w:rPr>
            </w:pPr>
            <w:proofErr w:type="spellStart"/>
            <w:r w:rsidRPr="0044406B">
              <w:rPr>
                <w:b/>
                <w:bCs/>
                <w:i/>
                <w:iCs/>
              </w:rPr>
              <w:t>q</w:t>
            </w:r>
            <w:r w:rsidRPr="0044406B">
              <w:rPr>
                <w:b/>
                <w:bCs/>
                <w:i/>
                <w:iCs/>
                <w:vertAlign w:val="subscript"/>
              </w:rPr>
              <w:t>h</w:t>
            </w:r>
            <w:proofErr w:type="spellEnd"/>
            <w:r w:rsidRPr="0044406B">
              <w:rPr>
                <w:i/>
                <w:iCs/>
              </w:rPr>
              <w:t>=</w:t>
            </w:r>
            <w:r w:rsidR="00E13914">
              <w:t>1.</w:t>
            </w:r>
            <w:r w:rsidR="00755DCF">
              <w:t>094</w:t>
            </w:r>
            <w:r w:rsidR="001D49E3">
              <w:t>4</w:t>
            </w:r>
            <w:r w:rsidRPr="00055226">
              <w:t>kN/m</w:t>
            </w:r>
            <w:r w:rsidRPr="00055226">
              <w:rPr>
                <w:vertAlign w:val="superscript"/>
              </w:rPr>
              <w:t>2</w:t>
            </w:r>
          </w:p>
          <w:p w:rsidR="00E70271" w:rsidRPr="0044406B" w:rsidRDefault="00E70271" w:rsidP="005B314C">
            <w:pPr>
              <w:keepLines/>
              <w:tabs>
                <w:tab w:val="left" w:pos="1890"/>
                <w:tab w:val="left" w:pos="2430"/>
              </w:tabs>
              <w:jc w:val="both"/>
              <w:rPr>
                <w:b/>
                <w:bCs/>
                <w:i/>
                <w:iCs/>
              </w:rPr>
            </w:pPr>
          </w:p>
        </w:tc>
      </w:tr>
    </w:tbl>
    <w:p w:rsidR="00E70271" w:rsidRPr="00C45FCD" w:rsidRDefault="00E70271" w:rsidP="00E70271">
      <w:pPr>
        <w:rPr>
          <w:vanish/>
        </w:rPr>
      </w:pPr>
    </w:p>
    <w:p w:rsidR="001D49E3" w:rsidRDefault="001D49E3" w:rsidP="00E70271"/>
    <w:p w:rsidR="001D49E3" w:rsidRDefault="001D49E3" w:rsidP="00E70271"/>
    <w:p w:rsidR="001D49E3" w:rsidRDefault="001D49E3" w:rsidP="00E70271"/>
    <w:p w:rsidR="001D49E3" w:rsidRDefault="001D49E3" w:rsidP="00E70271"/>
    <w:tbl>
      <w:tblPr>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1701"/>
        <w:gridCol w:w="6237"/>
        <w:gridCol w:w="1843"/>
      </w:tblGrid>
      <w:tr w:rsidR="001D49E3" w:rsidTr="00E50971">
        <w:trPr>
          <w:trHeight w:val="629"/>
        </w:trPr>
        <w:tc>
          <w:tcPr>
            <w:tcW w:w="1701" w:type="dxa"/>
            <w:tcBorders>
              <w:top w:val="single" w:sz="4" w:space="0" w:color="auto"/>
              <w:left w:val="nil"/>
              <w:bottom w:val="single" w:sz="4" w:space="0" w:color="auto"/>
              <w:right w:val="single" w:sz="4" w:space="0" w:color="auto"/>
            </w:tcBorders>
          </w:tcPr>
          <w:p w:rsidR="001D49E3" w:rsidRDefault="001D49E3" w:rsidP="0040345C">
            <w:pPr>
              <w:keepLines/>
            </w:pPr>
            <w:r>
              <w:t>Fig. 27.4-4</w:t>
            </w:r>
          </w:p>
          <w:p w:rsidR="001D49E3" w:rsidRPr="00EB4217" w:rsidRDefault="001D49E3" w:rsidP="0040345C">
            <w:pPr>
              <w:keepLines/>
            </w:pPr>
            <w:r>
              <w:t>pg. 267</w:t>
            </w:r>
          </w:p>
        </w:tc>
        <w:tc>
          <w:tcPr>
            <w:tcW w:w="6237" w:type="dxa"/>
            <w:tcBorders>
              <w:top w:val="single" w:sz="4" w:space="0" w:color="auto"/>
              <w:left w:val="single" w:sz="4" w:space="0" w:color="auto"/>
              <w:bottom w:val="single" w:sz="4" w:space="0" w:color="auto"/>
              <w:right w:val="single" w:sz="4" w:space="0" w:color="auto"/>
            </w:tcBorders>
            <w:vAlign w:val="center"/>
          </w:tcPr>
          <w:p w:rsidR="001D49E3" w:rsidRDefault="001D49E3" w:rsidP="0040345C">
            <w:r>
              <w:t>Open Building; h = 7.10m; θ = 0˚</w:t>
            </w:r>
          </w:p>
          <w:p w:rsidR="001D49E3" w:rsidRDefault="001D49E3" w:rsidP="0040345C"/>
          <w:p w:rsidR="007C69B6" w:rsidRPr="003B197D" w:rsidRDefault="007C69B6" w:rsidP="0040345C">
            <w:r w:rsidRPr="00347D62">
              <w:rPr>
                <w:noProof/>
                <w:lang w:val="en-GB" w:eastAsia="en-GB"/>
              </w:rPr>
              <w:drawing>
                <wp:inline distT="0" distB="0" distL="0" distR="0" wp14:anchorId="66F6B55D" wp14:editId="21988D06">
                  <wp:extent cx="3131084" cy="1323109"/>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8708" cy="1330556"/>
                          </a:xfrm>
                          <a:prstGeom prst="rect">
                            <a:avLst/>
                          </a:prstGeom>
                          <a:noFill/>
                          <a:ln>
                            <a:noFill/>
                          </a:ln>
                        </pic:spPr>
                      </pic:pic>
                    </a:graphicData>
                  </a:graphic>
                </wp:inline>
              </w:drawing>
            </w:r>
          </w:p>
          <w:p w:rsidR="001D49E3" w:rsidRDefault="001D49E3" w:rsidP="0040345C">
            <w:pPr>
              <w:keepLines/>
              <w:rPr>
                <w:u w:val="single"/>
              </w:rPr>
            </w:pPr>
          </w:p>
          <w:p w:rsidR="00015044" w:rsidRDefault="00015044" w:rsidP="00015044">
            <w:pPr>
              <w:keepLines/>
            </w:pPr>
            <w:r>
              <w:t>Enter x wind zones here</w:t>
            </w:r>
          </w:p>
          <w:p w:rsidR="005E0627" w:rsidRPr="005E0627" w:rsidRDefault="005E0627" w:rsidP="005E0627">
            <w:pPr>
              <w:keepLines/>
            </w:pPr>
          </w:p>
          <w:p w:rsidR="005E0627" w:rsidRDefault="007C69B6" w:rsidP="005E0627">
            <w:pPr>
              <w:rPr>
                <w:noProof/>
                <w:lang w:val="en-GB" w:eastAsia="en-GB"/>
              </w:rPr>
            </w:pPr>
            <w:r w:rsidRPr="001F5A7F">
              <w:rPr>
                <w:noProof/>
                <w:lang w:val="en-GB" w:eastAsia="en-GB"/>
              </w:rPr>
              <w:drawing>
                <wp:inline distT="0" distB="0" distL="0" distR="0" wp14:anchorId="51309207" wp14:editId="4F5EE704">
                  <wp:extent cx="3341738" cy="1787237"/>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48263" cy="1790727"/>
                          </a:xfrm>
                          <a:prstGeom prst="rect">
                            <a:avLst/>
                          </a:prstGeom>
                          <a:noFill/>
                          <a:ln>
                            <a:noFill/>
                          </a:ln>
                        </pic:spPr>
                      </pic:pic>
                    </a:graphicData>
                  </a:graphic>
                </wp:inline>
              </w:drawing>
            </w:r>
          </w:p>
          <w:p w:rsidR="007C69B6" w:rsidRDefault="007C69B6" w:rsidP="005E0627">
            <w:pPr>
              <w:rPr>
                <w:noProof/>
                <w:lang w:val="en-GB" w:eastAsia="en-GB"/>
              </w:rPr>
            </w:pPr>
          </w:p>
          <w:p w:rsidR="00A67F79" w:rsidRPr="00764723" w:rsidRDefault="00A67F79" w:rsidP="00A67F79">
            <w:pPr>
              <w:keepLines/>
            </w:pPr>
            <w:r>
              <w:t>Enter y wind zones here</w:t>
            </w:r>
          </w:p>
          <w:p w:rsidR="00764723" w:rsidRDefault="00764723" w:rsidP="00764723">
            <w:pPr>
              <w:keepLines/>
            </w:pPr>
          </w:p>
          <w:p w:rsidR="001D49E3" w:rsidRPr="00FE132A" w:rsidRDefault="001D49E3" w:rsidP="00A903EE">
            <w:pPr>
              <w:keepLines/>
            </w:pPr>
          </w:p>
        </w:tc>
        <w:tc>
          <w:tcPr>
            <w:tcW w:w="1843" w:type="dxa"/>
            <w:tcBorders>
              <w:top w:val="single" w:sz="4" w:space="0" w:color="auto"/>
              <w:left w:val="single" w:sz="4" w:space="0" w:color="auto"/>
              <w:bottom w:val="single" w:sz="4" w:space="0" w:color="auto"/>
              <w:right w:val="nil"/>
            </w:tcBorders>
          </w:tcPr>
          <w:p w:rsidR="001D49E3" w:rsidRPr="002018BE" w:rsidRDefault="001D49E3" w:rsidP="0040345C">
            <w:pPr>
              <w:keepLines/>
              <w:jc w:val="both"/>
              <w:rPr>
                <w:b/>
                <w:bCs/>
                <w:i/>
                <w:iCs/>
              </w:rPr>
            </w:pPr>
          </w:p>
        </w:tc>
      </w:tr>
      <w:tr w:rsidR="001D49E3" w:rsidTr="00E50971">
        <w:trPr>
          <w:trHeight w:val="288"/>
        </w:trPr>
        <w:tc>
          <w:tcPr>
            <w:tcW w:w="1701" w:type="dxa"/>
            <w:tcBorders>
              <w:top w:val="nil"/>
              <w:left w:val="nil"/>
              <w:bottom w:val="single" w:sz="4" w:space="0" w:color="auto"/>
              <w:right w:val="single" w:sz="4" w:space="0" w:color="auto"/>
            </w:tcBorders>
            <w:vAlign w:val="center"/>
          </w:tcPr>
          <w:p w:rsidR="001D49E3" w:rsidRDefault="001D49E3" w:rsidP="0040345C">
            <w:pPr>
              <w:keepLines/>
              <w:rPr>
                <w:b/>
                <w:bCs/>
              </w:rPr>
            </w:pPr>
            <w:r>
              <w:br w:type="page"/>
            </w:r>
            <w:r>
              <w:rPr>
                <w:b/>
                <w:bCs/>
              </w:rPr>
              <w:t>Reference</w:t>
            </w:r>
          </w:p>
        </w:tc>
        <w:tc>
          <w:tcPr>
            <w:tcW w:w="6237" w:type="dxa"/>
            <w:tcBorders>
              <w:top w:val="nil"/>
              <w:left w:val="single" w:sz="4" w:space="0" w:color="auto"/>
              <w:bottom w:val="single" w:sz="4" w:space="0" w:color="auto"/>
              <w:right w:val="single" w:sz="4" w:space="0" w:color="auto"/>
            </w:tcBorders>
            <w:vAlign w:val="center"/>
          </w:tcPr>
          <w:p w:rsidR="001D49E3" w:rsidRDefault="001D49E3" w:rsidP="0040345C">
            <w:pPr>
              <w:keepLines/>
              <w:rPr>
                <w:b/>
                <w:bCs/>
              </w:rPr>
            </w:pPr>
            <w:r>
              <w:rPr>
                <w:b/>
                <w:bCs/>
              </w:rPr>
              <w:t>Calculation</w:t>
            </w:r>
          </w:p>
        </w:tc>
        <w:tc>
          <w:tcPr>
            <w:tcW w:w="1843" w:type="dxa"/>
            <w:tcBorders>
              <w:top w:val="nil"/>
              <w:left w:val="single" w:sz="4" w:space="0" w:color="auto"/>
              <w:bottom w:val="single" w:sz="4" w:space="0" w:color="auto"/>
              <w:right w:val="nil"/>
            </w:tcBorders>
            <w:vAlign w:val="center"/>
          </w:tcPr>
          <w:p w:rsidR="001D49E3" w:rsidRDefault="001D49E3" w:rsidP="0040345C">
            <w:pPr>
              <w:keepLines/>
              <w:rPr>
                <w:b/>
                <w:bCs/>
              </w:rPr>
            </w:pPr>
            <w:r>
              <w:rPr>
                <w:b/>
                <w:bCs/>
              </w:rPr>
              <w:t>Output</w:t>
            </w:r>
          </w:p>
        </w:tc>
      </w:tr>
      <w:tr w:rsidR="001D49E3" w:rsidTr="00E50971">
        <w:trPr>
          <w:trHeight w:val="629"/>
        </w:trPr>
        <w:tc>
          <w:tcPr>
            <w:tcW w:w="1701" w:type="dxa"/>
            <w:tcBorders>
              <w:top w:val="single" w:sz="4" w:space="0" w:color="auto"/>
              <w:left w:val="nil"/>
              <w:bottom w:val="single" w:sz="4" w:space="0" w:color="auto"/>
              <w:right w:val="single" w:sz="4" w:space="0" w:color="auto"/>
            </w:tcBorders>
          </w:tcPr>
          <w:p w:rsidR="001D49E3" w:rsidRDefault="001D49E3" w:rsidP="0040345C">
            <w:pPr>
              <w:keepLines/>
            </w:pPr>
            <w:r>
              <w:t>Eqn. 6-18A</w:t>
            </w:r>
          </w:p>
          <w:p w:rsidR="001D49E3" w:rsidRDefault="001D49E3" w:rsidP="0040345C">
            <w:pPr>
              <w:keepLines/>
            </w:pPr>
            <w:r>
              <w:t>pg. 69</w:t>
            </w:r>
          </w:p>
          <w:p w:rsidR="001D49E3" w:rsidRPr="00EB4217" w:rsidRDefault="001D49E3" w:rsidP="0040345C">
            <w:pPr>
              <w:keepLines/>
            </w:pPr>
          </w:p>
        </w:tc>
        <w:tc>
          <w:tcPr>
            <w:tcW w:w="6237" w:type="dxa"/>
            <w:tcBorders>
              <w:top w:val="single" w:sz="4" w:space="0" w:color="auto"/>
              <w:left w:val="single" w:sz="4" w:space="0" w:color="auto"/>
              <w:bottom w:val="single" w:sz="4" w:space="0" w:color="auto"/>
              <w:right w:val="single" w:sz="4" w:space="0" w:color="auto"/>
            </w:tcBorders>
            <w:vAlign w:val="center"/>
          </w:tcPr>
          <w:p w:rsidR="00626ADC" w:rsidRDefault="00626ADC" w:rsidP="00626ADC">
            <w:r>
              <w:t>Open Building; h = 7.10m; θ = 0˚</w:t>
            </w:r>
          </w:p>
          <w:p w:rsidR="00085BBA" w:rsidRDefault="00085BBA" w:rsidP="0040345C">
            <w:pPr>
              <w:keepLines/>
            </w:pPr>
          </w:p>
          <w:p w:rsidR="00346F85" w:rsidRDefault="00346F85" w:rsidP="00346F85">
            <w:pPr>
              <w:keepLines/>
            </w:pPr>
            <w:r>
              <w:t>Enter x wind zones calculations here</w:t>
            </w:r>
          </w:p>
          <w:p w:rsidR="00C86D21" w:rsidRDefault="00C86D21" w:rsidP="00346F85">
            <w:pPr>
              <w:keepLines/>
            </w:pPr>
          </w:p>
          <w:p w:rsidR="00C86D21" w:rsidRDefault="00C86D21" w:rsidP="00C86D21">
            <w:pPr>
              <w:keepLines/>
            </w:pPr>
            <w:r>
              <w:t>Enter y wind zones calculations here</w:t>
            </w:r>
          </w:p>
          <w:p w:rsidR="00C86D21" w:rsidRDefault="00C86D21" w:rsidP="00346F85">
            <w:pPr>
              <w:keepLines/>
            </w:pPr>
          </w:p>
          <w:p w:rsidR="001D49E3" w:rsidRPr="00FE132A" w:rsidRDefault="001D49E3" w:rsidP="00A903EE">
            <w:pPr>
              <w:keepLines/>
            </w:pPr>
          </w:p>
        </w:tc>
        <w:tc>
          <w:tcPr>
            <w:tcW w:w="1843" w:type="dxa"/>
            <w:tcBorders>
              <w:top w:val="single" w:sz="4" w:space="0" w:color="auto"/>
              <w:left w:val="single" w:sz="4" w:space="0" w:color="auto"/>
              <w:bottom w:val="single" w:sz="4" w:space="0" w:color="auto"/>
              <w:right w:val="nil"/>
            </w:tcBorders>
          </w:tcPr>
          <w:p w:rsidR="001D49E3" w:rsidRPr="002018BE" w:rsidRDefault="001D49E3" w:rsidP="0040345C">
            <w:pPr>
              <w:keepLines/>
              <w:jc w:val="both"/>
              <w:rPr>
                <w:b/>
                <w:bCs/>
                <w:i/>
                <w:iCs/>
              </w:rPr>
            </w:pPr>
          </w:p>
        </w:tc>
      </w:tr>
    </w:tbl>
    <w:p w:rsidR="001D49E3" w:rsidRDefault="001D49E3" w:rsidP="00E70271"/>
    <w:p w:rsidR="00104B3E" w:rsidRDefault="00CA01E9" w:rsidP="008200F6">
      <w:r>
        <w:rPr>
          <w:noProof/>
          <w:lang w:val="en-GB" w:eastAsia="en-GB"/>
        </w:rPr>
        <w:lastRenderedPageBreak/>
        <w:drawing>
          <wp:inline distT="0" distB="0" distL="0" distR="0">
            <wp:extent cx="6642100" cy="61658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2100" cy="6165850"/>
                    </a:xfrm>
                    <a:prstGeom prst="rect">
                      <a:avLst/>
                    </a:prstGeom>
                    <a:noFill/>
                    <a:ln>
                      <a:noFill/>
                    </a:ln>
                  </pic:spPr>
                </pic:pic>
              </a:graphicData>
            </a:graphic>
          </wp:inline>
        </w:drawing>
      </w:r>
    </w:p>
    <w:p w:rsidR="00104B3E" w:rsidRDefault="00104B3E" w:rsidP="00B04FA3">
      <w:pPr>
        <w:jc w:val="center"/>
        <w:rPr>
          <w:noProof/>
        </w:rPr>
      </w:pPr>
    </w:p>
    <w:p w:rsidR="00FB0F77" w:rsidRPr="00BE65AC" w:rsidRDefault="001A4E15" w:rsidP="00FB0F77">
      <w:pPr>
        <w:numPr>
          <w:ilvl w:val="2"/>
          <w:numId w:val="11"/>
        </w:numPr>
        <w:tabs>
          <w:tab w:val="clear" w:pos="142"/>
          <w:tab w:val="num" w:pos="0"/>
        </w:tabs>
        <w:ind w:left="1224"/>
        <w:outlineLvl w:val="2"/>
        <w:rPr>
          <w:b/>
          <w:bCs/>
          <w:sz w:val="28"/>
          <w:szCs w:val="28"/>
        </w:rPr>
      </w:pPr>
      <w:bookmarkStart w:id="46" w:name="_Toc485290634"/>
      <w:r>
        <w:rPr>
          <w:b/>
          <w:bCs/>
          <w:sz w:val="28"/>
          <w:szCs w:val="28"/>
        </w:rPr>
        <w:br w:type="page"/>
      </w:r>
      <w:bookmarkEnd w:id="46"/>
      <w:r w:rsidR="00FB0F77">
        <w:rPr>
          <w:b/>
          <w:bCs/>
          <w:sz w:val="28"/>
          <w:szCs w:val="28"/>
        </w:rPr>
        <w:lastRenderedPageBreak/>
        <w:t>Seismic</w:t>
      </w:r>
      <w:r w:rsidR="00FB0F77" w:rsidRPr="00BE5B84">
        <w:rPr>
          <w:b/>
          <w:bCs/>
          <w:sz w:val="28"/>
          <w:szCs w:val="28"/>
        </w:rPr>
        <w:t xml:space="preserve"> Loading</w:t>
      </w:r>
    </w:p>
    <w:p w:rsidR="00FB0F77" w:rsidRDefault="00FB0F77" w:rsidP="00FB0F77">
      <w:pPr>
        <w:ind w:left="360"/>
        <w:rPr>
          <w:sz w:val="24"/>
          <w:szCs w:val="24"/>
        </w:rPr>
      </w:pPr>
      <w:r>
        <w:rPr>
          <w:sz w:val="24"/>
          <w:szCs w:val="24"/>
        </w:rPr>
        <w:t>In accordance with the S</w:t>
      </w:r>
      <w:r w:rsidRPr="00A77D21">
        <w:rPr>
          <w:sz w:val="24"/>
          <w:szCs w:val="24"/>
        </w:rPr>
        <w:t xml:space="preserve">eismic </w:t>
      </w:r>
      <w:r>
        <w:rPr>
          <w:sz w:val="24"/>
          <w:szCs w:val="24"/>
        </w:rPr>
        <w:t xml:space="preserve">loading </w:t>
      </w:r>
      <w:r w:rsidRPr="00A77D21">
        <w:rPr>
          <w:sz w:val="24"/>
          <w:szCs w:val="24"/>
        </w:rPr>
        <w:t>requirements</w:t>
      </w:r>
      <w:r>
        <w:rPr>
          <w:sz w:val="24"/>
          <w:szCs w:val="24"/>
        </w:rPr>
        <w:t xml:space="preserve"> </w:t>
      </w:r>
      <w:r w:rsidRPr="00A77D21">
        <w:rPr>
          <w:sz w:val="24"/>
          <w:szCs w:val="24"/>
        </w:rPr>
        <w:t xml:space="preserve">as per the design code: ASCE 7-10, the following parameters are used for seismic base shear calculation:  </w:t>
      </w:r>
    </w:p>
    <w:p w:rsidR="00FB0F77" w:rsidRDefault="00FB0F77" w:rsidP="00FB0F77">
      <w:pPr>
        <w:ind w:left="360"/>
        <w:rPr>
          <w:sz w:val="24"/>
          <w:szCs w:val="24"/>
        </w:rPr>
      </w:pPr>
    </w:p>
    <w:p w:rsidR="00FB0F77" w:rsidRPr="00A77D21" w:rsidRDefault="00FB0F77" w:rsidP="00FB0F77">
      <w:pPr>
        <w:ind w:left="360"/>
        <w:rPr>
          <w:sz w:val="24"/>
          <w:szCs w:val="24"/>
        </w:rPr>
      </w:pPr>
      <w:r w:rsidRPr="00A77D21">
        <w:rPr>
          <w:sz w:val="24"/>
          <w:szCs w:val="24"/>
        </w:rPr>
        <w:t>•</w:t>
      </w:r>
      <w:r w:rsidRPr="00A77D21">
        <w:rPr>
          <w:sz w:val="24"/>
          <w:szCs w:val="24"/>
        </w:rPr>
        <w:tab/>
        <w:t>Importance factor: 1.25</w:t>
      </w:r>
    </w:p>
    <w:p w:rsidR="00FB0F77" w:rsidRPr="00025037" w:rsidRDefault="00FB0F77" w:rsidP="00FB0F77">
      <w:pPr>
        <w:ind w:left="360"/>
      </w:pPr>
      <w:r w:rsidRPr="00A77D21">
        <w:rPr>
          <w:sz w:val="24"/>
          <w:szCs w:val="24"/>
        </w:rPr>
        <w:t>•</w:t>
      </w:r>
      <w:r w:rsidRPr="00A77D21">
        <w:rPr>
          <w:sz w:val="24"/>
          <w:szCs w:val="24"/>
        </w:rPr>
        <w:tab/>
        <w:t>Short period acceleration (</w:t>
      </w:r>
      <w:proofErr w:type="spellStart"/>
      <w:r w:rsidRPr="00A77D21">
        <w:rPr>
          <w:sz w:val="24"/>
          <w:szCs w:val="24"/>
        </w:rPr>
        <w:t>S</w:t>
      </w:r>
      <w:r w:rsidRPr="009A3EF6">
        <w:rPr>
          <w:sz w:val="24"/>
          <w:szCs w:val="24"/>
          <w:vertAlign w:val="subscript"/>
        </w:rPr>
        <w:t>s</w:t>
      </w:r>
      <w:proofErr w:type="spellEnd"/>
      <w:r w:rsidRPr="00A77D21">
        <w:rPr>
          <w:sz w:val="24"/>
          <w:szCs w:val="24"/>
        </w:rPr>
        <w:t>) in %g:</w:t>
      </w:r>
      <w:r>
        <w:rPr>
          <w:sz w:val="24"/>
          <w:szCs w:val="24"/>
        </w:rPr>
        <w:t xml:space="preserve"> 8.2</w:t>
      </w:r>
    </w:p>
    <w:p w:rsidR="00FB0F77" w:rsidRPr="00A77D21" w:rsidRDefault="00FB0F77" w:rsidP="00FB0F77">
      <w:pPr>
        <w:ind w:left="360"/>
        <w:rPr>
          <w:sz w:val="24"/>
          <w:szCs w:val="24"/>
        </w:rPr>
      </w:pPr>
      <w:r w:rsidRPr="00A77D21">
        <w:rPr>
          <w:sz w:val="24"/>
          <w:szCs w:val="24"/>
        </w:rPr>
        <w:t>•</w:t>
      </w:r>
      <w:r w:rsidRPr="00A77D21">
        <w:rPr>
          <w:sz w:val="24"/>
          <w:szCs w:val="24"/>
        </w:rPr>
        <w:tab/>
        <w:t>1-second period acceleration (S1) in %g:</w:t>
      </w:r>
      <w:r>
        <w:rPr>
          <w:sz w:val="24"/>
          <w:szCs w:val="24"/>
        </w:rPr>
        <w:t xml:space="preserve"> 2.8</w:t>
      </w:r>
    </w:p>
    <w:p w:rsidR="00FB0F77" w:rsidRPr="00A77D21" w:rsidRDefault="00FB0F77" w:rsidP="00FB0F77">
      <w:pPr>
        <w:ind w:left="360"/>
        <w:rPr>
          <w:sz w:val="24"/>
          <w:szCs w:val="24"/>
        </w:rPr>
      </w:pPr>
      <w:r w:rsidRPr="00A77D21">
        <w:rPr>
          <w:sz w:val="24"/>
          <w:szCs w:val="24"/>
        </w:rPr>
        <w:t>•</w:t>
      </w:r>
      <w:r w:rsidRPr="00A77D21">
        <w:rPr>
          <w:sz w:val="24"/>
          <w:szCs w:val="24"/>
        </w:rPr>
        <w:tab/>
        <w:t>Site class: D</w:t>
      </w:r>
    </w:p>
    <w:p w:rsidR="00FB0F77" w:rsidRDefault="00FB0F77" w:rsidP="00FB0F77">
      <w:pPr>
        <w:ind w:left="360"/>
        <w:rPr>
          <w:sz w:val="24"/>
          <w:szCs w:val="24"/>
        </w:rPr>
      </w:pPr>
      <w:r w:rsidRPr="00A77D21">
        <w:rPr>
          <w:sz w:val="24"/>
          <w:szCs w:val="24"/>
        </w:rPr>
        <w:t>•</w:t>
      </w:r>
      <w:r w:rsidRPr="00A77D21">
        <w:rPr>
          <w:sz w:val="24"/>
          <w:szCs w:val="24"/>
        </w:rPr>
        <w:tab/>
        <w:t>Response modification Coefficient (R)</w:t>
      </w:r>
      <w:r>
        <w:rPr>
          <w:sz w:val="24"/>
          <w:szCs w:val="24"/>
        </w:rPr>
        <w:t xml:space="preserve"> = 6</w:t>
      </w:r>
      <w:r w:rsidRPr="00A77D21">
        <w:rPr>
          <w:sz w:val="24"/>
          <w:szCs w:val="24"/>
        </w:rPr>
        <w:t xml:space="preserve"> (ASCE 7-10)</w:t>
      </w:r>
    </w:p>
    <w:p w:rsidR="00FB0F77" w:rsidRDefault="00FB0F77" w:rsidP="00FB0F77">
      <w:pPr>
        <w:ind w:left="360"/>
        <w:rPr>
          <w:sz w:val="24"/>
          <w:szCs w:val="24"/>
        </w:rPr>
      </w:pP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564"/>
        <w:gridCol w:w="2387"/>
      </w:tblGrid>
      <w:tr w:rsidR="00FB0F77" w:rsidRPr="007D1EB3" w:rsidTr="00A64E7C">
        <w:trPr>
          <w:trHeight w:val="288"/>
        </w:trPr>
        <w:tc>
          <w:tcPr>
            <w:tcW w:w="1510" w:type="dxa"/>
            <w:shd w:val="clear" w:color="auto" w:fill="auto"/>
            <w:vAlign w:val="center"/>
          </w:tcPr>
          <w:p w:rsidR="00FB0F77" w:rsidRPr="007D1EB3" w:rsidRDefault="00FB0F77" w:rsidP="00A64E7C">
            <w:pPr>
              <w:keepLines/>
              <w:rPr>
                <w:b/>
                <w:bCs/>
              </w:rPr>
            </w:pPr>
            <w:r w:rsidRPr="007D1EB3">
              <w:rPr>
                <w:b/>
                <w:bCs/>
              </w:rPr>
              <w:t>Reference</w:t>
            </w:r>
          </w:p>
        </w:tc>
        <w:tc>
          <w:tcPr>
            <w:tcW w:w="5564" w:type="dxa"/>
            <w:shd w:val="clear" w:color="auto" w:fill="auto"/>
            <w:vAlign w:val="center"/>
          </w:tcPr>
          <w:p w:rsidR="00FB0F77" w:rsidRPr="007D1EB3" w:rsidRDefault="00FB0F77" w:rsidP="00A64E7C">
            <w:pPr>
              <w:keepLines/>
              <w:rPr>
                <w:b/>
                <w:bCs/>
              </w:rPr>
            </w:pPr>
            <w:r w:rsidRPr="007D1EB3">
              <w:rPr>
                <w:b/>
                <w:bCs/>
              </w:rPr>
              <w:t>Calculation</w:t>
            </w:r>
          </w:p>
        </w:tc>
        <w:tc>
          <w:tcPr>
            <w:tcW w:w="2387" w:type="dxa"/>
            <w:shd w:val="clear" w:color="auto" w:fill="auto"/>
            <w:vAlign w:val="center"/>
          </w:tcPr>
          <w:p w:rsidR="00FB0F77" w:rsidRPr="007D1EB3" w:rsidRDefault="00FB0F77" w:rsidP="00A64E7C">
            <w:pPr>
              <w:keepLines/>
              <w:rPr>
                <w:b/>
                <w:bCs/>
              </w:rPr>
            </w:pPr>
            <w:r w:rsidRPr="007D1EB3">
              <w:rPr>
                <w:b/>
                <w:bCs/>
              </w:rPr>
              <w:t>Output</w:t>
            </w:r>
          </w:p>
        </w:tc>
      </w:tr>
      <w:tr w:rsidR="00FB0F77" w:rsidRPr="007D1EB3" w:rsidTr="00A64E7C">
        <w:trPr>
          <w:trHeight w:val="629"/>
        </w:trPr>
        <w:tc>
          <w:tcPr>
            <w:tcW w:w="1510" w:type="dxa"/>
            <w:shd w:val="clear" w:color="auto" w:fill="auto"/>
            <w:vAlign w:val="center"/>
          </w:tcPr>
          <w:p w:rsidR="00FB0F77" w:rsidRPr="007D1EB3" w:rsidRDefault="00FB0F77" w:rsidP="00A64E7C">
            <w:pPr>
              <w:keepLines/>
            </w:pPr>
            <w:r w:rsidRPr="007D1EB3">
              <w:t>ASCE 7-10</w:t>
            </w:r>
          </w:p>
          <w:p w:rsidR="00FB0F77" w:rsidRPr="007D1EB3" w:rsidRDefault="00FB0F77" w:rsidP="00A64E7C">
            <w:pPr>
              <w:keepLines/>
            </w:pPr>
            <w:r w:rsidRPr="007D1EB3">
              <w:t>Eq</w:t>
            </w:r>
            <w:r>
              <w:t xml:space="preserve">. </w:t>
            </w:r>
            <w:r w:rsidRPr="007D1EB3">
              <w:t>12.8-1</w:t>
            </w:r>
          </w:p>
        </w:tc>
        <w:tc>
          <w:tcPr>
            <w:tcW w:w="5564" w:type="dxa"/>
            <w:shd w:val="clear" w:color="auto" w:fill="auto"/>
            <w:vAlign w:val="center"/>
          </w:tcPr>
          <w:p w:rsidR="00FB0F77" w:rsidRPr="007D1EB3" w:rsidRDefault="00FB0F77" w:rsidP="00A64E7C">
            <w:pPr>
              <w:keepLines/>
            </w:pPr>
            <w:r w:rsidRPr="007D1EB3">
              <w:t xml:space="preserve">The Seismic base shear is determined in accordance with the equation    </w:t>
            </w:r>
          </w:p>
          <w:p w:rsidR="00FB0F77" w:rsidRPr="007D1EB3" w:rsidRDefault="00FB0F77" w:rsidP="00A64E7C">
            <w:pPr>
              <w:keepLines/>
            </w:pPr>
            <w:r w:rsidRPr="007D1EB3">
              <w:t xml:space="preserve">                           </w:t>
            </w:r>
          </w:p>
          <w:p w:rsidR="00FB0F77" w:rsidRPr="007D1EB3" w:rsidRDefault="00FB0F77" w:rsidP="00A64E7C">
            <w:pPr>
              <w:keepLines/>
            </w:pPr>
            <w:r w:rsidRPr="007D1EB3">
              <w:t xml:space="preserve">                         V= </w:t>
            </w:r>
            <w:proofErr w:type="spellStart"/>
            <w:r w:rsidRPr="007D1EB3">
              <w:t>C</w:t>
            </w:r>
            <w:r w:rsidRPr="007D1EB3">
              <w:rPr>
                <w:vertAlign w:val="subscript"/>
              </w:rPr>
              <w:t>s</w:t>
            </w:r>
            <w:r w:rsidRPr="007D1EB3">
              <w:t>W</w:t>
            </w:r>
            <w:proofErr w:type="spellEnd"/>
          </w:p>
          <w:p w:rsidR="00FB0F77" w:rsidRPr="007D1EB3" w:rsidRDefault="00FB0F77" w:rsidP="00A64E7C">
            <w:pPr>
              <w:keepLines/>
            </w:pPr>
          </w:p>
        </w:tc>
        <w:tc>
          <w:tcPr>
            <w:tcW w:w="2387" w:type="dxa"/>
            <w:shd w:val="clear" w:color="auto" w:fill="auto"/>
            <w:vAlign w:val="center"/>
          </w:tcPr>
          <w:p w:rsidR="00FB0F77" w:rsidRPr="007D1EB3" w:rsidRDefault="00FB0F77" w:rsidP="00A64E7C">
            <w:pPr>
              <w:keepLines/>
            </w:pPr>
          </w:p>
          <w:p w:rsidR="00FB0F77" w:rsidRPr="007D1EB3" w:rsidRDefault="00FB0F77" w:rsidP="00A64E7C">
            <w:pPr>
              <w:keepLines/>
              <w:rPr>
                <w:b/>
                <w:bCs/>
                <w:i/>
                <w:iCs/>
              </w:rPr>
            </w:pPr>
          </w:p>
        </w:tc>
      </w:tr>
      <w:tr w:rsidR="00FB0F77" w:rsidRPr="007D1EB3" w:rsidTr="00A64E7C">
        <w:trPr>
          <w:trHeight w:val="629"/>
        </w:trPr>
        <w:tc>
          <w:tcPr>
            <w:tcW w:w="1510" w:type="dxa"/>
            <w:shd w:val="clear" w:color="auto" w:fill="auto"/>
            <w:vAlign w:val="center"/>
          </w:tcPr>
          <w:p w:rsidR="00FB0F77" w:rsidRPr="007D1EB3" w:rsidRDefault="00FB0F77" w:rsidP="00A64E7C">
            <w:pPr>
              <w:keepLines/>
            </w:pPr>
            <w:r w:rsidRPr="007D1EB3">
              <w:t>ASCE 7-10</w:t>
            </w:r>
          </w:p>
          <w:p w:rsidR="00FB0F77" w:rsidRDefault="00FB0F77" w:rsidP="00A64E7C">
            <w:pPr>
              <w:keepLines/>
            </w:pPr>
            <w:r w:rsidRPr="007D1EB3">
              <w:t>Eq</w:t>
            </w:r>
            <w:r>
              <w:t>.</w:t>
            </w:r>
            <w:r w:rsidRPr="007D1EB3">
              <w:t xml:space="preserve"> 12.8-2</w:t>
            </w:r>
          </w:p>
          <w:p w:rsidR="00FB0F77" w:rsidRDefault="00FB0F77" w:rsidP="00A64E7C">
            <w:pPr>
              <w:keepLines/>
            </w:pPr>
            <w:r>
              <w:t>Eq. 12.8-5</w:t>
            </w:r>
          </w:p>
          <w:p w:rsidR="00FB0F77" w:rsidRPr="007D1EB3" w:rsidRDefault="00FB0F77" w:rsidP="00A64E7C">
            <w:pPr>
              <w:keepLines/>
            </w:pPr>
          </w:p>
        </w:tc>
        <w:tc>
          <w:tcPr>
            <w:tcW w:w="5564" w:type="dxa"/>
            <w:shd w:val="clear" w:color="auto" w:fill="auto"/>
            <w:vAlign w:val="center"/>
          </w:tcPr>
          <w:p w:rsidR="00FB0F77" w:rsidRPr="007D1EB3" w:rsidRDefault="00FB0F77" w:rsidP="00A64E7C">
            <w:pPr>
              <w:keepLines/>
            </w:pPr>
            <w:r w:rsidRPr="007D1EB3">
              <w:t>The Seismic response coefficient [C</w:t>
            </w:r>
            <w:r w:rsidRPr="007D1EB3">
              <w:rPr>
                <w:vertAlign w:val="subscript"/>
              </w:rPr>
              <w:t>s</w:t>
            </w:r>
            <w:r w:rsidRPr="007D1EB3">
              <w:t xml:space="preserve"> = S</w:t>
            </w:r>
            <w:r>
              <w:rPr>
                <w:vertAlign w:val="subscript"/>
              </w:rPr>
              <w:t>DS</w:t>
            </w:r>
            <w:r w:rsidRPr="007D1EB3">
              <w:rPr>
                <w:vertAlign w:val="subscript"/>
              </w:rPr>
              <w:t xml:space="preserve"> </w:t>
            </w:r>
            <w:r w:rsidRPr="007D1EB3">
              <w:t xml:space="preserve">/ </w:t>
            </w:r>
            <w:r>
              <w:t>{</w:t>
            </w:r>
            <w:r w:rsidRPr="007D1EB3">
              <w:t>(R/</w:t>
            </w:r>
            <w:proofErr w:type="spellStart"/>
            <w:r w:rsidRPr="007D1EB3">
              <w:t>I</w:t>
            </w:r>
            <w:r w:rsidRPr="007D1EB3">
              <w:rPr>
                <w:vertAlign w:val="subscript"/>
              </w:rPr>
              <w:t>e</w:t>
            </w:r>
            <w:proofErr w:type="spellEnd"/>
            <w:r>
              <w:t>}</w:t>
            </w:r>
            <w:r w:rsidRPr="007D1EB3">
              <w:t>]</w:t>
            </w:r>
            <w:r>
              <w:t xml:space="preserve"> </w:t>
            </w:r>
          </w:p>
          <w:p w:rsidR="00FB0F77" w:rsidRPr="007D1EB3" w:rsidRDefault="00FB0F77" w:rsidP="00A64E7C">
            <w:pPr>
              <w:keepLines/>
            </w:pPr>
            <w:r>
              <w:t>C</w:t>
            </w:r>
            <w:r>
              <w:rPr>
                <w:vertAlign w:val="subscript"/>
              </w:rPr>
              <w:t>s</w:t>
            </w:r>
            <w:r>
              <w:t xml:space="preserve"> shall not be less than 0.44S</w:t>
            </w:r>
            <w:r>
              <w:rPr>
                <w:vertAlign w:val="subscript"/>
              </w:rPr>
              <w:t>DS</w:t>
            </w:r>
            <w:r>
              <w:t>I</w:t>
            </w:r>
            <w:r>
              <w:rPr>
                <w:vertAlign w:val="subscript"/>
              </w:rPr>
              <w:t xml:space="preserve">e </w:t>
            </w:r>
            <w:r>
              <w:t>≥0.01</w:t>
            </w:r>
          </w:p>
        </w:tc>
        <w:tc>
          <w:tcPr>
            <w:tcW w:w="2387" w:type="dxa"/>
            <w:shd w:val="clear" w:color="auto" w:fill="auto"/>
            <w:vAlign w:val="center"/>
          </w:tcPr>
          <w:p w:rsidR="00FB0F77" w:rsidRPr="007D1EB3" w:rsidRDefault="00FB0F77" w:rsidP="00A64E7C">
            <w:pPr>
              <w:keepLines/>
            </w:pPr>
          </w:p>
        </w:tc>
      </w:tr>
      <w:tr w:rsidR="00FB0F77" w:rsidRPr="007D1EB3" w:rsidTr="00A64E7C">
        <w:trPr>
          <w:trHeight w:val="629"/>
        </w:trPr>
        <w:tc>
          <w:tcPr>
            <w:tcW w:w="1510" w:type="dxa"/>
            <w:shd w:val="clear" w:color="auto" w:fill="auto"/>
            <w:vAlign w:val="center"/>
          </w:tcPr>
          <w:p w:rsidR="00FB0F77" w:rsidRPr="007D1EB3" w:rsidRDefault="00FB0F77" w:rsidP="00A64E7C">
            <w:pPr>
              <w:keepLines/>
            </w:pPr>
            <w:r w:rsidRPr="007D1EB3">
              <w:t>ASCE 7-10</w:t>
            </w:r>
          </w:p>
          <w:p w:rsidR="00FB0F77" w:rsidRDefault="00FB0F77" w:rsidP="00A64E7C">
            <w:pPr>
              <w:keepLines/>
            </w:pPr>
            <w:r>
              <w:t>Eq. 11.4-3</w:t>
            </w:r>
          </w:p>
          <w:p w:rsidR="00FB0F77" w:rsidRPr="007D1EB3" w:rsidRDefault="00FB0F77" w:rsidP="00A64E7C">
            <w:pPr>
              <w:keepLines/>
            </w:pPr>
          </w:p>
        </w:tc>
        <w:tc>
          <w:tcPr>
            <w:tcW w:w="5564" w:type="dxa"/>
            <w:shd w:val="clear" w:color="auto" w:fill="auto"/>
            <w:vAlign w:val="center"/>
          </w:tcPr>
          <w:p w:rsidR="00FB0F77" w:rsidRDefault="00FB0F77" w:rsidP="00A64E7C">
            <w:pPr>
              <w:keepLines/>
              <w:rPr>
                <w:vertAlign w:val="subscript"/>
              </w:rPr>
            </w:pPr>
            <w:r>
              <w:t>S</w:t>
            </w:r>
            <w:r>
              <w:rPr>
                <w:vertAlign w:val="subscript"/>
              </w:rPr>
              <w:t xml:space="preserve">DS </w:t>
            </w:r>
            <w:r>
              <w:t>= 2/3 S</w:t>
            </w:r>
            <w:r>
              <w:rPr>
                <w:vertAlign w:val="subscript"/>
              </w:rPr>
              <w:t>MS</w:t>
            </w:r>
          </w:p>
          <w:p w:rsidR="00FB0F77" w:rsidRPr="00B04F68" w:rsidRDefault="00FB0F77" w:rsidP="00A64E7C">
            <w:pPr>
              <w:keepLines/>
            </w:pPr>
          </w:p>
        </w:tc>
        <w:tc>
          <w:tcPr>
            <w:tcW w:w="2387" w:type="dxa"/>
            <w:shd w:val="clear" w:color="auto" w:fill="auto"/>
            <w:vAlign w:val="center"/>
          </w:tcPr>
          <w:p w:rsidR="00FB0F77" w:rsidRPr="007D1EB3" w:rsidRDefault="00FB0F77" w:rsidP="00A64E7C">
            <w:pPr>
              <w:keepLines/>
            </w:pPr>
          </w:p>
        </w:tc>
      </w:tr>
      <w:tr w:rsidR="00FB0F77" w:rsidRPr="007D1EB3" w:rsidTr="00A64E7C">
        <w:trPr>
          <w:trHeight w:val="629"/>
        </w:trPr>
        <w:tc>
          <w:tcPr>
            <w:tcW w:w="1510" w:type="dxa"/>
            <w:shd w:val="clear" w:color="auto" w:fill="auto"/>
            <w:vAlign w:val="center"/>
          </w:tcPr>
          <w:p w:rsidR="00FB0F77" w:rsidRDefault="00FB0F77" w:rsidP="00A64E7C">
            <w:pPr>
              <w:keepLines/>
            </w:pPr>
            <w:r>
              <w:t>Eq. 11.4-1</w:t>
            </w:r>
          </w:p>
          <w:p w:rsidR="00FB0F77" w:rsidRDefault="00FB0F77" w:rsidP="00A64E7C">
            <w:pPr>
              <w:keepLines/>
            </w:pPr>
            <w:r>
              <w:t>Table 11.4-1</w:t>
            </w:r>
          </w:p>
          <w:p w:rsidR="00FB0F77" w:rsidRPr="007D1EB3" w:rsidRDefault="00FB0F77" w:rsidP="00A64E7C">
            <w:pPr>
              <w:keepLines/>
            </w:pPr>
          </w:p>
        </w:tc>
        <w:tc>
          <w:tcPr>
            <w:tcW w:w="5564" w:type="dxa"/>
            <w:shd w:val="clear" w:color="auto" w:fill="auto"/>
            <w:vAlign w:val="center"/>
          </w:tcPr>
          <w:p w:rsidR="00FB0F77" w:rsidRPr="00B04F68" w:rsidRDefault="00FB0F77" w:rsidP="00A64E7C">
            <w:pPr>
              <w:keepLines/>
            </w:pPr>
            <w:r>
              <w:t>S</w:t>
            </w:r>
            <w:r>
              <w:rPr>
                <w:vertAlign w:val="subscript"/>
              </w:rPr>
              <w:t xml:space="preserve">MS = </w:t>
            </w:r>
            <w:r>
              <w:t>F</w:t>
            </w:r>
            <w:r>
              <w:rPr>
                <w:vertAlign w:val="subscript"/>
              </w:rPr>
              <w:t>A</w:t>
            </w:r>
            <w:r>
              <w:t>Ss</w:t>
            </w:r>
          </w:p>
          <w:p w:rsidR="00FB0F77" w:rsidRDefault="00FB0F77" w:rsidP="00A64E7C">
            <w:pPr>
              <w:keepLines/>
            </w:pPr>
            <w:r>
              <w:t>F</w:t>
            </w:r>
            <w:r>
              <w:rPr>
                <w:vertAlign w:val="subscript"/>
              </w:rPr>
              <w:t xml:space="preserve">A = </w:t>
            </w:r>
            <w:r>
              <w:t xml:space="preserve">1.60, </w:t>
            </w:r>
          </w:p>
          <w:p w:rsidR="00FB0F77" w:rsidRDefault="00FB0F77" w:rsidP="00A64E7C">
            <w:pPr>
              <w:keepLines/>
            </w:pPr>
            <w:proofErr w:type="spellStart"/>
            <w:r>
              <w:t>Ss</w:t>
            </w:r>
            <w:proofErr w:type="spellEnd"/>
            <w:r w:rsidR="00A719F2">
              <w:t xml:space="preserve"> </w:t>
            </w:r>
            <w:r>
              <w:t>=</w:t>
            </w:r>
            <w:r w:rsidR="00A719F2">
              <w:t xml:space="preserve"> </w:t>
            </w:r>
            <w:r>
              <w:t>0.082</w:t>
            </w:r>
          </w:p>
        </w:tc>
        <w:tc>
          <w:tcPr>
            <w:tcW w:w="2387" w:type="dxa"/>
            <w:shd w:val="clear" w:color="auto" w:fill="auto"/>
            <w:vAlign w:val="center"/>
          </w:tcPr>
          <w:p w:rsidR="00FB0F77" w:rsidRPr="007D1EB3" w:rsidRDefault="00FB0F77" w:rsidP="00A64E7C">
            <w:pPr>
              <w:keepLines/>
            </w:pPr>
          </w:p>
        </w:tc>
      </w:tr>
      <w:tr w:rsidR="00FB0F77" w:rsidRPr="007D1EB3" w:rsidTr="00A64E7C">
        <w:trPr>
          <w:trHeight w:val="629"/>
        </w:trPr>
        <w:tc>
          <w:tcPr>
            <w:tcW w:w="1510" w:type="dxa"/>
            <w:shd w:val="clear" w:color="auto" w:fill="auto"/>
            <w:vAlign w:val="center"/>
          </w:tcPr>
          <w:p w:rsidR="00FB0F77" w:rsidRDefault="00FB0F77" w:rsidP="00A64E7C">
            <w:pPr>
              <w:keepLines/>
            </w:pPr>
          </w:p>
        </w:tc>
        <w:tc>
          <w:tcPr>
            <w:tcW w:w="5564" w:type="dxa"/>
            <w:shd w:val="clear" w:color="auto" w:fill="auto"/>
            <w:vAlign w:val="center"/>
          </w:tcPr>
          <w:p w:rsidR="00FB0F77" w:rsidRDefault="00FB0F77" w:rsidP="00A64E7C">
            <w:pPr>
              <w:keepLines/>
            </w:pPr>
            <w:r>
              <w:t>S</w:t>
            </w:r>
            <w:r>
              <w:rPr>
                <w:vertAlign w:val="subscript"/>
              </w:rPr>
              <w:t xml:space="preserve">MS </w:t>
            </w:r>
            <w:r>
              <w:t>= 1.60x0.082</w:t>
            </w:r>
            <w:bookmarkStart w:id="47" w:name="_GoBack"/>
            <w:bookmarkEnd w:id="47"/>
          </w:p>
          <w:p w:rsidR="00FB0F77" w:rsidRDefault="00FB0F77" w:rsidP="00A64E7C">
            <w:pPr>
              <w:keepLines/>
            </w:pPr>
          </w:p>
        </w:tc>
        <w:tc>
          <w:tcPr>
            <w:tcW w:w="2387" w:type="dxa"/>
            <w:shd w:val="clear" w:color="auto" w:fill="auto"/>
            <w:vAlign w:val="center"/>
          </w:tcPr>
          <w:p w:rsidR="00FB0F77" w:rsidRDefault="00FB0F77" w:rsidP="00A64E7C">
            <w:pPr>
              <w:keepLines/>
            </w:pPr>
            <w:r>
              <w:t>S</w:t>
            </w:r>
            <w:r>
              <w:rPr>
                <w:vertAlign w:val="subscript"/>
              </w:rPr>
              <w:t xml:space="preserve">MS </w:t>
            </w:r>
            <w:r>
              <w:t>= 0.1312</w:t>
            </w:r>
          </w:p>
          <w:p w:rsidR="00FB0F77" w:rsidRPr="007D1EB3" w:rsidRDefault="00FB0F77" w:rsidP="00A64E7C">
            <w:pPr>
              <w:keepLines/>
            </w:pPr>
          </w:p>
        </w:tc>
      </w:tr>
      <w:tr w:rsidR="00FB0F77" w:rsidRPr="007D1EB3" w:rsidTr="00A64E7C">
        <w:trPr>
          <w:trHeight w:val="629"/>
        </w:trPr>
        <w:tc>
          <w:tcPr>
            <w:tcW w:w="1510" w:type="dxa"/>
            <w:shd w:val="clear" w:color="auto" w:fill="auto"/>
            <w:vAlign w:val="center"/>
          </w:tcPr>
          <w:p w:rsidR="00FB0F77" w:rsidRDefault="00FB0F77" w:rsidP="00A64E7C">
            <w:pPr>
              <w:keepLines/>
            </w:pPr>
          </w:p>
        </w:tc>
        <w:tc>
          <w:tcPr>
            <w:tcW w:w="5564" w:type="dxa"/>
            <w:shd w:val="clear" w:color="auto" w:fill="auto"/>
            <w:vAlign w:val="center"/>
          </w:tcPr>
          <w:p w:rsidR="00FB0F77" w:rsidRDefault="00FB0F77" w:rsidP="00A64E7C">
            <w:pPr>
              <w:keepLines/>
              <w:rPr>
                <w:vertAlign w:val="subscript"/>
              </w:rPr>
            </w:pPr>
            <w:r>
              <w:t>S</w:t>
            </w:r>
            <w:r>
              <w:rPr>
                <w:vertAlign w:val="subscript"/>
              </w:rPr>
              <w:t xml:space="preserve">DS </w:t>
            </w:r>
            <w:r>
              <w:t>= 2/3(0.1312)</w:t>
            </w:r>
          </w:p>
          <w:p w:rsidR="00FB0F77" w:rsidRDefault="00FB0F77" w:rsidP="00A64E7C">
            <w:pPr>
              <w:keepLines/>
              <w:rPr>
                <w:vertAlign w:val="subscript"/>
              </w:rPr>
            </w:pPr>
          </w:p>
          <w:p w:rsidR="00FB0F77" w:rsidRPr="00B04F68" w:rsidRDefault="00FB0F77" w:rsidP="00A64E7C">
            <w:pPr>
              <w:keepLines/>
            </w:pPr>
          </w:p>
        </w:tc>
        <w:tc>
          <w:tcPr>
            <w:tcW w:w="2387" w:type="dxa"/>
            <w:shd w:val="clear" w:color="auto" w:fill="auto"/>
            <w:vAlign w:val="center"/>
          </w:tcPr>
          <w:p w:rsidR="00FB0F77" w:rsidRDefault="00FB0F77" w:rsidP="00A64E7C">
            <w:pPr>
              <w:keepLines/>
            </w:pPr>
            <w:r>
              <w:t>S</w:t>
            </w:r>
            <w:r>
              <w:rPr>
                <w:vertAlign w:val="subscript"/>
              </w:rPr>
              <w:t xml:space="preserve">DS </w:t>
            </w:r>
            <w:r>
              <w:t>= 0.0875</w:t>
            </w:r>
          </w:p>
        </w:tc>
      </w:tr>
      <w:tr w:rsidR="00FB0F77" w:rsidRPr="007D1EB3" w:rsidTr="00A64E7C">
        <w:trPr>
          <w:trHeight w:val="629"/>
        </w:trPr>
        <w:tc>
          <w:tcPr>
            <w:tcW w:w="1510" w:type="dxa"/>
            <w:shd w:val="clear" w:color="auto" w:fill="auto"/>
            <w:vAlign w:val="center"/>
          </w:tcPr>
          <w:p w:rsidR="00FB0F77" w:rsidRDefault="00FB0F77" w:rsidP="00A64E7C">
            <w:pPr>
              <w:keepLines/>
            </w:pPr>
          </w:p>
        </w:tc>
        <w:tc>
          <w:tcPr>
            <w:tcW w:w="5564" w:type="dxa"/>
            <w:shd w:val="clear" w:color="auto" w:fill="auto"/>
            <w:vAlign w:val="center"/>
          </w:tcPr>
          <w:p w:rsidR="00FB0F77" w:rsidRPr="007D1EB3" w:rsidRDefault="00FB0F77" w:rsidP="00A64E7C">
            <w:pPr>
              <w:keepLines/>
            </w:pPr>
            <w:r w:rsidRPr="007D1EB3">
              <w:t>[C</w:t>
            </w:r>
            <w:r w:rsidRPr="007D1EB3">
              <w:rPr>
                <w:vertAlign w:val="subscript"/>
              </w:rPr>
              <w:t>s</w:t>
            </w:r>
            <w:r w:rsidRPr="007D1EB3">
              <w:t xml:space="preserve"> = </w:t>
            </w:r>
            <w:r>
              <w:t>0.09387</w:t>
            </w:r>
            <w:r w:rsidRPr="007D1EB3">
              <w:rPr>
                <w:vertAlign w:val="subscript"/>
              </w:rPr>
              <w:t xml:space="preserve"> </w:t>
            </w:r>
            <w:r>
              <w:t>/ {(6/1.25}</w:t>
            </w:r>
            <w:r w:rsidRPr="007D1EB3">
              <w:t>]</w:t>
            </w:r>
            <w:r>
              <w:t xml:space="preserve"> </w:t>
            </w:r>
          </w:p>
          <w:p w:rsidR="00FB0F77" w:rsidRDefault="00FB0F77" w:rsidP="00A64E7C">
            <w:pPr>
              <w:keepLines/>
            </w:pPr>
          </w:p>
        </w:tc>
        <w:tc>
          <w:tcPr>
            <w:tcW w:w="2387" w:type="dxa"/>
            <w:shd w:val="clear" w:color="auto" w:fill="auto"/>
            <w:vAlign w:val="center"/>
          </w:tcPr>
          <w:p w:rsidR="00FB0F77" w:rsidRDefault="00FB0F77" w:rsidP="00A64E7C">
            <w:pPr>
              <w:keepLines/>
            </w:pPr>
            <w:r w:rsidRPr="007D1EB3">
              <w:t>C</w:t>
            </w:r>
            <w:r w:rsidRPr="007D1EB3">
              <w:rPr>
                <w:vertAlign w:val="subscript"/>
              </w:rPr>
              <w:t>s</w:t>
            </w:r>
            <w:r w:rsidRPr="007D1EB3">
              <w:t xml:space="preserve"> =</w:t>
            </w:r>
            <w:r>
              <w:t xml:space="preserve"> 0.0182</w:t>
            </w:r>
          </w:p>
        </w:tc>
      </w:tr>
      <w:tr w:rsidR="00FB0F77" w:rsidRPr="007D1EB3" w:rsidTr="00A64E7C">
        <w:trPr>
          <w:trHeight w:val="629"/>
        </w:trPr>
        <w:tc>
          <w:tcPr>
            <w:tcW w:w="1510" w:type="dxa"/>
            <w:shd w:val="clear" w:color="auto" w:fill="auto"/>
            <w:vAlign w:val="center"/>
          </w:tcPr>
          <w:p w:rsidR="00FB0F77" w:rsidRPr="007D1EB3" w:rsidRDefault="00FB0F77" w:rsidP="00A64E7C">
            <w:pPr>
              <w:keepLines/>
            </w:pPr>
            <w:r w:rsidRPr="007D1EB3">
              <w:t>ASCE 7-10</w:t>
            </w:r>
          </w:p>
          <w:p w:rsidR="00FB0F77" w:rsidRDefault="00FB0F77" w:rsidP="00A64E7C">
            <w:pPr>
              <w:keepLines/>
            </w:pPr>
            <w:r>
              <w:t>Eq. 12.8-5</w:t>
            </w:r>
          </w:p>
          <w:p w:rsidR="00FB0F77" w:rsidRPr="007D1EB3" w:rsidRDefault="00FB0F77" w:rsidP="00A64E7C">
            <w:pPr>
              <w:keepLines/>
            </w:pPr>
          </w:p>
        </w:tc>
        <w:tc>
          <w:tcPr>
            <w:tcW w:w="5564" w:type="dxa"/>
            <w:shd w:val="clear" w:color="auto" w:fill="auto"/>
            <w:vAlign w:val="center"/>
          </w:tcPr>
          <w:p w:rsidR="00FB0F77" w:rsidRPr="007D1EB3" w:rsidRDefault="00FB0F77" w:rsidP="00A64E7C">
            <w:pPr>
              <w:keepLines/>
            </w:pPr>
            <w:r>
              <w:t>C</w:t>
            </w:r>
            <w:r>
              <w:rPr>
                <w:vertAlign w:val="subscript"/>
              </w:rPr>
              <w:t xml:space="preserve">s min = </w:t>
            </w:r>
            <w:r>
              <w:t>0.044x0.0875x1.25</w:t>
            </w:r>
            <w:r w:rsidRPr="007D1EB3">
              <w:t xml:space="preserve">                   </w:t>
            </w:r>
          </w:p>
        </w:tc>
        <w:tc>
          <w:tcPr>
            <w:tcW w:w="2387" w:type="dxa"/>
            <w:shd w:val="clear" w:color="auto" w:fill="auto"/>
            <w:vAlign w:val="center"/>
          </w:tcPr>
          <w:p w:rsidR="00FB0F77" w:rsidRPr="00FB11C2" w:rsidRDefault="00FB0F77" w:rsidP="00A64E7C">
            <w:pPr>
              <w:keepLines/>
              <w:rPr>
                <w:b/>
                <w:bCs/>
                <w:i/>
                <w:iCs/>
              </w:rPr>
            </w:pPr>
            <w:r>
              <w:t>C</w:t>
            </w:r>
            <w:r>
              <w:rPr>
                <w:vertAlign w:val="subscript"/>
              </w:rPr>
              <w:t xml:space="preserve">s min = </w:t>
            </w:r>
            <w:r>
              <w:t>0.0048</w:t>
            </w:r>
          </w:p>
        </w:tc>
      </w:tr>
      <w:tr w:rsidR="00FB0F77" w:rsidRPr="007D1EB3" w:rsidTr="00A64E7C">
        <w:trPr>
          <w:trHeight w:val="629"/>
        </w:trPr>
        <w:tc>
          <w:tcPr>
            <w:tcW w:w="1510" w:type="dxa"/>
            <w:shd w:val="clear" w:color="auto" w:fill="auto"/>
            <w:vAlign w:val="center"/>
          </w:tcPr>
          <w:p w:rsidR="00FB0F77" w:rsidRPr="007D1EB3" w:rsidRDefault="00FB0F77" w:rsidP="00A64E7C">
            <w:pPr>
              <w:keepLines/>
            </w:pPr>
          </w:p>
        </w:tc>
        <w:tc>
          <w:tcPr>
            <w:tcW w:w="5564" w:type="dxa"/>
            <w:shd w:val="clear" w:color="auto" w:fill="auto"/>
            <w:vAlign w:val="center"/>
          </w:tcPr>
          <w:p w:rsidR="00FB0F77" w:rsidRDefault="00FB0F77" w:rsidP="00A64E7C">
            <w:pPr>
              <w:keepLines/>
            </w:pPr>
            <w:r w:rsidRPr="007D1EB3">
              <w:t xml:space="preserve">The </w:t>
            </w:r>
            <w:r>
              <w:t xml:space="preserve">effective </w:t>
            </w:r>
            <w:r w:rsidRPr="007D1EB3">
              <w:t xml:space="preserve">Seismic </w:t>
            </w:r>
            <w:r>
              <w:t>Weight W = self-weight of structure + Dead load</w:t>
            </w:r>
          </w:p>
          <w:p w:rsidR="00FB0F77" w:rsidRDefault="00FB0F77" w:rsidP="00A64E7C">
            <w:pPr>
              <w:keepLines/>
            </w:pPr>
            <w:r>
              <w:t>W = 118.926+93.75</w:t>
            </w:r>
          </w:p>
          <w:p w:rsidR="00FB0F77" w:rsidRPr="007D1EB3" w:rsidRDefault="00FB0F77" w:rsidP="00A64E7C">
            <w:pPr>
              <w:keepLines/>
            </w:pPr>
          </w:p>
        </w:tc>
        <w:tc>
          <w:tcPr>
            <w:tcW w:w="2387" w:type="dxa"/>
            <w:shd w:val="clear" w:color="auto" w:fill="auto"/>
            <w:vAlign w:val="center"/>
          </w:tcPr>
          <w:p w:rsidR="00FB0F77" w:rsidRPr="007D1EB3" w:rsidRDefault="00FB0F77" w:rsidP="00A64E7C">
            <w:pPr>
              <w:keepLines/>
            </w:pPr>
            <w:r>
              <w:t xml:space="preserve">W = 212.676 </w:t>
            </w:r>
            <w:proofErr w:type="spellStart"/>
            <w:r>
              <w:t>kN</w:t>
            </w:r>
            <w:proofErr w:type="spellEnd"/>
          </w:p>
          <w:p w:rsidR="00FB0F77" w:rsidRPr="007D1EB3" w:rsidRDefault="00FB0F77" w:rsidP="00A64E7C">
            <w:pPr>
              <w:keepLines/>
            </w:pPr>
          </w:p>
        </w:tc>
      </w:tr>
      <w:tr w:rsidR="00FB0F77" w:rsidRPr="007D1EB3" w:rsidTr="00A64E7C">
        <w:trPr>
          <w:trHeight w:val="629"/>
        </w:trPr>
        <w:tc>
          <w:tcPr>
            <w:tcW w:w="1510" w:type="dxa"/>
            <w:shd w:val="clear" w:color="auto" w:fill="auto"/>
            <w:vAlign w:val="center"/>
          </w:tcPr>
          <w:p w:rsidR="00FB0F77" w:rsidRPr="00B20567" w:rsidRDefault="00FB0F77" w:rsidP="00A64E7C">
            <w:pPr>
              <w:keepLines/>
            </w:pPr>
          </w:p>
        </w:tc>
        <w:tc>
          <w:tcPr>
            <w:tcW w:w="5564" w:type="dxa"/>
            <w:shd w:val="clear" w:color="auto" w:fill="auto"/>
            <w:vAlign w:val="center"/>
          </w:tcPr>
          <w:p w:rsidR="00FB0F77" w:rsidRPr="00B20567" w:rsidRDefault="00FB0F77" w:rsidP="00A64E7C">
            <w:pPr>
              <w:keepLines/>
            </w:pPr>
            <w:r w:rsidRPr="00B20567">
              <w:t xml:space="preserve">The Seismic base shear is determined in accordance with the equation                               </w:t>
            </w:r>
          </w:p>
          <w:p w:rsidR="00FB0F77" w:rsidRPr="00B20567" w:rsidRDefault="00FB0F77" w:rsidP="00A64E7C">
            <w:pPr>
              <w:keepLines/>
            </w:pPr>
            <w:r w:rsidRPr="00B20567">
              <w:t xml:space="preserve">                         V= C</w:t>
            </w:r>
            <w:r>
              <w:rPr>
                <w:vertAlign w:val="subscript"/>
              </w:rPr>
              <w:t>s</w:t>
            </w:r>
            <w:r w:rsidRPr="00B20567">
              <w:rPr>
                <w:vertAlign w:val="subscript"/>
              </w:rPr>
              <w:t xml:space="preserve"> </w:t>
            </w:r>
            <w:r w:rsidRPr="00B20567">
              <w:t>W</w:t>
            </w:r>
          </w:p>
          <w:p w:rsidR="00FB0F77" w:rsidRDefault="00FB0F77" w:rsidP="00A64E7C">
            <w:pPr>
              <w:keepLines/>
              <w:rPr>
                <w:bCs/>
              </w:rPr>
            </w:pPr>
            <w:r w:rsidRPr="00B20567">
              <w:rPr>
                <w:bCs/>
              </w:rPr>
              <w:t>The Seismic bas</w:t>
            </w:r>
            <w:r>
              <w:rPr>
                <w:bCs/>
              </w:rPr>
              <w:t>e shear applied per Node</w:t>
            </w:r>
          </w:p>
          <w:p w:rsidR="00FB0F77" w:rsidRPr="00B20567" w:rsidRDefault="00FB0F77" w:rsidP="00A64E7C">
            <w:pPr>
              <w:keepLines/>
              <w:rPr>
                <w:bCs/>
              </w:rPr>
            </w:pPr>
            <w:r>
              <w:rPr>
                <w:bCs/>
              </w:rPr>
              <w:t xml:space="preserve"> =212.676*0.0182/265= 0.0146 </w:t>
            </w:r>
            <w:proofErr w:type="spellStart"/>
            <w:r>
              <w:rPr>
                <w:bCs/>
              </w:rPr>
              <w:t>k</w:t>
            </w:r>
            <w:r w:rsidRPr="00B20567">
              <w:rPr>
                <w:bCs/>
              </w:rPr>
              <w:t>N</w:t>
            </w:r>
            <w:proofErr w:type="spellEnd"/>
            <w:r w:rsidRPr="00B20567">
              <w:rPr>
                <w:bCs/>
              </w:rPr>
              <w:t xml:space="preserve">                  </w:t>
            </w:r>
          </w:p>
        </w:tc>
        <w:tc>
          <w:tcPr>
            <w:tcW w:w="2387" w:type="dxa"/>
            <w:shd w:val="clear" w:color="auto" w:fill="auto"/>
            <w:vAlign w:val="center"/>
          </w:tcPr>
          <w:p w:rsidR="00FB0F77" w:rsidRDefault="00FB0F77" w:rsidP="00A64E7C">
            <w:pPr>
              <w:keepLines/>
            </w:pPr>
            <w:r w:rsidRPr="007D1EB3">
              <w:t>V</w:t>
            </w:r>
            <w:r>
              <w:t xml:space="preserve"> = 0.0146kN/per Node</w:t>
            </w:r>
          </w:p>
        </w:tc>
      </w:tr>
    </w:tbl>
    <w:p w:rsidR="00FB0F77" w:rsidRDefault="00FB0F77" w:rsidP="00FB0F77"/>
    <w:p w:rsidR="00FB0F77" w:rsidRDefault="00FB0F77" w:rsidP="00FB0F77">
      <w:pPr>
        <w:rPr>
          <w:vanish/>
        </w:rPr>
      </w:pPr>
      <w:r>
        <w:br w:type="page"/>
      </w:r>
    </w:p>
    <w:p w:rsidR="000A1244" w:rsidRDefault="000A1244" w:rsidP="0037522F">
      <w:pPr>
        <w:outlineLvl w:val="2"/>
      </w:pPr>
    </w:p>
    <w:p w:rsidR="0037522F" w:rsidRDefault="0037522F" w:rsidP="00E70271"/>
    <w:p w:rsidR="0037522F" w:rsidRDefault="0037522F"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Pr="00C84962" w:rsidRDefault="005C322B" w:rsidP="00E70271">
      <w:pPr>
        <w:rPr>
          <w:vanish/>
        </w:rPr>
      </w:pPr>
    </w:p>
    <w:p w:rsidR="00E70271" w:rsidRPr="00A37B38" w:rsidRDefault="00E70271" w:rsidP="0037522F">
      <w:pPr>
        <w:numPr>
          <w:ilvl w:val="2"/>
          <w:numId w:val="11"/>
        </w:numPr>
        <w:outlineLvl w:val="2"/>
        <w:rPr>
          <w:b/>
          <w:bCs/>
          <w:sz w:val="28"/>
          <w:szCs w:val="28"/>
        </w:rPr>
      </w:pPr>
      <w:bookmarkStart w:id="48" w:name="_Toc145418421"/>
      <w:bookmarkStart w:id="49" w:name="_Toc378836900"/>
      <w:bookmarkStart w:id="50" w:name="_Toc431796473"/>
      <w:bookmarkStart w:id="51" w:name="_Toc447468404"/>
      <w:bookmarkStart w:id="52" w:name="_Toc450817560"/>
      <w:bookmarkStart w:id="53" w:name="_Toc145418423"/>
      <w:r>
        <w:rPr>
          <w:b/>
          <w:bCs/>
          <w:sz w:val="28"/>
          <w:szCs w:val="28"/>
        </w:rPr>
        <w:t>Temperature Loading</w:t>
      </w:r>
      <w:bookmarkEnd w:id="48"/>
      <w:bookmarkEnd w:id="49"/>
      <w:bookmarkEnd w:id="50"/>
      <w:bookmarkEnd w:id="51"/>
      <w:bookmarkEnd w:id="52"/>
    </w:p>
    <w:p w:rsidR="00E70271" w:rsidRDefault="00E70271" w:rsidP="00E70271">
      <w:pPr>
        <w:ind w:left="360"/>
        <w:rPr>
          <w:sz w:val="24"/>
          <w:szCs w:val="24"/>
        </w:rPr>
      </w:pPr>
    </w:p>
    <w:tbl>
      <w:tblPr>
        <w:tblW w:w="0" w:type="auto"/>
        <w:tblInd w:w="756" w:type="dxa"/>
        <w:tblBorders>
          <w:bottom w:val="single" w:sz="4" w:space="0" w:color="auto"/>
          <w:insideH w:val="single" w:sz="4" w:space="0" w:color="auto"/>
          <w:insideV w:val="single" w:sz="4" w:space="0" w:color="auto"/>
        </w:tblBorders>
        <w:tblLook w:val="04A0" w:firstRow="1" w:lastRow="0" w:firstColumn="1" w:lastColumn="0" w:noHBand="0" w:noVBand="1"/>
      </w:tblPr>
      <w:tblGrid>
        <w:gridCol w:w="1435"/>
        <w:gridCol w:w="4739"/>
        <w:gridCol w:w="2790"/>
      </w:tblGrid>
      <w:tr w:rsidR="00E70271" w:rsidRPr="00EB4217" w:rsidTr="0037522F">
        <w:trPr>
          <w:trHeight w:val="288"/>
        </w:trPr>
        <w:tc>
          <w:tcPr>
            <w:tcW w:w="1435" w:type="dxa"/>
            <w:shd w:val="clear" w:color="auto" w:fill="auto"/>
            <w:vAlign w:val="center"/>
          </w:tcPr>
          <w:p w:rsidR="00E70271" w:rsidRPr="002018BE" w:rsidRDefault="00E70271" w:rsidP="005B314C">
            <w:pPr>
              <w:keepLines/>
              <w:rPr>
                <w:b/>
                <w:bCs/>
              </w:rPr>
            </w:pPr>
            <w:r w:rsidRPr="002018BE">
              <w:rPr>
                <w:b/>
                <w:bCs/>
              </w:rPr>
              <w:t>Reference</w:t>
            </w:r>
          </w:p>
        </w:tc>
        <w:tc>
          <w:tcPr>
            <w:tcW w:w="4739" w:type="dxa"/>
            <w:shd w:val="clear" w:color="auto" w:fill="auto"/>
            <w:vAlign w:val="center"/>
          </w:tcPr>
          <w:p w:rsidR="00E70271" w:rsidRPr="002018BE" w:rsidRDefault="00E70271" w:rsidP="005B314C">
            <w:pPr>
              <w:keepLines/>
              <w:rPr>
                <w:b/>
                <w:bCs/>
              </w:rPr>
            </w:pPr>
            <w:r w:rsidRPr="002018BE">
              <w:rPr>
                <w:b/>
                <w:bCs/>
              </w:rPr>
              <w:t>Calculation</w:t>
            </w:r>
          </w:p>
        </w:tc>
        <w:tc>
          <w:tcPr>
            <w:tcW w:w="2790"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37522F">
        <w:trPr>
          <w:trHeight w:val="629"/>
        </w:trPr>
        <w:tc>
          <w:tcPr>
            <w:tcW w:w="1435" w:type="dxa"/>
            <w:shd w:val="clear" w:color="auto" w:fill="auto"/>
          </w:tcPr>
          <w:p w:rsidR="00E70271" w:rsidRPr="00EB4217" w:rsidRDefault="00104B3E" w:rsidP="005B314C">
            <w:pPr>
              <w:keepLines/>
            </w:pPr>
            <w:r>
              <w:t>As per client Specs</w:t>
            </w:r>
            <w:r w:rsidRPr="00EB4217">
              <w:t xml:space="preserve"> </w:t>
            </w:r>
          </w:p>
        </w:tc>
        <w:tc>
          <w:tcPr>
            <w:tcW w:w="4739" w:type="dxa"/>
            <w:shd w:val="clear" w:color="auto" w:fill="auto"/>
            <w:vAlign w:val="center"/>
          </w:tcPr>
          <w:p w:rsidR="00E70271" w:rsidRDefault="00E70271" w:rsidP="005B314C">
            <w:pPr>
              <w:keepLines/>
            </w:pPr>
          </w:p>
          <w:p w:rsidR="00001BA7" w:rsidRDefault="00001BA7" w:rsidP="00001BA7">
            <w:pPr>
              <w:spacing w:line="238" w:lineRule="auto"/>
              <w:ind w:right="56"/>
              <w:jc w:val="both"/>
            </w:pPr>
            <w:r>
              <w:rPr>
                <w:sz w:val="23"/>
              </w:rPr>
              <w:t xml:space="preserve">The temperature loading is obtained as the difference between the highest and lowest one-day mean. For Al </w:t>
            </w:r>
            <w:proofErr w:type="spellStart"/>
            <w:r>
              <w:rPr>
                <w:sz w:val="23"/>
              </w:rPr>
              <w:t>Jauf</w:t>
            </w:r>
            <w:proofErr w:type="spellEnd"/>
            <w:r>
              <w:rPr>
                <w:sz w:val="23"/>
              </w:rPr>
              <w:t xml:space="preserve">, </w:t>
            </w:r>
            <w:r w:rsidR="006A540C">
              <w:rPr>
                <w:sz w:val="23"/>
              </w:rPr>
              <w:t>as per client specs</w:t>
            </w:r>
          </w:p>
          <w:p w:rsidR="00E70271" w:rsidRPr="00FB3C84" w:rsidRDefault="00E70271" w:rsidP="00104B3E">
            <w:pPr>
              <w:keepLines/>
              <w:jc w:val="center"/>
            </w:pPr>
          </w:p>
        </w:tc>
        <w:tc>
          <w:tcPr>
            <w:tcW w:w="2790" w:type="dxa"/>
            <w:shd w:val="clear" w:color="auto" w:fill="auto"/>
            <w:vAlign w:val="center"/>
          </w:tcPr>
          <w:p w:rsidR="00E70271" w:rsidRPr="002018BE" w:rsidRDefault="00001BA7" w:rsidP="00001BA7">
            <w:pPr>
              <w:keepLines/>
              <w:rPr>
                <w:b/>
                <w:bCs/>
                <w:i/>
                <w:iCs/>
              </w:rPr>
            </w:pPr>
            <w:r>
              <w:rPr>
                <w:sz w:val="23"/>
              </w:rPr>
              <w:t>ΔT = ± 24ºC</w:t>
            </w:r>
          </w:p>
        </w:tc>
      </w:tr>
    </w:tbl>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37522F">
      <w:pPr>
        <w:numPr>
          <w:ilvl w:val="1"/>
          <w:numId w:val="11"/>
        </w:numPr>
        <w:ind w:left="2466"/>
        <w:outlineLvl w:val="1"/>
        <w:rPr>
          <w:b/>
          <w:bCs/>
          <w:sz w:val="28"/>
          <w:szCs w:val="28"/>
        </w:rPr>
      </w:pPr>
      <w:bookmarkStart w:id="54" w:name="_Toc145418422"/>
      <w:bookmarkStart w:id="55" w:name="_Toc378836901"/>
      <w:bookmarkStart w:id="56" w:name="_Toc431796474"/>
      <w:bookmarkStart w:id="57" w:name="_Toc447468405"/>
      <w:bookmarkStart w:id="58" w:name="_Toc450817561"/>
      <w:r w:rsidRPr="00855974">
        <w:rPr>
          <w:b/>
          <w:bCs/>
          <w:sz w:val="28"/>
          <w:szCs w:val="28"/>
        </w:rPr>
        <w:t xml:space="preserve">Description of the </w:t>
      </w:r>
      <w:r w:rsidRPr="00F3025E">
        <w:rPr>
          <w:b/>
          <w:bCs/>
          <w:sz w:val="28"/>
          <w:szCs w:val="28"/>
        </w:rPr>
        <w:t>Primary Load Cases</w:t>
      </w:r>
      <w:bookmarkEnd w:id="54"/>
      <w:bookmarkEnd w:id="55"/>
      <w:bookmarkEnd w:id="56"/>
      <w:bookmarkEnd w:id="57"/>
      <w:bookmarkEnd w:id="58"/>
      <w:r w:rsidRPr="00F3025E">
        <w:rPr>
          <w:b/>
          <w:bCs/>
          <w:sz w:val="28"/>
          <w:szCs w:val="28"/>
        </w:rPr>
        <w:t xml:space="preserve"> </w:t>
      </w:r>
    </w:p>
    <w:p w:rsidR="00FB0F77" w:rsidRDefault="00FB0F77" w:rsidP="00FB0F77">
      <w:pPr>
        <w:outlineLvl w:val="1"/>
        <w:rPr>
          <w:b/>
          <w:bCs/>
          <w:sz w:val="28"/>
          <w:szCs w:val="28"/>
        </w:rPr>
      </w:pPr>
    </w:p>
    <w:p w:rsidR="00FB0F77" w:rsidRDefault="00FB0F77" w:rsidP="00FB0F77">
      <w:pPr>
        <w:outlineLvl w:val="1"/>
        <w:rPr>
          <w:b/>
          <w:bCs/>
          <w:sz w:val="28"/>
          <w:szCs w:val="28"/>
        </w:rPr>
      </w:pPr>
    </w:p>
    <w:tbl>
      <w:tblPr>
        <w:tblW w:w="9972" w:type="dxa"/>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8"/>
        <w:gridCol w:w="619"/>
        <w:gridCol w:w="3432"/>
        <w:gridCol w:w="270"/>
        <w:gridCol w:w="720"/>
        <w:gridCol w:w="618"/>
        <w:gridCol w:w="3595"/>
      </w:tblGrid>
      <w:tr w:rsidR="00FB0F77" w:rsidRPr="00FF3F5F" w:rsidTr="00A64E7C">
        <w:trPr>
          <w:trHeight w:hRule="exact" w:val="360"/>
        </w:trPr>
        <w:tc>
          <w:tcPr>
            <w:tcW w:w="718" w:type="dxa"/>
            <w:tcBorders>
              <w:left w:val="nil"/>
            </w:tcBorders>
            <w:shd w:val="clear" w:color="auto" w:fill="auto"/>
            <w:noWrap/>
            <w:vAlign w:val="center"/>
          </w:tcPr>
          <w:p w:rsidR="00FB0F77" w:rsidRPr="00FF3F5F" w:rsidRDefault="00FB0F77" w:rsidP="00A64E7C">
            <w:pPr>
              <w:rPr>
                <w:sz w:val="22"/>
                <w:szCs w:val="22"/>
              </w:rPr>
            </w:pPr>
            <w:r w:rsidRPr="00FF3F5F">
              <w:rPr>
                <w:sz w:val="22"/>
                <w:szCs w:val="22"/>
              </w:rPr>
              <w:t>LC1</w:t>
            </w:r>
          </w:p>
        </w:tc>
        <w:tc>
          <w:tcPr>
            <w:tcW w:w="619" w:type="dxa"/>
            <w:vAlign w:val="center"/>
          </w:tcPr>
          <w:p w:rsidR="00FB0F77" w:rsidRPr="00706E1E" w:rsidRDefault="00FB0F77" w:rsidP="00A64E7C">
            <w:pPr>
              <w:rPr>
                <w:sz w:val="22"/>
                <w:szCs w:val="22"/>
              </w:rPr>
            </w:pPr>
            <w:proofErr w:type="spellStart"/>
            <w:r w:rsidRPr="00706E1E">
              <w:rPr>
                <w:b/>
                <w:bCs/>
                <w:i/>
                <w:iCs/>
                <w:sz w:val="22"/>
                <w:szCs w:val="22"/>
              </w:rPr>
              <w:t>S</w:t>
            </w:r>
            <w:r w:rsidRPr="00706E1E">
              <w:rPr>
                <w:b/>
                <w:bCs/>
                <w:i/>
                <w:iCs/>
                <w:sz w:val="22"/>
                <w:szCs w:val="22"/>
                <w:vertAlign w:val="subscript"/>
              </w:rPr>
              <w:t>w</w:t>
            </w:r>
            <w:proofErr w:type="spellEnd"/>
          </w:p>
        </w:tc>
        <w:tc>
          <w:tcPr>
            <w:tcW w:w="3432" w:type="dxa"/>
            <w:tcBorders>
              <w:right w:val="nil"/>
            </w:tcBorders>
            <w:shd w:val="clear" w:color="auto" w:fill="auto"/>
            <w:noWrap/>
            <w:vAlign w:val="center"/>
          </w:tcPr>
          <w:p w:rsidR="00FB0F77" w:rsidRPr="00FF3F5F" w:rsidRDefault="00FB0F77" w:rsidP="00A64E7C">
            <w:pPr>
              <w:rPr>
                <w:sz w:val="22"/>
                <w:szCs w:val="22"/>
              </w:rPr>
            </w:pPr>
            <w:r w:rsidRPr="00FF3F5F">
              <w:rPr>
                <w:sz w:val="22"/>
                <w:szCs w:val="22"/>
              </w:rPr>
              <w:t>Self-Weight</w:t>
            </w:r>
          </w:p>
        </w:tc>
        <w:tc>
          <w:tcPr>
            <w:tcW w:w="270" w:type="dxa"/>
            <w:tcBorders>
              <w:top w:val="nil"/>
              <w:left w:val="nil"/>
              <w:bottom w:val="nil"/>
              <w:right w:val="nil"/>
            </w:tcBorders>
            <w:shd w:val="clear" w:color="auto" w:fill="auto"/>
            <w:noWrap/>
            <w:vAlign w:val="center"/>
          </w:tcPr>
          <w:p w:rsidR="00FB0F77" w:rsidRPr="00FF3F5F" w:rsidRDefault="00FB0F77" w:rsidP="00A64E7C">
            <w:pPr>
              <w:rPr>
                <w:sz w:val="22"/>
                <w:szCs w:val="22"/>
              </w:rPr>
            </w:pPr>
          </w:p>
        </w:tc>
        <w:tc>
          <w:tcPr>
            <w:tcW w:w="720" w:type="dxa"/>
            <w:tcBorders>
              <w:left w:val="nil"/>
            </w:tcBorders>
            <w:shd w:val="clear" w:color="auto" w:fill="auto"/>
            <w:noWrap/>
            <w:vAlign w:val="center"/>
          </w:tcPr>
          <w:p w:rsidR="00FB0F77" w:rsidRPr="00FF3F5F" w:rsidRDefault="00FB0F77" w:rsidP="00A64E7C">
            <w:pPr>
              <w:rPr>
                <w:sz w:val="22"/>
                <w:szCs w:val="22"/>
              </w:rPr>
            </w:pPr>
            <w:r w:rsidRPr="00FF3F5F">
              <w:rPr>
                <w:sz w:val="22"/>
                <w:szCs w:val="22"/>
              </w:rPr>
              <w:t>LC2</w:t>
            </w:r>
          </w:p>
        </w:tc>
        <w:tc>
          <w:tcPr>
            <w:tcW w:w="618" w:type="dxa"/>
            <w:vAlign w:val="center"/>
          </w:tcPr>
          <w:p w:rsidR="00FB0F77" w:rsidRPr="00706E1E" w:rsidRDefault="00FB0F77" w:rsidP="00A64E7C">
            <w:pPr>
              <w:rPr>
                <w:sz w:val="22"/>
                <w:szCs w:val="22"/>
              </w:rPr>
            </w:pPr>
            <w:proofErr w:type="spellStart"/>
            <w:r>
              <w:rPr>
                <w:b/>
                <w:bCs/>
                <w:i/>
                <w:iCs/>
              </w:rPr>
              <w:t>R</w:t>
            </w:r>
            <w:r>
              <w:rPr>
                <w:b/>
                <w:bCs/>
                <w:i/>
                <w:iCs/>
                <w:vertAlign w:val="subscript"/>
              </w:rPr>
              <w:t>l</w:t>
            </w:r>
            <w:proofErr w:type="spellEnd"/>
          </w:p>
        </w:tc>
        <w:tc>
          <w:tcPr>
            <w:tcW w:w="3595" w:type="dxa"/>
            <w:tcBorders>
              <w:right w:val="nil"/>
            </w:tcBorders>
            <w:shd w:val="clear" w:color="auto" w:fill="auto"/>
            <w:noWrap/>
            <w:vAlign w:val="center"/>
          </w:tcPr>
          <w:p w:rsidR="00FB0F77" w:rsidRPr="00FF3F5F" w:rsidRDefault="00FB0F77" w:rsidP="00A64E7C">
            <w:pPr>
              <w:rPr>
                <w:sz w:val="22"/>
                <w:szCs w:val="22"/>
              </w:rPr>
            </w:pPr>
            <w:r>
              <w:t>Roof Dead Loads</w:t>
            </w:r>
            <w:r w:rsidRPr="00FF3F5F">
              <w:rPr>
                <w:sz w:val="22"/>
                <w:szCs w:val="22"/>
              </w:rPr>
              <w:t xml:space="preserve"> = </w:t>
            </w:r>
            <w:r>
              <w:t>0.10</w:t>
            </w:r>
            <w:r w:rsidRPr="007D1EB3">
              <w:t xml:space="preserve"> </w:t>
            </w:r>
            <w:proofErr w:type="spellStart"/>
            <w:r w:rsidRPr="007D1EB3">
              <w:t>kN</w:t>
            </w:r>
            <w:proofErr w:type="spellEnd"/>
            <w:r w:rsidRPr="007D1EB3">
              <w:t>/m</w:t>
            </w:r>
            <w:r w:rsidRPr="007D1EB3">
              <w:rPr>
                <w:vertAlign w:val="superscript"/>
              </w:rPr>
              <w:t>2</w:t>
            </w:r>
          </w:p>
        </w:tc>
      </w:tr>
      <w:tr w:rsidR="00FB0F77" w:rsidRPr="00FF3F5F" w:rsidTr="00A64E7C">
        <w:trPr>
          <w:trHeight w:hRule="exact" w:val="360"/>
        </w:trPr>
        <w:tc>
          <w:tcPr>
            <w:tcW w:w="718" w:type="dxa"/>
            <w:tcBorders>
              <w:left w:val="nil"/>
            </w:tcBorders>
            <w:shd w:val="clear" w:color="auto" w:fill="auto"/>
            <w:noWrap/>
            <w:vAlign w:val="center"/>
          </w:tcPr>
          <w:p w:rsidR="00FB0F77" w:rsidRPr="00FF3F5F" w:rsidRDefault="00FB0F77" w:rsidP="00A64E7C">
            <w:pPr>
              <w:rPr>
                <w:sz w:val="22"/>
                <w:szCs w:val="22"/>
              </w:rPr>
            </w:pPr>
            <w:r w:rsidRPr="00FF3F5F">
              <w:rPr>
                <w:sz w:val="22"/>
                <w:szCs w:val="22"/>
              </w:rPr>
              <w:t>LC3</w:t>
            </w:r>
          </w:p>
        </w:tc>
        <w:tc>
          <w:tcPr>
            <w:tcW w:w="619" w:type="dxa"/>
            <w:vAlign w:val="center"/>
          </w:tcPr>
          <w:p w:rsidR="00FB0F77" w:rsidRPr="00706E1E" w:rsidRDefault="00FB0F77" w:rsidP="00A64E7C">
            <w:pPr>
              <w:rPr>
                <w:sz w:val="22"/>
                <w:szCs w:val="22"/>
              </w:rPr>
            </w:pPr>
            <w:r w:rsidRPr="002018BE">
              <w:rPr>
                <w:b/>
                <w:bCs/>
                <w:i/>
                <w:iCs/>
              </w:rPr>
              <w:t>D</w:t>
            </w:r>
            <w:r w:rsidRPr="002018BE">
              <w:rPr>
                <w:b/>
                <w:bCs/>
                <w:i/>
                <w:iCs/>
                <w:vertAlign w:val="subscript"/>
              </w:rPr>
              <w:t>s</w:t>
            </w:r>
          </w:p>
        </w:tc>
        <w:tc>
          <w:tcPr>
            <w:tcW w:w="3432" w:type="dxa"/>
            <w:tcBorders>
              <w:right w:val="nil"/>
            </w:tcBorders>
            <w:shd w:val="clear" w:color="auto" w:fill="auto"/>
            <w:noWrap/>
            <w:vAlign w:val="center"/>
          </w:tcPr>
          <w:p w:rsidR="00FB0F77" w:rsidRPr="00984DFB" w:rsidRDefault="00FB0F77" w:rsidP="00A64E7C">
            <w:pPr>
              <w:rPr>
                <w:sz w:val="22"/>
                <w:szCs w:val="22"/>
              </w:rPr>
            </w:pPr>
            <w:r w:rsidRPr="00984DFB">
              <w:rPr>
                <w:sz w:val="22"/>
                <w:szCs w:val="22"/>
              </w:rPr>
              <w:t xml:space="preserve">Services = </w:t>
            </w:r>
            <w:r>
              <w:rPr>
                <w:sz w:val="22"/>
                <w:szCs w:val="22"/>
              </w:rPr>
              <w:t>0.05</w:t>
            </w:r>
            <w:r w:rsidRPr="00984DFB">
              <w:rPr>
                <w:sz w:val="22"/>
                <w:szCs w:val="22"/>
              </w:rPr>
              <w:t xml:space="preserve"> </w:t>
            </w:r>
            <w:proofErr w:type="spellStart"/>
            <w:r w:rsidRPr="00984DFB">
              <w:rPr>
                <w:sz w:val="22"/>
                <w:szCs w:val="22"/>
              </w:rPr>
              <w:t>kN</w:t>
            </w:r>
            <w:proofErr w:type="spellEnd"/>
            <w:r w:rsidRPr="00984DFB">
              <w:rPr>
                <w:sz w:val="22"/>
                <w:szCs w:val="22"/>
              </w:rPr>
              <w:t>/m</w:t>
            </w:r>
            <w:r w:rsidRPr="00984DFB">
              <w:rPr>
                <w:sz w:val="22"/>
                <w:szCs w:val="22"/>
                <w:vertAlign w:val="superscript"/>
              </w:rPr>
              <w:t>2</w:t>
            </w:r>
          </w:p>
        </w:tc>
        <w:tc>
          <w:tcPr>
            <w:tcW w:w="270" w:type="dxa"/>
            <w:tcBorders>
              <w:top w:val="nil"/>
              <w:left w:val="nil"/>
              <w:bottom w:val="nil"/>
              <w:right w:val="nil"/>
            </w:tcBorders>
            <w:shd w:val="clear" w:color="auto" w:fill="auto"/>
            <w:noWrap/>
            <w:vAlign w:val="center"/>
          </w:tcPr>
          <w:p w:rsidR="00FB0F77" w:rsidRPr="00FF3F5F" w:rsidRDefault="00FB0F77" w:rsidP="00A64E7C">
            <w:pPr>
              <w:rPr>
                <w:sz w:val="22"/>
                <w:szCs w:val="22"/>
              </w:rPr>
            </w:pPr>
          </w:p>
        </w:tc>
        <w:tc>
          <w:tcPr>
            <w:tcW w:w="720" w:type="dxa"/>
            <w:tcBorders>
              <w:left w:val="nil"/>
            </w:tcBorders>
            <w:shd w:val="clear" w:color="auto" w:fill="auto"/>
            <w:noWrap/>
            <w:vAlign w:val="center"/>
          </w:tcPr>
          <w:p w:rsidR="00FB0F77" w:rsidRPr="00FF3F5F" w:rsidRDefault="00FB0F77" w:rsidP="00A64E7C">
            <w:pPr>
              <w:rPr>
                <w:sz w:val="22"/>
                <w:szCs w:val="22"/>
              </w:rPr>
            </w:pPr>
            <w:r w:rsidRPr="00FF3F5F">
              <w:rPr>
                <w:sz w:val="22"/>
                <w:szCs w:val="22"/>
              </w:rPr>
              <w:t>LC4</w:t>
            </w:r>
          </w:p>
        </w:tc>
        <w:tc>
          <w:tcPr>
            <w:tcW w:w="618" w:type="dxa"/>
            <w:vAlign w:val="center"/>
          </w:tcPr>
          <w:p w:rsidR="00FB0F77" w:rsidRPr="00706E1E" w:rsidRDefault="00FB0F77" w:rsidP="00A64E7C">
            <w:pPr>
              <w:rPr>
                <w:sz w:val="22"/>
                <w:szCs w:val="22"/>
              </w:rPr>
            </w:pPr>
            <w:proofErr w:type="spellStart"/>
            <w:r w:rsidRPr="00706E1E">
              <w:rPr>
                <w:b/>
                <w:bCs/>
                <w:i/>
                <w:iCs/>
                <w:sz w:val="22"/>
                <w:szCs w:val="22"/>
              </w:rPr>
              <w:t>L</w:t>
            </w:r>
            <w:r w:rsidRPr="00706E1E">
              <w:rPr>
                <w:b/>
                <w:bCs/>
                <w:i/>
                <w:iCs/>
                <w:sz w:val="22"/>
                <w:szCs w:val="22"/>
                <w:vertAlign w:val="subscript"/>
              </w:rPr>
              <w:t>r</w:t>
            </w:r>
            <w:proofErr w:type="spellEnd"/>
          </w:p>
        </w:tc>
        <w:tc>
          <w:tcPr>
            <w:tcW w:w="3595" w:type="dxa"/>
            <w:tcBorders>
              <w:right w:val="nil"/>
            </w:tcBorders>
            <w:shd w:val="clear" w:color="auto" w:fill="auto"/>
            <w:noWrap/>
            <w:vAlign w:val="center"/>
          </w:tcPr>
          <w:p w:rsidR="00FB0F77" w:rsidRPr="00FF3F5F" w:rsidRDefault="00FB0F77" w:rsidP="00A64E7C">
            <w:pPr>
              <w:rPr>
                <w:sz w:val="22"/>
                <w:szCs w:val="22"/>
              </w:rPr>
            </w:pPr>
            <w:r>
              <w:rPr>
                <w:sz w:val="22"/>
                <w:szCs w:val="22"/>
              </w:rPr>
              <w:t>Roof Live</w:t>
            </w:r>
            <w:r w:rsidRPr="00FF3F5F">
              <w:rPr>
                <w:sz w:val="22"/>
                <w:szCs w:val="22"/>
              </w:rPr>
              <w:t xml:space="preserve"> Load =</w:t>
            </w:r>
            <w:r>
              <w:rPr>
                <w:sz w:val="22"/>
                <w:szCs w:val="22"/>
              </w:rPr>
              <w:t xml:space="preserve"> 0.60</w:t>
            </w:r>
            <w:r>
              <w:t xml:space="preserve"> </w:t>
            </w:r>
            <w:proofErr w:type="spellStart"/>
            <w:r>
              <w:t>kN</w:t>
            </w:r>
            <w:proofErr w:type="spellEnd"/>
            <w:r w:rsidRPr="007D1EB3">
              <w:t>/m</w:t>
            </w:r>
            <w:r w:rsidRPr="007D1EB3">
              <w:rPr>
                <w:vertAlign w:val="superscript"/>
              </w:rPr>
              <w:t>2</w:t>
            </w:r>
          </w:p>
        </w:tc>
      </w:tr>
      <w:tr w:rsidR="00FB0F77" w:rsidRPr="00FF3F5F" w:rsidTr="00A64E7C">
        <w:trPr>
          <w:trHeight w:hRule="exact" w:val="360"/>
        </w:trPr>
        <w:tc>
          <w:tcPr>
            <w:tcW w:w="718" w:type="dxa"/>
            <w:tcBorders>
              <w:left w:val="nil"/>
            </w:tcBorders>
            <w:shd w:val="clear" w:color="auto" w:fill="auto"/>
            <w:noWrap/>
            <w:vAlign w:val="center"/>
          </w:tcPr>
          <w:p w:rsidR="00FB0F77" w:rsidRPr="00FF3F5F" w:rsidRDefault="00FB0F77" w:rsidP="00A64E7C">
            <w:pPr>
              <w:rPr>
                <w:sz w:val="22"/>
                <w:szCs w:val="22"/>
              </w:rPr>
            </w:pPr>
            <w:r w:rsidRPr="00FF3F5F">
              <w:rPr>
                <w:sz w:val="22"/>
                <w:szCs w:val="22"/>
              </w:rPr>
              <w:t>LC5</w:t>
            </w:r>
          </w:p>
        </w:tc>
        <w:tc>
          <w:tcPr>
            <w:tcW w:w="619" w:type="dxa"/>
            <w:vAlign w:val="center"/>
          </w:tcPr>
          <w:p w:rsidR="00FB0F77" w:rsidRPr="00706E1E" w:rsidRDefault="00FB0F77" w:rsidP="00A64E7C">
            <w:pPr>
              <w:rPr>
                <w:sz w:val="22"/>
                <w:szCs w:val="22"/>
              </w:rPr>
            </w:pPr>
            <w:proofErr w:type="spellStart"/>
            <w:r w:rsidRPr="00706E1E">
              <w:rPr>
                <w:i/>
                <w:iCs/>
                <w:sz w:val="22"/>
                <w:szCs w:val="22"/>
              </w:rPr>
              <w:t>W</w:t>
            </w:r>
            <w:r w:rsidRPr="00706E1E">
              <w:rPr>
                <w:i/>
                <w:iCs/>
                <w:sz w:val="22"/>
                <w:szCs w:val="22"/>
                <w:vertAlign w:val="subscript"/>
              </w:rPr>
              <w:t>+x</w:t>
            </w:r>
            <w:proofErr w:type="spellEnd"/>
          </w:p>
        </w:tc>
        <w:tc>
          <w:tcPr>
            <w:tcW w:w="3432" w:type="dxa"/>
            <w:tcBorders>
              <w:right w:val="nil"/>
            </w:tcBorders>
            <w:shd w:val="clear" w:color="auto" w:fill="auto"/>
            <w:noWrap/>
            <w:vAlign w:val="center"/>
          </w:tcPr>
          <w:p w:rsidR="00FB0F77" w:rsidRPr="00FF3F5F" w:rsidRDefault="00FB0F77" w:rsidP="00A64E7C">
            <w:pPr>
              <w:rPr>
                <w:sz w:val="22"/>
                <w:szCs w:val="22"/>
              </w:rPr>
            </w:pPr>
            <w:r w:rsidRPr="00FF3F5F">
              <w:rPr>
                <w:sz w:val="22"/>
                <w:szCs w:val="22"/>
              </w:rPr>
              <w:t xml:space="preserve">Wind </w:t>
            </w:r>
            <w:r>
              <w:rPr>
                <w:sz w:val="22"/>
                <w:szCs w:val="22"/>
              </w:rPr>
              <w:t>a</w:t>
            </w:r>
            <w:r w:rsidRPr="00FF3F5F">
              <w:rPr>
                <w:sz w:val="22"/>
                <w:szCs w:val="22"/>
              </w:rPr>
              <w:t>long +X Direction</w:t>
            </w:r>
            <w:r>
              <w:rPr>
                <w:sz w:val="22"/>
                <w:szCs w:val="22"/>
              </w:rPr>
              <w:t xml:space="preserve"> (A)</w:t>
            </w:r>
          </w:p>
        </w:tc>
        <w:tc>
          <w:tcPr>
            <w:tcW w:w="270" w:type="dxa"/>
            <w:tcBorders>
              <w:top w:val="nil"/>
              <w:left w:val="nil"/>
              <w:bottom w:val="nil"/>
              <w:right w:val="nil"/>
            </w:tcBorders>
            <w:shd w:val="clear" w:color="auto" w:fill="auto"/>
            <w:noWrap/>
            <w:vAlign w:val="center"/>
          </w:tcPr>
          <w:p w:rsidR="00FB0F77" w:rsidRPr="00FF3F5F" w:rsidRDefault="00FB0F77" w:rsidP="00A64E7C">
            <w:pPr>
              <w:rPr>
                <w:sz w:val="22"/>
                <w:szCs w:val="22"/>
              </w:rPr>
            </w:pPr>
          </w:p>
        </w:tc>
        <w:tc>
          <w:tcPr>
            <w:tcW w:w="720" w:type="dxa"/>
            <w:tcBorders>
              <w:left w:val="nil"/>
            </w:tcBorders>
            <w:shd w:val="clear" w:color="auto" w:fill="auto"/>
            <w:noWrap/>
            <w:vAlign w:val="center"/>
          </w:tcPr>
          <w:p w:rsidR="00FB0F77" w:rsidRPr="00FF3F5F" w:rsidRDefault="00FB0F77" w:rsidP="00A64E7C">
            <w:pPr>
              <w:rPr>
                <w:sz w:val="22"/>
                <w:szCs w:val="22"/>
              </w:rPr>
            </w:pPr>
            <w:r w:rsidRPr="00FF3F5F">
              <w:rPr>
                <w:sz w:val="22"/>
                <w:szCs w:val="22"/>
              </w:rPr>
              <w:t>LC6</w:t>
            </w:r>
          </w:p>
        </w:tc>
        <w:tc>
          <w:tcPr>
            <w:tcW w:w="618" w:type="dxa"/>
            <w:vAlign w:val="center"/>
          </w:tcPr>
          <w:p w:rsidR="00FB0F77" w:rsidRPr="00706E1E" w:rsidRDefault="00FB0F77" w:rsidP="00A64E7C">
            <w:pPr>
              <w:rPr>
                <w:i/>
                <w:iCs/>
                <w:sz w:val="22"/>
                <w:szCs w:val="22"/>
              </w:rPr>
            </w:pPr>
            <w:r w:rsidRPr="00706E1E">
              <w:rPr>
                <w:i/>
                <w:iCs/>
                <w:sz w:val="22"/>
                <w:szCs w:val="22"/>
              </w:rPr>
              <w:t>W</w:t>
            </w:r>
            <w:r>
              <w:rPr>
                <w:i/>
                <w:iCs/>
                <w:sz w:val="22"/>
                <w:szCs w:val="22"/>
                <w:vertAlign w:val="subscript"/>
              </w:rPr>
              <w:t>-x</w:t>
            </w:r>
          </w:p>
        </w:tc>
        <w:tc>
          <w:tcPr>
            <w:tcW w:w="3595" w:type="dxa"/>
            <w:tcBorders>
              <w:right w:val="nil"/>
            </w:tcBorders>
            <w:shd w:val="clear" w:color="auto" w:fill="auto"/>
            <w:noWrap/>
            <w:vAlign w:val="center"/>
          </w:tcPr>
          <w:p w:rsidR="00FB0F77" w:rsidRPr="00FF3F5F" w:rsidRDefault="00FB0F77" w:rsidP="00A64E7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w:t>
            </w:r>
            <w:r w:rsidRPr="00FF3F5F">
              <w:rPr>
                <w:sz w:val="22"/>
                <w:szCs w:val="22"/>
              </w:rPr>
              <w:t>X Direction</w:t>
            </w:r>
            <w:r>
              <w:rPr>
                <w:sz w:val="22"/>
                <w:szCs w:val="22"/>
              </w:rPr>
              <w:t xml:space="preserve"> (B)</w:t>
            </w:r>
          </w:p>
        </w:tc>
      </w:tr>
      <w:tr w:rsidR="00FB0F77" w:rsidRPr="00FF3F5F" w:rsidTr="00A64E7C">
        <w:trPr>
          <w:trHeight w:hRule="exact" w:val="360"/>
        </w:trPr>
        <w:tc>
          <w:tcPr>
            <w:tcW w:w="718" w:type="dxa"/>
            <w:tcBorders>
              <w:left w:val="nil"/>
            </w:tcBorders>
            <w:shd w:val="clear" w:color="auto" w:fill="auto"/>
            <w:noWrap/>
            <w:vAlign w:val="center"/>
          </w:tcPr>
          <w:p w:rsidR="00FB0F77" w:rsidRPr="00FF3F5F" w:rsidRDefault="00FB0F77" w:rsidP="00A64E7C">
            <w:pPr>
              <w:rPr>
                <w:sz w:val="22"/>
                <w:szCs w:val="22"/>
              </w:rPr>
            </w:pPr>
            <w:r>
              <w:rPr>
                <w:sz w:val="22"/>
                <w:szCs w:val="22"/>
              </w:rPr>
              <w:t>LC7</w:t>
            </w:r>
          </w:p>
        </w:tc>
        <w:tc>
          <w:tcPr>
            <w:tcW w:w="619" w:type="dxa"/>
            <w:vAlign w:val="center"/>
          </w:tcPr>
          <w:p w:rsidR="00FB0F77" w:rsidRPr="00706E1E" w:rsidRDefault="00FB0F77" w:rsidP="00A64E7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rsidR="00FB0F77" w:rsidRPr="00FF3F5F" w:rsidRDefault="00FB0F77" w:rsidP="00A64E7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Direction </w:t>
            </w:r>
            <w:r>
              <w:rPr>
                <w:sz w:val="22"/>
                <w:szCs w:val="22"/>
              </w:rPr>
              <w:t>(A)</w:t>
            </w:r>
          </w:p>
        </w:tc>
        <w:tc>
          <w:tcPr>
            <w:tcW w:w="270" w:type="dxa"/>
            <w:tcBorders>
              <w:top w:val="nil"/>
              <w:left w:val="nil"/>
              <w:bottom w:val="nil"/>
              <w:right w:val="nil"/>
            </w:tcBorders>
            <w:shd w:val="clear" w:color="auto" w:fill="auto"/>
            <w:noWrap/>
            <w:vAlign w:val="center"/>
          </w:tcPr>
          <w:p w:rsidR="00FB0F77" w:rsidRPr="00FF3F5F" w:rsidRDefault="00FB0F77" w:rsidP="00A64E7C">
            <w:pPr>
              <w:rPr>
                <w:sz w:val="22"/>
                <w:szCs w:val="22"/>
              </w:rPr>
            </w:pPr>
          </w:p>
        </w:tc>
        <w:tc>
          <w:tcPr>
            <w:tcW w:w="720" w:type="dxa"/>
            <w:tcBorders>
              <w:left w:val="nil"/>
            </w:tcBorders>
            <w:shd w:val="clear" w:color="auto" w:fill="auto"/>
            <w:noWrap/>
            <w:vAlign w:val="center"/>
          </w:tcPr>
          <w:p w:rsidR="00FB0F77" w:rsidRPr="00FF3F5F" w:rsidRDefault="00FB0F77" w:rsidP="00A64E7C">
            <w:pPr>
              <w:rPr>
                <w:sz w:val="22"/>
                <w:szCs w:val="22"/>
              </w:rPr>
            </w:pPr>
            <w:r>
              <w:rPr>
                <w:sz w:val="22"/>
                <w:szCs w:val="22"/>
              </w:rPr>
              <w:t>LC8</w:t>
            </w:r>
          </w:p>
        </w:tc>
        <w:tc>
          <w:tcPr>
            <w:tcW w:w="618" w:type="dxa"/>
            <w:vAlign w:val="center"/>
          </w:tcPr>
          <w:p w:rsidR="00FB0F77" w:rsidRPr="00706E1E" w:rsidRDefault="00FB0F77" w:rsidP="00A64E7C">
            <w:pPr>
              <w:rPr>
                <w:sz w:val="22"/>
                <w:szCs w:val="22"/>
              </w:rPr>
            </w:pPr>
            <w:r w:rsidRPr="00706E1E">
              <w:rPr>
                <w:i/>
                <w:iCs/>
                <w:sz w:val="22"/>
                <w:szCs w:val="22"/>
              </w:rPr>
              <w:t>W</w:t>
            </w:r>
            <w:r w:rsidRPr="00706E1E">
              <w:rPr>
                <w:i/>
                <w:iCs/>
                <w:sz w:val="22"/>
                <w:szCs w:val="22"/>
                <w:vertAlign w:val="subscript"/>
              </w:rPr>
              <w:t>-y</w:t>
            </w:r>
          </w:p>
        </w:tc>
        <w:tc>
          <w:tcPr>
            <w:tcW w:w="3595" w:type="dxa"/>
            <w:tcBorders>
              <w:right w:val="nil"/>
            </w:tcBorders>
            <w:shd w:val="clear" w:color="auto" w:fill="auto"/>
            <w:noWrap/>
            <w:vAlign w:val="center"/>
          </w:tcPr>
          <w:p w:rsidR="00FB0F77" w:rsidRPr="00FF3F5F" w:rsidRDefault="00FB0F77" w:rsidP="00A64E7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Direction </w:t>
            </w:r>
            <w:r>
              <w:rPr>
                <w:sz w:val="22"/>
                <w:szCs w:val="22"/>
              </w:rPr>
              <w:t>(B)</w:t>
            </w:r>
          </w:p>
        </w:tc>
      </w:tr>
      <w:tr w:rsidR="00FB0F77" w:rsidRPr="00FF3F5F" w:rsidTr="00A64E7C">
        <w:trPr>
          <w:trHeight w:hRule="exact" w:val="360"/>
        </w:trPr>
        <w:tc>
          <w:tcPr>
            <w:tcW w:w="718" w:type="dxa"/>
            <w:tcBorders>
              <w:left w:val="nil"/>
            </w:tcBorders>
            <w:shd w:val="clear" w:color="auto" w:fill="auto"/>
            <w:noWrap/>
            <w:vAlign w:val="center"/>
          </w:tcPr>
          <w:p w:rsidR="00FB0F77" w:rsidRDefault="00FB0F77" w:rsidP="00A64E7C">
            <w:pPr>
              <w:rPr>
                <w:sz w:val="22"/>
                <w:szCs w:val="22"/>
              </w:rPr>
            </w:pPr>
            <w:r>
              <w:rPr>
                <w:sz w:val="22"/>
                <w:szCs w:val="22"/>
              </w:rPr>
              <w:t>LC9</w:t>
            </w:r>
          </w:p>
        </w:tc>
        <w:tc>
          <w:tcPr>
            <w:tcW w:w="619" w:type="dxa"/>
            <w:vAlign w:val="center"/>
          </w:tcPr>
          <w:p w:rsidR="00FB0F77" w:rsidRPr="00706E1E" w:rsidRDefault="00FB0F77" w:rsidP="00A64E7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rsidR="00FB0F77" w:rsidRPr="00FF3F5F" w:rsidRDefault="00FB0F77" w:rsidP="00A64E7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rsidR="00FB0F77" w:rsidRPr="00FF3F5F" w:rsidRDefault="00FB0F77" w:rsidP="00A64E7C">
            <w:pPr>
              <w:rPr>
                <w:sz w:val="22"/>
                <w:szCs w:val="22"/>
              </w:rPr>
            </w:pPr>
          </w:p>
        </w:tc>
        <w:tc>
          <w:tcPr>
            <w:tcW w:w="720" w:type="dxa"/>
            <w:tcBorders>
              <w:left w:val="nil"/>
              <w:bottom w:val="single" w:sz="4" w:space="0" w:color="auto"/>
            </w:tcBorders>
            <w:shd w:val="clear" w:color="auto" w:fill="auto"/>
            <w:noWrap/>
            <w:vAlign w:val="center"/>
          </w:tcPr>
          <w:p w:rsidR="00FB0F77" w:rsidRDefault="00FB0F77" w:rsidP="00A64E7C">
            <w:pPr>
              <w:rPr>
                <w:sz w:val="22"/>
                <w:szCs w:val="22"/>
              </w:rPr>
            </w:pPr>
            <w:r>
              <w:rPr>
                <w:sz w:val="22"/>
                <w:szCs w:val="22"/>
              </w:rPr>
              <w:t>LC10</w:t>
            </w:r>
          </w:p>
        </w:tc>
        <w:tc>
          <w:tcPr>
            <w:tcW w:w="618" w:type="dxa"/>
            <w:tcBorders>
              <w:bottom w:val="single" w:sz="4" w:space="0" w:color="auto"/>
            </w:tcBorders>
            <w:vAlign w:val="center"/>
          </w:tcPr>
          <w:p w:rsidR="00FB0F77" w:rsidRPr="00706E1E" w:rsidRDefault="00FB0F77" w:rsidP="00A64E7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595" w:type="dxa"/>
            <w:tcBorders>
              <w:bottom w:val="single" w:sz="4" w:space="0" w:color="auto"/>
              <w:right w:val="nil"/>
            </w:tcBorders>
            <w:shd w:val="clear" w:color="auto" w:fill="auto"/>
            <w:noWrap/>
            <w:vAlign w:val="center"/>
          </w:tcPr>
          <w:p w:rsidR="00FB0F77" w:rsidRPr="00FF3F5F" w:rsidRDefault="00FB0F77" w:rsidP="00A64E7C">
            <w:pPr>
              <w:rPr>
                <w:sz w:val="22"/>
                <w:szCs w:val="22"/>
              </w:rPr>
            </w:pPr>
            <w:r w:rsidRPr="00FF3F5F">
              <w:rPr>
                <w:sz w:val="22"/>
                <w:szCs w:val="22"/>
              </w:rPr>
              <w:t xml:space="preserve">Wind </w:t>
            </w:r>
            <w:r>
              <w:rPr>
                <w:sz w:val="22"/>
                <w:szCs w:val="22"/>
              </w:rPr>
              <w:t xml:space="preserve">along +Y </w:t>
            </w:r>
            <w:r w:rsidRPr="00FF3F5F">
              <w:rPr>
                <w:sz w:val="22"/>
                <w:szCs w:val="22"/>
              </w:rPr>
              <w:t>Direction</w:t>
            </w:r>
            <w:r>
              <w:rPr>
                <w:sz w:val="22"/>
                <w:szCs w:val="22"/>
              </w:rPr>
              <w:t xml:space="preserve"> (B)</w:t>
            </w:r>
          </w:p>
        </w:tc>
      </w:tr>
      <w:tr w:rsidR="00FB0F77" w:rsidRPr="00FF3F5F" w:rsidTr="00A64E7C">
        <w:trPr>
          <w:trHeight w:hRule="exact" w:val="360"/>
        </w:trPr>
        <w:tc>
          <w:tcPr>
            <w:tcW w:w="718" w:type="dxa"/>
            <w:tcBorders>
              <w:left w:val="nil"/>
            </w:tcBorders>
            <w:shd w:val="clear" w:color="auto" w:fill="auto"/>
            <w:noWrap/>
            <w:vAlign w:val="center"/>
          </w:tcPr>
          <w:p w:rsidR="00FB0F77" w:rsidRDefault="00FB0F77" w:rsidP="00A64E7C">
            <w:pPr>
              <w:rPr>
                <w:sz w:val="22"/>
                <w:szCs w:val="22"/>
              </w:rPr>
            </w:pPr>
            <w:r>
              <w:rPr>
                <w:sz w:val="22"/>
                <w:szCs w:val="22"/>
              </w:rPr>
              <w:t>LC11</w:t>
            </w:r>
          </w:p>
        </w:tc>
        <w:tc>
          <w:tcPr>
            <w:tcW w:w="619" w:type="dxa"/>
            <w:vAlign w:val="center"/>
          </w:tcPr>
          <w:p w:rsidR="00FB0F77" w:rsidRPr="00706E1E" w:rsidRDefault="00FB0F77" w:rsidP="00A64E7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rsidR="00FB0F77" w:rsidRPr="00FF3F5F" w:rsidRDefault="00FB0F77" w:rsidP="00A64E7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rsidR="00FB0F77" w:rsidRPr="00FF3F5F" w:rsidRDefault="00FB0F77" w:rsidP="00A64E7C">
            <w:pPr>
              <w:rPr>
                <w:sz w:val="22"/>
                <w:szCs w:val="22"/>
              </w:rPr>
            </w:pPr>
          </w:p>
        </w:tc>
        <w:tc>
          <w:tcPr>
            <w:tcW w:w="720" w:type="dxa"/>
            <w:tcBorders>
              <w:left w:val="nil"/>
              <w:bottom w:val="single" w:sz="4" w:space="0" w:color="auto"/>
            </w:tcBorders>
            <w:shd w:val="clear" w:color="auto" w:fill="auto"/>
            <w:noWrap/>
            <w:vAlign w:val="center"/>
          </w:tcPr>
          <w:p w:rsidR="00FB0F77" w:rsidRDefault="00FB0F77" w:rsidP="00A64E7C">
            <w:pPr>
              <w:rPr>
                <w:sz w:val="22"/>
                <w:szCs w:val="22"/>
              </w:rPr>
            </w:pPr>
            <w:r>
              <w:rPr>
                <w:sz w:val="22"/>
                <w:szCs w:val="22"/>
              </w:rPr>
              <w:t>LC15</w:t>
            </w:r>
          </w:p>
        </w:tc>
        <w:tc>
          <w:tcPr>
            <w:tcW w:w="618" w:type="dxa"/>
            <w:tcBorders>
              <w:bottom w:val="single" w:sz="4" w:space="0" w:color="auto"/>
            </w:tcBorders>
            <w:vAlign w:val="center"/>
          </w:tcPr>
          <w:p w:rsidR="00FB0F77" w:rsidRPr="00706E1E" w:rsidRDefault="00FB0F77" w:rsidP="00A64E7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595" w:type="dxa"/>
            <w:tcBorders>
              <w:bottom w:val="single" w:sz="4" w:space="0" w:color="auto"/>
              <w:right w:val="nil"/>
            </w:tcBorders>
            <w:shd w:val="clear" w:color="auto" w:fill="auto"/>
            <w:noWrap/>
            <w:vAlign w:val="center"/>
          </w:tcPr>
          <w:p w:rsidR="00FB0F77" w:rsidRPr="00FF3F5F" w:rsidRDefault="00FB0F77" w:rsidP="00A64E7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 xml:space="preserve"> (B)</w:t>
            </w:r>
          </w:p>
        </w:tc>
      </w:tr>
      <w:tr w:rsidR="00FB0F77" w:rsidRPr="00FF3F5F" w:rsidTr="00A64E7C">
        <w:trPr>
          <w:trHeight w:hRule="exact" w:val="336"/>
        </w:trPr>
        <w:tc>
          <w:tcPr>
            <w:tcW w:w="718" w:type="dxa"/>
            <w:tcBorders>
              <w:left w:val="nil"/>
            </w:tcBorders>
            <w:shd w:val="clear" w:color="auto" w:fill="auto"/>
            <w:noWrap/>
            <w:vAlign w:val="center"/>
          </w:tcPr>
          <w:p w:rsidR="00FB0F77" w:rsidRPr="00FF3F5F" w:rsidRDefault="00FB0F77" w:rsidP="00A64E7C">
            <w:pPr>
              <w:rPr>
                <w:sz w:val="22"/>
                <w:szCs w:val="22"/>
              </w:rPr>
            </w:pPr>
            <w:r w:rsidRPr="00FF3F5F">
              <w:rPr>
                <w:sz w:val="22"/>
                <w:szCs w:val="22"/>
              </w:rPr>
              <w:t>LC</w:t>
            </w:r>
            <w:r>
              <w:rPr>
                <w:sz w:val="22"/>
                <w:szCs w:val="22"/>
              </w:rPr>
              <w:t>14</w:t>
            </w:r>
          </w:p>
        </w:tc>
        <w:tc>
          <w:tcPr>
            <w:tcW w:w="619" w:type="dxa"/>
            <w:vAlign w:val="center"/>
          </w:tcPr>
          <w:p w:rsidR="00FB0F77" w:rsidRPr="00706E1E" w:rsidRDefault="00FB0F77" w:rsidP="00A64E7C">
            <w:pPr>
              <w:rPr>
                <w:sz w:val="22"/>
                <w:szCs w:val="22"/>
              </w:rPr>
            </w:pPr>
            <w:proofErr w:type="spellStart"/>
            <w:r w:rsidRPr="00706E1E">
              <w:rPr>
                <w:i/>
                <w:iCs/>
                <w:sz w:val="22"/>
                <w:szCs w:val="22"/>
              </w:rPr>
              <w:t>E</w:t>
            </w:r>
            <w:r w:rsidRPr="00706E1E">
              <w:rPr>
                <w:i/>
                <w:iCs/>
                <w:sz w:val="22"/>
                <w:szCs w:val="22"/>
                <w:vertAlign w:val="subscript"/>
              </w:rPr>
              <w:t>+x</w:t>
            </w:r>
            <w:proofErr w:type="spellEnd"/>
          </w:p>
        </w:tc>
        <w:tc>
          <w:tcPr>
            <w:tcW w:w="3432" w:type="dxa"/>
            <w:tcBorders>
              <w:right w:val="nil"/>
            </w:tcBorders>
            <w:shd w:val="clear" w:color="auto" w:fill="auto"/>
            <w:noWrap/>
            <w:vAlign w:val="center"/>
          </w:tcPr>
          <w:p w:rsidR="00FB0F77" w:rsidRPr="00FF3F5F" w:rsidRDefault="00FB0F77" w:rsidP="00A64E7C">
            <w:pPr>
              <w:rPr>
                <w:sz w:val="22"/>
                <w:szCs w:val="22"/>
              </w:rPr>
            </w:pPr>
            <w:r>
              <w:rPr>
                <w:sz w:val="22"/>
                <w:szCs w:val="22"/>
              </w:rPr>
              <w:t>Seismic loading along +</w:t>
            </w:r>
            <w:r w:rsidRPr="00FF3F5F">
              <w:rPr>
                <w:sz w:val="22"/>
                <w:szCs w:val="22"/>
              </w:rPr>
              <w:t>X Direction</w:t>
            </w:r>
          </w:p>
        </w:tc>
        <w:tc>
          <w:tcPr>
            <w:tcW w:w="270" w:type="dxa"/>
            <w:tcBorders>
              <w:top w:val="nil"/>
              <w:left w:val="nil"/>
              <w:bottom w:val="nil"/>
              <w:right w:val="nil"/>
            </w:tcBorders>
            <w:shd w:val="clear" w:color="auto" w:fill="auto"/>
            <w:noWrap/>
            <w:vAlign w:val="center"/>
          </w:tcPr>
          <w:p w:rsidR="00FB0F77" w:rsidRPr="00FF3F5F" w:rsidRDefault="00FB0F77" w:rsidP="00A64E7C">
            <w:pPr>
              <w:rPr>
                <w:sz w:val="22"/>
                <w:szCs w:val="22"/>
              </w:rPr>
            </w:pPr>
          </w:p>
        </w:tc>
        <w:tc>
          <w:tcPr>
            <w:tcW w:w="720" w:type="dxa"/>
            <w:tcBorders>
              <w:left w:val="nil"/>
              <w:bottom w:val="single" w:sz="4" w:space="0" w:color="auto"/>
              <w:right w:val="single" w:sz="4" w:space="0" w:color="auto"/>
            </w:tcBorders>
            <w:shd w:val="clear" w:color="auto" w:fill="auto"/>
            <w:noWrap/>
            <w:vAlign w:val="center"/>
          </w:tcPr>
          <w:p w:rsidR="00FB0F77" w:rsidRPr="00FF3F5F" w:rsidRDefault="00FB0F77" w:rsidP="00A64E7C">
            <w:pPr>
              <w:rPr>
                <w:sz w:val="22"/>
                <w:szCs w:val="22"/>
              </w:rPr>
            </w:pPr>
            <w:r w:rsidRPr="00FF3F5F">
              <w:rPr>
                <w:sz w:val="22"/>
                <w:szCs w:val="22"/>
              </w:rPr>
              <w:t>LC</w:t>
            </w:r>
            <w:r>
              <w:rPr>
                <w:sz w:val="22"/>
                <w:szCs w:val="22"/>
              </w:rPr>
              <w:t>14</w:t>
            </w:r>
          </w:p>
        </w:tc>
        <w:tc>
          <w:tcPr>
            <w:tcW w:w="618" w:type="dxa"/>
            <w:tcBorders>
              <w:left w:val="single" w:sz="4" w:space="0" w:color="auto"/>
              <w:bottom w:val="single" w:sz="4" w:space="0" w:color="auto"/>
              <w:right w:val="single" w:sz="4" w:space="0" w:color="auto"/>
            </w:tcBorders>
            <w:vAlign w:val="center"/>
          </w:tcPr>
          <w:p w:rsidR="00FB0F77" w:rsidRPr="00706E1E" w:rsidRDefault="00FB0F77" w:rsidP="00A64E7C">
            <w:pPr>
              <w:rPr>
                <w:sz w:val="22"/>
                <w:szCs w:val="22"/>
              </w:rPr>
            </w:pPr>
            <w:r w:rsidRPr="00706E1E">
              <w:rPr>
                <w:i/>
                <w:iCs/>
                <w:sz w:val="22"/>
                <w:szCs w:val="22"/>
              </w:rPr>
              <w:t>E</w:t>
            </w:r>
            <w:r>
              <w:rPr>
                <w:i/>
                <w:iCs/>
                <w:sz w:val="22"/>
                <w:szCs w:val="22"/>
                <w:vertAlign w:val="subscript"/>
              </w:rPr>
              <w:t>-</w:t>
            </w:r>
            <w:r w:rsidRPr="00706E1E">
              <w:rPr>
                <w:i/>
                <w:iCs/>
                <w:sz w:val="22"/>
                <w:szCs w:val="22"/>
                <w:vertAlign w:val="subscript"/>
              </w:rPr>
              <w:t>x</w:t>
            </w:r>
          </w:p>
        </w:tc>
        <w:tc>
          <w:tcPr>
            <w:tcW w:w="3595" w:type="dxa"/>
            <w:tcBorders>
              <w:left w:val="single" w:sz="4" w:space="0" w:color="auto"/>
              <w:bottom w:val="single" w:sz="4" w:space="0" w:color="auto"/>
              <w:right w:val="nil"/>
            </w:tcBorders>
            <w:shd w:val="clear" w:color="auto" w:fill="auto"/>
            <w:noWrap/>
            <w:vAlign w:val="center"/>
          </w:tcPr>
          <w:p w:rsidR="00FB0F77" w:rsidRPr="00FF3F5F" w:rsidRDefault="00FB0F77" w:rsidP="00A64E7C">
            <w:pPr>
              <w:rPr>
                <w:sz w:val="22"/>
                <w:szCs w:val="22"/>
              </w:rPr>
            </w:pPr>
            <w:r>
              <w:rPr>
                <w:sz w:val="22"/>
                <w:szCs w:val="22"/>
              </w:rPr>
              <w:t>Seismic loading along -</w:t>
            </w:r>
            <w:r w:rsidRPr="00FF3F5F">
              <w:rPr>
                <w:sz w:val="22"/>
                <w:szCs w:val="22"/>
              </w:rPr>
              <w:t>X Direction</w:t>
            </w:r>
          </w:p>
        </w:tc>
      </w:tr>
      <w:tr w:rsidR="00FB0F77" w:rsidRPr="00FF3F5F" w:rsidTr="00A64E7C">
        <w:trPr>
          <w:trHeight w:hRule="exact" w:val="360"/>
        </w:trPr>
        <w:tc>
          <w:tcPr>
            <w:tcW w:w="718" w:type="dxa"/>
            <w:tcBorders>
              <w:left w:val="nil"/>
            </w:tcBorders>
            <w:shd w:val="clear" w:color="auto" w:fill="auto"/>
            <w:noWrap/>
            <w:vAlign w:val="center"/>
          </w:tcPr>
          <w:p w:rsidR="00FB0F77" w:rsidRPr="00FF3F5F" w:rsidRDefault="00FB0F77" w:rsidP="00A64E7C">
            <w:pPr>
              <w:rPr>
                <w:sz w:val="22"/>
                <w:szCs w:val="22"/>
              </w:rPr>
            </w:pPr>
            <w:r w:rsidRPr="00FF3F5F">
              <w:rPr>
                <w:sz w:val="22"/>
                <w:szCs w:val="22"/>
              </w:rPr>
              <w:t>LC</w:t>
            </w:r>
            <w:r>
              <w:rPr>
                <w:sz w:val="22"/>
                <w:szCs w:val="22"/>
              </w:rPr>
              <w:t>16</w:t>
            </w:r>
          </w:p>
        </w:tc>
        <w:tc>
          <w:tcPr>
            <w:tcW w:w="619" w:type="dxa"/>
            <w:vAlign w:val="center"/>
          </w:tcPr>
          <w:p w:rsidR="00FB0F77" w:rsidRPr="00706E1E" w:rsidRDefault="00FB0F77" w:rsidP="00A64E7C">
            <w:pPr>
              <w:rPr>
                <w:sz w:val="22"/>
                <w:szCs w:val="22"/>
              </w:rPr>
            </w:pPr>
            <w:proofErr w:type="spellStart"/>
            <w:r w:rsidRPr="00706E1E">
              <w:rPr>
                <w:i/>
                <w:iCs/>
                <w:sz w:val="22"/>
                <w:szCs w:val="22"/>
              </w:rPr>
              <w:t>E</w:t>
            </w:r>
            <w:r w:rsidRPr="00706E1E">
              <w:rPr>
                <w:i/>
                <w:iCs/>
                <w:sz w:val="22"/>
                <w:szCs w:val="22"/>
                <w:vertAlign w:val="subscript"/>
              </w:rPr>
              <w:t>+y</w:t>
            </w:r>
            <w:proofErr w:type="spellEnd"/>
          </w:p>
        </w:tc>
        <w:tc>
          <w:tcPr>
            <w:tcW w:w="3432" w:type="dxa"/>
            <w:tcBorders>
              <w:right w:val="nil"/>
            </w:tcBorders>
            <w:shd w:val="clear" w:color="auto" w:fill="auto"/>
            <w:noWrap/>
            <w:vAlign w:val="center"/>
          </w:tcPr>
          <w:p w:rsidR="00FB0F77" w:rsidRPr="00FF3F5F" w:rsidRDefault="00FB0F77" w:rsidP="00A64E7C">
            <w:pPr>
              <w:rPr>
                <w:sz w:val="22"/>
                <w:szCs w:val="22"/>
              </w:rPr>
            </w:pPr>
            <w:r>
              <w:rPr>
                <w:sz w:val="22"/>
                <w:szCs w:val="22"/>
              </w:rPr>
              <w:t>Seismic loading along +Y</w:t>
            </w:r>
            <w:r w:rsidRPr="00FF3F5F">
              <w:rPr>
                <w:sz w:val="22"/>
                <w:szCs w:val="22"/>
              </w:rPr>
              <w:t xml:space="preserve"> Direction</w:t>
            </w:r>
          </w:p>
        </w:tc>
        <w:tc>
          <w:tcPr>
            <w:tcW w:w="270" w:type="dxa"/>
            <w:tcBorders>
              <w:top w:val="nil"/>
              <w:left w:val="nil"/>
              <w:bottom w:val="nil"/>
              <w:right w:val="nil"/>
            </w:tcBorders>
            <w:shd w:val="clear" w:color="auto" w:fill="auto"/>
            <w:noWrap/>
            <w:vAlign w:val="center"/>
          </w:tcPr>
          <w:p w:rsidR="00FB0F77" w:rsidRPr="00FF3F5F" w:rsidRDefault="00FB0F77" w:rsidP="00A64E7C">
            <w:pPr>
              <w:rPr>
                <w:sz w:val="22"/>
                <w:szCs w:val="22"/>
              </w:rPr>
            </w:pPr>
          </w:p>
        </w:tc>
        <w:tc>
          <w:tcPr>
            <w:tcW w:w="720" w:type="dxa"/>
            <w:tcBorders>
              <w:left w:val="nil"/>
              <w:right w:val="single" w:sz="4" w:space="0" w:color="auto"/>
            </w:tcBorders>
            <w:shd w:val="clear" w:color="auto" w:fill="auto"/>
            <w:noWrap/>
            <w:vAlign w:val="center"/>
          </w:tcPr>
          <w:p w:rsidR="00FB0F77" w:rsidRPr="00FF3F5F" w:rsidRDefault="00FB0F77" w:rsidP="00A64E7C">
            <w:pPr>
              <w:rPr>
                <w:sz w:val="22"/>
                <w:szCs w:val="22"/>
              </w:rPr>
            </w:pPr>
            <w:r w:rsidRPr="00FF3F5F">
              <w:rPr>
                <w:sz w:val="22"/>
                <w:szCs w:val="22"/>
              </w:rPr>
              <w:t>LC</w:t>
            </w:r>
            <w:r>
              <w:rPr>
                <w:sz w:val="22"/>
                <w:szCs w:val="22"/>
              </w:rPr>
              <w:t>17</w:t>
            </w:r>
          </w:p>
        </w:tc>
        <w:tc>
          <w:tcPr>
            <w:tcW w:w="618" w:type="dxa"/>
            <w:tcBorders>
              <w:left w:val="single" w:sz="4" w:space="0" w:color="auto"/>
              <w:right w:val="single" w:sz="4" w:space="0" w:color="auto"/>
            </w:tcBorders>
            <w:vAlign w:val="center"/>
          </w:tcPr>
          <w:p w:rsidR="00FB0F77" w:rsidRPr="00706E1E" w:rsidRDefault="00FB0F77" w:rsidP="00A64E7C">
            <w:pPr>
              <w:rPr>
                <w:sz w:val="22"/>
                <w:szCs w:val="22"/>
              </w:rPr>
            </w:pPr>
            <w:r w:rsidRPr="00706E1E">
              <w:rPr>
                <w:i/>
                <w:iCs/>
                <w:sz w:val="22"/>
                <w:szCs w:val="22"/>
              </w:rPr>
              <w:t>E</w:t>
            </w:r>
            <w:r>
              <w:rPr>
                <w:i/>
                <w:iCs/>
                <w:sz w:val="22"/>
                <w:szCs w:val="22"/>
                <w:vertAlign w:val="subscript"/>
              </w:rPr>
              <w:t>-</w:t>
            </w:r>
            <w:r w:rsidRPr="00706E1E">
              <w:rPr>
                <w:i/>
                <w:iCs/>
                <w:sz w:val="22"/>
                <w:szCs w:val="22"/>
                <w:vertAlign w:val="subscript"/>
              </w:rPr>
              <w:t>y</w:t>
            </w:r>
          </w:p>
        </w:tc>
        <w:tc>
          <w:tcPr>
            <w:tcW w:w="3595" w:type="dxa"/>
            <w:tcBorders>
              <w:left w:val="single" w:sz="4" w:space="0" w:color="auto"/>
              <w:right w:val="nil"/>
            </w:tcBorders>
            <w:shd w:val="clear" w:color="auto" w:fill="auto"/>
            <w:noWrap/>
            <w:vAlign w:val="center"/>
          </w:tcPr>
          <w:p w:rsidR="00FB0F77" w:rsidRPr="00FF3F5F" w:rsidRDefault="00FB0F77" w:rsidP="00A64E7C">
            <w:pPr>
              <w:rPr>
                <w:sz w:val="22"/>
                <w:szCs w:val="22"/>
              </w:rPr>
            </w:pPr>
            <w:r>
              <w:rPr>
                <w:sz w:val="22"/>
                <w:szCs w:val="22"/>
              </w:rPr>
              <w:t>Seismic loading along -Y</w:t>
            </w:r>
            <w:r w:rsidRPr="00FF3F5F">
              <w:rPr>
                <w:sz w:val="22"/>
                <w:szCs w:val="22"/>
              </w:rPr>
              <w:t xml:space="preserve"> Direction</w:t>
            </w:r>
          </w:p>
        </w:tc>
      </w:tr>
      <w:tr w:rsidR="00FB0F77" w:rsidRPr="00FF3F5F" w:rsidTr="00A64E7C">
        <w:trPr>
          <w:trHeight w:hRule="exact" w:val="360"/>
        </w:trPr>
        <w:tc>
          <w:tcPr>
            <w:tcW w:w="718" w:type="dxa"/>
            <w:tcBorders>
              <w:left w:val="nil"/>
            </w:tcBorders>
            <w:shd w:val="clear" w:color="auto" w:fill="auto"/>
            <w:noWrap/>
            <w:vAlign w:val="center"/>
          </w:tcPr>
          <w:p w:rsidR="00FB0F77" w:rsidRPr="00FF3F5F" w:rsidRDefault="00FB0F77" w:rsidP="00A64E7C">
            <w:pPr>
              <w:rPr>
                <w:sz w:val="22"/>
                <w:szCs w:val="22"/>
              </w:rPr>
            </w:pPr>
            <w:r>
              <w:rPr>
                <w:sz w:val="22"/>
                <w:szCs w:val="22"/>
              </w:rPr>
              <w:t>LC13</w:t>
            </w:r>
          </w:p>
        </w:tc>
        <w:tc>
          <w:tcPr>
            <w:tcW w:w="619" w:type="dxa"/>
            <w:vAlign w:val="center"/>
          </w:tcPr>
          <w:p w:rsidR="00FB0F77" w:rsidRPr="00706E1E" w:rsidRDefault="00FB0F77" w:rsidP="00A64E7C">
            <w:pPr>
              <w:rPr>
                <w:sz w:val="22"/>
                <w:szCs w:val="22"/>
              </w:rPr>
            </w:pPr>
            <w:r w:rsidRPr="00706E1E">
              <w:rPr>
                <w:i/>
                <w:iCs/>
                <w:sz w:val="22"/>
                <w:szCs w:val="22"/>
              </w:rPr>
              <w:t>T</w:t>
            </w:r>
          </w:p>
        </w:tc>
        <w:tc>
          <w:tcPr>
            <w:tcW w:w="3432" w:type="dxa"/>
            <w:tcBorders>
              <w:right w:val="nil"/>
            </w:tcBorders>
            <w:shd w:val="clear" w:color="auto" w:fill="auto"/>
            <w:noWrap/>
            <w:vAlign w:val="center"/>
          </w:tcPr>
          <w:p w:rsidR="00FB0F77" w:rsidRPr="00FF3F5F" w:rsidRDefault="00FB0F77" w:rsidP="00A64E7C">
            <w:pPr>
              <w:rPr>
                <w:sz w:val="22"/>
                <w:szCs w:val="22"/>
              </w:rPr>
            </w:pPr>
            <w:r>
              <w:rPr>
                <w:sz w:val="22"/>
                <w:szCs w:val="22"/>
              </w:rPr>
              <w:t>Temperature Loading ±24</w:t>
            </w:r>
            <w:r w:rsidRPr="00FF3F5F">
              <w:rPr>
                <w:sz w:val="22"/>
                <w:szCs w:val="22"/>
              </w:rPr>
              <w:t xml:space="preserve"> ˚C</w:t>
            </w:r>
          </w:p>
        </w:tc>
        <w:tc>
          <w:tcPr>
            <w:tcW w:w="270" w:type="dxa"/>
            <w:tcBorders>
              <w:top w:val="nil"/>
              <w:left w:val="nil"/>
              <w:bottom w:val="nil"/>
              <w:right w:val="nil"/>
            </w:tcBorders>
            <w:shd w:val="clear" w:color="auto" w:fill="auto"/>
            <w:noWrap/>
            <w:vAlign w:val="center"/>
          </w:tcPr>
          <w:p w:rsidR="00FB0F77" w:rsidRPr="00FF3F5F" w:rsidRDefault="00FB0F77" w:rsidP="00A64E7C">
            <w:pPr>
              <w:rPr>
                <w:sz w:val="22"/>
                <w:szCs w:val="22"/>
              </w:rPr>
            </w:pPr>
          </w:p>
        </w:tc>
        <w:tc>
          <w:tcPr>
            <w:tcW w:w="720" w:type="dxa"/>
            <w:tcBorders>
              <w:left w:val="nil"/>
              <w:bottom w:val="single" w:sz="4" w:space="0" w:color="auto"/>
              <w:right w:val="single" w:sz="4" w:space="0" w:color="auto"/>
            </w:tcBorders>
            <w:shd w:val="clear" w:color="auto" w:fill="auto"/>
            <w:noWrap/>
            <w:vAlign w:val="center"/>
          </w:tcPr>
          <w:p w:rsidR="00FB0F77" w:rsidRPr="00FF3F5F" w:rsidRDefault="00FB0F77" w:rsidP="00A64E7C">
            <w:pPr>
              <w:rPr>
                <w:sz w:val="22"/>
                <w:szCs w:val="22"/>
              </w:rPr>
            </w:pPr>
          </w:p>
        </w:tc>
        <w:tc>
          <w:tcPr>
            <w:tcW w:w="618" w:type="dxa"/>
            <w:tcBorders>
              <w:left w:val="single" w:sz="4" w:space="0" w:color="auto"/>
              <w:bottom w:val="single" w:sz="4" w:space="0" w:color="auto"/>
              <w:right w:val="single" w:sz="4" w:space="0" w:color="auto"/>
            </w:tcBorders>
            <w:vAlign w:val="center"/>
          </w:tcPr>
          <w:p w:rsidR="00FB0F77" w:rsidRPr="00706E1E" w:rsidRDefault="00FB0F77" w:rsidP="00A64E7C">
            <w:pPr>
              <w:rPr>
                <w:sz w:val="22"/>
                <w:szCs w:val="22"/>
              </w:rPr>
            </w:pPr>
          </w:p>
        </w:tc>
        <w:tc>
          <w:tcPr>
            <w:tcW w:w="3595" w:type="dxa"/>
            <w:tcBorders>
              <w:left w:val="single" w:sz="4" w:space="0" w:color="auto"/>
              <w:bottom w:val="single" w:sz="4" w:space="0" w:color="auto"/>
              <w:right w:val="nil"/>
            </w:tcBorders>
            <w:shd w:val="clear" w:color="auto" w:fill="auto"/>
            <w:noWrap/>
            <w:vAlign w:val="center"/>
          </w:tcPr>
          <w:p w:rsidR="00FB0F77" w:rsidRPr="00FF3F5F" w:rsidRDefault="00FB0F77" w:rsidP="00A64E7C">
            <w:pPr>
              <w:rPr>
                <w:sz w:val="22"/>
                <w:szCs w:val="22"/>
              </w:rPr>
            </w:pPr>
          </w:p>
        </w:tc>
      </w:tr>
    </w:tbl>
    <w:p w:rsidR="00FB0F77" w:rsidRDefault="00FB0F77" w:rsidP="00FB0F77">
      <w:pPr>
        <w:outlineLvl w:val="1"/>
        <w:rPr>
          <w:b/>
          <w:bCs/>
          <w:sz w:val="28"/>
          <w:szCs w:val="28"/>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rPr>
          <w:sz w:val="24"/>
          <w:szCs w:val="24"/>
        </w:rPr>
      </w:pPr>
    </w:p>
    <w:bookmarkEnd w:id="2"/>
    <w:bookmarkEnd w:id="53"/>
    <w:p w:rsidR="007A0D1E" w:rsidRDefault="007A0D1E">
      <w:pPr>
        <w:rPr>
          <w:b/>
          <w:bCs/>
          <w:sz w:val="28"/>
          <w:szCs w:val="28"/>
        </w:rPr>
      </w:pPr>
      <w:r>
        <w:rPr>
          <w:b/>
          <w:bCs/>
          <w:sz w:val="28"/>
          <w:szCs w:val="28"/>
        </w:rPr>
        <w:br w:type="page"/>
      </w:r>
    </w:p>
    <w:p w:rsidR="00ED3276" w:rsidRPr="00ED3276" w:rsidRDefault="00ED3276" w:rsidP="00ED3276">
      <w:pPr>
        <w:numPr>
          <w:ilvl w:val="1"/>
          <w:numId w:val="11"/>
        </w:numPr>
        <w:ind w:left="2410" w:hanging="2126"/>
        <w:outlineLvl w:val="1"/>
        <w:rPr>
          <w:b/>
          <w:bCs/>
          <w:sz w:val="28"/>
          <w:szCs w:val="28"/>
        </w:rPr>
      </w:pPr>
      <w:r w:rsidRPr="00ED3276">
        <w:rPr>
          <w:b/>
          <w:bCs/>
          <w:sz w:val="28"/>
          <w:szCs w:val="28"/>
        </w:rPr>
        <w:lastRenderedPageBreak/>
        <w:t>Load Combination Factors</w:t>
      </w:r>
    </w:p>
    <w:p w:rsidR="00ED3276" w:rsidRDefault="00ED3276" w:rsidP="00ED3276">
      <w:pPr>
        <w:keepLines/>
        <w:ind w:left="720"/>
        <w:jc w:val="both"/>
        <w:rPr>
          <w:sz w:val="24"/>
          <w:szCs w:val="24"/>
        </w:rPr>
      </w:pPr>
    </w:p>
    <w:p w:rsidR="00ED3276" w:rsidRDefault="00ED3276" w:rsidP="00ED3276">
      <w:pPr>
        <w:keepLines/>
        <w:ind w:left="720"/>
        <w:jc w:val="both"/>
        <w:rPr>
          <w:sz w:val="24"/>
          <w:szCs w:val="24"/>
        </w:rPr>
      </w:pPr>
      <w:r>
        <w:rPr>
          <w:sz w:val="24"/>
          <w:szCs w:val="24"/>
        </w:rPr>
        <w:t xml:space="preserve">To achieve basic combination employed in designing the space frame structure, table of load combination factors is generated using the load cases described above and in accordance with “combining nominal loads using allowable stress design” required by ASCE 7-10 as follows: </w:t>
      </w:r>
    </w:p>
    <w:p w:rsidR="00ED3276" w:rsidRDefault="00ED3276" w:rsidP="00ED3276">
      <w:pPr>
        <w:ind w:left="360"/>
        <w:rPr>
          <w:sz w:val="24"/>
          <w:szCs w:val="24"/>
        </w:rPr>
      </w:pPr>
    </w:p>
    <w:tbl>
      <w:tblPr>
        <w:tblW w:w="91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2"/>
        <w:gridCol w:w="2882"/>
        <w:gridCol w:w="1152"/>
        <w:gridCol w:w="576"/>
        <w:gridCol w:w="720"/>
        <w:gridCol w:w="2015"/>
        <w:gridCol w:w="1152"/>
      </w:tblGrid>
      <w:tr w:rsidR="00ED3276" w:rsidRPr="00AC3657" w:rsidTr="00AF072A">
        <w:trPr>
          <w:trHeight w:val="432"/>
          <w:jc w:val="center"/>
        </w:trPr>
        <w:tc>
          <w:tcPr>
            <w:tcW w:w="702" w:type="dxa"/>
            <w:tcBorders>
              <w:left w:val="nil"/>
              <w:bottom w:val="single" w:sz="18" w:space="0" w:color="auto"/>
            </w:tcBorders>
            <w:shd w:val="clear" w:color="auto" w:fill="auto"/>
            <w:vAlign w:val="center"/>
          </w:tcPr>
          <w:p w:rsidR="00ED3276" w:rsidRPr="008A03A6" w:rsidRDefault="00ED3276" w:rsidP="00AF072A">
            <w:r w:rsidRPr="008A03A6">
              <w:t>No.</w:t>
            </w:r>
          </w:p>
        </w:tc>
        <w:tc>
          <w:tcPr>
            <w:tcW w:w="2882" w:type="dxa"/>
            <w:tcBorders>
              <w:bottom w:val="single" w:sz="18" w:space="0" w:color="auto"/>
            </w:tcBorders>
            <w:shd w:val="clear" w:color="auto" w:fill="auto"/>
            <w:vAlign w:val="center"/>
          </w:tcPr>
          <w:p w:rsidR="00ED3276" w:rsidRPr="008A03A6" w:rsidRDefault="00ED3276" w:rsidP="00AF072A">
            <w:pPr>
              <w:keepLines/>
            </w:pPr>
            <w:r w:rsidRPr="008A03A6">
              <w:t>Description</w:t>
            </w:r>
          </w:p>
        </w:tc>
        <w:tc>
          <w:tcPr>
            <w:tcW w:w="1152" w:type="dxa"/>
            <w:tcBorders>
              <w:bottom w:val="single" w:sz="18" w:space="0" w:color="auto"/>
              <w:right w:val="nil"/>
            </w:tcBorders>
            <w:shd w:val="clear" w:color="auto" w:fill="auto"/>
            <w:vAlign w:val="center"/>
          </w:tcPr>
          <w:p w:rsidR="00ED3276" w:rsidRPr="008A03A6" w:rsidRDefault="00ED3276" w:rsidP="00AF072A">
            <w:r w:rsidRPr="008A03A6">
              <w:t>Combination</w:t>
            </w:r>
          </w:p>
        </w:tc>
        <w:tc>
          <w:tcPr>
            <w:tcW w:w="576" w:type="dxa"/>
            <w:tcBorders>
              <w:top w:val="nil"/>
              <w:left w:val="nil"/>
              <w:bottom w:val="nil"/>
              <w:right w:val="nil"/>
            </w:tcBorders>
          </w:tcPr>
          <w:p w:rsidR="00ED3276" w:rsidRPr="008A03A6" w:rsidRDefault="00ED3276" w:rsidP="00AF072A"/>
        </w:tc>
        <w:tc>
          <w:tcPr>
            <w:tcW w:w="720" w:type="dxa"/>
            <w:tcBorders>
              <w:left w:val="nil"/>
              <w:bottom w:val="single" w:sz="18" w:space="0" w:color="auto"/>
              <w:right w:val="nil"/>
            </w:tcBorders>
            <w:vAlign w:val="center"/>
          </w:tcPr>
          <w:p w:rsidR="00ED3276" w:rsidRPr="008A03A6" w:rsidRDefault="00ED3276" w:rsidP="00AF072A">
            <w:r w:rsidRPr="008A03A6">
              <w:t>No.</w:t>
            </w:r>
          </w:p>
        </w:tc>
        <w:tc>
          <w:tcPr>
            <w:tcW w:w="2015" w:type="dxa"/>
            <w:tcBorders>
              <w:bottom w:val="single" w:sz="18" w:space="0" w:color="auto"/>
              <w:right w:val="nil"/>
            </w:tcBorders>
            <w:vAlign w:val="center"/>
          </w:tcPr>
          <w:p w:rsidR="00ED3276" w:rsidRPr="008A03A6" w:rsidRDefault="00ED3276" w:rsidP="00AF072A">
            <w:pPr>
              <w:keepLines/>
            </w:pPr>
            <w:r w:rsidRPr="008A03A6">
              <w:t>Description</w:t>
            </w:r>
          </w:p>
        </w:tc>
        <w:tc>
          <w:tcPr>
            <w:tcW w:w="1152" w:type="dxa"/>
            <w:tcBorders>
              <w:bottom w:val="single" w:sz="18" w:space="0" w:color="auto"/>
              <w:right w:val="nil"/>
            </w:tcBorders>
            <w:vAlign w:val="center"/>
          </w:tcPr>
          <w:p w:rsidR="00ED3276" w:rsidRPr="008A03A6" w:rsidRDefault="00ED3276" w:rsidP="00AF072A">
            <w:r w:rsidRPr="008A03A6">
              <w:t>Combination</w:t>
            </w:r>
          </w:p>
        </w:tc>
      </w:tr>
      <w:tr w:rsidR="00ED3276" w:rsidRPr="008A03A6" w:rsidTr="00AF072A">
        <w:trPr>
          <w:trHeight w:val="432"/>
          <w:jc w:val="center"/>
        </w:trPr>
        <w:tc>
          <w:tcPr>
            <w:tcW w:w="702" w:type="dxa"/>
            <w:tcBorders>
              <w:top w:val="single" w:sz="18" w:space="0" w:color="auto"/>
              <w:left w:val="nil"/>
            </w:tcBorders>
            <w:shd w:val="clear" w:color="auto" w:fill="auto"/>
            <w:vAlign w:val="center"/>
          </w:tcPr>
          <w:p w:rsidR="00ED3276" w:rsidRPr="008A03A6" w:rsidRDefault="00ED3276" w:rsidP="00AF072A">
            <w:r w:rsidRPr="008A03A6">
              <w:t>101</w:t>
            </w:r>
          </w:p>
        </w:tc>
        <w:tc>
          <w:tcPr>
            <w:tcW w:w="2882" w:type="dxa"/>
            <w:tcBorders>
              <w:top w:val="single" w:sz="18"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p>
        </w:tc>
        <w:tc>
          <w:tcPr>
            <w:tcW w:w="1152" w:type="dxa"/>
            <w:tcBorders>
              <w:top w:val="single" w:sz="18" w:space="0" w:color="auto"/>
              <w:right w:val="nil"/>
            </w:tcBorders>
            <w:shd w:val="clear" w:color="auto" w:fill="auto"/>
            <w:vAlign w:val="center"/>
          </w:tcPr>
          <w:p w:rsidR="00ED3276" w:rsidRPr="008A03A6" w:rsidRDefault="00ED3276" w:rsidP="00AF072A">
            <w:r w:rsidRPr="008A03A6">
              <w:t>D</w:t>
            </w:r>
          </w:p>
        </w:tc>
        <w:tc>
          <w:tcPr>
            <w:tcW w:w="576" w:type="dxa"/>
            <w:tcBorders>
              <w:top w:val="nil"/>
              <w:left w:val="nil"/>
              <w:bottom w:val="nil"/>
              <w:right w:val="nil"/>
            </w:tcBorders>
          </w:tcPr>
          <w:p w:rsidR="00ED3276" w:rsidRPr="008A03A6" w:rsidRDefault="00ED3276" w:rsidP="00AF072A"/>
        </w:tc>
        <w:tc>
          <w:tcPr>
            <w:tcW w:w="720" w:type="dxa"/>
            <w:tcBorders>
              <w:top w:val="single" w:sz="18" w:space="0" w:color="auto"/>
              <w:left w:val="nil"/>
              <w:right w:val="nil"/>
            </w:tcBorders>
            <w:vAlign w:val="center"/>
          </w:tcPr>
          <w:p w:rsidR="00ED3276" w:rsidRPr="008A03A6" w:rsidRDefault="00ED3276" w:rsidP="00AF072A">
            <w:r w:rsidRPr="008A03A6">
              <w:t>217</w:t>
            </w:r>
          </w:p>
        </w:tc>
        <w:tc>
          <w:tcPr>
            <w:tcW w:w="2015" w:type="dxa"/>
            <w:tcBorders>
              <w:top w:val="single" w:sz="18" w:space="0" w:color="auto"/>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0.45</w:t>
            </w:r>
            <w:r w:rsidRPr="008A03A6">
              <w:rPr>
                <w:i/>
                <w:iCs/>
              </w:rPr>
              <w:t>W</w:t>
            </w:r>
            <w:r w:rsidRPr="008A03A6">
              <w:rPr>
                <w:i/>
                <w:iCs/>
                <w:vertAlign w:val="subscript"/>
              </w:rPr>
              <w:t>+x</w:t>
            </w:r>
            <w:r w:rsidRPr="008A03A6">
              <w:t xml:space="preserve"> </w:t>
            </w:r>
            <w:r>
              <w:t>(</w:t>
            </w:r>
            <w:r>
              <w:rPr>
                <w:b/>
              </w:rPr>
              <w:t>A</w:t>
            </w:r>
            <w:r>
              <w:t>)</w:t>
            </w:r>
          </w:p>
        </w:tc>
        <w:tc>
          <w:tcPr>
            <w:tcW w:w="1152" w:type="dxa"/>
            <w:vMerge w:val="restart"/>
            <w:tcBorders>
              <w:top w:val="single" w:sz="18" w:space="0" w:color="auto"/>
              <w:bottom w:val="single" w:sz="18" w:space="0" w:color="auto"/>
              <w:right w:val="nil"/>
            </w:tcBorders>
            <w:vAlign w:val="center"/>
          </w:tcPr>
          <w:p w:rsidR="00ED3276" w:rsidRPr="008A03A6" w:rsidRDefault="00ED3276" w:rsidP="00AF072A">
            <w:r w:rsidRPr="008A03A6">
              <w:t>D + 0.75L</w:t>
            </w:r>
            <w:r w:rsidRPr="008A03A6">
              <w:rPr>
                <w:vertAlign w:val="subscript"/>
              </w:rPr>
              <w:t xml:space="preserve">r </w:t>
            </w:r>
            <w:r w:rsidRPr="008A03A6">
              <w:t>+ 0.45W</w:t>
            </w:r>
          </w:p>
        </w:tc>
      </w:tr>
      <w:tr w:rsidR="00ED3276" w:rsidRPr="008A03A6" w:rsidTr="00AF072A">
        <w:trPr>
          <w:trHeight w:val="432"/>
          <w:jc w:val="center"/>
        </w:trPr>
        <w:tc>
          <w:tcPr>
            <w:tcW w:w="702" w:type="dxa"/>
            <w:tcBorders>
              <w:left w:val="nil"/>
            </w:tcBorders>
            <w:shd w:val="clear" w:color="auto" w:fill="auto"/>
            <w:vAlign w:val="center"/>
          </w:tcPr>
          <w:p w:rsidR="00ED3276" w:rsidRPr="008A03A6" w:rsidRDefault="00ED3276" w:rsidP="00AF072A">
            <w:r w:rsidRPr="008A03A6">
              <w:t>102</w:t>
            </w:r>
          </w:p>
        </w:tc>
        <w:tc>
          <w:tcPr>
            <w:tcW w:w="2882" w:type="dxa"/>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proofErr w:type="spellStart"/>
            <w:r w:rsidRPr="008A03A6">
              <w:rPr>
                <w:b/>
                <w:bCs/>
                <w:i/>
                <w:iCs/>
              </w:rPr>
              <w:t>L</w:t>
            </w:r>
            <w:r w:rsidRPr="008A03A6">
              <w:rPr>
                <w:b/>
                <w:bCs/>
                <w:i/>
                <w:iCs/>
                <w:vertAlign w:val="subscript"/>
              </w:rPr>
              <w:t>r</w:t>
            </w:r>
            <w:proofErr w:type="spellEnd"/>
          </w:p>
        </w:tc>
        <w:tc>
          <w:tcPr>
            <w:tcW w:w="1152" w:type="dxa"/>
            <w:tcBorders>
              <w:right w:val="nil"/>
            </w:tcBorders>
            <w:shd w:val="clear" w:color="auto" w:fill="auto"/>
            <w:vAlign w:val="center"/>
          </w:tcPr>
          <w:p w:rsidR="00ED3276" w:rsidRPr="008A03A6" w:rsidRDefault="00ED3276" w:rsidP="00AF072A">
            <w:pPr>
              <w:rPr>
                <w:vertAlign w:val="subscript"/>
              </w:rPr>
            </w:pPr>
            <w:r w:rsidRPr="008A03A6">
              <w:t xml:space="preserve">D + </w:t>
            </w:r>
            <w:proofErr w:type="spellStart"/>
            <w:r w:rsidRPr="008A03A6">
              <w:t>L</w:t>
            </w:r>
            <w:r w:rsidRPr="008A03A6">
              <w:rPr>
                <w:vertAlign w:val="subscript"/>
              </w:rPr>
              <w:t>r</w:t>
            </w:r>
            <w:proofErr w:type="spellEnd"/>
          </w:p>
        </w:tc>
        <w:tc>
          <w:tcPr>
            <w:tcW w:w="576" w:type="dxa"/>
            <w:tcBorders>
              <w:top w:val="nil"/>
              <w:left w:val="nil"/>
              <w:bottom w:val="nil"/>
              <w:right w:val="nil"/>
            </w:tcBorders>
          </w:tcPr>
          <w:p w:rsidR="00ED3276" w:rsidRPr="008A03A6" w:rsidRDefault="00ED3276" w:rsidP="00AF072A"/>
        </w:tc>
        <w:tc>
          <w:tcPr>
            <w:tcW w:w="720" w:type="dxa"/>
            <w:tcBorders>
              <w:left w:val="nil"/>
              <w:right w:val="nil"/>
            </w:tcBorders>
            <w:vAlign w:val="center"/>
          </w:tcPr>
          <w:p w:rsidR="00ED3276" w:rsidRPr="008A03A6" w:rsidRDefault="00ED3276" w:rsidP="00AF072A">
            <w:r w:rsidRPr="008A03A6">
              <w:t>218</w:t>
            </w:r>
          </w:p>
        </w:tc>
        <w:tc>
          <w:tcPr>
            <w:tcW w:w="2015" w:type="dxa"/>
            <w:tcBorders>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 </w:t>
            </w:r>
            <w:r>
              <w:t>0.45</w:t>
            </w:r>
            <w:r w:rsidRPr="008A03A6">
              <w:rPr>
                <w:i/>
                <w:iCs/>
              </w:rPr>
              <w:t xml:space="preserve"> </w:t>
            </w:r>
            <w:proofErr w:type="spellStart"/>
            <w:r w:rsidRPr="008A03A6">
              <w:rPr>
                <w:i/>
                <w:iCs/>
              </w:rPr>
              <w:t>W</w:t>
            </w:r>
            <w:r w:rsidRPr="008A03A6">
              <w:rPr>
                <w:i/>
                <w:iCs/>
                <w:vertAlign w:val="subscript"/>
              </w:rPr>
              <w:t>+x</w:t>
            </w:r>
            <w:proofErr w:type="spellEnd"/>
            <w:r w:rsidRPr="008A03A6">
              <w:t xml:space="preserve"> (</w:t>
            </w:r>
            <w:r>
              <w:rPr>
                <w:b/>
              </w:rPr>
              <w:t>B</w:t>
            </w:r>
            <w:r>
              <w:t>)</w:t>
            </w:r>
          </w:p>
        </w:tc>
        <w:tc>
          <w:tcPr>
            <w:tcW w:w="1152" w:type="dxa"/>
            <w:vMerge/>
            <w:tcBorders>
              <w:bottom w:val="single" w:sz="18" w:space="0" w:color="auto"/>
              <w:right w:val="nil"/>
            </w:tcBorders>
          </w:tcPr>
          <w:p w:rsidR="00ED3276" w:rsidRPr="008A03A6" w:rsidRDefault="00ED3276" w:rsidP="00AF072A"/>
        </w:tc>
      </w:tr>
      <w:tr w:rsidR="00ED3276" w:rsidRPr="008A03A6" w:rsidTr="00AF072A">
        <w:trPr>
          <w:trHeight w:val="432"/>
          <w:jc w:val="center"/>
        </w:trPr>
        <w:tc>
          <w:tcPr>
            <w:tcW w:w="702" w:type="dxa"/>
            <w:tcBorders>
              <w:left w:val="nil"/>
            </w:tcBorders>
            <w:shd w:val="clear" w:color="auto" w:fill="auto"/>
            <w:vAlign w:val="center"/>
          </w:tcPr>
          <w:p w:rsidR="00ED3276" w:rsidRPr="008A03A6" w:rsidRDefault="00ED3276" w:rsidP="00AF072A">
            <w:r w:rsidRPr="008A03A6">
              <w:t>103</w:t>
            </w:r>
          </w:p>
        </w:tc>
        <w:tc>
          <w:tcPr>
            <w:tcW w:w="2882" w:type="dxa"/>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r w:rsidRPr="008A03A6">
              <w:rPr>
                <w:i/>
                <w:iCs/>
              </w:rPr>
              <w:t>T</w:t>
            </w:r>
          </w:p>
        </w:tc>
        <w:tc>
          <w:tcPr>
            <w:tcW w:w="1152" w:type="dxa"/>
            <w:tcBorders>
              <w:right w:val="nil"/>
            </w:tcBorders>
            <w:shd w:val="clear" w:color="auto" w:fill="auto"/>
            <w:vAlign w:val="center"/>
          </w:tcPr>
          <w:p w:rsidR="00ED3276" w:rsidRPr="008A03A6" w:rsidRDefault="00ED3276" w:rsidP="00AF072A">
            <w:r w:rsidRPr="008A03A6">
              <w:t>D + T</w:t>
            </w:r>
          </w:p>
        </w:tc>
        <w:tc>
          <w:tcPr>
            <w:tcW w:w="576" w:type="dxa"/>
            <w:tcBorders>
              <w:top w:val="nil"/>
              <w:left w:val="nil"/>
              <w:bottom w:val="nil"/>
              <w:right w:val="nil"/>
            </w:tcBorders>
          </w:tcPr>
          <w:p w:rsidR="00ED3276" w:rsidRPr="008A03A6" w:rsidRDefault="00ED3276" w:rsidP="00AF072A"/>
        </w:tc>
        <w:tc>
          <w:tcPr>
            <w:tcW w:w="720" w:type="dxa"/>
            <w:tcBorders>
              <w:left w:val="nil"/>
              <w:right w:val="nil"/>
            </w:tcBorders>
            <w:vAlign w:val="center"/>
          </w:tcPr>
          <w:p w:rsidR="00ED3276" w:rsidRPr="008A03A6" w:rsidRDefault="00ED3276" w:rsidP="00AF072A">
            <w:r w:rsidRPr="008A03A6">
              <w:t>219</w:t>
            </w:r>
          </w:p>
        </w:tc>
        <w:tc>
          <w:tcPr>
            <w:tcW w:w="2015" w:type="dxa"/>
            <w:tcBorders>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0.45</w:t>
            </w:r>
            <w:r w:rsidRPr="008A03A6">
              <w:rPr>
                <w:i/>
                <w:iCs/>
              </w:rPr>
              <w:t xml:space="preserve"> W</w:t>
            </w:r>
            <w:r w:rsidRPr="008A03A6">
              <w:rPr>
                <w:i/>
                <w:iCs/>
                <w:vertAlign w:val="subscript"/>
              </w:rPr>
              <w:t>-x</w:t>
            </w:r>
            <w:r w:rsidRPr="008A03A6">
              <w:t xml:space="preserve"> </w:t>
            </w:r>
            <w:r>
              <w:t>(</w:t>
            </w:r>
            <w:r>
              <w:rPr>
                <w:b/>
              </w:rPr>
              <w:t>A</w:t>
            </w:r>
            <w:r>
              <w:t>)</w:t>
            </w:r>
          </w:p>
        </w:tc>
        <w:tc>
          <w:tcPr>
            <w:tcW w:w="1152" w:type="dxa"/>
            <w:vMerge/>
            <w:tcBorders>
              <w:bottom w:val="single" w:sz="18" w:space="0" w:color="auto"/>
              <w:right w:val="nil"/>
            </w:tcBorders>
          </w:tcPr>
          <w:p w:rsidR="00ED3276" w:rsidRPr="008A03A6" w:rsidRDefault="00ED3276" w:rsidP="00AF072A"/>
        </w:tc>
      </w:tr>
      <w:tr w:rsidR="00ED3276" w:rsidRPr="008A03A6" w:rsidTr="00AF072A">
        <w:trPr>
          <w:trHeight w:val="432"/>
          <w:jc w:val="center"/>
        </w:trPr>
        <w:tc>
          <w:tcPr>
            <w:tcW w:w="702" w:type="dxa"/>
            <w:tcBorders>
              <w:left w:val="nil"/>
            </w:tcBorders>
            <w:shd w:val="clear" w:color="auto" w:fill="auto"/>
            <w:vAlign w:val="center"/>
          </w:tcPr>
          <w:p w:rsidR="00ED3276" w:rsidRPr="008A03A6" w:rsidRDefault="00ED3276" w:rsidP="00AF072A">
            <w:r w:rsidRPr="008A03A6">
              <w:t>104</w:t>
            </w:r>
          </w:p>
        </w:tc>
        <w:tc>
          <w:tcPr>
            <w:tcW w:w="2882" w:type="dxa"/>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rsidRPr="008A03A6">
              <w:t>+</w:t>
            </w:r>
            <w:r w:rsidRPr="008A03A6">
              <w:rPr>
                <w:b/>
                <w:bCs/>
                <w:i/>
                <w:iCs/>
              </w:rPr>
              <w:t xml:space="preserve"> </w:t>
            </w:r>
            <w:r w:rsidRPr="008A03A6">
              <w:rPr>
                <w:i/>
                <w:iCs/>
              </w:rPr>
              <w:t>T</w:t>
            </w:r>
          </w:p>
        </w:tc>
        <w:tc>
          <w:tcPr>
            <w:tcW w:w="1152" w:type="dxa"/>
            <w:tcBorders>
              <w:right w:val="nil"/>
            </w:tcBorders>
            <w:shd w:val="clear" w:color="auto" w:fill="auto"/>
            <w:vAlign w:val="center"/>
          </w:tcPr>
          <w:p w:rsidR="00ED3276" w:rsidRPr="008A03A6" w:rsidRDefault="00ED3276" w:rsidP="00AF072A">
            <w:r w:rsidRPr="008A03A6">
              <w:t>D + 0.75L</w:t>
            </w:r>
            <w:r w:rsidRPr="008A03A6">
              <w:rPr>
                <w:vertAlign w:val="subscript"/>
              </w:rPr>
              <w:t xml:space="preserve">r </w:t>
            </w:r>
            <w:r w:rsidRPr="008A03A6">
              <w:t>+ T</w:t>
            </w:r>
          </w:p>
        </w:tc>
        <w:tc>
          <w:tcPr>
            <w:tcW w:w="576" w:type="dxa"/>
            <w:tcBorders>
              <w:top w:val="nil"/>
              <w:left w:val="nil"/>
              <w:bottom w:val="nil"/>
              <w:right w:val="nil"/>
            </w:tcBorders>
          </w:tcPr>
          <w:p w:rsidR="00ED3276" w:rsidRPr="008A03A6" w:rsidRDefault="00ED3276" w:rsidP="00AF072A"/>
        </w:tc>
        <w:tc>
          <w:tcPr>
            <w:tcW w:w="720" w:type="dxa"/>
            <w:tcBorders>
              <w:left w:val="nil"/>
              <w:right w:val="nil"/>
            </w:tcBorders>
            <w:vAlign w:val="center"/>
          </w:tcPr>
          <w:p w:rsidR="00ED3276" w:rsidRPr="008A03A6" w:rsidRDefault="00ED3276" w:rsidP="00AF072A">
            <w:r w:rsidRPr="008A03A6">
              <w:t>220</w:t>
            </w:r>
          </w:p>
        </w:tc>
        <w:tc>
          <w:tcPr>
            <w:tcW w:w="2015" w:type="dxa"/>
            <w:tcBorders>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0.45</w:t>
            </w:r>
            <w:r w:rsidRPr="008A03A6">
              <w:rPr>
                <w:i/>
                <w:iCs/>
              </w:rPr>
              <w:t xml:space="preserve"> W</w:t>
            </w:r>
            <w:r w:rsidRPr="008A03A6">
              <w:rPr>
                <w:i/>
                <w:iCs/>
                <w:vertAlign w:val="subscript"/>
              </w:rPr>
              <w:t>-x</w:t>
            </w:r>
            <w:r w:rsidRPr="008A03A6">
              <w:t xml:space="preserve"> (</w:t>
            </w:r>
            <w:r>
              <w:rPr>
                <w:b/>
              </w:rPr>
              <w:t>A</w:t>
            </w:r>
            <w:r>
              <w:t>)</w:t>
            </w:r>
          </w:p>
        </w:tc>
        <w:tc>
          <w:tcPr>
            <w:tcW w:w="1152" w:type="dxa"/>
            <w:vMerge/>
            <w:tcBorders>
              <w:bottom w:val="single" w:sz="18" w:space="0" w:color="auto"/>
              <w:right w:val="nil"/>
            </w:tcBorders>
          </w:tcPr>
          <w:p w:rsidR="00ED3276" w:rsidRPr="008A03A6" w:rsidRDefault="00ED3276" w:rsidP="00AF072A"/>
        </w:tc>
      </w:tr>
      <w:tr w:rsidR="00ED3276" w:rsidRPr="008A03A6" w:rsidTr="00AF072A">
        <w:trPr>
          <w:trHeight w:val="539"/>
          <w:jc w:val="center"/>
        </w:trPr>
        <w:tc>
          <w:tcPr>
            <w:tcW w:w="702" w:type="dxa"/>
            <w:tcBorders>
              <w:left w:val="nil"/>
              <w:bottom w:val="single" w:sz="4" w:space="0" w:color="auto"/>
            </w:tcBorders>
            <w:shd w:val="clear" w:color="auto" w:fill="auto"/>
            <w:vAlign w:val="center"/>
          </w:tcPr>
          <w:p w:rsidR="00ED3276" w:rsidRPr="008A03A6" w:rsidRDefault="00ED3276" w:rsidP="00AF072A">
            <w:r w:rsidRPr="008A03A6">
              <w:t>105</w:t>
            </w:r>
          </w:p>
        </w:tc>
        <w:tc>
          <w:tcPr>
            <w:tcW w:w="2882" w:type="dxa"/>
            <w:tcBorders>
              <w:bottom w:val="single" w:sz="4"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t>–</w:t>
            </w:r>
            <w:r w:rsidRPr="008A03A6">
              <w:rPr>
                <w:b/>
                <w:bCs/>
                <w:i/>
                <w:iCs/>
              </w:rPr>
              <w:t xml:space="preserve"> </w:t>
            </w:r>
            <w:r w:rsidRPr="008A03A6">
              <w:rPr>
                <w:i/>
                <w:iCs/>
              </w:rPr>
              <w:t>T</w:t>
            </w:r>
            <w:r>
              <w:rPr>
                <w:i/>
                <w:iCs/>
              </w:rPr>
              <w:t xml:space="preserve"> </w:t>
            </w:r>
          </w:p>
        </w:tc>
        <w:tc>
          <w:tcPr>
            <w:tcW w:w="1152" w:type="dxa"/>
            <w:tcBorders>
              <w:bottom w:val="single" w:sz="4" w:space="0" w:color="auto"/>
              <w:right w:val="nil"/>
            </w:tcBorders>
            <w:shd w:val="clear" w:color="auto" w:fill="auto"/>
            <w:vAlign w:val="center"/>
          </w:tcPr>
          <w:p w:rsidR="00ED3276" w:rsidRPr="008A03A6" w:rsidRDefault="00ED3276" w:rsidP="00AF072A">
            <w:r w:rsidRPr="008A03A6">
              <w:t>D - T</w:t>
            </w:r>
          </w:p>
        </w:tc>
        <w:tc>
          <w:tcPr>
            <w:tcW w:w="576" w:type="dxa"/>
            <w:tcBorders>
              <w:top w:val="nil"/>
              <w:left w:val="nil"/>
              <w:bottom w:val="nil"/>
              <w:right w:val="nil"/>
            </w:tcBorders>
          </w:tcPr>
          <w:p w:rsidR="00ED3276" w:rsidRPr="008A03A6" w:rsidRDefault="00ED3276" w:rsidP="00AF072A"/>
        </w:tc>
        <w:tc>
          <w:tcPr>
            <w:tcW w:w="720" w:type="dxa"/>
            <w:tcBorders>
              <w:left w:val="nil"/>
              <w:bottom w:val="single" w:sz="4" w:space="0" w:color="auto"/>
              <w:right w:val="nil"/>
            </w:tcBorders>
            <w:vAlign w:val="center"/>
          </w:tcPr>
          <w:p w:rsidR="00ED3276" w:rsidRPr="008A03A6" w:rsidRDefault="00ED3276" w:rsidP="00AF072A">
            <w:r w:rsidRPr="008A03A6">
              <w:t>221</w:t>
            </w:r>
          </w:p>
        </w:tc>
        <w:tc>
          <w:tcPr>
            <w:tcW w:w="2015" w:type="dxa"/>
            <w:tcBorders>
              <w:bottom w:val="single" w:sz="4" w:space="0" w:color="auto"/>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0.45</w:t>
            </w:r>
            <w:r w:rsidRPr="008A03A6">
              <w:rPr>
                <w:i/>
                <w:iCs/>
              </w:rPr>
              <w:t xml:space="preserve"> </w:t>
            </w:r>
            <w:proofErr w:type="spellStart"/>
            <w:r w:rsidRPr="008A03A6">
              <w:rPr>
                <w:i/>
                <w:iCs/>
              </w:rPr>
              <w:t>W</w:t>
            </w:r>
            <w:r w:rsidRPr="008A03A6">
              <w:rPr>
                <w:i/>
                <w:iCs/>
                <w:vertAlign w:val="subscript"/>
              </w:rPr>
              <w:t>+y</w:t>
            </w:r>
            <w:proofErr w:type="spellEnd"/>
            <w:r w:rsidRPr="008A03A6">
              <w:t xml:space="preserve"> </w:t>
            </w:r>
            <w:r>
              <w:t>(</w:t>
            </w:r>
            <w:r>
              <w:rPr>
                <w:b/>
              </w:rPr>
              <w:t>A</w:t>
            </w:r>
            <w:r>
              <w:t>)</w:t>
            </w:r>
          </w:p>
        </w:tc>
        <w:tc>
          <w:tcPr>
            <w:tcW w:w="1152" w:type="dxa"/>
            <w:vMerge/>
            <w:tcBorders>
              <w:bottom w:val="single" w:sz="18" w:space="0" w:color="auto"/>
              <w:right w:val="nil"/>
            </w:tcBorders>
          </w:tcPr>
          <w:p w:rsidR="00ED3276" w:rsidRPr="008A03A6" w:rsidRDefault="00ED3276" w:rsidP="00AF072A"/>
        </w:tc>
      </w:tr>
      <w:tr w:rsidR="00ED3276" w:rsidRPr="008A03A6" w:rsidTr="00AF072A">
        <w:trPr>
          <w:trHeight w:val="432"/>
          <w:jc w:val="center"/>
        </w:trPr>
        <w:tc>
          <w:tcPr>
            <w:tcW w:w="702" w:type="dxa"/>
            <w:tcBorders>
              <w:left w:val="nil"/>
              <w:bottom w:val="single" w:sz="18" w:space="0" w:color="auto"/>
            </w:tcBorders>
            <w:shd w:val="clear" w:color="auto" w:fill="auto"/>
            <w:vAlign w:val="center"/>
          </w:tcPr>
          <w:p w:rsidR="00ED3276" w:rsidRPr="008A03A6" w:rsidRDefault="00ED3276" w:rsidP="00AF072A">
            <w:r w:rsidRPr="008A03A6">
              <w:t>106</w:t>
            </w:r>
          </w:p>
        </w:tc>
        <w:tc>
          <w:tcPr>
            <w:tcW w:w="2882" w:type="dxa"/>
            <w:tcBorders>
              <w:bottom w:val="single" w:sz="18"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t>–</w:t>
            </w:r>
            <w:r w:rsidRPr="008A03A6">
              <w:rPr>
                <w:b/>
                <w:bCs/>
                <w:i/>
                <w:iCs/>
              </w:rPr>
              <w:t xml:space="preserve"> </w:t>
            </w:r>
            <w:r w:rsidRPr="008A03A6">
              <w:rPr>
                <w:i/>
                <w:iCs/>
              </w:rPr>
              <w:t>T</w:t>
            </w:r>
          </w:p>
        </w:tc>
        <w:tc>
          <w:tcPr>
            <w:tcW w:w="1152" w:type="dxa"/>
            <w:tcBorders>
              <w:bottom w:val="single" w:sz="18" w:space="0" w:color="auto"/>
              <w:right w:val="nil"/>
            </w:tcBorders>
            <w:shd w:val="clear" w:color="auto" w:fill="auto"/>
            <w:vAlign w:val="center"/>
          </w:tcPr>
          <w:p w:rsidR="00ED3276" w:rsidRPr="008A03A6" w:rsidRDefault="00ED3276" w:rsidP="00AF072A">
            <w:r w:rsidRPr="008A03A6">
              <w:t>D + 0.75L</w:t>
            </w:r>
            <w:r w:rsidRPr="008A03A6">
              <w:rPr>
                <w:vertAlign w:val="subscript"/>
              </w:rPr>
              <w:t xml:space="preserve">r </w:t>
            </w:r>
            <w:r w:rsidRPr="008A03A6">
              <w:t>- T</w:t>
            </w:r>
          </w:p>
        </w:tc>
        <w:tc>
          <w:tcPr>
            <w:tcW w:w="576" w:type="dxa"/>
            <w:tcBorders>
              <w:top w:val="nil"/>
              <w:left w:val="nil"/>
              <w:bottom w:val="nil"/>
              <w:right w:val="nil"/>
            </w:tcBorders>
          </w:tcPr>
          <w:p w:rsidR="00ED3276" w:rsidRPr="008A03A6" w:rsidRDefault="00ED3276" w:rsidP="00AF072A"/>
        </w:tc>
        <w:tc>
          <w:tcPr>
            <w:tcW w:w="720" w:type="dxa"/>
            <w:tcBorders>
              <w:left w:val="nil"/>
              <w:bottom w:val="single" w:sz="4" w:space="0" w:color="auto"/>
              <w:right w:val="nil"/>
            </w:tcBorders>
            <w:vAlign w:val="center"/>
          </w:tcPr>
          <w:p w:rsidR="00ED3276" w:rsidRPr="008A03A6" w:rsidRDefault="00ED3276" w:rsidP="00AF072A">
            <w:r w:rsidRPr="008A03A6">
              <w:t>222</w:t>
            </w:r>
          </w:p>
        </w:tc>
        <w:tc>
          <w:tcPr>
            <w:tcW w:w="2015" w:type="dxa"/>
            <w:tcBorders>
              <w:bottom w:val="single" w:sz="4" w:space="0" w:color="auto"/>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rsidRPr="008A03A6">
              <w:t xml:space="preserve">+ </w:t>
            </w:r>
            <w:r>
              <w:t>0.45</w:t>
            </w:r>
            <w:r w:rsidRPr="008A03A6">
              <w:rPr>
                <w:i/>
                <w:iCs/>
              </w:rPr>
              <w:t xml:space="preserve"> </w:t>
            </w:r>
            <w:proofErr w:type="spellStart"/>
            <w:r w:rsidRPr="008A03A6">
              <w:rPr>
                <w:i/>
                <w:iCs/>
              </w:rPr>
              <w:t>W</w:t>
            </w:r>
            <w:r w:rsidRPr="008A03A6">
              <w:rPr>
                <w:i/>
                <w:iCs/>
                <w:vertAlign w:val="subscript"/>
              </w:rPr>
              <w:t>+y</w:t>
            </w:r>
            <w:proofErr w:type="spellEnd"/>
            <w:r w:rsidRPr="008A03A6">
              <w:t xml:space="preserve"> (</w:t>
            </w:r>
            <w:r>
              <w:rPr>
                <w:b/>
              </w:rPr>
              <w:t>B</w:t>
            </w:r>
            <w:r>
              <w:t>)</w:t>
            </w:r>
          </w:p>
        </w:tc>
        <w:tc>
          <w:tcPr>
            <w:tcW w:w="1152" w:type="dxa"/>
            <w:vMerge/>
            <w:tcBorders>
              <w:bottom w:val="single" w:sz="18" w:space="0" w:color="auto"/>
              <w:right w:val="nil"/>
            </w:tcBorders>
          </w:tcPr>
          <w:p w:rsidR="00ED3276" w:rsidRPr="008A03A6" w:rsidRDefault="00ED3276" w:rsidP="00AF072A"/>
        </w:tc>
      </w:tr>
      <w:tr w:rsidR="00ED3276" w:rsidRPr="008A03A6" w:rsidTr="00AF072A">
        <w:trPr>
          <w:trHeight w:val="432"/>
          <w:jc w:val="center"/>
        </w:trPr>
        <w:tc>
          <w:tcPr>
            <w:tcW w:w="702" w:type="dxa"/>
            <w:tcBorders>
              <w:top w:val="single" w:sz="18" w:space="0" w:color="auto"/>
              <w:left w:val="nil"/>
            </w:tcBorders>
            <w:shd w:val="clear" w:color="auto" w:fill="auto"/>
            <w:vAlign w:val="center"/>
          </w:tcPr>
          <w:p w:rsidR="00ED3276" w:rsidRPr="008A03A6" w:rsidRDefault="00ED3276" w:rsidP="00AF072A">
            <w:r w:rsidRPr="008A03A6">
              <w:t>201</w:t>
            </w:r>
          </w:p>
        </w:tc>
        <w:tc>
          <w:tcPr>
            <w:tcW w:w="2882" w:type="dxa"/>
            <w:tcBorders>
              <w:top w:val="single" w:sz="18"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r>
              <w:t>0.6</w:t>
            </w:r>
            <w:r w:rsidRPr="008A03A6">
              <w:t xml:space="preserve"> </w:t>
            </w:r>
            <w:proofErr w:type="spellStart"/>
            <w:r w:rsidRPr="008A03A6">
              <w:rPr>
                <w:i/>
                <w:iCs/>
              </w:rPr>
              <w:t>W</w:t>
            </w:r>
            <w:r w:rsidRPr="008A03A6">
              <w:rPr>
                <w:i/>
                <w:iCs/>
                <w:vertAlign w:val="subscript"/>
              </w:rPr>
              <w:t>+x</w:t>
            </w:r>
            <w:proofErr w:type="spellEnd"/>
            <w:r w:rsidRPr="008A03A6">
              <w:t xml:space="preserve"> </w:t>
            </w:r>
            <w:r>
              <w:t>(</w:t>
            </w:r>
            <w:r>
              <w:rPr>
                <w:b/>
              </w:rPr>
              <w:t>A</w:t>
            </w:r>
            <w:r>
              <w:t>)</w:t>
            </w:r>
          </w:p>
        </w:tc>
        <w:tc>
          <w:tcPr>
            <w:tcW w:w="1152" w:type="dxa"/>
            <w:vMerge w:val="restart"/>
            <w:tcBorders>
              <w:top w:val="single" w:sz="18" w:space="0" w:color="auto"/>
              <w:right w:val="nil"/>
            </w:tcBorders>
            <w:shd w:val="clear" w:color="auto" w:fill="auto"/>
            <w:vAlign w:val="center"/>
          </w:tcPr>
          <w:p w:rsidR="00ED3276" w:rsidRPr="008A03A6" w:rsidRDefault="00ED3276" w:rsidP="00AF072A">
            <w:r w:rsidRPr="008A03A6">
              <w:t>D + 0.6W</w:t>
            </w:r>
          </w:p>
        </w:tc>
        <w:tc>
          <w:tcPr>
            <w:tcW w:w="576" w:type="dxa"/>
            <w:tcBorders>
              <w:top w:val="nil"/>
              <w:left w:val="nil"/>
              <w:bottom w:val="nil"/>
              <w:right w:val="nil"/>
            </w:tcBorders>
          </w:tcPr>
          <w:p w:rsidR="00ED3276" w:rsidRPr="008A03A6" w:rsidRDefault="00ED3276" w:rsidP="00AF072A"/>
        </w:tc>
        <w:tc>
          <w:tcPr>
            <w:tcW w:w="720" w:type="dxa"/>
            <w:tcBorders>
              <w:top w:val="single" w:sz="4" w:space="0" w:color="auto"/>
              <w:left w:val="nil"/>
              <w:bottom w:val="single" w:sz="4" w:space="0" w:color="auto"/>
              <w:right w:val="nil"/>
            </w:tcBorders>
            <w:vAlign w:val="center"/>
          </w:tcPr>
          <w:p w:rsidR="00ED3276" w:rsidRPr="008A03A6" w:rsidRDefault="00ED3276" w:rsidP="00AF072A">
            <w:r w:rsidRPr="008A03A6">
              <w:t>223</w:t>
            </w:r>
          </w:p>
        </w:tc>
        <w:tc>
          <w:tcPr>
            <w:tcW w:w="2015" w:type="dxa"/>
            <w:tcBorders>
              <w:top w:val="single" w:sz="4" w:space="0" w:color="auto"/>
              <w:bottom w:val="single" w:sz="4" w:space="0" w:color="auto"/>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rsidRPr="008A03A6">
              <w:t>0.</w:t>
            </w:r>
            <w:r>
              <w:t>45</w:t>
            </w:r>
            <w:r w:rsidRPr="008A03A6">
              <w:rPr>
                <w:i/>
                <w:iCs/>
              </w:rPr>
              <w:t xml:space="preserve"> W</w:t>
            </w:r>
            <w:r w:rsidRPr="008A03A6">
              <w:rPr>
                <w:i/>
                <w:iCs/>
                <w:vertAlign w:val="subscript"/>
              </w:rPr>
              <w:t>-y</w:t>
            </w:r>
            <w:r w:rsidRPr="008A03A6">
              <w:t xml:space="preserve"> (</w:t>
            </w:r>
            <w:r>
              <w:rPr>
                <w:b/>
              </w:rPr>
              <w:t>A</w:t>
            </w:r>
            <w:r>
              <w:t>)</w:t>
            </w:r>
          </w:p>
        </w:tc>
        <w:tc>
          <w:tcPr>
            <w:tcW w:w="1152" w:type="dxa"/>
            <w:vMerge/>
            <w:tcBorders>
              <w:bottom w:val="single" w:sz="18" w:space="0" w:color="auto"/>
              <w:right w:val="nil"/>
            </w:tcBorders>
          </w:tcPr>
          <w:p w:rsidR="00ED3276" w:rsidRPr="008A03A6" w:rsidRDefault="00ED3276" w:rsidP="00AF072A"/>
        </w:tc>
      </w:tr>
      <w:tr w:rsidR="00ED3276" w:rsidRPr="008A03A6" w:rsidTr="004D1B11">
        <w:trPr>
          <w:trHeight w:val="432"/>
          <w:jc w:val="center"/>
        </w:trPr>
        <w:tc>
          <w:tcPr>
            <w:tcW w:w="702" w:type="dxa"/>
            <w:tcBorders>
              <w:top w:val="single" w:sz="4" w:space="0" w:color="auto"/>
              <w:left w:val="nil"/>
            </w:tcBorders>
            <w:shd w:val="clear" w:color="auto" w:fill="auto"/>
            <w:vAlign w:val="center"/>
          </w:tcPr>
          <w:p w:rsidR="00ED3276" w:rsidRPr="008A03A6" w:rsidRDefault="00ED3276" w:rsidP="00AF072A">
            <w:r w:rsidRPr="008A03A6">
              <w:t>202</w:t>
            </w:r>
          </w:p>
        </w:tc>
        <w:tc>
          <w:tcPr>
            <w:tcW w:w="2882" w:type="dxa"/>
            <w:tcBorders>
              <w:top w:val="single" w:sz="4"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xml:space="preserve">+ 0.6 </w:t>
            </w:r>
            <w:proofErr w:type="spellStart"/>
            <w:r w:rsidRPr="008A03A6">
              <w:rPr>
                <w:i/>
                <w:iCs/>
              </w:rPr>
              <w:t>W</w:t>
            </w:r>
            <w:r>
              <w:rPr>
                <w:i/>
                <w:iCs/>
                <w:vertAlign w:val="subscript"/>
              </w:rPr>
              <w:t>+</w:t>
            </w:r>
            <w:r w:rsidRPr="008A03A6">
              <w:rPr>
                <w:i/>
                <w:iCs/>
                <w:vertAlign w:val="subscript"/>
              </w:rPr>
              <w:t>x</w:t>
            </w:r>
            <w:proofErr w:type="spellEnd"/>
            <w:r w:rsidRPr="008A03A6">
              <w:t xml:space="preserve"> (</w:t>
            </w:r>
            <w:r>
              <w:rPr>
                <w:b/>
              </w:rPr>
              <w:t>B</w:t>
            </w:r>
            <w:r>
              <w:t>)</w:t>
            </w:r>
          </w:p>
        </w:tc>
        <w:tc>
          <w:tcPr>
            <w:tcW w:w="1152" w:type="dxa"/>
            <w:vMerge/>
            <w:tcBorders>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left w:val="nil"/>
              <w:bottom w:val="single" w:sz="18" w:space="0" w:color="auto"/>
              <w:right w:val="nil"/>
            </w:tcBorders>
            <w:vAlign w:val="center"/>
          </w:tcPr>
          <w:p w:rsidR="00ED3276" w:rsidRPr="008A03A6" w:rsidRDefault="00ED3276" w:rsidP="00AF072A">
            <w:r w:rsidRPr="008A03A6">
              <w:t>224</w:t>
            </w:r>
          </w:p>
        </w:tc>
        <w:tc>
          <w:tcPr>
            <w:tcW w:w="2015" w:type="dxa"/>
            <w:tcBorders>
              <w:bottom w:val="single" w:sz="18" w:space="0" w:color="auto"/>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rsidRPr="008A03A6">
              <w:t>0.</w:t>
            </w:r>
            <w:r>
              <w:t>45</w:t>
            </w:r>
            <w:r w:rsidRPr="008A03A6">
              <w:rPr>
                <w:i/>
                <w:iCs/>
              </w:rPr>
              <w:t>W</w:t>
            </w:r>
            <w:r w:rsidRPr="008A03A6">
              <w:rPr>
                <w:i/>
                <w:iCs/>
                <w:vertAlign w:val="subscript"/>
              </w:rPr>
              <w:t>-y</w:t>
            </w:r>
            <w:r w:rsidRPr="008A03A6">
              <w:t xml:space="preserve"> (</w:t>
            </w:r>
            <w:r>
              <w:rPr>
                <w:b/>
              </w:rPr>
              <w:t>B</w:t>
            </w:r>
            <w:r>
              <w:t>)</w:t>
            </w:r>
          </w:p>
        </w:tc>
        <w:tc>
          <w:tcPr>
            <w:tcW w:w="1152" w:type="dxa"/>
            <w:vMerge/>
            <w:tcBorders>
              <w:bottom w:val="single" w:sz="18" w:space="0" w:color="auto"/>
              <w:right w:val="nil"/>
            </w:tcBorders>
          </w:tcPr>
          <w:p w:rsidR="00ED3276" w:rsidRPr="008A03A6" w:rsidRDefault="00ED3276" w:rsidP="00AF072A"/>
        </w:tc>
      </w:tr>
      <w:tr w:rsidR="004D1B11" w:rsidRPr="008A03A6" w:rsidTr="00380624">
        <w:trPr>
          <w:trHeight w:val="485"/>
          <w:jc w:val="center"/>
        </w:trPr>
        <w:tc>
          <w:tcPr>
            <w:tcW w:w="702" w:type="dxa"/>
            <w:tcBorders>
              <w:left w:val="nil"/>
            </w:tcBorders>
            <w:shd w:val="clear" w:color="auto" w:fill="auto"/>
            <w:vAlign w:val="center"/>
          </w:tcPr>
          <w:p w:rsidR="004D1B11" w:rsidRPr="008A03A6" w:rsidRDefault="004D1B11" w:rsidP="007A0D1E">
            <w:r w:rsidRPr="008A03A6">
              <w:t>203</w:t>
            </w:r>
          </w:p>
        </w:tc>
        <w:tc>
          <w:tcPr>
            <w:tcW w:w="2882" w:type="dxa"/>
            <w:shd w:val="clear" w:color="auto" w:fill="auto"/>
            <w:vAlign w:val="center"/>
          </w:tcPr>
          <w:p w:rsidR="004D1B11" w:rsidRPr="008A03A6" w:rsidRDefault="004D1B11"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r w:rsidRPr="008A03A6">
              <w:t xml:space="preserve">0.6 </w:t>
            </w:r>
            <w:r w:rsidRPr="008A03A6">
              <w:rPr>
                <w:i/>
                <w:iCs/>
              </w:rPr>
              <w:t>W</w:t>
            </w:r>
            <w:r>
              <w:rPr>
                <w:i/>
                <w:iCs/>
                <w:vertAlign w:val="subscript"/>
              </w:rPr>
              <w:t>-x</w:t>
            </w:r>
            <w:r w:rsidRPr="008A03A6">
              <w:t xml:space="preserve"> (</w:t>
            </w:r>
            <w:r>
              <w:rPr>
                <w:b/>
              </w:rPr>
              <w:t>A</w:t>
            </w:r>
            <w:r>
              <w:t>)</w:t>
            </w:r>
          </w:p>
        </w:tc>
        <w:tc>
          <w:tcPr>
            <w:tcW w:w="1152" w:type="dxa"/>
            <w:vMerge/>
            <w:tcBorders>
              <w:right w:val="nil"/>
            </w:tcBorders>
            <w:shd w:val="clear" w:color="auto" w:fill="auto"/>
            <w:vAlign w:val="center"/>
          </w:tcPr>
          <w:p w:rsidR="004D1B11" w:rsidRPr="008A03A6" w:rsidRDefault="004D1B11" w:rsidP="007A0D1E"/>
        </w:tc>
        <w:tc>
          <w:tcPr>
            <w:tcW w:w="576" w:type="dxa"/>
            <w:tcBorders>
              <w:top w:val="nil"/>
              <w:left w:val="nil"/>
              <w:bottom w:val="nil"/>
              <w:right w:val="nil"/>
            </w:tcBorders>
          </w:tcPr>
          <w:p w:rsidR="004D1B11" w:rsidRPr="008A03A6" w:rsidRDefault="004D1B11" w:rsidP="007A0D1E"/>
        </w:tc>
        <w:tc>
          <w:tcPr>
            <w:tcW w:w="720" w:type="dxa"/>
            <w:tcBorders>
              <w:top w:val="single" w:sz="18" w:space="0" w:color="auto"/>
              <w:left w:val="nil"/>
              <w:bottom w:val="single" w:sz="4" w:space="0" w:color="auto"/>
              <w:right w:val="single" w:sz="4" w:space="0" w:color="auto"/>
            </w:tcBorders>
            <w:vAlign w:val="center"/>
          </w:tcPr>
          <w:p w:rsidR="004D1B11" w:rsidRPr="008A03A6" w:rsidRDefault="004D1B11" w:rsidP="007A0D1E">
            <w:r>
              <w:t>301</w:t>
            </w:r>
          </w:p>
        </w:tc>
        <w:tc>
          <w:tcPr>
            <w:tcW w:w="2015" w:type="dxa"/>
            <w:tcBorders>
              <w:top w:val="single" w:sz="18" w:space="0" w:color="auto"/>
              <w:left w:val="single" w:sz="4" w:space="0" w:color="auto"/>
              <w:bottom w:val="single" w:sz="4" w:space="0" w:color="auto"/>
              <w:right w:val="single" w:sz="4" w:space="0" w:color="auto"/>
            </w:tcBorders>
            <w:vAlign w:val="center"/>
          </w:tcPr>
          <w:p w:rsidR="004D1B11" w:rsidRPr="008A03A6" w:rsidRDefault="004D1B11"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+ 0.6(</w:t>
            </w:r>
            <w:r w:rsidRPr="008A03A6">
              <w:rPr>
                <w:b/>
                <w:bCs/>
                <w:i/>
                <w:iCs/>
              </w:rPr>
              <w:t>D</w:t>
            </w:r>
            <w:r w:rsidRPr="008A03A6">
              <w:rPr>
                <w:b/>
                <w:bCs/>
                <w:i/>
                <w:iCs/>
                <w:vertAlign w:val="subscript"/>
              </w:rPr>
              <w:t>s</w:t>
            </w:r>
            <w:r w:rsidRPr="008A03A6">
              <w:t>) +</w:t>
            </w:r>
            <w:r w:rsidRPr="008A03A6">
              <w:rPr>
                <w:b/>
                <w:bCs/>
                <w:i/>
                <w:iCs/>
              </w:rPr>
              <w:t xml:space="preserve"> </w:t>
            </w:r>
            <w:r>
              <w:t>0.7</w:t>
            </w:r>
            <w:r w:rsidRPr="008A03A6">
              <w:t xml:space="preserve"> </w:t>
            </w:r>
            <w:proofErr w:type="spellStart"/>
            <w:r>
              <w:rPr>
                <w:i/>
                <w:iCs/>
              </w:rPr>
              <w:t>E</w:t>
            </w:r>
            <w:r w:rsidRPr="008A03A6">
              <w:rPr>
                <w:i/>
                <w:iCs/>
                <w:vertAlign w:val="subscript"/>
              </w:rPr>
              <w:t>+x</w:t>
            </w:r>
            <w:proofErr w:type="spellEnd"/>
            <w:r w:rsidRPr="008A03A6">
              <w:t xml:space="preserve"> </w:t>
            </w:r>
          </w:p>
        </w:tc>
        <w:tc>
          <w:tcPr>
            <w:tcW w:w="1152" w:type="dxa"/>
            <w:vMerge w:val="restart"/>
            <w:tcBorders>
              <w:top w:val="single" w:sz="4" w:space="0" w:color="auto"/>
              <w:left w:val="single" w:sz="4" w:space="0" w:color="auto"/>
              <w:right w:val="nil"/>
            </w:tcBorders>
            <w:vAlign w:val="center"/>
          </w:tcPr>
          <w:p w:rsidR="004D1B11" w:rsidRPr="008A03A6" w:rsidRDefault="004D1B11" w:rsidP="007A0D1E">
            <w:r>
              <w:t>0.6D + 0.7E</w:t>
            </w:r>
          </w:p>
          <w:p w:rsidR="004D1B11" w:rsidRPr="008A03A6" w:rsidRDefault="004D1B11" w:rsidP="007A0D1E"/>
        </w:tc>
      </w:tr>
      <w:tr w:rsidR="004D1B11" w:rsidRPr="008A03A6" w:rsidTr="00380624">
        <w:trPr>
          <w:trHeight w:val="432"/>
          <w:jc w:val="center"/>
        </w:trPr>
        <w:tc>
          <w:tcPr>
            <w:tcW w:w="702" w:type="dxa"/>
            <w:tcBorders>
              <w:left w:val="nil"/>
            </w:tcBorders>
            <w:shd w:val="clear" w:color="auto" w:fill="auto"/>
            <w:vAlign w:val="center"/>
          </w:tcPr>
          <w:p w:rsidR="004D1B11" w:rsidRPr="008A03A6" w:rsidRDefault="004D1B11" w:rsidP="007A0D1E">
            <w:r w:rsidRPr="008A03A6">
              <w:t>204</w:t>
            </w:r>
          </w:p>
        </w:tc>
        <w:tc>
          <w:tcPr>
            <w:tcW w:w="2882" w:type="dxa"/>
            <w:shd w:val="clear" w:color="auto" w:fill="auto"/>
            <w:vAlign w:val="center"/>
          </w:tcPr>
          <w:p w:rsidR="004D1B11" w:rsidRPr="008A03A6" w:rsidRDefault="004D1B11"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r w:rsidRPr="008A03A6">
              <w:t xml:space="preserve">0.6 </w:t>
            </w:r>
            <w:r w:rsidRPr="008A03A6">
              <w:rPr>
                <w:i/>
                <w:iCs/>
              </w:rPr>
              <w:t>W</w:t>
            </w:r>
            <w:r w:rsidRPr="008A03A6">
              <w:rPr>
                <w:i/>
                <w:iCs/>
                <w:vertAlign w:val="subscript"/>
              </w:rPr>
              <w:t>-</w:t>
            </w:r>
            <w:r>
              <w:rPr>
                <w:i/>
                <w:iCs/>
                <w:vertAlign w:val="subscript"/>
              </w:rPr>
              <w:t>x</w:t>
            </w:r>
            <w:r w:rsidRPr="008A03A6">
              <w:t xml:space="preserve"> </w:t>
            </w:r>
            <w:r>
              <w:t>(</w:t>
            </w:r>
            <w:r>
              <w:rPr>
                <w:b/>
              </w:rPr>
              <w:t>B</w:t>
            </w:r>
            <w:r>
              <w:t>)</w:t>
            </w:r>
          </w:p>
        </w:tc>
        <w:tc>
          <w:tcPr>
            <w:tcW w:w="1152" w:type="dxa"/>
            <w:vMerge/>
            <w:tcBorders>
              <w:right w:val="nil"/>
            </w:tcBorders>
            <w:shd w:val="clear" w:color="auto" w:fill="auto"/>
            <w:vAlign w:val="center"/>
          </w:tcPr>
          <w:p w:rsidR="004D1B11" w:rsidRPr="008A03A6" w:rsidRDefault="004D1B11" w:rsidP="007A0D1E"/>
        </w:tc>
        <w:tc>
          <w:tcPr>
            <w:tcW w:w="576" w:type="dxa"/>
            <w:tcBorders>
              <w:top w:val="nil"/>
              <w:left w:val="nil"/>
              <w:bottom w:val="nil"/>
              <w:right w:val="nil"/>
            </w:tcBorders>
          </w:tcPr>
          <w:p w:rsidR="004D1B11" w:rsidRPr="008A03A6" w:rsidRDefault="004D1B11" w:rsidP="007A0D1E"/>
        </w:tc>
        <w:tc>
          <w:tcPr>
            <w:tcW w:w="720" w:type="dxa"/>
            <w:tcBorders>
              <w:top w:val="single" w:sz="4" w:space="0" w:color="auto"/>
              <w:left w:val="nil"/>
              <w:bottom w:val="single" w:sz="4" w:space="0" w:color="auto"/>
              <w:right w:val="single" w:sz="4" w:space="0" w:color="auto"/>
            </w:tcBorders>
            <w:vAlign w:val="center"/>
          </w:tcPr>
          <w:p w:rsidR="004D1B11" w:rsidRPr="008A03A6" w:rsidRDefault="004D1B11" w:rsidP="007A0D1E">
            <w:r>
              <w:t>302</w:t>
            </w:r>
          </w:p>
        </w:tc>
        <w:tc>
          <w:tcPr>
            <w:tcW w:w="2015" w:type="dxa"/>
            <w:tcBorders>
              <w:top w:val="single" w:sz="4" w:space="0" w:color="auto"/>
              <w:left w:val="single" w:sz="4" w:space="0" w:color="auto"/>
              <w:bottom w:val="single" w:sz="4" w:space="0" w:color="auto"/>
              <w:right w:val="single" w:sz="4" w:space="0" w:color="auto"/>
            </w:tcBorders>
            <w:vAlign w:val="center"/>
          </w:tcPr>
          <w:p w:rsidR="004D1B11" w:rsidRDefault="004D1B11"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+ 0.6(</w:t>
            </w:r>
            <w:r w:rsidRPr="008A03A6">
              <w:rPr>
                <w:b/>
                <w:bCs/>
                <w:i/>
                <w:iCs/>
              </w:rPr>
              <w:t>D</w:t>
            </w:r>
            <w:r w:rsidRPr="008A03A6">
              <w:rPr>
                <w:b/>
                <w:bCs/>
                <w:i/>
                <w:iCs/>
                <w:vertAlign w:val="subscript"/>
              </w:rPr>
              <w:t>s</w:t>
            </w:r>
            <w:r>
              <w:t>) + 0.7</w:t>
            </w:r>
          </w:p>
          <w:p w:rsidR="004D1B11" w:rsidRPr="008A03A6" w:rsidRDefault="004D1B11" w:rsidP="007A0D1E">
            <w:pPr>
              <w:keepLines/>
            </w:pPr>
            <w:r>
              <w:rPr>
                <w:i/>
                <w:iCs/>
              </w:rPr>
              <w:t>E</w:t>
            </w:r>
            <w:r w:rsidRPr="008A03A6">
              <w:rPr>
                <w:i/>
                <w:iCs/>
                <w:vertAlign w:val="subscript"/>
              </w:rPr>
              <w:t>-x</w:t>
            </w:r>
            <w:r>
              <w:t xml:space="preserve"> </w:t>
            </w:r>
          </w:p>
        </w:tc>
        <w:tc>
          <w:tcPr>
            <w:tcW w:w="1152" w:type="dxa"/>
            <w:vMerge/>
            <w:tcBorders>
              <w:left w:val="single" w:sz="4" w:space="0" w:color="auto"/>
              <w:right w:val="nil"/>
            </w:tcBorders>
            <w:vAlign w:val="center"/>
          </w:tcPr>
          <w:p w:rsidR="004D1B11" w:rsidRPr="008A03A6" w:rsidRDefault="004D1B11" w:rsidP="007A0D1E"/>
        </w:tc>
      </w:tr>
      <w:tr w:rsidR="004D1B11" w:rsidRPr="008A03A6" w:rsidTr="00BF3FDE">
        <w:trPr>
          <w:trHeight w:val="432"/>
          <w:jc w:val="center"/>
        </w:trPr>
        <w:tc>
          <w:tcPr>
            <w:tcW w:w="702" w:type="dxa"/>
            <w:tcBorders>
              <w:left w:val="nil"/>
              <w:bottom w:val="single" w:sz="4" w:space="0" w:color="auto"/>
            </w:tcBorders>
            <w:shd w:val="clear" w:color="auto" w:fill="auto"/>
            <w:vAlign w:val="center"/>
          </w:tcPr>
          <w:p w:rsidR="004D1B11" w:rsidRPr="008A03A6" w:rsidRDefault="004D1B11" w:rsidP="007A0D1E">
            <w:r w:rsidRPr="008A03A6">
              <w:t>205</w:t>
            </w:r>
          </w:p>
        </w:tc>
        <w:tc>
          <w:tcPr>
            <w:tcW w:w="2882" w:type="dxa"/>
            <w:tcBorders>
              <w:bottom w:val="single" w:sz="4" w:space="0" w:color="auto"/>
            </w:tcBorders>
            <w:shd w:val="clear" w:color="auto" w:fill="auto"/>
            <w:vAlign w:val="center"/>
          </w:tcPr>
          <w:p w:rsidR="004D1B11" w:rsidRPr="008A03A6" w:rsidRDefault="004D1B11"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r w:rsidRPr="008A03A6">
              <w:t xml:space="preserve">0.6 </w:t>
            </w:r>
            <w:proofErr w:type="spellStart"/>
            <w:r w:rsidRPr="008A03A6">
              <w:rPr>
                <w:i/>
                <w:iCs/>
              </w:rPr>
              <w:t>W</w:t>
            </w:r>
            <w:r w:rsidRPr="008A03A6">
              <w:rPr>
                <w:i/>
                <w:iCs/>
                <w:vertAlign w:val="subscript"/>
              </w:rPr>
              <w:t>+</w:t>
            </w:r>
            <w:r>
              <w:rPr>
                <w:i/>
                <w:iCs/>
                <w:vertAlign w:val="subscript"/>
              </w:rPr>
              <w:t>y</w:t>
            </w:r>
            <w:proofErr w:type="spellEnd"/>
            <w:r w:rsidRPr="008A03A6">
              <w:t xml:space="preserve"> </w:t>
            </w:r>
            <w:r>
              <w:t>(</w:t>
            </w:r>
            <w:r>
              <w:rPr>
                <w:b/>
              </w:rPr>
              <w:t>A</w:t>
            </w:r>
            <w:r>
              <w:t>)</w:t>
            </w:r>
          </w:p>
        </w:tc>
        <w:tc>
          <w:tcPr>
            <w:tcW w:w="1152" w:type="dxa"/>
            <w:vMerge/>
            <w:tcBorders>
              <w:right w:val="nil"/>
            </w:tcBorders>
            <w:shd w:val="clear" w:color="auto" w:fill="auto"/>
            <w:vAlign w:val="center"/>
          </w:tcPr>
          <w:p w:rsidR="004D1B11" w:rsidRPr="008A03A6" w:rsidRDefault="004D1B11" w:rsidP="007A0D1E"/>
        </w:tc>
        <w:tc>
          <w:tcPr>
            <w:tcW w:w="576" w:type="dxa"/>
            <w:tcBorders>
              <w:top w:val="nil"/>
              <w:left w:val="nil"/>
              <w:bottom w:val="nil"/>
              <w:right w:val="nil"/>
            </w:tcBorders>
          </w:tcPr>
          <w:p w:rsidR="004D1B11" w:rsidRPr="008A03A6" w:rsidRDefault="004D1B11" w:rsidP="007A0D1E"/>
        </w:tc>
        <w:tc>
          <w:tcPr>
            <w:tcW w:w="720" w:type="dxa"/>
            <w:tcBorders>
              <w:top w:val="single" w:sz="4" w:space="0" w:color="auto"/>
              <w:left w:val="nil"/>
              <w:bottom w:val="single" w:sz="4" w:space="0" w:color="auto"/>
              <w:right w:val="single" w:sz="4" w:space="0" w:color="auto"/>
            </w:tcBorders>
            <w:vAlign w:val="center"/>
          </w:tcPr>
          <w:p w:rsidR="004D1B11" w:rsidRPr="008A03A6" w:rsidRDefault="004D1B11" w:rsidP="007A0D1E">
            <w:r>
              <w:t>303</w:t>
            </w:r>
          </w:p>
        </w:tc>
        <w:tc>
          <w:tcPr>
            <w:tcW w:w="2015" w:type="dxa"/>
            <w:tcBorders>
              <w:top w:val="single" w:sz="4" w:space="0" w:color="auto"/>
              <w:left w:val="single" w:sz="4" w:space="0" w:color="auto"/>
              <w:bottom w:val="single" w:sz="4" w:space="0" w:color="auto"/>
              <w:right w:val="single" w:sz="4" w:space="0" w:color="auto"/>
            </w:tcBorders>
            <w:vAlign w:val="center"/>
          </w:tcPr>
          <w:p w:rsidR="004D1B11" w:rsidRPr="008A03A6" w:rsidRDefault="004D1B11"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+ 0.6(</w:t>
            </w:r>
            <w:r w:rsidRPr="008A03A6">
              <w:rPr>
                <w:b/>
                <w:bCs/>
                <w:i/>
                <w:iCs/>
              </w:rPr>
              <w:t>D</w:t>
            </w:r>
            <w:r w:rsidRPr="008A03A6">
              <w:rPr>
                <w:b/>
                <w:bCs/>
                <w:i/>
                <w:iCs/>
                <w:vertAlign w:val="subscript"/>
              </w:rPr>
              <w:t>s</w:t>
            </w:r>
            <w:r w:rsidRPr="008A03A6">
              <w:t>) +</w:t>
            </w:r>
            <w:r w:rsidRPr="008A03A6">
              <w:rPr>
                <w:b/>
                <w:bCs/>
                <w:i/>
                <w:iCs/>
              </w:rPr>
              <w:t xml:space="preserve"> </w:t>
            </w:r>
            <w:r>
              <w:t>0.7</w:t>
            </w:r>
            <w:r w:rsidRPr="008A03A6">
              <w:t xml:space="preserve"> </w:t>
            </w:r>
            <w:proofErr w:type="spellStart"/>
            <w:r>
              <w:rPr>
                <w:i/>
                <w:iCs/>
              </w:rPr>
              <w:t>E</w:t>
            </w:r>
            <w:r w:rsidRPr="008A03A6">
              <w:rPr>
                <w:i/>
                <w:iCs/>
                <w:vertAlign w:val="subscript"/>
              </w:rPr>
              <w:t>+y</w:t>
            </w:r>
            <w:proofErr w:type="spellEnd"/>
            <w:r>
              <w:t xml:space="preserve"> </w:t>
            </w:r>
          </w:p>
        </w:tc>
        <w:tc>
          <w:tcPr>
            <w:tcW w:w="1152" w:type="dxa"/>
            <w:vMerge/>
            <w:tcBorders>
              <w:left w:val="single" w:sz="4" w:space="0" w:color="auto"/>
              <w:right w:val="nil"/>
            </w:tcBorders>
            <w:vAlign w:val="center"/>
          </w:tcPr>
          <w:p w:rsidR="004D1B11" w:rsidRPr="008A03A6" w:rsidRDefault="004D1B11" w:rsidP="007A0D1E"/>
        </w:tc>
      </w:tr>
      <w:tr w:rsidR="004D1B11" w:rsidRPr="008A03A6" w:rsidTr="00BF3FDE">
        <w:trPr>
          <w:trHeight w:val="432"/>
          <w:jc w:val="center"/>
        </w:trPr>
        <w:tc>
          <w:tcPr>
            <w:tcW w:w="702" w:type="dxa"/>
            <w:tcBorders>
              <w:left w:val="nil"/>
              <w:bottom w:val="single" w:sz="4" w:space="0" w:color="auto"/>
            </w:tcBorders>
            <w:shd w:val="clear" w:color="auto" w:fill="auto"/>
            <w:vAlign w:val="center"/>
          </w:tcPr>
          <w:p w:rsidR="004D1B11" w:rsidRPr="008A03A6" w:rsidRDefault="004D1B11" w:rsidP="007A0D1E">
            <w:r w:rsidRPr="008A03A6">
              <w:t>206</w:t>
            </w:r>
          </w:p>
        </w:tc>
        <w:tc>
          <w:tcPr>
            <w:tcW w:w="2882" w:type="dxa"/>
            <w:tcBorders>
              <w:bottom w:val="single" w:sz="4" w:space="0" w:color="auto"/>
            </w:tcBorders>
            <w:shd w:val="clear" w:color="auto" w:fill="auto"/>
            <w:vAlign w:val="center"/>
          </w:tcPr>
          <w:p w:rsidR="004D1B11" w:rsidRPr="008A03A6" w:rsidRDefault="004D1B11"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xml:space="preserve">+ 0.6 </w:t>
            </w:r>
            <w:proofErr w:type="spellStart"/>
            <w:r w:rsidRPr="008A03A6">
              <w:rPr>
                <w:i/>
                <w:iCs/>
              </w:rPr>
              <w:t>W</w:t>
            </w:r>
            <w:r>
              <w:rPr>
                <w:i/>
                <w:iCs/>
                <w:vertAlign w:val="subscript"/>
              </w:rPr>
              <w:t>+y</w:t>
            </w:r>
            <w:proofErr w:type="spellEnd"/>
            <w:r w:rsidRPr="008A03A6">
              <w:t xml:space="preserve"> </w:t>
            </w:r>
            <w:r>
              <w:t>(</w:t>
            </w:r>
            <w:r>
              <w:rPr>
                <w:b/>
              </w:rPr>
              <w:t>B</w:t>
            </w:r>
            <w:r>
              <w:t>)</w:t>
            </w:r>
          </w:p>
        </w:tc>
        <w:tc>
          <w:tcPr>
            <w:tcW w:w="1152" w:type="dxa"/>
            <w:vMerge/>
            <w:tcBorders>
              <w:right w:val="nil"/>
            </w:tcBorders>
            <w:shd w:val="clear" w:color="auto" w:fill="auto"/>
            <w:vAlign w:val="center"/>
          </w:tcPr>
          <w:p w:rsidR="004D1B11" w:rsidRPr="008A03A6" w:rsidRDefault="004D1B11" w:rsidP="007A0D1E"/>
        </w:tc>
        <w:tc>
          <w:tcPr>
            <w:tcW w:w="576" w:type="dxa"/>
            <w:tcBorders>
              <w:top w:val="nil"/>
              <w:left w:val="nil"/>
              <w:bottom w:val="nil"/>
              <w:right w:val="nil"/>
            </w:tcBorders>
          </w:tcPr>
          <w:p w:rsidR="004D1B11" w:rsidRPr="008A03A6" w:rsidRDefault="004D1B11" w:rsidP="007A0D1E"/>
        </w:tc>
        <w:tc>
          <w:tcPr>
            <w:tcW w:w="720" w:type="dxa"/>
            <w:tcBorders>
              <w:top w:val="single" w:sz="4" w:space="0" w:color="auto"/>
              <w:left w:val="nil"/>
              <w:bottom w:val="single" w:sz="18" w:space="0" w:color="auto"/>
              <w:right w:val="single" w:sz="4" w:space="0" w:color="auto"/>
            </w:tcBorders>
            <w:vAlign w:val="center"/>
          </w:tcPr>
          <w:p w:rsidR="004D1B11" w:rsidRPr="008A03A6" w:rsidRDefault="004D1B11" w:rsidP="007A0D1E">
            <w:r>
              <w:t>304</w:t>
            </w:r>
          </w:p>
        </w:tc>
        <w:tc>
          <w:tcPr>
            <w:tcW w:w="2015" w:type="dxa"/>
            <w:tcBorders>
              <w:top w:val="single" w:sz="4" w:space="0" w:color="auto"/>
              <w:left w:val="single" w:sz="4" w:space="0" w:color="auto"/>
              <w:bottom w:val="single" w:sz="18" w:space="0" w:color="auto"/>
              <w:right w:val="single" w:sz="4" w:space="0" w:color="auto"/>
            </w:tcBorders>
            <w:vAlign w:val="center"/>
          </w:tcPr>
          <w:p w:rsidR="004D1B11" w:rsidRDefault="004D1B11"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+ 0.6(</w:t>
            </w:r>
            <w:r w:rsidRPr="008A03A6">
              <w:rPr>
                <w:b/>
                <w:bCs/>
                <w:i/>
                <w:iCs/>
              </w:rPr>
              <w:t>D</w:t>
            </w:r>
            <w:r w:rsidRPr="008A03A6">
              <w:rPr>
                <w:b/>
                <w:bCs/>
                <w:i/>
                <w:iCs/>
                <w:vertAlign w:val="subscript"/>
              </w:rPr>
              <w:t>s</w:t>
            </w:r>
            <w:r w:rsidRPr="008A03A6">
              <w:t>) +</w:t>
            </w:r>
            <w:r w:rsidRPr="008A03A6">
              <w:rPr>
                <w:b/>
                <w:bCs/>
                <w:i/>
                <w:iCs/>
              </w:rPr>
              <w:t xml:space="preserve"> </w:t>
            </w:r>
            <w:r>
              <w:t>0.7</w:t>
            </w:r>
          </w:p>
          <w:p w:rsidR="004D1B11" w:rsidRPr="008A03A6" w:rsidRDefault="004D1B11" w:rsidP="007A0D1E">
            <w:pPr>
              <w:keepLines/>
            </w:pPr>
            <w:r w:rsidRPr="008A03A6">
              <w:t xml:space="preserve"> </w:t>
            </w:r>
            <w:r>
              <w:rPr>
                <w:i/>
                <w:iCs/>
              </w:rPr>
              <w:t>E</w:t>
            </w:r>
            <w:r w:rsidRPr="008A03A6">
              <w:rPr>
                <w:i/>
                <w:iCs/>
                <w:vertAlign w:val="subscript"/>
              </w:rPr>
              <w:t>-y</w:t>
            </w:r>
            <w:r>
              <w:t xml:space="preserve"> </w:t>
            </w:r>
          </w:p>
        </w:tc>
        <w:tc>
          <w:tcPr>
            <w:tcW w:w="1152" w:type="dxa"/>
            <w:vMerge/>
            <w:tcBorders>
              <w:left w:val="single" w:sz="4" w:space="0" w:color="auto"/>
              <w:bottom w:val="single" w:sz="18" w:space="0" w:color="auto"/>
              <w:right w:val="nil"/>
            </w:tcBorders>
            <w:vAlign w:val="center"/>
          </w:tcPr>
          <w:p w:rsidR="004D1B11" w:rsidRPr="008A03A6" w:rsidRDefault="004D1B11" w:rsidP="007A0D1E"/>
        </w:tc>
      </w:tr>
      <w:tr w:rsidR="007A0D1E" w:rsidRPr="008A03A6" w:rsidTr="004D1B11">
        <w:trPr>
          <w:trHeight w:val="432"/>
          <w:jc w:val="center"/>
        </w:trPr>
        <w:tc>
          <w:tcPr>
            <w:tcW w:w="702" w:type="dxa"/>
            <w:tcBorders>
              <w:left w:val="nil"/>
              <w:bottom w:val="single" w:sz="4" w:space="0" w:color="auto"/>
            </w:tcBorders>
            <w:shd w:val="clear" w:color="auto" w:fill="auto"/>
            <w:vAlign w:val="center"/>
          </w:tcPr>
          <w:p w:rsidR="007A0D1E" w:rsidRPr="008A03A6" w:rsidRDefault="007A0D1E" w:rsidP="007A0D1E">
            <w:r w:rsidRPr="008A03A6">
              <w:t>207</w:t>
            </w:r>
          </w:p>
        </w:tc>
        <w:tc>
          <w:tcPr>
            <w:tcW w:w="2882" w:type="dxa"/>
            <w:tcBorders>
              <w:bottom w:val="single" w:sz="4" w:space="0" w:color="auto"/>
            </w:tcBorders>
            <w:shd w:val="clear" w:color="auto" w:fill="auto"/>
            <w:vAlign w:val="center"/>
          </w:tcPr>
          <w:p w:rsidR="007A0D1E" w:rsidRPr="008A03A6" w:rsidRDefault="007A0D1E"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r w:rsidRPr="008A03A6">
              <w:t xml:space="preserve">0.6 </w:t>
            </w:r>
            <w:r w:rsidRPr="008A03A6">
              <w:rPr>
                <w:i/>
                <w:iCs/>
              </w:rPr>
              <w:t>W</w:t>
            </w:r>
            <w:r>
              <w:rPr>
                <w:i/>
                <w:iCs/>
                <w:vertAlign w:val="subscript"/>
              </w:rPr>
              <w:t>-</w:t>
            </w:r>
            <w:r w:rsidRPr="008A03A6">
              <w:rPr>
                <w:i/>
                <w:iCs/>
                <w:vertAlign w:val="subscript"/>
              </w:rPr>
              <w:t>y</w:t>
            </w:r>
            <w:r w:rsidRPr="008A03A6">
              <w:t xml:space="preserve"> (</w:t>
            </w:r>
            <w:r>
              <w:rPr>
                <w:b/>
              </w:rPr>
              <w:t>A</w:t>
            </w:r>
            <w:r>
              <w:t>)</w:t>
            </w:r>
          </w:p>
        </w:tc>
        <w:tc>
          <w:tcPr>
            <w:tcW w:w="1152" w:type="dxa"/>
            <w:vMerge/>
            <w:tcBorders>
              <w:right w:val="nil"/>
            </w:tcBorders>
            <w:shd w:val="clear" w:color="auto" w:fill="auto"/>
            <w:vAlign w:val="center"/>
          </w:tcPr>
          <w:p w:rsidR="007A0D1E" w:rsidRPr="008A03A6" w:rsidRDefault="007A0D1E" w:rsidP="007A0D1E"/>
        </w:tc>
        <w:tc>
          <w:tcPr>
            <w:tcW w:w="576" w:type="dxa"/>
            <w:tcBorders>
              <w:top w:val="nil"/>
              <w:left w:val="nil"/>
              <w:bottom w:val="nil"/>
              <w:right w:val="nil"/>
            </w:tcBorders>
          </w:tcPr>
          <w:p w:rsidR="007A0D1E" w:rsidRPr="008A03A6" w:rsidRDefault="007A0D1E" w:rsidP="007A0D1E"/>
        </w:tc>
        <w:tc>
          <w:tcPr>
            <w:tcW w:w="720" w:type="dxa"/>
            <w:tcBorders>
              <w:top w:val="single" w:sz="18" w:space="0" w:color="auto"/>
              <w:left w:val="nil"/>
              <w:bottom w:val="single" w:sz="4" w:space="0" w:color="auto"/>
              <w:right w:val="single" w:sz="4" w:space="0" w:color="auto"/>
            </w:tcBorders>
            <w:vAlign w:val="center"/>
          </w:tcPr>
          <w:p w:rsidR="007A0D1E" w:rsidRPr="008A03A6" w:rsidRDefault="007A0D1E" w:rsidP="007A0D1E">
            <w:r>
              <w:t>305</w:t>
            </w:r>
          </w:p>
        </w:tc>
        <w:tc>
          <w:tcPr>
            <w:tcW w:w="2015" w:type="dxa"/>
            <w:tcBorders>
              <w:top w:val="single" w:sz="18" w:space="0" w:color="auto"/>
              <w:left w:val="single" w:sz="4" w:space="0" w:color="auto"/>
              <w:bottom w:val="single" w:sz="4" w:space="0" w:color="auto"/>
              <w:right w:val="single" w:sz="4" w:space="0" w:color="auto"/>
            </w:tcBorders>
            <w:vAlign w:val="center"/>
          </w:tcPr>
          <w:p w:rsidR="007A0D1E" w:rsidRPr="008A03A6" w:rsidRDefault="007A0D1E"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0.45</w:t>
            </w:r>
            <w:r w:rsidRPr="008A03A6">
              <w:rPr>
                <w:i/>
                <w:iCs/>
              </w:rPr>
              <w:t xml:space="preserve"> </w:t>
            </w:r>
            <w:proofErr w:type="spellStart"/>
            <w:r>
              <w:rPr>
                <w:i/>
                <w:iCs/>
              </w:rPr>
              <w:t>E</w:t>
            </w:r>
            <w:r w:rsidRPr="008A03A6">
              <w:rPr>
                <w:i/>
                <w:iCs/>
                <w:vertAlign w:val="subscript"/>
              </w:rPr>
              <w:t>+</w:t>
            </w:r>
            <w:r>
              <w:rPr>
                <w:i/>
                <w:iCs/>
                <w:vertAlign w:val="subscript"/>
              </w:rPr>
              <w:t>x</w:t>
            </w:r>
            <w:proofErr w:type="spellEnd"/>
          </w:p>
        </w:tc>
        <w:tc>
          <w:tcPr>
            <w:tcW w:w="1152" w:type="dxa"/>
            <w:vMerge w:val="restart"/>
            <w:tcBorders>
              <w:top w:val="single" w:sz="18" w:space="0" w:color="auto"/>
              <w:left w:val="single" w:sz="4" w:space="0" w:color="auto"/>
              <w:bottom w:val="nil"/>
              <w:right w:val="nil"/>
            </w:tcBorders>
            <w:vAlign w:val="center"/>
          </w:tcPr>
          <w:p w:rsidR="007A0D1E" w:rsidRPr="008A03A6" w:rsidRDefault="007A0D1E" w:rsidP="007A0D1E">
            <w:r w:rsidRPr="008A03A6">
              <w:t>D + 0.75L</w:t>
            </w:r>
            <w:r w:rsidRPr="008A03A6">
              <w:rPr>
                <w:vertAlign w:val="subscript"/>
              </w:rPr>
              <w:t xml:space="preserve">r </w:t>
            </w:r>
            <w:r w:rsidRPr="008A03A6">
              <w:t>+ 0.</w:t>
            </w:r>
            <w:r>
              <w:t>525E</w:t>
            </w:r>
          </w:p>
        </w:tc>
      </w:tr>
      <w:tr w:rsidR="007A0D1E" w:rsidRPr="008A03A6" w:rsidTr="004D1B11">
        <w:trPr>
          <w:trHeight w:val="432"/>
          <w:jc w:val="center"/>
        </w:trPr>
        <w:tc>
          <w:tcPr>
            <w:tcW w:w="702" w:type="dxa"/>
            <w:tcBorders>
              <w:left w:val="nil"/>
              <w:bottom w:val="single" w:sz="18" w:space="0" w:color="auto"/>
            </w:tcBorders>
            <w:shd w:val="clear" w:color="auto" w:fill="auto"/>
            <w:vAlign w:val="center"/>
          </w:tcPr>
          <w:p w:rsidR="007A0D1E" w:rsidRPr="008A03A6" w:rsidRDefault="007A0D1E" w:rsidP="007A0D1E">
            <w:r w:rsidRPr="008A03A6">
              <w:t>208</w:t>
            </w:r>
          </w:p>
        </w:tc>
        <w:tc>
          <w:tcPr>
            <w:tcW w:w="2882" w:type="dxa"/>
            <w:tcBorders>
              <w:bottom w:val="single" w:sz="18" w:space="0" w:color="auto"/>
            </w:tcBorders>
            <w:shd w:val="clear" w:color="auto" w:fill="auto"/>
            <w:vAlign w:val="center"/>
          </w:tcPr>
          <w:p w:rsidR="007A0D1E" w:rsidRPr="008A03A6" w:rsidRDefault="007A0D1E"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r w:rsidRPr="008A03A6">
              <w:t xml:space="preserve">0.6 </w:t>
            </w:r>
            <w:r w:rsidRPr="008A03A6">
              <w:rPr>
                <w:i/>
                <w:iCs/>
              </w:rPr>
              <w:t>W</w:t>
            </w:r>
            <w:r w:rsidRPr="008A03A6">
              <w:rPr>
                <w:i/>
                <w:iCs/>
                <w:vertAlign w:val="subscript"/>
              </w:rPr>
              <w:t>-y</w:t>
            </w:r>
            <w:r>
              <w:t xml:space="preserve"> (</w:t>
            </w:r>
            <w:r>
              <w:rPr>
                <w:b/>
              </w:rPr>
              <w:t>B</w:t>
            </w:r>
            <w:r>
              <w:t>)</w:t>
            </w:r>
          </w:p>
        </w:tc>
        <w:tc>
          <w:tcPr>
            <w:tcW w:w="1152" w:type="dxa"/>
            <w:vMerge/>
            <w:tcBorders>
              <w:bottom w:val="single" w:sz="18" w:space="0" w:color="auto"/>
              <w:right w:val="nil"/>
            </w:tcBorders>
            <w:shd w:val="clear" w:color="auto" w:fill="auto"/>
            <w:vAlign w:val="center"/>
          </w:tcPr>
          <w:p w:rsidR="007A0D1E" w:rsidRPr="008A03A6" w:rsidRDefault="007A0D1E" w:rsidP="007A0D1E"/>
        </w:tc>
        <w:tc>
          <w:tcPr>
            <w:tcW w:w="576" w:type="dxa"/>
            <w:tcBorders>
              <w:top w:val="nil"/>
              <w:left w:val="nil"/>
              <w:bottom w:val="nil"/>
              <w:right w:val="nil"/>
            </w:tcBorders>
          </w:tcPr>
          <w:p w:rsidR="007A0D1E" w:rsidRPr="008A03A6" w:rsidRDefault="007A0D1E" w:rsidP="007A0D1E"/>
        </w:tc>
        <w:tc>
          <w:tcPr>
            <w:tcW w:w="720" w:type="dxa"/>
            <w:tcBorders>
              <w:top w:val="single" w:sz="4" w:space="0" w:color="auto"/>
              <w:left w:val="nil"/>
              <w:bottom w:val="single" w:sz="4" w:space="0" w:color="auto"/>
              <w:right w:val="single" w:sz="4" w:space="0" w:color="auto"/>
            </w:tcBorders>
            <w:vAlign w:val="center"/>
          </w:tcPr>
          <w:p w:rsidR="007A0D1E" w:rsidRPr="008A03A6" w:rsidRDefault="007A0D1E" w:rsidP="007A0D1E">
            <w:r>
              <w:t>306</w:t>
            </w:r>
          </w:p>
        </w:tc>
        <w:tc>
          <w:tcPr>
            <w:tcW w:w="2015" w:type="dxa"/>
            <w:tcBorders>
              <w:top w:val="single" w:sz="4" w:space="0" w:color="auto"/>
              <w:left w:val="single" w:sz="4" w:space="0" w:color="auto"/>
              <w:bottom w:val="single" w:sz="4" w:space="0" w:color="auto"/>
              <w:right w:val="single" w:sz="4" w:space="0" w:color="auto"/>
            </w:tcBorders>
          </w:tcPr>
          <w:p w:rsidR="007A0D1E" w:rsidRPr="008A03A6" w:rsidRDefault="007A0D1E" w:rsidP="007A0D1E">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0.45</w:t>
            </w:r>
            <w:r w:rsidRPr="008A03A6">
              <w:rPr>
                <w:i/>
                <w:iCs/>
              </w:rPr>
              <w:t xml:space="preserve"> </w:t>
            </w:r>
            <w:r>
              <w:rPr>
                <w:i/>
                <w:iCs/>
              </w:rPr>
              <w:t>E</w:t>
            </w:r>
            <w:r>
              <w:rPr>
                <w:i/>
                <w:iCs/>
                <w:vertAlign w:val="subscript"/>
              </w:rPr>
              <w:t>-x</w:t>
            </w:r>
          </w:p>
        </w:tc>
        <w:tc>
          <w:tcPr>
            <w:tcW w:w="1152" w:type="dxa"/>
            <w:vMerge/>
            <w:tcBorders>
              <w:top w:val="nil"/>
              <w:left w:val="single" w:sz="4" w:space="0" w:color="auto"/>
              <w:bottom w:val="nil"/>
              <w:right w:val="nil"/>
            </w:tcBorders>
          </w:tcPr>
          <w:p w:rsidR="007A0D1E" w:rsidRPr="008A03A6" w:rsidRDefault="007A0D1E" w:rsidP="007A0D1E"/>
        </w:tc>
      </w:tr>
      <w:tr w:rsidR="007A0D1E" w:rsidRPr="008A03A6" w:rsidTr="004D1B11">
        <w:trPr>
          <w:trHeight w:val="432"/>
          <w:jc w:val="center"/>
        </w:trPr>
        <w:tc>
          <w:tcPr>
            <w:tcW w:w="702" w:type="dxa"/>
            <w:tcBorders>
              <w:top w:val="single" w:sz="18" w:space="0" w:color="auto"/>
              <w:left w:val="nil"/>
            </w:tcBorders>
            <w:shd w:val="clear" w:color="auto" w:fill="auto"/>
            <w:vAlign w:val="center"/>
          </w:tcPr>
          <w:p w:rsidR="007A0D1E" w:rsidRPr="008A03A6" w:rsidRDefault="007A0D1E" w:rsidP="007A0D1E">
            <w:r w:rsidRPr="008A03A6">
              <w:t>209</w:t>
            </w:r>
          </w:p>
        </w:tc>
        <w:tc>
          <w:tcPr>
            <w:tcW w:w="2882" w:type="dxa"/>
            <w:tcBorders>
              <w:top w:val="single" w:sz="18" w:space="0" w:color="auto"/>
            </w:tcBorders>
            <w:shd w:val="clear" w:color="auto" w:fill="auto"/>
            <w:vAlign w:val="center"/>
          </w:tcPr>
          <w:p w:rsidR="007A0D1E" w:rsidRPr="008A03A6" w:rsidRDefault="007A0D1E"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r w:rsidRPr="008A03A6">
              <w:t>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t>+</w:t>
            </w:r>
            <w:r w:rsidRPr="008A03A6">
              <w:rPr>
                <w:b/>
                <w:bCs/>
                <w:i/>
                <w:iCs/>
              </w:rPr>
              <w:t xml:space="preserve"> </w:t>
            </w:r>
            <w:r w:rsidRPr="008A03A6">
              <w:t xml:space="preserve">0.6 </w:t>
            </w:r>
            <w:proofErr w:type="spellStart"/>
            <w:r w:rsidRPr="008A03A6">
              <w:rPr>
                <w:i/>
                <w:iCs/>
              </w:rPr>
              <w:t>W</w:t>
            </w:r>
            <w:r w:rsidRPr="008A03A6">
              <w:rPr>
                <w:i/>
                <w:iCs/>
                <w:vertAlign w:val="subscript"/>
              </w:rPr>
              <w:t>+x</w:t>
            </w:r>
            <w:proofErr w:type="spellEnd"/>
            <w:r>
              <w:rPr>
                <w:i/>
                <w:iCs/>
                <w:vertAlign w:val="subscript"/>
              </w:rPr>
              <w:t xml:space="preserve"> </w:t>
            </w:r>
            <w:r w:rsidRPr="005B6572">
              <w:rPr>
                <w:i/>
                <w:iCs/>
              </w:rPr>
              <w:t>(</w:t>
            </w:r>
            <w:r>
              <w:rPr>
                <w:b/>
              </w:rPr>
              <w:t>A</w:t>
            </w:r>
            <w:r>
              <w:t>)</w:t>
            </w:r>
          </w:p>
        </w:tc>
        <w:tc>
          <w:tcPr>
            <w:tcW w:w="1152" w:type="dxa"/>
            <w:vMerge w:val="restart"/>
            <w:tcBorders>
              <w:right w:val="nil"/>
            </w:tcBorders>
            <w:shd w:val="clear" w:color="auto" w:fill="auto"/>
            <w:vAlign w:val="center"/>
          </w:tcPr>
          <w:p w:rsidR="007A0D1E" w:rsidRDefault="007A0D1E" w:rsidP="007A0D1E">
            <w:r w:rsidRPr="008A03A6">
              <w:t>0.6D + 0.6W</w:t>
            </w:r>
          </w:p>
          <w:p w:rsidR="007A0D1E" w:rsidRPr="00562F35" w:rsidRDefault="007A0D1E" w:rsidP="007A0D1E"/>
          <w:p w:rsidR="007A0D1E" w:rsidRPr="00562F35" w:rsidRDefault="007A0D1E" w:rsidP="007A0D1E"/>
          <w:p w:rsidR="007A0D1E" w:rsidRPr="00562F35" w:rsidRDefault="007A0D1E" w:rsidP="007A0D1E"/>
          <w:p w:rsidR="007A0D1E" w:rsidRPr="00562F35" w:rsidRDefault="007A0D1E" w:rsidP="007A0D1E"/>
          <w:p w:rsidR="007A0D1E" w:rsidRPr="00562F35" w:rsidRDefault="007A0D1E" w:rsidP="007A0D1E"/>
          <w:p w:rsidR="007A0D1E" w:rsidRPr="00562F35" w:rsidRDefault="007A0D1E" w:rsidP="007A0D1E"/>
        </w:tc>
        <w:tc>
          <w:tcPr>
            <w:tcW w:w="576" w:type="dxa"/>
            <w:tcBorders>
              <w:top w:val="nil"/>
              <w:left w:val="nil"/>
              <w:bottom w:val="nil"/>
              <w:right w:val="nil"/>
            </w:tcBorders>
          </w:tcPr>
          <w:p w:rsidR="007A0D1E" w:rsidRPr="008A03A6" w:rsidRDefault="007A0D1E" w:rsidP="007A0D1E"/>
        </w:tc>
        <w:tc>
          <w:tcPr>
            <w:tcW w:w="720" w:type="dxa"/>
            <w:tcBorders>
              <w:top w:val="single" w:sz="4" w:space="0" w:color="auto"/>
              <w:left w:val="nil"/>
              <w:bottom w:val="single" w:sz="4" w:space="0" w:color="auto"/>
              <w:right w:val="single" w:sz="4" w:space="0" w:color="auto"/>
            </w:tcBorders>
            <w:vAlign w:val="center"/>
          </w:tcPr>
          <w:p w:rsidR="007A0D1E" w:rsidRPr="008A03A6" w:rsidRDefault="007A0D1E" w:rsidP="007A0D1E">
            <w:r>
              <w:t>307</w:t>
            </w:r>
          </w:p>
        </w:tc>
        <w:tc>
          <w:tcPr>
            <w:tcW w:w="2015" w:type="dxa"/>
            <w:tcBorders>
              <w:top w:val="single" w:sz="4" w:space="0" w:color="auto"/>
              <w:left w:val="single" w:sz="4" w:space="0" w:color="auto"/>
              <w:bottom w:val="single" w:sz="4" w:space="0" w:color="auto"/>
              <w:right w:val="single" w:sz="4" w:space="0" w:color="auto"/>
            </w:tcBorders>
          </w:tcPr>
          <w:p w:rsidR="007A0D1E" w:rsidRPr="008A03A6" w:rsidRDefault="007A0D1E" w:rsidP="007A0D1E">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0.45</w:t>
            </w:r>
            <w:r w:rsidRPr="008A03A6">
              <w:rPr>
                <w:i/>
                <w:iCs/>
              </w:rPr>
              <w:t xml:space="preserve"> </w:t>
            </w:r>
            <w:proofErr w:type="spellStart"/>
            <w:r>
              <w:rPr>
                <w:i/>
                <w:iCs/>
              </w:rPr>
              <w:t>E</w:t>
            </w:r>
            <w:r w:rsidRPr="008A03A6">
              <w:rPr>
                <w:i/>
                <w:iCs/>
                <w:vertAlign w:val="subscript"/>
              </w:rPr>
              <w:t>+y</w:t>
            </w:r>
            <w:proofErr w:type="spellEnd"/>
          </w:p>
        </w:tc>
        <w:tc>
          <w:tcPr>
            <w:tcW w:w="1152" w:type="dxa"/>
            <w:vMerge/>
            <w:tcBorders>
              <w:top w:val="nil"/>
              <w:left w:val="single" w:sz="4" w:space="0" w:color="auto"/>
              <w:bottom w:val="nil"/>
              <w:right w:val="nil"/>
            </w:tcBorders>
          </w:tcPr>
          <w:p w:rsidR="007A0D1E" w:rsidRPr="008A03A6" w:rsidRDefault="007A0D1E" w:rsidP="007A0D1E"/>
        </w:tc>
      </w:tr>
      <w:tr w:rsidR="007A0D1E" w:rsidRPr="008A03A6" w:rsidTr="004D1B11">
        <w:trPr>
          <w:trHeight w:val="432"/>
          <w:jc w:val="center"/>
        </w:trPr>
        <w:tc>
          <w:tcPr>
            <w:tcW w:w="702" w:type="dxa"/>
            <w:tcBorders>
              <w:left w:val="nil"/>
            </w:tcBorders>
            <w:shd w:val="clear" w:color="auto" w:fill="auto"/>
            <w:vAlign w:val="center"/>
          </w:tcPr>
          <w:p w:rsidR="007A0D1E" w:rsidRPr="008A03A6" w:rsidRDefault="007A0D1E" w:rsidP="007A0D1E">
            <w:r w:rsidRPr="008A03A6">
              <w:t>210</w:t>
            </w:r>
          </w:p>
        </w:tc>
        <w:tc>
          <w:tcPr>
            <w:tcW w:w="2882" w:type="dxa"/>
            <w:shd w:val="clear" w:color="auto" w:fill="auto"/>
            <w:vAlign w:val="center"/>
          </w:tcPr>
          <w:p w:rsidR="007A0D1E" w:rsidRPr="008A03A6" w:rsidRDefault="007A0D1E"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r w:rsidRPr="008A03A6">
              <w:t>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rPr>
                <w:b/>
                <w:bCs/>
                <w:i/>
                <w:iCs/>
                <w:vertAlign w:val="subscript"/>
              </w:rPr>
              <w:t>+</w:t>
            </w:r>
            <w:r w:rsidRPr="008A03A6">
              <w:t xml:space="preserve"> 0.6 </w:t>
            </w:r>
            <w:proofErr w:type="spellStart"/>
            <w:r w:rsidRPr="008A03A6">
              <w:rPr>
                <w:i/>
                <w:iCs/>
              </w:rPr>
              <w:t>W</w:t>
            </w:r>
            <w:r w:rsidRPr="008A03A6">
              <w:rPr>
                <w:i/>
                <w:iCs/>
                <w:vertAlign w:val="subscript"/>
              </w:rPr>
              <w:t>+x</w:t>
            </w:r>
            <w:proofErr w:type="spellEnd"/>
            <w:r w:rsidRPr="005B6572">
              <w:rPr>
                <w:i/>
                <w:iCs/>
              </w:rPr>
              <w:t xml:space="preserve"> (</w:t>
            </w:r>
            <w:r>
              <w:rPr>
                <w:b/>
              </w:rPr>
              <w:t>B</w:t>
            </w:r>
            <w:r>
              <w:t>)</w:t>
            </w:r>
          </w:p>
        </w:tc>
        <w:tc>
          <w:tcPr>
            <w:tcW w:w="1152" w:type="dxa"/>
            <w:vMerge/>
            <w:tcBorders>
              <w:right w:val="nil"/>
            </w:tcBorders>
            <w:shd w:val="clear" w:color="auto" w:fill="auto"/>
            <w:vAlign w:val="center"/>
          </w:tcPr>
          <w:p w:rsidR="007A0D1E" w:rsidRPr="008A03A6" w:rsidRDefault="007A0D1E" w:rsidP="007A0D1E"/>
        </w:tc>
        <w:tc>
          <w:tcPr>
            <w:tcW w:w="576" w:type="dxa"/>
            <w:tcBorders>
              <w:top w:val="nil"/>
              <w:left w:val="nil"/>
              <w:bottom w:val="nil"/>
              <w:right w:val="nil"/>
            </w:tcBorders>
          </w:tcPr>
          <w:p w:rsidR="007A0D1E" w:rsidRPr="008A03A6" w:rsidRDefault="007A0D1E" w:rsidP="007A0D1E"/>
        </w:tc>
        <w:tc>
          <w:tcPr>
            <w:tcW w:w="720" w:type="dxa"/>
            <w:tcBorders>
              <w:top w:val="single" w:sz="4" w:space="0" w:color="auto"/>
              <w:left w:val="nil"/>
              <w:bottom w:val="single" w:sz="18" w:space="0" w:color="auto"/>
              <w:right w:val="single" w:sz="4" w:space="0" w:color="auto"/>
            </w:tcBorders>
            <w:vAlign w:val="center"/>
          </w:tcPr>
          <w:p w:rsidR="007A0D1E" w:rsidRPr="008A03A6" w:rsidRDefault="007A0D1E" w:rsidP="007A0D1E">
            <w:r>
              <w:t>308</w:t>
            </w:r>
          </w:p>
        </w:tc>
        <w:tc>
          <w:tcPr>
            <w:tcW w:w="2015" w:type="dxa"/>
            <w:tcBorders>
              <w:top w:val="single" w:sz="4" w:space="0" w:color="auto"/>
              <w:left w:val="single" w:sz="4" w:space="0" w:color="auto"/>
              <w:bottom w:val="single" w:sz="18" w:space="0" w:color="auto"/>
              <w:right w:val="single" w:sz="4" w:space="0" w:color="auto"/>
            </w:tcBorders>
          </w:tcPr>
          <w:p w:rsidR="007A0D1E" w:rsidRPr="008A03A6" w:rsidRDefault="007A0D1E" w:rsidP="007A0D1E">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0.45</w:t>
            </w:r>
            <w:r w:rsidRPr="008A03A6">
              <w:rPr>
                <w:i/>
                <w:iCs/>
              </w:rPr>
              <w:t xml:space="preserve"> </w:t>
            </w:r>
            <w:r>
              <w:rPr>
                <w:i/>
                <w:iCs/>
              </w:rPr>
              <w:t>E</w:t>
            </w:r>
            <w:r>
              <w:rPr>
                <w:i/>
                <w:iCs/>
                <w:vertAlign w:val="subscript"/>
              </w:rPr>
              <w:t>-</w:t>
            </w:r>
            <w:r w:rsidRPr="008A03A6">
              <w:rPr>
                <w:i/>
                <w:iCs/>
                <w:vertAlign w:val="subscript"/>
              </w:rPr>
              <w:t>y</w:t>
            </w:r>
          </w:p>
        </w:tc>
        <w:tc>
          <w:tcPr>
            <w:tcW w:w="1152" w:type="dxa"/>
            <w:vMerge/>
            <w:tcBorders>
              <w:top w:val="nil"/>
              <w:left w:val="single" w:sz="4" w:space="0" w:color="auto"/>
              <w:bottom w:val="single" w:sz="18" w:space="0" w:color="auto"/>
              <w:right w:val="nil"/>
            </w:tcBorders>
          </w:tcPr>
          <w:p w:rsidR="007A0D1E" w:rsidRPr="008A03A6" w:rsidRDefault="007A0D1E" w:rsidP="007A0D1E"/>
        </w:tc>
      </w:tr>
      <w:tr w:rsidR="007A0D1E" w:rsidRPr="008A03A6" w:rsidTr="004D1B11">
        <w:trPr>
          <w:trHeight w:val="432"/>
          <w:jc w:val="center"/>
        </w:trPr>
        <w:tc>
          <w:tcPr>
            <w:tcW w:w="702" w:type="dxa"/>
            <w:tcBorders>
              <w:left w:val="nil"/>
            </w:tcBorders>
            <w:shd w:val="clear" w:color="auto" w:fill="auto"/>
            <w:vAlign w:val="center"/>
          </w:tcPr>
          <w:p w:rsidR="007A0D1E" w:rsidRPr="008A03A6" w:rsidRDefault="007A0D1E" w:rsidP="007A0D1E">
            <w:r w:rsidRPr="008A03A6">
              <w:t>211</w:t>
            </w:r>
          </w:p>
        </w:tc>
        <w:tc>
          <w:tcPr>
            <w:tcW w:w="2882" w:type="dxa"/>
            <w:shd w:val="clear" w:color="auto" w:fill="auto"/>
            <w:vAlign w:val="center"/>
          </w:tcPr>
          <w:p w:rsidR="007A0D1E" w:rsidRPr="008A03A6" w:rsidRDefault="007A0D1E"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t>+</w:t>
            </w:r>
            <w:r w:rsidRPr="008A03A6">
              <w:rPr>
                <w:b/>
                <w:bCs/>
                <w:i/>
                <w:iCs/>
              </w:rPr>
              <w:t xml:space="preserve"> </w:t>
            </w:r>
            <w:r w:rsidRPr="008A03A6">
              <w:t xml:space="preserve">0.6 </w:t>
            </w:r>
            <w:r w:rsidRPr="008A03A6">
              <w:rPr>
                <w:i/>
                <w:iCs/>
              </w:rPr>
              <w:t>W</w:t>
            </w:r>
            <w:r w:rsidRPr="008A03A6">
              <w:rPr>
                <w:i/>
                <w:iCs/>
                <w:vertAlign w:val="subscript"/>
              </w:rPr>
              <w:t>-x</w:t>
            </w:r>
            <w:r>
              <w:t xml:space="preserve"> (</w:t>
            </w:r>
            <w:r>
              <w:rPr>
                <w:b/>
              </w:rPr>
              <w:t>A</w:t>
            </w:r>
            <w:r>
              <w:t>)</w:t>
            </w:r>
          </w:p>
        </w:tc>
        <w:tc>
          <w:tcPr>
            <w:tcW w:w="1152" w:type="dxa"/>
            <w:vMerge/>
            <w:tcBorders>
              <w:right w:val="nil"/>
            </w:tcBorders>
            <w:shd w:val="clear" w:color="auto" w:fill="auto"/>
            <w:vAlign w:val="center"/>
          </w:tcPr>
          <w:p w:rsidR="007A0D1E" w:rsidRPr="008A03A6" w:rsidRDefault="007A0D1E" w:rsidP="007A0D1E"/>
        </w:tc>
        <w:tc>
          <w:tcPr>
            <w:tcW w:w="576" w:type="dxa"/>
            <w:tcBorders>
              <w:top w:val="nil"/>
              <w:left w:val="nil"/>
              <w:bottom w:val="nil"/>
              <w:right w:val="nil"/>
            </w:tcBorders>
          </w:tcPr>
          <w:p w:rsidR="007A0D1E" w:rsidRPr="008A03A6" w:rsidRDefault="007A0D1E" w:rsidP="007A0D1E"/>
        </w:tc>
        <w:tc>
          <w:tcPr>
            <w:tcW w:w="720" w:type="dxa"/>
            <w:tcBorders>
              <w:top w:val="single" w:sz="18" w:space="0" w:color="auto"/>
              <w:left w:val="nil"/>
              <w:bottom w:val="nil"/>
              <w:right w:val="nil"/>
            </w:tcBorders>
          </w:tcPr>
          <w:p w:rsidR="007A0D1E" w:rsidRPr="008A03A6" w:rsidRDefault="007A0D1E" w:rsidP="007A0D1E"/>
        </w:tc>
        <w:tc>
          <w:tcPr>
            <w:tcW w:w="2015" w:type="dxa"/>
            <w:tcBorders>
              <w:top w:val="single" w:sz="18" w:space="0" w:color="auto"/>
              <w:left w:val="nil"/>
              <w:bottom w:val="nil"/>
              <w:right w:val="nil"/>
            </w:tcBorders>
          </w:tcPr>
          <w:p w:rsidR="007A0D1E" w:rsidRPr="008A03A6" w:rsidRDefault="007A0D1E" w:rsidP="007A0D1E"/>
        </w:tc>
        <w:tc>
          <w:tcPr>
            <w:tcW w:w="1152" w:type="dxa"/>
            <w:tcBorders>
              <w:top w:val="single" w:sz="18" w:space="0" w:color="auto"/>
              <w:left w:val="nil"/>
              <w:bottom w:val="nil"/>
              <w:right w:val="nil"/>
            </w:tcBorders>
          </w:tcPr>
          <w:p w:rsidR="007A0D1E" w:rsidRPr="008A03A6" w:rsidRDefault="007A0D1E" w:rsidP="007A0D1E"/>
        </w:tc>
      </w:tr>
      <w:tr w:rsidR="007A0D1E" w:rsidRPr="008A03A6" w:rsidTr="00AF072A">
        <w:trPr>
          <w:trHeight w:val="432"/>
          <w:jc w:val="center"/>
        </w:trPr>
        <w:tc>
          <w:tcPr>
            <w:tcW w:w="702" w:type="dxa"/>
            <w:tcBorders>
              <w:left w:val="nil"/>
            </w:tcBorders>
            <w:shd w:val="clear" w:color="auto" w:fill="auto"/>
            <w:vAlign w:val="center"/>
          </w:tcPr>
          <w:p w:rsidR="007A0D1E" w:rsidRPr="008A03A6" w:rsidRDefault="007A0D1E" w:rsidP="007A0D1E">
            <w:r w:rsidRPr="008A03A6">
              <w:t>212</w:t>
            </w:r>
          </w:p>
        </w:tc>
        <w:tc>
          <w:tcPr>
            <w:tcW w:w="2882" w:type="dxa"/>
            <w:shd w:val="clear" w:color="auto" w:fill="auto"/>
            <w:vAlign w:val="center"/>
          </w:tcPr>
          <w:p w:rsidR="007A0D1E" w:rsidRPr="008A03A6" w:rsidRDefault="007A0D1E"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r w:rsidRPr="008A03A6">
              <w:t>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rPr>
                <w:b/>
                <w:bCs/>
                <w:i/>
                <w:iCs/>
                <w:vertAlign w:val="subscript"/>
              </w:rPr>
              <w:t>+</w:t>
            </w:r>
            <w:r w:rsidRPr="008A03A6">
              <w:rPr>
                <w:b/>
                <w:bCs/>
                <w:i/>
                <w:iCs/>
              </w:rPr>
              <w:t xml:space="preserve"> </w:t>
            </w:r>
            <w:r w:rsidRPr="008A03A6">
              <w:t xml:space="preserve">0.6 </w:t>
            </w:r>
            <w:r w:rsidRPr="008A03A6">
              <w:rPr>
                <w:i/>
                <w:iCs/>
              </w:rPr>
              <w:t>W</w:t>
            </w:r>
            <w:r w:rsidRPr="008A03A6">
              <w:rPr>
                <w:i/>
                <w:iCs/>
                <w:vertAlign w:val="subscript"/>
              </w:rPr>
              <w:t>-x</w:t>
            </w:r>
            <w:r>
              <w:t xml:space="preserve"> (</w:t>
            </w:r>
            <w:r>
              <w:rPr>
                <w:b/>
              </w:rPr>
              <w:t>B</w:t>
            </w:r>
            <w:r>
              <w:t>)</w:t>
            </w:r>
          </w:p>
        </w:tc>
        <w:tc>
          <w:tcPr>
            <w:tcW w:w="1152" w:type="dxa"/>
            <w:vMerge/>
            <w:tcBorders>
              <w:right w:val="nil"/>
            </w:tcBorders>
            <w:shd w:val="clear" w:color="auto" w:fill="auto"/>
            <w:vAlign w:val="center"/>
          </w:tcPr>
          <w:p w:rsidR="007A0D1E" w:rsidRPr="008A03A6" w:rsidRDefault="007A0D1E" w:rsidP="007A0D1E"/>
        </w:tc>
        <w:tc>
          <w:tcPr>
            <w:tcW w:w="576" w:type="dxa"/>
            <w:tcBorders>
              <w:top w:val="nil"/>
              <w:left w:val="nil"/>
              <w:bottom w:val="nil"/>
              <w:right w:val="nil"/>
            </w:tcBorders>
          </w:tcPr>
          <w:p w:rsidR="007A0D1E" w:rsidRPr="008A03A6" w:rsidRDefault="007A0D1E" w:rsidP="007A0D1E"/>
        </w:tc>
        <w:tc>
          <w:tcPr>
            <w:tcW w:w="720" w:type="dxa"/>
            <w:tcBorders>
              <w:top w:val="nil"/>
              <w:left w:val="nil"/>
              <w:bottom w:val="nil"/>
              <w:right w:val="nil"/>
            </w:tcBorders>
          </w:tcPr>
          <w:p w:rsidR="007A0D1E" w:rsidRPr="008A03A6" w:rsidRDefault="007A0D1E" w:rsidP="007A0D1E"/>
        </w:tc>
        <w:tc>
          <w:tcPr>
            <w:tcW w:w="2015" w:type="dxa"/>
            <w:tcBorders>
              <w:top w:val="nil"/>
              <w:left w:val="nil"/>
              <w:bottom w:val="nil"/>
              <w:right w:val="nil"/>
            </w:tcBorders>
          </w:tcPr>
          <w:p w:rsidR="007A0D1E" w:rsidRPr="008A03A6" w:rsidRDefault="007A0D1E" w:rsidP="007A0D1E"/>
        </w:tc>
        <w:tc>
          <w:tcPr>
            <w:tcW w:w="1152" w:type="dxa"/>
            <w:tcBorders>
              <w:top w:val="nil"/>
              <w:left w:val="nil"/>
              <w:bottom w:val="nil"/>
              <w:right w:val="nil"/>
            </w:tcBorders>
          </w:tcPr>
          <w:p w:rsidR="007A0D1E" w:rsidRPr="008A03A6" w:rsidRDefault="007A0D1E" w:rsidP="007A0D1E"/>
        </w:tc>
      </w:tr>
      <w:tr w:rsidR="007A0D1E" w:rsidRPr="008A03A6" w:rsidTr="00AF072A">
        <w:trPr>
          <w:trHeight w:val="432"/>
          <w:jc w:val="center"/>
        </w:trPr>
        <w:tc>
          <w:tcPr>
            <w:tcW w:w="702" w:type="dxa"/>
            <w:tcBorders>
              <w:left w:val="nil"/>
            </w:tcBorders>
            <w:shd w:val="clear" w:color="auto" w:fill="auto"/>
            <w:vAlign w:val="center"/>
          </w:tcPr>
          <w:p w:rsidR="007A0D1E" w:rsidRPr="008A03A6" w:rsidRDefault="007A0D1E" w:rsidP="007A0D1E">
            <w:r w:rsidRPr="008A03A6">
              <w:t>213</w:t>
            </w:r>
          </w:p>
        </w:tc>
        <w:tc>
          <w:tcPr>
            <w:tcW w:w="2882" w:type="dxa"/>
            <w:shd w:val="clear" w:color="auto" w:fill="auto"/>
            <w:vAlign w:val="center"/>
          </w:tcPr>
          <w:p w:rsidR="007A0D1E" w:rsidRPr="008A03A6" w:rsidRDefault="007A0D1E"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r w:rsidRPr="008A03A6">
              <w:t>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rPr>
                <w:b/>
                <w:bCs/>
                <w:i/>
                <w:iCs/>
                <w:vertAlign w:val="subscript"/>
              </w:rPr>
              <w:t>+</w:t>
            </w:r>
            <w:r w:rsidRPr="008A03A6">
              <w:rPr>
                <w:b/>
                <w:bCs/>
                <w:i/>
                <w:iCs/>
              </w:rPr>
              <w:t xml:space="preserve"> </w:t>
            </w:r>
            <w:r w:rsidRPr="008A03A6">
              <w:t xml:space="preserve">0.6 </w:t>
            </w:r>
            <w:proofErr w:type="spellStart"/>
            <w:r w:rsidRPr="008A03A6">
              <w:rPr>
                <w:i/>
                <w:iCs/>
              </w:rPr>
              <w:t>W</w:t>
            </w:r>
            <w:r w:rsidRPr="008A03A6">
              <w:rPr>
                <w:i/>
                <w:iCs/>
                <w:vertAlign w:val="subscript"/>
              </w:rPr>
              <w:t>+y</w:t>
            </w:r>
            <w:proofErr w:type="spellEnd"/>
            <w:r>
              <w:rPr>
                <w:i/>
                <w:iCs/>
                <w:vertAlign w:val="subscript"/>
              </w:rPr>
              <w:t xml:space="preserve"> </w:t>
            </w:r>
            <w:r>
              <w:t>(</w:t>
            </w:r>
            <w:r>
              <w:rPr>
                <w:b/>
              </w:rPr>
              <w:t>A</w:t>
            </w:r>
            <w:r>
              <w:t>)</w:t>
            </w:r>
          </w:p>
        </w:tc>
        <w:tc>
          <w:tcPr>
            <w:tcW w:w="1152" w:type="dxa"/>
            <w:vMerge/>
            <w:tcBorders>
              <w:right w:val="nil"/>
            </w:tcBorders>
            <w:shd w:val="clear" w:color="auto" w:fill="auto"/>
            <w:vAlign w:val="center"/>
          </w:tcPr>
          <w:p w:rsidR="007A0D1E" w:rsidRPr="008A03A6" w:rsidRDefault="007A0D1E" w:rsidP="007A0D1E"/>
        </w:tc>
        <w:tc>
          <w:tcPr>
            <w:tcW w:w="576" w:type="dxa"/>
            <w:tcBorders>
              <w:top w:val="nil"/>
              <w:left w:val="nil"/>
              <w:bottom w:val="nil"/>
              <w:right w:val="nil"/>
            </w:tcBorders>
          </w:tcPr>
          <w:p w:rsidR="007A0D1E" w:rsidRPr="008A03A6" w:rsidRDefault="007A0D1E" w:rsidP="007A0D1E"/>
        </w:tc>
        <w:tc>
          <w:tcPr>
            <w:tcW w:w="720" w:type="dxa"/>
            <w:tcBorders>
              <w:top w:val="nil"/>
              <w:left w:val="nil"/>
              <w:bottom w:val="nil"/>
              <w:right w:val="nil"/>
            </w:tcBorders>
          </w:tcPr>
          <w:p w:rsidR="007A0D1E" w:rsidRPr="008A03A6" w:rsidRDefault="007A0D1E" w:rsidP="007A0D1E"/>
        </w:tc>
        <w:tc>
          <w:tcPr>
            <w:tcW w:w="2015" w:type="dxa"/>
            <w:tcBorders>
              <w:top w:val="nil"/>
              <w:left w:val="nil"/>
              <w:bottom w:val="nil"/>
              <w:right w:val="nil"/>
            </w:tcBorders>
          </w:tcPr>
          <w:p w:rsidR="007A0D1E" w:rsidRPr="008A03A6" w:rsidRDefault="007A0D1E" w:rsidP="007A0D1E"/>
        </w:tc>
        <w:tc>
          <w:tcPr>
            <w:tcW w:w="1152" w:type="dxa"/>
            <w:tcBorders>
              <w:top w:val="nil"/>
              <w:left w:val="nil"/>
              <w:bottom w:val="nil"/>
              <w:right w:val="nil"/>
            </w:tcBorders>
          </w:tcPr>
          <w:p w:rsidR="007A0D1E" w:rsidRPr="008A03A6" w:rsidRDefault="007A0D1E" w:rsidP="007A0D1E"/>
        </w:tc>
      </w:tr>
      <w:tr w:rsidR="007A0D1E" w:rsidRPr="008A03A6" w:rsidTr="00AF072A">
        <w:trPr>
          <w:trHeight w:val="432"/>
          <w:jc w:val="center"/>
        </w:trPr>
        <w:tc>
          <w:tcPr>
            <w:tcW w:w="702" w:type="dxa"/>
            <w:tcBorders>
              <w:left w:val="nil"/>
            </w:tcBorders>
            <w:shd w:val="clear" w:color="auto" w:fill="auto"/>
            <w:vAlign w:val="center"/>
          </w:tcPr>
          <w:p w:rsidR="007A0D1E" w:rsidRPr="008A03A6" w:rsidRDefault="007A0D1E" w:rsidP="007A0D1E">
            <w:r w:rsidRPr="008A03A6">
              <w:t>214</w:t>
            </w:r>
          </w:p>
        </w:tc>
        <w:tc>
          <w:tcPr>
            <w:tcW w:w="2882" w:type="dxa"/>
            <w:shd w:val="clear" w:color="auto" w:fill="auto"/>
            <w:vAlign w:val="center"/>
          </w:tcPr>
          <w:p w:rsidR="007A0D1E" w:rsidRPr="008A03A6" w:rsidRDefault="007A0D1E"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r w:rsidRPr="008A03A6">
              <w:t>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rPr>
                <w:b/>
                <w:bCs/>
                <w:i/>
                <w:iCs/>
                <w:vertAlign w:val="subscript"/>
              </w:rPr>
              <w:t>+</w:t>
            </w:r>
            <w:r w:rsidRPr="008A03A6">
              <w:t xml:space="preserve"> 0.6 </w:t>
            </w:r>
            <w:proofErr w:type="spellStart"/>
            <w:r w:rsidRPr="008A03A6">
              <w:rPr>
                <w:i/>
                <w:iCs/>
              </w:rPr>
              <w:t>W</w:t>
            </w:r>
            <w:r w:rsidRPr="008A03A6">
              <w:rPr>
                <w:i/>
                <w:iCs/>
                <w:vertAlign w:val="subscript"/>
              </w:rPr>
              <w:t>+y</w:t>
            </w:r>
            <w:proofErr w:type="spellEnd"/>
            <w:r w:rsidRPr="008A03A6">
              <w:t xml:space="preserve"> </w:t>
            </w:r>
            <w:r>
              <w:t>(</w:t>
            </w:r>
            <w:r>
              <w:rPr>
                <w:b/>
              </w:rPr>
              <w:t>B</w:t>
            </w:r>
            <w:r>
              <w:t>)</w:t>
            </w:r>
          </w:p>
        </w:tc>
        <w:tc>
          <w:tcPr>
            <w:tcW w:w="1152" w:type="dxa"/>
            <w:vMerge/>
            <w:tcBorders>
              <w:right w:val="nil"/>
            </w:tcBorders>
            <w:shd w:val="clear" w:color="auto" w:fill="auto"/>
            <w:vAlign w:val="center"/>
          </w:tcPr>
          <w:p w:rsidR="007A0D1E" w:rsidRPr="008A03A6" w:rsidRDefault="007A0D1E" w:rsidP="007A0D1E"/>
        </w:tc>
        <w:tc>
          <w:tcPr>
            <w:tcW w:w="576" w:type="dxa"/>
            <w:tcBorders>
              <w:top w:val="nil"/>
              <w:left w:val="nil"/>
              <w:bottom w:val="nil"/>
              <w:right w:val="nil"/>
            </w:tcBorders>
          </w:tcPr>
          <w:p w:rsidR="007A0D1E" w:rsidRPr="008A03A6" w:rsidRDefault="007A0D1E" w:rsidP="007A0D1E"/>
        </w:tc>
        <w:tc>
          <w:tcPr>
            <w:tcW w:w="720" w:type="dxa"/>
            <w:tcBorders>
              <w:top w:val="nil"/>
              <w:left w:val="nil"/>
              <w:bottom w:val="nil"/>
              <w:right w:val="nil"/>
            </w:tcBorders>
          </w:tcPr>
          <w:p w:rsidR="007A0D1E" w:rsidRPr="008A03A6" w:rsidRDefault="007A0D1E" w:rsidP="007A0D1E"/>
        </w:tc>
        <w:tc>
          <w:tcPr>
            <w:tcW w:w="2015" w:type="dxa"/>
            <w:tcBorders>
              <w:top w:val="nil"/>
              <w:left w:val="nil"/>
              <w:bottom w:val="nil"/>
              <w:right w:val="nil"/>
            </w:tcBorders>
          </w:tcPr>
          <w:p w:rsidR="007A0D1E" w:rsidRPr="008A03A6" w:rsidRDefault="007A0D1E" w:rsidP="007A0D1E"/>
        </w:tc>
        <w:tc>
          <w:tcPr>
            <w:tcW w:w="1152" w:type="dxa"/>
            <w:tcBorders>
              <w:top w:val="nil"/>
              <w:left w:val="nil"/>
              <w:bottom w:val="nil"/>
              <w:right w:val="nil"/>
            </w:tcBorders>
          </w:tcPr>
          <w:p w:rsidR="007A0D1E" w:rsidRPr="008A03A6" w:rsidRDefault="007A0D1E" w:rsidP="007A0D1E"/>
        </w:tc>
      </w:tr>
      <w:tr w:rsidR="007A0D1E" w:rsidRPr="008A03A6" w:rsidTr="00AF072A">
        <w:trPr>
          <w:trHeight w:val="432"/>
          <w:jc w:val="center"/>
        </w:trPr>
        <w:tc>
          <w:tcPr>
            <w:tcW w:w="702" w:type="dxa"/>
            <w:tcBorders>
              <w:left w:val="nil"/>
              <w:bottom w:val="single" w:sz="4" w:space="0" w:color="auto"/>
            </w:tcBorders>
            <w:shd w:val="clear" w:color="auto" w:fill="auto"/>
            <w:vAlign w:val="center"/>
          </w:tcPr>
          <w:p w:rsidR="007A0D1E" w:rsidRPr="008A03A6" w:rsidRDefault="007A0D1E" w:rsidP="007A0D1E">
            <w:r w:rsidRPr="008A03A6">
              <w:t>215</w:t>
            </w:r>
          </w:p>
        </w:tc>
        <w:tc>
          <w:tcPr>
            <w:tcW w:w="2882" w:type="dxa"/>
            <w:tcBorders>
              <w:bottom w:val="single" w:sz="4" w:space="0" w:color="auto"/>
            </w:tcBorders>
            <w:shd w:val="clear" w:color="auto" w:fill="auto"/>
            <w:vAlign w:val="center"/>
          </w:tcPr>
          <w:p w:rsidR="007A0D1E" w:rsidRPr="008A03A6" w:rsidRDefault="007A0D1E"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r w:rsidRPr="008A03A6">
              <w:t>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t>+</w:t>
            </w:r>
            <w:r w:rsidRPr="008A03A6">
              <w:rPr>
                <w:b/>
                <w:bCs/>
                <w:i/>
                <w:iCs/>
              </w:rPr>
              <w:t xml:space="preserve"> </w:t>
            </w:r>
            <w:r w:rsidRPr="008A03A6">
              <w:t xml:space="preserve">0.6 </w:t>
            </w:r>
            <w:r w:rsidRPr="008A03A6">
              <w:rPr>
                <w:i/>
                <w:iCs/>
              </w:rPr>
              <w:t>W</w:t>
            </w:r>
            <w:r w:rsidRPr="008A03A6">
              <w:rPr>
                <w:i/>
                <w:iCs/>
                <w:vertAlign w:val="subscript"/>
              </w:rPr>
              <w:t>-y</w:t>
            </w:r>
            <w:r w:rsidRPr="008A03A6">
              <w:t xml:space="preserve"> </w:t>
            </w:r>
            <w:r>
              <w:t>(</w:t>
            </w:r>
            <w:r>
              <w:rPr>
                <w:b/>
              </w:rPr>
              <w:t>A</w:t>
            </w:r>
            <w:r>
              <w:t>)</w:t>
            </w:r>
          </w:p>
        </w:tc>
        <w:tc>
          <w:tcPr>
            <w:tcW w:w="1152" w:type="dxa"/>
            <w:vMerge/>
            <w:tcBorders>
              <w:right w:val="nil"/>
            </w:tcBorders>
            <w:shd w:val="clear" w:color="auto" w:fill="auto"/>
            <w:vAlign w:val="center"/>
          </w:tcPr>
          <w:p w:rsidR="007A0D1E" w:rsidRPr="008A03A6" w:rsidRDefault="007A0D1E" w:rsidP="007A0D1E"/>
        </w:tc>
        <w:tc>
          <w:tcPr>
            <w:tcW w:w="576" w:type="dxa"/>
            <w:tcBorders>
              <w:top w:val="nil"/>
              <w:left w:val="nil"/>
              <w:bottom w:val="nil"/>
              <w:right w:val="nil"/>
            </w:tcBorders>
          </w:tcPr>
          <w:p w:rsidR="007A0D1E" w:rsidRPr="008A03A6" w:rsidRDefault="007A0D1E" w:rsidP="007A0D1E"/>
        </w:tc>
        <w:tc>
          <w:tcPr>
            <w:tcW w:w="720" w:type="dxa"/>
            <w:tcBorders>
              <w:top w:val="nil"/>
              <w:left w:val="nil"/>
              <w:bottom w:val="nil"/>
              <w:right w:val="nil"/>
            </w:tcBorders>
          </w:tcPr>
          <w:p w:rsidR="007A0D1E" w:rsidRPr="008A03A6" w:rsidRDefault="007A0D1E" w:rsidP="007A0D1E"/>
        </w:tc>
        <w:tc>
          <w:tcPr>
            <w:tcW w:w="2015" w:type="dxa"/>
            <w:tcBorders>
              <w:top w:val="nil"/>
              <w:left w:val="nil"/>
              <w:bottom w:val="nil"/>
              <w:right w:val="nil"/>
            </w:tcBorders>
          </w:tcPr>
          <w:p w:rsidR="007A0D1E" w:rsidRPr="008A03A6" w:rsidRDefault="007A0D1E" w:rsidP="007A0D1E"/>
        </w:tc>
        <w:tc>
          <w:tcPr>
            <w:tcW w:w="1152" w:type="dxa"/>
            <w:tcBorders>
              <w:top w:val="nil"/>
              <w:left w:val="nil"/>
              <w:bottom w:val="nil"/>
              <w:right w:val="nil"/>
            </w:tcBorders>
          </w:tcPr>
          <w:p w:rsidR="007A0D1E" w:rsidRPr="008A03A6" w:rsidRDefault="007A0D1E" w:rsidP="007A0D1E"/>
        </w:tc>
      </w:tr>
      <w:tr w:rsidR="007A0D1E" w:rsidRPr="008A03A6" w:rsidTr="00AF072A">
        <w:trPr>
          <w:trHeight w:val="551"/>
          <w:jc w:val="center"/>
        </w:trPr>
        <w:tc>
          <w:tcPr>
            <w:tcW w:w="702" w:type="dxa"/>
            <w:tcBorders>
              <w:left w:val="nil"/>
              <w:bottom w:val="single" w:sz="18" w:space="0" w:color="auto"/>
            </w:tcBorders>
            <w:shd w:val="clear" w:color="auto" w:fill="auto"/>
            <w:vAlign w:val="center"/>
          </w:tcPr>
          <w:p w:rsidR="007A0D1E" w:rsidRPr="008A03A6" w:rsidRDefault="007A0D1E" w:rsidP="007A0D1E">
            <w:r w:rsidRPr="008A03A6">
              <w:t>216</w:t>
            </w:r>
          </w:p>
        </w:tc>
        <w:tc>
          <w:tcPr>
            <w:tcW w:w="2882" w:type="dxa"/>
            <w:tcBorders>
              <w:bottom w:val="single" w:sz="18" w:space="0" w:color="auto"/>
            </w:tcBorders>
            <w:shd w:val="clear" w:color="auto" w:fill="auto"/>
            <w:vAlign w:val="center"/>
          </w:tcPr>
          <w:p w:rsidR="007A0D1E" w:rsidRPr="008A03A6" w:rsidRDefault="007A0D1E"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r w:rsidRPr="008A03A6">
              <w:t>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rPr>
                <w:b/>
                <w:bCs/>
                <w:i/>
                <w:iCs/>
                <w:vertAlign w:val="subscript"/>
              </w:rPr>
              <w:t>+</w:t>
            </w:r>
            <w:r w:rsidRPr="008A03A6">
              <w:rPr>
                <w:b/>
                <w:bCs/>
                <w:i/>
                <w:iCs/>
              </w:rPr>
              <w:t xml:space="preserve"> </w:t>
            </w:r>
            <w:r w:rsidRPr="008A03A6">
              <w:t xml:space="preserve">0.6 </w:t>
            </w:r>
            <w:r w:rsidRPr="008A03A6">
              <w:rPr>
                <w:i/>
                <w:iCs/>
              </w:rPr>
              <w:t>W</w:t>
            </w:r>
            <w:r w:rsidRPr="008A03A6">
              <w:rPr>
                <w:i/>
                <w:iCs/>
                <w:vertAlign w:val="subscript"/>
              </w:rPr>
              <w:t>-y</w:t>
            </w:r>
            <w:r w:rsidRPr="008A03A6">
              <w:t xml:space="preserve"> (</w:t>
            </w:r>
            <w:r>
              <w:rPr>
                <w:b/>
              </w:rPr>
              <w:t>B</w:t>
            </w:r>
            <w:r>
              <w:t>)</w:t>
            </w:r>
          </w:p>
        </w:tc>
        <w:tc>
          <w:tcPr>
            <w:tcW w:w="1152" w:type="dxa"/>
            <w:vMerge/>
            <w:tcBorders>
              <w:bottom w:val="single" w:sz="18" w:space="0" w:color="auto"/>
              <w:right w:val="nil"/>
            </w:tcBorders>
            <w:shd w:val="clear" w:color="auto" w:fill="auto"/>
            <w:vAlign w:val="center"/>
          </w:tcPr>
          <w:p w:rsidR="007A0D1E" w:rsidRPr="008A03A6" w:rsidRDefault="007A0D1E" w:rsidP="007A0D1E"/>
        </w:tc>
        <w:tc>
          <w:tcPr>
            <w:tcW w:w="576" w:type="dxa"/>
            <w:tcBorders>
              <w:top w:val="nil"/>
              <w:left w:val="nil"/>
              <w:bottom w:val="nil"/>
              <w:right w:val="nil"/>
            </w:tcBorders>
          </w:tcPr>
          <w:p w:rsidR="007A0D1E" w:rsidRPr="008A03A6" w:rsidRDefault="007A0D1E" w:rsidP="007A0D1E"/>
        </w:tc>
        <w:tc>
          <w:tcPr>
            <w:tcW w:w="720" w:type="dxa"/>
            <w:tcBorders>
              <w:top w:val="nil"/>
              <w:left w:val="nil"/>
              <w:bottom w:val="nil"/>
              <w:right w:val="nil"/>
            </w:tcBorders>
          </w:tcPr>
          <w:p w:rsidR="007A0D1E" w:rsidRPr="008A03A6" w:rsidRDefault="007A0D1E" w:rsidP="007A0D1E"/>
        </w:tc>
        <w:tc>
          <w:tcPr>
            <w:tcW w:w="2015" w:type="dxa"/>
            <w:tcBorders>
              <w:top w:val="nil"/>
              <w:left w:val="nil"/>
              <w:bottom w:val="nil"/>
              <w:right w:val="nil"/>
            </w:tcBorders>
          </w:tcPr>
          <w:p w:rsidR="007A0D1E" w:rsidRPr="008A03A6" w:rsidRDefault="007A0D1E" w:rsidP="007A0D1E"/>
        </w:tc>
        <w:tc>
          <w:tcPr>
            <w:tcW w:w="1152" w:type="dxa"/>
            <w:tcBorders>
              <w:top w:val="nil"/>
              <w:left w:val="nil"/>
              <w:bottom w:val="nil"/>
              <w:right w:val="nil"/>
            </w:tcBorders>
          </w:tcPr>
          <w:p w:rsidR="007A0D1E" w:rsidRPr="008A03A6" w:rsidRDefault="007A0D1E" w:rsidP="007A0D1E"/>
        </w:tc>
      </w:tr>
    </w:tbl>
    <w:p w:rsidR="00ED3276" w:rsidRDefault="00ED3276" w:rsidP="00ED3276">
      <w:pPr>
        <w:ind w:left="360"/>
        <w:rPr>
          <w:sz w:val="24"/>
          <w:szCs w:val="24"/>
        </w:rPr>
      </w:pPr>
    </w:p>
    <w:p w:rsidR="00ED3276" w:rsidRDefault="00ED3276" w:rsidP="00ED3276">
      <w:pPr>
        <w:keepLines/>
        <w:ind w:left="720"/>
        <w:jc w:val="both"/>
        <w:rPr>
          <w:sz w:val="24"/>
          <w:szCs w:val="24"/>
        </w:rPr>
      </w:pPr>
    </w:p>
    <w:sectPr w:rsidR="00ED3276" w:rsidSect="00337523">
      <w:headerReference w:type="default" r:id="rId12"/>
      <w:footerReference w:type="default" r:id="rId13"/>
      <w:type w:val="continuous"/>
      <w:pgSz w:w="11909" w:h="16834" w:code="9"/>
      <w:pgMar w:top="720" w:right="720" w:bottom="720" w:left="72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6F7A" w:rsidRDefault="00B96F7A">
      <w:r>
        <w:separator/>
      </w:r>
    </w:p>
  </w:endnote>
  <w:endnote w:type="continuationSeparator" w:id="0">
    <w:p w:rsidR="00B96F7A" w:rsidRDefault="00B96F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A31" w:rsidRPr="00517A31" w:rsidRDefault="00517A31" w:rsidP="00585381">
    <w:pPr>
      <w:pStyle w:val="Footer"/>
      <w:rPr>
        <w:rFonts w:ascii="Comic Sans MS" w:hAnsi="Comic Sans MS"/>
        <w:sz w:val="16"/>
        <w:szCs w:val="16"/>
        <w:u w:val="single"/>
      </w:rPr>
    </w:pP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p>
  <w:p w:rsidR="00175B6B" w:rsidRPr="007356EA" w:rsidRDefault="008B1C0C" w:rsidP="00585381">
    <w:pPr>
      <w:pStyle w:val="Footer"/>
      <w:rPr>
        <w:sz w:val="16"/>
        <w:szCs w:val="16"/>
      </w:rPr>
    </w:pPr>
    <w:r w:rsidRPr="008B1C0C">
      <w:rPr>
        <w:sz w:val="16"/>
        <w:szCs w:val="16"/>
      </w:rPr>
      <w:t>Al-</w:t>
    </w:r>
    <w:proofErr w:type="spellStart"/>
    <w:r w:rsidRPr="008B1C0C">
      <w:rPr>
        <w:sz w:val="16"/>
        <w:szCs w:val="16"/>
      </w:rPr>
      <w:t>Jouf</w:t>
    </w:r>
    <w:proofErr w:type="spellEnd"/>
    <w:r w:rsidRPr="008B1C0C">
      <w:rPr>
        <w:sz w:val="16"/>
        <w:szCs w:val="16"/>
      </w:rPr>
      <w:t xml:space="preserve"> University, General Administration Building SF Shade, Job Id 16 109 1E</w:t>
    </w:r>
    <w:r w:rsidR="007F0057">
      <w:rPr>
        <w:sz w:val="16"/>
        <w:szCs w:val="16"/>
      </w:rPr>
      <w:t xml:space="preserve">            </w:t>
    </w:r>
    <w:r w:rsidR="00343C90" w:rsidRPr="00343C90">
      <w:rPr>
        <w:sz w:val="16"/>
        <w:szCs w:val="16"/>
      </w:rPr>
      <w:t>Tuesday, May 15, 2018</w:t>
    </w:r>
    <w:r w:rsidR="007F134A">
      <w:rPr>
        <w:sz w:val="16"/>
        <w:szCs w:val="16"/>
      </w:rPr>
      <w:t xml:space="preserve">    </w:t>
    </w:r>
    <w:r w:rsidR="00175B6B">
      <w:rPr>
        <w:sz w:val="16"/>
        <w:szCs w:val="16"/>
      </w:rPr>
      <w:t xml:space="preserve">                </w:t>
    </w:r>
    <w:r w:rsidR="00175B6B" w:rsidRPr="007356EA">
      <w:rPr>
        <w:sz w:val="16"/>
        <w:szCs w:val="16"/>
      </w:rPr>
      <w:t xml:space="preserve">     </w:t>
    </w:r>
    <w:r w:rsidR="00175B6B" w:rsidRPr="007356EA">
      <w:rPr>
        <w:rStyle w:val="PageNumber"/>
        <w:sz w:val="16"/>
        <w:szCs w:val="16"/>
      </w:rPr>
      <w:t xml:space="preserve">Page </w:t>
    </w:r>
    <w:r w:rsidR="00175B6B" w:rsidRPr="007356EA">
      <w:rPr>
        <w:rStyle w:val="PageNumber"/>
        <w:sz w:val="16"/>
        <w:szCs w:val="16"/>
      </w:rPr>
      <w:fldChar w:fldCharType="begin"/>
    </w:r>
    <w:r w:rsidR="00175B6B" w:rsidRPr="007356EA">
      <w:rPr>
        <w:rStyle w:val="PageNumber"/>
        <w:sz w:val="16"/>
        <w:szCs w:val="16"/>
      </w:rPr>
      <w:instrText xml:space="preserve"> PAGE </w:instrText>
    </w:r>
    <w:r w:rsidR="00175B6B" w:rsidRPr="007356EA">
      <w:rPr>
        <w:rStyle w:val="PageNumber"/>
        <w:sz w:val="16"/>
        <w:szCs w:val="16"/>
      </w:rPr>
      <w:fldChar w:fldCharType="separate"/>
    </w:r>
    <w:r w:rsidR="00A719F2">
      <w:rPr>
        <w:rStyle w:val="PageNumber"/>
        <w:noProof/>
        <w:sz w:val="16"/>
        <w:szCs w:val="16"/>
      </w:rPr>
      <w:t>8</w:t>
    </w:r>
    <w:r w:rsidR="00175B6B" w:rsidRPr="007356EA">
      <w:rPr>
        <w:rStyle w:val="PageNumber"/>
        <w:sz w:val="16"/>
        <w:szCs w:val="16"/>
      </w:rPr>
      <w:fldChar w:fldCharType="end"/>
    </w:r>
    <w:r w:rsidR="00175B6B" w:rsidRPr="007356EA">
      <w:rPr>
        <w:rStyle w:val="PageNumber"/>
        <w:sz w:val="16"/>
        <w:szCs w:val="16"/>
      </w:rPr>
      <w:t xml:space="preserve"> out of </w:t>
    </w:r>
    <w:r w:rsidR="00175B6B" w:rsidRPr="007356EA">
      <w:rPr>
        <w:rStyle w:val="PageNumber"/>
        <w:sz w:val="16"/>
        <w:szCs w:val="16"/>
      </w:rPr>
      <w:fldChar w:fldCharType="begin"/>
    </w:r>
    <w:r w:rsidR="00175B6B" w:rsidRPr="007356EA">
      <w:rPr>
        <w:rStyle w:val="PageNumber"/>
        <w:sz w:val="16"/>
        <w:szCs w:val="16"/>
      </w:rPr>
      <w:instrText xml:space="preserve"> NUMPAGES </w:instrText>
    </w:r>
    <w:r w:rsidR="00175B6B" w:rsidRPr="007356EA">
      <w:rPr>
        <w:rStyle w:val="PageNumber"/>
        <w:sz w:val="16"/>
        <w:szCs w:val="16"/>
      </w:rPr>
      <w:fldChar w:fldCharType="separate"/>
    </w:r>
    <w:r w:rsidR="00A719F2">
      <w:rPr>
        <w:rStyle w:val="PageNumber"/>
        <w:noProof/>
        <w:sz w:val="16"/>
        <w:szCs w:val="16"/>
      </w:rPr>
      <w:t>8</w:t>
    </w:r>
    <w:r w:rsidR="00175B6B" w:rsidRPr="007356EA">
      <w:rPr>
        <w:rStyle w:val="PageNumbe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6F7A" w:rsidRDefault="00B96F7A">
      <w:r>
        <w:separator/>
      </w:r>
    </w:p>
  </w:footnote>
  <w:footnote w:type="continuationSeparator" w:id="0">
    <w:p w:rsidR="00B96F7A" w:rsidRDefault="00B96F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5B6B" w:rsidRDefault="00CA01E9" w:rsidP="009C4E7B">
    <w:pPr>
      <w:pStyle w:val="Title"/>
      <w:tabs>
        <w:tab w:val="left" w:pos="270"/>
      </w:tabs>
      <w:jc w:val="left"/>
      <w:rPr>
        <w:sz w:val="35"/>
        <w:szCs w:val="35"/>
      </w:rPr>
    </w:pPr>
    <w:r>
      <w:rPr>
        <w:noProof/>
        <w:sz w:val="35"/>
        <w:szCs w:val="35"/>
        <w:lang w:val="en-GB" w:eastAsia="en-GB"/>
      </w:rPr>
      <w:drawing>
        <wp:anchor distT="0" distB="0" distL="114300" distR="114300" simplePos="0" relativeHeight="251657728" behindDoc="1" locked="0" layoutInCell="1" allowOverlap="0">
          <wp:simplePos x="0" y="0"/>
          <wp:positionH relativeFrom="column">
            <wp:posOffset>5034915</wp:posOffset>
          </wp:positionH>
          <wp:positionV relativeFrom="paragraph">
            <wp:posOffset>2540</wp:posOffset>
          </wp:positionV>
          <wp:extent cx="859790" cy="523875"/>
          <wp:effectExtent l="0" t="0" r="0" b="9525"/>
          <wp:wrapNone/>
          <wp:docPr id="9" name="Picture 9"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1"/>
                  <pic:cNvPicPr>
                    <a:picLocks noChangeAspect="1" noChangeArrowheads="1"/>
                  </pic:cNvPicPr>
                </pic:nvPicPr>
                <pic:blipFill>
                  <a:blip r:embed="rId1">
                    <a:lum contrast="-2000"/>
                    <a:grayscl/>
                    <a:extLst>
                      <a:ext uri="{28A0092B-C50C-407E-A947-70E740481C1C}">
                        <a14:useLocalDpi xmlns:a14="http://schemas.microsoft.com/office/drawing/2010/main" val="0"/>
                      </a:ext>
                    </a:extLst>
                  </a:blip>
                  <a:srcRect/>
                  <a:stretch>
                    <a:fillRect/>
                  </a:stretch>
                </pic:blipFill>
                <pic:spPr bwMode="auto">
                  <a:xfrm>
                    <a:off x="0" y="0"/>
                    <a:ext cx="85979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175B6B">
      <w:rPr>
        <w:sz w:val="35"/>
        <w:szCs w:val="35"/>
      </w:rPr>
      <w:t>ME-SSP</w:t>
    </w:r>
    <w:r w:rsidR="00175B6B" w:rsidRPr="00CF40E0">
      <w:rPr>
        <w:b w:val="0"/>
        <w:sz w:val="35"/>
        <w:szCs w:val="35"/>
        <w:vertAlign w:val="superscript"/>
      </w:rPr>
      <w:t>®</w:t>
    </w:r>
    <w:r w:rsidR="00175B6B">
      <w:rPr>
        <w:sz w:val="35"/>
        <w:szCs w:val="35"/>
        <w:vertAlign w:val="superscript"/>
      </w:rPr>
      <w:t xml:space="preserve"> </w:t>
    </w:r>
    <w:r w:rsidR="00175B6B">
      <w:rPr>
        <w:sz w:val="35"/>
        <w:szCs w:val="35"/>
      </w:rPr>
      <w:t xml:space="preserve">Space Frame System                                           </w:t>
    </w:r>
  </w:p>
  <w:p w:rsidR="00175B6B" w:rsidRDefault="00175B6B" w:rsidP="009C4E7B">
    <w:pPr>
      <w:rPr>
        <w:bCs/>
        <w:sz w:val="23"/>
        <w:szCs w:val="23"/>
      </w:rPr>
    </w:pPr>
    <w:r>
      <w:rPr>
        <w:bCs/>
        <w:sz w:val="23"/>
        <w:szCs w:val="23"/>
      </w:rPr>
      <w:t xml:space="preserve">         </w:t>
    </w:r>
    <w:proofErr w:type="spellStart"/>
    <w:r w:rsidRPr="00307841">
      <w:rPr>
        <w:bCs/>
        <w:sz w:val="23"/>
        <w:szCs w:val="23"/>
      </w:rPr>
      <w:t>MultiFlange</w:t>
    </w:r>
    <w:proofErr w:type="spellEnd"/>
    <w:r>
      <w:rPr>
        <w:bCs/>
        <w:sz w:val="23"/>
        <w:szCs w:val="23"/>
      </w:rPr>
      <w:t>™ Connector Joint Concept</w:t>
    </w:r>
  </w:p>
  <w:p w:rsidR="00175B6B" w:rsidRPr="00984DFB" w:rsidRDefault="00984DFB">
    <w:pPr>
      <w:pStyle w:val="Header"/>
      <w:rPr>
        <w:u w:val="single"/>
      </w:rPr>
    </w:pPr>
    <w:r>
      <w:rPr>
        <w:u w:val="single"/>
      </w:rPr>
      <w:tab/>
    </w:r>
    <w:r>
      <w:rPr>
        <w:u w:val="single"/>
      </w:rPr>
      <w:tab/>
    </w:r>
    <w:r>
      <w:rPr>
        <w:u w:val="single"/>
      </w:rPr>
      <w:tab/>
    </w:r>
    <w:r>
      <w:rPr>
        <w:u w:val="single"/>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D1DEF"/>
    <w:multiLevelType w:val="multilevel"/>
    <w:tmpl w:val="9FD89AF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b/>
        <w:bCs/>
      </w:rPr>
    </w:lvl>
    <w:lvl w:ilvl="3">
      <w:start w:val="1"/>
      <w:numFmt w:val="decimal"/>
      <w:lvlText w:val="%1.%2.%3.%4."/>
      <w:lvlJc w:val="left"/>
      <w:pPr>
        <w:tabs>
          <w:tab w:val="num" w:pos="1800"/>
        </w:tabs>
        <w:ind w:left="1728" w:hanging="648"/>
      </w:pPr>
      <w:rPr>
        <w:rFonts w:hint="default"/>
        <w:b/>
        <w:bCs/>
        <w:sz w:val="28"/>
        <w:szCs w:val="28"/>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6C44FBE"/>
    <w:multiLevelType w:val="multilevel"/>
    <w:tmpl w:val="25C0A9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86673B4"/>
    <w:multiLevelType w:val="hybridMultilevel"/>
    <w:tmpl w:val="04661F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0F38F1"/>
    <w:multiLevelType w:val="multilevel"/>
    <w:tmpl w:val="FB44E1B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0A825123"/>
    <w:multiLevelType w:val="multilevel"/>
    <w:tmpl w:val="F3C0AB9C"/>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D147D79"/>
    <w:multiLevelType w:val="hybridMultilevel"/>
    <w:tmpl w:val="B958EE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0E3F339C"/>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7" w15:restartNumberingAfterBreak="0">
    <w:nsid w:val="17083580"/>
    <w:multiLevelType w:val="hybridMultilevel"/>
    <w:tmpl w:val="35DCA51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DEB7078"/>
    <w:multiLevelType w:val="hybridMultilevel"/>
    <w:tmpl w:val="D4380FF0"/>
    <w:lvl w:ilvl="0" w:tplc="079EA292">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F1C2E32"/>
    <w:multiLevelType w:val="hybridMultilevel"/>
    <w:tmpl w:val="EA66CB52"/>
    <w:lvl w:ilvl="0" w:tplc="ECE471C0">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2E61822"/>
    <w:multiLevelType w:val="singleLevel"/>
    <w:tmpl w:val="F31649B6"/>
    <w:lvl w:ilvl="0">
      <w:start w:val="1"/>
      <w:numFmt w:val="decimal"/>
      <w:lvlText w:val="%1."/>
      <w:lvlJc w:val="left"/>
      <w:pPr>
        <w:tabs>
          <w:tab w:val="num" w:pos="5466"/>
        </w:tabs>
        <w:ind w:left="5466" w:hanging="570"/>
      </w:pPr>
      <w:rPr>
        <w:rFonts w:hint="default"/>
      </w:rPr>
    </w:lvl>
  </w:abstractNum>
  <w:abstractNum w:abstractNumId="11" w15:restartNumberingAfterBreak="0">
    <w:nsid w:val="2F3A7FB2"/>
    <w:multiLevelType w:val="multilevel"/>
    <w:tmpl w:val="D43ED8F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2FB43B0C"/>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10"/>
        </w:tabs>
        <w:ind w:left="3086"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3933F1E"/>
    <w:multiLevelType w:val="hybridMultilevel"/>
    <w:tmpl w:val="41C8FBC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35012D81"/>
    <w:multiLevelType w:val="hybridMultilevel"/>
    <w:tmpl w:val="D6EA493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21D440A2">
      <w:start w:val="1"/>
      <w:numFmt w:val="lowerRoman"/>
      <w:lvlText w:val="%6."/>
      <w:lvlJc w:val="left"/>
      <w:pPr>
        <w:tabs>
          <w:tab w:val="num" w:pos="4320"/>
        </w:tabs>
        <w:ind w:left="-7200" w:firstLine="1080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5971D56"/>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A5456A8"/>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5561329D"/>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58417D3A"/>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60992722"/>
    <w:multiLevelType w:val="hybridMultilevel"/>
    <w:tmpl w:val="19761EAC"/>
    <w:lvl w:ilvl="0" w:tplc="1AFC79C4">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54B3F8E"/>
    <w:multiLevelType w:val="hybridMultilevel"/>
    <w:tmpl w:val="F15CD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5E1D5C"/>
    <w:multiLevelType w:val="singleLevel"/>
    <w:tmpl w:val="F31649B6"/>
    <w:lvl w:ilvl="0">
      <w:start w:val="1"/>
      <w:numFmt w:val="decimal"/>
      <w:lvlText w:val="%1."/>
      <w:lvlJc w:val="left"/>
      <w:pPr>
        <w:tabs>
          <w:tab w:val="num" w:pos="5466"/>
        </w:tabs>
        <w:ind w:left="5466" w:hanging="570"/>
      </w:pPr>
      <w:rPr>
        <w:rFonts w:hint="default"/>
      </w:rPr>
    </w:lvl>
  </w:abstractNum>
  <w:abstractNum w:abstractNumId="22" w15:restartNumberingAfterBreak="0">
    <w:nsid w:val="737F28C7"/>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993"/>
        </w:tabs>
        <w:ind w:left="3369"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756022E3"/>
    <w:multiLevelType w:val="multilevel"/>
    <w:tmpl w:val="3892B4FE"/>
    <w:lvl w:ilvl="0">
      <w:start w:val="3"/>
      <w:numFmt w:val="decimal"/>
      <w:lvlText w:val="%1"/>
      <w:lvlJc w:val="left"/>
      <w:pPr>
        <w:tabs>
          <w:tab w:val="num" w:pos="495"/>
        </w:tabs>
        <w:ind w:left="495" w:hanging="495"/>
      </w:pPr>
      <w:rPr>
        <w:rFonts w:hint="default"/>
      </w:rPr>
    </w:lvl>
    <w:lvl w:ilvl="1">
      <w:start w:val="1"/>
      <w:numFmt w:val="decimal"/>
      <w:lvlText w:val="%1.%2"/>
      <w:lvlJc w:val="left"/>
      <w:pPr>
        <w:tabs>
          <w:tab w:val="num" w:pos="855"/>
        </w:tabs>
        <w:ind w:left="855" w:hanging="495"/>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4" w15:restartNumberingAfterBreak="0">
    <w:nsid w:val="776B1C50"/>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7BF5460F"/>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7BFC3A16"/>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7C604131"/>
    <w:multiLevelType w:val="hybridMultilevel"/>
    <w:tmpl w:val="7C9A8744"/>
    <w:lvl w:ilvl="0" w:tplc="A724A76A">
      <w:start w:val="1"/>
      <w:numFmt w:val="decimal"/>
      <w:lvlText w:val="%1."/>
      <w:lvlJc w:val="lef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F424D7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6"/>
  </w:num>
  <w:num w:numId="2">
    <w:abstractNumId w:val="21"/>
  </w:num>
  <w:num w:numId="3">
    <w:abstractNumId w:val="10"/>
  </w:num>
  <w:num w:numId="4">
    <w:abstractNumId w:val="18"/>
  </w:num>
  <w:num w:numId="5">
    <w:abstractNumId w:val="24"/>
  </w:num>
  <w:num w:numId="6">
    <w:abstractNumId w:val="14"/>
  </w:num>
  <w:num w:numId="7">
    <w:abstractNumId w:val="27"/>
  </w:num>
  <w:num w:numId="8">
    <w:abstractNumId w:val="19"/>
  </w:num>
  <w:num w:numId="9">
    <w:abstractNumId w:val="8"/>
  </w:num>
  <w:num w:numId="10">
    <w:abstractNumId w:val="9"/>
  </w:num>
  <w:num w:numId="11">
    <w:abstractNumId w:val="22"/>
  </w:num>
  <w:num w:numId="12">
    <w:abstractNumId w:val="23"/>
  </w:num>
  <w:num w:numId="13">
    <w:abstractNumId w:val="5"/>
  </w:num>
  <w:num w:numId="14">
    <w:abstractNumId w:val="13"/>
  </w:num>
  <w:num w:numId="15">
    <w:abstractNumId w:val="28"/>
  </w:num>
  <w:num w:numId="16">
    <w:abstractNumId w:val="7"/>
  </w:num>
  <w:num w:numId="17">
    <w:abstractNumId w:val="1"/>
  </w:num>
  <w:num w:numId="18">
    <w:abstractNumId w:val="4"/>
  </w:num>
  <w:num w:numId="19">
    <w:abstractNumId w:val="3"/>
  </w:num>
  <w:num w:numId="20">
    <w:abstractNumId w:val="15"/>
  </w:num>
  <w:num w:numId="21">
    <w:abstractNumId w:val="25"/>
  </w:num>
  <w:num w:numId="22">
    <w:abstractNumId w:val="16"/>
  </w:num>
  <w:num w:numId="23">
    <w:abstractNumId w:val="11"/>
  </w:num>
  <w:num w:numId="24">
    <w:abstractNumId w:val="17"/>
  </w:num>
  <w:num w:numId="25">
    <w:abstractNumId w:val="2"/>
  </w:num>
  <w:num w:numId="26">
    <w:abstractNumId w:val="20"/>
  </w:num>
  <w:num w:numId="27">
    <w:abstractNumId w:val="0"/>
  </w:num>
  <w:num w:numId="28">
    <w:abstractNumId w:val="26"/>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329"/>
    <w:rsid w:val="00001BA7"/>
    <w:rsid w:val="00002013"/>
    <w:rsid w:val="00002DC3"/>
    <w:rsid w:val="00006193"/>
    <w:rsid w:val="00006C50"/>
    <w:rsid w:val="00015044"/>
    <w:rsid w:val="0003441C"/>
    <w:rsid w:val="000351D1"/>
    <w:rsid w:val="00043104"/>
    <w:rsid w:val="000441D4"/>
    <w:rsid w:val="000558AF"/>
    <w:rsid w:val="00056E86"/>
    <w:rsid w:val="00057DF3"/>
    <w:rsid w:val="0007119A"/>
    <w:rsid w:val="0007234F"/>
    <w:rsid w:val="00082A11"/>
    <w:rsid w:val="00085BBA"/>
    <w:rsid w:val="00087C82"/>
    <w:rsid w:val="00087F96"/>
    <w:rsid w:val="00090CD9"/>
    <w:rsid w:val="00092E63"/>
    <w:rsid w:val="00095349"/>
    <w:rsid w:val="000A1244"/>
    <w:rsid w:val="000A6253"/>
    <w:rsid w:val="000B0C87"/>
    <w:rsid w:val="000B1309"/>
    <w:rsid w:val="000B187A"/>
    <w:rsid w:val="000B427E"/>
    <w:rsid w:val="000C4500"/>
    <w:rsid w:val="000C5F4F"/>
    <w:rsid w:val="000D145E"/>
    <w:rsid w:val="000E0055"/>
    <w:rsid w:val="000E07A4"/>
    <w:rsid w:val="000E206F"/>
    <w:rsid w:val="000E20A2"/>
    <w:rsid w:val="000E6629"/>
    <w:rsid w:val="000E76E6"/>
    <w:rsid w:val="000F0A39"/>
    <w:rsid w:val="000F1892"/>
    <w:rsid w:val="00104B3E"/>
    <w:rsid w:val="001165E1"/>
    <w:rsid w:val="001172EB"/>
    <w:rsid w:val="0012059E"/>
    <w:rsid w:val="00122201"/>
    <w:rsid w:val="00123900"/>
    <w:rsid w:val="00125FA1"/>
    <w:rsid w:val="001262F0"/>
    <w:rsid w:val="00126A20"/>
    <w:rsid w:val="001274A9"/>
    <w:rsid w:val="00130AC6"/>
    <w:rsid w:val="00132E5D"/>
    <w:rsid w:val="001353DC"/>
    <w:rsid w:val="00140645"/>
    <w:rsid w:val="00141DA5"/>
    <w:rsid w:val="0014251B"/>
    <w:rsid w:val="00151493"/>
    <w:rsid w:val="001519F7"/>
    <w:rsid w:val="001546FA"/>
    <w:rsid w:val="00157376"/>
    <w:rsid w:val="00161D70"/>
    <w:rsid w:val="001639C3"/>
    <w:rsid w:val="00163B8E"/>
    <w:rsid w:val="00167D00"/>
    <w:rsid w:val="00175B6B"/>
    <w:rsid w:val="00184841"/>
    <w:rsid w:val="00185FF1"/>
    <w:rsid w:val="001945C6"/>
    <w:rsid w:val="001A17C5"/>
    <w:rsid w:val="001A4E15"/>
    <w:rsid w:val="001B11AB"/>
    <w:rsid w:val="001B3678"/>
    <w:rsid w:val="001B7F57"/>
    <w:rsid w:val="001C5A90"/>
    <w:rsid w:val="001C5CD1"/>
    <w:rsid w:val="001C636D"/>
    <w:rsid w:val="001D29B0"/>
    <w:rsid w:val="001D3EAF"/>
    <w:rsid w:val="001D49E3"/>
    <w:rsid w:val="001D7609"/>
    <w:rsid w:val="001E0216"/>
    <w:rsid w:val="001E5E37"/>
    <w:rsid w:val="001E794A"/>
    <w:rsid w:val="00201856"/>
    <w:rsid w:val="0020303A"/>
    <w:rsid w:val="00206C1B"/>
    <w:rsid w:val="00206F6C"/>
    <w:rsid w:val="0021172F"/>
    <w:rsid w:val="0022476B"/>
    <w:rsid w:val="00227A7A"/>
    <w:rsid w:val="00230B5C"/>
    <w:rsid w:val="0023236C"/>
    <w:rsid w:val="00233A8D"/>
    <w:rsid w:val="0023516B"/>
    <w:rsid w:val="00251468"/>
    <w:rsid w:val="00252924"/>
    <w:rsid w:val="002575EE"/>
    <w:rsid w:val="00257DC4"/>
    <w:rsid w:val="00262A3C"/>
    <w:rsid w:val="00267F44"/>
    <w:rsid w:val="00274849"/>
    <w:rsid w:val="002930C9"/>
    <w:rsid w:val="00297864"/>
    <w:rsid w:val="002A08B9"/>
    <w:rsid w:val="002A43CE"/>
    <w:rsid w:val="002B0B22"/>
    <w:rsid w:val="002B22C6"/>
    <w:rsid w:val="002B6164"/>
    <w:rsid w:val="002B78C1"/>
    <w:rsid w:val="002D08A2"/>
    <w:rsid w:val="002D19A3"/>
    <w:rsid w:val="002D2E25"/>
    <w:rsid w:val="002E0437"/>
    <w:rsid w:val="002F3742"/>
    <w:rsid w:val="003013FF"/>
    <w:rsid w:val="00301B72"/>
    <w:rsid w:val="00303B3E"/>
    <w:rsid w:val="003103FE"/>
    <w:rsid w:val="003147A2"/>
    <w:rsid w:val="00317CCF"/>
    <w:rsid w:val="00324047"/>
    <w:rsid w:val="00324616"/>
    <w:rsid w:val="00334B6D"/>
    <w:rsid w:val="00337523"/>
    <w:rsid w:val="00341FE7"/>
    <w:rsid w:val="00343C90"/>
    <w:rsid w:val="00346F85"/>
    <w:rsid w:val="003504E0"/>
    <w:rsid w:val="00350CB3"/>
    <w:rsid w:val="00351FBC"/>
    <w:rsid w:val="0035755E"/>
    <w:rsid w:val="0036321D"/>
    <w:rsid w:val="00371B96"/>
    <w:rsid w:val="0037522F"/>
    <w:rsid w:val="0038153B"/>
    <w:rsid w:val="00387CD3"/>
    <w:rsid w:val="00390C8E"/>
    <w:rsid w:val="00390D5E"/>
    <w:rsid w:val="003917E8"/>
    <w:rsid w:val="00392729"/>
    <w:rsid w:val="00393285"/>
    <w:rsid w:val="0039664F"/>
    <w:rsid w:val="003979BE"/>
    <w:rsid w:val="003B197D"/>
    <w:rsid w:val="003B2C1E"/>
    <w:rsid w:val="003B377A"/>
    <w:rsid w:val="003C3267"/>
    <w:rsid w:val="003C34C0"/>
    <w:rsid w:val="003D4905"/>
    <w:rsid w:val="003D7CAD"/>
    <w:rsid w:val="003E12E0"/>
    <w:rsid w:val="003E1CD1"/>
    <w:rsid w:val="003E4F88"/>
    <w:rsid w:val="003F3F0F"/>
    <w:rsid w:val="003F7947"/>
    <w:rsid w:val="00401850"/>
    <w:rsid w:val="0040345C"/>
    <w:rsid w:val="00411CE0"/>
    <w:rsid w:val="00422740"/>
    <w:rsid w:val="0042515A"/>
    <w:rsid w:val="0042596C"/>
    <w:rsid w:val="00426A92"/>
    <w:rsid w:val="00432D05"/>
    <w:rsid w:val="00435DD3"/>
    <w:rsid w:val="0043626F"/>
    <w:rsid w:val="00444320"/>
    <w:rsid w:val="00445C70"/>
    <w:rsid w:val="00447CF6"/>
    <w:rsid w:val="0045091F"/>
    <w:rsid w:val="00452BEF"/>
    <w:rsid w:val="004530B1"/>
    <w:rsid w:val="004556B2"/>
    <w:rsid w:val="00464B01"/>
    <w:rsid w:val="00473A7D"/>
    <w:rsid w:val="004761AB"/>
    <w:rsid w:val="00480009"/>
    <w:rsid w:val="004850D8"/>
    <w:rsid w:val="004859AD"/>
    <w:rsid w:val="00487A04"/>
    <w:rsid w:val="004A066A"/>
    <w:rsid w:val="004A3344"/>
    <w:rsid w:val="004B0D5E"/>
    <w:rsid w:val="004B5D9C"/>
    <w:rsid w:val="004C3C83"/>
    <w:rsid w:val="004C5CF4"/>
    <w:rsid w:val="004C72DB"/>
    <w:rsid w:val="004D1B11"/>
    <w:rsid w:val="004F6730"/>
    <w:rsid w:val="004F7008"/>
    <w:rsid w:val="00502918"/>
    <w:rsid w:val="00502D34"/>
    <w:rsid w:val="00512E67"/>
    <w:rsid w:val="00517A31"/>
    <w:rsid w:val="00524B2D"/>
    <w:rsid w:val="00526FE0"/>
    <w:rsid w:val="00535F77"/>
    <w:rsid w:val="0053753E"/>
    <w:rsid w:val="005403AD"/>
    <w:rsid w:val="005432F1"/>
    <w:rsid w:val="005444DD"/>
    <w:rsid w:val="005519A8"/>
    <w:rsid w:val="00553E12"/>
    <w:rsid w:val="0055776D"/>
    <w:rsid w:val="0056110A"/>
    <w:rsid w:val="00577CE5"/>
    <w:rsid w:val="00580EA2"/>
    <w:rsid w:val="00585381"/>
    <w:rsid w:val="0058602D"/>
    <w:rsid w:val="00592825"/>
    <w:rsid w:val="00592D26"/>
    <w:rsid w:val="0059683A"/>
    <w:rsid w:val="005974B3"/>
    <w:rsid w:val="005A0D64"/>
    <w:rsid w:val="005A4655"/>
    <w:rsid w:val="005B128A"/>
    <w:rsid w:val="005B314C"/>
    <w:rsid w:val="005B446A"/>
    <w:rsid w:val="005B5539"/>
    <w:rsid w:val="005B6572"/>
    <w:rsid w:val="005C1507"/>
    <w:rsid w:val="005C322B"/>
    <w:rsid w:val="005D4B24"/>
    <w:rsid w:val="005E0627"/>
    <w:rsid w:val="005E0998"/>
    <w:rsid w:val="005E359E"/>
    <w:rsid w:val="005E77FF"/>
    <w:rsid w:val="005F1A2E"/>
    <w:rsid w:val="005F4329"/>
    <w:rsid w:val="005F5F05"/>
    <w:rsid w:val="005F7CBD"/>
    <w:rsid w:val="00610259"/>
    <w:rsid w:val="006109B8"/>
    <w:rsid w:val="006169C6"/>
    <w:rsid w:val="006170F0"/>
    <w:rsid w:val="0062424C"/>
    <w:rsid w:val="00626ADC"/>
    <w:rsid w:val="00627A7F"/>
    <w:rsid w:val="006300EB"/>
    <w:rsid w:val="00630986"/>
    <w:rsid w:val="00634A29"/>
    <w:rsid w:val="00634B7F"/>
    <w:rsid w:val="00642AD4"/>
    <w:rsid w:val="00643594"/>
    <w:rsid w:val="00646AD4"/>
    <w:rsid w:val="00654B18"/>
    <w:rsid w:val="00655A7A"/>
    <w:rsid w:val="00662B04"/>
    <w:rsid w:val="00662C1B"/>
    <w:rsid w:val="00672174"/>
    <w:rsid w:val="00677FED"/>
    <w:rsid w:val="00681CC7"/>
    <w:rsid w:val="00690FED"/>
    <w:rsid w:val="006A540C"/>
    <w:rsid w:val="006C451E"/>
    <w:rsid w:val="006C5BD0"/>
    <w:rsid w:val="006D0580"/>
    <w:rsid w:val="006D33BE"/>
    <w:rsid w:val="006D54B4"/>
    <w:rsid w:val="006D5A41"/>
    <w:rsid w:val="006F084F"/>
    <w:rsid w:val="006F1BB6"/>
    <w:rsid w:val="007023BC"/>
    <w:rsid w:val="00702F0F"/>
    <w:rsid w:val="007061BF"/>
    <w:rsid w:val="00713B5F"/>
    <w:rsid w:val="00720B0D"/>
    <w:rsid w:val="007236FF"/>
    <w:rsid w:val="00727176"/>
    <w:rsid w:val="007302C5"/>
    <w:rsid w:val="007356EA"/>
    <w:rsid w:val="00755DCF"/>
    <w:rsid w:val="00764723"/>
    <w:rsid w:val="007668C5"/>
    <w:rsid w:val="00767295"/>
    <w:rsid w:val="00770D93"/>
    <w:rsid w:val="00771277"/>
    <w:rsid w:val="0077300C"/>
    <w:rsid w:val="0077461C"/>
    <w:rsid w:val="0078007B"/>
    <w:rsid w:val="00786C32"/>
    <w:rsid w:val="00787FB8"/>
    <w:rsid w:val="007931ED"/>
    <w:rsid w:val="00796C70"/>
    <w:rsid w:val="007A0D1E"/>
    <w:rsid w:val="007A5C41"/>
    <w:rsid w:val="007B7AC2"/>
    <w:rsid w:val="007C03DE"/>
    <w:rsid w:val="007C25C1"/>
    <w:rsid w:val="007C69B6"/>
    <w:rsid w:val="007D0831"/>
    <w:rsid w:val="007D46FF"/>
    <w:rsid w:val="007D6BE4"/>
    <w:rsid w:val="007E08B9"/>
    <w:rsid w:val="007E1F71"/>
    <w:rsid w:val="007E2E55"/>
    <w:rsid w:val="007F0057"/>
    <w:rsid w:val="007F134A"/>
    <w:rsid w:val="007F3402"/>
    <w:rsid w:val="007F60C4"/>
    <w:rsid w:val="00802B37"/>
    <w:rsid w:val="008044AA"/>
    <w:rsid w:val="00806562"/>
    <w:rsid w:val="008105CD"/>
    <w:rsid w:val="00814105"/>
    <w:rsid w:val="008200F6"/>
    <w:rsid w:val="008340F7"/>
    <w:rsid w:val="00841597"/>
    <w:rsid w:val="00845217"/>
    <w:rsid w:val="0084586F"/>
    <w:rsid w:val="008510ED"/>
    <w:rsid w:val="00855229"/>
    <w:rsid w:val="00855974"/>
    <w:rsid w:val="00855DD2"/>
    <w:rsid w:val="0086030A"/>
    <w:rsid w:val="008617F8"/>
    <w:rsid w:val="008634C3"/>
    <w:rsid w:val="0086514C"/>
    <w:rsid w:val="0086628E"/>
    <w:rsid w:val="008665CD"/>
    <w:rsid w:val="008666C4"/>
    <w:rsid w:val="00871405"/>
    <w:rsid w:val="0087151E"/>
    <w:rsid w:val="00873AF1"/>
    <w:rsid w:val="00882FFD"/>
    <w:rsid w:val="008833D8"/>
    <w:rsid w:val="00885F1C"/>
    <w:rsid w:val="008901B7"/>
    <w:rsid w:val="00893A86"/>
    <w:rsid w:val="00893C57"/>
    <w:rsid w:val="00897975"/>
    <w:rsid w:val="008A2616"/>
    <w:rsid w:val="008A3FEB"/>
    <w:rsid w:val="008A4290"/>
    <w:rsid w:val="008A6708"/>
    <w:rsid w:val="008A6D02"/>
    <w:rsid w:val="008B1C0C"/>
    <w:rsid w:val="008B6401"/>
    <w:rsid w:val="008B7B6A"/>
    <w:rsid w:val="008C03C4"/>
    <w:rsid w:val="008C1B37"/>
    <w:rsid w:val="008C2542"/>
    <w:rsid w:val="008D0AAA"/>
    <w:rsid w:val="008D1CE9"/>
    <w:rsid w:val="008D3332"/>
    <w:rsid w:val="008E23EF"/>
    <w:rsid w:val="008E3B07"/>
    <w:rsid w:val="008E4ACB"/>
    <w:rsid w:val="008F3CA9"/>
    <w:rsid w:val="008F3FF3"/>
    <w:rsid w:val="008F44A4"/>
    <w:rsid w:val="00901A85"/>
    <w:rsid w:val="0090315D"/>
    <w:rsid w:val="00911C12"/>
    <w:rsid w:val="009163B8"/>
    <w:rsid w:val="00917A70"/>
    <w:rsid w:val="00925349"/>
    <w:rsid w:val="00937553"/>
    <w:rsid w:val="00943719"/>
    <w:rsid w:val="00945F53"/>
    <w:rsid w:val="00950767"/>
    <w:rsid w:val="00956A07"/>
    <w:rsid w:val="00962108"/>
    <w:rsid w:val="00962187"/>
    <w:rsid w:val="00966B8D"/>
    <w:rsid w:val="009674E3"/>
    <w:rsid w:val="009720CD"/>
    <w:rsid w:val="009775F5"/>
    <w:rsid w:val="00977BB3"/>
    <w:rsid w:val="00980C77"/>
    <w:rsid w:val="009827DC"/>
    <w:rsid w:val="00984DFB"/>
    <w:rsid w:val="009911D8"/>
    <w:rsid w:val="009912D3"/>
    <w:rsid w:val="009952B9"/>
    <w:rsid w:val="009A0A8B"/>
    <w:rsid w:val="009A3EF6"/>
    <w:rsid w:val="009A53D3"/>
    <w:rsid w:val="009B126D"/>
    <w:rsid w:val="009C4E7B"/>
    <w:rsid w:val="009D037A"/>
    <w:rsid w:val="009D7809"/>
    <w:rsid w:val="009F26BE"/>
    <w:rsid w:val="009F3C0C"/>
    <w:rsid w:val="009F7B83"/>
    <w:rsid w:val="00A02BFF"/>
    <w:rsid w:val="00A03DB2"/>
    <w:rsid w:val="00A12AD8"/>
    <w:rsid w:val="00A13FAF"/>
    <w:rsid w:val="00A213D6"/>
    <w:rsid w:val="00A32300"/>
    <w:rsid w:val="00A33087"/>
    <w:rsid w:val="00A34CB0"/>
    <w:rsid w:val="00A36B89"/>
    <w:rsid w:val="00A37B38"/>
    <w:rsid w:val="00A4298B"/>
    <w:rsid w:val="00A42F12"/>
    <w:rsid w:val="00A455EF"/>
    <w:rsid w:val="00A5125F"/>
    <w:rsid w:val="00A51D17"/>
    <w:rsid w:val="00A622FC"/>
    <w:rsid w:val="00A63C54"/>
    <w:rsid w:val="00A64CDA"/>
    <w:rsid w:val="00A67F79"/>
    <w:rsid w:val="00A719F2"/>
    <w:rsid w:val="00A71A1D"/>
    <w:rsid w:val="00A75F97"/>
    <w:rsid w:val="00A76523"/>
    <w:rsid w:val="00A80C19"/>
    <w:rsid w:val="00A82A9A"/>
    <w:rsid w:val="00A874B1"/>
    <w:rsid w:val="00A903EE"/>
    <w:rsid w:val="00A9350A"/>
    <w:rsid w:val="00AA5DA3"/>
    <w:rsid w:val="00AB1455"/>
    <w:rsid w:val="00AB48DD"/>
    <w:rsid w:val="00AC05C9"/>
    <w:rsid w:val="00AC3029"/>
    <w:rsid w:val="00AD13C6"/>
    <w:rsid w:val="00AD2F95"/>
    <w:rsid w:val="00AD4605"/>
    <w:rsid w:val="00AE3497"/>
    <w:rsid w:val="00AF3DAA"/>
    <w:rsid w:val="00AF7575"/>
    <w:rsid w:val="00B02A71"/>
    <w:rsid w:val="00B04FA3"/>
    <w:rsid w:val="00B1254A"/>
    <w:rsid w:val="00B1478F"/>
    <w:rsid w:val="00B21259"/>
    <w:rsid w:val="00B22F29"/>
    <w:rsid w:val="00B3698E"/>
    <w:rsid w:val="00B428CC"/>
    <w:rsid w:val="00B43CD5"/>
    <w:rsid w:val="00B47886"/>
    <w:rsid w:val="00B607C6"/>
    <w:rsid w:val="00B6305E"/>
    <w:rsid w:val="00B64FD5"/>
    <w:rsid w:val="00B8283A"/>
    <w:rsid w:val="00B87781"/>
    <w:rsid w:val="00B95256"/>
    <w:rsid w:val="00B96F7A"/>
    <w:rsid w:val="00BA1483"/>
    <w:rsid w:val="00BA281C"/>
    <w:rsid w:val="00BB0B6C"/>
    <w:rsid w:val="00BB1834"/>
    <w:rsid w:val="00BB49AE"/>
    <w:rsid w:val="00BB5568"/>
    <w:rsid w:val="00BB75CC"/>
    <w:rsid w:val="00BC6CDF"/>
    <w:rsid w:val="00BD0F50"/>
    <w:rsid w:val="00BD1448"/>
    <w:rsid w:val="00BD5241"/>
    <w:rsid w:val="00BD6778"/>
    <w:rsid w:val="00BD7288"/>
    <w:rsid w:val="00BE0388"/>
    <w:rsid w:val="00BE1005"/>
    <w:rsid w:val="00BE6794"/>
    <w:rsid w:val="00BF2EDF"/>
    <w:rsid w:val="00BF4A50"/>
    <w:rsid w:val="00C03208"/>
    <w:rsid w:val="00C06BDC"/>
    <w:rsid w:val="00C070ED"/>
    <w:rsid w:val="00C13C7B"/>
    <w:rsid w:val="00C16A12"/>
    <w:rsid w:val="00C20577"/>
    <w:rsid w:val="00C40672"/>
    <w:rsid w:val="00C4079C"/>
    <w:rsid w:val="00C430CA"/>
    <w:rsid w:val="00C44490"/>
    <w:rsid w:val="00C44D54"/>
    <w:rsid w:val="00C47208"/>
    <w:rsid w:val="00C519C0"/>
    <w:rsid w:val="00C53CB8"/>
    <w:rsid w:val="00C55B7A"/>
    <w:rsid w:val="00C57D73"/>
    <w:rsid w:val="00C60806"/>
    <w:rsid w:val="00C610E3"/>
    <w:rsid w:val="00C61239"/>
    <w:rsid w:val="00C63191"/>
    <w:rsid w:val="00C749D7"/>
    <w:rsid w:val="00C83B2B"/>
    <w:rsid w:val="00C83DE9"/>
    <w:rsid w:val="00C8440E"/>
    <w:rsid w:val="00C86D21"/>
    <w:rsid w:val="00C94389"/>
    <w:rsid w:val="00CA01E9"/>
    <w:rsid w:val="00CB14FC"/>
    <w:rsid w:val="00CB7CC1"/>
    <w:rsid w:val="00CC11CC"/>
    <w:rsid w:val="00CC2D49"/>
    <w:rsid w:val="00CC38BC"/>
    <w:rsid w:val="00CD25DB"/>
    <w:rsid w:val="00CD72B9"/>
    <w:rsid w:val="00D12993"/>
    <w:rsid w:val="00D24A31"/>
    <w:rsid w:val="00D27927"/>
    <w:rsid w:val="00D35D24"/>
    <w:rsid w:val="00D470E8"/>
    <w:rsid w:val="00D50927"/>
    <w:rsid w:val="00D711AA"/>
    <w:rsid w:val="00D72A2F"/>
    <w:rsid w:val="00D745C8"/>
    <w:rsid w:val="00D74F92"/>
    <w:rsid w:val="00D84F66"/>
    <w:rsid w:val="00D8665B"/>
    <w:rsid w:val="00D93962"/>
    <w:rsid w:val="00D944AF"/>
    <w:rsid w:val="00D966CA"/>
    <w:rsid w:val="00D96DB0"/>
    <w:rsid w:val="00DA2D33"/>
    <w:rsid w:val="00DA51DC"/>
    <w:rsid w:val="00DB33C1"/>
    <w:rsid w:val="00DB4B14"/>
    <w:rsid w:val="00DC12C7"/>
    <w:rsid w:val="00DC3D9E"/>
    <w:rsid w:val="00DD1F93"/>
    <w:rsid w:val="00DD3364"/>
    <w:rsid w:val="00DD5165"/>
    <w:rsid w:val="00DD6BCD"/>
    <w:rsid w:val="00DD76BB"/>
    <w:rsid w:val="00DD7E8D"/>
    <w:rsid w:val="00DE7C1C"/>
    <w:rsid w:val="00DF1A5C"/>
    <w:rsid w:val="00DF262E"/>
    <w:rsid w:val="00DF411F"/>
    <w:rsid w:val="00DF70E1"/>
    <w:rsid w:val="00DF71EE"/>
    <w:rsid w:val="00E06260"/>
    <w:rsid w:val="00E067FE"/>
    <w:rsid w:val="00E13914"/>
    <w:rsid w:val="00E2707D"/>
    <w:rsid w:val="00E32867"/>
    <w:rsid w:val="00E41489"/>
    <w:rsid w:val="00E46ED3"/>
    <w:rsid w:val="00E50971"/>
    <w:rsid w:val="00E64193"/>
    <w:rsid w:val="00E70271"/>
    <w:rsid w:val="00E73D20"/>
    <w:rsid w:val="00E75221"/>
    <w:rsid w:val="00E81AAD"/>
    <w:rsid w:val="00E93F48"/>
    <w:rsid w:val="00EA1045"/>
    <w:rsid w:val="00EA2A31"/>
    <w:rsid w:val="00EA2D07"/>
    <w:rsid w:val="00EB19EA"/>
    <w:rsid w:val="00EB49C4"/>
    <w:rsid w:val="00ED0F58"/>
    <w:rsid w:val="00ED3276"/>
    <w:rsid w:val="00ED6FBB"/>
    <w:rsid w:val="00EE5BDF"/>
    <w:rsid w:val="00EE601A"/>
    <w:rsid w:val="00EF1601"/>
    <w:rsid w:val="00F00598"/>
    <w:rsid w:val="00F07E3F"/>
    <w:rsid w:val="00F10D58"/>
    <w:rsid w:val="00F16B1F"/>
    <w:rsid w:val="00F210B0"/>
    <w:rsid w:val="00F21A60"/>
    <w:rsid w:val="00F2207B"/>
    <w:rsid w:val="00F23BA9"/>
    <w:rsid w:val="00F240BD"/>
    <w:rsid w:val="00F24506"/>
    <w:rsid w:val="00F24715"/>
    <w:rsid w:val="00F273C2"/>
    <w:rsid w:val="00F3025E"/>
    <w:rsid w:val="00F362F8"/>
    <w:rsid w:val="00F438E3"/>
    <w:rsid w:val="00F449C3"/>
    <w:rsid w:val="00F50E96"/>
    <w:rsid w:val="00F614DE"/>
    <w:rsid w:val="00F65565"/>
    <w:rsid w:val="00F73AFB"/>
    <w:rsid w:val="00F8010A"/>
    <w:rsid w:val="00F807DC"/>
    <w:rsid w:val="00F82F9C"/>
    <w:rsid w:val="00F871C8"/>
    <w:rsid w:val="00F9340D"/>
    <w:rsid w:val="00F95953"/>
    <w:rsid w:val="00F97AD6"/>
    <w:rsid w:val="00FB0F77"/>
    <w:rsid w:val="00FB383E"/>
    <w:rsid w:val="00FB4BC3"/>
    <w:rsid w:val="00FC08CE"/>
    <w:rsid w:val="00FC46BB"/>
    <w:rsid w:val="00FC69E0"/>
    <w:rsid w:val="00FE341F"/>
    <w:rsid w:val="00FE6B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EA242A4C-1576-4ABA-8F06-C03ADE5CD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3C57"/>
    <w:rPr>
      <w:lang w:val="en-US" w:eastAsia="en-US"/>
    </w:rPr>
  </w:style>
  <w:style w:type="paragraph" w:styleId="Heading1">
    <w:name w:val="heading 1"/>
    <w:basedOn w:val="Normal"/>
    <w:next w:val="Normal"/>
    <w:qFormat/>
    <w:pPr>
      <w:keepNext/>
      <w:ind w:right="4680"/>
      <w:jc w:val="both"/>
      <w:outlineLvl w:val="0"/>
    </w:pPr>
    <w:rPr>
      <w:sz w:val="24"/>
    </w:rPr>
  </w:style>
  <w:style w:type="paragraph" w:styleId="Heading2">
    <w:name w:val="heading 2"/>
    <w:basedOn w:val="Normal"/>
    <w:next w:val="Normal"/>
    <w:qFormat/>
    <w:pPr>
      <w:keepNext/>
      <w:jc w:val="center"/>
      <w:outlineLvl w:val="1"/>
    </w:pPr>
    <w:rPr>
      <w:b/>
      <w:sz w:val="36"/>
      <w:szCs w:val="23"/>
    </w:rPr>
  </w:style>
  <w:style w:type="paragraph" w:styleId="Heading3">
    <w:name w:val="heading 3"/>
    <w:basedOn w:val="Normal"/>
    <w:next w:val="Normal"/>
    <w:qFormat/>
    <w:pPr>
      <w:keepNext/>
      <w:jc w:val="center"/>
      <w:outlineLvl w:val="2"/>
    </w:pPr>
    <w:rPr>
      <w:rFonts w:ascii="Courier New" w:hAnsi="Courier New" w:cs="Courier New"/>
      <w:b/>
      <w:sz w:val="56"/>
      <w:szCs w:val="23"/>
    </w:rPr>
  </w:style>
  <w:style w:type="paragraph" w:styleId="Heading4">
    <w:name w:val="heading 4"/>
    <w:basedOn w:val="Normal"/>
    <w:next w:val="Normal"/>
    <w:qFormat/>
    <w:pPr>
      <w:keepNext/>
      <w:jc w:val="center"/>
      <w:outlineLvl w:val="3"/>
    </w:pPr>
    <w:rPr>
      <w:b/>
      <w:sz w:val="28"/>
      <w:szCs w:val="23"/>
    </w:rPr>
  </w:style>
  <w:style w:type="paragraph" w:styleId="Heading5">
    <w:name w:val="heading 5"/>
    <w:basedOn w:val="Normal"/>
    <w:next w:val="Normal"/>
    <w:qFormat/>
    <w:pPr>
      <w:keepNext/>
      <w:ind w:left="3240"/>
      <w:outlineLvl w:val="4"/>
    </w:pPr>
    <w:rPr>
      <w:b/>
      <w:sz w:val="23"/>
      <w:szCs w:val="23"/>
    </w:rPr>
  </w:style>
  <w:style w:type="paragraph" w:styleId="Heading6">
    <w:name w:val="heading 6"/>
    <w:basedOn w:val="Normal"/>
    <w:next w:val="Normal"/>
    <w:qFormat/>
    <w:pPr>
      <w:keepNext/>
      <w:ind w:left="4320"/>
      <w:outlineLvl w:val="5"/>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Title">
    <w:name w:val="Title"/>
    <w:basedOn w:val="Normal"/>
    <w:qFormat/>
    <w:pPr>
      <w:jc w:val="center"/>
    </w:pPr>
    <w:rPr>
      <w:b/>
      <w:sz w:val="28"/>
    </w:rPr>
  </w:style>
  <w:style w:type="paragraph" w:styleId="BodyText">
    <w:name w:val="Body Text"/>
    <w:basedOn w:val="Normal"/>
    <w:pPr>
      <w:ind w:right="4680"/>
      <w:jc w:val="both"/>
    </w:pPr>
    <w:rPr>
      <w:sz w:val="16"/>
    </w:rPr>
  </w:style>
  <w:style w:type="paragraph" w:styleId="BodyText2">
    <w:name w:val="Body Text 2"/>
    <w:basedOn w:val="Normal"/>
    <w:pPr>
      <w:ind w:right="6120"/>
    </w:pPr>
  </w:style>
  <w:style w:type="character" w:styleId="FollowedHyperlink">
    <w:name w:val="FollowedHyperlink"/>
    <w:rPr>
      <w:color w:val="800080"/>
      <w:u w:val="single"/>
    </w:rPr>
  </w:style>
  <w:style w:type="paragraph" w:styleId="Header">
    <w:name w:val="header"/>
    <w:basedOn w:val="Normal"/>
    <w:link w:val="HeaderChar"/>
    <w:uiPriority w:val="99"/>
    <w:rsid w:val="00F2207B"/>
    <w:pPr>
      <w:tabs>
        <w:tab w:val="center" w:pos="4320"/>
        <w:tab w:val="right" w:pos="8640"/>
      </w:tabs>
    </w:pPr>
  </w:style>
  <w:style w:type="paragraph" w:styleId="Footer">
    <w:name w:val="footer"/>
    <w:basedOn w:val="Normal"/>
    <w:link w:val="FooterChar"/>
    <w:uiPriority w:val="99"/>
    <w:rsid w:val="00F2207B"/>
    <w:pPr>
      <w:tabs>
        <w:tab w:val="center" w:pos="4320"/>
        <w:tab w:val="right" w:pos="8640"/>
      </w:tabs>
    </w:pPr>
  </w:style>
  <w:style w:type="character" w:styleId="PageNumber">
    <w:name w:val="page number"/>
    <w:basedOn w:val="DefaultParagraphFont"/>
    <w:rsid w:val="002B6164"/>
  </w:style>
  <w:style w:type="paragraph" w:styleId="TOC1">
    <w:name w:val="toc 1"/>
    <w:basedOn w:val="Normal"/>
    <w:next w:val="Normal"/>
    <w:autoRedefine/>
    <w:uiPriority w:val="39"/>
    <w:rsid w:val="00257DC4"/>
    <w:pPr>
      <w:spacing w:before="360"/>
    </w:pPr>
    <w:rPr>
      <w:rFonts w:ascii="Arial" w:hAnsi="Arial" w:cs="Arial"/>
      <w:b/>
      <w:bCs/>
      <w:caps/>
      <w:sz w:val="24"/>
      <w:szCs w:val="28"/>
    </w:rPr>
  </w:style>
  <w:style w:type="paragraph" w:styleId="TOC2">
    <w:name w:val="toc 2"/>
    <w:basedOn w:val="Normal"/>
    <w:next w:val="Normal"/>
    <w:autoRedefine/>
    <w:uiPriority w:val="39"/>
    <w:rsid w:val="001274A9"/>
    <w:pPr>
      <w:spacing w:before="240"/>
    </w:pPr>
    <w:rPr>
      <w:b/>
      <w:bCs/>
      <w:szCs w:val="24"/>
    </w:rPr>
  </w:style>
  <w:style w:type="paragraph" w:styleId="TOC3">
    <w:name w:val="toc 3"/>
    <w:basedOn w:val="Normal"/>
    <w:next w:val="Normal"/>
    <w:autoRedefine/>
    <w:uiPriority w:val="39"/>
    <w:rsid w:val="001274A9"/>
    <w:pPr>
      <w:ind w:left="200"/>
    </w:pPr>
    <w:rPr>
      <w:szCs w:val="24"/>
    </w:rPr>
  </w:style>
  <w:style w:type="paragraph" w:styleId="TOC4">
    <w:name w:val="toc 4"/>
    <w:basedOn w:val="Normal"/>
    <w:next w:val="Normal"/>
    <w:autoRedefine/>
    <w:semiHidden/>
    <w:rsid w:val="001274A9"/>
    <w:pPr>
      <w:ind w:left="400"/>
    </w:pPr>
    <w:rPr>
      <w:szCs w:val="24"/>
    </w:rPr>
  </w:style>
  <w:style w:type="paragraph" w:styleId="TOC5">
    <w:name w:val="toc 5"/>
    <w:basedOn w:val="Normal"/>
    <w:next w:val="Normal"/>
    <w:autoRedefine/>
    <w:semiHidden/>
    <w:rsid w:val="001274A9"/>
    <w:pPr>
      <w:ind w:left="600"/>
    </w:pPr>
    <w:rPr>
      <w:szCs w:val="24"/>
    </w:rPr>
  </w:style>
  <w:style w:type="paragraph" w:styleId="TOC6">
    <w:name w:val="toc 6"/>
    <w:basedOn w:val="Normal"/>
    <w:next w:val="Normal"/>
    <w:autoRedefine/>
    <w:semiHidden/>
    <w:rsid w:val="001274A9"/>
    <w:pPr>
      <w:ind w:left="800"/>
    </w:pPr>
    <w:rPr>
      <w:szCs w:val="24"/>
    </w:rPr>
  </w:style>
  <w:style w:type="paragraph" w:styleId="TOC7">
    <w:name w:val="toc 7"/>
    <w:basedOn w:val="Normal"/>
    <w:next w:val="Normal"/>
    <w:autoRedefine/>
    <w:semiHidden/>
    <w:rsid w:val="001274A9"/>
    <w:pPr>
      <w:ind w:left="1000"/>
    </w:pPr>
    <w:rPr>
      <w:szCs w:val="24"/>
    </w:rPr>
  </w:style>
  <w:style w:type="paragraph" w:styleId="TOC8">
    <w:name w:val="toc 8"/>
    <w:basedOn w:val="Normal"/>
    <w:next w:val="Normal"/>
    <w:autoRedefine/>
    <w:semiHidden/>
    <w:rsid w:val="001274A9"/>
    <w:pPr>
      <w:ind w:left="1200"/>
    </w:pPr>
    <w:rPr>
      <w:szCs w:val="24"/>
    </w:rPr>
  </w:style>
  <w:style w:type="paragraph" w:styleId="TOC9">
    <w:name w:val="toc 9"/>
    <w:basedOn w:val="Normal"/>
    <w:next w:val="Normal"/>
    <w:autoRedefine/>
    <w:semiHidden/>
    <w:rsid w:val="001274A9"/>
    <w:pPr>
      <w:ind w:left="1400"/>
    </w:pPr>
    <w:rPr>
      <w:szCs w:val="24"/>
    </w:rPr>
  </w:style>
  <w:style w:type="table" w:styleId="TableGrid">
    <w:name w:val="Table Grid"/>
    <w:basedOn w:val="TableNormal"/>
    <w:rsid w:val="005B12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E77FF"/>
    <w:rPr>
      <w:rFonts w:ascii="Segoe UI" w:hAnsi="Segoe UI"/>
      <w:sz w:val="18"/>
      <w:szCs w:val="18"/>
      <w:lang w:val="x-none" w:eastAsia="x-none"/>
    </w:rPr>
  </w:style>
  <w:style w:type="character" w:customStyle="1" w:styleId="BalloonTextChar">
    <w:name w:val="Balloon Text Char"/>
    <w:link w:val="BalloonText"/>
    <w:rsid w:val="005E77FF"/>
    <w:rPr>
      <w:rFonts w:ascii="Segoe UI" w:hAnsi="Segoe UI"/>
      <w:sz w:val="18"/>
      <w:szCs w:val="18"/>
      <w:lang w:val="x-none" w:eastAsia="x-none"/>
    </w:rPr>
  </w:style>
  <w:style w:type="character" w:customStyle="1" w:styleId="HeaderChar">
    <w:name w:val="Header Char"/>
    <w:link w:val="Header"/>
    <w:uiPriority w:val="99"/>
    <w:rsid w:val="005E77FF"/>
  </w:style>
  <w:style w:type="character" w:customStyle="1" w:styleId="FooterChar">
    <w:name w:val="Footer Char"/>
    <w:link w:val="Footer"/>
    <w:uiPriority w:val="99"/>
    <w:rsid w:val="005E77FF"/>
  </w:style>
  <w:style w:type="paragraph" w:styleId="Caption">
    <w:name w:val="caption"/>
    <w:basedOn w:val="Normal"/>
    <w:next w:val="Normal"/>
    <w:unhideWhenUsed/>
    <w:qFormat/>
    <w:rsid w:val="005E77FF"/>
    <w:rPr>
      <w:b/>
      <w:bCs/>
    </w:rPr>
  </w:style>
  <w:style w:type="paragraph" w:styleId="TOCHeading">
    <w:name w:val="TOC Heading"/>
    <w:basedOn w:val="Heading1"/>
    <w:next w:val="Normal"/>
    <w:uiPriority w:val="39"/>
    <w:unhideWhenUsed/>
    <w:qFormat/>
    <w:rsid w:val="007236FF"/>
    <w:pPr>
      <w:keepLines/>
      <w:spacing w:before="240" w:line="259" w:lineRule="auto"/>
      <w:ind w:right="0"/>
      <w:jc w:val="left"/>
      <w:outlineLvl w:val="9"/>
    </w:pPr>
    <w:rPr>
      <w:rFonts w:ascii="Calibri Light" w:hAnsi="Calibri Light"/>
      <w:color w:val="2E74B5"/>
      <w:sz w:val="32"/>
      <w:szCs w:val="32"/>
    </w:rPr>
  </w:style>
  <w:style w:type="paragraph" w:styleId="Revision">
    <w:name w:val="Revision"/>
    <w:hidden/>
    <w:uiPriority w:val="99"/>
    <w:semiHidden/>
    <w:rsid w:val="00337523"/>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0597757">
      <w:bodyDiv w:val="1"/>
      <w:marLeft w:val="0"/>
      <w:marRight w:val="0"/>
      <w:marTop w:val="0"/>
      <w:marBottom w:val="0"/>
      <w:divBdr>
        <w:top w:val="none" w:sz="0" w:space="0" w:color="auto"/>
        <w:left w:val="none" w:sz="0" w:space="0" w:color="auto"/>
        <w:bottom w:val="none" w:sz="0" w:space="0" w:color="auto"/>
        <w:right w:val="none" w:sz="0" w:space="0" w:color="auto"/>
      </w:divBdr>
      <w:divsChild>
        <w:div w:id="1321689073">
          <w:marLeft w:val="0"/>
          <w:marRight w:val="0"/>
          <w:marTop w:val="0"/>
          <w:marBottom w:val="0"/>
          <w:divBdr>
            <w:top w:val="none" w:sz="0" w:space="0" w:color="auto"/>
            <w:left w:val="none" w:sz="0" w:space="0" w:color="auto"/>
            <w:bottom w:val="none" w:sz="0" w:space="0" w:color="auto"/>
            <w:right w:val="none" w:sz="0" w:space="0" w:color="auto"/>
          </w:divBdr>
          <w:divsChild>
            <w:div w:id="4868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70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B1EC8D-D2DF-4AE5-9A60-CCFA9D7A7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TotalTime>
  <Pages>8</Pages>
  <Words>1197</Words>
  <Characters>6824</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Yousif Al-Mandil Est</vt:lpstr>
    </vt:vector>
  </TitlesOfParts>
  <Company/>
  <LinksUpToDate>false</LinksUpToDate>
  <CharactersWithSpaces>8005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Yousif Al-Mandil Est</dc:title>
  <dc:subject/>
  <dc:creator>Yasin Naku Ziraba</dc:creator>
  <cp:keywords/>
  <cp:lastModifiedBy>Isaac Ssekamatte</cp:lastModifiedBy>
  <cp:revision>39</cp:revision>
  <cp:lastPrinted>2016-05-24T10:30:00Z</cp:lastPrinted>
  <dcterms:created xsi:type="dcterms:W3CDTF">2018-12-18T09:41:00Z</dcterms:created>
  <dcterms:modified xsi:type="dcterms:W3CDTF">2019-05-22T13:43:00Z</dcterms:modified>
</cp:coreProperties>
</file>