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w:t>
      </w:r>
      <w:r>
        <w:rPr>
          <w:rFonts w:ascii="Arial" w:hAnsi="Arial" w:cs="Arial" w:eastAsia="Arial"/>
          <w:color w:val="252525"/>
          <w:sz w:val="61"/>
        </w:rPr>
        <w:t>ertainly! Here is a summary of the frequently asked questions (FAQs) for a tax filing service provider based in India, along with professional answers: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What is tax filing and why do I need it?</w:t>
      </w:r>
    </w:p>
    <w:p>
      <w:pPr>
        <w:spacing w:line="240" w:lineRule="auto" w:after="0" w:before="0"/>
        <w:ind w:right="0" w:left="0"/>
      </w:pPr>
      <w:r>
        <w:rPr>
          <w:rFonts w:ascii="Arial" w:hAnsi="Arial" w:cs="Arial" w:eastAsia="Arial"/>
          <w:color w:val="252525"/>
          <w:sz w:val="61"/>
        </w:rPr>
        <w:t>Tax filing is the process of reporting income and financial information to the Indian tax authorities, ensuring compliance with tax laws. It is a legal requirement for individuals and businesses in India to file their tax returns accurately and on time.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 How does your tax filing service work?</w:t>
      </w:r>
    </w:p>
    <w:p>
      <w:pPr>
        <w:spacing w:line="240" w:lineRule="auto" w:after="0" w:before="0"/>
        <w:ind w:right="0" w:left="0"/>
      </w:pPr>
      <w:r>
        <w:rPr>
          <w:rFonts w:ascii="Arial" w:hAnsi="Arial" w:cs="Arial" w:eastAsia="Arial"/>
          <w:color w:val="252525"/>
          <w:sz w:val="61"/>
        </w:rPr>
        <w:t>Our tax filing service simplifies the process of preparing and submitting tax returns. You provide us with the required information and documents, and our experienced tax professionals review, prepare, and file your returns electronically with the Income Tax Department.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3. What types of tax returns do you support?</w:t>
      </w:r>
    </w:p>
    <w:p>
      <w:pPr>
        <w:spacing w:line="240" w:lineRule="auto" w:after="0" w:before="0"/>
        <w:ind w:right="0" w:left="0"/>
      </w:pPr>
      <w:r>
        <w:rPr>
          <w:rFonts w:ascii="Arial" w:hAnsi="Arial" w:cs="Arial" w:eastAsia="Arial"/>
          <w:color w:val="252525"/>
          <w:sz w:val="61"/>
        </w:rPr>
        <w:t>We support various types of tax returns in India, including individual income tax returns (ITR 1 to ITR 7), business tax returns (ITR 3, ITR 6), and specific forms for special circumstances.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4. What information and documents do I need to provide for tax filing?</w:t>
      </w:r>
    </w:p>
    <w:p>
      <w:pPr>
        <w:spacing w:line="240" w:lineRule="auto" w:after="0" w:before="0"/>
        <w:ind w:right="0" w:left="0"/>
      </w:pPr>
      <w:r>
        <w:rPr>
          <w:rFonts w:ascii="Arial" w:hAnsi="Arial" w:cs="Arial" w:eastAsia="Arial"/>
          <w:color w:val="252525"/>
          <w:sz w:val="61"/>
        </w:rPr>
        <w:t>You will need to provide personal details, PAN (Permanent Account Number), income statements, investment and deduction details, bank statements, and other relevant supporting documents.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5. Is your tax filing service suitable for individuals or businesses?</w:t>
      </w:r>
    </w:p>
    <w:p>
      <w:pPr>
        <w:spacing w:line="240" w:lineRule="auto" w:after="0" w:before="0"/>
        <w:ind w:right="0" w:left="0"/>
      </w:pPr>
      <w:r>
        <w:rPr>
          <w:rFonts w:ascii="Arial" w:hAnsi="Arial" w:cs="Arial" w:eastAsia="Arial"/>
          <w:color w:val="252525"/>
          <w:sz w:val="61"/>
        </w:rPr>
        <w:t xml:space="preserve">Our tax filing service caters to the needs of both individuals and businesses in India.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We have the expertise to assist you regardless of your tax filing requirements.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6. How long does it take to file my taxes through your service?</w:t>
      </w:r>
    </w:p>
    <w:p>
      <w:pPr>
        <w:spacing w:line="240" w:lineRule="auto" w:after="0" w:before="0"/>
        <w:ind w:right="0" w:left="0"/>
      </w:pPr>
      <w:r>
        <w:rPr>
          <w:rFonts w:ascii="Arial" w:hAnsi="Arial" w:cs="Arial" w:eastAsia="Arial"/>
          <w:color w:val="252525"/>
          <w:sz w:val="61"/>
        </w:rPr>
        <w:t>The time required depends on the complexity of your tax situation and the completeness of information provided. We strive to complete the tax preparation process promptly once we receive all necessary information.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7. What are the fees associated with your tax filing service?</w:t>
      </w:r>
    </w:p>
    <w:p>
      <w:pPr>
        <w:spacing w:line="240" w:lineRule="auto" w:after="0" w:before="0"/>
        <w:ind w:right="0" w:left="0"/>
      </w:pPr>
      <w:r>
        <w:rPr>
          <w:rFonts w:ascii="Arial" w:hAnsi="Arial" w:cs="Arial" w:eastAsia="Arial"/>
          <w:color w:val="252525"/>
          <w:sz w:val="61"/>
        </w:rPr>
        <w:t>Our fees vary based on the complexity of your tax situation and the level of assistance required. We offer transparent pricing and provide detailed information on our website or upon request.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8. Is my personal and financial information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secure with your service?</w:t>
      </w:r>
    </w:p>
    <w:p>
      <w:pPr>
        <w:spacing w:line="240" w:lineRule="auto" w:after="0" w:before="0"/>
        <w:ind w:right="0" w:left="0"/>
      </w:pPr>
      <w:r>
        <w:rPr>
          <w:rFonts w:ascii="Arial" w:hAnsi="Arial" w:cs="Arial" w:eastAsia="Arial"/>
          <w:color w:val="252525"/>
          <w:sz w:val="61"/>
        </w:rPr>
        <w:t>We employ industry-standard security measures to safeguard your personal and financial information. Our website and online portal use encryption technologies, secure data storage, and strict access controls to protect your sensitive data.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9. What happens if there are errors or mistakes in my tax filing?</w:t>
      </w:r>
    </w:p>
    <w:p>
      <w:pPr>
        <w:spacing w:line="240" w:lineRule="auto" w:after="0" w:before="0"/>
        <w:ind w:right="0" w:left="0"/>
      </w:pPr>
      <w:r>
        <w:rPr>
          <w:rFonts w:ascii="Arial" w:hAnsi="Arial" w:cs="Arial" w:eastAsia="Arial"/>
          <w:color w:val="252525"/>
          <w:sz w:val="61"/>
        </w:rPr>
        <w:t>We take responsibility for correcting any errors or mistakes in your tax filing. Our experienced tax professionals provide assistance and support to rectify issues, including filing revised returns if necessary.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10. Can you help me with tax planning and optimization?</w:t>
      </w:r>
    </w:p>
    <w:p>
      <w:pPr>
        <w:spacing w:line="240" w:lineRule="auto" w:after="0" w:before="0"/>
        <w:ind w:right="0" w:left="0"/>
      </w:pPr>
      <w:r>
        <w:rPr>
          <w:rFonts w:ascii="Arial" w:hAnsi="Arial" w:cs="Arial" w:eastAsia="Arial"/>
          <w:color w:val="252525"/>
          <w:sz w:val="61"/>
        </w:rPr>
        <w:t xml:space="preserve">We offer tax planning and optimization services to help you minimize your tax liability while remaining compliant with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Indian tax laws. Our team of tax experts can provide personalized strategies tailored to your specific situation.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11. Do you offer any assistance or support in case of an audit?</w:t>
      </w:r>
    </w:p>
    <w:p>
      <w:pPr>
        <w:spacing w:line="240" w:lineRule="auto" w:after="0" w:before="0"/>
        <w:ind w:right="0" w:left="0"/>
      </w:pPr>
      <w:r>
        <w:rPr>
          <w:rFonts w:ascii="Arial" w:hAnsi="Arial" w:cs="Arial" w:eastAsia="Arial"/>
          <w:color w:val="252525"/>
          <w:sz w:val="61"/>
        </w:rPr>
        <w:t>Yes, we provide comprehensive assistance and support in case of an audit by the tax authorities. Our tax professionals guide you through the process, help gather documentation, and represent you before the authorities.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12. Are you experienced in handling complex tax situations or special circumstances?</w:t>
      </w:r>
    </w:p>
    <w:p>
      <w:pPr>
        <w:spacing w:line="240" w:lineRule="auto" w:after="0" w:before="0"/>
        <w:ind w:right="0" w:left="0"/>
      </w:pPr>
      <w:r>
        <w:rPr>
          <w:rFonts w:ascii="Arial" w:hAnsi="Arial" w:cs="Arial" w:eastAsia="Arial"/>
          <w:color w:val="252525"/>
          <w:sz w:val="61"/>
        </w:rPr>
        <w:t xml:space="preserve">Our team has extensive experience in handling complex tax situations and special circumstances. We stay updated with the latest tax laws and apply our knowledge to provide accurate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compliant tax filings.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13. Can I file taxes for multiple years through your service?</w:t>
      </w:r>
    </w:p>
    <w:p>
      <w:pPr>
        <w:spacing w:line="240" w:lineRule="auto" w:after="0" w:before="0"/>
        <w:ind w:right="0" w:left="0"/>
      </w:pPr>
      <w:r>
        <w:rPr>
          <w:rFonts w:ascii="Arial" w:hAnsi="Arial" w:cs="Arial" w:eastAsia="Arial"/>
          <w:color w:val="252525"/>
          <w:sz w:val="61"/>
        </w:rPr>
        <w:t>Yes, we can assist you in filing taxes for multiple years. We recommend addressing missed filings promptly to avoid penalties, and our team will guide you through the process.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14. What are the payment options available for your tax filing service?</w:t>
      </w:r>
    </w:p>
    <w:p>
      <w:pPr>
        <w:spacing w:line="240" w:lineRule="auto" w:after="0" w:before="0"/>
        <w:ind w:right="0" w:left="0"/>
      </w:pPr>
      <w:r>
        <w:rPr>
          <w:rFonts w:ascii="Arial" w:hAnsi="Arial" w:cs="Arial" w:eastAsia="Arial"/>
          <w:color w:val="252525"/>
          <w:sz w:val="61"/>
        </w:rPr>
        <w:t>We offer various payment options, including online banking transfers, debit cards, credit cards, and mobile payment apps, ensuring convenience for our clients.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15. How can I track the status of my tax filing?</w:t>
      </w:r>
    </w:p>
    <w:p>
      <w:pPr>
        <w:spacing w:line="240" w:lineRule="auto" w:after="0" w:before="0"/>
        <w:ind w:right="0" w:left="0"/>
      </w:pPr>
      <w:r>
        <w:rPr>
          <w:rFonts w:ascii="Arial" w:hAnsi="Arial" w:cs="Arial" w:eastAsia="Arial"/>
          <w:color w:val="252525"/>
          <w:sz w:val="61"/>
        </w:rPr>
        <w:t xml:space="preserve">Our online portal allows you to track the status of your tax filing in real-time. You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will receive updates at each stage, and our customer support team is availableto provide updates upon request, ensuring you are informed throughout the process.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16. Do you offer electronic filing and direct deposit options?</w:t>
      </w:r>
    </w:p>
    <w:p>
      <w:pPr>
        <w:spacing w:line="240" w:lineRule="auto" w:after="0" w:before="0"/>
        <w:ind w:right="0" w:left="0"/>
      </w:pPr>
      <w:r>
        <w:rPr>
          <w:rFonts w:ascii="Arial" w:hAnsi="Arial" w:cs="Arial" w:eastAsia="Arial"/>
          <w:color w:val="252525"/>
          <w:sz w:val="61"/>
        </w:rPr>
        <w:t>Yes, we fully support electronic filing (e-filing) of tax returns in India. It is the most efficient and secure method of submission. Additionally, if you are eligible for a tax refund, we can assist you in setting up direct deposit for faster access to your funds.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17. What sets your tax filing service apart from other providers?</w:t>
      </w:r>
    </w:p>
    <w:p>
      <w:pPr>
        <w:spacing w:line="240" w:lineRule="auto" w:after="0" w:before="0"/>
        <w:ind w:right="0" w:left="0"/>
      </w:pPr>
      <w:r>
        <w:rPr>
          <w:rFonts w:ascii="Arial" w:hAnsi="Arial" w:cs="Arial" w:eastAsia="Arial"/>
          <w:color w:val="252525"/>
          <w:sz w:val="61"/>
        </w:rPr>
        <w:t xml:space="preserve">Our tax filing service stands out due to our expertise, professionalism, and commitment to client satisfaction. We have a qualified team of tax professionals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who possess in-depth knowledge of Indian tax laws. We prioritize clear communication, accurate filings, and exceeding client expectations.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18. Do you have any customer testimonials or reviews?</w:t>
      </w:r>
    </w:p>
    <w:p>
      <w:pPr>
        <w:spacing w:line="240" w:lineRule="auto" w:after="0" w:before="0"/>
        <w:ind w:right="0" w:left="0"/>
      </w:pPr>
      <w:r>
        <w:rPr>
          <w:rFonts w:ascii="Arial" w:hAnsi="Arial" w:cs="Arial" w:eastAsia="Arial"/>
          <w:color w:val="252525"/>
          <w:sz w:val="61"/>
        </w:rPr>
        <w:t>Yes, we have customer testimonials and reviews available on our website or reputable platforms. These testimonials highlight the positive experiences of our clients and demonstrate our commitment to delivering high-quality services.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19. Can you help me with state and local tax filings as well?</w:t>
      </w:r>
    </w:p>
    <w:p>
      <w:pPr>
        <w:spacing w:line="240" w:lineRule="auto" w:after="0" w:before="0"/>
        <w:ind w:right="0" w:left="0"/>
      </w:pPr>
      <w:r>
        <w:rPr>
          <w:rFonts w:ascii="Arial" w:hAnsi="Arial" w:cs="Arial" w:eastAsia="Arial"/>
          <w:color w:val="252525"/>
          <w:sz w:val="61"/>
        </w:rPr>
        <w:t xml:space="preserve">Yes, we can assist you with state and local tax filings in India. We understand the specific regulations of different states and can ensure accurate and compliant filings to fulfill your state and local tax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obligations.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20. Are you registered with the appropriate tax authorities?</w:t>
      </w:r>
    </w:p>
    <w:p>
      <w:pPr>
        <w:spacing w:line="240" w:lineRule="auto" w:after="0" w:before="0"/>
        <w:ind w:right="0" w:left="0"/>
      </w:pPr>
      <w:r>
        <w:rPr>
          <w:rFonts w:ascii="Arial" w:hAnsi="Arial" w:cs="Arial" w:eastAsia="Arial"/>
          <w:color w:val="252525"/>
          <w:sz w:val="61"/>
        </w:rPr>
        <w:t>Yes, we are a registered tax filing service provider in India. Our registration ensures that we operate within the legal framework and maintain the highest standards of professionalism and integrity.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21. How can I get started with your tax filing service?</w:t>
      </w:r>
    </w:p>
    <w:p>
      <w:pPr>
        <w:spacing w:line="240" w:lineRule="auto" w:after="0" w:before="0"/>
        <w:ind w:right="0" w:left="0"/>
      </w:pPr>
      <w:r>
        <w:rPr>
          <w:rFonts w:ascii="Arial" w:hAnsi="Arial" w:cs="Arial" w:eastAsia="Arial"/>
          <w:color w:val="252525"/>
          <w:sz w:val="61"/>
        </w:rPr>
        <w:t>To get started, you can visit our website or contact our customer support team. We will provide you with instructions and guidance to begin the tax filing process.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22. What if I have additional questions or need support during the tax filing process?</w:t>
      </w:r>
    </w:p>
    <w:p>
      <w:pPr>
        <w:spacing w:line="240" w:lineRule="auto" w:after="0" w:before="0"/>
        <w:ind w:right="0" w:left="0"/>
      </w:pPr>
      <w:r>
        <w:rPr>
          <w:rFonts w:ascii="Arial" w:hAnsi="Arial" w:cs="Arial" w:eastAsia="Arial"/>
          <w:color w:val="252525"/>
          <w:sz w:val="61"/>
        </w:rPr>
        <w:t xml:space="preserve">Our customer support team is available to assist you with any additional questions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support you may need during the tax filing process. You can reach out to us via phone, email, or through our online portal.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23. Can you help with tax-related queries throughout the year, or only during the tax filing season?</w:t>
      </w:r>
    </w:p>
    <w:p>
      <w:pPr>
        <w:spacing w:line="240" w:lineRule="auto" w:after="0" w:before="0"/>
        <w:ind w:right="0" w:left="0"/>
      </w:pPr>
      <w:r>
        <w:rPr>
          <w:rFonts w:ascii="Arial" w:hAnsi="Arial" w:cs="Arial" w:eastAsia="Arial"/>
          <w:color w:val="252525"/>
          <w:sz w:val="61"/>
        </w:rPr>
        <w:t>We provide support for tax-related queries throughout the year, not just during the tax filing season. Our team is available to address your questions and provide guidance on tax planning, compliance, and other tax-related matters.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24. Is my personal information shared with any third parties?</w:t>
      </w:r>
    </w:p>
    <w:p>
      <w:pPr>
        <w:spacing w:line="240" w:lineRule="auto" w:after="0" w:before="0"/>
        <w:ind w:right="0" w:left="0"/>
      </w:pPr>
      <w:r>
        <w:rPr>
          <w:rFonts w:ascii="Arial" w:hAnsi="Arial" w:cs="Arial" w:eastAsia="Arial"/>
          <w:color w:val="252525"/>
          <w:sz w:val="61"/>
        </w:rPr>
        <w:t xml:space="preserve">We prioritize the privacy and confidentiality of your personal information. We do not share your information with any third parties unless required by law or with your explicit consent. We maintain strict data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security measures to protect your data.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25. What happens if I miss the tax filing deadline?</w:t>
      </w:r>
    </w:p>
    <w:p>
      <w:pPr>
        <w:spacing w:line="240" w:lineRule="auto" w:after="0" w:before="0"/>
        <w:ind w:right="0" w:left="0"/>
      </w:pPr>
      <w:r>
        <w:rPr>
          <w:rFonts w:ascii="Arial" w:hAnsi="Arial" w:cs="Arial" w:eastAsia="Arial"/>
          <w:color w:val="252525"/>
          <w:sz w:val="61"/>
        </w:rPr>
        <w:t>If you miss the tax filing deadline, we recommend taking immediate action. We can assess your situation, guide you on the best course of action, and assist you in filing a belated return or exploring options to minimize potential penalties.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Please note that the answers provided here are a summary and may not cover every specific aspect. We recommend reaching out to our tax professionals for personalized advice and guidance based on your individual circumstances.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2023-05-22T13:49:48Z</dcterms:created>
  <dc:creator>Apache POI</dc:creator>
</cp:coreProperties>
</file>