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96" w:rsidRPr="006E64DD" w:rsidRDefault="006E64DD" w:rsidP="006E64DD">
      <w:pPr>
        <w:pStyle w:val="Heading1"/>
        <w:jc w:val="center"/>
        <w:rPr>
          <w:b/>
        </w:rPr>
      </w:pPr>
      <w:r w:rsidRPr="006E64DD">
        <w:rPr>
          <w:b/>
        </w:rPr>
        <w:t>List of Use Cases</w:t>
      </w:r>
      <w:r>
        <w:rPr>
          <w:b/>
        </w:rPr>
        <w:t xml:space="preserve"> Demonstrating Broad Capabilities</w:t>
      </w:r>
    </w:p>
    <w:sdt>
      <w:sdtPr>
        <w:id w:val="1102926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F6DD2" w:rsidRPr="001F6DD2" w:rsidRDefault="001F6DD2">
          <w:pPr>
            <w:pStyle w:val="TOCHeading"/>
            <w:rPr>
              <w:b/>
            </w:rPr>
          </w:pPr>
          <w:r w:rsidRPr="001F6DD2">
            <w:rPr>
              <w:b/>
            </w:rPr>
            <w:t>Contents</w:t>
          </w:r>
        </w:p>
        <w:p w:rsidR="006E64DD" w:rsidRDefault="001F6D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65292" w:history="1">
            <w:r w:rsidR="006E64DD" w:rsidRPr="00A26992">
              <w:rPr>
                <w:rStyle w:val="Hyperlink"/>
                <w:b/>
                <w:noProof/>
              </w:rPr>
              <w:t>Daily Status Reports</w:t>
            </w:r>
            <w:r w:rsidR="006E64DD">
              <w:rPr>
                <w:noProof/>
                <w:webHidden/>
              </w:rPr>
              <w:tab/>
            </w:r>
            <w:r w:rsidR="006E64DD">
              <w:rPr>
                <w:noProof/>
                <w:webHidden/>
              </w:rPr>
              <w:fldChar w:fldCharType="begin"/>
            </w:r>
            <w:r w:rsidR="006E64DD">
              <w:rPr>
                <w:noProof/>
                <w:webHidden/>
              </w:rPr>
              <w:instrText xml:space="preserve"> PAGEREF _Toc474265292 \h </w:instrText>
            </w:r>
            <w:r w:rsidR="006E64DD">
              <w:rPr>
                <w:noProof/>
                <w:webHidden/>
              </w:rPr>
            </w:r>
            <w:r w:rsidR="006E64DD">
              <w:rPr>
                <w:noProof/>
                <w:webHidden/>
              </w:rPr>
              <w:fldChar w:fldCharType="separate"/>
            </w:r>
            <w:r w:rsidR="006E64DD">
              <w:rPr>
                <w:noProof/>
                <w:webHidden/>
              </w:rPr>
              <w:t>1</w:t>
            </w:r>
            <w:r w:rsidR="006E64DD">
              <w:rPr>
                <w:noProof/>
                <w:webHidden/>
              </w:rPr>
              <w:fldChar w:fldCharType="end"/>
            </w:r>
          </w:hyperlink>
        </w:p>
        <w:p w:rsidR="006E64DD" w:rsidRDefault="006E6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65293" w:history="1">
            <w:r w:rsidRPr="00A26992">
              <w:rPr>
                <w:rStyle w:val="Hyperlink"/>
                <w:b/>
                <w:noProof/>
              </w:rPr>
              <w:t>New Activities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DD" w:rsidRDefault="006E6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65294" w:history="1">
            <w:r w:rsidRPr="00A26992">
              <w:rPr>
                <w:rStyle w:val="Hyperlink"/>
                <w:b/>
                <w:noProof/>
              </w:rPr>
              <w:t>Systems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DD" w:rsidRDefault="006E6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65295" w:history="1">
            <w:r w:rsidRPr="00A26992">
              <w:rPr>
                <w:rStyle w:val="Hyperlink"/>
                <w:b/>
                <w:noProof/>
              </w:rPr>
              <w:t>Critical Auth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DD" w:rsidRDefault="006E64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265296" w:history="1">
            <w:r w:rsidRPr="00A26992">
              <w:rPr>
                <w:rStyle w:val="Hyperlink"/>
                <w:b/>
                <w:noProof/>
              </w:rPr>
              <w:t>Windows Process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DD2" w:rsidRDefault="001F6DD2">
          <w:r>
            <w:rPr>
              <w:b/>
              <w:bCs/>
              <w:noProof/>
            </w:rPr>
            <w:fldChar w:fldCharType="end"/>
          </w:r>
        </w:p>
      </w:sdtContent>
    </w:sdt>
    <w:p w:rsidR="001F6DD2" w:rsidRDefault="0081031B">
      <w:r>
        <w:t>The following list is a compilation of Use cases together with their output.</w:t>
      </w:r>
    </w:p>
    <w:p w:rsidR="0004376D" w:rsidRPr="0004376D" w:rsidRDefault="0004376D" w:rsidP="0004376D">
      <w:pPr>
        <w:pStyle w:val="Heading1"/>
        <w:rPr>
          <w:b/>
        </w:rPr>
      </w:pPr>
      <w:bookmarkStart w:id="0" w:name="_Toc474265292"/>
      <w:r w:rsidRPr="0004376D">
        <w:rPr>
          <w:b/>
        </w:rPr>
        <w:t>Daily Status Reports</w:t>
      </w:r>
      <w:bookmarkEnd w:id="0"/>
    </w:p>
    <w:p w:rsidR="0004376D" w:rsidRDefault="0004376D" w:rsidP="0004376D"/>
    <w:p w:rsidR="00580E30" w:rsidRDefault="00580E30" w:rsidP="000437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users are currently in an inactive state for the past 30 Days or more:</w:t>
      </w:r>
      <w:r>
        <w:rPr>
          <w:rFonts w:ascii="Courier New" w:hAnsi="Courier New" w:cs="Courier New"/>
        </w:rPr>
        <w:br/>
      </w:r>
    </w:p>
    <w:p w:rsidR="0004376D" w:rsidRDefault="00580E30" w:rsidP="0004376D">
      <w:pPr>
        <w:rPr>
          <w:rFonts w:ascii="Courier New" w:hAnsi="Courier New" w:cs="Courier New"/>
        </w:rPr>
      </w:pPr>
      <w:r w:rsidRPr="00580E30">
        <w:rPr>
          <w:rFonts w:ascii="Courier New" w:hAnsi="Courier New" w:cs="Courier New"/>
          <w:b/>
        </w:rPr>
        <w:t>RAW DATA</w:t>
      </w:r>
      <w:r>
        <w:rPr>
          <w:rFonts w:ascii="Courier New" w:hAnsi="Courier New" w:cs="Courier New"/>
          <w:b/>
        </w:rPr>
        <w:t xml:space="preserve"> RESULTS</w:t>
      </w:r>
      <w:r w:rsidRPr="00580E30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br/>
        <w:t>{</w:t>
      </w:r>
      <w:proofErr w:type="spellStart"/>
      <w:r>
        <w:rPr>
          <w:rFonts w:ascii="Courier New" w:hAnsi="Courier New" w:cs="Courier New"/>
        </w:rPr>
        <w:t>jboyd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crosenberger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jkautz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sboyd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esmothers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dwhitten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jnelson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spersaud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russells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yamargui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Reedye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robinsona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tobenshain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lterada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rolayinka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wranglersystem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byrda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ablizzard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houstona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BLModest_SA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rcalvert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dgoldman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wgibson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jstorms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rparra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ddawson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dabotchie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skhanal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mschultz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nhoffman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blarson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gillemk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amartin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msandretto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mreich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mgutknecht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swilson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jjao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jnoseworthy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rrizvi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drivenbark</w:t>
      </w:r>
      <w:proofErr w:type="spellEnd"/>
      <w:r>
        <w:rPr>
          <w:rFonts w:ascii="Courier New" w:hAnsi="Courier New" w:cs="Courier New"/>
        </w:rPr>
        <w:t xml:space="preserve">=1, sewers=1, </w:t>
      </w:r>
      <w:proofErr w:type="spellStart"/>
      <w:r>
        <w:rPr>
          <w:rFonts w:ascii="Courier New" w:hAnsi="Courier New" w:cs="Courier New"/>
        </w:rPr>
        <w:t>aosgood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gadams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ceddy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hmartin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aoniha</w:t>
      </w:r>
      <w:proofErr w:type="spellEnd"/>
      <w:r>
        <w:rPr>
          <w:rFonts w:ascii="Courier New" w:hAnsi="Courier New" w:cs="Courier New"/>
        </w:rPr>
        <w:t xml:space="preserve">=1, pontiac2system=1, </w:t>
      </w:r>
      <w:proofErr w:type="spellStart"/>
      <w:r>
        <w:rPr>
          <w:rFonts w:ascii="Courier New" w:hAnsi="Courier New" w:cs="Courier New"/>
        </w:rPr>
        <w:t>rwilson</w:t>
      </w:r>
      <w:proofErr w:type="spellEnd"/>
      <w:r>
        <w:rPr>
          <w:rFonts w:ascii="Courier New" w:hAnsi="Courier New" w:cs="Courier New"/>
        </w:rPr>
        <w:t>=1}</w:t>
      </w:r>
    </w:p>
    <w:p w:rsidR="00580E30" w:rsidRDefault="00580E30" w:rsidP="0004376D">
      <w:pPr>
        <w:rPr>
          <w:rFonts w:ascii="Courier New" w:hAnsi="Courier New" w:cs="Courier New"/>
        </w:rPr>
      </w:pPr>
    </w:p>
    <w:p w:rsidR="00580E30" w:rsidRPr="00580E30" w:rsidRDefault="00580E30" w:rsidP="0004376D">
      <w:pPr>
        <w:rPr>
          <w:rFonts w:ascii="Courier New" w:hAnsi="Courier New" w:cs="Courier New"/>
          <w:b/>
        </w:rPr>
      </w:pPr>
      <w:r w:rsidRPr="00580E30">
        <w:rPr>
          <w:rFonts w:ascii="Courier New" w:hAnsi="Courier New" w:cs="Courier New"/>
          <w:b/>
        </w:rPr>
        <w:t>EXAMPLES:</w:t>
      </w:r>
    </w:p>
    <w:p w:rsidR="00580E30" w:rsidRPr="0004376D" w:rsidRDefault="00580E30" w:rsidP="0004376D">
      <w:r>
        <w:rPr>
          <w:rFonts w:ascii="Courier New" w:hAnsi="Courier New" w:cs="Courier New"/>
        </w:rPr>
        <w:t>Inactive Users, Suspicious Activities/programs/applications, trends, volume activities</w:t>
      </w:r>
    </w:p>
    <w:p w:rsidR="0004376D" w:rsidRPr="0004376D" w:rsidRDefault="0004376D" w:rsidP="0004376D">
      <w:pPr>
        <w:pStyle w:val="Heading1"/>
        <w:rPr>
          <w:b/>
        </w:rPr>
      </w:pPr>
      <w:bookmarkStart w:id="1" w:name="_Toc474265293"/>
      <w:r w:rsidRPr="0004376D">
        <w:rPr>
          <w:b/>
        </w:rPr>
        <w:t>New Activities Found</w:t>
      </w:r>
      <w:bookmarkEnd w:id="1"/>
    </w:p>
    <w:p w:rsidR="0004376D" w:rsidRPr="0004376D" w:rsidRDefault="0004376D" w:rsidP="0004376D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76D">
        <w:rPr>
          <w:rFonts w:ascii="Courier New" w:eastAsia="Times New Roman" w:hAnsi="Courier New" w:cs="Courier New"/>
        </w:rPr>
        <w:t>Pipeline HBSS Logs</w:t>
      </w:r>
      <w:r w:rsidRPr="0004376D">
        <w:rPr>
          <w:rFonts w:ascii="Courier New" w:eastAsia="Times New Roman" w:hAnsi="Courier New" w:cs="Courier New"/>
        </w:rPr>
        <w:br/>
      </w:r>
      <w:r w:rsidRPr="0004376D">
        <w:rPr>
          <w:rFonts w:ascii="Courier New" w:eastAsia="Times New Roman" w:hAnsi="Courier New" w:cs="Courier New"/>
        </w:rPr>
        <w:br/>
      </w:r>
      <w:r w:rsidRPr="0004376D">
        <w:rPr>
          <w:rFonts w:ascii="Courier New" w:eastAsia="Times New Roman" w:hAnsi="Courier New" w:cs="Courier New"/>
          <w:sz w:val="20"/>
          <w:szCs w:val="20"/>
        </w:rPr>
        <w:t>   This program captures everything that was created on the network to include new accounts, groups, software deployments, installations, tasks, etc...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Additionally, this program is designed to track all these new activities into a </w:t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seperate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index. This data store is user agnostic!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r w:rsidRPr="000437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USE CASE: Daily Reporting, User Activity Monitoring, New processes and accounts monitoring, and/or Data Validation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fshaw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deployment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rorellano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deployment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Request URL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snickles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Install Rogue Sensor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Remove Rogue Sensor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Request URL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[DLP] Policy Created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akronebusch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Request URL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agent deployment URL data object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deployment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system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User viewed the Agent Package Download page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bmiller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deployment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wdaley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ngruden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Request URL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slambert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deployment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aparris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[DLP] policy Rule Created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[DLP] Classification Created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bmodest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Group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jcrew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Request URL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[DLP] Policy Created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jpetitjean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nsmigiel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deployment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rthompson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Tag Group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srussell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User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tborger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tglover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tstrawser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lastRenderedPageBreak/>
        <w:t>wyi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Trusted Application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aromanak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policy object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dcohen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dmariotti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Request URL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eyanchuk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Group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gtom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Trusted Application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hkash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kwendt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thester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vbedford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Request URL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abyrd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User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ahouston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User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arobinson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Group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aweldon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dvanhoose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User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ereedy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lstewart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Exception created from events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mdalton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mjones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agent deployment URL data object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pfulton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Create Client Task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4376D">
        <w:rPr>
          <w:rFonts w:ascii="Courier New" w:eastAsia="Times New Roman" w:hAnsi="Courier New" w:cs="Courier New"/>
          <w:sz w:val="20"/>
          <w:szCs w:val="20"/>
        </w:rPr>
        <w:t>wvanhoose</w:t>
      </w:r>
      <w:proofErr w:type="spellEnd"/>
      <w:r w:rsidRPr="0004376D"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 xml:space="preserve">          New User </w:t>
      </w:r>
      <w:r w:rsidRPr="0004376D">
        <w:rPr>
          <w:rFonts w:ascii="Courier New" w:eastAsia="Times New Roman" w:hAnsi="Courier New" w:cs="Courier New"/>
          <w:sz w:val="20"/>
          <w:szCs w:val="20"/>
        </w:rPr>
        <w:br/>
        <w:t> </w:t>
      </w:r>
    </w:p>
    <w:p w:rsidR="0004376D" w:rsidRPr="008E4167" w:rsidRDefault="0004376D" w:rsidP="0004376D">
      <w:pPr>
        <w:pStyle w:val="Heading1"/>
        <w:rPr>
          <w:b/>
        </w:rPr>
      </w:pPr>
      <w:bookmarkStart w:id="2" w:name="_Toc474265294"/>
      <w:r w:rsidRPr="008E4167">
        <w:rPr>
          <w:b/>
        </w:rPr>
        <w:t>Systems Reporting</w:t>
      </w:r>
      <w:bookmarkEnd w:id="2"/>
    </w:p>
    <w:p w:rsidR="008E4167" w:rsidRDefault="008E4167" w:rsidP="0004376D">
      <w:pPr>
        <w:rPr>
          <w:rFonts w:ascii="Courier New" w:hAnsi="Courier New" w:cs="Courier New"/>
          <w:sz w:val="20"/>
          <w:szCs w:val="20"/>
        </w:rPr>
      </w:pPr>
    </w:p>
    <w:p w:rsidR="0004376D" w:rsidRDefault="008E4167" w:rsidP="000437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Pipeline </w:t>
      </w:r>
      <w:proofErr w:type="spellStart"/>
      <w:r>
        <w:rPr>
          <w:rFonts w:ascii="Courier New" w:hAnsi="Courier New" w:cs="Courier New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Logs</w:t>
      </w:r>
      <w:r w:rsidRPr="008E4167">
        <w:rPr>
          <w:rFonts w:ascii="Courier New" w:hAnsi="Courier New" w:cs="Courier New"/>
          <w:sz w:val="20"/>
          <w:szCs w:val="20"/>
        </w:rPr>
        <w:br/>
      </w:r>
      <w:r w:rsidRPr="008E4167">
        <w:rPr>
          <w:rFonts w:ascii="Courier New" w:hAnsi="Courier New" w:cs="Courier New"/>
          <w:sz w:val="20"/>
          <w:szCs w:val="20"/>
        </w:rPr>
        <w:br/>
        <w:t>   The following systems have not reported logs in the last 24h hours using</w:t>
      </w:r>
      <w:proofErr w:type="gramStart"/>
      <w:r w:rsidRPr="008E4167">
        <w:rPr>
          <w:rFonts w:ascii="Courier New" w:hAnsi="Courier New" w:cs="Courier New"/>
          <w:sz w:val="20"/>
          <w:szCs w:val="20"/>
        </w:rPr>
        <w:t>  a</w:t>
      </w:r>
      <w:proofErr w:type="gramEnd"/>
      <w:r w:rsidRPr="008E4167">
        <w:rPr>
          <w:rFonts w:ascii="Courier New" w:hAnsi="Courier New" w:cs="Courier New"/>
          <w:sz w:val="20"/>
          <w:szCs w:val="20"/>
        </w:rPr>
        <w:t xml:space="preserve"> 3d window.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USE CASE: Verify Systems Reporting, Systems connectivity, and/or Data Validation </w:t>
      </w:r>
      <w:r w:rsidRPr="008E4167">
        <w:rPr>
          <w:rFonts w:ascii="Courier New" w:hAnsi="Courier New" w:cs="Courier New"/>
          <w:sz w:val="20"/>
          <w:szCs w:val="20"/>
        </w:rPr>
        <w:br/>
      </w:r>
      <w:r w:rsidRPr="008E4167">
        <w:rPr>
          <w:rFonts w:ascii="Courier New" w:hAnsi="Courier New" w:cs="Courier New"/>
          <w:sz w:val="20"/>
          <w:szCs w:val="20"/>
        </w:rPr>
        <w:lastRenderedPageBreak/>
        <w:t>Do per each index type.</w:t>
      </w:r>
      <w:r w:rsidRPr="008E4167">
        <w:rPr>
          <w:rFonts w:ascii="Courier New" w:hAnsi="Courier New" w:cs="Courier New"/>
          <w:sz w:val="20"/>
          <w:szCs w:val="20"/>
        </w:rPr>
        <w:br/>
      </w:r>
      <w:r w:rsidRPr="008E4167">
        <w:rPr>
          <w:rFonts w:ascii="Courier New" w:hAnsi="Courier New" w:cs="Courier New"/>
          <w:sz w:val="20"/>
          <w:szCs w:val="20"/>
        </w:rPr>
        <w:br/>
        <w:t xml:space="preserve">128.63.93.64 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128.63.18.63 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2001:480:90:142:baca:3aff:fea3:9d5d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130.203.244.155 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158.12.64.13 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67.63.198.131 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128.63.66.89 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134.164.56.34 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2001:480:30:602:baac:6fff:fe3c:fc7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140.31.68.20 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158.12.37.69 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158.12.44.94 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205.68.95.65 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134.194.200.185 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131.92.254.10 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2001:480:91:5401::7f5  </w:t>
      </w:r>
      <w:r w:rsidRPr="008E4167">
        <w:rPr>
          <w:rFonts w:ascii="Courier New" w:hAnsi="Courier New" w:cs="Courier New"/>
          <w:sz w:val="20"/>
          <w:szCs w:val="20"/>
        </w:rPr>
        <w:br/>
        <w:t xml:space="preserve">2001:480:31:4420:225:90ff:fe5d:9fe4  </w:t>
      </w:r>
      <w:r w:rsidRPr="008E4167">
        <w:rPr>
          <w:rFonts w:ascii="Courier New" w:hAnsi="Courier New" w:cs="Courier New"/>
          <w:sz w:val="20"/>
          <w:szCs w:val="20"/>
        </w:rPr>
        <w:br/>
        <w:t>158.12.62.33 </w:t>
      </w:r>
    </w:p>
    <w:p w:rsidR="001F6DD2" w:rsidRPr="001F6DD2" w:rsidRDefault="001F6DD2" w:rsidP="001F6DD2">
      <w:pPr>
        <w:pStyle w:val="Heading1"/>
        <w:rPr>
          <w:b/>
        </w:rPr>
      </w:pPr>
      <w:bookmarkStart w:id="3" w:name="_Toc474265295"/>
      <w:r w:rsidRPr="001F6DD2">
        <w:rPr>
          <w:b/>
        </w:rPr>
        <w:t xml:space="preserve">Critical </w:t>
      </w:r>
      <w:proofErr w:type="spellStart"/>
      <w:r w:rsidRPr="001F6DD2">
        <w:rPr>
          <w:b/>
        </w:rPr>
        <w:t>Auth</w:t>
      </w:r>
      <w:proofErr w:type="spellEnd"/>
      <w:r w:rsidRPr="001F6DD2">
        <w:rPr>
          <w:b/>
        </w:rPr>
        <w:t xml:space="preserve"> Logs</w:t>
      </w:r>
      <w:bookmarkEnd w:id="3"/>
    </w:p>
    <w:p w:rsidR="001F6DD2" w:rsidRDefault="001F6DD2" w:rsidP="001F6DD2">
      <w:pPr>
        <w:rPr>
          <w:rFonts w:ascii="Courier New" w:hAnsi="Courier New" w:cs="Courier New"/>
          <w:sz w:val="20"/>
          <w:szCs w:val="20"/>
        </w:rPr>
      </w:pPr>
      <w:r w:rsidRPr="001F6DD2">
        <w:rPr>
          <w:rFonts w:ascii="Courier New" w:hAnsi="Courier New" w:cs="Courier New"/>
          <w:sz w:val="20"/>
          <w:szCs w:val="20"/>
        </w:rPr>
        <w:t xml:space="preserve">175 Critical Errors have </w:t>
      </w:r>
      <w:proofErr w:type="spellStart"/>
      <w:r w:rsidRPr="001F6DD2">
        <w:rPr>
          <w:rFonts w:ascii="Courier New" w:hAnsi="Courier New" w:cs="Courier New"/>
          <w:sz w:val="20"/>
          <w:szCs w:val="20"/>
        </w:rPr>
        <w:t>occured</w:t>
      </w:r>
      <w:proofErr w:type="spellEnd"/>
      <w:r w:rsidRPr="001F6DD2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F6DD2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1F6DD2">
        <w:rPr>
          <w:rFonts w:ascii="Courier New" w:hAnsi="Courier New" w:cs="Courier New"/>
          <w:sz w:val="20"/>
          <w:szCs w:val="20"/>
        </w:rPr>
        <w:t xml:space="preserve"> Pipeline within past 24 hours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fatal: Cannot bind any address.</w:t>
      </w:r>
      <w:r w:rsidRPr="001F6DD2">
        <w:rPr>
          <w:rFonts w:ascii="Courier New" w:hAnsi="Courier New" w:cs="Courier New"/>
          <w:sz w:val="20"/>
          <w:szCs w:val="20"/>
        </w:rPr>
        <w:br/>
        <w:t>TIME: 2017-02-03T22:16:26.000Z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foehn-wind.arl.army.mil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pam_krb5: authenticate error: Client not found in Kerberos database (-1765328378</w:t>
      </w:r>
      <w:proofErr w:type="gramStart"/>
      <w:r w:rsidRPr="001F6DD2">
        <w:rPr>
          <w:rFonts w:ascii="Courier New" w:hAnsi="Courier New" w:cs="Courier New"/>
          <w:sz w:val="20"/>
          <w:szCs w:val="20"/>
        </w:rPr>
        <w:t>)</w:t>
      </w:r>
      <w:proofErr w:type="gramEnd"/>
      <w:r w:rsidRPr="001F6DD2">
        <w:rPr>
          <w:rFonts w:ascii="Courier New" w:hAnsi="Courier New" w:cs="Courier New"/>
          <w:sz w:val="20"/>
          <w:szCs w:val="20"/>
        </w:rPr>
        <w:br/>
        <w:t>TIME: 2017-02-03T21:58:02.000Z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ls17011-l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pam_krb5: authenticate error: Decrypt integrity check failed (-1765328353)</w:t>
      </w:r>
      <w:r w:rsidRPr="001F6DD2">
        <w:rPr>
          <w:rFonts w:ascii="Courier New" w:hAnsi="Courier New" w:cs="Courier New"/>
          <w:sz w:val="20"/>
          <w:szCs w:val="20"/>
        </w:rPr>
        <w:br/>
        <w:t>TIME: 2017-02-03T21:58:01.000Z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ls17011-l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fatal: Cannot bind any address.</w:t>
      </w:r>
      <w:r w:rsidRPr="001F6DD2">
        <w:rPr>
          <w:rFonts w:ascii="Courier New" w:hAnsi="Courier New" w:cs="Courier New"/>
          <w:sz w:val="20"/>
          <w:szCs w:val="20"/>
        </w:rPr>
        <w:br/>
        <w:t>TIME: 2017-02-03T21:45:30.000Z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magic.arl.army.mil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pam_krb5: authenticate error: Client not found in Kerberos database (-1765328378)</w:t>
      </w:r>
      <w:r w:rsidRPr="001F6DD2">
        <w:rPr>
          <w:rFonts w:ascii="Courier New" w:hAnsi="Courier New" w:cs="Courier New"/>
          <w:sz w:val="20"/>
          <w:szCs w:val="20"/>
        </w:rPr>
        <w:br/>
        <w:t>TIME: 2017-02-03T21:19:13.000Z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excelsior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lastRenderedPageBreak/>
        <w:t xml:space="preserve">MESSAGE: pam_krb5: authenticate error: </w:t>
      </w:r>
      <w:proofErr w:type="spellStart"/>
      <w:r w:rsidRPr="001F6DD2">
        <w:rPr>
          <w:rFonts w:ascii="Courier New" w:hAnsi="Courier New" w:cs="Courier New"/>
          <w:sz w:val="20"/>
          <w:szCs w:val="20"/>
        </w:rPr>
        <w:t>Preauthentication</w:t>
      </w:r>
      <w:proofErr w:type="spellEnd"/>
      <w:r w:rsidRPr="001F6DD2">
        <w:rPr>
          <w:rFonts w:ascii="Courier New" w:hAnsi="Courier New" w:cs="Courier New"/>
          <w:sz w:val="20"/>
          <w:szCs w:val="20"/>
        </w:rPr>
        <w:t xml:space="preserve"> failed (-1765328360)</w:t>
      </w:r>
      <w:r w:rsidRPr="001F6DD2">
        <w:rPr>
          <w:rFonts w:ascii="Courier New" w:hAnsi="Courier New" w:cs="Courier New"/>
          <w:sz w:val="20"/>
          <w:szCs w:val="20"/>
        </w:rPr>
        <w:br/>
        <w:t>TIME: 2017-02-03T21:19:11.000Z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excelsior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pam_krb5: authenticate error: Client not found in Kerberos database (-1765328378)</w:t>
      </w:r>
      <w:r w:rsidRPr="001F6DD2">
        <w:rPr>
          <w:rFonts w:ascii="Courier New" w:hAnsi="Courier New" w:cs="Courier New"/>
          <w:sz w:val="20"/>
          <w:szCs w:val="20"/>
        </w:rPr>
        <w:br/>
        <w:t>TIME: 2017-02-03T20:33:41.000Z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pilsner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pam_krb5: authenticate error: Client name mismatch (-1765328309)</w:t>
      </w:r>
      <w:r w:rsidRPr="001F6DD2">
        <w:rPr>
          <w:rFonts w:ascii="Courier New" w:hAnsi="Courier New" w:cs="Courier New"/>
          <w:sz w:val="20"/>
          <w:szCs w:val="20"/>
        </w:rPr>
        <w:br/>
        <w:t>TIME: 2017-02-03T20:33:39.000Z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pilsner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fatal: Cannot bind any address.</w:t>
      </w:r>
      <w:r w:rsidRPr="001F6DD2">
        <w:rPr>
          <w:rFonts w:ascii="Courier New" w:hAnsi="Courier New" w:cs="Courier New"/>
          <w:sz w:val="20"/>
          <w:szCs w:val="20"/>
        </w:rPr>
        <w:br/>
        <w:t>TIME: 2017-02-03T19:41:29.000Z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motion.arl.army.mil</w:t>
      </w:r>
      <w:r w:rsidRPr="001F6DD2">
        <w:rPr>
          <w:rFonts w:ascii="Courier New" w:hAnsi="Courier New" w:cs="Courier New"/>
          <w:sz w:val="20"/>
          <w:szCs w:val="20"/>
        </w:rPr>
        <w:br/>
      </w:r>
      <w:r w:rsidRPr="001F6DD2">
        <w:rPr>
          <w:rFonts w:ascii="Courier New" w:hAnsi="Courier New" w:cs="Courier New"/>
          <w:sz w:val="20"/>
          <w:szCs w:val="20"/>
        </w:rPr>
        <w:br/>
        <w:t>MESSAGE: fatal: Cannot bind any address.</w:t>
      </w:r>
      <w:r w:rsidRPr="001F6DD2">
        <w:rPr>
          <w:rFonts w:ascii="Courier New" w:hAnsi="Courier New" w:cs="Courier New"/>
          <w:sz w:val="20"/>
          <w:szCs w:val="20"/>
        </w:rPr>
        <w:br/>
        <w:t>TIME: 2017-02-03T19:40:55.000Z</w:t>
      </w:r>
      <w:r w:rsidRPr="001F6DD2">
        <w:rPr>
          <w:rFonts w:ascii="Courier New" w:hAnsi="Courier New" w:cs="Courier New"/>
          <w:sz w:val="20"/>
          <w:szCs w:val="20"/>
        </w:rPr>
        <w:br/>
        <w:t>HOST: 128.63.27.61</w:t>
      </w:r>
      <w:r w:rsidRPr="001F6DD2">
        <w:rPr>
          <w:rFonts w:ascii="Courier New" w:hAnsi="Courier New" w:cs="Courier New"/>
          <w:sz w:val="20"/>
          <w:szCs w:val="20"/>
        </w:rPr>
        <w:br/>
        <w:t>SOURCE: sophia.arl.army.mil</w:t>
      </w:r>
    </w:p>
    <w:p w:rsidR="00C52987" w:rsidRDefault="006E64DD" w:rsidP="00C52987">
      <w:pPr>
        <w:pStyle w:val="Heading1"/>
        <w:rPr>
          <w:b/>
        </w:rPr>
      </w:pPr>
      <w:bookmarkStart w:id="4" w:name="_Toc474265296"/>
      <w:r>
        <w:rPr>
          <w:b/>
        </w:rPr>
        <w:t xml:space="preserve">Windows </w:t>
      </w:r>
      <w:r w:rsidR="00C52987">
        <w:rPr>
          <w:b/>
        </w:rPr>
        <w:t>Process</w:t>
      </w:r>
      <w:r>
        <w:rPr>
          <w:b/>
        </w:rPr>
        <w:t xml:space="preserve"> Logs</w:t>
      </w:r>
      <w:bookmarkEnd w:id="4"/>
      <w:r w:rsidR="00C52987">
        <w:rPr>
          <w:b/>
        </w:rPr>
        <w:t xml:space="preserve"> </w:t>
      </w:r>
    </w:p>
    <w:p w:rsidR="00C52987" w:rsidRPr="00C52987" w:rsidRDefault="006E64DD" w:rsidP="00C52987">
      <w:r>
        <w:rPr>
          <w:rFonts w:ascii="Segoe UI" w:hAnsi="Segoe UI" w:cs="Segoe UI"/>
          <w:sz w:val="20"/>
          <w:szCs w:val="20"/>
        </w:rPr>
        <w:t>Pipeline Windows Logs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br/>
        <w:t xml:space="preserve">This Alert collects executables ran across the windows domains for a 30-day period, aggregates them according to process, and further aggregates them </w:t>
      </w:r>
      <w:r w:rsidR="0081031B">
        <w:rPr>
          <w:rFonts w:ascii="Segoe UI" w:hAnsi="Segoe UI" w:cs="Segoe UI"/>
          <w:sz w:val="20"/>
          <w:szCs w:val="20"/>
        </w:rPr>
        <w:t>according</w:t>
      </w:r>
      <w:bookmarkStart w:id="5" w:name="_GoBack"/>
      <w:bookmarkEnd w:id="5"/>
      <w:r>
        <w:rPr>
          <w:rFonts w:ascii="Segoe UI" w:hAnsi="Segoe UI" w:cs="Segoe UI"/>
          <w:sz w:val="20"/>
          <w:szCs w:val="20"/>
        </w:rPr>
        <w:t xml:space="preserve"> to username (also, source </w:t>
      </w:r>
      <w:proofErr w:type="spellStart"/>
      <w:r>
        <w:rPr>
          <w:rFonts w:ascii="Segoe UI" w:hAnsi="Segoe UI" w:cs="Segoe UI"/>
          <w:sz w:val="20"/>
          <w:szCs w:val="20"/>
        </w:rPr>
        <w:t>ip</w:t>
      </w:r>
      <w:proofErr w:type="spellEnd"/>
      <w:r>
        <w:rPr>
          <w:rFonts w:ascii="Segoe UI" w:hAnsi="Segoe UI" w:cs="Segoe UI"/>
          <w:sz w:val="20"/>
          <w:szCs w:val="20"/>
        </w:rPr>
        <w:t xml:space="preserve"> possible)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br/>
        <w:t> USE CASE: Daily Reporting, User Activity Monitoring, Process Management, Security Monitoring</w:t>
      </w:r>
      <w:r>
        <w:rPr>
          <w:rFonts w:ascii="Segoe UI" w:hAnsi="Segoe UI" w:cs="Segoe UI"/>
          <w:sz w:val="20"/>
          <w:szCs w:val="20"/>
        </w:rPr>
        <w:br/>
        <w:t> 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br/>
        <w:t xml:space="preserve">C:\Windows\SysWOW64\cmd.exe   </w:t>
      </w:r>
      <w:r>
        <w:rPr>
          <w:rFonts w:ascii="Segoe UI" w:hAnsi="Segoe UI" w:cs="Segoe UI"/>
          <w:sz w:val="20"/>
          <w:szCs w:val="20"/>
        </w:rPr>
        <w:br/>
        <w:t>          NAE\IITEL13$ Results: 2464625</w:t>
      </w:r>
      <w:r>
        <w:rPr>
          <w:rFonts w:ascii="Segoe UI" w:hAnsi="Segoe UI" w:cs="Segoe UI"/>
          <w:sz w:val="20"/>
          <w:szCs w:val="20"/>
        </w:rPr>
        <w:br/>
        <w:t>          NAE\ADLCWKLS2715K$ Results: 4935</w:t>
      </w:r>
      <w:r>
        <w:rPr>
          <w:rFonts w:ascii="Segoe UI" w:hAnsi="Segoe UI" w:cs="Segoe UI"/>
          <w:sz w:val="20"/>
          <w:szCs w:val="20"/>
        </w:rPr>
        <w:br/>
        <w:t>          NAE\lynn.edmiston.ao Results: 435</w:t>
      </w:r>
      <w:r>
        <w:rPr>
          <w:rFonts w:ascii="Segoe UI" w:hAnsi="Segoe UI" w:cs="Segoe UI"/>
          <w:sz w:val="20"/>
          <w:szCs w:val="20"/>
        </w:rPr>
        <w:br/>
        <w:t>          NAE\</w:t>
      </w:r>
      <w:proofErr w:type="spellStart"/>
      <w:r>
        <w:rPr>
          <w:rFonts w:ascii="Segoe UI" w:hAnsi="Segoe UI" w:cs="Segoe UI"/>
          <w:sz w:val="20"/>
          <w:szCs w:val="20"/>
        </w:rPr>
        <w:t>lynn.edmiston</w:t>
      </w:r>
      <w:proofErr w:type="spellEnd"/>
      <w:r>
        <w:rPr>
          <w:rFonts w:ascii="Segoe UI" w:hAnsi="Segoe UI" w:cs="Segoe UI"/>
          <w:sz w:val="20"/>
          <w:szCs w:val="20"/>
        </w:rPr>
        <w:t xml:space="preserve"> Results: 373</w:t>
      </w:r>
      <w:r>
        <w:rPr>
          <w:rFonts w:ascii="Segoe UI" w:hAnsi="Segoe UI" w:cs="Segoe UI"/>
          <w:sz w:val="20"/>
          <w:szCs w:val="20"/>
        </w:rPr>
        <w:br/>
        <w:t>          NT AUTHORITY\LOCAL SERVICE Results: 22</w:t>
      </w:r>
      <w:r>
        <w:rPr>
          <w:rFonts w:ascii="Segoe UI" w:hAnsi="Segoe UI" w:cs="Segoe UI"/>
          <w:sz w:val="20"/>
          <w:szCs w:val="20"/>
        </w:rPr>
        <w:br/>
        <w:t>          NAE\edward.c.albert2.ao Results: 2</w:t>
      </w:r>
      <w:r>
        <w:rPr>
          <w:rFonts w:ascii="Segoe UI" w:hAnsi="Segoe UI" w:cs="Segoe UI"/>
          <w:sz w:val="20"/>
          <w:szCs w:val="20"/>
        </w:rPr>
        <w:br/>
        <w:t>          NAE\thuan.nguyen2 Results: 1</w:t>
      </w:r>
      <w:r>
        <w:rPr>
          <w:rFonts w:ascii="Segoe UI" w:hAnsi="Segoe UI" w:cs="Segoe UI"/>
          <w:sz w:val="20"/>
          <w:szCs w:val="20"/>
        </w:rPr>
        <w:br/>
        <w:t xml:space="preserve">C:\Windows\System32\conhost.exe   </w:t>
      </w:r>
      <w:r>
        <w:rPr>
          <w:rFonts w:ascii="Segoe UI" w:hAnsi="Segoe UI" w:cs="Segoe UI"/>
          <w:sz w:val="20"/>
          <w:szCs w:val="20"/>
        </w:rPr>
        <w:br/>
        <w:t>          NAE\IITEL13$ Results: 2428339</w:t>
      </w:r>
      <w:r>
        <w:rPr>
          <w:rFonts w:ascii="Segoe UI" w:hAnsi="Segoe UI" w:cs="Segoe UI"/>
          <w:sz w:val="20"/>
          <w:szCs w:val="20"/>
        </w:rPr>
        <w:br/>
        <w:t>          NAE\ADLCWKLS2715K$ Results: 24636</w:t>
      </w:r>
      <w:r>
        <w:rPr>
          <w:rFonts w:ascii="Segoe UI" w:hAnsi="Segoe UI" w:cs="Segoe UI"/>
          <w:sz w:val="20"/>
          <w:szCs w:val="20"/>
        </w:rPr>
        <w:br/>
        <w:t xml:space="preserve">C:\Windows\SysWOW64\netsh.exe   </w:t>
      </w:r>
      <w:r>
        <w:rPr>
          <w:rFonts w:ascii="Segoe UI" w:hAnsi="Segoe UI" w:cs="Segoe UI"/>
          <w:sz w:val="20"/>
          <w:szCs w:val="20"/>
        </w:rPr>
        <w:br/>
        <w:t>          NAE\IITEL13$ Results: 89331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lastRenderedPageBreak/>
        <w:t>          NAE\lynn.edmiston.ao Results: 25</w:t>
      </w:r>
      <w:r>
        <w:rPr>
          <w:rFonts w:ascii="Segoe UI" w:hAnsi="Segoe UI" w:cs="Segoe UI"/>
          <w:sz w:val="20"/>
          <w:szCs w:val="20"/>
        </w:rPr>
        <w:br/>
        <w:t>          NAE\</w:t>
      </w:r>
      <w:proofErr w:type="spellStart"/>
      <w:r>
        <w:rPr>
          <w:rFonts w:ascii="Segoe UI" w:hAnsi="Segoe UI" w:cs="Segoe UI"/>
          <w:sz w:val="20"/>
          <w:szCs w:val="20"/>
        </w:rPr>
        <w:t>lynn.edmiston</w:t>
      </w:r>
      <w:proofErr w:type="spellEnd"/>
      <w:r>
        <w:rPr>
          <w:rFonts w:ascii="Segoe UI" w:hAnsi="Segoe UI" w:cs="Segoe UI"/>
          <w:sz w:val="20"/>
          <w:szCs w:val="20"/>
        </w:rPr>
        <w:t xml:space="preserve"> Results: 20</w:t>
      </w:r>
      <w:r>
        <w:rPr>
          <w:rFonts w:ascii="Segoe UI" w:hAnsi="Segoe UI" w:cs="Segoe UI"/>
          <w:sz w:val="20"/>
          <w:szCs w:val="20"/>
        </w:rPr>
        <w:br/>
        <w:t>          NAE\ADLCWKLS2715K$ Results: 1</w:t>
      </w:r>
      <w:r>
        <w:rPr>
          <w:rFonts w:ascii="Segoe UI" w:hAnsi="Segoe UI" w:cs="Segoe UI"/>
          <w:sz w:val="20"/>
          <w:szCs w:val="20"/>
        </w:rPr>
        <w:br/>
        <w:t xml:space="preserve">C:\Windows\SysWOW64\sc.exe   </w:t>
      </w:r>
      <w:r>
        <w:rPr>
          <w:rFonts w:ascii="Segoe UI" w:hAnsi="Segoe UI" w:cs="Segoe UI"/>
          <w:sz w:val="20"/>
          <w:szCs w:val="20"/>
        </w:rPr>
        <w:br/>
        <w:t>          NAE\IITEL13$ Results: 81146</w:t>
      </w:r>
      <w:r>
        <w:rPr>
          <w:rFonts w:ascii="Segoe UI" w:hAnsi="Segoe UI" w:cs="Segoe UI"/>
          <w:sz w:val="20"/>
          <w:szCs w:val="20"/>
        </w:rPr>
        <w:br/>
        <w:t>          NAE\ADLCWKLS2715K$ Results: 12</w:t>
      </w:r>
      <w:r>
        <w:rPr>
          <w:rFonts w:ascii="Segoe UI" w:hAnsi="Segoe UI" w:cs="Segoe UI"/>
          <w:sz w:val="20"/>
          <w:szCs w:val="20"/>
        </w:rPr>
        <w:br/>
        <w:t>          NAE\lynn.edmiston.ao Results: 4</w:t>
      </w:r>
      <w:r>
        <w:rPr>
          <w:rFonts w:ascii="Segoe UI" w:hAnsi="Segoe UI" w:cs="Segoe UI"/>
          <w:sz w:val="20"/>
          <w:szCs w:val="20"/>
        </w:rPr>
        <w:br/>
        <w:t xml:space="preserve">C:\Program Files (x86)\McAfee\Policy Auditor Agent\fimcli.exe   </w:t>
      </w:r>
      <w:r>
        <w:rPr>
          <w:rFonts w:ascii="Segoe UI" w:hAnsi="Segoe UI" w:cs="Segoe UI"/>
          <w:sz w:val="20"/>
          <w:szCs w:val="20"/>
        </w:rPr>
        <w:br/>
        <w:t>          NAE\ADLCWKLS2715K$ Results: 12380</w:t>
      </w:r>
      <w:r>
        <w:rPr>
          <w:rFonts w:ascii="Segoe UI" w:hAnsi="Segoe UI" w:cs="Segoe UI"/>
          <w:sz w:val="20"/>
          <w:szCs w:val="20"/>
        </w:rPr>
        <w:br/>
        <w:t>          NAE\IITEL13$ Results: 8627</w:t>
      </w:r>
      <w:r>
        <w:rPr>
          <w:rFonts w:ascii="Segoe UI" w:hAnsi="Segoe UI" w:cs="Segoe UI"/>
          <w:sz w:val="20"/>
          <w:szCs w:val="20"/>
        </w:rPr>
        <w:br/>
        <w:t xml:space="preserve">C:\Windows\SysWOW64\tasklist.exe   </w:t>
      </w:r>
      <w:r>
        <w:rPr>
          <w:rFonts w:ascii="Segoe UI" w:hAnsi="Segoe UI" w:cs="Segoe UI"/>
          <w:sz w:val="20"/>
          <w:szCs w:val="20"/>
        </w:rPr>
        <w:br/>
        <w:t>          NAE\IITEL13$ Results: 16566</w:t>
      </w:r>
      <w:r>
        <w:rPr>
          <w:rFonts w:ascii="Segoe UI" w:hAnsi="Segoe UI" w:cs="Segoe UI"/>
          <w:sz w:val="20"/>
          <w:szCs w:val="20"/>
        </w:rPr>
        <w:br/>
        <w:t>          NAE\ADLCWKLS2715K$ Results: 2939</w:t>
      </w:r>
      <w:r>
        <w:rPr>
          <w:rFonts w:ascii="Segoe UI" w:hAnsi="Segoe UI" w:cs="Segoe UI"/>
          <w:sz w:val="20"/>
          <w:szCs w:val="20"/>
        </w:rPr>
        <w:br/>
        <w:t xml:space="preserve">C:\Windows\System32\SearchFilterHost.exe   </w:t>
      </w:r>
      <w:r>
        <w:rPr>
          <w:rFonts w:ascii="Segoe UI" w:hAnsi="Segoe UI" w:cs="Segoe UI"/>
          <w:sz w:val="20"/>
          <w:szCs w:val="20"/>
        </w:rPr>
        <w:br/>
        <w:t>          NAE\ADLCWKLS2715K$ Results: 14085</w:t>
      </w:r>
      <w:r>
        <w:rPr>
          <w:rFonts w:ascii="Segoe UI" w:hAnsi="Segoe UI" w:cs="Segoe UI"/>
          <w:sz w:val="20"/>
          <w:szCs w:val="20"/>
        </w:rPr>
        <w:br/>
        <w:t>          NAE\IITEL13$ Results: 864</w:t>
      </w:r>
      <w:r>
        <w:rPr>
          <w:rFonts w:ascii="Segoe UI" w:hAnsi="Segoe UI" w:cs="Segoe UI"/>
          <w:sz w:val="20"/>
          <w:szCs w:val="20"/>
        </w:rPr>
        <w:br/>
        <w:t xml:space="preserve">C:\Windows\System32\SearchProtocolHost.exe   </w:t>
      </w:r>
      <w:r>
        <w:rPr>
          <w:rFonts w:ascii="Segoe UI" w:hAnsi="Segoe UI" w:cs="Segoe UI"/>
          <w:sz w:val="20"/>
          <w:szCs w:val="20"/>
        </w:rPr>
        <w:br/>
        <w:t>          NAE\ADLCWKLS2715K$ Results: 13742</w:t>
      </w:r>
      <w:r>
        <w:rPr>
          <w:rFonts w:ascii="Segoe UI" w:hAnsi="Segoe UI" w:cs="Segoe UI"/>
          <w:sz w:val="20"/>
          <w:szCs w:val="20"/>
        </w:rPr>
        <w:br/>
        <w:t>          NAE\IITEL13$ Results: 909</w:t>
      </w:r>
      <w:r>
        <w:rPr>
          <w:rFonts w:ascii="Segoe UI" w:hAnsi="Segoe UI" w:cs="Segoe UI"/>
          <w:sz w:val="20"/>
          <w:szCs w:val="20"/>
        </w:rPr>
        <w:br/>
        <w:t xml:space="preserve">C:\Program Files (x86)\McAfee\Common Framework\MfeServiceMgr.exe   </w:t>
      </w:r>
      <w:r>
        <w:rPr>
          <w:rFonts w:ascii="Segoe UI" w:hAnsi="Segoe UI" w:cs="Segoe UI"/>
          <w:sz w:val="20"/>
          <w:szCs w:val="20"/>
        </w:rPr>
        <w:br/>
        <w:t>          NAE\ADLCWKLS2715K$ Results: 7074</w:t>
      </w:r>
      <w:r>
        <w:rPr>
          <w:rFonts w:ascii="Segoe UI" w:hAnsi="Segoe UI" w:cs="Segoe UI"/>
          <w:sz w:val="20"/>
          <w:szCs w:val="20"/>
        </w:rPr>
        <w:br/>
        <w:t>          NAE\IITEL13$ Results: 6315</w:t>
      </w:r>
      <w:r>
        <w:rPr>
          <w:rFonts w:ascii="Segoe UI" w:hAnsi="Segoe UI" w:cs="Segoe UI"/>
          <w:sz w:val="20"/>
          <w:szCs w:val="20"/>
        </w:rPr>
        <w:br/>
        <w:t xml:space="preserve">C:\Windows\SysWOW64\wbem\WmiPrvSE.exe   </w:t>
      </w:r>
      <w:r>
        <w:rPr>
          <w:rFonts w:ascii="Segoe UI" w:hAnsi="Segoe UI" w:cs="Segoe UI"/>
          <w:sz w:val="20"/>
          <w:szCs w:val="20"/>
        </w:rPr>
        <w:br/>
        <w:t>          NAE\ADLCWKLS2715K$ Results: 7588</w:t>
      </w:r>
      <w:r>
        <w:rPr>
          <w:rFonts w:ascii="Segoe UI" w:hAnsi="Segoe UI" w:cs="Segoe UI"/>
          <w:sz w:val="20"/>
          <w:szCs w:val="20"/>
        </w:rPr>
        <w:br/>
        <w:t>          NAE\IITEL13$ Results: 5410</w:t>
      </w:r>
    </w:p>
    <w:sectPr w:rsidR="00C52987" w:rsidRPr="00C5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9E"/>
    <w:rsid w:val="0004376D"/>
    <w:rsid w:val="001D0F9E"/>
    <w:rsid w:val="001F6DD2"/>
    <w:rsid w:val="00364F67"/>
    <w:rsid w:val="00580E30"/>
    <w:rsid w:val="006E64DD"/>
    <w:rsid w:val="0081031B"/>
    <w:rsid w:val="008E4167"/>
    <w:rsid w:val="00AE5D7E"/>
    <w:rsid w:val="00C5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F34EF-2E45-4094-AE5A-16CDE3ED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6D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6D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401C-54D1-4912-B489-5A98105E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Ian</dc:creator>
  <cp:keywords/>
  <dc:description/>
  <cp:lastModifiedBy>Robertson, Ian</cp:lastModifiedBy>
  <cp:revision>7</cp:revision>
  <dcterms:created xsi:type="dcterms:W3CDTF">2017-02-07T23:37:00Z</dcterms:created>
  <dcterms:modified xsi:type="dcterms:W3CDTF">2017-02-08T02:15:00Z</dcterms:modified>
</cp:coreProperties>
</file>