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97C" w:rsidRDefault="00DB5BC2">
      <w:r>
        <w:t>B</w:t>
      </w:r>
      <w:r>
        <w:rPr>
          <w:rFonts w:hint="eastAsia"/>
        </w:rPr>
        <w:t xml:space="preserve">ody </w:t>
      </w:r>
    </w:p>
    <w:p w:rsidR="00DB5BC2" w:rsidRDefault="00DB5BC2">
      <w:r>
        <w:t xml:space="preserve">   </w:t>
      </w:r>
      <w:proofErr w:type="spellStart"/>
      <w:r>
        <w:t>bgcolor</w:t>
      </w:r>
      <w:proofErr w:type="spellEnd"/>
      <w:r>
        <w:t xml:space="preserve"> </w:t>
      </w:r>
      <w:r>
        <w:rPr>
          <w:rFonts w:hint="eastAsia"/>
        </w:rPr>
        <w:t>设置网页背景颜色</w:t>
      </w:r>
    </w:p>
    <w:p w:rsidR="00DB5BC2" w:rsidRDefault="00DB5BC2">
      <w:r>
        <w:rPr>
          <w:rFonts w:hint="eastAsia"/>
        </w:rPr>
        <w:t xml:space="preserve">   back</w:t>
      </w:r>
      <w:r>
        <w:t xml:space="preserve">ground </w:t>
      </w:r>
      <w:r>
        <w:rPr>
          <w:rFonts w:hint="eastAsia"/>
        </w:rPr>
        <w:t>设置背景图片</w:t>
      </w:r>
    </w:p>
    <w:p w:rsidR="00DB5BC2" w:rsidRDefault="00DB5BC2">
      <w:r>
        <w:rPr>
          <w:rFonts w:hint="eastAsia"/>
        </w:rPr>
        <w:t xml:space="preserve">   text 设置文字颜色</w:t>
      </w:r>
    </w:p>
    <w:p w:rsidR="00DB5BC2" w:rsidRDefault="00DB5BC2">
      <w:r>
        <w:rPr>
          <w:rFonts w:hint="eastAsia"/>
        </w:rPr>
        <w:t xml:space="preserve">   link</w:t>
      </w:r>
      <w:r>
        <w:t xml:space="preserve"> </w:t>
      </w:r>
      <w:r>
        <w:rPr>
          <w:rFonts w:hint="eastAsia"/>
        </w:rPr>
        <w:t>设置链接文字属性</w:t>
      </w:r>
    </w:p>
    <w:p w:rsidR="00DB5BC2" w:rsidRDefault="00DB5BC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alink</w:t>
      </w:r>
      <w:proofErr w:type="spellEnd"/>
      <w:r>
        <w:rPr>
          <w:rFonts w:hint="eastAsia"/>
        </w:rPr>
        <w:t xml:space="preserve"> 鼠标</w:t>
      </w:r>
      <w:proofErr w:type="gramStart"/>
      <w:r>
        <w:rPr>
          <w:rFonts w:hint="eastAsia"/>
        </w:rPr>
        <w:t>点击超链接</w:t>
      </w:r>
      <w:proofErr w:type="gramEnd"/>
      <w:r>
        <w:rPr>
          <w:rFonts w:hint="eastAsia"/>
        </w:rPr>
        <w:t>时的颜色</w:t>
      </w:r>
    </w:p>
    <w:p w:rsidR="00DB5BC2" w:rsidRDefault="00DB5BC2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vlink</w:t>
      </w:r>
      <w:proofErr w:type="spellEnd"/>
      <w:r>
        <w:t xml:space="preserve"> </w:t>
      </w:r>
      <w:r>
        <w:rPr>
          <w:rFonts w:hint="eastAsia"/>
        </w:rPr>
        <w:t>设置已经访问过的超链接的颜色</w:t>
      </w:r>
    </w:p>
    <w:p w:rsidR="00DB5BC2" w:rsidRDefault="006C5962">
      <w:r>
        <w:rPr>
          <w:rFonts w:hint="eastAsia"/>
        </w:rPr>
        <w:t>title 设置页面标题</w:t>
      </w:r>
    </w:p>
    <w:p w:rsidR="006C5962" w:rsidRDefault="006C5962">
      <w:r>
        <w:rPr>
          <w:rFonts w:hint="eastAsia"/>
        </w:rPr>
        <w:t>meta</w:t>
      </w:r>
      <w:r>
        <w:t xml:space="preserve"> </w:t>
      </w:r>
      <w:r>
        <w:rPr>
          <w:rFonts w:hint="eastAsia"/>
        </w:rPr>
        <w:t>定义页面中的信息</w:t>
      </w:r>
    </w:p>
    <w:p w:rsidR="006C5962" w:rsidRDefault="006C5962" w:rsidP="006C5962">
      <w:pPr>
        <w:ind w:firstLine="420"/>
      </w:pPr>
      <w:r>
        <w:rPr>
          <w:rFonts w:hint="eastAsia"/>
        </w:rPr>
        <w:t>设置页面描述</w:t>
      </w:r>
    </w:p>
    <w:p w:rsidR="006C5962" w:rsidRDefault="006C5962" w:rsidP="006C5962">
      <w:pPr>
        <w:ind w:firstLine="420"/>
      </w:pPr>
      <w:r>
        <w:rPr>
          <w:rFonts w:hint="eastAsia"/>
        </w:rPr>
        <w:t>定义页面搜索方式</w:t>
      </w:r>
    </w:p>
    <w:p w:rsidR="006C5962" w:rsidRDefault="006C5962" w:rsidP="006C5962">
      <w:pPr>
        <w:ind w:firstLine="420"/>
      </w:pPr>
      <w:r>
        <w:rPr>
          <w:rFonts w:hint="eastAsia"/>
        </w:rPr>
        <w:t>定义页面跳转</w:t>
      </w:r>
    </w:p>
    <w:p w:rsidR="006C5962" w:rsidRDefault="006C5962" w:rsidP="006C5962">
      <w:pPr>
        <w:ind w:firstLine="420"/>
      </w:pPr>
      <w:r>
        <w:rPr>
          <w:rFonts w:hint="eastAsia"/>
        </w:rPr>
        <w:t>设置页面关键字</w:t>
      </w:r>
    </w:p>
    <w:p w:rsidR="006C5962" w:rsidRDefault="00D16701" w:rsidP="00D16701">
      <w:r>
        <w:rPr>
          <w:rFonts w:hint="eastAsia"/>
        </w:rPr>
        <w:t>第二课 用HTML设置</w:t>
      </w:r>
      <w:r>
        <w:t>文字与段落格式</w:t>
      </w:r>
    </w:p>
    <w:p w:rsidR="00D16701" w:rsidRDefault="00D16701" w:rsidP="00D16701">
      <w:pPr>
        <w:ind w:firstLine="420"/>
      </w:pPr>
      <w:r>
        <w:rPr>
          <w:rFonts w:hint="eastAsia"/>
        </w:rPr>
        <w:t>插入</w:t>
      </w:r>
      <w:r>
        <w:t>其他符号</w:t>
      </w:r>
    </w:p>
    <w:p w:rsidR="00D16701" w:rsidRPr="00D16701" w:rsidRDefault="00D16701" w:rsidP="00D16701">
      <w:pPr>
        <w:ind w:firstLine="420"/>
      </w:pPr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>特殊</w:t>
      </w:r>
      <w:r>
        <w:t>符号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66"/>
        <w:gridCol w:w="1226"/>
        <w:gridCol w:w="383"/>
        <w:gridCol w:w="1254"/>
        <w:gridCol w:w="427"/>
        <w:gridCol w:w="1275"/>
        <w:gridCol w:w="383"/>
        <w:gridCol w:w="1227"/>
        <w:gridCol w:w="521"/>
        <w:gridCol w:w="1228"/>
      </w:tblGrid>
      <w:tr w:rsidR="00D16701" w:rsidRPr="00D16701" w:rsidTr="00D16701">
        <w:trPr>
          <w:jc w:val="center"/>
        </w:trPr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9E5DFF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5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&amp;acute;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&amp;copy;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&amp;micro;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®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reg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&amp;amp;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deg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iexcl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nbsp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brvbar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&amp;divide;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iquest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&amp;not;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§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&amp;sect;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&amp;bull;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&amp;frac12;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&amp;para;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¨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uml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cedil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&amp;frac14;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&lt;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plusmn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×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&amp;times;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&amp;cent;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&amp;frac34;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macr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quot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™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&amp;trade;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9E5DFF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6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€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&amp;euro;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&amp;pound;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&amp;yen;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9E5DFF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7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bdquo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hellip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middot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rsaquo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ª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ordf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circ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ldquo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mdash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’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rsquo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ordm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lsaquo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ndash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sbquo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”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rdquo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&amp;Dagger;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‘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lsquo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permil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&amp;shy;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&amp;tilde;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9E5DFF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8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asymp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frasl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←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&amp;part;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t>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&amp;spades;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&amp;cap;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ge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&amp;le;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&amp;sum;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lastRenderedPageBreak/>
              <w:t>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&amp;clubs;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↔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&amp;harr;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◊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loz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&amp;prime;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uarr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↓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t>♥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&amp;hearts;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&amp;minus;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∏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&amp;prod;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zwj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Segoe UI Symbol" w:eastAsia="宋体" w:hAnsi="Segoe UI Symbol" w:cs="Segoe UI Symbol"/>
                <w:color w:val="000000"/>
                <w:kern w:val="0"/>
                <w:sz w:val="20"/>
                <w:szCs w:val="20"/>
              </w:rPr>
              <w:t>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diams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∞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infin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&amp;ne;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√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radic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‌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zwnj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≡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equiv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oline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微软雅黑" w:eastAsia="微软雅黑" w:hAnsi="微软雅黑" w:cs="微软雅黑"/>
                <w:color w:val="000000"/>
                <w:kern w:val="0"/>
                <w:sz w:val="20"/>
                <w:szCs w:val="20"/>
              </w:rPr>
              <w:t>→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rarr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  <w:tc>
          <w:tcPr>
            <w:tcW w:w="6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9E5DFF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29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&amp;theta;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&amp;upsilon;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&amp;xi;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&amp;zeta;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&amp;tau;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gridSpan w:val="10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9E5DFF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pict>
                <v:rect id="_x0000_i1030" style="width:0;height:.75pt" o:hralign="center" o:hrstd="t" o:hr="t" fillcolor="#a0a0a0" stroked="f"/>
              </w:pic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Α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&amp;Alpha;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Η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Π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Θ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&amp;Theta;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Β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&amp;Beta;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Γ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Ν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&amp;Nu;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Ψ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Υ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&amp;Upsilon;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Χ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&amp;Chi;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Ω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Ρ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&amp;Rho;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Ξ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&amp;Xi;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&amp;Delta;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Κ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&amp;Kappa;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Ο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Σ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&amp;Zeta;</w:t>
            </w:r>
          </w:p>
        </w:tc>
      </w:tr>
      <w:tr w:rsidR="00D16701" w:rsidRPr="00D16701" w:rsidTr="00D16701">
        <w:trPr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Ε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&amp;Epsilon;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Λ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&amp;Lambda;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Φ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Τ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&amp;Tau;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center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D16701" w:rsidRPr="00D16701" w:rsidRDefault="00D16701" w:rsidP="00D16701">
            <w:pPr>
              <w:widowControl/>
              <w:spacing w:line="36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</w:pPr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&amp;</w:t>
            </w:r>
            <w:proofErr w:type="spellStart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sigmaf</w:t>
            </w:r>
            <w:proofErr w:type="spellEnd"/>
            <w:r w:rsidRPr="00D16701">
              <w:rPr>
                <w:rFonts w:ascii="Verdana" w:eastAsia="宋体" w:hAnsi="Verdana" w:cs="宋体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D16701" w:rsidRPr="00D16701" w:rsidRDefault="00D16701" w:rsidP="00D16701">
      <w:pPr>
        <w:ind w:firstLine="420"/>
      </w:pPr>
    </w:p>
    <w:p w:rsidR="006C5962" w:rsidRDefault="00D16701" w:rsidP="00D16701">
      <w:pPr>
        <w:ind w:firstLine="420"/>
      </w:pPr>
      <w:r>
        <w:rPr>
          <w:rFonts w:hint="eastAsia"/>
        </w:rPr>
        <w:t>设置</w:t>
      </w:r>
      <w:r>
        <w:t>文字格式</w:t>
      </w:r>
    </w:p>
    <w:p w:rsidR="00D16701" w:rsidRDefault="00D16701" w:rsidP="00D16701">
      <w:pPr>
        <w:ind w:firstLine="420"/>
      </w:pPr>
      <w:r>
        <w:rPr>
          <w:rFonts w:hint="eastAsia"/>
        </w:rPr>
        <w:t xml:space="preserve">    设置字号</w:t>
      </w:r>
    </w:p>
    <w:p w:rsidR="00D16701" w:rsidRDefault="00D16701" w:rsidP="00D16701">
      <w:pPr>
        <w:ind w:firstLine="420"/>
      </w:pPr>
      <w:r>
        <w:rPr>
          <w:rFonts w:hint="eastAsia"/>
        </w:rPr>
        <w:t xml:space="preserve">    设置</w:t>
      </w:r>
      <w:r>
        <w:t>文字颜色</w:t>
      </w:r>
    </w:p>
    <w:p w:rsidR="00D16701" w:rsidRDefault="00D16701" w:rsidP="00D16701">
      <w:pPr>
        <w:ind w:firstLine="420"/>
      </w:pPr>
      <w:r>
        <w:rPr>
          <w:rFonts w:hint="eastAsia"/>
        </w:rPr>
        <w:t xml:space="preserve">    </w:t>
      </w:r>
      <w:r w:rsidR="000F3898">
        <w:rPr>
          <w:rFonts w:hint="eastAsia"/>
        </w:rPr>
        <w:t>设置粗体</w:t>
      </w:r>
      <w:r w:rsidR="000F3898">
        <w:t>、</w:t>
      </w:r>
      <w:r w:rsidR="000F3898">
        <w:rPr>
          <w:rFonts w:hint="eastAsia"/>
        </w:rPr>
        <w:t>斜体、下划线</w:t>
      </w:r>
    </w:p>
    <w:p w:rsidR="000F3898" w:rsidRDefault="000F3898" w:rsidP="00D16701">
      <w:pPr>
        <w:ind w:firstLine="420"/>
      </w:pPr>
      <w:r>
        <w:t xml:space="preserve">    </w:t>
      </w:r>
      <w:r>
        <w:rPr>
          <w:rFonts w:hint="eastAsia"/>
        </w:rPr>
        <w:t>设置</w:t>
      </w:r>
      <w:r>
        <w:t>上标和下</w:t>
      </w:r>
      <w:r>
        <w:rPr>
          <w:rFonts w:hint="eastAsia"/>
        </w:rPr>
        <w:t>标</w:t>
      </w:r>
    </w:p>
    <w:p w:rsidR="000F3898" w:rsidRDefault="000F3898" w:rsidP="00D16701">
      <w:pPr>
        <w:ind w:firstLine="420"/>
      </w:pPr>
      <w:r>
        <w:rPr>
          <w:rFonts w:hint="eastAsia"/>
        </w:rPr>
        <w:t>设置</w:t>
      </w:r>
      <w:r>
        <w:t>段落的排版与对</w:t>
      </w:r>
      <w:r>
        <w:rPr>
          <w:rFonts w:hint="eastAsia"/>
        </w:rPr>
        <w:t>齐</w:t>
      </w:r>
    </w:p>
    <w:p w:rsidR="000F3898" w:rsidRDefault="000F3898" w:rsidP="00D16701">
      <w:pPr>
        <w:ind w:firstLine="420"/>
      </w:pPr>
      <w:r>
        <w:rPr>
          <w:rFonts w:hint="eastAsia"/>
        </w:rPr>
        <w:t xml:space="preserve">    &lt;p</w:t>
      </w:r>
      <w:r>
        <w:t xml:space="preserve"> alien</w:t>
      </w:r>
      <w:r>
        <w:rPr>
          <w:rFonts w:hint="eastAsia"/>
        </w:rPr>
        <w:t>&gt;段落</w:t>
      </w:r>
      <w:r>
        <w:t>的</w:t>
      </w:r>
      <w:r>
        <w:rPr>
          <w:rFonts w:hint="eastAsia"/>
        </w:rPr>
        <w:t>对齐</w:t>
      </w:r>
      <w:r>
        <w:t>属性</w:t>
      </w:r>
    </w:p>
    <w:p w:rsidR="000F3898" w:rsidRDefault="000F3898" w:rsidP="00D16701">
      <w:pPr>
        <w:ind w:firstLine="420"/>
      </w:pPr>
      <w:r>
        <w:t xml:space="preserve">    &lt;</w:t>
      </w:r>
      <w:proofErr w:type="spellStart"/>
      <w:r>
        <w:t>nobr</w:t>
      </w:r>
      <w:proofErr w:type="spellEnd"/>
      <w:r>
        <w:t>&gt;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  <w:r>
        <w:t>标记</w:t>
      </w:r>
    </w:p>
    <w:p w:rsidR="000F3898" w:rsidRDefault="000F3898" w:rsidP="00D16701">
      <w:pPr>
        <w:ind w:firstLine="420"/>
      </w:pPr>
      <w:r>
        <w:rPr>
          <w:rFonts w:hint="eastAsia"/>
        </w:rPr>
        <w:t xml:space="preserve">  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&gt;换行</w:t>
      </w:r>
      <w:r>
        <w:t>标记</w:t>
      </w:r>
    </w:p>
    <w:p w:rsidR="000F3898" w:rsidRDefault="000F3898" w:rsidP="00D16701">
      <w:pPr>
        <w:ind w:firstLine="420"/>
      </w:pPr>
      <w:r>
        <w:rPr>
          <w:rFonts w:hint="eastAsia"/>
        </w:rPr>
        <w:t>水平</w:t>
      </w:r>
      <w:r>
        <w:t>标记</w:t>
      </w:r>
      <w:r>
        <w:rPr>
          <w:rFonts w:hint="eastAsia"/>
        </w:rPr>
        <w:t>线</w:t>
      </w:r>
    </w:p>
    <w:p w:rsidR="000F3898" w:rsidRPr="000F3898" w:rsidRDefault="000F3898" w:rsidP="00D16701">
      <w:pPr>
        <w:ind w:firstLine="420"/>
      </w:pPr>
      <w:r>
        <w:t xml:space="preserve">     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&gt; width、size 、color、</w:t>
      </w:r>
      <w:proofErr w:type="spellStart"/>
      <w:r>
        <w:t>noshade</w:t>
      </w:r>
      <w:proofErr w:type="spellEnd"/>
      <w:r>
        <w:t>(</w:t>
      </w:r>
      <w:r>
        <w:rPr>
          <w:rFonts w:hint="eastAsia"/>
        </w:rPr>
        <w:t>水平线</w:t>
      </w:r>
      <w:r>
        <w:t>去</w:t>
      </w:r>
      <w:r>
        <w:rPr>
          <w:rFonts w:hint="eastAsia"/>
        </w:rPr>
        <w:t>掉</w:t>
      </w:r>
      <w:r>
        <w:t>阴影)</w:t>
      </w:r>
      <w:r>
        <w:rPr>
          <w:rFonts w:hint="eastAsia"/>
        </w:rPr>
        <w:t xml:space="preserve">    </w:t>
      </w:r>
    </w:p>
    <w:p w:rsidR="000F3898" w:rsidRDefault="000F3898" w:rsidP="00D16701">
      <w:pPr>
        <w:ind w:firstLine="420"/>
      </w:pPr>
      <w:r>
        <w:rPr>
          <w:rFonts w:hint="eastAsia"/>
        </w:rPr>
        <w:t>&lt;marquee&gt;设置</w:t>
      </w:r>
      <w:r>
        <w:t>滚动</w:t>
      </w:r>
      <w:r>
        <w:rPr>
          <w:rFonts w:hint="eastAsia"/>
        </w:rPr>
        <w:t xml:space="preserve"> 文字</w:t>
      </w:r>
    </w:p>
    <w:p w:rsidR="000F3898" w:rsidRDefault="000F3898" w:rsidP="00D16701">
      <w:pPr>
        <w:ind w:firstLine="420"/>
      </w:pPr>
      <w:r>
        <w:rPr>
          <w:rFonts w:hint="eastAsia"/>
        </w:rPr>
        <w:t xml:space="preserve">    可以</w:t>
      </w:r>
      <w:r>
        <w:t>在其中加</w:t>
      </w:r>
      <w:r>
        <w:rPr>
          <w:rFonts w:hint="eastAsia"/>
        </w:rPr>
        <w:t>&lt;</w:t>
      </w:r>
      <w:r>
        <w:t>p</w:t>
      </w:r>
      <w:r>
        <w:rPr>
          <w:rFonts w:hint="eastAsia"/>
        </w:rPr>
        <w:t>&gt;标签</w:t>
      </w:r>
      <w:r>
        <w:t>设置文字样式</w:t>
      </w:r>
    </w:p>
    <w:p w:rsidR="000F3898" w:rsidRDefault="000F3898" w:rsidP="00D16701">
      <w:pPr>
        <w:ind w:firstLine="420"/>
      </w:pPr>
      <w:r>
        <w:t xml:space="preserve">    direction </w:t>
      </w:r>
      <w:r>
        <w:rPr>
          <w:rFonts w:hint="eastAsia"/>
        </w:rPr>
        <w:t>设置</w:t>
      </w:r>
      <w:r>
        <w:t>滚动的</w:t>
      </w:r>
      <w:r>
        <w:rPr>
          <w:rFonts w:hint="eastAsia"/>
        </w:rPr>
        <w:t>方向</w:t>
      </w:r>
    </w:p>
    <w:p w:rsidR="000F3898" w:rsidRPr="000F3898" w:rsidRDefault="000F3898" w:rsidP="000F3898">
      <w:pPr>
        <w:ind w:leftChars="50" w:left="840" w:hangingChars="350" w:hanging="735"/>
      </w:pPr>
      <w:r>
        <w:rPr>
          <w:rFonts w:hint="eastAsia"/>
        </w:rPr>
        <w:t xml:space="preserve">   </w:t>
      </w:r>
      <w:r>
        <w:t xml:space="preserve">    behavior </w:t>
      </w:r>
      <w:r>
        <w:rPr>
          <w:rFonts w:hint="eastAsia"/>
        </w:rPr>
        <w:t>设置</w:t>
      </w:r>
      <w:r>
        <w:t>滚动方式</w:t>
      </w:r>
      <w:r>
        <w:rPr>
          <w:rFonts w:hint="eastAsia"/>
        </w:rPr>
        <w:t xml:space="preserve"> </w:t>
      </w:r>
      <w:r>
        <w:t xml:space="preserve">scroll </w:t>
      </w:r>
      <w:r>
        <w:rPr>
          <w:rFonts w:hint="eastAsia"/>
        </w:rPr>
        <w:t>循环</w:t>
      </w:r>
      <w:r>
        <w:t>滚动</w:t>
      </w:r>
      <w:r>
        <w:rPr>
          <w:rFonts w:hint="eastAsia"/>
        </w:rPr>
        <w:t xml:space="preserve"> </w:t>
      </w:r>
      <w:r>
        <w:t xml:space="preserve">slide </w:t>
      </w:r>
      <w:r>
        <w:rPr>
          <w:rFonts w:hint="eastAsia"/>
        </w:rPr>
        <w:t>只滚动</w:t>
      </w:r>
      <w:r>
        <w:t>一次就停止</w:t>
      </w:r>
      <w:r>
        <w:rPr>
          <w:rFonts w:hint="eastAsia"/>
        </w:rPr>
        <w:t xml:space="preserve"> </w:t>
      </w:r>
      <w:r>
        <w:t xml:space="preserve">alternate </w:t>
      </w:r>
      <w:r>
        <w:rPr>
          <w:rFonts w:hint="eastAsia"/>
        </w:rPr>
        <w:t>来回</w:t>
      </w:r>
      <w:r>
        <w:t>交替滚动</w:t>
      </w:r>
    </w:p>
    <w:p w:rsidR="006C5962" w:rsidRDefault="006C5962">
      <w:r>
        <w:t xml:space="preserve">  </w:t>
      </w:r>
      <w:r w:rsidR="00064825">
        <w:t xml:space="preserve">      </w:t>
      </w:r>
      <w:proofErr w:type="spellStart"/>
      <w:r w:rsidR="00064825">
        <w:t>scrollamount</w:t>
      </w:r>
      <w:proofErr w:type="spellEnd"/>
      <w:r w:rsidR="00064825">
        <w:t xml:space="preserve"> </w:t>
      </w:r>
      <w:r w:rsidR="00064825">
        <w:rPr>
          <w:rFonts w:hint="eastAsia"/>
        </w:rPr>
        <w:t>设置</w:t>
      </w:r>
      <w:r w:rsidR="00064825">
        <w:t>滚动速度</w:t>
      </w:r>
    </w:p>
    <w:p w:rsidR="00064825" w:rsidRDefault="00064825">
      <w:r>
        <w:lastRenderedPageBreak/>
        <w:t xml:space="preserve">       </w:t>
      </w:r>
      <w:proofErr w:type="spellStart"/>
      <w:r>
        <w:t>scrolldelay</w:t>
      </w:r>
      <w:proofErr w:type="spellEnd"/>
      <w:r>
        <w:t xml:space="preserve"> </w:t>
      </w:r>
      <w:r>
        <w:rPr>
          <w:rFonts w:hint="eastAsia"/>
        </w:rPr>
        <w:t>设置</w:t>
      </w:r>
      <w:r>
        <w:t>滚动延迟</w:t>
      </w:r>
    </w:p>
    <w:p w:rsidR="00064825" w:rsidRDefault="00064825">
      <w:r>
        <w:rPr>
          <w:rFonts w:hint="eastAsia"/>
        </w:rPr>
        <w:t xml:space="preserve">       </w:t>
      </w:r>
      <w:r>
        <w:t xml:space="preserve">loop </w:t>
      </w:r>
      <w:r>
        <w:rPr>
          <w:rFonts w:hint="eastAsia"/>
        </w:rPr>
        <w:t>循环</w:t>
      </w:r>
      <w:r>
        <w:t>次数</w:t>
      </w:r>
    </w:p>
    <w:p w:rsidR="00064825" w:rsidRDefault="00064825">
      <w:r>
        <w:rPr>
          <w:rFonts w:hint="eastAsia"/>
        </w:rPr>
        <w:t xml:space="preserve">       设置</w:t>
      </w:r>
      <w:r>
        <w:t>滚动范围width height</w:t>
      </w:r>
    </w:p>
    <w:p w:rsidR="00064825" w:rsidRDefault="00064825">
      <w:r>
        <w:t xml:space="preserve">       </w:t>
      </w:r>
      <w:proofErr w:type="spellStart"/>
      <w:r>
        <w:t>Bgcolor</w:t>
      </w:r>
      <w:proofErr w:type="spellEnd"/>
      <w:r>
        <w:t xml:space="preserve"> </w:t>
      </w:r>
      <w:r>
        <w:rPr>
          <w:rFonts w:hint="eastAsia"/>
        </w:rPr>
        <w:t>滚动背景</w:t>
      </w:r>
      <w:r>
        <w:t>颜色</w:t>
      </w:r>
    </w:p>
    <w:p w:rsidR="00064825" w:rsidRDefault="00064825">
      <w:r>
        <w:rPr>
          <w:rFonts w:hint="eastAsia"/>
        </w:rPr>
        <w:t xml:space="preserve">       </w:t>
      </w:r>
      <w:proofErr w:type="spellStart"/>
      <w:r>
        <w:t>Hspace</w:t>
      </w:r>
      <w:proofErr w:type="spellEnd"/>
      <w:r>
        <w:t xml:space="preserve"> </w:t>
      </w:r>
      <w:r>
        <w:rPr>
          <w:rFonts w:hint="eastAsia"/>
        </w:rPr>
        <w:t>水平</w:t>
      </w:r>
      <w:r>
        <w:t>范围</w:t>
      </w:r>
      <w:r>
        <w:rPr>
          <w:rFonts w:hint="eastAsia"/>
        </w:rPr>
        <w:t xml:space="preserve"> </w:t>
      </w:r>
      <w:proofErr w:type="spellStart"/>
      <w:r>
        <w:t>vspace</w:t>
      </w:r>
      <w:proofErr w:type="spellEnd"/>
      <w:r>
        <w:t xml:space="preserve"> </w:t>
      </w:r>
      <w:r>
        <w:rPr>
          <w:rFonts w:hint="eastAsia"/>
        </w:rPr>
        <w:t>垂直</w:t>
      </w:r>
      <w:r>
        <w:t>范围</w:t>
      </w:r>
    </w:p>
    <w:p w:rsidR="00064825" w:rsidRDefault="00FE67F3">
      <w:r>
        <w:rPr>
          <w:rFonts w:hint="eastAsia"/>
        </w:rPr>
        <w:t xml:space="preserve">  图像标记</w:t>
      </w:r>
      <w:r w:rsidRPr="00FE67F3">
        <w:t>&lt;</w:t>
      </w:r>
      <w:proofErr w:type="spellStart"/>
      <w:r w:rsidRPr="00FE67F3">
        <w:t>img</w:t>
      </w:r>
      <w:proofErr w:type="spellEnd"/>
      <w:r w:rsidRPr="00FE67F3">
        <w:t xml:space="preserve"> </w:t>
      </w:r>
      <w:proofErr w:type="spellStart"/>
      <w:r w:rsidRPr="00FE67F3">
        <w:t>src</w:t>
      </w:r>
      <w:proofErr w:type="spellEnd"/>
      <w:r w:rsidRPr="00FE67F3">
        <w:t xml:space="preserve">="" alt="" width="" height="" border="" </w:t>
      </w:r>
      <w:proofErr w:type="spellStart"/>
      <w:r w:rsidRPr="00FE67F3">
        <w:t>vspace</w:t>
      </w:r>
      <w:proofErr w:type="spellEnd"/>
      <w:r w:rsidRPr="00FE67F3">
        <w:t xml:space="preserve">="" </w:t>
      </w:r>
      <w:proofErr w:type="spellStart"/>
      <w:r w:rsidRPr="00FE67F3">
        <w:t>hspace</w:t>
      </w:r>
      <w:proofErr w:type="spellEnd"/>
      <w:r w:rsidRPr="00FE67F3">
        <w:t>="" align=""&gt;</w:t>
      </w:r>
    </w:p>
    <w:p w:rsidR="00FE67F3" w:rsidRDefault="00FE67F3">
      <w:r>
        <w:t xml:space="preserve">         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地址</w:t>
      </w:r>
    </w:p>
    <w:p w:rsidR="00FE67F3" w:rsidRDefault="00FE67F3">
      <w:r>
        <w:rPr>
          <w:rFonts w:hint="eastAsia"/>
        </w:rPr>
        <w:t xml:space="preserve">          alt</w:t>
      </w:r>
      <w:r>
        <w:t xml:space="preserve"> </w:t>
      </w:r>
      <w:r>
        <w:rPr>
          <w:rFonts w:hint="eastAsia"/>
        </w:rPr>
        <w:t>提示文字</w:t>
      </w:r>
    </w:p>
    <w:p w:rsidR="00FE67F3" w:rsidRDefault="00FE67F3">
      <w:r>
        <w:t xml:space="preserve">          </w:t>
      </w:r>
      <w:proofErr w:type="spellStart"/>
      <w:r>
        <w:rPr>
          <w:rFonts w:hint="eastAsia"/>
        </w:rPr>
        <w:t>vspace</w:t>
      </w:r>
      <w:proofErr w:type="spellEnd"/>
      <w:r>
        <w:t xml:space="preserve"> </w:t>
      </w:r>
      <w:r>
        <w:rPr>
          <w:rFonts w:hint="eastAsia"/>
        </w:rPr>
        <w:t>垂直间距</w:t>
      </w:r>
    </w:p>
    <w:p w:rsidR="00FE67F3" w:rsidRDefault="00FE67F3"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hspace</w:t>
      </w:r>
      <w:proofErr w:type="spellEnd"/>
      <w:r>
        <w:t xml:space="preserve"> </w:t>
      </w:r>
      <w:r>
        <w:rPr>
          <w:rFonts w:hint="eastAsia"/>
        </w:rPr>
        <w:t>水平间距</w:t>
      </w:r>
    </w:p>
    <w:p w:rsidR="00FE67F3" w:rsidRDefault="00FE67F3">
      <w:r>
        <w:rPr>
          <w:rFonts w:hint="eastAsia"/>
        </w:rPr>
        <w:t xml:space="preserve">          alien</w:t>
      </w:r>
      <w:r>
        <w:t xml:space="preserve"> </w:t>
      </w:r>
      <w:r>
        <w:rPr>
          <w:rFonts w:hint="eastAsia"/>
        </w:rPr>
        <w:t>排列</w:t>
      </w:r>
    </w:p>
    <w:p w:rsidR="00FE67F3" w:rsidRDefault="00FE67F3">
      <w:pPr>
        <w:rPr>
          <w:rFonts w:hint="eastAsia"/>
        </w:rPr>
      </w:pPr>
      <w:r>
        <w:rPr>
          <w:rFonts w:hint="eastAsia"/>
        </w:rPr>
        <w:t>添加多媒体文件标记</w:t>
      </w:r>
      <w:r w:rsidRPr="00FE67F3">
        <w:t xml:space="preserve">&lt;embed </w:t>
      </w:r>
      <w:proofErr w:type="spellStart"/>
      <w:r w:rsidRPr="00FE67F3">
        <w:t>src</w:t>
      </w:r>
      <w:proofErr w:type="spellEnd"/>
      <w:r w:rsidRPr="00FE67F3">
        <w:t>="" height="" width=""&gt;&lt;/embed&gt;</w:t>
      </w:r>
    </w:p>
    <w:p w:rsidR="00FE67F3" w:rsidRDefault="00FE67F3">
      <w:r>
        <w:rPr>
          <w:rFonts w:hint="eastAsia"/>
        </w:rPr>
        <w:t>添加背景音乐</w:t>
      </w:r>
      <w:r w:rsidRPr="00FE67F3">
        <w:t>&lt;</w:t>
      </w:r>
      <w:proofErr w:type="spellStart"/>
      <w:r w:rsidRPr="00FE67F3">
        <w:t>bgsound</w:t>
      </w:r>
      <w:proofErr w:type="spellEnd"/>
      <w:r w:rsidRPr="00FE67F3">
        <w:t xml:space="preserve"> </w:t>
      </w:r>
      <w:proofErr w:type="spellStart"/>
      <w:r w:rsidRPr="00FE67F3">
        <w:t>src</w:t>
      </w:r>
      <w:proofErr w:type="spellEnd"/>
      <w:r w:rsidRPr="00FE67F3">
        <w:t>=""</w:t>
      </w:r>
      <w:r>
        <w:t xml:space="preserve"> </w:t>
      </w:r>
      <w:r>
        <w:rPr>
          <w:rFonts w:hint="eastAsia"/>
        </w:rPr>
        <w:t>loop</w:t>
      </w:r>
      <w:r>
        <w:t>=</w:t>
      </w:r>
      <w:r w:rsidRPr="00FE67F3">
        <w:t>""</w:t>
      </w:r>
      <w:r>
        <w:t xml:space="preserve"> </w:t>
      </w:r>
      <w:r w:rsidRPr="00FE67F3">
        <w:t>&gt;&lt;/</w:t>
      </w:r>
      <w:proofErr w:type="spellStart"/>
      <w:r w:rsidRPr="00FE67F3">
        <w:t>bgsound</w:t>
      </w:r>
      <w:proofErr w:type="spellEnd"/>
      <w:r w:rsidRPr="00FE67F3">
        <w:t>&gt;</w:t>
      </w:r>
    </w:p>
    <w:p w:rsidR="009E5DFF" w:rsidRDefault="009E5DFF">
      <w:r>
        <w:rPr>
          <w:rFonts w:hint="eastAsia"/>
        </w:rPr>
        <w:t>超链接</w:t>
      </w:r>
      <w:r w:rsidRPr="009E5DFF">
        <w:t xml:space="preserve">&lt;a </w:t>
      </w:r>
      <w:proofErr w:type="spellStart"/>
      <w:r w:rsidRPr="009E5DFF">
        <w:t>href</w:t>
      </w:r>
      <w:proofErr w:type="spellEnd"/>
      <w:r w:rsidRPr="009E5DFF">
        <w:t>="" name="" target="" title="</w:t>
      </w:r>
      <w:r>
        <w:rPr>
          <w:rFonts w:hint="eastAsia"/>
        </w:rPr>
        <w:t>链接提示文字</w:t>
      </w:r>
      <w:r w:rsidRPr="009E5DFF">
        <w:t>"&gt;&lt;/a&gt;</w:t>
      </w:r>
    </w:p>
    <w:p w:rsidR="009E5DFF" w:rsidRDefault="009E5DFF" w:rsidP="009E5DFF"/>
    <w:p w:rsidR="009E5DFF" w:rsidRDefault="009E5DFF" w:rsidP="009E5DFF"/>
    <w:p w:rsidR="009E5DFF" w:rsidRDefault="009E5DFF" w:rsidP="009E5DFF">
      <w:bookmarkStart w:id="0" w:name="_GoBack"/>
      <w:bookmarkEnd w:id="0"/>
      <w:r>
        <w:t>&lt;area shape="</w:t>
      </w:r>
      <w:proofErr w:type="spellStart"/>
      <w:r>
        <w:t>rect</w:t>
      </w:r>
      <w:proofErr w:type="spellEnd"/>
      <w:r>
        <w:t xml:space="preserve">" </w:t>
      </w:r>
      <w:proofErr w:type="spellStart"/>
      <w:r>
        <w:t>coords</w:t>
      </w:r>
      <w:proofErr w:type="spellEnd"/>
      <w:r>
        <w:t xml:space="preserve">="x1, y1,x2,y2" </w:t>
      </w:r>
      <w:proofErr w:type="spellStart"/>
      <w:r>
        <w:t>href</w:t>
      </w:r>
      <w:proofErr w:type="spellEnd"/>
      <w:r>
        <w:t>=</w:t>
      </w:r>
      <w:proofErr w:type="spellStart"/>
      <w:r>
        <w:t>url</w:t>
      </w:r>
      <w:proofErr w:type="spellEnd"/>
      <w:r>
        <w:t>&gt;表示设定热点的形状为矩形，左上角顶点坐标为（X1,y1），右下角顶点坐标为（X2,y2）。</w:t>
      </w:r>
    </w:p>
    <w:p w:rsidR="009E5DFF" w:rsidRPr="009E5DFF" w:rsidRDefault="009E5DFF" w:rsidP="009E5DFF">
      <w:r>
        <w:t xml:space="preserve">&lt;area shape="circle" </w:t>
      </w:r>
      <w:proofErr w:type="spellStart"/>
      <w:r>
        <w:t>coords</w:t>
      </w:r>
      <w:proofErr w:type="spellEnd"/>
      <w:r>
        <w:t xml:space="preserve">="x1, y1,r" </w:t>
      </w:r>
      <w:proofErr w:type="spellStart"/>
      <w:r>
        <w:t>href</w:t>
      </w:r>
      <w:proofErr w:type="spellEnd"/>
      <w:r>
        <w:t>=</w:t>
      </w:r>
      <w:proofErr w:type="spellStart"/>
      <w:r>
        <w:t>url</w:t>
      </w:r>
      <w:proofErr w:type="spellEnd"/>
      <w:r>
        <w:t>&gt;表示设定热点的形状为圆形，圆心坐标为（X1,y1），半径为r。</w:t>
      </w:r>
    </w:p>
    <w:sectPr w:rsidR="009E5DFF" w:rsidRPr="009E5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BC2"/>
    <w:rsid w:val="00064825"/>
    <w:rsid w:val="000B197C"/>
    <w:rsid w:val="000F3898"/>
    <w:rsid w:val="006C5962"/>
    <w:rsid w:val="009E5DFF"/>
    <w:rsid w:val="00D16701"/>
    <w:rsid w:val="00DB5BC2"/>
    <w:rsid w:val="00FE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9D3E"/>
  <w15:chartTrackingRefBased/>
  <w15:docId w15:val="{247B6ACF-94D3-40D8-808B-B2FBC0D9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WenHua</dc:creator>
  <cp:keywords/>
  <dc:description/>
  <cp:lastModifiedBy>Yu WenHua</cp:lastModifiedBy>
  <cp:revision>3</cp:revision>
  <dcterms:created xsi:type="dcterms:W3CDTF">2016-09-10T01:46:00Z</dcterms:created>
  <dcterms:modified xsi:type="dcterms:W3CDTF">2016-09-10T03:12:00Z</dcterms:modified>
</cp:coreProperties>
</file>