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D3E2" w14:textId="77777777" w:rsidR="00ED69E8" w:rsidRDefault="00B03B81">
      <w:pPr>
        <w:tabs>
          <w:tab w:val="left" w:pos="1985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 wp14:anchorId="14FA7D4B" wp14:editId="68A55C6B">
            <wp:extent cx="5912485" cy="841375"/>
            <wp:effectExtent l="0" t="0" r="0" b="0"/>
            <wp:docPr id="1026" name="Picture 1" descr="/private/var/mobile/Containers/Data/Application/7BF9A140-6C82-4AF8-8CAA-E371164F5F35/tmp/insert_image_tmp_dir/2022-01-25 5:10:44.456000 PM.png2022-01-25 5:10:44.456000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/private/var/mobile/Containers/Data/Application/7BF9A140-6C82-4AF8-8CAA-E371164F5F35/tmp/insert_image_tmp_dir/2022-01-25 5:10:44.456000 PM.png2022-01-25 5:10:44.456000 PM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41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287"/>
        <w:gridCol w:w="3874"/>
        <w:gridCol w:w="540"/>
        <w:gridCol w:w="3820"/>
      </w:tblGrid>
      <w:tr w:rsidR="00ED69E8" w14:paraId="72B1D5E2" w14:textId="77777777" w:rsidTr="00905449">
        <w:tc>
          <w:tcPr>
            <w:tcW w:w="969" w:type="dxa"/>
          </w:tcPr>
          <w:p w14:paraId="66906588" w14:textId="77777777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</w:t>
            </w:r>
          </w:p>
        </w:tc>
        <w:tc>
          <w:tcPr>
            <w:tcW w:w="287" w:type="dxa"/>
          </w:tcPr>
          <w:p w14:paraId="4C9409D7" w14:textId="77777777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874" w:type="dxa"/>
          </w:tcPr>
          <w:p w14:paraId="664A6B79" w14:textId="39F55334" w:rsidR="00ED69E8" w:rsidRDefault="00A97E93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${nomor_naskah}</w:t>
            </w:r>
          </w:p>
        </w:tc>
        <w:tc>
          <w:tcPr>
            <w:tcW w:w="540" w:type="dxa"/>
          </w:tcPr>
          <w:p w14:paraId="5009F026" w14:textId="77777777" w:rsidR="00ED69E8" w:rsidRDefault="00ED69E8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0" w:type="dxa"/>
          </w:tcPr>
          <w:p w14:paraId="284ED0ED" w14:textId="1311D6BE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Marabahan, </w:t>
            </w:r>
            <w:r w:rsidR="00A97E93">
              <w:rPr>
                <w:rFonts w:ascii="Arial" w:hAnsi="Arial" w:cs="Arial"/>
                <w:sz w:val="24"/>
                <w:szCs w:val="24"/>
              </w:rPr>
              <w:t xml:space="preserve">31 Desember </w:t>
            </w:r>
            <w:r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</w:tr>
      <w:tr w:rsidR="00ED69E8" w14:paraId="7FD22A78" w14:textId="77777777" w:rsidTr="00905449">
        <w:tc>
          <w:tcPr>
            <w:tcW w:w="969" w:type="dxa"/>
          </w:tcPr>
          <w:p w14:paraId="2B672B60" w14:textId="77777777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Lamp</w:t>
            </w:r>
          </w:p>
        </w:tc>
        <w:tc>
          <w:tcPr>
            <w:tcW w:w="287" w:type="dxa"/>
          </w:tcPr>
          <w:p w14:paraId="2FF7C77C" w14:textId="77777777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874" w:type="dxa"/>
          </w:tcPr>
          <w:p w14:paraId="4FACB012" w14:textId="2391DE12" w:rsidR="00ED69E8" w:rsidRPr="00FA4B3B" w:rsidRDefault="00EE2B93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14:paraId="2EEB7C14" w14:textId="77777777" w:rsidR="00ED69E8" w:rsidRDefault="00ED69E8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0" w:type="dxa"/>
          </w:tcPr>
          <w:p w14:paraId="1B03E76E" w14:textId="77777777" w:rsidR="00ED69E8" w:rsidRDefault="00ED69E8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69E8" w14:paraId="6610C5E8" w14:textId="77777777" w:rsidTr="00905449">
        <w:tc>
          <w:tcPr>
            <w:tcW w:w="969" w:type="dxa"/>
          </w:tcPr>
          <w:p w14:paraId="3CB430AF" w14:textId="77777777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Perihal</w:t>
            </w:r>
          </w:p>
        </w:tc>
        <w:tc>
          <w:tcPr>
            <w:tcW w:w="287" w:type="dxa"/>
          </w:tcPr>
          <w:p w14:paraId="67BC8369" w14:textId="77777777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874" w:type="dxa"/>
          </w:tcPr>
          <w:p w14:paraId="13F2FD1A" w14:textId="58BAB3C1" w:rsidR="00ED69E8" w:rsidRDefault="00905449" w:rsidP="00905449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iCs/>
                <w:sz w:val="24"/>
                <w:szCs w:val="24"/>
                <w:u w:val="single"/>
              </w:rPr>
            </w:pPr>
            <w:r w:rsidRPr="00905449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Pemberitahuan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</w:t>
            </w:r>
            <w:r w:rsidRPr="00905449">
              <w:rPr>
                <w:rFonts w:ascii="Arial" w:hAnsi="Arial" w:cs="Arial"/>
                <w:b/>
                <w:sz w:val="24"/>
                <w:szCs w:val="24"/>
                <w:u w:val="single"/>
              </w:rPr>
              <w:t>emberhentian Kontrak Layanan Internet</w:t>
            </w:r>
          </w:p>
          <w:p w14:paraId="6BE49CAB" w14:textId="77777777" w:rsidR="00ED69E8" w:rsidRDefault="00ED69E8">
            <w:pPr>
              <w:spacing w:after="0" w:line="240" w:lineRule="auto"/>
              <w:rPr>
                <w:rFonts w:ascii="Arial" w:hAnsi="Arial" w:cs="Arial"/>
                <w:b/>
                <w:i/>
                <w:iCs/>
                <w:sz w:val="24"/>
                <w:szCs w:val="24"/>
                <w:u w:val="single"/>
              </w:rPr>
            </w:pPr>
          </w:p>
          <w:p w14:paraId="3C5B3E3D" w14:textId="77777777" w:rsidR="00ED69E8" w:rsidRDefault="00ED69E8">
            <w:pPr>
              <w:spacing w:after="0" w:line="240" w:lineRule="auto"/>
              <w:rPr>
                <w:rFonts w:ascii="Arial" w:hAnsi="Arial" w:cs="Arial"/>
                <w:b/>
                <w:i/>
                <w:iCs/>
                <w:sz w:val="24"/>
                <w:szCs w:val="24"/>
                <w:u w:val="single"/>
              </w:rPr>
            </w:pPr>
          </w:p>
          <w:p w14:paraId="136F7637" w14:textId="77777777" w:rsidR="00ED69E8" w:rsidRDefault="00ED69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16DD78" w14:textId="77777777" w:rsidR="00ED69E8" w:rsidRDefault="00ED69E8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0" w:type="dxa"/>
          </w:tcPr>
          <w:p w14:paraId="263B14FE" w14:textId="77777777" w:rsidR="00ED69E8" w:rsidRDefault="00ED69E8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A12A4B" w14:textId="1DE65AFA" w:rsidR="00ED69E8" w:rsidRDefault="00ED69E8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3CD913" w14:textId="1E6086D8" w:rsidR="00FA4B3B" w:rsidRDefault="00FA4B3B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21D73E" w14:textId="454B705E" w:rsidR="00FA4B3B" w:rsidRDefault="00FA4B3B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228FF3" w14:textId="77777777" w:rsidR="00FA4B3B" w:rsidRDefault="00FA4B3B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E046CE" w14:textId="77777777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Kepada Yth.</w:t>
            </w:r>
          </w:p>
          <w:p w14:paraId="6F091238" w14:textId="77777777" w:rsidR="00ED69E8" w:rsidRDefault="00ED69E8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A0CCFD3" w14:textId="5452CF56" w:rsidR="00ED69E8" w:rsidRDefault="002F5F64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PT. INET</w:t>
            </w:r>
            <w:r w:rsidR="0091575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GLOBAL </w:t>
            </w:r>
            <w:r w:rsidR="002200C8">
              <w:rPr>
                <w:rFonts w:ascii="Arial" w:hAnsi="Arial" w:cs="Arial"/>
                <w:b/>
                <w:bCs/>
                <w:sz w:val="24"/>
                <w:szCs w:val="24"/>
              </w:rPr>
              <w:t>INDO</w:t>
            </w:r>
          </w:p>
          <w:p w14:paraId="688DB7A1" w14:textId="77777777" w:rsidR="00ED69E8" w:rsidRDefault="00ED69E8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CA7D7F" w14:textId="77777777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 - </w:t>
            </w:r>
          </w:p>
          <w:p w14:paraId="363D3B18" w14:textId="77777777" w:rsidR="00ED69E8" w:rsidRDefault="00B03B81">
            <w:pPr>
              <w:tabs>
                <w:tab w:val="left" w:pos="1985"/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Tempat</w:t>
            </w:r>
          </w:p>
        </w:tc>
      </w:tr>
      <w:tr w:rsidR="00ED69E8" w14:paraId="151F4638" w14:textId="77777777" w:rsidTr="00905449">
        <w:trPr>
          <w:trHeight w:val="242"/>
        </w:trPr>
        <w:tc>
          <w:tcPr>
            <w:tcW w:w="969" w:type="dxa"/>
          </w:tcPr>
          <w:p w14:paraId="2C854C58" w14:textId="77777777" w:rsidR="00ED69E8" w:rsidRDefault="00ED69E8">
            <w:pPr>
              <w:tabs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" w:type="dxa"/>
          </w:tcPr>
          <w:p w14:paraId="10CE9780" w14:textId="77777777" w:rsidR="00ED69E8" w:rsidRDefault="00ED69E8">
            <w:pPr>
              <w:tabs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4" w:type="dxa"/>
          </w:tcPr>
          <w:p w14:paraId="6096C092" w14:textId="77777777" w:rsidR="00ED69E8" w:rsidRDefault="00ED69E8">
            <w:pPr>
              <w:tabs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12668E4A" w14:textId="77777777" w:rsidR="00ED69E8" w:rsidRDefault="00ED69E8">
            <w:pPr>
              <w:tabs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0" w:type="dxa"/>
          </w:tcPr>
          <w:p w14:paraId="036D59EB" w14:textId="77777777" w:rsidR="00ED69E8" w:rsidRDefault="00ED69E8">
            <w:pPr>
              <w:tabs>
                <w:tab w:val="center" w:pos="7200"/>
                <w:tab w:val="right" w:pos="936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BD58E82" w14:textId="386558A9" w:rsidR="00ED69E8" w:rsidRDefault="00B03B81">
      <w:pPr>
        <w:tabs>
          <w:tab w:val="center" w:pos="7200"/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D4A7AD4" w14:textId="6CE08A1A" w:rsidR="00794418" w:rsidRPr="00794418" w:rsidRDefault="00B03B81" w:rsidP="00794418">
      <w:pPr>
        <w:pStyle w:val="NormalWeb"/>
        <w:ind w:left="1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94418" w:rsidRPr="00794418">
        <w:rPr>
          <w:rFonts w:ascii="Arial" w:hAnsi="Arial" w:cs="Arial"/>
        </w:rPr>
        <w:t xml:space="preserve">Berdasarkan Surat Sekretaris Daerah Kabupaten Barito Kuala Nomor: 000/653/Setda-Bappelitbang/2024 tentang Pemindahan Alokasi Anggaran Belanja Kawat/Internet SKPD, dengan ini kami memberitahukan bahwa layanan internet yang disediakan oleh PT. INET </w:t>
      </w:r>
      <w:r w:rsidR="002200C8">
        <w:rPr>
          <w:rFonts w:ascii="Arial" w:hAnsi="Arial" w:cs="Arial"/>
          <w:lang w:val="en-US"/>
        </w:rPr>
        <w:t>GLOBAL INDO</w:t>
      </w:r>
      <w:r w:rsidR="00794418" w:rsidRPr="00794418">
        <w:rPr>
          <w:rFonts w:ascii="Arial" w:hAnsi="Arial" w:cs="Arial"/>
        </w:rPr>
        <w:t xml:space="preserve"> akan dihentikan, dan Perjanjian Kerja Sama dengan Nomor Kontrak: 021/FB-INET/11/2023 akan diakhiri</w:t>
      </w:r>
      <w:r w:rsidR="007029E3">
        <w:rPr>
          <w:rFonts w:ascii="Arial" w:hAnsi="Arial" w:cs="Arial"/>
          <w:lang w:val="en-US"/>
        </w:rPr>
        <w:t xml:space="preserve"> </w:t>
      </w:r>
      <w:r w:rsidR="005D2003">
        <w:rPr>
          <w:rFonts w:ascii="Arial" w:hAnsi="Arial" w:cs="Arial"/>
          <w:lang w:val="en-US"/>
        </w:rPr>
        <w:t xml:space="preserve">terhitung mulai </w:t>
      </w:r>
      <w:r w:rsidR="007029E3">
        <w:rPr>
          <w:rFonts w:ascii="Arial" w:hAnsi="Arial" w:cs="Arial"/>
          <w:lang w:val="en-US"/>
        </w:rPr>
        <w:t>tanggal 1 Januari 2025</w:t>
      </w:r>
      <w:r w:rsidR="00794418" w:rsidRPr="00794418">
        <w:rPr>
          <w:rFonts w:ascii="Arial" w:hAnsi="Arial" w:cs="Arial"/>
        </w:rPr>
        <w:t>.</w:t>
      </w:r>
    </w:p>
    <w:p w14:paraId="3D5705D6" w14:textId="77777777" w:rsidR="00794418" w:rsidRPr="00794418" w:rsidRDefault="00794418" w:rsidP="00AA1041">
      <w:pPr>
        <w:pStyle w:val="NormalWeb"/>
        <w:ind w:left="108" w:firstLine="612"/>
        <w:jc w:val="both"/>
        <w:rPr>
          <w:rFonts w:ascii="Arial" w:hAnsi="Arial" w:cs="Arial"/>
        </w:rPr>
      </w:pPr>
      <w:r w:rsidRPr="00794418">
        <w:rPr>
          <w:rFonts w:ascii="Arial" w:hAnsi="Arial" w:cs="Arial"/>
        </w:rPr>
        <w:t>Adapun alasan pemberhentian layanan ini didasarkan pada keputusan resmi terkait pemindahan alokasi anggaran belanja sebagaimana telah ditetapkan.</w:t>
      </w:r>
    </w:p>
    <w:p w14:paraId="4E87AF05" w14:textId="77777777" w:rsidR="00794418" w:rsidRPr="00794418" w:rsidRDefault="00794418" w:rsidP="00AA1041">
      <w:pPr>
        <w:pStyle w:val="NormalWeb"/>
        <w:ind w:left="90" w:firstLine="630"/>
        <w:jc w:val="both"/>
        <w:rPr>
          <w:rFonts w:ascii="Arial" w:hAnsi="Arial" w:cs="Arial"/>
        </w:rPr>
      </w:pPr>
      <w:r w:rsidRPr="00794418">
        <w:rPr>
          <w:rFonts w:ascii="Arial" w:hAnsi="Arial" w:cs="Arial"/>
        </w:rPr>
        <w:t>Demikian surat pemberitahuan ini kami sampaikan. Kami mengucapkan terima kasih atas kerja sama yang telah terjalin selama ini.</w:t>
      </w:r>
    </w:p>
    <w:p w14:paraId="4D281D5D" w14:textId="46522935" w:rsidR="00ED69E8" w:rsidRDefault="00ED69E8" w:rsidP="00794418">
      <w:pPr>
        <w:tabs>
          <w:tab w:val="left" w:pos="1843"/>
        </w:tabs>
        <w:spacing w:before="240" w:after="240" w:line="276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16FB5134" w14:textId="77777777" w:rsidR="00ED69E8" w:rsidRDefault="00B03B81">
      <w:pPr>
        <w:tabs>
          <w:tab w:val="center" w:pos="7200"/>
          <w:tab w:val="right" w:pos="9360"/>
        </w:tabs>
        <w:spacing w:after="0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DIREKTUR</w:t>
      </w:r>
    </w:p>
    <w:p w14:paraId="4266F841" w14:textId="0E04EDB8" w:rsidR="00ED69E8" w:rsidRDefault="00B03B81" w:rsidP="00C728DB">
      <w:pPr>
        <w:tabs>
          <w:tab w:val="center" w:pos="7200"/>
          <w:tab w:val="right" w:pos="9360"/>
        </w:tabs>
        <w:spacing w:after="0"/>
        <w:ind w:left="5040" w:right="-1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RSUD H. ABDUL AZIZ</w:t>
      </w:r>
      <w:r w:rsidR="00C728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MARABAHAN</w:t>
      </w:r>
    </w:p>
    <w:p w14:paraId="034EB095" w14:textId="77777777" w:rsidR="00ED69E8" w:rsidRDefault="00B03B81">
      <w:pPr>
        <w:spacing w:after="0"/>
        <w:ind w:left="504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</w:t>
      </w:r>
    </w:p>
    <w:p w14:paraId="7CD8E4DF" w14:textId="23B52CA8" w:rsidR="00ED69E8" w:rsidRDefault="00ED69E8">
      <w:pPr>
        <w:spacing w:after="0"/>
        <w:ind w:left="5040"/>
        <w:rPr>
          <w:rFonts w:ascii="Arial" w:hAnsi="Arial" w:cs="Arial"/>
          <w:sz w:val="24"/>
          <w:szCs w:val="24"/>
        </w:rPr>
      </w:pPr>
    </w:p>
    <w:p w14:paraId="787EFEF9" w14:textId="0EC78AEE" w:rsidR="00A97E93" w:rsidRDefault="00A97E93">
      <w:pPr>
        <w:spacing w:after="0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27D12751" w14:textId="77777777" w:rsidR="00ED69E8" w:rsidRDefault="00B03B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DDE12FD" w14:textId="77777777" w:rsidR="00ED69E8" w:rsidRDefault="00ED69E8">
      <w:pPr>
        <w:spacing w:after="0"/>
        <w:rPr>
          <w:rFonts w:ascii="Arial" w:hAnsi="Arial" w:cs="Arial"/>
          <w:sz w:val="24"/>
          <w:szCs w:val="24"/>
        </w:rPr>
      </w:pPr>
    </w:p>
    <w:p w14:paraId="6B8B2F1A" w14:textId="77777777" w:rsidR="00ED69E8" w:rsidRDefault="00B03B81">
      <w:pPr>
        <w:spacing w:after="0"/>
        <w:ind w:leftChars="2290" w:left="503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dr. AAN WIDHI ANNINGRUM</w:t>
      </w:r>
    </w:p>
    <w:p w14:paraId="559AE551" w14:textId="77777777" w:rsidR="00ED69E8" w:rsidRDefault="00B03B81">
      <w:pPr>
        <w:spacing w:after="0"/>
        <w:ind w:leftChars="2290" w:left="503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Pembina Tingkat I</w:t>
      </w:r>
    </w:p>
    <w:p w14:paraId="325C2B6B" w14:textId="4B8CFCD0" w:rsidR="00A97E93" w:rsidRDefault="00B03B81">
      <w:pPr>
        <w:spacing w:after="0"/>
        <w:ind w:leftChars="2290" w:left="503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NIP. 19781109 200604 2 015</w:t>
      </w:r>
    </w:p>
    <w:p w14:paraId="64487A69" w14:textId="4520C272" w:rsidR="00ED69E8" w:rsidRDefault="005D2003" w:rsidP="005D20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ED69E8" w:rsidSect="00316052">
      <w:pgSz w:w="11906" w:h="16838" w:code="9"/>
      <w:pgMar w:top="964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9A5E" w14:textId="77777777" w:rsidR="00340041" w:rsidRDefault="00340041">
      <w:pPr>
        <w:spacing w:line="240" w:lineRule="auto"/>
      </w:pPr>
      <w:r>
        <w:separator/>
      </w:r>
    </w:p>
  </w:endnote>
  <w:endnote w:type="continuationSeparator" w:id="0">
    <w:p w14:paraId="6D055118" w14:textId="77777777" w:rsidR="00340041" w:rsidRDefault="00340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D4188" w14:textId="77777777" w:rsidR="00340041" w:rsidRDefault="00340041">
      <w:pPr>
        <w:spacing w:after="0"/>
      </w:pPr>
      <w:r>
        <w:separator/>
      </w:r>
    </w:p>
  </w:footnote>
  <w:footnote w:type="continuationSeparator" w:id="0">
    <w:p w14:paraId="3021B44F" w14:textId="77777777" w:rsidR="00340041" w:rsidRDefault="003400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3D"/>
    <w:rsid w:val="000E00E0"/>
    <w:rsid w:val="002200C8"/>
    <w:rsid w:val="002F5F64"/>
    <w:rsid w:val="00316052"/>
    <w:rsid w:val="00340041"/>
    <w:rsid w:val="003A582F"/>
    <w:rsid w:val="00495CB2"/>
    <w:rsid w:val="00530D29"/>
    <w:rsid w:val="00557CFB"/>
    <w:rsid w:val="005A1073"/>
    <w:rsid w:val="005D2003"/>
    <w:rsid w:val="00671B13"/>
    <w:rsid w:val="007029E3"/>
    <w:rsid w:val="00753AB4"/>
    <w:rsid w:val="00794418"/>
    <w:rsid w:val="007F08E7"/>
    <w:rsid w:val="0087536D"/>
    <w:rsid w:val="008757A5"/>
    <w:rsid w:val="008760C0"/>
    <w:rsid w:val="0088470F"/>
    <w:rsid w:val="00890299"/>
    <w:rsid w:val="00905449"/>
    <w:rsid w:val="00915757"/>
    <w:rsid w:val="00987947"/>
    <w:rsid w:val="0099478D"/>
    <w:rsid w:val="00A72E87"/>
    <w:rsid w:val="00A97E93"/>
    <w:rsid w:val="00AA1041"/>
    <w:rsid w:val="00B03B81"/>
    <w:rsid w:val="00BC6A3D"/>
    <w:rsid w:val="00C5439F"/>
    <w:rsid w:val="00C728DB"/>
    <w:rsid w:val="00D751B4"/>
    <w:rsid w:val="00D8467A"/>
    <w:rsid w:val="00DD4C42"/>
    <w:rsid w:val="00E77AEE"/>
    <w:rsid w:val="00ED69E8"/>
    <w:rsid w:val="00EE2B93"/>
    <w:rsid w:val="00EF375C"/>
    <w:rsid w:val="00FA4B3B"/>
    <w:rsid w:val="063420B3"/>
    <w:rsid w:val="07B84F77"/>
    <w:rsid w:val="08597203"/>
    <w:rsid w:val="0E6613FE"/>
    <w:rsid w:val="18E95FD3"/>
    <w:rsid w:val="192B2C59"/>
    <w:rsid w:val="254327D4"/>
    <w:rsid w:val="267E3536"/>
    <w:rsid w:val="2EB961CB"/>
    <w:rsid w:val="369D3203"/>
    <w:rsid w:val="3F5F4D5D"/>
    <w:rsid w:val="419D0264"/>
    <w:rsid w:val="47D73A24"/>
    <w:rsid w:val="4BA55CBB"/>
    <w:rsid w:val="50964A73"/>
    <w:rsid w:val="51AD6A8A"/>
    <w:rsid w:val="55176268"/>
    <w:rsid w:val="61336639"/>
    <w:rsid w:val="7F25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639F"/>
  <w15:docId w15:val="{EE50A256-A449-46DC-818F-E7C75FC7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Segoe UI" w:hAnsi="Segoe UI" w:cs="Segoe UI"/>
      <w:sz w:val="18"/>
      <w:szCs w:val="18"/>
    </w:rPr>
  </w:style>
  <w:style w:type="paragraph" w:customStyle="1" w:styleId="ListParagraph2">
    <w:name w:val="List Paragraph2"/>
    <w:basedOn w:val="Normal"/>
    <w:uiPriority w:val="34"/>
    <w:qFormat/>
    <w:pPr>
      <w:ind w:left="720"/>
      <w:contextualSpacing/>
    </w:pPr>
  </w:style>
  <w:style w:type="paragraph" w:customStyle="1" w:styleId="z-TopofForm1">
    <w:name w:val="z-Top of Form1"/>
    <w:basedOn w:val="Normal"/>
    <w:next w:val="Normal"/>
    <w:link w:val="z-TopofFormChar"/>
    <w:uiPriority w:val="99"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zh-CN" w:eastAsia="zh-CN"/>
    </w:rPr>
  </w:style>
  <w:style w:type="character" w:customStyle="1" w:styleId="z-TopofFormChar">
    <w:name w:val="z-Top of Form Char"/>
    <w:basedOn w:val="DefaultParagraphFont"/>
    <w:link w:val="z-TopofForm1"/>
    <w:uiPriority w:val="99"/>
    <w:qFormat/>
    <w:rPr>
      <w:rFonts w:ascii="Arial" w:eastAsia="Times New Roman" w:hAnsi="Arial" w:cs="Arial"/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zh-CN" w:eastAsia="zh-CN"/>
    </w:rPr>
  </w:style>
  <w:style w:type="character" w:customStyle="1" w:styleId="z-BottomofFormChar">
    <w:name w:val="z-Bottom of Form Char"/>
    <w:basedOn w:val="DefaultParagraphFont"/>
    <w:link w:val="z-BottomofForm1"/>
    <w:uiPriority w:val="99"/>
    <w:qFormat/>
    <w:rPr>
      <w:rFonts w:ascii="Arial" w:eastAsia="Times New Roman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SimSun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SimSun"/>
      <w:sz w:val="22"/>
      <w:szCs w:val="22"/>
      <w:lang w:val="en-US" w:eastAsia="en-US"/>
    </w:rPr>
  </w:style>
  <w:style w:type="paragraph" w:customStyle="1" w:styleId="ListParagraph3">
    <w:name w:val="List Paragraph3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RSUD H. Abdul Aziz Marabahan</cp:lastModifiedBy>
  <cp:revision>18</cp:revision>
  <dcterms:created xsi:type="dcterms:W3CDTF">2025-01-02T02:02:00Z</dcterms:created>
  <dcterms:modified xsi:type="dcterms:W3CDTF">2025-01-02T02:26:00Z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9AEA9482C24E42B797561E3E3F4ADD62_13</vt:lpwstr>
  </property>
  <property fmtid="{D5CDD505-2E9C-101B-9397-08002B2CF9AE}" pid="3" name="KSOProductBuildVer">
    <vt:lpwstr>1033-12.2.0.18607</vt:lpwstr>
  </property>
  <property fmtid="{D5CDD505-2E9C-101B-9397-08002B2CF9AE}" pid="4" name="_DocHome">
    <vt:i4>1162611349</vt:i4>
  </property>
</Properties>
</file>