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D0267" w:rsidP="001D02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</w:t>
      </w:r>
    </w:p>
    <w:p w:rsidR="001D0267" w:rsidRDefault="001D0267" w:rsidP="001D02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PENGERTIAN</w:t>
      </w:r>
    </w:p>
    <w:p w:rsidR="001D0267" w:rsidRDefault="001D0267" w:rsidP="001D026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sakit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Kumpulan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tertemtu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sakit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sakit</w:t>
      </w:r>
      <w:proofErr w:type="spellEnd"/>
    </w:p>
    <w:p w:rsidR="001D0267" w:rsidRDefault="001D0267" w:rsidP="001D026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asuhan</w:t>
      </w:r>
      <w:proofErr w:type="spellEnd"/>
      <w:r w:rsidR="00394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EC3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="00394E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94EC3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394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EC3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394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EC3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="00394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E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94EC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394EC3">
        <w:rPr>
          <w:rFonts w:ascii="Times New Roman" w:hAnsi="Times New Roman" w:cs="Times New Roman"/>
          <w:sz w:val="24"/>
          <w:szCs w:val="24"/>
        </w:rPr>
        <w:t>mutu</w:t>
      </w:r>
      <w:proofErr w:type="spellEnd"/>
    </w:p>
    <w:p w:rsidR="00394EC3" w:rsidRDefault="00394EC3" w:rsidP="001D026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:rsidR="00394EC3" w:rsidRDefault="00394EC3" w:rsidP="00394EC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RSIA Catherine Booth</w:t>
      </w:r>
    </w:p>
    <w:p w:rsidR="00394EC3" w:rsidRDefault="00394EC3" w:rsidP="00394EC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Menyeragamkan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RSIA Catherine Booth</w:t>
      </w:r>
    </w:p>
    <w:p w:rsidR="00394EC3" w:rsidRPr="00394EC3" w:rsidRDefault="00394EC3" w:rsidP="00394EC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</w:p>
    <w:p w:rsidR="001D0267" w:rsidRDefault="001D0267" w:rsidP="001D02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0267" w:rsidRDefault="001D0267" w:rsidP="001D02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0267" w:rsidRDefault="001D0267" w:rsidP="001D02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0267" w:rsidRDefault="001D0267" w:rsidP="001D02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0267" w:rsidRDefault="001D0267" w:rsidP="001D02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0267" w:rsidRDefault="001D0267" w:rsidP="001D02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0267" w:rsidRDefault="001D0267" w:rsidP="001D02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0267" w:rsidRDefault="00FD1194" w:rsidP="00FD119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BAB II</w:t>
      </w:r>
    </w:p>
    <w:p w:rsidR="00FD1194" w:rsidRDefault="00FD1194" w:rsidP="00FD119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RUANG LINGKUP</w:t>
      </w:r>
    </w:p>
    <w:p w:rsidR="001D0267" w:rsidRPr="00FD1194" w:rsidRDefault="00FD1194" w:rsidP="00FD119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1194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1D0267" w:rsidRDefault="001D0267" w:rsidP="001D02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0267" w:rsidRDefault="001D0267" w:rsidP="001D02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0267" w:rsidRDefault="001D0267" w:rsidP="001D02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1194" w:rsidRDefault="00FD1194" w:rsidP="001D02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1194" w:rsidRDefault="00FD1194" w:rsidP="001D02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1194" w:rsidRDefault="00FD1194" w:rsidP="001D02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1194" w:rsidRDefault="00FD1194" w:rsidP="001D02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1194" w:rsidRDefault="00FD1194" w:rsidP="001D02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1194" w:rsidRDefault="00FD1194" w:rsidP="001D02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1194" w:rsidRDefault="00FD1194" w:rsidP="001D02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1194" w:rsidRDefault="00FD1194" w:rsidP="001D02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1194" w:rsidRDefault="00FD1194" w:rsidP="001D02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1194" w:rsidRDefault="00FD1194" w:rsidP="001D02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1194" w:rsidRDefault="00FD1194" w:rsidP="001D02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1194" w:rsidRDefault="00FD1194" w:rsidP="001D02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1194" w:rsidRDefault="00FD1194" w:rsidP="001D02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0267" w:rsidRDefault="001D0267" w:rsidP="001D02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0267" w:rsidRDefault="001D0267" w:rsidP="00FD119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BAB II</w:t>
      </w:r>
      <w:r w:rsidR="00FD1194">
        <w:rPr>
          <w:rFonts w:ascii="Times New Roman" w:hAnsi="Times New Roman" w:cs="Times New Roman"/>
          <w:sz w:val="24"/>
          <w:szCs w:val="24"/>
        </w:rPr>
        <w:t>I</w:t>
      </w:r>
    </w:p>
    <w:p w:rsidR="00FD1194" w:rsidRDefault="00FD1194" w:rsidP="00FD119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TATA LAKSANA</w:t>
      </w:r>
    </w:p>
    <w:p w:rsidR="00FD1194" w:rsidRPr="00FD1194" w:rsidRDefault="00FD1194" w:rsidP="00FD1194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1194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internla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FD1194" w:rsidRPr="00FD1194" w:rsidRDefault="00FD1194" w:rsidP="00FD119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119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>:</w:t>
      </w:r>
    </w:p>
    <w:p w:rsidR="00FD1194" w:rsidRPr="00FD1194" w:rsidRDefault="00FD1194" w:rsidP="00FD119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11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proses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asuhan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rekam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medik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capaian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mutu</w:t>
      </w:r>
      <w:proofErr w:type="spellEnd"/>
    </w:p>
    <w:p w:rsidR="00FD1194" w:rsidRPr="00FD1194" w:rsidRDefault="00FD1194" w:rsidP="00FD119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1194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>)</w:t>
      </w:r>
    </w:p>
    <w:p w:rsidR="00FD1194" w:rsidRPr="00FD1194" w:rsidRDefault="00FD1194" w:rsidP="00FD119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11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proses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manajerial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klinis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>,</w:t>
      </w:r>
    </w:p>
    <w:p w:rsidR="00FD1194" w:rsidRPr="00FD1194" w:rsidRDefault="00FD1194" w:rsidP="00FD119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1194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keselamatan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sdm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keuangan</w:t>
      </w:r>
      <w:proofErr w:type="spellEnd"/>
    </w:p>
    <w:p w:rsidR="00FD1194" w:rsidRPr="00FD1194" w:rsidRDefault="00FD1194" w:rsidP="00FD119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11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proses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capaian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>,</w:t>
      </w:r>
    </w:p>
    <w:p w:rsidR="00FD1194" w:rsidRPr="00FD1194" w:rsidRDefault="00FD1194" w:rsidP="00FD119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1194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proofErr w:type="gram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infeksi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>.</w:t>
      </w:r>
    </w:p>
    <w:p w:rsidR="00FD1194" w:rsidRPr="00FD1194" w:rsidRDefault="00FD1194" w:rsidP="00FD119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11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diluar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D1194">
        <w:rPr>
          <w:rFonts w:ascii="Times New Roman" w:hAnsi="Times New Roman" w:cs="Times New Roman"/>
          <w:sz w:val="24"/>
          <w:szCs w:val="24"/>
        </w:rPr>
        <w:t>dinas</w:t>
      </w:r>
      <w:proofErr w:type="spellEnd"/>
      <w:proofErr w:type="gram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kementerian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, BPJS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asuransi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>.</w:t>
      </w:r>
    </w:p>
    <w:p w:rsidR="00FD1194" w:rsidRPr="00FD1194" w:rsidRDefault="00FD1194" w:rsidP="00703885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1194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D1194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datadari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data yang</w:t>
      </w:r>
      <w:r w:rsid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dibutuhkan</w:t>
      </w:r>
      <w:proofErr w:type="spellEnd"/>
    </w:p>
    <w:p w:rsidR="00FD1194" w:rsidRDefault="00FD1194" w:rsidP="00703885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1194">
        <w:rPr>
          <w:rFonts w:ascii="Times New Roman" w:hAnsi="Times New Roman" w:cs="Times New Roman"/>
          <w:sz w:val="24"/>
          <w:szCs w:val="24"/>
        </w:rPr>
        <w:t>Proses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r w:rsidR="00703885">
        <w:rPr>
          <w:rFonts w:ascii="Times New Roman" w:hAnsi="Times New Roman" w:cs="Times New Roman"/>
          <w:sz w:val="24"/>
          <w:szCs w:val="24"/>
        </w:rPr>
        <w:t>RSIA Catherine Booth Makassar</w:t>
      </w:r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reguler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analisanya</w:t>
      </w:r>
      <w:proofErr w:type="gramStart"/>
      <w:r w:rsidRPr="00FD1194">
        <w:rPr>
          <w:rFonts w:ascii="Times New Roman" w:hAnsi="Times New Roman" w:cs="Times New Roman"/>
          <w:sz w:val="24"/>
          <w:szCs w:val="24"/>
        </w:rPr>
        <w:t>,serta</w:t>
      </w:r>
      <w:proofErr w:type="spellEnd"/>
      <w:proofErr w:type="gram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diseminasi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penyajian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>.</w:t>
      </w:r>
    </w:p>
    <w:p w:rsidR="00FD1194" w:rsidRPr="00FD1194" w:rsidRDefault="00FD1194" w:rsidP="00703885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119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D1194">
        <w:rPr>
          <w:rFonts w:ascii="Times New Roman" w:hAnsi="Times New Roman" w:cs="Times New Roman"/>
          <w:sz w:val="24"/>
          <w:szCs w:val="24"/>
        </w:rPr>
        <w:t>pengelolaannya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FD119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data internal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eksternal</w:t>
      </w:r>
      <w:proofErr w:type="spellEnd"/>
    </w:p>
    <w:p w:rsidR="00FD1194" w:rsidRPr="00703885" w:rsidRDefault="00FD1194" w:rsidP="0070388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3885">
        <w:rPr>
          <w:rFonts w:ascii="Times New Roman" w:hAnsi="Times New Roman" w:cs="Times New Roman"/>
          <w:sz w:val="24"/>
          <w:szCs w:val="24"/>
        </w:rPr>
        <w:t>Data Internal</w:t>
      </w:r>
    </w:p>
    <w:p w:rsidR="00FD1194" w:rsidRPr="00703885" w:rsidRDefault="00FD1194" w:rsidP="0070388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3885"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703885" w:rsidRPr="00703885">
        <w:rPr>
          <w:rFonts w:ascii="Times New Roman" w:hAnsi="Times New Roman" w:cs="Times New Roman"/>
          <w:sz w:val="24"/>
          <w:szCs w:val="24"/>
        </w:rPr>
        <w:t xml:space="preserve"> </w:t>
      </w:r>
      <w:r w:rsidR="00703885">
        <w:rPr>
          <w:rFonts w:ascii="Times New Roman" w:hAnsi="Times New Roman" w:cs="Times New Roman"/>
          <w:sz w:val="24"/>
          <w:szCs w:val="24"/>
        </w:rPr>
        <w:t>RSIA Catherine Booth Makassar</w:t>
      </w:r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data yang</w:t>
      </w:r>
      <w:r w:rsid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>.</w:t>
      </w:r>
    </w:p>
    <w:p w:rsidR="00FD1194" w:rsidRPr="00703885" w:rsidRDefault="00FD1194" w:rsidP="0070388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3885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FD1194" w:rsidRPr="00FD1194" w:rsidRDefault="00FD1194" w:rsidP="00703885">
      <w:pPr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FD1194">
        <w:rPr>
          <w:rFonts w:ascii="Times New Roman" w:hAnsi="Times New Roman" w:cs="Times New Roman"/>
          <w:sz w:val="24"/>
          <w:szCs w:val="24"/>
        </w:rPr>
        <w:lastRenderedPageBreak/>
        <w:t xml:space="preserve">Data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:rsidR="00FD1194" w:rsidRPr="00703885" w:rsidRDefault="00FD1194" w:rsidP="0070388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1985"/>
        <w:jc w:val="both"/>
        <w:rPr>
          <w:rFonts w:ascii="Times New Roman" w:hAnsi="Times New Roman" w:cs="Times New Roman"/>
          <w:sz w:val="24"/>
          <w:szCs w:val="24"/>
        </w:rPr>
      </w:pPr>
      <w:r w:rsidRPr="00703885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pelayanannya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dihimpun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berkas</w:t>
      </w:r>
      <w:proofErr w:type="spellEnd"/>
      <w:r w:rsid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rekam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. </w:t>
      </w:r>
      <w:r w:rsidR="00A52460">
        <w:rPr>
          <w:rFonts w:ascii="Times New Roman" w:hAnsi="Times New Roman" w:cs="Times New Roman"/>
          <w:sz w:val="24"/>
          <w:szCs w:val="24"/>
        </w:rPr>
        <w:t xml:space="preserve">RSIA CATHERINE BOOTH </w:t>
      </w:r>
    </w:p>
    <w:p w:rsidR="00FD1194" w:rsidRPr="00703885" w:rsidRDefault="00FD1194" w:rsidP="0070388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1985"/>
        <w:jc w:val="both"/>
        <w:rPr>
          <w:rFonts w:ascii="Times New Roman" w:hAnsi="Times New Roman" w:cs="Times New Roman"/>
          <w:sz w:val="24"/>
          <w:szCs w:val="24"/>
        </w:rPr>
      </w:pPr>
      <w:r w:rsidRPr="00703885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dihimpun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rekam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medik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capaian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sdm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keuangan</w:t>
      </w:r>
      <w:proofErr w:type="spellEnd"/>
    </w:p>
    <w:p w:rsidR="00FD1194" w:rsidRPr="00703885" w:rsidRDefault="00FD1194" w:rsidP="0070388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1985"/>
        <w:jc w:val="both"/>
        <w:rPr>
          <w:rFonts w:ascii="Times New Roman" w:hAnsi="Times New Roman" w:cs="Times New Roman"/>
          <w:sz w:val="24"/>
          <w:szCs w:val="24"/>
        </w:rPr>
      </w:pPr>
      <w:r w:rsidRPr="00703885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dhimpun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rekam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medik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capaianindikator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insiden</w:t>
      </w:r>
      <w:proofErr w:type="spellEnd"/>
    </w:p>
    <w:p w:rsidR="00FD1194" w:rsidRPr="00703885" w:rsidRDefault="00FD1194" w:rsidP="0070388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3885">
        <w:rPr>
          <w:rFonts w:ascii="Times New Roman" w:hAnsi="Times New Roman" w:cs="Times New Roman"/>
          <w:sz w:val="24"/>
          <w:szCs w:val="24"/>
        </w:rPr>
        <w:t>Penyajian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703885" w:rsidRDefault="00FD1194" w:rsidP="00703885">
      <w:pPr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D119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penyajian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penyajian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data.</w:t>
      </w:r>
      <w:proofErr w:type="gram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D1194"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dimaksudkan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ditelaah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dikaji</w:t>
      </w:r>
      <w:proofErr w:type="spellEnd"/>
      <w:r w:rsid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asuhan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manajerial</w:t>
      </w:r>
      <w:proofErr w:type="spellEnd"/>
      <w:r w:rsid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D1194"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FD1194" w:rsidRPr="00703885" w:rsidRDefault="00FD1194" w:rsidP="007038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198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3885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rekam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medik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data</w:t>
      </w:r>
      <w:r w:rsidR="00703885"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kunjungan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rawat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inap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KLPCM (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keti</w:t>
      </w:r>
      <w:r w:rsidR="00703885">
        <w:rPr>
          <w:rFonts w:ascii="Times New Roman" w:hAnsi="Times New Roman" w:cs="Times New Roman"/>
          <w:sz w:val="24"/>
          <w:szCs w:val="24"/>
        </w:rPr>
        <w:t>d</w:t>
      </w:r>
      <w:r w:rsidRPr="00703885">
        <w:rPr>
          <w:rFonts w:ascii="Times New Roman" w:hAnsi="Times New Roman" w:cs="Times New Roman"/>
          <w:sz w:val="24"/>
          <w:szCs w:val="24"/>
        </w:rPr>
        <w:t>aklengkapan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>)</w:t>
      </w:r>
    </w:p>
    <w:p w:rsidR="00FD1194" w:rsidRPr="00703885" w:rsidRDefault="00FD1194" w:rsidP="007038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198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3885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kunjungan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703885">
        <w:rPr>
          <w:rFonts w:ascii="Times New Roman" w:hAnsi="Times New Roman" w:cs="Times New Roman"/>
          <w:sz w:val="24"/>
          <w:szCs w:val="24"/>
        </w:rPr>
        <w:t xml:space="preserve"> </w:t>
      </w:r>
      <w:r w:rsidRPr="00703885">
        <w:rPr>
          <w:rFonts w:ascii="Times New Roman" w:hAnsi="Times New Roman" w:cs="Times New Roman"/>
          <w:sz w:val="24"/>
          <w:szCs w:val="24"/>
        </w:rPr>
        <w:t>unit/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capaian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mutu</w:t>
      </w:r>
      <w:proofErr w:type="spellEnd"/>
    </w:p>
    <w:p w:rsidR="00FD1194" w:rsidRPr="00703885" w:rsidRDefault="00FD1194" w:rsidP="007038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198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3885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Klinis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Area</w:t>
      </w:r>
      <w:r w:rsid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Keselamatan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Unit</w:t>
      </w:r>
    </w:p>
    <w:p w:rsidR="00FD1194" w:rsidRPr="00703885" w:rsidRDefault="00FD1194" w:rsidP="0070388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3885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Diseminasi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FD1194" w:rsidRPr="00FD1194" w:rsidRDefault="00FD1194" w:rsidP="00703885">
      <w:pPr>
        <w:autoSpaceDE w:val="0"/>
        <w:autoSpaceDN w:val="0"/>
        <w:adjustRightInd w:val="0"/>
        <w:spacing w:after="0" w:line="360" w:lineRule="auto"/>
        <w:ind w:left="414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1194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D119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703885" w:rsidRDefault="00FD1194" w:rsidP="00A52460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360" w:lineRule="auto"/>
        <w:ind w:left="1985"/>
        <w:jc w:val="both"/>
        <w:rPr>
          <w:rFonts w:ascii="Times New Roman" w:hAnsi="Times New Roman" w:cs="Times New Roman"/>
          <w:sz w:val="24"/>
          <w:szCs w:val="24"/>
        </w:rPr>
      </w:pPr>
      <w:r w:rsidRPr="00703885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rekam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medik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703885"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perawat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bidan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disumpah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03885"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kerahasiaan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). Data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rekam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medik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703885"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lastRenderedPageBreak/>
        <w:t>pihak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berwenang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kerahasiaan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data</w:t>
      </w:r>
      <w:r w:rsidR="00703885"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rekam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medik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="00703885" w:rsidRPr="00703885">
        <w:rPr>
          <w:rFonts w:ascii="Times New Roman" w:hAnsi="Times New Roman" w:cs="Times New Roman"/>
          <w:sz w:val="24"/>
          <w:szCs w:val="24"/>
        </w:rPr>
        <w:t xml:space="preserve"> </w:t>
      </w:r>
      <w:r w:rsidRPr="00703885">
        <w:rPr>
          <w:rFonts w:ascii="Times New Roman" w:hAnsi="Times New Roman" w:cs="Times New Roman"/>
          <w:sz w:val="24"/>
          <w:szCs w:val="24"/>
        </w:rPr>
        <w:t xml:space="preserve">Clinical Pathways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>.</w:t>
      </w:r>
    </w:p>
    <w:p w:rsidR="00A52460" w:rsidRDefault="00FD1194" w:rsidP="00A5246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198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246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divisi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Direksi</w:t>
      </w:r>
      <w:proofErr w:type="spellEnd"/>
      <w:r w:rsidR="00703885"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dilaporkan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Yayasan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703885"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r w:rsidR="00A52460">
        <w:rPr>
          <w:rFonts w:ascii="Times New Roman" w:hAnsi="Times New Roman" w:cs="Times New Roman"/>
          <w:sz w:val="24"/>
          <w:szCs w:val="24"/>
        </w:rPr>
        <w:t xml:space="preserve">RSIA Catherine </w:t>
      </w:r>
      <w:proofErr w:type="gramStart"/>
      <w:r w:rsidR="00A52460">
        <w:rPr>
          <w:rFonts w:ascii="Times New Roman" w:hAnsi="Times New Roman" w:cs="Times New Roman"/>
          <w:sz w:val="24"/>
          <w:szCs w:val="24"/>
        </w:rPr>
        <w:t xml:space="preserve">Booth </w:t>
      </w:r>
      <w:r w:rsidRPr="00A5246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03885"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r w:rsidR="00A52460">
        <w:rPr>
          <w:rFonts w:ascii="Times New Roman" w:hAnsi="Times New Roman" w:cs="Times New Roman"/>
          <w:sz w:val="24"/>
          <w:szCs w:val="24"/>
        </w:rPr>
        <w:t xml:space="preserve">RSIA Catherine Booth </w:t>
      </w:r>
      <w:r w:rsidR="00A52460" w:rsidRPr="00A52460">
        <w:rPr>
          <w:rFonts w:ascii="Times New Roman" w:hAnsi="Times New Roman" w:cs="Times New Roman"/>
          <w:sz w:val="24"/>
          <w:szCs w:val="24"/>
        </w:rPr>
        <w:t xml:space="preserve"> </w:t>
      </w:r>
      <w:r w:rsidRPr="00A52460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ditampilkan</w:t>
      </w:r>
      <w:proofErr w:type="spellEnd"/>
    </w:p>
    <w:p w:rsidR="00FD1194" w:rsidRPr="00A52460" w:rsidRDefault="00FD1194" w:rsidP="00A5246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1985"/>
        <w:jc w:val="both"/>
        <w:rPr>
          <w:rFonts w:ascii="Times New Roman" w:hAnsi="Times New Roman" w:cs="Times New Roman"/>
          <w:sz w:val="24"/>
          <w:szCs w:val="24"/>
        </w:rPr>
      </w:pPr>
      <w:r w:rsidRPr="00A52460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52460">
        <w:rPr>
          <w:rFonts w:ascii="Times New Roman" w:hAnsi="Times New Roman" w:cs="Times New Roman"/>
          <w:sz w:val="24"/>
          <w:szCs w:val="24"/>
        </w:rPr>
        <w:t>tim</w:t>
      </w:r>
      <w:proofErr w:type="spellEnd"/>
      <w:proofErr w:type="gram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dilaporkan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Direksi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52460"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>/ (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>)</w:t>
      </w:r>
    </w:p>
    <w:p w:rsidR="00FD1194" w:rsidRPr="00A52460" w:rsidRDefault="00FD1194" w:rsidP="00A5246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460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Eksternal</w:t>
      </w:r>
      <w:proofErr w:type="spellEnd"/>
    </w:p>
    <w:p w:rsidR="00FD1194" w:rsidRPr="00FD1194" w:rsidRDefault="00FD1194" w:rsidP="00A52460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119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data base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kinerjanya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sejenis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FD1194">
        <w:rPr>
          <w:rFonts w:ascii="Times New Roman" w:hAnsi="Times New Roman" w:cs="Times New Roman"/>
          <w:sz w:val="24"/>
          <w:szCs w:val="24"/>
        </w:rPr>
        <w:t>Pembandingan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pendokumentasian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FD1194" w:rsidRPr="00FD1194" w:rsidRDefault="00FD1194" w:rsidP="00A52460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119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berbelanja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D1194">
        <w:rPr>
          <w:rFonts w:ascii="Times New Roman" w:hAnsi="Times New Roman" w:cs="Times New Roman"/>
          <w:sz w:val="24"/>
          <w:szCs w:val="24"/>
        </w:rPr>
        <w:t xml:space="preserve"> Data base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variasinya</w:t>
      </w:r>
      <w:proofErr w:type="spellEnd"/>
      <w:r w:rsid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data base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asuransi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perhimpunan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profesi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>.</w:t>
      </w:r>
    </w:p>
    <w:p w:rsidR="00FD1194" w:rsidRPr="00FD1194" w:rsidRDefault="00FD1194" w:rsidP="00A52460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1194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dipersyaratkan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perundang-undangan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data base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>.</w:t>
      </w:r>
    </w:p>
    <w:p w:rsidR="00FD1194" w:rsidRPr="00FD1194" w:rsidRDefault="00FD1194" w:rsidP="00A52460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119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r w:rsidR="00A52460">
        <w:rPr>
          <w:rFonts w:ascii="Times New Roman" w:hAnsi="Times New Roman" w:cs="Times New Roman"/>
          <w:sz w:val="24"/>
          <w:szCs w:val="24"/>
        </w:rPr>
        <w:t xml:space="preserve">RSIA Catherine </w:t>
      </w:r>
      <w:proofErr w:type="gramStart"/>
      <w:r w:rsidR="00A52460">
        <w:rPr>
          <w:rFonts w:ascii="Times New Roman" w:hAnsi="Times New Roman" w:cs="Times New Roman"/>
          <w:sz w:val="24"/>
          <w:szCs w:val="24"/>
        </w:rPr>
        <w:t xml:space="preserve">Booth </w:t>
      </w:r>
      <w:r w:rsidRPr="00FD1194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FD119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>:</w:t>
      </w:r>
    </w:p>
    <w:p w:rsidR="00FD1194" w:rsidRPr="00A52460" w:rsidRDefault="00FD1194" w:rsidP="00A52460">
      <w:pPr>
        <w:pStyle w:val="ListParagraph"/>
        <w:numPr>
          <w:ilvl w:val="2"/>
          <w:numId w:val="13"/>
        </w:numPr>
        <w:autoSpaceDE w:val="0"/>
        <w:autoSpaceDN w:val="0"/>
        <w:adjustRightInd w:val="0"/>
        <w:spacing w:after="0" w:line="360" w:lineRule="auto"/>
        <w:ind w:left="1134" w:hanging="317"/>
        <w:jc w:val="both"/>
        <w:rPr>
          <w:rFonts w:ascii="Times New Roman" w:hAnsi="Times New Roman" w:cs="Times New Roman"/>
          <w:sz w:val="24"/>
          <w:szCs w:val="24"/>
        </w:rPr>
      </w:pPr>
      <w:r w:rsidRPr="00A52460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rutin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dihimpun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rekam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medik</w:t>
      </w:r>
      <w:proofErr w:type="spellEnd"/>
    </w:p>
    <w:p w:rsidR="00FD1194" w:rsidRPr="00A52460" w:rsidRDefault="00FD1194" w:rsidP="00A52460">
      <w:pPr>
        <w:pStyle w:val="ListParagraph"/>
        <w:numPr>
          <w:ilvl w:val="2"/>
          <w:numId w:val="13"/>
        </w:numPr>
        <w:autoSpaceDE w:val="0"/>
        <w:autoSpaceDN w:val="0"/>
        <w:adjustRightInd w:val="0"/>
        <w:spacing w:after="0" w:line="360" w:lineRule="auto"/>
        <w:ind w:left="1134" w:hanging="317"/>
        <w:jc w:val="both"/>
        <w:rPr>
          <w:rFonts w:ascii="Times New Roman" w:hAnsi="Times New Roman" w:cs="Times New Roman"/>
          <w:sz w:val="24"/>
          <w:szCs w:val="24"/>
        </w:rPr>
      </w:pPr>
      <w:r w:rsidRPr="00A52460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bpjs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dihimpun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ina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cbg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ketentuan</w:t>
      </w:r>
      <w:proofErr w:type="spellEnd"/>
    </w:p>
    <w:p w:rsidR="00FD1194" w:rsidRPr="00FD1194" w:rsidRDefault="00FD1194" w:rsidP="00A52460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1194">
        <w:rPr>
          <w:rFonts w:ascii="Times New Roman" w:hAnsi="Times New Roman" w:cs="Times New Roman"/>
          <w:sz w:val="24"/>
          <w:szCs w:val="24"/>
        </w:rPr>
        <w:lastRenderedPageBreak/>
        <w:t>Penyajian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FD1194" w:rsidRPr="00A52460" w:rsidRDefault="00FD1194" w:rsidP="00A5246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246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kesehatan</w:t>
      </w:r>
      <w:proofErr w:type="spellEnd"/>
    </w:p>
    <w:p w:rsidR="00FD1194" w:rsidRPr="00A52460" w:rsidRDefault="00FD1194" w:rsidP="00A5246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246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BPJS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inacbg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="00A52460"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kementrian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bpjs</w:t>
      </w:r>
      <w:proofErr w:type="spellEnd"/>
    </w:p>
    <w:p w:rsidR="00A52460" w:rsidRDefault="00FD1194" w:rsidP="00FD119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A52460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RS lain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capaian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r w:rsidR="00A52460" w:rsidRPr="00A52460">
        <w:rPr>
          <w:rFonts w:ascii="Times New Roman" w:hAnsi="Times New Roman" w:cs="Times New Roman"/>
          <w:sz w:val="24"/>
          <w:szCs w:val="24"/>
        </w:rPr>
        <w:t xml:space="preserve">RSIA Catherine </w:t>
      </w:r>
      <w:proofErr w:type="gramStart"/>
      <w:r w:rsidR="00A52460" w:rsidRPr="00A52460">
        <w:rPr>
          <w:rFonts w:ascii="Times New Roman" w:hAnsi="Times New Roman" w:cs="Times New Roman"/>
          <w:sz w:val="24"/>
          <w:szCs w:val="24"/>
        </w:rPr>
        <w:t xml:space="preserve">Booth </w:t>
      </w:r>
      <w:r w:rsidRPr="00A5246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5246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52460"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r w:rsidR="00A52460" w:rsidRPr="00A52460">
        <w:rPr>
          <w:rFonts w:ascii="Times New Roman" w:hAnsi="Times New Roman" w:cs="Times New Roman"/>
          <w:sz w:val="24"/>
          <w:szCs w:val="24"/>
        </w:rPr>
        <w:t xml:space="preserve">RSIA Catherine Booth  </w:t>
      </w:r>
    </w:p>
    <w:p w:rsidR="00FD1194" w:rsidRPr="00A52460" w:rsidRDefault="00FD1194" w:rsidP="00FD119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A52460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r w:rsidR="00A52460" w:rsidRPr="00A52460">
        <w:rPr>
          <w:rFonts w:ascii="Times New Roman" w:hAnsi="Times New Roman" w:cs="Times New Roman"/>
          <w:sz w:val="24"/>
          <w:szCs w:val="24"/>
        </w:rPr>
        <w:t xml:space="preserve">RSIA Catherine </w:t>
      </w:r>
      <w:proofErr w:type="gramStart"/>
      <w:r w:rsidR="00A52460" w:rsidRPr="00A52460">
        <w:rPr>
          <w:rFonts w:ascii="Times New Roman" w:hAnsi="Times New Roman" w:cs="Times New Roman"/>
          <w:sz w:val="24"/>
          <w:szCs w:val="24"/>
        </w:rPr>
        <w:t xml:space="preserve">Booth 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juga</w:t>
      </w:r>
      <w:proofErr w:type="spellEnd"/>
      <w:proofErr w:type="gram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memintanya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proses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akreditasi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>.</w:t>
      </w:r>
    </w:p>
    <w:p w:rsidR="00FD1194" w:rsidRPr="00A52460" w:rsidRDefault="00FD1194" w:rsidP="00A5246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2460">
        <w:rPr>
          <w:rFonts w:ascii="Times New Roman" w:hAnsi="Times New Roman" w:cs="Times New Roman"/>
          <w:sz w:val="24"/>
          <w:szCs w:val="24"/>
        </w:rPr>
        <w:t>Kerahasiaan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1D0267" w:rsidRDefault="00FD1194" w:rsidP="00A52460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1194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rekam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medik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D1194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kerahasiaannya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rekam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medis</w:t>
      </w:r>
      <w:proofErr w:type="spellEnd"/>
    </w:p>
    <w:p w:rsidR="00A52460" w:rsidRDefault="00A52460" w:rsidP="00A5246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2460" w:rsidRDefault="00A52460" w:rsidP="00A5246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2460" w:rsidRDefault="00A52460" w:rsidP="00A5246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2460" w:rsidRDefault="00A52460" w:rsidP="00A5246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2460" w:rsidRDefault="00A52460" w:rsidP="00A5246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2460" w:rsidRDefault="00A52460" w:rsidP="00A5246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2460" w:rsidRDefault="00A52460" w:rsidP="00A5246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2460" w:rsidRDefault="00A52460" w:rsidP="00A5246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2460" w:rsidRDefault="00A52460" w:rsidP="00A5246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2460" w:rsidRDefault="00A52460" w:rsidP="00A5246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2460" w:rsidRDefault="00A52460" w:rsidP="00A5246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2460" w:rsidRDefault="00A52460" w:rsidP="00A5246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2460" w:rsidRDefault="00A52460" w:rsidP="00A5246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2460" w:rsidRDefault="00A52460" w:rsidP="00A5246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2460" w:rsidRDefault="00A52460" w:rsidP="00A5246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2460" w:rsidRDefault="00A52460" w:rsidP="00A5246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2460" w:rsidRDefault="00A52460" w:rsidP="00A5246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2460" w:rsidRDefault="00A52460" w:rsidP="00A5246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BAB IV</w:t>
      </w:r>
    </w:p>
    <w:p w:rsidR="00A52460" w:rsidRDefault="00A52460" w:rsidP="00A5246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DOKUMENTASI</w:t>
      </w:r>
    </w:p>
    <w:p w:rsidR="00A52460" w:rsidRDefault="00A52460" w:rsidP="00A5246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52460" w:rsidRPr="00A52460" w:rsidRDefault="00A52460" w:rsidP="00A52460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52460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didokumentasikan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rekam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Rekam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RSIA Catherine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Booth 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proofErr w:type="gram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rekam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rekam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A52460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rekam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medik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dilakukanoleh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password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52460" w:rsidRPr="00A52460" w:rsidRDefault="00A52460" w:rsidP="00A52460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52460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rekam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medik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indiktor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divis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didokuemntasikan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soft copy yang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Direksi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terseb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A52460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5246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tahunan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>.</w:t>
      </w:r>
    </w:p>
    <w:p w:rsidR="00A52460" w:rsidRDefault="00A52460" w:rsidP="00A52460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52460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insiden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didokumentasikan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form yang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RSIA Catherine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Booth </w:t>
      </w:r>
      <w:r w:rsidRPr="00A5246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81986" w:rsidRDefault="00481986" w:rsidP="0048198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1986" w:rsidRDefault="00481986" w:rsidP="0048198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1986" w:rsidRDefault="00481986" w:rsidP="0048198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1986" w:rsidRDefault="00481986" w:rsidP="0048198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1986" w:rsidRDefault="00481986" w:rsidP="0048198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1986" w:rsidRDefault="00481986" w:rsidP="0048198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1986" w:rsidRDefault="00481986" w:rsidP="0048198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1986" w:rsidRDefault="00481986" w:rsidP="0048198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1986" w:rsidRDefault="00481986" w:rsidP="0048198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1986" w:rsidRDefault="00481986" w:rsidP="0048198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1986" w:rsidRDefault="00481986" w:rsidP="0048198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1986" w:rsidRDefault="00481986" w:rsidP="0048198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1986" w:rsidRDefault="00481986" w:rsidP="0048198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1986" w:rsidRDefault="00481986" w:rsidP="0048198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1986" w:rsidRDefault="00481986" w:rsidP="0048198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1986" w:rsidRDefault="00481986" w:rsidP="0048198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1986" w:rsidRDefault="00481986" w:rsidP="0048198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1986" w:rsidRDefault="00481986" w:rsidP="0048198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BAB V</w:t>
      </w:r>
    </w:p>
    <w:p w:rsidR="00481986" w:rsidRDefault="00481986" w:rsidP="0048198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PENUTUP</w:t>
      </w:r>
    </w:p>
    <w:p w:rsidR="002E6787" w:rsidRDefault="002E6787" w:rsidP="0048198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81986" w:rsidRPr="002E6787" w:rsidRDefault="002E6787" w:rsidP="002E6787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6787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2E6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787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2E678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E678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E6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78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2E6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78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E6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78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E6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787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2E6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787">
        <w:rPr>
          <w:rFonts w:ascii="Times New Roman" w:hAnsi="Times New Roman" w:cs="Times New Roman"/>
          <w:sz w:val="24"/>
          <w:szCs w:val="24"/>
        </w:rPr>
        <w:t>perawat</w:t>
      </w:r>
      <w:proofErr w:type="spellEnd"/>
      <w:r w:rsidRPr="002E6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78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E6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78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E6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787">
        <w:rPr>
          <w:rFonts w:ascii="Times New Roman" w:hAnsi="Times New Roman" w:cs="Times New Roman"/>
          <w:sz w:val="24"/>
          <w:szCs w:val="24"/>
        </w:rPr>
        <w:t>asessmennyeri</w:t>
      </w:r>
      <w:proofErr w:type="spellEnd"/>
      <w:r w:rsidRPr="002E6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78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E6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787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2E67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RSIA Catherine Booth</w:t>
      </w:r>
      <w:r w:rsidRPr="002E678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2E6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787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2E6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78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E6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787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2E6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787">
        <w:rPr>
          <w:rFonts w:ascii="Times New Roman" w:hAnsi="Times New Roman" w:cs="Times New Roman"/>
          <w:sz w:val="24"/>
          <w:szCs w:val="24"/>
        </w:rPr>
        <w:t>penetapan,pengumpulan</w:t>
      </w:r>
      <w:proofErr w:type="spellEnd"/>
      <w:r w:rsidRPr="002E67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6787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2E67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6787">
        <w:rPr>
          <w:rFonts w:ascii="Times New Roman" w:hAnsi="Times New Roman" w:cs="Times New Roman"/>
          <w:sz w:val="24"/>
          <w:szCs w:val="24"/>
        </w:rPr>
        <w:t>penyajian</w:t>
      </w:r>
      <w:proofErr w:type="spellEnd"/>
      <w:r w:rsidRPr="002E6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78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E6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787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2E6787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2E6787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2E6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78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E6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787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2E6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787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2E6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78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E6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787">
        <w:rPr>
          <w:rFonts w:ascii="Times New Roman" w:hAnsi="Times New Roman" w:cs="Times New Roman"/>
          <w:sz w:val="24"/>
          <w:szCs w:val="24"/>
        </w:rPr>
        <w:t>dapatmeningkatkan</w:t>
      </w:r>
      <w:proofErr w:type="spellEnd"/>
      <w:r w:rsidRPr="002E6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787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2E6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787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2E6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787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2E67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RSIA Catherine Booth</w:t>
      </w:r>
    </w:p>
    <w:p w:rsidR="002E6787" w:rsidRPr="002E6787" w:rsidRDefault="002E678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E6787" w:rsidRPr="002E6787" w:rsidSect="001D0267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40503"/>
    <w:multiLevelType w:val="hybridMultilevel"/>
    <w:tmpl w:val="D10C4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BA4F99"/>
    <w:multiLevelType w:val="hybridMultilevel"/>
    <w:tmpl w:val="ACE2D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C716B8"/>
    <w:multiLevelType w:val="hybridMultilevel"/>
    <w:tmpl w:val="F9D87540"/>
    <w:lvl w:ilvl="0" w:tplc="9A6EDCB0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6518C5"/>
    <w:multiLevelType w:val="hybridMultilevel"/>
    <w:tmpl w:val="E7AA2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4B6A2B"/>
    <w:multiLevelType w:val="hybridMultilevel"/>
    <w:tmpl w:val="9FD2C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AF3348"/>
    <w:multiLevelType w:val="hybridMultilevel"/>
    <w:tmpl w:val="3EC6A8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52E87F2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422FE9"/>
    <w:multiLevelType w:val="hybridMultilevel"/>
    <w:tmpl w:val="955C8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B66CC8"/>
    <w:multiLevelType w:val="hybridMultilevel"/>
    <w:tmpl w:val="05F0143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8">
    <w:nsid w:val="4ABB2160"/>
    <w:multiLevelType w:val="hybridMultilevel"/>
    <w:tmpl w:val="3ED869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C16CC2"/>
    <w:multiLevelType w:val="hybridMultilevel"/>
    <w:tmpl w:val="5A54A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C40AC3"/>
    <w:multiLevelType w:val="hybridMultilevel"/>
    <w:tmpl w:val="3B22FE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705E60"/>
    <w:multiLevelType w:val="hybridMultilevel"/>
    <w:tmpl w:val="B5E81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608F00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771E54"/>
    <w:multiLevelType w:val="hybridMultilevel"/>
    <w:tmpl w:val="52BC49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697A7C"/>
    <w:multiLevelType w:val="hybridMultilevel"/>
    <w:tmpl w:val="FE522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4B6144"/>
    <w:multiLevelType w:val="hybridMultilevel"/>
    <w:tmpl w:val="6192B2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9745A3"/>
    <w:multiLevelType w:val="hybridMultilevel"/>
    <w:tmpl w:val="6FC69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10"/>
  </w:num>
  <w:num w:numId="6">
    <w:abstractNumId w:val="11"/>
  </w:num>
  <w:num w:numId="7">
    <w:abstractNumId w:val="13"/>
  </w:num>
  <w:num w:numId="8">
    <w:abstractNumId w:val="14"/>
  </w:num>
  <w:num w:numId="9">
    <w:abstractNumId w:val="15"/>
  </w:num>
  <w:num w:numId="10">
    <w:abstractNumId w:val="12"/>
  </w:num>
  <w:num w:numId="11">
    <w:abstractNumId w:val="5"/>
  </w:num>
  <w:num w:numId="12">
    <w:abstractNumId w:val="9"/>
  </w:num>
  <w:num w:numId="13">
    <w:abstractNumId w:val="6"/>
  </w:num>
  <w:num w:numId="14">
    <w:abstractNumId w:val="4"/>
  </w:num>
  <w:num w:numId="15">
    <w:abstractNumId w:val="7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D0267"/>
    <w:rsid w:val="001D0267"/>
    <w:rsid w:val="002E6787"/>
    <w:rsid w:val="00394EC3"/>
    <w:rsid w:val="00481986"/>
    <w:rsid w:val="00703885"/>
    <w:rsid w:val="00A52460"/>
    <w:rsid w:val="00FD11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E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1103</Words>
  <Characters>6289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2017-11-30T04:15:00Z</dcterms:created>
  <dcterms:modified xsi:type="dcterms:W3CDTF">2017-11-30T05:07:00Z</dcterms:modified>
</cp:coreProperties>
</file>