
<file path=[Content_Types].xml><?xml version="1.0" encoding="utf-8"?>
<Types xmlns="http://schemas.openxmlformats.org/package/2006/content-types">
  <Default Extension="bin" ContentType="application/vnd.ms-word.attachedToolbar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9E5A8" w14:textId="48211C03" w:rsidR="005507BE" w:rsidRPr="0095573D" w:rsidRDefault="002F5F5A" w:rsidP="00191135">
      <w:pPr>
        <w:pStyle w:val="HToC"/>
      </w:pPr>
      <w:r w:rsidRPr="0095573D">
        <w:t>Sommaire</w:t>
      </w:r>
      <w:r w:rsidR="007E6C44" w:rsidRPr="0095573D">
        <w:t xml:space="preserve"> (v</w:t>
      </w:r>
      <w:r w:rsidR="0020785D" w:rsidRPr="0095573D">
        <w:t>1</w:t>
      </w:r>
      <w:r w:rsidR="007E6C44" w:rsidRPr="0095573D">
        <w:t>)</w:t>
      </w:r>
    </w:p>
    <w:p w14:paraId="535C13FB" w14:textId="7309B55B" w:rsidR="00DF7AED" w:rsidRPr="0095573D" w:rsidRDefault="005B7AC2" w:rsidP="00116F5B">
      <w:pPr>
        <w:pStyle w:val="HDocProp"/>
      </w:pPr>
      <w:bookmarkStart w:id="0" w:name="ES_1"/>
      <w:bookmarkStart w:id="1" w:name="ES0_F"/>
      <w:bookmarkStart w:id="2" w:name="ES_S"/>
      <w:bookmarkEnd w:id="0"/>
      <w:bookmarkEnd w:id="1"/>
      <w:bookmarkEnd w:id="2"/>
      <w:r w:rsidRPr="0095573D">
        <w:t>Contexte et objectifs</w:t>
      </w:r>
    </w:p>
    <w:p w14:paraId="0E7755A2" w14:textId="636F0A17" w:rsidR="00DF7AED" w:rsidRPr="0095573D" w:rsidRDefault="002F5F5A" w:rsidP="002F5F5A">
      <w:pPr>
        <w:pStyle w:val="BodyOfText"/>
      </w:pPr>
      <w:r w:rsidRPr="0095573D">
        <w:t xml:space="preserve">Ce rapport présente les résultats d’une évaluation de sécurité effectuée selon le référentiel </w:t>
      </w:r>
      <w:r w:rsidR="00E8680A" w:rsidRPr="0095573D">
        <w:t>«</w:t>
      </w:r>
      <w:r w:rsidR="00E8680A" w:rsidRPr="0095573D">
        <w:rPr>
          <w:rFonts w:ascii="Arial" w:hAnsi="Arial" w:cs="Arial"/>
        </w:rPr>
        <w:t> </w:t>
      </w:r>
      <w:r w:rsidRPr="0095573D">
        <w:t>Name of the framework</w:t>
      </w:r>
      <w:r w:rsidR="00E8680A" w:rsidRPr="0095573D">
        <w:rPr>
          <w:rFonts w:ascii="Arial" w:hAnsi="Arial" w:cs="Arial"/>
        </w:rPr>
        <w:t> </w:t>
      </w:r>
      <w:r w:rsidR="00E8680A" w:rsidRPr="0095573D">
        <w:t>»</w:t>
      </w:r>
      <w:r w:rsidRPr="0095573D">
        <w:t xml:space="preserve"> sur le </w:t>
      </w:r>
      <w:proofErr w:type="spellStart"/>
      <w:r w:rsidRPr="0095573D">
        <w:t>système</w:t>
      </w:r>
      <w:proofErr w:type="spellEnd"/>
      <w:r w:rsidRPr="0095573D">
        <w:t xml:space="preserve"> Y </w:t>
      </w:r>
      <w:r w:rsidRPr="0095573D">
        <w:rPr>
          <w:highlight w:val="green"/>
        </w:rPr>
        <w:t>Choisir</w:t>
      </w:r>
      <w:r w:rsidRPr="0095573D">
        <w:t xml:space="preserve"> par </w:t>
      </w:r>
      <w:sdt>
        <w:sdtPr>
          <w:alias w:val="Company"/>
          <w:tag w:val=""/>
          <w:id w:val="-769010755"/>
          <w:placeholder>
            <w:docPart w:val="AA78705D69EC437CB0579D5C7B2D43AD"/>
          </w:placeholder>
          <w:showingPlcHdr/>
          <w:dataBinding w:prefixMappings="xmlns:ns0='http://schemas.openxmlformats.org/officeDocument/2006/extended-properties' " w:xpath="/ns0:Properties[1]/ns0:Company[1]" w:storeItemID="{6668398D-A668-4E3E-A5EB-62B293D839F1}"/>
          <w:text/>
        </w:sdtPr>
        <w:sdtEndPr/>
        <w:sdtContent>
          <w:r w:rsidRPr="0095573D">
            <w:rPr>
              <w:rStyle w:val="PlaceholderText"/>
              <w:color w:val="auto"/>
            </w:rPr>
            <w:t>[Company]</w:t>
          </w:r>
        </w:sdtContent>
      </w:sdt>
      <w:r w:rsidRPr="0095573D">
        <w:t xml:space="preserve">. Les objectifs de ce travail étaient plus précisément de vérifier le niveau de sécurité et de conformité de l’environnement ciblé. Ces tests permettent l’identification de vulnérabilités susceptibles d’être utilisées par un attaquant pour dérober, manipuler les informations, interrompre le service et ainsi dégrader l’image de </w:t>
      </w:r>
      <w:sdt>
        <w:sdtPr>
          <w:alias w:val="Company"/>
          <w:tag w:val=""/>
          <w:id w:val="1229348008"/>
          <w:placeholder>
            <w:docPart w:val="38333B27F9364535AD8B6455484FDEE5"/>
          </w:placeholder>
          <w:showingPlcHdr/>
          <w:dataBinding w:prefixMappings="xmlns:ns0='http://schemas.openxmlformats.org/officeDocument/2006/extended-properties' " w:xpath="/ns0:Properties[1]/ns0:Company[1]" w:storeItemID="{6668398D-A668-4E3E-A5EB-62B293D839F1}"/>
          <w:text/>
        </w:sdtPr>
        <w:sdtEndPr/>
        <w:sdtContent>
          <w:r w:rsidRPr="0095573D">
            <w:rPr>
              <w:rStyle w:val="PlaceholderText"/>
              <w:color w:val="auto"/>
            </w:rPr>
            <w:t>[Company]</w:t>
          </w:r>
        </w:sdtContent>
      </w:sdt>
      <w:r w:rsidRPr="0095573D">
        <w:t>.</w:t>
      </w:r>
    </w:p>
    <w:p w14:paraId="131CEC57" w14:textId="2957BB4A" w:rsidR="00E46351" w:rsidRPr="0095573D" w:rsidRDefault="00E46351" w:rsidP="003B18CB">
      <w:pPr>
        <w:pStyle w:val="BodyOfText"/>
      </w:pPr>
      <w:bookmarkStart w:id="3" w:name="ES_2"/>
      <w:bookmarkEnd w:id="3"/>
      <w:r w:rsidRPr="0095573D">
        <w:t xml:space="preserve">Les tests ont été effectués du </w:t>
      </w:r>
      <w:r w:rsidRPr="0095573D">
        <w:rPr>
          <w:highlight w:val="green"/>
        </w:rPr>
        <w:t>XX</w:t>
      </w:r>
      <w:r w:rsidRPr="0095573D">
        <w:t xml:space="preserve"> au </w:t>
      </w:r>
      <w:r w:rsidRPr="0095573D">
        <w:rPr>
          <w:highlight w:val="green"/>
        </w:rPr>
        <w:t>XX MMMM YYYY</w:t>
      </w:r>
      <w:r w:rsidRPr="0095573D">
        <w:t xml:space="preserve"> dans les locaux de </w:t>
      </w:r>
      <w:sdt>
        <w:sdtPr>
          <w:rPr>
            <w:highlight w:val="green"/>
          </w:rPr>
          <w:alias w:val="Company"/>
          <w:tag w:val=""/>
          <w:id w:val="-830905517"/>
          <w:placeholder>
            <w:docPart w:val="DF22750BBE254541B46425651F1FF517"/>
          </w:placeholder>
          <w:showingPlcHdr/>
          <w:dataBinding w:prefixMappings="xmlns:ns0='http://schemas.openxmlformats.org/officeDocument/2006/extended-properties' " w:xpath="/ns0:Properties[1]/ns0:Company[1]" w:storeItemID="{6668398D-A668-4E3E-A5EB-62B293D839F1}"/>
          <w:text/>
        </w:sdtPr>
        <w:sdtEndPr/>
        <w:sdtContent>
          <w:r w:rsidRPr="0095573D">
            <w:rPr>
              <w:rStyle w:val="PlaceholderText"/>
              <w:color w:val="auto"/>
            </w:rPr>
            <w:t>[Company]</w:t>
          </w:r>
        </w:sdtContent>
      </w:sdt>
      <w:r w:rsidRPr="0095573D">
        <w:t xml:space="preserve">. Conformément à la </w:t>
      </w:r>
      <w:proofErr w:type="spellStart"/>
      <w:r w:rsidRPr="0095573D">
        <w:t>méthodologie</w:t>
      </w:r>
      <w:proofErr w:type="spellEnd"/>
      <w:r w:rsidRPr="0095573D">
        <w:t xml:space="preserve"> </w:t>
      </w:r>
      <w:proofErr w:type="spellStart"/>
      <w:r w:rsidRPr="0095573D">
        <w:t>d’</w:t>
      </w:r>
      <w:r w:rsidR="00F01531" w:rsidRPr="0095573D">
        <w:t>itrust</w:t>
      </w:r>
      <w:proofErr w:type="spellEnd"/>
      <w:r w:rsidR="00F01531" w:rsidRPr="0095573D">
        <w:t xml:space="preserve"> consulting</w:t>
      </w:r>
      <w:r w:rsidRPr="0095573D">
        <w:t xml:space="preserve">, </w:t>
      </w:r>
      <w:fldSimple w:instr=" DOCPROPERTY  NB_TA  \* MERGEFORMAT ">
        <w:r w:rsidR="00DD1E3D" w:rsidRPr="0095573D">
          <w:t>4</w:t>
        </w:r>
      </w:fldSimple>
      <w:r w:rsidRPr="0095573D">
        <w:t xml:space="preserve"> tests ont </w:t>
      </w:r>
      <w:proofErr w:type="spellStart"/>
      <w:r w:rsidRPr="0095573D">
        <w:t>été</w:t>
      </w:r>
      <w:proofErr w:type="spellEnd"/>
      <w:r w:rsidRPr="0095573D">
        <w:t xml:space="preserve"> </w:t>
      </w:r>
      <w:proofErr w:type="spellStart"/>
      <w:r w:rsidRPr="0095573D">
        <w:t>prévus</w:t>
      </w:r>
      <w:proofErr w:type="spellEnd"/>
      <w:r w:rsidRPr="0095573D">
        <w:t xml:space="preserve">, et </w:t>
      </w:r>
      <w:r w:rsidRPr="0095573D">
        <w:fldChar w:fldCharType="begin"/>
      </w:r>
      <w:r w:rsidRPr="0095573D">
        <w:instrText xml:space="preserve"> =</w:instrText>
      </w:r>
      <w:fldSimple w:instr=" DOCPROPERTY  NB_TA  \* MERGEFORMAT ">
        <w:r w:rsidR="00DD1E3D" w:rsidRPr="0095573D">
          <w:instrText>4</w:instrText>
        </w:r>
      </w:fldSimple>
      <w:r w:rsidRPr="0095573D">
        <w:instrText>-</w:instrText>
      </w:r>
      <w:fldSimple w:instr=" DOCPROPERTY  TA_LV10  \* MERGEFORMAT ">
        <w:r w:rsidR="00DD1E3D" w:rsidRPr="0095573D">
          <w:instrText>0</w:instrText>
        </w:r>
      </w:fldSimple>
      <w:r w:rsidRPr="0095573D">
        <w:instrText>-</w:instrText>
      </w:r>
      <w:fldSimple w:instr=" DOCPROPERTY  TA_LV9  \* MERGEFORMAT ">
        <w:r w:rsidR="00DD1E3D" w:rsidRPr="0095573D">
          <w:instrText>0</w:instrText>
        </w:r>
      </w:fldSimple>
      <w:r w:rsidRPr="0095573D">
        <w:fldChar w:fldCharType="separate"/>
      </w:r>
      <w:r w:rsidR="00DD1E3D" w:rsidRPr="0095573D">
        <w:rPr>
          <w:noProof/>
        </w:rPr>
        <w:t>4</w:t>
      </w:r>
      <w:r w:rsidRPr="0095573D">
        <w:fldChar w:fldCharType="end"/>
      </w:r>
      <w:r w:rsidRPr="0095573D">
        <w:t xml:space="preserve"> points </w:t>
      </w:r>
      <w:proofErr w:type="spellStart"/>
      <w:r w:rsidRPr="0095573D">
        <w:t>ont</w:t>
      </w:r>
      <w:proofErr w:type="spellEnd"/>
      <w:r w:rsidRPr="0095573D">
        <w:t xml:space="preserve"> </w:t>
      </w:r>
      <w:proofErr w:type="spellStart"/>
      <w:r w:rsidRPr="0095573D">
        <w:t>été</w:t>
      </w:r>
      <w:proofErr w:type="spellEnd"/>
      <w:r w:rsidRPr="0095573D">
        <w:t xml:space="preserve"> </w:t>
      </w:r>
      <w:proofErr w:type="spellStart"/>
      <w:r w:rsidRPr="0095573D">
        <w:t>effectivement</w:t>
      </w:r>
      <w:proofErr w:type="spellEnd"/>
      <w:r w:rsidRPr="0095573D">
        <w:t xml:space="preserve"> </w:t>
      </w:r>
      <w:proofErr w:type="spellStart"/>
      <w:r w:rsidRPr="0095573D">
        <w:t>testés</w:t>
      </w:r>
      <w:proofErr w:type="spellEnd"/>
      <w:r w:rsidRPr="0095573D">
        <w:t xml:space="preserve"> (</w:t>
      </w:r>
      <w:fldSimple w:instr=" DOCPROPERTY  TA_LV10  \* MERGEFORMAT ">
        <w:r w:rsidR="00DD1E3D" w:rsidRPr="0095573D">
          <w:t>0</w:t>
        </w:r>
      </w:fldSimple>
      <w:r w:rsidRPr="0095573D">
        <w:t xml:space="preserve"> </w:t>
      </w:r>
      <w:proofErr w:type="spellStart"/>
      <w:r w:rsidRPr="0095573D">
        <w:t>n’entrai</w:t>
      </w:r>
      <w:proofErr w:type="spellEnd"/>
      <w:r w:rsidR="00E8680A" w:rsidRPr="0095573D">
        <w:rPr>
          <w:highlight w:val="yellow"/>
        </w:rPr>
        <w:t>[</w:t>
      </w:r>
      <w:proofErr w:type="spellStart"/>
      <w:r w:rsidRPr="0095573D">
        <w:rPr>
          <w:highlight w:val="yellow"/>
        </w:rPr>
        <w:t>en</w:t>
      </w:r>
      <w:proofErr w:type="spellEnd"/>
      <w:r w:rsidR="00E8680A" w:rsidRPr="0095573D">
        <w:rPr>
          <w:highlight w:val="yellow"/>
        </w:rPr>
        <w:t xml:space="preserve">] </w:t>
      </w:r>
      <w:r w:rsidRPr="0095573D">
        <w:t xml:space="preserve">t pas dans le champ du test de </w:t>
      </w:r>
      <w:proofErr w:type="spellStart"/>
      <w:r w:rsidRPr="0095573D">
        <w:t>vulnérabilité</w:t>
      </w:r>
      <w:proofErr w:type="spellEnd"/>
      <w:r w:rsidRPr="0095573D">
        <w:t xml:space="preserve"> et </w:t>
      </w:r>
      <w:fldSimple w:instr=" DOCPROPERTY  TA_LV9  \* MERGEFORMAT ">
        <w:r w:rsidR="00DD1E3D" w:rsidRPr="0095573D">
          <w:t>0</w:t>
        </w:r>
      </w:fldSimple>
      <w:r w:rsidRPr="0095573D">
        <w:t xml:space="preserve"> </w:t>
      </w:r>
      <w:proofErr w:type="spellStart"/>
      <w:r w:rsidRPr="0095573D">
        <w:t>n’étai</w:t>
      </w:r>
      <w:proofErr w:type="spellEnd"/>
      <w:r w:rsidR="00E8680A" w:rsidRPr="0095573D">
        <w:rPr>
          <w:highlight w:val="yellow"/>
        </w:rPr>
        <w:t>[</w:t>
      </w:r>
      <w:proofErr w:type="spellStart"/>
      <w:r w:rsidRPr="0095573D">
        <w:rPr>
          <w:highlight w:val="yellow"/>
        </w:rPr>
        <w:t>en</w:t>
      </w:r>
      <w:proofErr w:type="spellEnd"/>
      <w:r w:rsidR="00E8680A" w:rsidRPr="0095573D">
        <w:rPr>
          <w:highlight w:val="yellow"/>
        </w:rPr>
        <w:t xml:space="preserve">] </w:t>
      </w:r>
      <w:r w:rsidRPr="0095573D">
        <w:t>t pas applicables).</w:t>
      </w:r>
    </w:p>
    <w:p w14:paraId="40041289" w14:textId="77777777" w:rsidR="00F55C8D" w:rsidRPr="0095573D" w:rsidRDefault="00F55C8D" w:rsidP="00F55C8D">
      <w:pPr>
        <w:pStyle w:val="BodyOfText"/>
      </w:pPr>
      <w:bookmarkStart w:id="4" w:name="ES_3"/>
      <w:bookmarkEnd w:id="4"/>
      <w:r w:rsidRPr="0095573D">
        <w:t xml:space="preserve">Conformément aux règles </w:t>
      </w:r>
      <w:proofErr w:type="spellStart"/>
      <w:r w:rsidRPr="0095573D">
        <w:t>d’évaluation</w:t>
      </w:r>
      <w:proofErr w:type="spellEnd"/>
      <w:r w:rsidRPr="0095573D">
        <w:t xml:space="preserve"> applicable aux </w:t>
      </w:r>
      <w:fldSimple w:instr=" DOCPROPERTY  NB_DO  \* MERGEFORMAT ">
        <w:r w:rsidRPr="0095573D">
          <w:t>1</w:t>
        </w:r>
      </w:fldSimple>
      <w:r w:rsidRPr="0095573D">
        <w:t xml:space="preserve"> </w:t>
      </w:r>
      <w:proofErr w:type="spellStart"/>
      <w:r w:rsidRPr="0095573D">
        <w:t>domaines</w:t>
      </w:r>
      <w:proofErr w:type="spellEnd"/>
      <w:r w:rsidRPr="0095573D">
        <w:t xml:space="preserve"> </w:t>
      </w:r>
      <w:proofErr w:type="spellStart"/>
      <w:r w:rsidRPr="0095573D">
        <w:t>inclus</w:t>
      </w:r>
      <w:proofErr w:type="spellEnd"/>
      <w:r w:rsidRPr="0095573D">
        <w:t xml:space="preserve"> dans la </w:t>
      </w:r>
      <w:proofErr w:type="spellStart"/>
      <w:r w:rsidRPr="0095573D">
        <w:t>norme</w:t>
      </w:r>
      <w:proofErr w:type="spellEnd"/>
      <w:r w:rsidRPr="0095573D">
        <w:t xml:space="preserve"> </w:t>
      </w:r>
      <w:fldSimple w:instr=" DOCPROPERTY  Standard  \* MERGEFORMAT ">
        <w:r w:rsidRPr="0095573D">
          <w:t>"Nom du standard"</w:t>
        </w:r>
      </w:fldSimple>
      <w:r w:rsidRPr="0095573D">
        <w:t xml:space="preserve">, le </w:t>
      </w:r>
      <w:proofErr w:type="spellStart"/>
      <w:r w:rsidRPr="0095573D">
        <w:t>niveau</w:t>
      </w:r>
      <w:proofErr w:type="spellEnd"/>
      <w:r w:rsidRPr="0095573D">
        <w:t xml:space="preserve"> </w:t>
      </w:r>
      <w:proofErr w:type="spellStart"/>
      <w:r w:rsidRPr="0095573D">
        <w:t>d’évaluation</w:t>
      </w:r>
      <w:proofErr w:type="spellEnd"/>
      <w:r w:rsidRPr="0095573D">
        <w:t xml:space="preserve"> </w:t>
      </w:r>
      <w:proofErr w:type="spellStart"/>
      <w:r w:rsidRPr="0095573D">
        <w:t>est</w:t>
      </w:r>
      <w:proofErr w:type="spellEnd"/>
      <w:r w:rsidRPr="0095573D">
        <w:t xml:space="preserve"> </w:t>
      </w:r>
      <w:proofErr w:type="spellStart"/>
      <w:r w:rsidRPr="0095573D">
        <w:t>considéré</w:t>
      </w:r>
      <w:proofErr w:type="spellEnd"/>
      <w:r w:rsidRPr="0095573D">
        <w:t xml:space="preserve"> </w:t>
      </w:r>
      <w:proofErr w:type="spellStart"/>
      <w:r w:rsidRPr="0095573D">
        <w:t>comme</w:t>
      </w:r>
      <w:proofErr w:type="spellEnd"/>
      <w:r w:rsidRPr="0095573D">
        <w:t xml:space="preserve"> </w:t>
      </w:r>
      <w:r w:rsidRPr="0095573D">
        <w:rPr>
          <w:color w:val="0070C0"/>
        </w:rPr>
        <w:fldChar w:fldCharType="begin"/>
      </w:r>
      <w:r w:rsidRPr="0095573D">
        <w:rPr>
          <w:color w:val="0070C0"/>
        </w:rPr>
        <w:instrText xml:space="preserve"> DOCPROPERTY  EV_DO  \* MERGEFORMAT </w:instrText>
      </w:r>
      <w:r w:rsidRPr="0095573D">
        <w:rPr>
          <w:color w:val="0070C0"/>
        </w:rPr>
        <w:fldChar w:fldCharType="separate"/>
      </w:r>
      <w:r w:rsidRPr="0095573D">
        <w:rPr>
          <w:color w:val="0070C0"/>
        </w:rPr>
        <w:t>Excellent</w:t>
      </w:r>
      <w:r w:rsidRPr="0095573D">
        <w:rPr>
          <w:color w:val="0070C0"/>
        </w:rPr>
        <w:fldChar w:fldCharType="end"/>
      </w:r>
      <w:r w:rsidRPr="0095573D">
        <w:t>.</w:t>
      </w:r>
    </w:p>
    <w:p w14:paraId="3585AB02" w14:textId="77777777" w:rsidR="00802A31" w:rsidRPr="0095573D" w:rsidRDefault="003B18CB" w:rsidP="002D7C33">
      <w:pPr>
        <w:pStyle w:val="HDocProp"/>
      </w:pPr>
      <w:bookmarkStart w:id="5" w:name="ES_4"/>
      <w:bookmarkEnd w:id="5"/>
      <w:r w:rsidRPr="0095573D">
        <w:t>Résultats</w:t>
      </w:r>
    </w:p>
    <w:p w14:paraId="2C41230A" w14:textId="7DC82D80" w:rsidR="00AF26C7" w:rsidRPr="0095573D" w:rsidRDefault="00AF26C7" w:rsidP="00AF26C7">
      <w:pPr>
        <w:pStyle w:val="BodyOfText"/>
      </w:pPr>
      <w:bookmarkStart w:id="6" w:name="ES_5"/>
      <w:bookmarkEnd w:id="6"/>
      <w:r w:rsidRPr="0095573D">
        <w:t xml:space="preserve">L’audit a permis d’établir que le niveau de conformité du </w:t>
      </w:r>
      <w:proofErr w:type="spellStart"/>
      <w:r w:rsidRPr="0095573D">
        <w:t>système</w:t>
      </w:r>
      <w:proofErr w:type="spellEnd"/>
      <w:r w:rsidRPr="0095573D">
        <w:t xml:space="preserve"> dans les </w:t>
      </w:r>
      <w:fldSimple w:instr=" DOCPROPERTY  NB_DO  \* MERGEFORMAT ">
        <w:r w:rsidR="00DD1E3D" w:rsidRPr="0095573D">
          <w:t>1</w:t>
        </w:r>
      </w:fldSimple>
      <w:r w:rsidRPr="0095573D">
        <w:t xml:space="preserve"> </w:t>
      </w:r>
      <w:proofErr w:type="spellStart"/>
      <w:r w:rsidRPr="0095573D">
        <w:t>domaines</w:t>
      </w:r>
      <w:proofErr w:type="spellEnd"/>
      <w:r w:rsidRPr="0095573D">
        <w:t xml:space="preserve"> </w:t>
      </w:r>
      <w:proofErr w:type="spellStart"/>
      <w:r w:rsidR="006D13E3" w:rsidRPr="0095573D">
        <w:t>considérés</w:t>
      </w:r>
      <w:proofErr w:type="spellEnd"/>
      <w:r w:rsidR="006D13E3" w:rsidRPr="0095573D">
        <w:t xml:space="preserve"> </w:t>
      </w:r>
      <w:proofErr w:type="spellStart"/>
      <w:r w:rsidR="006D13E3" w:rsidRPr="0095573D">
        <w:t>inclus</w:t>
      </w:r>
      <w:proofErr w:type="spellEnd"/>
      <w:r w:rsidR="006D13E3" w:rsidRPr="0095573D">
        <w:t xml:space="preserve"> dans la </w:t>
      </w:r>
      <w:proofErr w:type="spellStart"/>
      <w:r w:rsidR="006D13E3" w:rsidRPr="0095573D">
        <w:t>norme</w:t>
      </w:r>
      <w:proofErr w:type="spellEnd"/>
      <w:r w:rsidR="006D13E3" w:rsidRPr="0095573D">
        <w:t xml:space="preserve"> </w:t>
      </w:r>
      <w:fldSimple w:instr=" DOCPROPERTY  Standard  \* MERGEFORMAT ">
        <w:r w:rsidR="00DD1E3D" w:rsidRPr="0095573D">
          <w:t>"Nom du standard"</w:t>
        </w:r>
      </w:fldSimple>
      <w:r w:rsidRPr="0095573D">
        <w:t xml:space="preserve"> </w:t>
      </w:r>
      <w:proofErr w:type="spellStart"/>
      <w:r w:rsidRPr="0095573D">
        <w:t>est</w:t>
      </w:r>
      <w:proofErr w:type="spellEnd"/>
      <w:r w:rsidRPr="0095573D">
        <w:t xml:space="preserve"> </w:t>
      </w:r>
      <w:r w:rsidRPr="0095573D">
        <w:rPr>
          <w:color w:val="0070C0"/>
        </w:rPr>
        <w:fldChar w:fldCharType="begin"/>
      </w:r>
      <w:r w:rsidRPr="0095573D">
        <w:rPr>
          <w:color w:val="0070C0"/>
        </w:rPr>
        <w:instrText xml:space="preserve"> DOCPROPERTY  EV_DO  \* MERGEFORMAT </w:instrText>
      </w:r>
      <w:r w:rsidRPr="0095573D">
        <w:rPr>
          <w:color w:val="0070C0"/>
        </w:rPr>
        <w:fldChar w:fldCharType="separate"/>
      </w:r>
      <w:r w:rsidR="00DD1E3D" w:rsidRPr="0095573D">
        <w:rPr>
          <w:color w:val="0070C0"/>
        </w:rPr>
        <w:t>Excellent</w:t>
      </w:r>
      <w:r w:rsidRPr="0095573D">
        <w:rPr>
          <w:color w:val="0070C0"/>
        </w:rPr>
        <w:fldChar w:fldCharType="end"/>
      </w:r>
      <w:r w:rsidRPr="0095573D">
        <w:t xml:space="preserve"> et de formuler les déclarations de non-conformité suivantes :</w:t>
      </w:r>
    </w:p>
    <w:p w14:paraId="59EA0588" w14:textId="04FDE1CF" w:rsidR="009152C1" w:rsidRPr="0095573D" w:rsidRDefault="007426CD" w:rsidP="00022EC8">
      <w:pPr>
        <w:pStyle w:val="BulletL1"/>
      </w:pPr>
      <w:fldSimple w:instr=" DOCPROPERTY  NC_LV1  \* MERGEFORMAT ">
        <w:r w:rsidR="000E11BF">
          <w:t>0</w:t>
        </w:r>
      </w:fldSimple>
      <w:r w:rsidR="009152C1" w:rsidRPr="0095573D">
        <w:t xml:space="preserve"> non-</w:t>
      </w:r>
      <w:proofErr w:type="spellStart"/>
      <w:r w:rsidR="009152C1" w:rsidRPr="0095573D">
        <w:t>conformité</w:t>
      </w:r>
      <w:proofErr w:type="spellEnd"/>
      <w:r w:rsidR="009152C1" w:rsidRPr="0095573D">
        <w:rPr>
          <w:highlight w:val="yellow"/>
        </w:rPr>
        <w:t>(s)</w:t>
      </w:r>
      <w:r w:rsidR="009152C1" w:rsidRPr="0095573D">
        <w:t xml:space="preserve"> </w:t>
      </w:r>
      <w:r w:rsidR="009152C1" w:rsidRPr="0095573D">
        <w:rPr>
          <w:color w:val="FF0000"/>
        </w:rPr>
        <w:t>majeure</w:t>
      </w:r>
      <w:r w:rsidR="009152C1" w:rsidRPr="0095573D">
        <w:rPr>
          <w:color w:val="FF0000"/>
          <w:highlight w:val="yellow"/>
        </w:rPr>
        <w:t>(s)</w:t>
      </w:r>
      <w:r w:rsidR="009152C1" w:rsidRPr="0095573D">
        <w:t xml:space="preserve"> </w:t>
      </w:r>
      <w:proofErr w:type="spellStart"/>
      <w:r w:rsidR="009152C1" w:rsidRPr="0095573D">
        <w:t>définie</w:t>
      </w:r>
      <w:proofErr w:type="spellEnd"/>
      <w:r w:rsidR="009152C1" w:rsidRPr="0095573D">
        <w:rPr>
          <w:highlight w:val="yellow"/>
        </w:rPr>
        <w:t>(s)</w:t>
      </w:r>
      <w:r w:rsidR="009152C1" w:rsidRPr="0095573D">
        <w:t xml:space="preserve"> comme une absence totale de documentation ou d’implémentation d’un point de contrôle de la norme conduisant à un dysfonctionnement du système.</w:t>
      </w:r>
    </w:p>
    <w:p w14:paraId="01E31684" w14:textId="1DAB2CA1" w:rsidR="009152C1" w:rsidRPr="0095573D" w:rsidRDefault="007426CD" w:rsidP="00022EC8">
      <w:pPr>
        <w:pStyle w:val="BulletL1"/>
      </w:pPr>
      <w:fldSimple w:instr=" DOCPROPERTY  NC_LV2  \* MERGEFORMAT ">
        <w:r w:rsidR="00DD1E3D" w:rsidRPr="0095573D">
          <w:t>0</w:t>
        </w:r>
      </w:fldSimple>
      <w:r w:rsidR="009152C1" w:rsidRPr="0095573D">
        <w:t xml:space="preserve"> non-</w:t>
      </w:r>
      <w:proofErr w:type="spellStart"/>
      <w:r w:rsidR="009152C1" w:rsidRPr="0095573D">
        <w:t>conformité</w:t>
      </w:r>
      <w:proofErr w:type="spellEnd"/>
      <w:r w:rsidR="009152C1" w:rsidRPr="0095573D">
        <w:rPr>
          <w:highlight w:val="yellow"/>
        </w:rPr>
        <w:t>(s)</w:t>
      </w:r>
      <w:r w:rsidR="009152C1" w:rsidRPr="0095573D">
        <w:t xml:space="preserve"> </w:t>
      </w:r>
      <w:proofErr w:type="spellStart"/>
      <w:r w:rsidR="009152C1" w:rsidRPr="0095573D">
        <w:rPr>
          <w:color w:val="FF0000"/>
        </w:rPr>
        <w:t>mineure</w:t>
      </w:r>
      <w:proofErr w:type="spellEnd"/>
      <w:r w:rsidR="009152C1" w:rsidRPr="0095573D">
        <w:rPr>
          <w:color w:val="FF0000"/>
          <w:highlight w:val="yellow"/>
        </w:rPr>
        <w:t>(s)</w:t>
      </w:r>
      <w:r w:rsidR="009152C1" w:rsidRPr="0095573D">
        <w:t xml:space="preserve"> </w:t>
      </w:r>
      <w:proofErr w:type="spellStart"/>
      <w:r w:rsidR="009152C1" w:rsidRPr="0095573D">
        <w:t>définie</w:t>
      </w:r>
      <w:proofErr w:type="spellEnd"/>
      <w:r w:rsidR="009152C1" w:rsidRPr="0095573D">
        <w:rPr>
          <w:highlight w:val="yellow"/>
        </w:rPr>
        <w:t>(s)</w:t>
      </w:r>
      <w:r w:rsidR="009152C1" w:rsidRPr="0095573D">
        <w:t xml:space="preserve"> comme une absence partielle de documentation ou d’implémentation d’un point de contrôle de la norme sans impact actuel et direct sur le fonctionnement du système.</w:t>
      </w:r>
    </w:p>
    <w:p w14:paraId="7FE36CD6" w14:textId="6E784062" w:rsidR="0056407E" w:rsidRPr="0095573D" w:rsidRDefault="007426CD" w:rsidP="00022EC8">
      <w:pPr>
        <w:pStyle w:val="BulletL1"/>
      </w:pPr>
      <w:fldSimple w:instr=" DOCPROPERTY  NC_LV3  \* MERGEFORMAT ">
        <w:r w:rsidR="00DD1E3D" w:rsidRPr="0095573D">
          <w:t>0</w:t>
        </w:r>
      </w:fldSimple>
      <w:r w:rsidR="009152C1" w:rsidRPr="0095573D">
        <w:t xml:space="preserve"> </w:t>
      </w:r>
      <w:r w:rsidR="009152C1" w:rsidRPr="0095573D">
        <w:rPr>
          <w:color w:val="FF0000"/>
        </w:rPr>
        <w:t>remarque</w:t>
      </w:r>
      <w:r w:rsidR="009152C1" w:rsidRPr="0095573D">
        <w:rPr>
          <w:color w:val="FF0000"/>
          <w:highlight w:val="yellow"/>
        </w:rPr>
        <w:t>(s)</w:t>
      </w:r>
      <w:r w:rsidR="009152C1" w:rsidRPr="0095573D">
        <w:t xml:space="preserve"> </w:t>
      </w:r>
      <w:proofErr w:type="spellStart"/>
      <w:r w:rsidR="009152C1" w:rsidRPr="0095573D">
        <w:t>mettant</w:t>
      </w:r>
      <w:proofErr w:type="spellEnd"/>
      <w:r w:rsidR="009152C1" w:rsidRPr="0095573D">
        <w:t xml:space="preserve"> </w:t>
      </w:r>
      <w:proofErr w:type="spellStart"/>
      <w:r w:rsidR="009152C1" w:rsidRPr="0095573D">
        <w:t>en</w:t>
      </w:r>
      <w:proofErr w:type="spellEnd"/>
      <w:r w:rsidR="009152C1" w:rsidRPr="0095573D">
        <w:t xml:space="preserve"> exergue une défaillance dans l’implémentation d’un point de contrôle conformément aux bonnes pratiques de sécurité et/ou désignant </w:t>
      </w:r>
      <w:proofErr w:type="gramStart"/>
      <w:r w:rsidR="009152C1" w:rsidRPr="0095573D">
        <w:t>un point</w:t>
      </w:r>
      <w:proofErr w:type="gramEnd"/>
      <w:r w:rsidR="009152C1" w:rsidRPr="0095573D">
        <w:t xml:space="preserve"> à améliorer par des une ou plusieurs actions précises de sécurité.</w:t>
      </w:r>
    </w:p>
    <w:p w14:paraId="52D3585C" w14:textId="77777777" w:rsidR="00602338" w:rsidRPr="0095573D" w:rsidRDefault="00602338" w:rsidP="00894C7E">
      <w:pPr>
        <w:pStyle w:val="Endlist"/>
      </w:pPr>
    </w:p>
    <w:p w14:paraId="10F1B3B1" w14:textId="7DB0CF6D" w:rsidR="009152C1" w:rsidRPr="0095573D" w:rsidRDefault="009152C1" w:rsidP="009152C1">
      <w:pPr>
        <w:pStyle w:val="BodyOfText"/>
      </w:pPr>
      <w:bookmarkStart w:id="7" w:name="ES_6"/>
      <w:bookmarkEnd w:id="7"/>
      <w:r w:rsidRPr="0095573D">
        <w:t xml:space="preserve">L’audit a aussi identifié des points critiques qu’il sera nécessaire de traiter rapidement et de contrôler dans le futur, et dans ce but a formulé les actions </w:t>
      </w:r>
      <w:r w:rsidR="000E11BF">
        <w:t>à mettre en œuvre (</w:t>
      </w:r>
      <w:r w:rsidRPr="0095573D">
        <w:t>recommandations</w:t>
      </w:r>
      <w:r w:rsidR="000E11BF">
        <w:t>, actions corrective ou mesures de mitigation)</w:t>
      </w:r>
      <w:r w:rsidRPr="0095573D">
        <w:t xml:space="preserve"> suivantes :</w:t>
      </w:r>
    </w:p>
    <w:p w14:paraId="238740DA" w14:textId="096221D4" w:rsidR="00022EC8" w:rsidRPr="0095573D" w:rsidRDefault="00022EC8" w:rsidP="006211E8">
      <w:pPr>
        <w:pStyle w:val="BulletL1"/>
      </w:pPr>
      <w:r w:rsidRPr="0095573D">
        <w:fldChar w:fldCharType="begin"/>
      </w:r>
      <w:r w:rsidRPr="0095573D">
        <w:instrText xml:space="preserve"> =</w:instrText>
      </w:r>
      <w:fldSimple w:instr=" DOCPROPERTY  RE_LV4  \* MERGEFORMAT ">
        <w:r w:rsidR="00556A5E">
          <w:instrText>0</w:instrText>
        </w:r>
      </w:fldSimple>
      <w:r w:rsidRPr="0095573D">
        <w:instrText>+</w:instrText>
      </w:r>
      <w:fldSimple w:instr=" DOCPROPERTY  AC_LV4  \* MERGEFORMAT ">
        <w:r w:rsidR="00556A5E">
          <w:instrText>0</w:instrText>
        </w:r>
      </w:fldSimple>
      <w:r w:rsidR="00556A5E">
        <w:instrText>+</w:instrText>
      </w:r>
      <w:fldSimple w:instr=" DOCPROPERTY  MI_LV4  \* MERGEFORMAT ">
        <w:r w:rsidR="00556A5E">
          <w:instrText>0</w:instrText>
        </w:r>
      </w:fldSimple>
      <w:r w:rsidRPr="0095573D">
        <w:fldChar w:fldCharType="separate"/>
      </w:r>
      <w:r w:rsidR="00556A5E">
        <w:rPr>
          <w:noProof/>
        </w:rPr>
        <w:t>0</w:t>
      </w:r>
      <w:r w:rsidRPr="0095573D">
        <w:fldChar w:fldCharType="end"/>
      </w:r>
      <w:r w:rsidRPr="0095573D">
        <w:t xml:space="preserve"> action</w:t>
      </w:r>
      <w:r w:rsidR="000E11BF">
        <w:t>s</w:t>
      </w:r>
      <w:r w:rsidRPr="0095573D">
        <w:t xml:space="preserve"> </w:t>
      </w:r>
      <w:proofErr w:type="spellStart"/>
      <w:r w:rsidRPr="0095573D">
        <w:t>qualifiée</w:t>
      </w:r>
      <w:r w:rsidR="000E11BF">
        <w:t>s</w:t>
      </w:r>
      <w:proofErr w:type="spellEnd"/>
      <w:r w:rsidRPr="0095573D">
        <w:t xml:space="preserve"> par </w:t>
      </w:r>
      <w:r w:rsidRPr="0095573D">
        <w:rPr>
          <w:rFonts w:ascii="Wingdings 2" w:hAnsi="Wingdings 2"/>
          <w:color w:val="FF0000"/>
          <w:sz w:val="20"/>
          <w:szCs w:val="20"/>
        </w:rPr>
        <w:t></w:t>
      </w:r>
      <w:r w:rsidRPr="0095573D">
        <w:rPr>
          <w:rFonts w:ascii="Wingdings 2" w:hAnsi="Wingdings 2"/>
          <w:color w:val="FF0000"/>
          <w:sz w:val="20"/>
          <w:szCs w:val="20"/>
        </w:rPr>
        <w:t></w:t>
      </w:r>
      <w:r w:rsidRPr="0095573D">
        <w:rPr>
          <w:rFonts w:ascii="Wingdings 2" w:hAnsi="Wingdings 2"/>
          <w:color w:val="FF0000"/>
          <w:sz w:val="20"/>
          <w:szCs w:val="20"/>
        </w:rPr>
        <w:t></w:t>
      </w:r>
      <w:r w:rsidRPr="0095573D">
        <w:rPr>
          <w:rFonts w:ascii="Wingdings 2" w:hAnsi="Wingdings 2"/>
          <w:color w:val="FF0000"/>
          <w:sz w:val="20"/>
          <w:szCs w:val="20"/>
        </w:rPr>
        <w:t></w:t>
      </w:r>
      <w:r w:rsidRPr="0095573D">
        <w:t xml:space="preserve"> sur l’échelle de criticité choisie, qui nécessitent une </w:t>
      </w:r>
      <w:r w:rsidR="000E11BF">
        <w:t>mise en œuvre</w:t>
      </w:r>
      <w:r w:rsidRPr="0095573D">
        <w:t xml:space="preserve"> immédiate pour mitiger un risque qualifié de critique</w:t>
      </w:r>
      <w:r w:rsidR="00EB7500" w:rsidRPr="0095573D">
        <w:t xml:space="preserve"> ou une non-conformité maj</w:t>
      </w:r>
      <w:r w:rsidR="00D63C23" w:rsidRPr="0095573D">
        <w:t>eu</w:t>
      </w:r>
      <w:r w:rsidR="00EB7500" w:rsidRPr="0095573D">
        <w:t>re</w:t>
      </w:r>
      <w:r w:rsidRPr="0095573D">
        <w:t>.</w:t>
      </w:r>
    </w:p>
    <w:p w14:paraId="16CFC3D7" w14:textId="3ECFD3AE" w:rsidR="00022EC8" w:rsidRPr="0095573D" w:rsidRDefault="00022EC8" w:rsidP="006211E8">
      <w:pPr>
        <w:pStyle w:val="BulletL1"/>
      </w:pPr>
      <w:r w:rsidRPr="0095573D">
        <w:fldChar w:fldCharType="begin"/>
      </w:r>
      <w:r w:rsidRPr="0095573D">
        <w:instrText xml:space="preserve"> =</w:instrText>
      </w:r>
      <w:fldSimple w:instr=" DOCPROPERTY  RE_LV3  \* MERGEFORMAT ">
        <w:r w:rsidR="00556A5E">
          <w:instrText>0</w:instrText>
        </w:r>
      </w:fldSimple>
      <w:r w:rsidRPr="0095573D">
        <w:instrText>+</w:instrText>
      </w:r>
      <w:fldSimple w:instr=" DOCPROPERTY  AC_LV3  \* MERGEFORMAT ">
        <w:r w:rsidR="00556A5E">
          <w:instrText>0</w:instrText>
        </w:r>
      </w:fldSimple>
      <w:r w:rsidR="00556A5E">
        <w:instrText>+</w:instrText>
      </w:r>
      <w:fldSimple w:instr=" DOCPROPERTY  MI_LV3  \* MERGEFORMAT ">
        <w:r w:rsidR="00556A5E">
          <w:instrText>0</w:instrText>
        </w:r>
      </w:fldSimple>
      <w:r w:rsidRPr="0095573D">
        <w:fldChar w:fldCharType="separate"/>
      </w:r>
      <w:r w:rsidR="00556A5E">
        <w:rPr>
          <w:noProof/>
        </w:rPr>
        <w:t>0</w:t>
      </w:r>
      <w:r w:rsidRPr="0095573D">
        <w:fldChar w:fldCharType="end"/>
      </w:r>
      <w:r w:rsidRPr="0095573D">
        <w:t xml:space="preserve"> action</w:t>
      </w:r>
      <w:r w:rsidR="000E11BF">
        <w:t>s</w:t>
      </w:r>
      <w:r w:rsidRPr="0095573D">
        <w:t xml:space="preserve"> </w:t>
      </w:r>
      <w:proofErr w:type="spellStart"/>
      <w:r w:rsidRPr="0095573D">
        <w:t>qualifiée</w:t>
      </w:r>
      <w:r w:rsidR="000E11BF">
        <w:t>s</w:t>
      </w:r>
      <w:proofErr w:type="spellEnd"/>
      <w:r w:rsidRPr="0095573D">
        <w:t xml:space="preserve"> par </w:t>
      </w:r>
      <w:r w:rsidRPr="0095573D">
        <w:rPr>
          <w:rFonts w:ascii="Wingdings 2" w:hAnsi="Wingdings 2"/>
          <w:color w:val="FF0000"/>
          <w:sz w:val="20"/>
          <w:szCs w:val="20"/>
        </w:rPr>
        <w:t></w:t>
      </w:r>
      <w:r w:rsidRPr="0095573D">
        <w:rPr>
          <w:rFonts w:ascii="Wingdings 2" w:hAnsi="Wingdings 2"/>
          <w:color w:val="FF0000"/>
          <w:sz w:val="20"/>
          <w:szCs w:val="20"/>
        </w:rPr>
        <w:t></w:t>
      </w:r>
      <w:r w:rsidRPr="0095573D">
        <w:rPr>
          <w:rFonts w:ascii="Wingdings 2" w:hAnsi="Wingdings 2"/>
          <w:color w:val="FF0000"/>
          <w:sz w:val="20"/>
          <w:szCs w:val="20"/>
        </w:rPr>
        <w:t></w:t>
      </w:r>
      <w:r w:rsidRPr="0095573D">
        <w:t xml:space="preserve"> sur l’échelle de criticité choisie, qui requière</w:t>
      </w:r>
      <w:r w:rsidR="000E11BF">
        <w:t>nt</w:t>
      </w:r>
      <w:r w:rsidRPr="0095573D">
        <w:t xml:space="preserve"> une </w:t>
      </w:r>
      <w:r w:rsidR="000E11BF">
        <w:t>mise en œuvre</w:t>
      </w:r>
      <w:r w:rsidRPr="0095573D">
        <w:t xml:space="preserve"> rapide pour mitiger un risque qualifié d’élevé</w:t>
      </w:r>
      <w:r w:rsidR="00EB7500" w:rsidRPr="0095573D">
        <w:t xml:space="preserve"> ou une non-conformité mineure</w:t>
      </w:r>
      <w:r w:rsidRPr="0095573D">
        <w:t>.</w:t>
      </w:r>
    </w:p>
    <w:p w14:paraId="3B98BE03" w14:textId="1FF89D7C" w:rsidR="00022EC8" w:rsidRPr="0095573D" w:rsidRDefault="00022EC8" w:rsidP="006211E8">
      <w:pPr>
        <w:pStyle w:val="BulletL1"/>
      </w:pPr>
      <w:r w:rsidRPr="0095573D">
        <w:fldChar w:fldCharType="begin"/>
      </w:r>
      <w:r w:rsidRPr="0095573D">
        <w:instrText xml:space="preserve"> =</w:instrText>
      </w:r>
      <w:fldSimple w:instr=" DOCPROPERTY  RE_LV2  \* MERGEFORMAT ">
        <w:r w:rsidR="00DD1E3D" w:rsidRPr="0095573D">
          <w:instrText>0</w:instrText>
        </w:r>
      </w:fldSimple>
      <w:r w:rsidRPr="0095573D">
        <w:instrText>+</w:instrText>
      </w:r>
      <w:fldSimple w:instr=" DOCPROPERTY  AC_LV2  \* MERGEFORMAT ">
        <w:r w:rsidR="00DD1E3D" w:rsidRPr="0095573D">
          <w:instrText>1</w:instrText>
        </w:r>
      </w:fldSimple>
      <w:r w:rsidR="00556A5E">
        <w:instrText>+</w:instrText>
      </w:r>
      <w:fldSimple w:instr=" DOCPROPERTY  MI_LV2  \* MERGEFORMAT ">
        <w:r w:rsidR="00556A5E">
          <w:instrText>0</w:instrText>
        </w:r>
      </w:fldSimple>
      <w:r w:rsidRPr="0095573D">
        <w:fldChar w:fldCharType="separate"/>
      </w:r>
      <w:r w:rsidR="00DD1E3D" w:rsidRPr="0095573D">
        <w:rPr>
          <w:noProof/>
        </w:rPr>
        <w:t>1</w:t>
      </w:r>
      <w:r w:rsidRPr="0095573D">
        <w:fldChar w:fldCharType="end"/>
      </w:r>
      <w:r w:rsidRPr="0095573D">
        <w:t xml:space="preserve"> action</w:t>
      </w:r>
      <w:r w:rsidR="000E11BF">
        <w:t>s</w:t>
      </w:r>
      <w:r w:rsidRPr="0095573D">
        <w:t xml:space="preserve">, </w:t>
      </w:r>
      <w:proofErr w:type="spellStart"/>
      <w:r w:rsidRPr="0095573D">
        <w:t>qualifiée</w:t>
      </w:r>
      <w:r w:rsidR="000E11BF">
        <w:t>s</w:t>
      </w:r>
      <w:proofErr w:type="spellEnd"/>
      <w:r w:rsidRPr="0095573D">
        <w:t xml:space="preserve"> par </w:t>
      </w:r>
      <w:r w:rsidRPr="0095573D">
        <w:rPr>
          <w:rFonts w:ascii="Wingdings 2" w:hAnsi="Wingdings 2"/>
          <w:color w:val="FF0000"/>
          <w:sz w:val="20"/>
          <w:szCs w:val="20"/>
        </w:rPr>
        <w:t></w:t>
      </w:r>
      <w:r w:rsidRPr="0095573D">
        <w:rPr>
          <w:rFonts w:ascii="Wingdings 2" w:hAnsi="Wingdings 2"/>
          <w:color w:val="FF0000"/>
          <w:sz w:val="20"/>
          <w:szCs w:val="20"/>
        </w:rPr>
        <w:t></w:t>
      </w:r>
      <w:r w:rsidRPr="0095573D">
        <w:t xml:space="preserve"> sur l’échelle de criticité choisie, qui requière</w:t>
      </w:r>
      <w:r w:rsidR="000E11BF">
        <w:t>nt</w:t>
      </w:r>
      <w:r w:rsidRPr="0095573D">
        <w:t xml:space="preserve"> </w:t>
      </w:r>
      <w:proofErr w:type="spellStart"/>
      <w:r w:rsidRPr="0095573D">
        <w:t>une</w:t>
      </w:r>
      <w:proofErr w:type="spellEnd"/>
      <w:r w:rsidRPr="0095573D">
        <w:t xml:space="preserve"> </w:t>
      </w:r>
      <w:r w:rsidR="000E11BF">
        <w:t xml:space="preserve">mise </w:t>
      </w:r>
      <w:proofErr w:type="spellStart"/>
      <w:r w:rsidR="000E11BF">
        <w:t>en</w:t>
      </w:r>
      <w:proofErr w:type="spellEnd"/>
      <w:r w:rsidR="000E11BF">
        <w:t xml:space="preserve"> oeuvre</w:t>
      </w:r>
      <w:r w:rsidRPr="0095573D">
        <w:t xml:space="preserve"> </w:t>
      </w:r>
      <w:proofErr w:type="spellStart"/>
      <w:r w:rsidRPr="0095573D">
        <w:t>dédiée</w:t>
      </w:r>
      <w:proofErr w:type="spellEnd"/>
      <w:r w:rsidRPr="0095573D">
        <w:t xml:space="preserve"> pour </w:t>
      </w:r>
      <w:proofErr w:type="spellStart"/>
      <w:r w:rsidRPr="0095573D">
        <w:t>mitiger</w:t>
      </w:r>
      <w:proofErr w:type="spellEnd"/>
      <w:r w:rsidRPr="0095573D">
        <w:t xml:space="preserve"> un risque qualifié de modéré.</w:t>
      </w:r>
    </w:p>
    <w:p w14:paraId="6DBE47B0" w14:textId="504828C2" w:rsidR="00022EC8" w:rsidRPr="0095573D" w:rsidRDefault="00022EC8" w:rsidP="006211E8">
      <w:pPr>
        <w:pStyle w:val="BulletL1"/>
      </w:pPr>
      <w:r w:rsidRPr="0095573D">
        <w:fldChar w:fldCharType="begin"/>
      </w:r>
      <w:r w:rsidRPr="0095573D">
        <w:instrText xml:space="preserve"> =</w:instrText>
      </w:r>
      <w:fldSimple w:instr=" DOCPROPERTY  RE_LV1  \* MERGEFORMAT ">
        <w:r w:rsidR="00556A5E">
          <w:instrText>0</w:instrText>
        </w:r>
      </w:fldSimple>
      <w:r w:rsidRPr="0095573D">
        <w:instrText>+</w:instrText>
      </w:r>
      <w:fldSimple w:instr=" DOCPROPERTY  AC_LV1  \* MERGEFORMAT ">
        <w:r w:rsidR="00556A5E">
          <w:instrText>0</w:instrText>
        </w:r>
      </w:fldSimple>
      <w:r w:rsidR="00556A5E">
        <w:instrText>+</w:instrText>
      </w:r>
      <w:fldSimple w:instr=" DOCPROPERTY  MI_LV1  \* MERGEFORMAT ">
        <w:r w:rsidR="00556A5E">
          <w:instrText>0</w:instrText>
        </w:r>
      </w:fldSimple>
      <w:r w:rsidRPr="0095573D">
        <w:fldChar w:fldCharType="separate"/>
      </w:r>
      <w:r w:rsidR="00556A5E">
        <w:rPr>
          <w:noProof/>
        </w:rPr>
        <w:t>0</w:t>
      </w:r>
      <w:r w:rsidRPr="0095573D">
        <w:fldChar w:fldCharType="end"/>
      </w:r>
      <w:r w:rsidRPr="0095573D">
        <w:t xml:space="preserve"> suggestion</w:t>
      </w:r>
      <w:r w:rsidR="000E11BF">
        <w:t>s</w:t>
      </w:r>
      <w:r w:rsidRPr="0095573D">
        <w:t xml:space="preserve"> </w:t>
      </w:r>
      <w:proofErr w:type="spellStart"/>
      <w:r w:rsidRPr="0095573D">
        <w:t>qualifiées</w:t>
      </w:r>
      <w:proofErr w:type="spellEnd"/>
      <w:r w:rsidRPr="0095573D">
        <w:t xml:space="preserve"> par </w:t>
      </w:r>
      <w:r w:rsidRPr="0095573D">
        <w:rPr>
          <w:rFonts w:ascii="Wingdings 2" w:hAnsi="Wingdings 2"/>
          <w:color w:val="FF0000"/>
          <w:sz w:val="20"/>
          <w:szCs w:val="20"/>
        </w:rPr>
        <w:t></w:t>
      </w:r>
      <w:r w:rsidRPr="0095573D">
        <w:t xml:space="preserve"> sur l’échelle de criticité choisie</w:t>
      </w:r>
      <w:r w:rsidR="00E8680A" w:rsidRPr="0095573D">
        <w:t xml:space="preserve"> et</w:t>
      </w:r>
      <w:r w:rsidRPr="0095573D">
        <w:t xml:space="preserve"> destinées à améliorer </w:t>
      </w:r>
      <w:r w:rsidR="00EB7500" w:rsidRPr="0095573D">
        <w:t xml:space="preserve">l’efficacité ou </w:t>
      </w:r>
      <w:r w:rsidRPr="0095573D">
        <w:t xml:space="preserve">la sécurité sur des points </w:t>
      </w:r>
      <w:r w:rsidR="00836B5E" w:rsidRPr="0095573D">
        <w:t>et qui devraient être directement adressés par le personnel compétent au cours d’un cycle normal d’amélioration</w:t>
      </w:r>
      <w:r w:rsidRPr="0095573D">
        <w:t>.</w:t>
      </w:r>
    </w:p>
    <w:p w14:paraId="37D11988" w14:textId="24C4A0DB" w:rsidR="00022EC8" w:rsidRPr="0095573D" w:rsidRDefault="00022EC8" w:rsidP="006211E8">
      <w:pPr>
        <w:pStyle w:val="BulletL1"/>
      </w:pPr>
      <w:r w:rsidRPr="0095573D">
        <w:fldChar w:fldCharType="begin"/>
      </w:r>
      <w:r w:rsidRPr="0095573D">
        <w:instrText xml:space="preserve"> =</w:instrText>
      </w:r>
      <w:fldSimple w:instr=" DOCPROPERTY  RE_LV5  \* MERGEFORMAT ">
        <w:r w:rsidR="00DD1E3D" w:rsidRPr="0095573D">
          <w:instrText>1</w:instrText>
        </w:r>
      </w:fldSimple>
      <w:r w:rsidRPr="0095573D">
        <w:instrText>+</w:instrText>
      </w:r>
      <w:fldSimple w:instr=" DOCPROPERTY  AC_LV5  \* MERGEFORMAT ">
        <w:r w:rsidR="00DD1E3D" w:rsidRPr="0095573D">
          <w:instrText>0</w:instrText>
        </w:r>
      </w:fldSimple>
      <w:r w:rsidRPr="0095573D">
        <w:fldChar w:fldCharType="separate"/>
      </w:r>
      <w:r w:rsidR="00DD1E3D" w:rsidRPr="0095573D">
        <w:rPr>
          <w:noProof/>
        </w:rPr>
        <w:t>1</w:t>
      </w:r>
      <w:r w:rsidRPr="0095573D">
        <w:fldChar w:fldCharType="end"/>
      </w:r>
      <w:r w:rsidRPr="0095573D">
        <w:t xml:space="preserve"> note</w:t>
      </w:r>
      <w:r w:rsidR="000E11BF">
        <w:t>s</w:t>
      </w:r>
      <w:r w:rsidRPr="0095573D">
        <w:t xml:space="preserve"> </w:t>
      </w:r>
      <w:proofErr w:type="spellStart"/>
      <w:r w:rsidRPr="0095573D">
        <w:t>indiquée</w:t>
      </w:r>
      <w:r w:rsidR="000E11BF">
        <w:t>s</w:t>
      </w:r>
      <w:proofErr w:type="spellEnd"/>
      <w:r w:rsidRPr="0095573D">
        <w:t xml:space="preserve"> par </w:t>
      </w:r>
      <w:r w:rsidRPr="0095573D">
        <w:rPr>
          <w:color w:val="0070C0"/>
          <w:sz w:val="20"/>
          <w:szCs w:val="20"/>
        </w:rPr>
        <w:sym w:font="Wingdings 2" w:char="F051"/>
      </w:r>
      <w:r w:rsidRPr="0095573D">
        <w:t xml:space="preserve">, </w:t>
      </w:r>
      <w:r w:rsidR="00836B5E" w:rsidRPr="0095573D">
        <w:t>pour (à définir)</w:t>
      </w:r>
    </w:p>
    <w:p w14:paraId="6BCD5424" w14:textId="501C0659" w:rsidR="0056407E" w:rsidRPr="0095573D" w:rsidRDefault="00022EC8" w:rsidP="006211E8">
      <w:pPr>
        <w:pStyle w:val="BulletL1"/>
      </w:pPr>
      <w:r w:rsidRPr="0095573D">
        <w:fldChar w:fldCharType="begin"/>
      </w:r>
      <w:r w:rsidRPr="0095573D">
        <w:instrText xml:space="preserve"> =</w:instrText>
      </w:r>
      <w:fldSimple w:instr=" DOCPROPERTY  RE_LV6  \* MERGEFORMAT ">
        <w:r w:rsidR="00DD1E3D" w:rsidRPr="0095573D">
          <w:instrText>1</w:instrText>
        </w:r>
      </w:fldSimple>
      <w:r w:rsidRPr="0095573D">
        <w:instrText>+</w:instrText>
      </w:r>
      <w:fldSimple w:instr=" DOCPROPERTY  AC_LV6  \* MERGEFORMAT ">
        <w:r w:rsidR="00DD1E3D" w:rsidRPr="0095573D">
          <w:instrText>0</w:instrText>
        </w:r>
      </w:fldSimple>
      <w:r w:rsidRPr="0095573D">
        <w:fldChar w:fldCharType="separate"/>
      </w:r>
      <w:r w:rsidR="00DD1E3D" w:rsidRPr="0095573D">
        <w:rPr>
          <w:noProof/>
        </w:rPr>
        <w:t>1</w:t>
      </w:r>
      <w:r w:rsidRPr="0095573D">
        <w:fldChar w:fldCharType="end"/>
      </w:r>
      <w:r w:rsidRPr="0095573D">
        <w:t xml:space="preserve"> note</w:t>
      </w:r>
      <w:r w:rsidR="000E11BF">
        <w:t>s</w:t>
      </w:r>
      <w:r w:rsidRPr="0095573D">
        <w:t xml:space="preserve"> </w:t>
      </w:r>
      <w:proofErr w:type="spellStart"/>
      <w:r w:rsidRPr="0095573D">
        <w:t>indiqué</w:t>
      </w:r>
      <w:r w:rsidR="000E11BF">
        <w:t>es</w:t>
      </w:r>
      <w:proofErr w:type="spellEnd"/>
      <w:r w:rsidRPr="0095573D">
        <w:t xml:space="preserve"> par </w:t>
      </w:r>
      <w:r w:rsidRPr="0095573D">
        <w:rPr>
          <w:color w:val="0070C0"/>
          <w:sz w:val="20"/>
          <w:szCs w:val="20"/>
        </w:rPr>
        <w:sym w:font="Wingdings 2" w:char="F02E"/>
      </w:r>
      <w:r w:rsidRPr="0095573D">
        <w:t xml:space="preserve">, nécessitant des investigations </w:t>
      </w:r>
      <w:r w:rsidR="00174E7E" w:rsidRPr="0095573D">
        <w:t>pour assurer une évaluation correcte ou augmenter l</w:t>
      </w:r>
      <w:r w:rsidR="008D7CA5" w:rsidRPr="0095573D">
        <w:t>e niveau d’assurance.</w:t>
      </w:r>
    </w:p>
    <w:p w14:paraId="0E9593CE" w14:textId="77777777" w:rsidR="00950816" w:rsidRPr="0095573D" w:rsidRDefault="00950816" w:rsidP="00016622">
      <w:pPr>
        <w:pStyle w:val="Endlist"/>
        <w:pBdr>
          <w:bottom w:val="single" w:sz="4" w:space="1" w:color="auto"/>
        </w:pBdr>
        <w:ind w:right="1"/>
      </w:pPr>
      <w:bookmarkStart w:id="8" w:name="ES_7"/>
      <w:bookmarkStart w:id="9" w:name="Sum_RG"/>
      <w:bookmarkEnd w:id="8"/>
      <w:bookmarkEnd w:id="9"/>
    </w:p>
    <w:p w14:paraId="02D4BE1B" w14:textId="1B0D11DB" w:rsidR="007A5FC3" w:rsidRPr="0095573D" w:rsidRDefault="0020785D" w:rsidP="00220C46">
      <w:pPr>
        <w:pStyle w:val="BodyOfText"/>
      </w:pPr>
      <w:bookmarkStart w:id="10" w:name="ES_8"/>
      <w:bookmarkEnd w:id="10"/>
      <w:r w:rsidRPr="0095573D">
        <w:rPr>
          <w:color w:val="C5EFFF" w:themeColor="text2" w:themeTint="33"/>
          <w:sz w:val="32"/>
        </w:rPr>
        <w:t>Sommaire</w:t>
      </w:r>
      <w:r w:rsidR="00557846" w:rsidRPr="0095573D">
        <w:rPr>
          <w:color w:val="C5EFFF" w:themeColor="text2" w:themeTint="33"/>
          <w:sz w:val="32"/>
        </w:rPr>
        <w:t xml:space="preserve"> (v</w:t>
      </w:r>
      <w:r w:rsidRPr="0095573D">
        <w:rPr>
          <w:color w:val="C5EFFF" w:themeColor="text2" w:themeTint="33"/>
          <w:sz w:val="32"/>
        </w:rPr>
        <w:t>2</w:t>
      </w:r>
      <w:r w:rsidR="00557846" w:rsidRPr="0095573D">
        <w:rPr>
          <w:color w:val="C5EFFF" w:themeColor="text2" w:themeTint="33"/>
          <w:sz w:val="32"/>
        </w:rPr>
        <w:t>)</w:t>
      </w:r>
    </w:p>
    <w:p w14:paraId="368DBADF" w14:textId="77777777" w:rsidR="007A5FC3" w:rsidRPr="0095573D" w:rsidRDefault="007A5FC3" w:rsidP="00220C46">
      <w:pPr>
        <w:pStyle w:val="BodyOfText"/>
        <w:rPr>
          <w:sz w:val="20"/>
        </w:rPr>
      </w:pPr>
      <w:r w:rsidRPr="0095573D">
        <w:rPr>
          <w:sz w:val="20"/>
        </w:rPr>
        <w:t>Synopsis</w:t>
      </w:r>
    </w:p>
    <w:p w14:paraId="7646C52B" w14:textId="363CD604" w:rsidR="003B499F" w:rsidRPr="00213680" w:rsidRDefault="003B499F" w:rsidP="00220C46">
      <w:pPr>
        <w:pStyle w:val="BodyOfText"/>
        <w:rPr>
          <w:sz w:val="20"/>
        </w:rPr>
      </w:pPr>
      <w:r w:rsidRPr="00213680">
        <w:rPr>
          <w:sz w:val="20"/>
        </w:rPr>
        <w:lastRenderedPageBreak/>
        <w:t xml:space="preserve">Ce rapport présente les résultats d’une évaluation de sécurité effectuée </w:t>
      </w:r>
      <w:proofErr w:type="spellStart"/>
      <w:r w:rsidRPr="00213680">
        <w:rPr>
          <w:sz w:val="20"/>
        </w:rPr>
        <w:t>selon</w:t>
      </w:r>
      <w:proofErr w:type="spellEnd"/>
      <w:r w:rsidRPr="00213680">
        <w:rPr>
          <w:sz w:val="20"/>
        </w:rPr>
        <w:t xml:space="preserve"> le </w:t>
      </w:r>
      <w:proofErr w:type="spellStart"/>
      <w:r w:rsidRPr="00213680">
        <w:rPr>
          <w:sz w:val="20"/>
        </w:rPr>
        <w:t>référentiel</w:t>
      </w:r>
      <w:proofErr w:type="spellEnd"/>
      <w:r w:rsidRPr="00213680">
        <w:rPr>
          <w:sz w:val="20"/>
        </w:rPr>
        <w:t xml:space="preserve"> </w:t>
      </w:r>
      <w:r w:rsidR="004171F7" w:rsidRPr="00213680">
        <w:rPr>
          <w:sz w:val="20"/>
        </w:rPr>
        <w:fldChar w:fldCharType="begin"/>
      </w:r>
      <w:r w:rsidR="004171F7" w:rsidRPr="00213680">
        <w:rPr>
          <w:sz w:val="20"/>
        </w:rPr>
        <w:instrText xml:space="preserve"> DOCPROPERTY  Framework  \* MERGEFORMAT </w:instrText>
      </w:r>
      <w:r w:rsidR="004171F7" w:rsidRPr="00213680">
        <w:rPr>
          <w:sz w:val="20"/>
        </w:rPr>
        <w:fldChar w:fldCharType="separate"/>
      </w:r>
      <w:r w:rsidR="00C54104" w:rsidRPr="00213680">
        <w:rPr>
          <w:sz w:val="20"/>
        </w:rPr>
        <w:t>"STD Nom"</w:t>
      </w:r>
      <w:r w:rsidR="004171F7" w:rsidRPr="00213680">
        <w:rPr>
          <w:sz w:val="20"/>
        </w:rPr>
        <w:fldChar w:fldCharType="end"/>
      </w:r>
      <w:r w:rsidRPr="00213680">
        <w:rPr>
          <w:sz w:val="20"/>
        </w:rPr>
        <w:t xml:space="preserve"> sur le </w:t>
      </w:r>
      <w:proofErr w:type="spellStart"/>
      <w:r w:rsidRPr="00213680">
        <w:rPr>
          <w:sz w:val="20"/>
        </w:rPr>
        <w:t>système</w:t>
      </w:r>
      <w:proofErr w:type="spellEnd"/>
      <w:r w:rsidRPr="00213680">
        <w:rPr>
          <w:sz w:val="20"/>
        </w:rPr>
        <w:t xml:space="preserve"> Y </w:t>
      </w:r>
      <w:sdt>
        <w:sdtPr>
          <w:rPr>
            <w:sz w:val="20"/>
          </w:rPr>
          <w:id w:val="745914967"/>
          <w:dropDownList>
            <w:listItem w:displayText="Choisir" w:value="Choisir"/>
            <w:listItem w:displayText="développé" w:value="développé"/>
            <w:listItem w:displayText="déployé" w:value="déployé"/>
            <w:listItem w:displayText="opéré" w:value="opéré"/>
          </w:dropDownList>
        </w:sdtPr>
        <w:sdtEndPr/>
        <w:sdtContent>
          <w:r w:rsidRPr="00213680">
            <w:rPr>
              <w:sz w:val="20"/>
            </w:rPr>
            <w:t>Choisir</w:t>
          </w:r>
        </w:sdtContent>
      </w:sdt>
      <w:r w:rsidRPr="00213680">
        <w:rPr>
          <w:sz w:val="20"/>
        </w:rPr>
        <w:t xml:space="preserve"> par </w:t>
      </w:r>
      <w:sdt>
        <w:sdtPr>
          <w:rPr>
            <w:sz w:val="20"/>
          </w:rPr>
          <w:alias w:val="Company"/>
          <w:tag w:val=""/>
          <w:id w:val="-370376896"/>
          <w:placeholder>
            <w:docPart w:val="D43D3D61EABB4CE29B48FBA033A8E692"/>
          </w:placeholder>
          <w:showingPlcHdr/>
          <w:dataBinding w:prefixMappings="xmlns:ns0='http://schemas.openxmlformats.org/officeDocument/2006/extended-properties' " w:xpath="/ns0:Properties[1]/ns0:Company[1]" w:storeItemID="{6668398D-A668-4E3E-A5EB-62B293D839F1}"/>
          <w:text/>
        </w:sdtPr>
        <w:sdtEndPr/>
        <w:sdtContent>
          <w:r w:rsidRPr="00213680">
            <w:rPr>
              <w:sz w:val="20"/>
            </w:rPr>
            <w:t>[Company]</w:t>
          </w:r>
        </w:sdtContent>
      </w:sdt>
      <w:r w:rsidRPr="00213680">
        <w:rPr>
          <w:sz w:val="20"/>
        </w:rPr>
        <w:t xml:space="preserve">. Les objectifs de ce travail étaient plus précisément de vérifier le niveau de sécurité et de conformité de l’environnement ciblé. Ces tests permettent l’identification de vulnérabilités susceptibles d’être utilisées par un attaquant pour dérober, manipuler les informations, interrompre le service et ainsi dégrader l’image de </w:t>
      </w:r>
      <w:sdt>
        <w:sdtPr>
          <w:rPr>
            <w:sz w:val="20"/>
          </w:rPr>
          <w:alias w:val="Company"/>
          <w:tag w:val=""/>
          <w:id w:val="122045541"/>
          <w:placeholder>
            <w:docPart w:val="688F16E18BC44DD894482B80E7AD6A1C"/>
          </w:placeholder>
          <w:showingPlcHdr/>
          <w:dataBinding w:prefixMappings="xmlns:ns0='http://schemas.openxmlformats.org/officeDocument/2006/extended-properties' " w:xpath="/ns0:Properties[1]/ns0:Company[1]" w:storeItemID="{6668398D-A668-4E3E-A5EB-62B293D839F1}"/>
          <w:text/>
        </w:sdtPr>
        <w:sdtEndPr/>
        <w:sdtContent>
          <w:r w:rsidRPr="00213680">
            <w:rPr>
              <w:sz w:val="20"/>
            </w:rPr>
            <w:t>[Company]</w:t>
          </w:r>
        </w:sdtContent>
      </w:sdt>
      <w:r w:rsidRPr="00213680">
        <w:rPr>
          <w:sz w:val="20"/>
        </w:rPr>
        <w:t>..</w:t>
      </w:r>
    </w:p>
    <w:p w14:paraId="1406F065" w14:textId="3F11F7B7" w:rsidR="003B499F" w:rsidRPr="00213680" w:rsidRDefault="003B499F" w:rsidP="00220C46">
      <w:pPr>
        <w:pStyle w:val="BodyOfText"/>
        <w:rPr>
          <w:sz w:val="20"/>
        </w:rPr>
      </w:pPr>
      <w:bookmarkStart w:id="11" w:name="ES_21"/>
      <w:bookmarkEnd w:id="11"/>
      <w:r w:rsidRPr="00213680">
        <w:rPr>
          <w:sz w:val="20"/>
        </w:rPr>
        <w:t xml:space="preserve">Les tests ont été effectués du XX au XX MMMM YYYY dans les locaux de </w:t>
      </w:r>
      <w:sdt>
        <w:sdtPr>
          <w:rPr>
            <w:sz w:val="20"/>
          </w:rPr>
          <w:alias w:val="Company"/>
          <w:tag w:val=""/>
          <w:id w:val="-118145823"/>
          <w:placeholder>
            <w:docPart w:val="13E83AD3D0CD49F395CF21F20B0A74AA"/>
          </w:placeholder>
          <w:showingPlcHdr/>
          <w:dataBinding w:prefixMappings="xmlns:ns0='http://schemas.openxmlformats.org/officeDocument/2006/extended-properties' " w:xpath="/ns0:Properties[1]/ns0:Company[1]" w:storeItemID="{6668398D-A668-4E3E-A5EB-62B293D839F1}"/>
          <w:text/>
        </w:sdtPr>
        <w:sdtEndPr/>
        <w:sdtContent>
          <w:r w:rsidRPr="00213680">
            <w:rPr>
              <w:sz w:val="20"/>
            </w:rPr>
            <w:t>[Company]</w:t>
          </w:r>
        </w:sdtContent>
      </w:sdt>
      <w:r w:rsidRPr="00213680">
        <w:rPr>
          <w:sz w:val="20"/>
        </w:rPr>
        <w:t xml:space="preserve">. Conformément à la </w:t>
      </w:r>
      <w:proofErr w:type="spellStart"/>
      <w:r w:rsidRPr="00213680">
        <w:rPr>
          <w:sz w:val="20"/>
        </w:rPr>
        <w:t>méthodologie</w:t>
      </w:r>
      <w:proofErr w:type="spellEnd"/>
      <w:r w:rsidRPr="00213680">
        <w:rPr>
          <w:sz w:val="20"/>
        </w:rPr>
        <w:t xml:space="preserve"> </w:t>
      </w:r>
      <w:proofErr w:type="spellStart"/>
      <w:r w:rsidRPr="00213680">
        <w:rPr>
          <w:sz w:val="20"/>
        </w:rPr>
        <w:t>d’</w:t>
      </w:r>
      <w:r w:rsidR="00F01531" w:rsidRPr="00213680">
        <w:rPr>
          <w:sz w:val="20"/>
        </w:rPr>
        <w:t>itrust</w:t>
      </w:r>
      <w:proofErr w:type="spellEnd"/>
      <w:r w:rsidR="00F01531" w:rsidRPr="00213680">
        <w:rPr>
          <w:sz w:val="20"/>
        </w:rPr>
        <w:t xml:space="preserve"> consulting</w:t>
      </w:r>
      <w:r w:rsidRPr="00213680">
        <w:rPr>
          <w:sz w:val="20"/>
        </w:rPr>
        <w:t xml:space="preserve">, </w:t>
      </w:r>
      <w:r w:rsidR="004171F7" w:rsidRPr="00213680">
        <w:rPr>
          <w:sz w:val="20"/>
        </w:rPr>
        <w:fldChar w:fldCharType="begin"/>
      </w:r>
      <w:r w:rsidR="004171F7" w:rsidRPr="00213680">
        <w:rPr>
          <w:sz w:val="20"/>
        </w:rPr>
        <w:instrText xml:space="preserve"> DOCPROPERTY  NB_TA  \* MERGEFORMAT </w:instrText>
      </w:r>
      <w:r w:rsidR="004171F7" w:rsidRPr="00213680">
        <w:rPr>
          <w:sz w:val="20"/>
        </w:rPr>
        <w:fldChar w:fldCharType="separate"/>
      </w:r>
      <w:r w:rsidR="00DD1E3D" w:rsidRPr="00213680">
        <w:rPr>
          <w:sz w:val="20"/>
        </w:rPr>
        <w:t>4</w:t>
      </w:r>
      <w:r w:rsidR="004171F7" w:rsidRPr="00213680">
        <w:rPr>
          <w:sz w:val="20"/>
        </w:rPr>
        <w:fldChar w:fldCharType="end"/>
      </w:r>
      <w:r w:rsidRPr="00213680">
        <w:rPr>
          <w:sz w:val="20"/>
        </w:rPr>
        <w:t xml:space="preserve"> tests ont </w:t>
      </w:r>
      <w:proofErr w:type="spellStart"/>
      <w:r w:rsidRPr="00213680">
        <w:rPr>
          <w:sz w:val="20"/>
        </w:rPr>
        <w:t>été</w:t>
      </w:r>
      <w:proofErr w:type="spellEnd"/>
      <w:r w:rsidRPr="00213680">
        <w:rPr>
          <w:sz w:val="20"/>
        </w:rPr>
        <w:t xml:space="preserve"> </w:t>
      </w:r>
      <w:proofErr w:type="spellStart"/>
      <w:r w:rsidRPr="00213680">
        <w:rPr>
          <w:sz w:val="20"/>
        </w:rPr>
        <w:t>prévus</w:t>
      </w:r>
      <w:proofErr w:type="spellEnd"/>
      <w:r w:rsidRPr="00213680">
        <w:rPr>
          <w:sz w:val="20"/>
        </w:rPr>
        <w:t xml:space="preserve">, et </w:t>
      </w:r>
      <w:r w:rsidRPr="00213680">
        <w:rPr>
          <w:sz w:val="20"/>
        </w:rPr>
        <w:fldChar w:fldCharType="begin"/>
      </w:r>
      <w:r w:rsidRPr="00213680">
        <w:rPr>
          <w:sz w:val="20"/>
        </w:rPr>
        <w:instrText xml:space="preserve"> =</w:instrText>
      </w:r>
      <w:r w:rsidR="004171F7" w:rsidRPr="00213680">
        <w:rPr>
          <w:sz w:val="20"/>
        </w:rPr>
        <w:fldChar w:fldCharType="begin"/>
      </w:r>
      <w:r w:rsidR="004171F7" w:rsidRPr="00213680">
        <w:rPr>
          <w:sz w:val="20"/>
        </w:rPr>
        <w:instrText xml:space="preserve"> DOCPROPERTY  NB_TA  \* MERGEFORMAT </w:instrText>
      </w:r>
      <w:r w:rsidR="004171F7" w:rsidRPr="00213680">
        <w:rPr>
          <w:sz w:val="20"/>
        </w:rPr>
        <w:fldChar w:fldCharType="separate"/>
      </w:r>
      <w:r w:rsidR="00DD1E3D" w:rsidRPr="00213680">
        <w:rPr>
          <w:sz w:val="20"/>
        </w:rPr>
        <w:instrText>4</w:instrText>
      </w:r>
      <w:r w:rsidR="004171F7" w:rsidRPr="00213680">
        <w:rPr>
          <w:sz w:val="20"/>
        </w:rPr>
        <w:fldChar w:fldCharType="end"/>
      </w:r>
      <w:r w:rsidRPr="00213680">
        <w:rPr>
          <w:sz w:val="20"/>
        </w:rPr>
        <w:instrText>-</w:instrText>
      </w:r>
      <w:r w:rsidR="004171F7" w:rsidRPr="00213680">
        <w:rPr>
          <w:sz w:val="20"/>
        </w:rPr>
        <w:fldChar w:fldCharType="begin"/>
      </w:r>
      <w:r w:rsidR="004171F7" w:rsidRPr="00213680">
        <w:rPr>
          <w:sz w:val="20"/>
        </w:rPr>
        <w:instrText xml:space="preserve"> DOCPROPERTY  TA_LV10  \* MERGEFORMAT </w:instrText>
      </w:r>
      <w:r w:rsidR="004171F7" w:rsidRPr="00213680">
        <w:rPr>
          <w:sz w:val="20"/>
        </w:rPr>
        <w:fldChar w:fldCharType="separate"/>
      </w:r>
      <w:r w:rsidR="00DD1E3D" w:rsidRPr="00213680">
        <w:rPr>
          <w:sz w:val="20"/>
        </w:rPr>
        <w:instrText>0</w:instrText>
      </w:r>
      <w:r w:rsidR="004171F7" w:rsidRPr="00213680">
        <w:rPr>
          <w:sz w:val="20"/>
        </w:rPr>
        <w:fldChar w:fldCharType="end"/>
      </w:r>
      <w:r w:rsidRPr="00213680">
        <w:rPr>
          <w:sz w:val="20"/>
        </w:rPr>
        <w:instrText>-</w:instrText>
      </w:r>
      <w:r w:rsidR="004171F7" w:rsidRPr="00213680">
        <w:rPr>
          <w:sz w:val="20"/>
        </w:rPr>
        <w:fldChar w:fldCharType="begin"/>
      </w:r>
      <w:r w:rsidR="004171F7" w:rsidRPr="00213680">
        <w:rPr>
          <w:sz w:val="20"/>
        </w:rPr>
        <w:instrText xml:space="preserve"> DOCPROPERTY  TA_LV9  \* MERGEFORMAT </w:instrText>
      </w:r>
      <w:r w:rsidR="004171F7" w:rsidRPr="00213680">
        <w:rPr>
          <w:sz w:val="20"/>
        </w:rPr>
        <w:fldChar w:fldCharType="separate"/>
      </w:r>
      <w:r w:rsidR="00DD1E3D" w:rsidRPr="00213680">
        <w:rPr>
          <w:sz w:val="20"/>
        </w:rPr>
        <w:instrText>0</w:instrText>
      </w:r>
      <w:r w:rsidR="004171F7" w:rsidRPr="00213680">
        <w:rPr>
          <w:sz w:val="20"/>
        </w:rPr>
        <w:fldChar w:fldCharType="end"/>
      </w:r>
      <w:r w:rsidRPr="00213680">
        <w:rPr>
          <w:sz w:val="20"/>
        </w:rPr>
        <w:fldChar w:fldCharType="separate"/>
      </w:r>
      <w:r w:rsidR="00DD1E3D" w:rsidRPr="00213680">
        <w:rPr>
          <w:sz w:val="20"/>
        </w:rPr>
        <w:t>4</w:t>
      </w:r>
      <w:r w:rsidRPr="00213680">
        <w:rPr>
          <w:sz w:val="20"/>
        </w:rPr>
        <w:fldChar w:fldCharType="end"/>
      </w:r>
      <w:r w:rsidRPr="00213680">
        <w:rPr>
          <w:sz w:val="20"/>
        </w:rPr>
        <w:t xml:space="preserve"> points </w:t>
      </w:r>
      <w:proofErr w:type="spellStart"/>
      <w:r w:rsidRPr="00213680">
        <w:rPr>
          <w:sz w:val="20"/>
        </w:rPr>
        <w:t>ont</w:t>
      </w:r>
      <w:proofErr w:type="spellEnd"/>
      <w:r w:rsidRPr="00213680">
        <w:rPr>
          <w:sz w:val="20"/>
        </w:rPr>
        <w:t xml:space="preserve"> </w:t>
      </w:r>
      <w:proofErr w:type="spellStart"/>
      <w:r w:rsidRPr="00213680">
        <w:rPr>
          <w:sz w:val="20"/>
        </w:rPr>
        <w:t>été</w:t>
      </w:r>
      <w:proofErr w:type="spellEnd"/>
      <w:r w:rsidRPr="00213680">
        <w:rPr>
          <w:sz w:val="20"/>
        </w:rPr>
        <w:t xml:space="preserve"> </w:t>
      </w:r>
      <w:proofErr w:type="spellStart"/>
      <w:r w:rsidRPr="00213680">
        <w:rPr>
          <w:sz w:val="20"/>
        </w:rPr>
        <w:t>effectivement</w:t>
      </w:r>
      <w:proofErr w:type="spellEnd"/>
      <w:r w:rsidRPr="00213680">
        <w:rPr>
          <w:sz w:val="20"/>
        </w:rPr>
        <w:t xml:space="preserve"> </w:t>
      </w:r>
      <w:proofErr w:type="spellStart"/>
      <w:r w:rsidRPr="00213680">
        <w:rPr>
          <w:sz w:val="20"/>
        </w:rPr>
        <w:t>testés</w:t>
      </w:r>
      <w:proofErr w:type="spellEnd"/>
      <w:r w:rsidRPr="00213680">
        <w:rPr>
          <w:sz w:val="20"/>
        </w:rPr>
        <w:t xml:space="preserve"> (</w:t>
      </w:r>
      <w:r w:rsidR="004171F7" w:rsidRPr="00213680">
        <w:rPr>
          <w:sz w:val="20"/>
        </w:rPr>
        <w:fldChar w:fldCharType="begin"/>
      </w:r>
      <w:r w:rsidR="004171F7" w:rsidRPr="00213680">
        <w:rPr>
          <w:sz w:val="20"/>
        </w:rPr>
        <w:instrText xml:space="preserve"> DOCPROPERTY  TA_LV10  \* MERGEFORMAT </w:instrText>
      </w:r>
      <w:r w:rsidR="004171F7" w:rsidRPr="00213680">
        <w:rPr>
          <w:sz w:val="20"/>
        </w:rPr>
        <w:fldChar w:fldCharType="separate"/>
      </w:r>
      <w:r w:rsidR="00DD1E3D" w:rsidRPr="00213680">
        <w:rPr>
          <w:sz w:val="20"/>
        </w:rPr>
        <w:t>0</w:t>
      </w:r>
      <w:r w:rsidR="004171F7" w:rsidRPr="00213680">
        <w:rPr>
          <w:sz w:val="20"/>
        </w:rPr>
        <w:fldChar w:fldCharType="end"/>
      </w:r>
      <w:r w:rsidRPr="00213680">
        <w:rPr>
          <w:sz w:val="20"/>
        </w:rPr>
        <w:t xml:space="preserve"> </w:t>
      </w:r>
      <w:proofErr w:type="spellStart"/>
      <w:r w:rsidRPr="00213680">
        <w:rPr>
          <w:sz w:val="20"/>
        </w:rPr>
        <w:t>n’entrai</w:t>
      </w:r>
      <w:proofErr w:type="spellEnd"/>
      <w:r w:rsidR="00E8680A" w:rsidRPr="00213680">
        <w:rPr>
          <w:sz w:val="20"/>
        </w:rPr>
        <w:t>[</w:t>
      </w:r>
      <w:proofErr w:type="spellStart"/>
      <w:r w:rsidRPr="00213680">
        <w:rPr>
          <w:sz w:val="20"/>
        </w:rPr>
        <w:t>en</w:t>
      </w:r>
      <w:proofErr w:type="spellEnd"/>
      <w:r w:rsidR="00E8680A" w:rsidRPr="00213680">
        <w:rPr>
          <w:sz w:val="20"/>
        </w:rPr>
        <w:t xml:space="preserve">] </w:t>
      </w:r>
      <w:r w:rsidRPr="00213680">
        <w:rPr>
          <w:sz w:val="20"/>
        </w:rPr>
        <w:t xml:space="preserve">t pas dans le champ du test de </w:t>
      </w:r>
      <w:proofErr w:type="spellStart"/>
      <w:r w:rsidRPr="00213680">
        <w:rPr>
          <w:sz w:val="20"/>
        </w:rPr>
        <w:t>vulnérabilité</w:t>
      </w:r>
      <w:proofErr w:type="spellEnd"/>
      <w:r w:rsidRPr="00213680">
        <w:rPr>
          <w:sz w:val="20"/>
        </w:rPr>
        <w:t xml:space="preserve"> et </w:t>
      </w:r>
      <w:r w:rsidR="004171F7" w:rsidRPr="00213680">
        <w:rPr>
          <w:sz w:val="20"/>
        </w:rPr>
        <w:fldChar w:fldCharType="begin"/>
      </w:r>
      <w:r w:rsidR="004171F7" w:rsidRPr="00213680">
        <w:rPr>
          <w:sz w:val="20"/>
        </w:rPr>
        <w:instrText xml:space="preserve"> DOCPROPERTY  TA_LV9  \* MERGEFORMAT </w:instrText>
      </w:r>
      <w:r w:rsidR="004171F7" w:rsidRPr="00213680">
        <w:rPr>
          <w:sz w:val="20"/>
        </w:rPr>
        <w:fldChar w:fldCharType="separate"/>
      </w:r>
      <w:r w:rsidR="00DD1E3D" w:rsidRPr="00213680">
        <w:rPr>
          <w:sz w:val="20"/>
        </w:rPr>
        <w:t>0</w:t>
      </w:r>
      <w:r w:rsidR="004171F7" w:rsidRPr="00213680">
        <w:rPr>
          <w:sz w:val="20"/>
        </w:rPr>
        <w:fldChar w:fldCharType="end"/>
      </w:r>
      <w:r w:rsidRPr="00213680">
        <w:rPr>
          <w:sz w:val="20"/>
        </w:rPr>
        <w:t xml:space="preserve"> </w:t>
      </w:r>
      <w:proofErr w:type="spellStart"/>
      <w:r w:rsidRPr="00213680">
        <w:rPr>
          <w:sz w:val="20"/>
        </w:rPr>
        <w:t>n’étai</w:t>
      </w:r>
      <w:proofErr w:type="spellEnd"/>
      <w:r w:rsidR="00E8680A" w:rsidRPr="00213680">
        <w:rPr>
          <w:sz w:val="20"/>
        </w:rPr>
        <w:t>[</w:t>
      </w:r>
      <w:proofErr w:type="spellStart"/>
      <w:r w:rsidRPr="00213680">
        <w:rPr>
          <w:sz w:val="20"/>
        </w:rPr>
        <w:t>en</w:t>
      </w:r>
      <w:proofErr w:type="spellEnd"/>
      <w:r w:rsidR="00E8680A" w:rsidRPr="00213680">
        <w:rPr>
          <w:sz w:val="20"/>
        </w:rPr>
        <w:t xml:space="preserve">] </w:t>
      </w:r>
      <w:r w:rsidRPr="00213680">
        <w:rPr>
          <w:sz w:val="20"/>
        </w:rPr>
        <w:t>t pas applicables).</w:t>
      </w:r>
    </w:p>
    <w:p w14:paraId="2F58F542" w14:textId="4298CA47" w:rsidR="00B1210A" w:rsidRPr="00213680" w:rsidRDefault="00B1210A" w:rsidP="00B1210A">
      <w:pPr>
        <w:pStyle w:val="BodyOfText"/>
        <w:rPr>
          <w:sz w:val="20"/>
        </w:rPr>
      </w:pPr>
      <w:bookmarkStart w:id="12" w:name="ES_22"/>
      <w:bookmarkEnd w:id="12"/>
      <w:r w:rsidRPr="00213680">
        <w:rPr>
          <w:sz w:val="20"/>
        </w:rPr>
        <w:t xml:space="preserve">Conformément aux règles </w:t>
      </w:r>
      <w:proofErr w:type="spellStart"/>
      <w:r w:rsidRPr="00213680">
        <w:rPr>
          <w:sz w:val="20"/>
        </w:rPr>
        <w:t>d’évaluation</w:t>
      </w:r>
      <w:proofErr w:type="spellEnd"/>
      <w:r w:rsidRPr="00213680">
        <w:rPr>
          <w:sz w:val="20"/>
        </w:rPr>
        <w:t xml:space="preserve"> applicable aux </w:t>
      </w:r>
      <w:r w:rsidR="004171F7" w:rsidRPr="00213680">
        <w:rPr>
          <w:sz w:val="20"/>
        </w:rPr>
        <w:fldChar w:fldCharType="begin"/>
      </w:r>
      <w:r w:rsidR="004171F7" w:rsidRPr="00213680">
        <w:rPr>
          <w:sz w:val="20"/>
        </w:rPr>
        <w:instrText xml:space="preserve"> DOCPROPERTY  NB_DO  \* MERGEFORMAT </w:instrText>
      </w:r>
      <w:r w:rsidR="004171F7" w:rsidRPr="00213680">
        <w:rPr>
          <w:sz w:val="20"/>
        </w:rPr>
        <w:fldChar w:fldCharType="separate"/>
      </w:r>
      <w:r w:rsidRPr="00213680">
        <w:rPr>
          <w:sz w:val="20"/>
        </w:rPr>
        <w:t>1</w:t>
      </w:r>
      <w:r w:rsidR="004171F7" w:rsidRPr="00213680">
        <w:rPr>
          <w:sz w:val="20"/>
        </w:rPr>
        <w:fldChar w:fldCharType="end"/>
      </w:r>
      <w:r w:rsidRPr="00213680">
        <w:rPr>
          <w:sz w:val="20"/>
        </w:rPr>
        <w:t xml:space="preserve"> </w:t>
      </w:r>
      <w:proofErr w:type="spellStart"/>
      <w:r w:rsidRPr="00213680">
        <w:rPr>
          <w:sz w:val="20"/>
        </w:rPr>
        <w:t>domaines</w:t>
      </w:r>
      <w:proofErr w:type="spellEnd"/>
      <w:r w:rsidRPr="00213680">
        <w:rPr>
          <w:sz w:val="20"/>
        </w:rPr>
        <w:t xml:space="preserve"> </w:t>
      </w:r>
      <w:proofErr w:type="spellStart"/>
      <w:r w:rsidRPr="00213680">
        <w:rPr>
          <w:sz w:val="20"/>
        </w:rPr>
        <w:t>inclus</w:t>
      </w:r>
      <w:proofErr w:type="spellEnd"/>
      <w:r w:rsidRPr="00213680">
        <w:rPr>
          <w:sz w:val="20"/>
        </w:rPr>
        <w:t xml:space="preserve"> dans la </w:t>
      </w:r>
      <w:proofErr w:type="spellStart"/>
      <w:r w:rsidRPr="00213680">
        <w:rPr>
          <w:sz w:val="20"/>
        </w:rPr>
        <w:t>norme</w:t>
      </w:r>
      <w:proofErr w:type="spellEnd"/>
      <w:r w:rsidRPr="00213680">
        <w:rPr>
          <w:sz w:val="20"/>
        </w:rPr>
        <w:t xml:space="preserve"> </w:t>
      </w:r>
      <w:r w:rsidR="004171F7" w:rsidRPr="00213680">
        <w:rPr>
          <w:sz w:val="20"/>
        </w:rPr>
        <w:fldChar w:fldCharType="begin"/>
      </w:r>
      <w:r w:rsidR="004171F7" w:rsidRPr="00213680">
        <w:rPr>
          <w:sz w:val="20"/>
        </w:rPr>
        <w:instrText xml:space="preserve"> DOCPROPERTY  Standard  \* MERGEFORMAT </w:instrText>
      </w:r>
      <w:r w:rsidR="004171F7" w:rsidRPr="00213680">
        <w:rPr>
          <w:sz w:val="20"/>
        </w:rPr>
        <w:fldChar w:fldCharType="separate"/>
      </w:r>
      <w:r w:rsidRPr="00213680">
        <w:rPr>
          <w:sz w:val="20"/>
        </w:rPr>
        <w:t>"Nom du standard"</w:t>
      </w:r>
      <w:r w:rsidR="004171F7" w:rsidRPr="00213680">
        <w:rPr>
          <w:sz w:val="20"/>
        </w:rPr>
        <w:fldChar w:fldCharType="end"/>
      </w:r>
      <w:r w:rsidRPr="00213680">
        <w:rPr>
          <w:sz w:val="20"/>
        </w:rPr>
        <w:t xml:space="preserve">, le </w:t>
      </w:r>
      <w:proofErr w:type="spellStart"/>
      <w:r w:rsidRPr="00213680">
        <w:rPr>
          <w:sz w:val="20"/>
        </w:rPr>
        <w:t>niveau</w:t>
      </w:r>
      <w:proofErr w:type="spellEnd"/>
      <w:r w:rsidRPr="00213680">
        <w:rPr>
          <w:sz w:val="20"/>
        </w:rPr>
        <w:t xml:space="preserve"> </w:t>
      </w:r>
      <w:proofErr w:type="spellStart"/>
      <w:r w:rsidRPr="00213680">
        <w:rPr>
          <w:sz w:val="20"/>
        </w:rPr>
        <w:t>d’évaluation</w:t>
      </w:r>
      <w:proofErr w:type="spellEnd"/>
      <w:r w:rsidRPr="00213680">
        <w:rPr>
          <w:sz w:val="20"/>
        </w:rPr>
        <w:t xml:space="preserve"> </w:t>
      </w:r>
      <w:proofErr w:type="spellStart"/>
      <w:r w:rsidRPr="00213680">
        <w:rPr>
          <w:sz w:val="20"/>
        </w:rPr>
        <w:t>est</w:t>
      </w:r>
      <w:proofErr w:type="spellEnd"/>
      <w:r w:rsidRPr="00213680">
        <w:rPr>
          <w:sz w:val="20"/>
        </w:rPr>
        <w:t xml:space="preserve"> </w:t>
      </w:r>
      <w:proofErr w:type="spellStart"/>
      <w:r w:rsidRPr="00213680">
        <w:rPr>
          <w:sz w:val="20"/>
        </w:rPr>
        <w:t>considéré</w:t>
      </w:r>
      <w:proofErr w:type="spellEnd"/>
      <w:r w:rsidRPr="00213680">
        <w:rPr>
          <w:sz w:val="20"/>
        </w:rPr>
        <w:t xml:space="preserve"> </w:t>
      </w:r>
      <w:proofErr w:type="spellStart"/>
      <w:r w:rsidRPr="00213680">
        <w:rPr>
          <w:sz w:val="20"/>
        </w:rPr>
        <w:t>comme</w:t>
      </w:r>
      <w:proofErr w:type="spellEnd"/>
      <w:r w:rsidRPr="00213680">
        <w:rPr>
          <w:sz w:val="20"/>
        </w:rPr>
        <w:t xml:space="preserve"> </w:t>
      </w:r>
      <w:r w:rsidRPr="00213680">
        <w:rPr>
          <w:sz w:val="20"/>
        </w:rPr>
        <w:fldChar w:fldCharType="begin"/>
      </w:r>
      <w:r w:rsidRPr="00213680">
        <w:rPr>
          <w:sz w:val="20"/>
        </w:rPr>
        <w:instrText xml:space="preserve"> DOCPROPERTY  EV_DO  \* MERGEFORMAT </w:instrText>
      </w:r>
      <w:r w:rsidRPr="00213680">
        <w:rPr>
          <w:sz w:val="20"/>
        </w:rPr>
        <w:fldChar w:fldCharType="separate"/>
      </w:r>
      <w:r w:rsidRPr="00213680">
        <w:rPr>
          <w:sz w:val="20"/>
        </w:rPr>
        <w:t>Excellent</w:t>
      </w:r>
      <w:r w:rsidRPr="00213680">
        <w:rPr>
          <w:sz w:val="20"/>
        </w:rPr>
        <w:fldChar w:fldCharType="end"/>
      </w:r>
      <w:r w:rsidRPr="00213680">
        <w:rPr>
          <w:sz w:val="20"/>
        </w:rPr>
        <w:t>.</w:t>
      </w:r>
    </w:p>
    <w:p w14:paraId="7F31AA4E" w14:textId="77777777" w:rsidR="003B499F" w:rsidRPr="00213680" w:rsidRDefault="003B499F" w:rsidP="003A1878">
      <w:pPr>
        <w:pStyle w:val="HDocProp"/>
        <w:rPr>
          <w:rFonts w:asciiTheme="minorHAnsi" w:hAnsiTheme="minorHAnsi"/>
          <w:b w:val="0"/>
          <w:color w:val="auto"/>
          <w:sz w:val="20"/>
        </w:rPr>
      </w:pPr>
      <w:bookmarkStart w:id="13" w:name="ES_23"/>
      <w:bookmarkEnd w:id="13"/>
      <w:r w:rsidRPr="00213680">
        <w:rPr>
          <w:rFonts w:asciiTheme="minorHAnsi" w:hAnsiTheme="minorHAnsi"/>
          <w:b w:val="0"/>
          <w:color w:val="auto"/>
          <w:sz w:val="20"/>
        </w:rPr>
        <w:t>Résultats</w:t>
      </w:r>
    </w:p>
    <w:p w14:paraId="7CCDDD76" w14:textId="760924FB" w:rsidR="003B499F" w:rsidRPr="0095573D" w:rsidRDefault="003B499F" w:rsidP="003B499F">
      <w:pPr>
        <w:pStyle w:val="BodyOfText"/>
      </w:pPr>
      <w:bookmarkStart w:id="14" w:name="ES_24"/>
      <w:bookmarkEnd w:id="14"/>
      <w:r w:rsidRPr="0095573D">
        <w:t>La première figure ci-dessous donne une vue synthétique des recommandations formulées durant l’audit du système ainsi que des informations additionnelles utiles pour assurer une sécurité pérenne dudit système. La seconde figure offre une vue d’ensemble des tests réalisés classés selon la performance des mesures de sécurité implémentées pour répondre aux exigences des tests.</w:t>
      </w:r>
      <w:r w:rsidR="00213680">
        <w:t xml:space="preserve"> La troisième donne une vue d’ensemble de réussite aux critères mis en œuvre.</w:t>
      </w:r>
    </w:p>
    <w:p w14:paraId="00B5F29B" w14:textId="6B6A1B92" w:rsidR="007A5FC3" w:rsidRPr="0095573D" w:rsidRDefault="00E306AE" w:rsidP="00C8548B">
      <w:pPr>
        <w:pStyle w:val="FigurewithCaption"/>
      </w:pPr>
      <w:bookmarkStart w:id="15" w:name="ES_GraphRE"/>
      <w:bookmarkEnd w:id="15"/>
      <w:r w:rsidRPr="0095573D">
        <w:rPr>
          <w:noProof/>
          <w:shd w:val="clear" w:color="auto" w:fill="00B0F0"/>
          <w:lang w:eastAsia="fr-FR"/>
        </w:rPr>
        <w:drawing>
          <wp:inline distT="0" distB="0" distL="0" distR="0" wp14:anchorId="60B0A4C7" wp14:editId="339045F5">
            <wp:extent cx="5779135" cy="1926546"/>
            <wp:effectExtent l="0" t="0" r="12065" b="17145"/>
            <wp:docPr id="1" name="Chart 1" title="ResultsOverview"/>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F28C5CD" w14:textId="0C01217C" w:rsidR="007A5FC3" w:rsidRDefault="0029066D" w:rsidP="00874E8D">
      <w:pPr>
        <w:pStyle w:val="Caption"/>
        <w:rPr>
          <w:rFonts w:cstheme="minorHAnsi"/>
        </w:rPr>
      </w:pPr>
      <w:bookmarkStart w:id="16" w:name="_Toc413681992"/>
      <w:r w:rsidRPr="0095573D">
        <w:t xml:space="preserve">Figure </w:t>
      </w:r>
      <w:r w:rsidR="007426CD">
        <w:fldChar w:fldCharType="begin"/>
      </w:r>
      <w:r w:rsidR="007426CD">
        <w:instrText xml:space="preserve"> SEQ Figure \* ARABIC </w:instrText>
      </w:r>
      <w:r w:rsidR="007426CD">
        <w:fldChar w:fldCharType="separate"/>
      </w:r>
      <w:r w:rsidR="00DD1E3D" w:rsidRPr="0095573D">
        <w:rPr>
          <w:noProof/>
        </w:rPr>
        <w:t>1</w:t>
      </w:r>
      <w:r w:rsidR="007426CD">
        <w:rPr>
          <w:noProof/>
        </w:rPr>
        <w:fldChar w:fldCharType="end"/>
      </w:r>
      <w:r w:rsidRPr="0095573D">
        <w:t xml:space="preserve">: </w:t>
      </w:r>
      <w:bookmarkEnd w:id="16"/>
      <w:r w:rsidR="003B499F" w:rsidRPr="0095573D">
        <w:t>Vue synthétique des recommandations</w:t>
      </w:r>
      <w:r w:rsidR="00A31A22">
        <w:t>, actions correctives</w:t>
      </w:r>
      <w:r w:rsidR="007F384A">
        <w:t xml:space="preserve"> et mesures de mitigation </w:t>
      </w:r>
    </w:p>
    <w:p w14:paraId="4E785D9C" w14:textId="77777777" w:rsidR="00213680" w:rsidRPr="00213680" w:rsidRDefault="00213680" w:rsidP="00213680">
      <w:pPr>
        <w:pStyle w:val="Endlist"/>
      </w:pPr>
      <w:bookmarkStart w:id="17" w:name="ES_25"/>
      <w:bookmarkEnd w:id="17"/>
    </w:p>
    <w:p w14:paraId="3A392ABB" w14:textId="50FB9B79" w:rsidR="007A5FC3" w:rsidRPr="0095573D" w:rsidRDefault="00E306AE" w:rsidP="00C8548B">
      <w:pPr>
        <w:pStyle w:val="FigurewithCaption"/>
      </w:pPr>
      <w:bookmarkStart w:id="18" w:name="ES_GraphTA"/>
      <w:bookmarkEnd w:id="18"/>
      <w:r w:rsidRPr="0095573D">
        <w:rPr>
          <w:noProof/>
          <w:shd w:val="clear" w:color="auto" w:fill="92D050"/>
          <w:lang w:eastAsia="fr-FR"/>
        </w:rPr>
        <w:drawing>
          <wp:inline distT="0" distB="0" distL="0" distR="0" wp14:anchorId="5F885030" wp14:editId="2BCF7807">
            <wp:extent cx="5753282" cy="2089785"/>
            <wp:effectExtent l="0" t="0" r="0" b="5715"/>
            <wp:docPr id="5" name="Chart 5" title="ControlsOverview"/>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292465" w14:textId="2938FCEB" w:rsidR="00BD4DAA" w:rsidRPr="0095573D" w:rsidRDefault="0029066D" w:rsidP="00BD4DAA">
      <w:pPr>
        <w:pStyle w:val="Caption"/>
      </w:pPr>
      <w:r w:rsidRPr="0095573D">
        <w:t xml:space="preserve">Figure </w:t>
      </w:r>
      <w:r w:rsidR="007426CD">
        <w:fldChar w:fldCharType="begin"/>
      </w:r>
      <w:r w:rsidR="007426CD">
        <w:instrText xml:space="preserve"> SEQ Figure \* ARABIC </w:instrText>
      </w:r>
      <w:r w:rsidR="007426CD">
        <w:fldChar w:fldCharType="separate"/>
      </w:r>
      <w:r w:rsidR="00DD1E3D" w:rsidRPr="0095573D">
        <w:rPr>
          <w:noProof/>
        </w:rPr>
        <w:t>2</w:t>
      </w:r>
      <w:r w:rsidR="007426CD">
        <w:rPr>
          <w:noProof/>
        </w:rPr>
        <w:fldChar w:fldCharType="end"/>
      </w:r>
      <w:r w:rsidRPr="0095573D">
        <w:t xml:space="preserve">: </w:t>
      </w:r>
      <w:r w:rsidR="00BD4DAA" w:rsidRPr="0095573D">
        <w:t>Vue synthétique des résultats aux contrôles</w:t>
      </w:r>
    </w:p>
    <w:p w14:paraId="4B661613" w14:textId="0659351A" w:rsidR="007A5FC3" w:rsidRDefault="007A5FC3" w:rsidP="003A1878">
      <w:pPr>
        <w:pStyle w:val="Endlist"/>
        <w:ind w:right="1"/>
      </w:pPr>
      <w:bookmarkStart w:id="19" w:name="ES_26"/>
      <w:bookmarkEnd w:id="19"/>
    </w:p>
    <w:bookmarkStart w:id="20" w:name="ES_GraphCR"/>
    <w:p w14:paraId="35DFB969" w14:textId="089C14B1" w:rsidR="006E788F" w:rsidRDefault="00213680" w:rsidP="006E788F">
      <w:pPr>
        <w:pStyle w:val="FigurewithCaption"/>
      </w:pPr>
      <w:r w:rsidRPr="009F526D">
        <w:rPr>
          <w:noProof/>
        </w:rPr>
        <w:lastRenderedPageBreak/>
        <mc:AlternateContent>
          <mc:Choice Requires="cx1">
            <w:drawing>
              <wp:inline distT="0" distB="0" distL="0" distR="0" wp14:anchorId="66D275AF" wp14:editId="7E8C8738">
                <wp:extent cx="5783908" cy="1474470"/>
                <wp:effectExtent l="0" t="0" r="7620" b="11430"/>
                <wp:docPr id="3" name="ChecksOverview" descr="ChecksOverview"/>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66D275AF" wp14:editId="7E8C8738">
                <wp:extent cx="5783908" cy="1474470"/>
                <wp:effectExtent l="0" t="0" r="7620" b="11430"/>
                <wp:docPr id="3" name="ChecksOverview" descr="ChecksOverview"/>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ecksOverview" descr="ChecksOverview"/>
                        <pic:cNvPicPr>
                          <a:picLocks noGrp="1" noRot="1" noChangeAspect="1" noMove="1" noResize="1" noEditPoints="1" noAdjustHandles="1" noChangeArrowheads="1" noChangeShapeType="1"/>
                        </pic:cNvPicPr>
                      </pic:nvPicPr>
                      <pic:blipFill>
                        <a:blip r:embed="rId12"/>
                        <a:stretch>
                          <a:fillRect/>
                        </a:stretch>
                      </pic:blipFill>
                      <pic:spPr>
                        <a:xfrm>
                          <a:off x="0" y="0"/>
                          <a:ext cx="5783580" cy="1474470"/>
                        </a:xfrm>
                        <a:prstGeom prst="rect">
                          <a:avLst/>
                        </a:prstGeom>
                      </pic:spPr>
                    </pic:pic>
                  </a:graphicData>
                </a:graphic>
              </wp:inline>
            </w:drawing>
          </mc:Fallback>
        </mc:AlternateContent>
      </w:r>
      <w:bookmarkEnd w:id="20"/>
    </w:p>
    <w:p w14:paraId="62D8B6E7" w14:textId="6096A2CB" w:rsidR="006E788F" w:rsidRDefault="006E788F" w:rsidP="006E788F">
      <w:pPr>
        <w:pStyle w:val="Caption"/>
      </w:pPr>
      <w:r w:rsidRPr="00DC4B29">
        <w:t xml:space="preserve">Figure </w:t>
      </w:r>
      <w:r w:rsidR="007426CD">
        <w:fldChar w:fldCharType="begin"/>
      </w:r>
      <w:r w:rsidR="007426CD">
        <w:instrText xml:space="preserve"> SEQ Figure \* ARABIC </w:instrText>
      </w:r>
      <w:r w:rsidR="007426CD">
        <w:fldChar w:fldCharType="separate"/>
      </w:r>
      <w:r>
        <w:rPr>
          <w:noProof/>
        </w:rPr>
        <w:t>3</w:t>
      </w:r>
      <w:r w:rsidR="007426CD">
        <w:rPr>
          <w:noProof/>
        </w:rPr>
        <w:fldChar w:fldCharType="end"/>
      </w:r>
      <w:r w:rsidRPr="00DC4B29">
        <w:t>:</w:t>
      </w:r>
      <w:r>
        <w:t xml:space="preserve"> </w:t>
      </w:r>
      <w:r w:rsidR="00213680">
        <w:t>Distribution des résultats des vérifications mises en œuvre</w:t>
      </w:r>
    </w:p>
    <w:p w14:paraId="4ECDAB2C" w14:textId="77777777" w:rsidR="001D5476" w:rsidRDefault="001D5476" w:rsidP="001D5476">
      <w:pPr>
        <w:pStyle w:val="Endlist"/>
      </w:pPr>
      <w:bookmarkStart w:id="21" w:name="ES_27"/>
      <w:bookmarkEnd w:id="21"/>
    </w:p>
    <w:p w14:paraId="432C9A44" w14:textId="77777777" w:rsidR="001D5476" w:rsidRDefault="001D5476" w:rsidP="001D5476">
      <w:pPr>
        <w:pStyle w:val="FigurewithCaption"/>
      </w:pPr>
      <w:r w:rsidRPr="00752B72">
        <w:rPr>
          <w:noProof/>
          <w:color w:val="66FF66"/>
        </w:rPr>
        <w:drawing>
          <wp:inline distT="0" distB="0" distL="0" distR="0" wp14:anchorId="58A96145" wp14:editId="7505709A">
            <wp:extent cx="6107502" cy="3389630"/>
            <wp:effectExtent l="0" t="0" r="7620" b="1270"/>
            <wp:docPr id="2" name="Chart 2" title="CustomOverview"/>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Start w:id="22" w:name="ES_GraphCU"/>
      <w:bookmarkEnd w:id="22"/>
    </w:p>
    <w:p w14:paraId="2126F008" w14:textId="71948C32" w:rsidR="001D5476" w:rsidRDefault="001D5476" w:rsidP="001D5476">
      <w:pPr>
        <w:pStyle w:val="Caption"/>
      </w:pPr>
      <w:r>
        <w:t xml:space="preserve">Figure </w:t>
      </w:r>
      <w:r w:rsidR="00891CCB">
        <w:fldChar w:fldCharType="begin"/>
      </w:r>
      <w:r w:rsidR="00891CCB">
        <w:instrText xml:space="preserve"> SEQ Figure \* ARABIC </w:instrText>
      </w:r>
      <w:r w:rsidR="00891CCB">
        <w:fldChar w:fldCharType="separate"/>
      </w:r>
      <w:r>
        <w:rPr>
          <w:noProof/>
        </w:rPr>
        <w:t>4</w:t>
      </w:r>
      <w:r w:rsidR="00891CCB">
        <w:rPr>
          <w:noProof/>
        </w:rPr>
        <w:fldChar w:fldCharType="end"/>
      </w:r>
      <w:r>
        <w:t xml:space="preserve">: Résumé des résultats relatifs à </w:t>
      </w:r>
      <w:proofErr w:type="spellStart"/>
      <w:r>
        <w:t>l’</w:t>
      </w:r>
      <w:r w:rsidR="007426CD">
        <w:fldChar w:fldCharType="begin"/>
      </w:r>
      <w:r w:rsidR="007426CD">
        <w:instrText xml:space="preserve"> DOCPROPERTY  TCustomControlName  \* MERGEFORMAT </w:instrText>
      </w:r>
      <w:r w:rsidR="007426CD">
        <w:fldChar w:fldCharType="separate"/>
      </w:r>
      <w:r>
        <w:t>état</w:t>
      </w:r>
      <w:proofErr w:type="spellEnd"/>
      <w:r>
        <w:t xml:space="preserve"> de </w:t>
      </w:r>
      <w:proofErr w:type="spellStart"/>
      <w:r>
        <w:t>résilience</w:t>
      </w:r>
      <w:proofErr w:type="spellEnd"/>
      <w:r w:rsidR="007426CD">
        <w:fldChar w:fldCharType="end"/>
      </w:r>
    </w:p>
    <w:p w14:paraId="6DD327C3" w14:textId="77777777" w:rsidR="001D5476" w:rsidRPr="00CC571F" w:rsidRDefault="001D5476" w:rsidP="001D5476">
      <w:pPr>
        <w:pStyle w:val="Endlist"/>
      </w:pPr>
      <w:bookmarkStart w:id="23" w:name="ES_28"/>
      <w:bookmarkEnd w:id="23"/>
    </w:p>
    <w:p w14:paraId="40FE8B90" w14:textId="383B1D5E" w:rsidR="00B01E65" w:rsidRPr="0095573D" w:rsidRDefault="00B01E65" w:rsidP="00E114F7">
      <w:pPr>
        <w:pStyle w:val="HDocProp"/>
      </w:pPr>
      <w:bookmarkStart w:id="24" w:name="ES_29"/>
      <w:bookmarkStart w:id="25" w:name="ES_9"/>
      <w:bookmarkEnd w:id="24"/>
      <w:bookmarkEnd w:id="25"/>
      <w:r w:rsidRPr="0095573D">
        <w:t>D</w:t>
      </w:r>
      <w:r w:rsidR="00D63C23" w:rsidRPr="0095573D">
        <w:t>é</w:t>
      </w:r>
      <w:r w:rsidRPr="0095573D">
        <w:t xml:space="preserve">tails </w:t>
      </w:r>
      <w:r w:rsidR="00A97F6E" w:rsidRPr="0095573D">
        <w:t>des r</w:t>
      </w:r>
      <w:r w:rsidR="00681495" w:rsidRPr="0095573D">
        <w:t>é</w:t>
      </w:r>
      <w:r w:rsidR="00A97F6E" w:rsidRPr="0095573D">
        <w:t>sultats importants</w:t>
      </w:r>
    </w:p>
    <w:p w14:paraId="003CFD44" w14:textId="5E403680" w:rsidR="00B11F84" w:rsidRPr="0095573D" w:rsidRDefault="00B11F84" w:rsidP="00B16B3B">
      <w:pPr>
        <w:pStyle w:val="BodyOfText"/>
        <w:keepNext/>
        <w:rPr>
          <w:b/>
          <w:bCs/>
          <w:color w:val="87569F" w:themeColor="background2" w:themeShade="80"/>
        </w:rPr>
      </w:pPr>
      <w:bookmarkStart w:id="26" w:name="ES_10"/>
      <w:bookmarkEnd w:id="26"/>
      <w:r w:rsidRPr="0095573D">
        <w:rPr>
          <w:b/>
          <w:bCs/>
          <w:color w:val="87569F" w:themeColor="background2" w:themeShade="80"/>
        </w:rPr>
        <w:t>D</w:t>
      </w:r>
      <w:r w:rsidR="00D63C23" w:rsidRPr="0095573D">
        <w:rPr>
          <w:b/>
          <w:bCs/>
          <w:color w:val="87569F" w:themeColor="background2" w:themeShade="80"/>
        </w:rPr>
        <w:t>é</w:t>
      </w:r>
      <w:r w:rsidRPr="0095573D">
        <w:rPr>
          <w:b/>
          <w:bCs/>
          <w:color w:val="87569F" w:themeColor="background2" w:themeShade="80"/>
        </w:rPr>
        <w:t xml:space="preserve">tails </w:t>
      </w:r>
      <w:r w:rsidR="00681495" w:rsidRPr="0095573D">
        <w:rPr>
          <w:b/>
          <w:bCs/>
          <w:color w:val="87569F" w:themeColor="background2" w:themeShade="80"/>
        </w:rPr>
        <w:t>de l’évaluation du risque</w:t>
      </w:r>
    </w:p>
    <w:p w14:paraId="3ECCC709" w14:textId="77777777" w:rsidR="00613B13" w:rsidRPr="0095573D" w:rsidRDefault="00681495" w:rsidP="00B16B3B">
      <w:pPr>
        <w:pStyle w:val="BodyOfText"/>
        <w:keepNext/>
        <w:rPr>
          <w:color w:val="0079A7" w:themeColor="text2" w:themeShade="BF"/>
        </w:rPr>
      </w:pPr>
      <w:r w:rsidRPr="0095573D">
        <w:rPr>
          <w:color w:val="0079A7" w:themeColor="text2" w:themeShade="BF"/>
        </w:rPr>
        <w:t>Principales vulnéra</w:t>
      </w:r>
      <w:r w:rsidR="0002124A" w:rsidRPr="0095573D">
        <w:rPr>
          <w:color w:val="0079A7" w:themeColor="text2" w:themeShade="BF"/>
        </w:rPr>
        <w:t>b</w:t>
      </w:r>
      <w:r w:rsidRPr="0095573D">
        <w:rPr>
          <w:color w:val="0079A7" w:themeColor="text2" w:themeShade="BF"/>
        </w:rPr>
        <w:t>ilités</w:t>
      </w:r>
    </w:p>
    <w:p w14:paraId="50FC79FD" w14:textId="78860DEE" w:rsidR="00613B13" w:rsidRPr="0095573D" w:rsidRDefault="00681495" w:rsidP="005B6B2B">
      <w:pPr>
        <w:pStyle w:val="BodyOfText"/>
      </w:pPr>
      <w:r w:rsidRPr="0095573D">
        <w:t xml:space="preserve">Au </w:t>
      </w:r>
      <w:proofErr w:type="spellStart"/>
      <w:r w:rsidRPr="0095573D">
        <w:t>cours</w:t>
      </w:r>
      <w:proofErr w:type="spellEnd"/>
      <w:r w:rsidRPr="0095573D">
        <w:t xml:space="preserve"> de </w:t>
      </w:r>
      <w:proofErr w:type="spellStart"/>
      <w:r w:rsidRPr="0095573D">
        <w:t>l’audit</w:t>
      </w:r>
      <w:proofErr w:type="spellEnd"/>
      <w:r w:rsidRPr="0095573D">
        <w:t xml:space="preserve">, </w:t>
      </w:r>
      <w:proofErr w:type="spellStart"/>
      <w:r w:rsidR="00F01531" w:rsidRPr="0095573D">
        <w:t>itrust</w:t>
      </w:r>
      <w:proofErr w:type="spellEnd"/>
      <w:r w:rsidR="00F01531" w:rsidRPr="0095573D">
        <w:t xml:space="preserve"> consulting</w:t>
      </w:r>
      <w:r w:rsidRPr="0095573D">
        <w:t xml:space="preserve"> </w:t>
      </w:r>
      <w:proofErr w:type="gramStart"/>
      <w:r w:rsidRPr="0095573D">
        <w:t>a</w:t>
      </w:r>
      <w:proofErr w:type="gramEnd"/>
      <w:r w:rsidRPr="0095573D">
        <w:t xml:space="preserve"> </w:t>
      </w:r>
      <w:proofErr w:type="spellStart"/>
      <w:r w:rsidRPr="0095573D">
        <w:t>identifié</w:t>
      </w:r>
      <w:proofErr w:type="spellEnd"/>
      <w:r w:rsidRPr="0095573D">
        <w:t xml:space="preserve"> que la </w:t>
      </w:r>
      <w:r w:rsidR="00D63C23" w:rsidRPr="0095573D">
        <w:t>majorité</w:t>
      </w:r>
      <w:r w:rsidRPr="0095573D">
        <w:t xml:space="preserve"> des vulnérabilités concernait l</w:t>
      </w:r>
      <w:r w:rsidR="0002124A" w:rsidRPr="0095573D">
        <w:t>a gestion</w:t>
      </w:r>
      <w:r w:rsidR="001B4CB8">
        <w:t xml:space="preserve"> du </w:t>
      </w:r>
      <w:proofErr w:type="spellStart"/>
      <w:r w:rsidR="001B4CB8">
        <w:t>domaine</w:t>
      </w:r>
      <w:proofErr w:type="spellEnd"/>
      <w:r w:rsidR="0002124A" w:rsidRPr="0095573D">
        <w:t xml:space="preserve"> </w:t>
      </w:r>
      <w:r w:rsidR="00D5471F" w:rsidRPr="0095573D">
        <w:rPr>
          <w:color w:val="0070C0"/>
        </w:rPr>
        <w:fldChar w:fldCharType="begin"/>
      </w:r>
      <w:r w:rsidR="00D5471F" w:rsidRPr="0095573D">
        <w:rPr>
          <w:color w:val="0070C0"/>
        </w:rPr>
        <w:instrText xml:space="preserve"> DOCPROPERTY  MAX_VU_Type  \* MERGEFORMAT </w:instrText>
      </w:r>
      <w:r w:rsidR="00D5471F" w:rsidRPr="0095573D">
        <w:rPr>
          <w:color w:val="0070C0"/>
        </w:rPr>
        <w:fldChar w:fldCharType="separate"/>
      </w:r>
      <w:r w:rsidR="00DD1E3D" w:rsidRPr="0095573D">
        <w:rPr>
          <w:color w:val="0070C0"/>
        </w:rPr>
        <w:t>Network</w:t>
      </w:r>
      <w:r w:rsidR="00D5471F" w:rsidRPr="0095573D">
        <w:rPr>
          <w:color w:val="0070C0"/>
        </w:rPr>
        <w:fldChar w:fldCharType="end"/>
      </w:r>
      <w:r w:rsidR="00D5471F" w:rsidRPr="0095573D">
        <w:t xml:space="preserve"> </w:t>
      </w:r>
      <w:r w:rsidR="0002124A" w:rsidRPr="0095573D">
        <w:t>avec</w:t>
      </w:r>
      <w:r w:rsidR="00E7213D" w:rsidRPr="0095573D">
        <w:t xml:space="preserve"> </w:t>
      </w:r>
      <w:r w:rsidR="00D5471F" w:rsidRPr="0095573D">
        <w:rPr>
          <w:color w:val="0070C0"/>
        </w:rPr>
        <w:fldChar w:fldCharType="begin"/>
      </w:r>
      <w:r w:rsidR="00D5471F" w:rsidRPr="0095573D">
        <w:rPr>
          <w:color w:val="0070C0"/>
        </w:rPr>
        <w:instrText xml:space="preserve"> DOCPROPERTY  MAX_VU_Value  \* MERGEFORMAT </w:instrText>
      </w:r>
      <w:r w:rsidR="00D5471F" w:rsidRPr="0095573D">
        <w:rPr>
          <w:color w:val="0070C0"/>
        </w:rPr>
        <w:fldChar w:fldCharType="separate"/>
      </w:r>
      <w:r w:rsidR="00DD1E3D" w:rsidRPr="0095573D">
        <w:rPr>
          <w:color w:val="0070C0"/>
        </w:rPr>
        <w:t>1</w:t>
      </w:r>
      <w:r w:rsidR="00D5471F" w:rsidRPr="0095573D">
        <w:rPr>
          <w:color w:val="0070C0"/>
        </w:rPr>
        <w:fldChar w:fldCharType="end"/>
      </w:r>
      <w:r w:rsidR="00E7213D" w:rsidRPr="0095573D">
        <w:t xml:space="preserve"> </w:t>
      </w:r>
      <w:proofErr w:type="spellStart"/>
      <w:r w:rsidR="00326631" w:rsidRPr="0095573D">
        <w:t>vulnérabilité</w:t>
      </w:r>
      <w:r w:rsidR="00326631">
        <w:t>s</w:t>
      </w:r>
      <w:proofErr w:type="spellEnd"/>
      <w:r w:rsidR="00E7213D" w:rsidRPr="0095573D">
        <w:t>.</w:t>
      </w:r>
    </w:p>
    <w:p w14:paraId="00E0BF59" w14:textId="77777777" w:rsidR="00613B13" w:rsidRPr="0095573D" w:rsidRDefault="0002124A" w:rsidP="00B16B3B">
      <w:pPr>
        <w:pStyle w:val="BodyOfText"/>
        <w:keepNext/>
        <w:rPr>
          <w:color w:val="0079A7" w:themeColor="text2" w:themeShade="BF"/>
        </w:rPr>
      </w:pPr>
      <w:r w:rsidRPr="0095573D">
        <w:rPr>
          <w:color w:val="0079A7" w:themeColor="text2" w:themeShade="BF"/>
        </w:rPr>
        <w:t>Impact critique identifié</w:t>
      </w:r>
    </w:p>
    <w:p w14:paraId="4919640A" w14:textId="4BC92C35" w:rsidR="00613B13" w:rsidRPr="0095573D" w:rsidRDefault="00D71882" w:rsidP="005B6B2B">
      <w:pPr>
        <w:pStyle w:val="BodyOfText"/>
      </w:pPr>
      <w:r w:rsidRPr="0095573D">
        <w:t xml:space="preserve">Parmi les impacts possibles [brèche potentielle de </w:t>
      </w:r>
      <w:proofErr w:type="spellStart"/>
      <w:r w:rsidRPr="0095573D">
        <w:t>sécurité</w:t>
      </w:r>
      <w:proofErr w:type="spellEnd"/>
      <w:r w:rsidRPr="0095573D">
        <w:t xml:space="preserve">] </w:t>
      </w:r>
      <w:proofErr w:type="spellStart"/>
      <w:r w:rsidRPr="0095573D">
        <w:t>identifiés</w:t>
      </w:r>
      <w:proofErr w:type="spellEnd"/>
      <w:r w:rsidRPr="0095573D">
        <w:t xml:space="preserve"> par </w:t>
      </w:r>
      <w:proofErr w:type="spellStart"/>
      <w:r w:rsidR="00F01531" w:rsidRPr="0095573D">
        <w:t>itrust</w:t>
      </w:r>
      <w:proofErr w:type="spellEnd"/>
      <w:r w:rsidR="00F01531" w:rsidRPr="0095573D">
        <w:t xml:space="preserve"> consulting</w:t>
      </w:r>
      <w:r w:rsidRPr="0095573D">
        <w:t xml:space="preserve"> et </w:t>
      </w:r>
      <w:proofErr w:type="spellStart"/>
      <w:r w:rsidRPr="0095573D">
        <w:t>inhérents</w:t>
      </w:r>
      <w:proofErr w:type="spellEnd"/>
      <w:r w:rsidRPr="0095573D">
        <w:t xml:space="preserve"> aux vulnérabilités découvertes, les plus importante</w:t>
      </w:r>
      <w:r w:rsidR="00CC7A86">
        <w:t>s</w:t>
      </w:r>
      <w:r w:rsidR="007F384A">
        <w:t xml:space="preserve"> sont :</w:t>
      </w:r>
    </w:p>
    <w:tbl>
      <w:tblPr>
        <w:tblStyle w:val="TableBLight"/>
        <w:tblW w:w="5000" w:type="pct"/>
        <w:tblLayout w:type="fixed"/>
        <w:tblLook w:val="0620" w:firstRow="1" w:lastRow="0" w:firstColumn="0" w:lastColumn="0" w:noHBand="1" w:noVBand="1"/>
      </w:tblPr>
      <w:tblGrid>
        <w:gridCol w:w="847"/>
        <w:gridCol w:w="708"/>
        <w:gridCol w:w="708"/>
        <w:gridCol w:w="7626"/>
      </w:tblGrid>
      <w:tr w:rsidR="004B71F3" w:rsidRPr="004B71F3" w14:paraId="74276032" w14:textId="77777777" w:rsidTr="004B71F3">
        <w:trPr>
          <w:cnfStyle w:val="100000000000" w:firstRow="1" w:lastRow="0" w:firstColumn="0" w:lastColumn="0" w:oddVBand="0" w:evenVBand="0" w:oddHBand="0" w:evenHBand="0" w:firstRowFirstColumn="0" w:firstRowLastColumn="0" w:lastRowFirstColumn="0" w:lastRowLastColumn="0"/>
        </w:trPr>
        <w:tc>
          <w:tcPr>
            <w:tcW w:w="428" w:type="pct"/>
          </w:tcPr>
          <w:p w14:paraId="5D10749C" w14:textId="77777777" w:rsidR="004B71F3" w:rsidRPr="004B71F3" w:rsidRDefault="004B71F3" w:rsidP="004B71F3">
            <w:pPr>
              <w:pStyle w:val="TabHeader2"/>
              <w:rPr>
                <w:szCs w:val="18"/>
              </w:rPr>
            </w:pPr>
            <w:r w:rsidRPr="004B71F3">
              <w:rPr>
                <w:szCs w:val="18"/>
              </w:rPr>
              <w:t>ID</w:t>
            </w:r>
            <w:bookmarkStart w:id="27" w:name="TabIMS"/>
            <w:bookmarkEnd w:id="27"/>
          </w:p>
        </w:tc>
        <w:tc>
          <w:tcPr>
            <w:tcW w:w="358" w:type="pct"/>
          </w:tcPr>
          <w:p w14:paraId="5B567BA8" w14:textId="77777777" w:rsidR="004B71F3" w:rsidRPr="004B71F3" w:rsidRDefault="004B71F3" w:rsidP="004B71F3">
            <w:pPr>
              <w:pStyle w:val="TabHeader2"/>
              <w:rPr>
                <w:szCs w:val="18"/>
              </w:rPr>
            </w:pPr>
            <w:r w:rsidRPr="004B71F3">
              <w:rPr>
                <w:szCs w:val="18"/>
              </w:rPr>
              <w:t>Niveau</w:t>
            </w:r>
          </w:p>
        </w:tc>
        <w:tc>
          <w:tcPr>
            <w:tcW w:w="358" w:type="pct"/>
          </w:tcPr>
          <w:p w14:paraId="25C2207E" w14:textId="471DAEF9" w:rsidR="004B71F3" w:rsidRPr="004B71F3" w:rsidRDefault="004B71F3" w:rsidP="004B71F3">
            <w:pPr>
              <w:pStyle w:val="TabHeader2"/>
              <w:rPr>
                <w:szCs w:val="18"/>
              </w:rPr>
            </w:pPr>
            <w:r w:rsidRPr="004B71F3">
              <w:rPr>
                <w:b w:val="0"/>
                <w:bCs/>
                <w:szCs w:val="18"/>
              </w:rPr>
              <w:t>[</w:t>
            </w:r>
            <w:r w:rsidRPr="004B71F3">
              <w:rPr>
                <w:b w:val="0"/>
                <w:bCs/>
                <w:color w:val="F28855" w:themeColor="accent2"/>
                <w:szCs w:val="18"/>
              </w:rPr>
              <w:t>VUL</w:t>
            </w:r>
            <w:r w:rsidRPr="004B71F3">
              <w:rPr>
                <w:b w:val="0"/>
                <w:bCs/>
                <w:szCs w:val="18"/>
              </w:rPr>
              <w:t>]</w:t>
            </w:r>
          </w:p>
        </w:tc>
        <w:tc>
          <w:tcPr>
            <w:tcW w:w="3856" w:type="pct"/>
          </w:tcPr>
          <w:p w14:paraId="1FD2C6F5" w14:textId="06A5E801" w:rsidR="004B71F3" w:rsidRPr="004B71F3" w:rsidRDefault="004B71F3" w:rsidP="004B71F3">
            <w:pPr>
              <w:pStyle w:val="TabHeader2"/>
              <w:rPr>
                <w:szCs w:val="18"/>
              </w:rPr>
            </w:pPr>
            <w:r w:rsidRPr="004B71F3">
              <w:rPr>
                <w:szCs w:val="18"/>
              </w:rPr>
              <w:t>Description</w:t>
            </w:r>
          </w:p>
        </w:tc>
      </w:tr>
      <w:tr w:rsidR="004B71F3" w:rsidRPr="004B71F3" w14:paraId="36EA1904" w14:textId="77777777" w:rsidTr="004B71F3">
        <w:tc>
          <w:tcPr>
            <w:tcW w:w="428" w:type="pct"/>
          </w:tcPr>
          <w:p w14:paraId="25A24B09" w14:textId="77777777" w:rsidR="004B71F3" w:rsidRPr="004B71F3" w:rsidRDefault="004B71F3" w:rsidP="004B71F3">
            <w:pPr>
              <w:pStyle w:val="TabText2"/>
              <w:rPr>
                <w:szCs w:val="18"/>
              </w:rPr>
            </w:pPr>
            <w:r w:rsidRPr="004B71F3">
              <w:rPr>
                <w:szCs w:val="18"/>
              </w:rPr>
              <w:t>IMP. 1</w:t>
            </w:r>
          </w:p>
        </w:tc>
        <w:tc>
          <w:tcPr>
            <w:tcW w:w="358" w:type="pct"/>
          </w:tcPr>
          <w:p w14:paraId="5E256F42" w14:textId="297002E3" w:rsidR="004B71F3" w:rsidRPr="004B71F3" w:rsidRDefault="004B71F3" w:rsidP="004B71F3">
            <w:pPr>
              <w:pStyle w:val="TabText2"/>
              <w:rPr>
                <w:rFonts w:ascii="Wingdings 3" w:hAnsi="Wingdings 3"/>
                <w:color w:val="9900CC"/>
                <w:sz w:val="16"/>
                <w:szCs w:val="16"/>
                <w:u w:val="single"/>
              </w:rPr>
            </w:pPr>
            <w:r w:rsidRPr="004B71F3">
              <w:rPr>
                <w:rFonts w:ascii="Wingdings 3" w:hAnsi="Wingdings 3"/>
                <w:color w:val="9900CC"/>
                <w:sz w:val="16"/>
                <w:szCs w:val="16"/>
                <w:u w:val="single"/>
              </w:rPr>
              <w:sym w:font="Wingdings 3" w:char="F071"/>
            </w:r>
            <w:r w:rsidRPr="004B71F3">
              <w:rPr>
                <w:rFonts w:ascii="Wingdings 3" w:hAnsi="Wingdings 3"/>
                <w:color w:val="9900CC"/>
                <w:sz w:val="16"/>
                <w:szCs w:val="16"/>
                <w:u w:val="single"/>
              </w:rPr>
              <w:sym w:font="Wingdings 3" w:char="F071"/>
            </w:r>
          </w:p>
        </w:tc>
        <w:tc>
          <w:tcPr>
            <w:tcW w:w="358" w:type="pct"/>
          </w:tcPr>
          <w:p w14:paraId="7FB267A6" w14:textId="783D914D" w:rsidR="004B71F3" w:rsidRPr="004B71F3" w:rsidRDefault="004B71F3" w:rsidP="004B71F3">
            <w:pPr>
              <w:pStyle w:val="TabText2"/>
              <w:rPr>
                <w:szCs w:val="18"/>
              </w:rPr>
            </w:pPr>
            <w:r w:rsidRPr="004B71F3">
              <w:rPr>
                <w:szCs w:val="18"/>
              </w:rPr>
              <w:t>[000]</w:t>
            </w:r>
          </w:p>
        </w:tc>
        <w:tc>
          <w:tcPr>
            <w:tcW w:w="3856" w:type="pct"/>
          </w:tcPr>
          <w:p w14:paraId="5D2A32C2" w14:textId="2365491B" w:rsidR="004B71F3" w:rsidRPr="004B71F3" w:rsidRDefault="004B71F3" w:rsidP="004B71F3">
            <w:pPr>
              <w:pStyle w:val="TabText2"/>
              <w:rPr>
                <w:szCs w:val="18"/>
              </w:rPr>
            </w:pPr>
            <w:r w:rsidRPr="004B71F3">
              <w:rPr>
                <w:szCs w:val="18"/>
              </w:rPr>
              <w:t>Conséquemment à la vulnérabilité, l’impact potentiel sur le système est…</w:t>
            </w:r>
          </w:p>
        </w:tc>
      </w:tr>
    </w:tbl>
    <w:p w14:paraId="3FCB31C4" w14:textId="77777777" w:rsidR="00802A31" w:rsidRPr="0095573D" w:rsidRDefault="00802A31" w:rsidP="00220C46">
      <w:pPr>
        <w:pStyle w:val="BodyOfText"/>
      </w:pPr>
      <w:bookmarkStart w:id="28" w:name="Sum_IM"/>
      <w:bookmarkEnd w:id="28"/>
    </w:p>
    <w:p w14:paraId="7141054A" w14:textId="77777777" w:rsidR="00DF7AED" w:rsidRPr="0095573D" w:rsidRDefault="00043B55" w:rsidP="00B16B3B">
      <w:pPr>
        <w:pStyle w:val="BodyOfText"/>
        <w:keepNext/>
        <w:rPr>
          <w:b/>
          <w:bCs/>
          <w:color w:val="87569F" w:themeColor="background2" w:themeShade="80"/>
        </w:rPr>
      </w:pPr>
      <w:bookmarkStart w:id="29" w:name="ES_11"/>
      <w:bookmarkEnd w:id="29"/>
      <w:r w:rsidRPr="0095573D">
        <w:rPr>
          <w:b/>
          <w:bCs/>
          <w:color w:val="87569F" w:themeColor="background2" w:themeShade="80"/>
        </w:rPr>
        <w:lastRenderedPageBreak/>
        <w:t>Action de sécurité à mettre en œuvre immédiatement</w:t>
      </w:r>
    </w:p>
    <w:p w14:paraId="6674E6F6" w14:textId="63337677" w:rsidR="00862FE1" w:rsidRPr="00E465E7" w:rsidRDefault="00B4797A" w:rsidP="00B16B3B">
      <w:pPr>
        <w:pStyle w:val="BodyOfText"/>
        <w:keepNext/>
        <w:rPr>
          <w:color w:val="0079A7" w:themeColor="text2" w:themeShade="BF"/>
        </w:rPr>
      </w:pPr>
      <w:bookmarkStart w:id="30" w:name="ES_12"/>
      <w:bookmarkEnd w:id="30"/>
      <w:r w:rsidRPr="00E465E7">
        <w:rPr>
          <w:color w:val="0079A7" w:themeColor="text2" w:themeShade="BF"/>
        </w:rPr>
        <w:t>Appartenant à la liste des recommandations</w:t>
      </w:r>
      <w:r w:rsidR="00E465E7">
        <w:rPr>
          <w:color w:val="0079A7" w:themeColor="text2" w:themeShade="BF"/>
        </w:rPr>
        <w:t> :</w:t>
      </w:r>
    </w:p>
    <w:p w14:paraId="2DCD479B" w14:textId="3BCF41FD" w:rsidR="00DF7AED" w:rsidRPr="0095573D" w:rsidRDefault="00B4797A" w:rsidP="009B7868">
      <w:pPr>
        <w:pStyle w:val="BodyOfText"/>
      </w:pPr>
      <w:r w:rsidRPr="0095573D">
        <w:t xml:space="preserve">Parmi les </w:t>
      </w:r>
      <w:proofErr w:type="spellStart"/>
      <w:r w:rsidRPr="0095573D">
        <w:t>recommandations</w:t>
      </w:r>
      <w:proofErr w:type="spellEnd"/>
      <w:r w:rsidRPr="0095573D">
        <w:t xml:space="preserve"> </w:t>
      </w:r>
      <w:proofErr w:type="spellStart"/>
      <w:r w:rsidRPr="0095573D">
        <w:t>préconisées</w:t>
      </w:r>
      <w:proofErr w:type="spellEnd"/>
      <w:r w:rsidRPr="0095573D">
        <w:t xml:space="preserve"> par </w:t>
      </w:r>
      <w:proofErr w:type="spellStart"/>
      <w:r w:rsidR="00F01531" w:rsidRPr="0095573D">
        <w:t>itrust</w:t>
      </w:r>
      <w:proofErr w:type="spellEnd"/>
      <w:r w:rsidR="00F01531" w:rsidRPr="0095573D">
        <w:t xml:space="preserve"> consulting</w:t>
      </w:r>
      <w:r w:rsidRPr="0095573D">
        <w:t xml:space="preserve">, </w:t>
      </w:r>
      <w:r w:rsidR="007F384A">
        <w:t xml:space="preserve">les </w:t>
      </w:r>
      <w:r w:rsidRPr="0095573D">
        <w:t>plus importante</w:t>
      </w:r>
      <w:r w:rsidR="007F384A">
        <w:t>s sont</w:t>
      </w:r>
      <w:r w:rsidR="009747BE" w:rsidRPr="0095573D">
        <w:t> </w:t>
      </w:r>
      <w:r w:rsidRPr="0095573D">
        <w:t>:</w:t>
      </w:r>
    </w:p>
    <w:tbl>
      <w:tblPr>
        <w:tblStyle w:val="TableBLight"/>
        <w:tblW w:w="5000" w:type="pct"/>
        <w:tblLook w:val="0620" w:firstRow="1" w:lastRow="0" w:firstColumn="0" w:lastColumn="0" w:noHBand="1" w:noVBand="1"/>
      </w:tblPr>
      <w:tblGrid>
        <w:gridCol w:w="1201"/>
        <w:gridCol w:w="1028"/>
        <w:gridCol w:w="7660"/>
      </w:tblGrid>
      <w:tr w:rsidR="00DD1E3D" w:rsidRPr="00F5752A" w14:paraId="0560A7E6" w14:textId="77777777" w:rsidTr="00F5752A">
        <w:trPr>
          <w:cnfStyle w:val="100000000000" w:firstRow="1" w:lastRow="0" w:firstColumn="0" w:lastColumn="0" w:oddVBand="0" w:evenVBand="0" w:oddHBand="0" w:evenHBand="0" w:firstRowFirstColumn="0" w:firstRowLastColumn="0" w:lastRowFirstColumn="0" w:lastRowLastColumn="0"/>
        </w:trPr>
        <w:tc>
          <w:tcPr>
            <w:tcW w:w="607" w:type="pct"/>
          </w:tcPr>
          <w:p w14:paraId="6C40B83F" w14:textId="77777777" w:rsidR="00DD1E3D" w:rsidRPr="00F5752A" w:rsidRDefault="00DD1E3D" w:rsidP="002A4489">
            <w:pPr>
              <w:pStyle w:val="TabHeader2"/>
              <w:rPr>
                <w:sz w:val="20"/>
                <w:szCs w:val="24"/>
              </w:rPr>
            </w:pPr>
            <w:bookmarkStart w:id="31" w:name="Sum_RE"/>
            <w:bookmarkEnd w:id="31"/>
            <w:r w:rsidRPr="00F5752A">
              <w:rPr>
                <w:sz w:val="20"/>
                <w:szCs w:val="24"/>
              </w:rPr>
              <w:t>ID</w:t>
            </w:r>
            <w:bookmarkStart w:id="32" w:name="TabRES1"/>
            <w:bookmarkEnd w:id="32"/>
          </w:p>
        </w:tc>
        <w:tc>
          <w:tcPr>
            <w:tcW w:w="520" w:type="pct"/>
          </w:tcPr>
          <w:p w14:paraId="09E94858" w14:textId="77777777" w:rsidR="00DD1E3D" w:rsidRPr="00F5752A" w:rsidRDefault="00DD1E3D" w:rsidP="002A4489">
            <w:pPr>
              <w:pStyle w:val="TabHeader2"/>
              <w:rPr>
                <w:sz w:val="20"/>
                <w:szCs w:val="24"/>
              </w:rPr>
            </w:pPr>
            <w:r w:rsidRPr="00F5752A">
              <w:rPr>
                <w:sz w:val="20"/>
                <w:szCs w:val="24"/>
              </w:rPr>
              <w:t>Niveau</w:t>
            </w:r>
          </w:p>
        </w:tc>
        <w:tc>
          <w:tcPr>
            <w:tcW w:w="3873" w:type="pct"/>
          </w:tcPr>
          <w:p w14:paraId="55890A65" w14:textId="77777777" w:rsidR="00DD1E3D" w:rsidRPr="00F5752A" w:rsidRDefault="00DD1E3D" w:rsidP="002A4489">
            <w:pPr>
              <w:pStyle w:val="TabHeader2"/>
              <w:rPr>
                <w:sz w:val="20"/>
                <w:szCs w:val="24"/>
              </w:rPr>
            </w:pPr>
            <w:r w:rsidRPr="00F5752A">
              <w:rPr>
                <w:sz w:val="20"/>
                <w:szCs w:val="24"/>
              </w:rPr>
              <w:t>Description</w:t>
            </w:r>
          </w:p>
        </w:tc>
      </w:tr>
      <w:tr w:rsidR="00DD1E3D" w:rsidRPr="00F5752A" w14:paraId="75879CDA" w14:textId="77777777" w:rsidTr="00F5752A">
        <w:tc>
          <w:tcPr>
            <w:tcW w:w="607" w:type="pct"/>
          </w:tcPr>
          <w:p w14:paraId="6815E8E9" w14:textId="77777777" w:rsidR="00DD1E3D" w:rsidRPr="00F5752A" w:rsidRDefault="00DD1E3D" w:rsidP="00DD1E3D">
            <w:pPr>
              <w:pStyle w:val="TabText2"/>
              <w:rPr>
                <w:sz w:val="20"/>
                <w:szCs w:val="24"/>
              </w:rPr>
            </w:pPr>
            <w:r w:rsidRPr="00F5752A">
              <w:rPr>
                <w:sz w:val="20"/>
                <w:szCs w:val="24"/>
              </w:rPr>
              <w:t>REC. 1</w:t>
            </w:r>
          </w:p>
        </w:tc>
        <w:tc>
          <w:tcPr>
            <w:tcW w:w="520" w:type="pct"/>
          </w:tcPr>
          <w:p w14:paraId="2B9521FD" w14:textId="77777777" w:rsidR="00DD1E3D" w:rsidRPr="00F5752A" w:rsidRDefault="00DD1E3D" w:rsidP="00DD1E3D">
            <w:pPr>
              <w:pStyle w:val="TabText2"/>
              <w:rPr>
                <w:rFonts w:ascii="Wingdings 2" w:hAnsi="Wingdings 2"/>
                <w:color w:val="FF0000"/>
                <w:sz w:val="20"/>
                <w:szCs w:val="24"/>
              </w:rPr>
            </w:pPr>
            <w:r w:rsidRPr="00F5752A">
              <w:rPr>
                <w:rFonts w:ascii="Wingdings 2" w:hAnsi="Wingdings 2"/>
                <w:color w:val="FF0000"/>
                <w:sz w:val="20"/>
                <w:szCs w:val="24"/>
              </w:rPr>
              <w:t></w:t>
            </w:r>
            <w:r w:rsidRPr="00F5752A">
              <w:rPr>
                <w:rFonts w:ascii="Wingdings 2" w:hAnsi="Wingdings 2"/>
                <w:color w:val="FF0000"/>
                <w:sz w:val="20"/>
                <w:szCs w:val="24"/>
              </w:rPr>
              <w:t></w:t>
            </w:r>
            <w:r w:rsidRPr="00F5752A">
              <w:rPr>
                <w:rFonts w:ascii="Wingdings 2" w:hAnsi="Wingdings 2"/>
                <w:color w:val="FF0000"/>
                <w:sz w:val="20"/>
                <w:szCs w:val="24"/>
              </w:rPr>
              <w:t></w:t>
            </w:r>
            <w:r w:rsidRPr="00F5752A">
              <w:rPr>
                <w:rFonts w:ascii="Wingdings 2" w:hAnsi="Wingdings 2"/>
                <w:color w:val="FF0000"/>
                <w:sz w:val="20"/>
                <w:szCs w:val="24"/>
              </w:rPr>
              <w:t></w:t>
            </w:r>
          </w:p>
        </w:tc>
        <w:tc>
          <w:tcPr>
            <w:tcW w:w="3873" w:type="pct"/>
          </w:tcPr>
          <w:p w14:paraId="1345BD9B" w14:textId="77777777" w:rsidR="00DD1E3D" w:rsidRPr="00F5752A" w:rsidRDefault="00DD1E3D" w:rsidP="00DD1E3D">
            <w:pPr>
              <w:pStyle w:val="TabText2"/>
              <w:rPr>
                <w:sz w:val="20"/>
                <w:szCs w:val="24"/>
              </w:rPr>
            </w:pPr>
            <w:r w:rsidRPr="00F5752A">
              <w:rPr>
                <w:sz w:val="20"/>
                <w:szCs w:val="24"/>
              </w:rPr>
              <w:t xml:space="preserve">Faire </w:t>
            </w:r>
            <w:proofErr w:type="gramStart"/>
            <w:r w:rsidRPr="00F5752A">
              <w:rPr>
                <w:sz w:val="20"/>
                <w:szCs w:val="24"/>
              </w:rPr>
              <w:t>…(</w:t>
            </w:r>
            <w:proofErr w:type="gramEnd"/>
            <w:r w:rsidRPr="00F5752A">
              <w:rPr>
                <w:sz w:val="20"/>
                <w:szCs w:val="24"/>
              </w:rPr>
              <w:t>mode infinitif)</w:t>
            </w:r>
          </w:p>
        </w:tc>
      </w:tr>
      <w:tr w:rsidR="002A4489" w:rsidRPr="00F5752A" w14:paraId="4FE99671" w14:textId="77777777" w:rsidTr="00F5752A">
        <w:tc>
          <w:tcPr>
            <w:tcW w:w="607" w:type="pct"/>
          </w:tcPr>
          <w:p w14:paraId="16F5045E" w14:textId="6457F74A" w:rsidR="002A4489" w:rsidRPr="00F5752A" w:rsidRDefault="002A4489" w:rsidP="002A4489">
            <w:pPr>
              <w:pStyle w:val="TabText2"/>
              <w:rPr>
                <w:sz w:val="20"/>
                <w:szCs w:val="24"/>
              </w:rPr>
            </w:pPr>
            <w:r w:rsidRPr="00F5752A">
              <w:rPr>
                <w:sz w:val="20"/>
                <w:szCs w:val="24"/>
              </w:rPr>
              <w:t xml:space="preserve">REC. </w:t>
            </w:r>
            <w:r w:rsidR="007F384A">
              <w:rPr>
                <w:sz w:val="20"/>
                <w:szCs w:val="24"/>
              </w:rPr>
              <w:t>4</w:t>
            </w:r>
          </w:p>
        </w:tc>
        <w:tc>
          <w:tcPr>
            <w:tcW w:w="520" w:type="pct"/>
          </w:tcPr>
          <w:p w14:paraId="50B54950" w14:textId="77777777" w:rsidR="002A4489" w:rsidRPr="00F5752A" w:rsidRDefault="002A4489" w:rsidP="002A4489">
            <w:pPr>
              <w:pStyle w:val="TabText2"/>
              <w:rPr>
                <w:rFonts w:ascii="Wingdings 2" w:hAnsi="Wingdings 2"/>
                <w:color w:val="FF0000"/>
                <w:sz w:val="20"/>
                <w:szCs w:val="24"/>
              </w:rPr>
            </w:pPr>
            <w:r w:rsidRPr="00F5752A">
              <w:rPr>
                <w:rFonts w:ascii="Wingdings 2" w:hAnsi="Wingdings 2"/>
                <w:color w:val="FF0000"/>
                <w:sz w:val="20"/>
                <w:szCs w:val="24"/>
              </w:rPr>
              <w:t></w:t>
            </w:r>
            <w:r w:rsidRPr="00F5752A">
              <w:rPr>
                <w:rFonts w:ascii="Wingdings 2" w:hAnsi="Wingdings 2"/>
                <w:color w:val="FF0000"/>
                <w:sz w:val="20"/>
                <w:szCs w:val="24"/>
              </w:rPr>
              <w:t></w:t>
            </w:r>
            <w:r w:rsidRPr="00F5752A">
              <w:rPr>
                <w:rFonts w:ascii="Wingdings 2" w:hAnsi="Wingdings 2"/>
                <w:color w:val="FF0000"/>
                <w:sz w:val="20"/>
                <w:szCs w:val="24"/>
              </w:rPr>
              <w:t></w:t>
            </w:r>
            <w:r w:rsidRPr="00F5752A">
              <w:rPr>
                <w:rFonts w:ascii="Wingdings 2" w:hAnsi="Wingdings 2"/>
                <w:color w:val="FF0000"/>
                <w:sz w:val="20"/>
                <w:szCs w:val="24"/>
              </w:rPr>
              <w:t></w:t>
            </w:r>
          </w:p>
        </w:tc>
        <w:tc>
          <w:tcPr>
            <w:tcW w:w="3873" w:type="pct"/>
          </w:tcPr>
          <w:p w14:paraId="55CA609F" w14:textId="77777777" w:rsidR="002A4489" w:rsidRPr="00F5752A" w:rsidRDefault="002A4489" w:rsidP="002A4489">
            <w:pPr>
              <w:pStyle w:val="TabText2"/>
              <w:rPr>
                <w:sz w:val="20"/>
                <w:szCs w:val="24"/>
              </w:rPr>
            </w:pPr>
            <w:r w:rsidRPr="00F5752A">
              <w:rPr>
                <w:sz w:val="20"/>
                <w:szCs w:val="24"/>
              </w:rPr>
              <w:t xml:space="preserve">Faire </w:t>
            </w:r>
            <w:proofErr w:type="gramStart"/>
            <w:r w:rsidRPr="00F5752A">
              <w:rPr>
                <w:sz w:val="20"/>
                <w:szCs w:val="24"/>
              </w:rPr>
              <w:t>…(</w:t>
            </w:r>
            <w:proofErr w:type="gramEnd"/>
            <w:r w:rsidRPr="00F5752A">
              <w:rPr>
                <w:sz w:val="20"/>
                <w:szCs w:val="24"/>
              </w:rPr>
              <w:t>mode infinitif)</w:t>
            </w:r>
          </w:p>
        </w:tc>
      </w:tr>
    </w:tbl>
    <w:p w14:paraId="15F1353B" w14:textId="791D01B3" w:rsidR="00DF7AED" w:rsidRDefault="00DF7AED" w:rsidP="00220C46">
      <w:pPr>
        <w:pStyle w:val="BodyOfText"/>
      </w:pPr>
    </w:p>
    <w:p w14:paraId="68D73014" w14:textId="6EE87AE1" w:rsidR="00E465E7" w:rsidRDefault="00E465E7" w:rsidP="00B16B3B">
      <w:pPr>
        <w:pStyle w:val="BodyOfText"/>
        <w:keepNext/>
        <w:rPr>
          <w:color w:val="0079A7" w:themeColor="text2" w:themeShade="BF"/>
        </w:rPr>
      </w:pPr>
      <w:bookmarkStart w:id="33" w:name="ES_13"/>
      <w:bookmarkEnd w:id="33"/>
      <w:r w:rsidRPr="00E465E7">
        <w:rPr>
          <w:color w:val="0079A7" w:themeColor="text2" w:themeShade="BF"/>
        </w:rPr>
        <w:t>Appartenant à la liste des mesures de mitigation :</w:t>
      </w:r>
    </w:p>
    <w:p w14:paraId="67BF0C09" w14:textId="64EEE4E0" w:rsidR="00E465E7" w:rsidRPr="00E465E7" w:rsidRDefault="00E465E7" w:rsidP="00220C46">
      <w:pPr>
        <w:pStyle w:val="BodyOfText"/>
      </w:pPr>
      <w:r w:rsidRPr="0095573D">
        <w:t xml:space="preserve">Parmi les </w:t>
      </w:r>
      <w:proofErr w:type="spellStart"/>
      <w:r>
        <w:t>mesures</w:t>
      </w:r>
      <w:proofErr w:type="spellEnd"/>
      <w:r>
        <w:t xml:space="preserve"> </w:t>
      </w:r>
      <w:proofErr w:type="spellStart"/>
      <w:r w:rsidRPr="0095573D">
        <w:t>préconisées</w:t>
      </w:r>
      <w:proofErr w:type="spellEnd"/>
      <w:r w:rsidRPr="0095573D">
        <w:t xml:space="preserve"> par </w:t>
      </w:r>
      <w:proofErr w:type="spellStart"/>
      <w:r w:rsidRPr="0095573D">
        <w:t>itrust</w:t>
      </w:r>
      <w:proofErr w:type="spellEnd"/>
      <w:r w:rsidRPr="0095573D">
        <w:t xml:space="preserve"> consulting, </w:t>
      </w:r>
      <w:r>
        <w:t xml:space="preserve">les </w:t>
      </w:r>
      <w:r w:rsidRPr="0095573D">
        <w:t>plus importante</w:t>
      </w:r>
      <w:r>
        <w:t>s sont</w:t>
      </w:r>
      <w:r w:rsidRPr="0095573D">
        <w:t> :</w:t>
      </w:r>
    </w:p>
    <w:tbl>
      <w:tblPr>
        <w:tblStyle w:val="TableBLight"/>
        <w:tblW w:w="5000" w:type="pct"/>
        <w:tblLook w:val="0620" w:firstRow="1" w:lastRow="0" w:firstColumn="0" w:lastColumn="0" w:noHBand="1" w:noVBand="1"/>
      </w:tblPr>
      <w:tblGrid>
        <w:gridCol w:w="580"/>
        <w:gridCol w:w="872"/>
        <w:gridCol w:w="953"/>
        <w:gridCol w:w="7484"/>
      </w:tblGrid>
      <w:tr w:rsidR="004B71F3" w:rsidRPr="00F5752A" w14:paraId="7AD4587B" w14:textId="77777777" w:rsidTr="004B71F3">
        <w:trPr>
          <w:cnfStyle w:val="100000000000" w:firstRow="1" w:lastRow="0" w:firstColumn="0" w:lastColumn="0" w:oddVBand="0" w:evenVBand="0" w:oddHBand="0" w:evenHBand="0" w:firstRowFirstColumn="0" w:firstRowLastColumn="0" w:lastRowFirstColumn="0" w:lastRowLastColumn="0"/>
        </w:trPr>
        <w:tc>
          <w:tcPr>
            <w:tcW w:w="293" w:type="pct"/>
          </w:tcPr>
          <w:p w14:paraId="42FA43FA" w14:textId="77777777" w:rsidR="004B71F3" w:rsidRPr="004B71F3" w:rsidRDefault="004B71F3" w:rsidP="004B71F3">
            <w:pPr>
              <w:pStyle w:val="TabHeader2"/>
            </w:pPr>
            <w:r w:rsidRPr="004B71F3">
              <w:t>ID</w:t>
            </w:r>
            <w:bookmarkStart w:id="34" w:name="TabMIS"/>
            <w:bookmarkEnd w:id="34"/>
          </w:p>
        </w:tc>
        <w:tc>
          <w:tcPr>
            <w:tcW w:w="441" w:type="pct"/>
          </w:tcPr>
          <w:p w14:paraId="160EA44A" w14:textId="77777777" w:rsidR="004B71F3" w:rsidRPr="004B71F3" w:rsidRDefault="004B71F3" w:rsidP="004B71F3">
            <w:pPr>
              <w:pStyle w:val="TabHeader2"/>
            </w:pPr>
            <w:r w:rsidRPr="004B71F3">
              <w:t>Niveau</w:t>
            </w:r>
          </w:p>
        </w:tc>
        <w:tc>
          <w:tcPr>
            <w:tcW w:w="482" w:type="pct"/>
          </w:tcPr>
          <w:p w14:paraId="778CC3FD" w14:textId="1DCCDA18" w:rsidR="004B71F3" w:rsidRPr="00F5752A" w:rsidRDefault="004B71F3" w:rsidP="004B71F3">
            <w:pPr>
              <w:pStyle w:val="TabHeader2"/>
              <w:rPr>
                <w:sz w:val="20"/>
                <w:szCs w:val="24"/>
              </w:rPr>
            </w:pPr>
            <w:r w:rsidRPr="00145EE9">
              <w:rPr>
                <w:b w:val="0"/>
                <w:bCs/>
                <w:sz w:val="14"/>
                <w:szCs w:val="14"/>
              </w:rPr>
              <w:t>[</w:t>
            </w:r>
            <w:r w:rsidRPr="00145EE9">
              <w:rPr>
                <w:b w:val="0"/>
                <w:bCs/>
                <w:color w:val="F28855" w:themeColor="accent2"/>
                <w:sz w:val="14"/>
                <w:szCs w:val="14"/>
              </w:rPr>
              <w:t>VUL</w:t>
            </w:r>
            <w:r w:rsidRPr="00145EE9">
              <w:rPr>
                <w:rFonts w:ascii="MS Gothic" w:eastAsia="MS Gothic" w:hAnsi="MS Gothic" w:cs="MS Gothic" w:hint="eastAsia"/>
                <w:b w:val="0"/>
                <w:bCs/>
                <w:sz w:val="14"/>
                <w:szCs w:val="14"/>
              </w:rPr>
              <w:t>┆</w:t>
            </w:r>
            <w:r>
              <w:rPr>
                <w:b w:val="0"/>
                <w:bCs/>
                <w:color w:val="7030A0"/>
                <w:sz w:val="14"/>
                <w:szCs w:val="14"/>
              </w:rPr>
              <w:t>I</w:t>
            </w:r>
            <w:r w:rsidRPr="00145EE9">
              <w:rPr>
                <w:b w:val="0"/>
                <w:bCs/>
                <w:color w:val="7030A0"/>
                <w:sz w:val="14"/>
                <w:szCs w:val="14"/>
              </w:rPr>
              <w:t>MP</w:t>
            </w:r>
            <w:r w:rsidRPr="00145EE9">
              <w:rPr>
                <w:b w:val="0"/>
                <w:bCs/>
                <w:sz w:val="14"/>
                <w:szCs w:val="14"/>
              </w:rPr>
              <w:t>]</w:t>
            </w:r>
          </w:p>
        </w:tc>
        <w:tc>
          <w:tcPr>
            <w:tcW w:w="3784" w:type="pct"/>
          </w:tcPr>
          <w:p w14:paraId="4AC175E3" w14:textId="48D03BA3" w:rsidR="004B71F3" w:rsidRPr="004B71F3" w:rsidRDefault="004B71F3" w:rsidP="004B71F3">
            <w:pPr>
              <w:pStyle w:val="TabHeader2"/>
            </w:pPr>
            <w:r w:rsidRPr="004B71F3">
              <w:t>Description</w:t>
            </w:r>
          </w:p>
        </w:tc>
      </w:tr>
      <w:tr w:rsidR="004B71F3" w:rsidRPr="00F5752A" w14:paraId="4DE85AD7" w14:textId="77777777" w:rsidTr="004B71F3">
        <w:tc>
          <w:tcPr>
            <w:tcW w:w="293" w:type="pct"/>
          </w:tcPr>
          <w:p w14:paraId="3F5370C7" w14:textId="5BEED611" w:rsidR="004B71F3" w:rsidRPr="004B71F3" w:rsidRDefault="004B71F3" w:rsidP="004B71F3">
            <w:pPr>
              <w:pStyle w:val="TabText2"/>
            </w:pPr>
            <w:r w:rsidRPr="004B71F3">
              <w:t>MIT. 1</w:t>
            </w:r>
          </w:p>
        </w:tc>
        <w:tc>
          <w:tcPr>
            <w:tcW w:w="441" w:type="pct"/>
          </w:tcPr>
          <w:p w14:paraId="7F1A5323" w14:textId="77777777" w:rsidR="004B71F3" w:rsidRPr="004B71F3" w:rsidRDefault="004B71F3" w:rsidP="004B71F3">
            <w:pPr>
              <w:pStyle w:val="TabText2"/>
              <w:rPr>
                <w:rFonts w:ascii="Wingdings 2" w:hAnsi="Wingdings 2"/>
                <w:color w:val="FF0000"/>
              </w:rPr>
            </w:pPr>
            <w:r w:rsidRPr="004B71F3">
              <w:rPr>
                <w:rFonts w:ascii="Wingdings 2" w:hAnsi="Wingdings 2"/>
                <w:color w:val="FF0000"/>
              </w:rPr>
              <w:t></w:t>
            </w:r>
            <w:r w:rsidRPr="004B71F3">
              <w:rPr>
                <w:rFonts w:ascii="Wingdings 2" w:hAnsi="Wingdings 2"/>
                <w:color w:val="FF0000"/>
              </w:rPr>
              <w:t></w:t>
            </w:r>
            <w:r w:rsidRPr="004B71F3">
              <w:rPr>
                <w:rFonts w:ascii="Wingdings 2" w:hAnsi="Wingdings 2"/>
                <w:color w:val="FF0000"/>
              </w:rPr>
              <w:t></w:t>
            </w:r>
            <w:r w:rsidRPr="004B71F3">
              <w:rPr>
                <w:rFonts w:ascii="Wingdings 2" w:hAnsi="Wingdings 2"/>
                <w:color w:val="FF0000"/>
              </w:rPr>
              <w:t></w:t>
            </w:r>
          </w:p>
        </w:tc>
        <w:tc>
          <w:tcPr>
            <w:tcW w:w="482" w:type="pct"/>
          </w:tcPr>
          <w:p w14:paraId="4F52C387" w14:textId="56D798A5" w:rsidR="004B71F3" w:rsidRPr="00F5752A" w:rsidRDefault="004B71F3" w:rsidP="004B71F3">
            <w:pPr>
              <w:pStyle w:val="TabText2"/>
              <w:rPr>
                <w:sz w:val="20"/>
                <w:szCs w:val="24"/>
              </w:rPr>
            </w:pPr>
            <w:r>
              <w:rPr>
                <w:sz w:val="16"/>
                <w:szCs w:val="16"/>
              </w:rPr>
              <w:t>[000</w:t>
            </w:r>
            <w:r>
              <w:rPr>
                <w:rFonts w:ascii="MS Gothic" w:eastAsia="MS Gothic" w:hAnsi="MS Gothic" w:cs="MS Gothic" w:hint="eastAsia"/>
                <w:sz w:val="16"/>
                <w:szCs w:val="16"/>
              </w:rPr>
              <w:t>┆</w:t>
            </w:r>
            <w:r>
              <w:rPr>
                <w:sz w:val="16"/>
                <w:szCs w:val="16"/>
              </w:rPr>
              <w:t>000]</w:t>
            </w:r>
          </w:p>
        </w:tc>
        <w:tc>
          <w:tcPr>
            <w:tcW w:w="3784" w:type="pct"/>
          </w:tcPr>
          <w:p w14:paraId="2FF4658B" w14:textId="6E47B0B3" w:rsidR="004B71F3" w:rsidRPr="004B71F3" w:rsidRDefault="004B71F3" w:rsidP="004B71F3">
            <w:pPr>
              <w:pStyle w:val="TabText2"/>
            </w:pPr>
            <w:r w:rsidRPr="004B71F3">
              <w:t xml:space="preserve">Faire </w:t>
            </w:r>
            <w:proofErr w:type="gramStart"/>
            <w:r w:rsidRPr="004B71F3">
              <w:t>…(</w:t>
            </w:r>
            <w:proofErr w:type="gramEnd"/>
            <w:r w:rsidRPr="004B71F3">
              <w:t>mode infinitif)</w:t>
            </w:r>
          </w:p>
        </w:tc>
      </w:tr>
    </w:tbl>
    <w:p w14:paraId="4DFBB13C" w14:textId="77777777" w:rsidR="007F384A" w:rsidRPr="0095573D" w:rsidRDefault="007F384A" w:rsidP="007F384A">
      <w:pPr>
        <w:pStyle w:val="BodyOfText"/>
      </w:pPr>
    </w:p>
    <w:p w14:paraId="6193E3E2" w14:textId="77777777" w:rsidR="00862FE1" w:rsidRPr="0095573D" w:rsidRDefault="00596F8E" w:rsidP="00B16B3B">
      <w:pPr>
        <w:pStyle w:val="BodyOfText"/>
        <w:keepNext/>
        <w:rPr>
          <w:color w:val="0079A7" w:themeColor="text2" w:themeShade="BF"/>
        </w:rPr>
      </w:pPr>
      <w:bookmarkStart w:id="35" w:name="ES_14"/>
      <w:bookmarkEnd w:id="35"/>
      <w:r w:rsidRPr="0095573D">
        <w:rPr>
          <w:color w:val="0079A7" w:themeColor="text2" w:themeShade="BF"/>
        </w:rPr>
        <w:t>Appartenant à la liste des actions</w:t>
      </w:r>
      <w:r w:rsidR="009747BE" w:rsidRPr="0095573D">
        <w:rPr>
          <w:color w:val="0079A7" w:themeColor="text2" w:themeShade="BF"/>
        </w:rPr>
        <w:t> </w:t>
      </w:r>
      <w:r w:rsidRPr="0095573D">
        <w:rPr>
          <w:color w:val="0079A7" w:themeColor="text2" w:themeShade="BF"/>
        </w:rPr>
        <w:t>:</w:t>
      </w:r>
    </w:p>
    <w:p w14:paraId="019A51F0" w14:textId="48D8D988" w:rsidR="00DF7AED" w:rsidRPr="0095573D" w:rsidRDefault="00596F8E" w:rsidP="00324907">
      <w:pPr>
        <w:pStyle w:val="BodyOfText"/>
      </w:pPr>
      <w:r w:rsidRPr="0095573D">
        <w:t xml:space="preserve">Parmi les actions correctives décidées conjointement avec le client, </w:t>
      </w:r>
      <w:r w:rsidR="00FD1D97">
        <w:t xml:space="preserve">les </w:t>
      </w:r>
      <w:r w:rsidRPr="0095573D">
        <w:t>action</w:t>
      </w:r>
      <w:r w:rsidR="00FD1D97">
        <w:t>s</w:t>
      </w:r>
      <w:r w:rsidRPr="0095573D">
        <w:t xml:space="preserve"> </w:t>
      </w:r>
      <w:r w:rsidR="00FD1D97">
        <w:t xml:space="preserve">les </w:t>
      </w:r>
      <w:r w:rsidRPr="0095573D">
        <w:t>plus importante</w:t>
      </w:r>
      <w:r w:rsidR="00FD1D97">
        <w:t>s sont</w:t>
      </w:r>
      <w:r w:rsidR="009747BE" w:rsidRPr="0095573D">
        <w:t> </w:t>
      </w:r>
      <w:r w:rsidRPr="0095573D">
        <w:t>:</w:t>
      </w:r>
    </w:p>
    <w:tbl>
      <w:tblPr>
        <w:tblStyle w:val="TableBLight"/>
        <w:tblW w:w="5000" w:type="pct"/>
        <w:tblLook w:val="0620" w:firstRow="1" w:lastRow="0" w:firstColumn="0" w:lastColumn="0" w:noHBand="1" w:noVBand="1"/>
      </w:tblPr>
      <w:tblGrid>
        <w:gridCol w:w="1053"/>
        <w:gridCol w:w="1052"/>
        <w:gridCol w:w="1404"/>
        <w:gridCol w:w="6380"/>
      </w:tblGrid>
      <w:tr w:rsidR="00DD1E3D" w:rsidRPr="00F5752A" w14:paraId="1ED4337F" w14:textId="77777777" w:rsidTr="00F5752A">
        <w:trPr>
          <w:cnfStyle w:val="100000000000" w:firstRow="1" w:lastRow="0" w:firstColumn="0" w:lastColumn="0" w:oddVBand="0" w:evenVBand="0" w:oddHBand="0" w:evenHBand="0" w:firstRowFirstColumn="0" w:firstRowLastColumn="0" w:lastRowFirstColumn="0" w:lastRowLastColumn="0"/>
        </w:trPr>
        <w:tc>
          <w:tcPr>
            <w:tcW w:w="532" w:type="pct"/>
          </w:tcPr>
          <w:p w14:paraId="342F14B4" w14:textId="77777777" w:rsidR="00DD1E3D" w:rsidRPr="00F5752A" w:rsidRDefault="00DD1E3D" w:rsidP="002A4489">
            <w:pPr>
              <w:pStyle w:val="TabHeader2"/>
              <w:rPr>
                <w:sz w:val="20"/>
                <w:szCs w:val="24"/>
              </w:rPr>
            </w:pPr>
            <w:r w:rsidRPr="00F5752A">
              <w:rPr>
                <w:sz w:val="20"/>
                <w:szCs w:val="24"/>
              </w:rPr>
              <w:t>ID</w:t>
            </w:r>
            <w:bookmarkStart w:id="36" w:name="TabACS1"/>
            <w:bookmarkEnd w:id="36"/>
          </w:p>
        </w:tc>
        <w:tc>
          <w:tcPr>
            <w:tcW w:w="532" w:type="pct"/>
          </w:tcPr>
          <w:p w14:paraId="0D3A15A9" w14:textId="77777777" w:rsidR="00DD1E3D" w:rsidRPr="00F5752A" w:rsidRDefault="00DD1E3D" w:rsidP="002A4489">
            <w:pPr>
              <w:pStyle w:val="TabHeader2"/>
              <w:rPr>
                <w:sz w:val="20"/>
                <w:szCs w:val="24"/>
              </w:rPr>
            </w:pPr>
            <w:r w:rsidRPr="00F5752A">
              <w:rPr>
                <w:sz w:val="20"/>
                <w:szCs w:val="24"/>
              </w:rPr>
              <w:t>Niveau</w:t>
            </w:r>
          </w:p>
        </w:tc>
        <w:tc>
          <w:tcPr>
            <w:tcW w:w="710" w:type="pct"/>
          </w:tcPr>
          <w:p w14:paraId="085DA6D3" w14:textId="77777777" w:rsidR="00DD1E3D" w:rsidRPr="00F5752A" w:rsidRDefault="00DD1E3D" w:rsidP="002A4489">
            <w:pPr>
              <w:pStyle w:val="TabHeader2"/>
              <w:rPr>
                <w:sz w:val="20"/>
                <w:szCs w:val="24"/>
              </w:rPr>
            </w:pPr>
            <w:r w:rsidRPr="00F5752A">
              <w:rPr>
                <w:sz w:val="20"/>
                <w:szCs w:val="24"/>
              </w:rPr>
              <w:t>Date limite</w:t>
            </w:r>
          </w:p>
        </w:tc>
        <w:tc>
          <w:tcPr>
            <w:tcW w:w="3225" w:type="pct"/>
          </w:tcPr>
          <w:p w14:paraId="0BD5A97F" w14:textId="77777777" w:rsidR="00DD1E3D" w:rsidRPr="00F5752A" w:rsidRDefault="00DD1E3D" w:rsidP="002A4489">
            <w:pPr>
              <w:pStyle w:val="TabHeader2"/>
              <w:rPr>
                <w:sz w:val="20"/>
                <w:szCs w:val="24"/>
              </w:rPr>
            </w:pPr>
            <w:r w:rsidRPr="00F5752A">
              <w:rPr>
                <w:sz w:val="20"/>
                <w:szCs w:val="24"/>
              </w:rPr>
              <w:t>Description</w:t>
            </w:r>
          </w:p>
        </w:tc>
      </w:tr>
      <w:tr w:rsidR="00DD1E3D" w:rsidRPr="00F5752A" w14:paraId="7C114EC6" w14:textId="77777777" w:rsidTr="00F5752A">
        <w:tc>
          <w:tcPr>
            <w:tcW w:w="532" w:type="pct"/>
          </w:tcPr>
          <w:p w14:paraId="4DC8581E" w14:textId="77777777" w:rsidR="00DD1E3D" w:rsidRPr="00F5752A" w:rsidRDefault="00DD1E3D" w:rsidP="00DD1E3D">
            <w:pPr>
              <w:pStyle w:val="TabText2"/>
              <w:rPr>
                <w:sz w:val="20"/>
                <w:szCs w:val="24"/>
              </w:rPr>
            </w:pPr>
            <w:r w:rsidRPr="00F5752A">
              <w:rPr>
                <w:sz w:val="20"/>
                <w:szCs w:val="24"/>
              </w:rPr>
              <w:t>AC. 3</w:t>
            </w:r>
          </w:p>
        </w:tc>
        <w:tc>
          <w:tcPr>
            <w:tcW w:w="532" w:type="pct"/>
          </w:tcPr>
          <w:p w14:paraId="19E94D98" w14:textId="77777777" w:rsidR="00DD1E3D" w:rsidRPr="00F5752A" w:rsidRDefault="00DD1E3D" w:rsidP="00DD1E3D">
            <w:pPr>
              <w:pStyle w:val="TabText2"/>
              <w:rPr>
                <w:rFonts w:ascii="Wingdings 2" w:hAnsi="Wingdings 2"/>
                <w:color w:val="FF0000"/>
                <w:sz w:val="20"/>
                <w:szCs w:val="24"/>
              </w:rPr>
            </w:pPr>
            <w:r w:rsidRPr="00F5752A">
              <w:rPr>
                <w:rFonts w:ascii="Wingdings 2" w:hAnsi="Wingdings 2"/>
                <w:color w:val="FF0000"/>
                <w:sz w:val="20"/>
                <w:szCs w:val="24"/>
              </w:rPr>
              <w:t></w:t>
            </w:r>
            <w:r w:rsidRPr="00F5752A">
              <w:rPr>
                <w:rFonts w:ascii="Wingdings 2" w:hAnsi="Wingdings 2"/>
                <w:color w:val="FF0000"/>
                <w:sz w:val="20"/>
                <w:szCs w:val="24"/>
              </w:rPr>
              <w:t></w:t>
            </w:r>
            <w:r w:rsidRPr="00F5752A">
              <w:rPr>
                <w:rFonts w:ascii="Wingdings 2" w:hAnsi="Wingdings 2"/>
                <w:color w:val="FF0000"/>
                <w:sz w:val="20"/>
                <w:szCs w:val="24"/>
              </w:rPr>
              <w:t></w:t>
            </w:r>
            <w:r w:rsidRPr="00F5752A">
              <w:rPr>
                <w:rFonts w:ascii="Wingdings 2" w:hAnsi="Wingdings 2"/>
                <w:color w:val="FF0000"/>
                <w:sz w:val="20"/>
                <w:szCs w:val="24"/>
              </w:rPr>
              <w:t></w:t>
            </w:r>
          </w:p>
        </w:tc>
        <w:tc>
          <w:tcPr>
            <w:tcW w:w="710" w:type="pct"/>
          </w:tcPr>
          <w:p w14:paraId="265279C4" w14:textId="77777777" w:rsidR="00DD1E3D" w:rsidRPr="00F5752A" w:rsidRDefault="00DD1E3D" w:rsidP="00DD1E3D">
            <w:pPr>
              <w:pStyle w:val="TabText2"/>
              <w:rPr>
                <w:sz w:val="20"/>
                <w:szCs w:val="24"/>
              </w:rPr>
            </w:pPr>
            <w:r w:rsidRPr="00F5752A">
              <w:rPr>
                <w:sz w:val="20"/>
                <w:szCs w:val="24"/>
              </w:rPr>
              <w:t>07/2014</w:t>
            </w:r>
          </w:p>
        </w:tc>
        <w:tc>
          <w:tcPr>
            <w:tcW w:w="3225" w:type="pct"/>
          </w:tcPr>
          <w:p w14:paraId="45161ADC" w14:textId="77777777" w:rsidR="00DD1E3D" w:rsidRPr="00F5752A" w:rsidRDefault="00DD1E3D" w:rsidP="00DD1E3D">
            <w:pPr>
              <w:pStyle w:val="TabText2"/>
              <w:rPr>
                <w:sz w:val="20"/>
                <w:szCs w:val="24"/>
              </w:rPr>
            </w:pPr>
            <w:r w:rsidRPr="00F5752A">
              <w:rPr>
                <w:sz w:val="20"/>
                <w:szCs w:val="24"/>
              </w:rPr>
              <w:t>Faire</w:t>
            </w:r>
            <w:proofErr w:type="gramStart"/>
            <w:r w:rsidRPr="00F5752A">
              <w:rPr>
                <w:sz w:val="20"/>
                <w:szCs w:val="24"/>
              </w:rPr>
              <w:t>…(</w:t>
            </w:r>
            <w:proofErr w:type="gramEnd"/>
            <w:r w:rsidRPr="00F5752A">
              <w:rPr>
                <w:sz w:val="20"/>
                <w:szCs w:val="24"/>
              </w:rPr>
              <w:t>mode infinitif)</w:t>
            </w:r>
          </w:p>
        </w:tc>
      </w:tr>
      <w:tr w:rsidR="002A4489" w:rsidRPr="00F5752A" w14:paraId="32B4A9E2" w14:textId="77777777" w:rsidTr="00F5752A">
        <w:tc>
          <w:tcPr>
            <w:tcW w:w="532" w:type="pct"/>
          </w:tcPr>
          <w:p w14:paraId="3365FFC7" w14:textId="77777777" w:rsidR="002A4489" w:rsidRPr="00F5752A" w:rsidRDefault="002A4489" w:rsidP="002A4489">
            <w:pPr>
              <w:pStyle w:val="TabText2"/>
              <w:rPr>
                <w:sz w:val="20"/>
                <w:szCs w:val="24"/>
              </w:rPr>
            </w:pPr>
            <w:bookmarkStart w:id="37" w:name="Sum_AC"/>
            <w:bookmarkEnd w:id="37"/>
            <w:r w:rsidRPr="00F5752A">
              <w:rPr>
                <w:sz w:val="20"/>
                <w:szCs w:val="24"/>
              </w:rPr>
              <w:t>AC. 3</w:t>
            </w:r>
          </w:p>
        </w:tc>
        <w:tc>
          <w:tcPr>
            <w:tcW w:w="532" w:type="pct"/>
          </w:tcPr>
          <w:p w14:paraId="6B124A2F" w14:textId="77777777" w:rsidR="002A4489" w:rsidRPr="00F5752A" w:rsidRDefault="002A4489" w:rsidP="002A4489">
            <w:pPr>
              <w:pStyle w:val="TabText2"/>
              <w:rPr>
                <w:rFonts w:ascii="Wingdings 2" w:hAnsi="Wingdings 2"/>
                <w:color w:val="FF0000"/>
                <w:sz w:val="20"/>
                <w:szCs w:val="24"/>
              </w:rPr>
            </w:pPr>
            <w:r w:rsidRPr="00F5752A">
              <w:rPr>
                <w:rFonts w:ascii="Wingdings 2" w:hAnsi="Wingdings 2"/>
                <w:color w:val="FF0000"/>
                <w:sz w:val="20"/>
                <w:szCs w:val="24"/>
              </w:rPr>
              <w:t></w:t>
            </w:r>
            <w:r w:rsidRPr="00F5752A">
              <w:rPr>
                <w:rFonts w:ascii="Wingdings 2" w:hAnsi="Wingdings 2"/>
                <w:color w:val="FF0000"/>
                <w:sz w:val="20"/>
                <w:szCs w:val="24"/>
              </w:rPr>
              <w:t></w:t>
            </w:r>
            <w:r w:rsidRPr="00F5752A">
              <w:rPr>
                <w:rFonts w:ascii="Wingdings 2" w:hAnsi="Wingdings 2"/>
                <w:color w:val="FF0000"/>
                <w:sz w:val="20"/>
                <w:szCs w:val="24"/>
              </w:rPr>
              <w:t></w:t>
            </w:r>
            <w:r w:rsidRPr="00F5752A">
              <w:rPr>
                <w:rFonts w:ascii="Wingdings 2" w:hAnsi="Wingdings 2"/>
                <w:color w:val="FF0000"/>
                <w:sz w:val="20"/>
                <w:szCs w:val="24"/>
              </w:rPr>
              <w:t></w:t>
            </w:r>
          </w:p>
        </w:tc>
        <w:tc>
          <w:tcPr>
            <w:tcW w:w="710" w:type="pct"/>
          </w:tcPr>
          <w:p w14:paraId="37B4E58F" w14:textId="77777777" w:rsidR="002A4489" w:rsidRPr="00F5752A" w:rsidRDefault="002A4489" w:rsidP="002A4489">
            <w:pPr>
              <w:pStyle w:val="TabText2"/>
              <w:rPr>
                <w:sz w:val="20"/>
                <w:szCs w:val="24"/>
              </w:rPr>
            </w:pPr>
            <w:r w:rsidRPr="00F5752A">
              <w:rPr>
                <w:sz w:val="20"/>
                <w:szCs w:val="24"/>
              </w:rPr>
              <w:t>07/2014</w:t>
            </w:r>
          </w:p>
        </w:tc>
        <w:tc>
          <w:tcPr>
            <w:tcW w:w="3225" w:type="pct"/>
          </w:tcPr>
          <w:p w14:paraId="31D77BC9" w14:textId="77777777" w:rsidR="002A4489" w:rsidRPr="00F5752A" w:rsidRDefault="002A4489" w:rsidP="002A4489">
            <w:pPr>
              <w:pStyle w:val="TabText2"/>
              <w:rPr>
                <w:sz w:val="20"/>
                <w:szCs w:val="24"/>
              </w:rPr>
            </w:pPr>
            <w:r w:rsidRPr="00F5752A">
              <w:rPr>
                <w:sz w:val="20"/>
                <w:szCs w:val="24"/>
              </w:rPr>
              <w:t>Faire</w:t>
            </w:r>
            <w:proofErr w:type="gramStart"/>
            <w:r w:rsidRPr="00F5752A">
              <w:rPr>
                <w:sz w:val="20"/>
                <w:szCs w:val="24"/>
              </w:rPr>
              <w:t>…(</w:t>
            </w:r>
            <w:proofErr w:type="gramEnd"/>
            <w:r w:rsidRPr="00F5752A">
              <w:rPr>
                <w:sz w:val="20"/>
                <w:szCs w:val="24"/>
              </w:rPr>
              <w:t>mode infinitif)</w:t>
            </w:r>
          </w:p>
        </w:tc>
      </w:tr>
    </w:tbl>
    <w:p w14:paraId="4CC9B2F4" w14:textId="77777777" w:rsidR="00E73D88" w:rsidRPr="0095573D" w:rsidRDefault="00E73D88" w:rsidP="00220C46">
      <w:pPr>
        <w:pStyle w:val="BodyOfText"/>
      </w:pPr>
    </w:p>
    <w:p w14:paraId="70E31527" w14:textId="77777777" w:rsidR="00DF7AED" w:rsidRPr="0095573D" w:rsidRDefault="009747BE" w:rsidP="00B16B3B">
      <w:pPr>
        <w:pStyle w:val="BodyOfText"/>
        <w:keepNext/>
        <w:rPr>
          <w:b/>
          <w:bCs/>
          <w:color w:val="87569F" w:themeColor="background2" w:themeShade="80"/>
        </w:rPr>
      </w:pPr>
      <w:bookmarkStart w:id="38" w:name="ES_15"/>
      <w:bookmarkEnd w:id="38"/>
      <w:r w:rsidRPr="0095573D">
        <w:rPr>
          <w:b/>
          <w:bCs/>
          <w:color w:val="87569F" w:themeColor="background2" w:themeShade="80"/>
        </w:rPr>
        <w:t>Investigation à réaliser ultérieurement</w:t>
      </w:r>
    </w:p>
    <w:p w14:paraId="52AF6331" w14:textId="2469FF55" w:rsidR="00DF7AED" w:rsidRPr="0095573D" w:rsidRDefault="009747BE" w:rsidP="00324907">
      <w:pPr>
        <w:pStyle w:val="BodyOfText"/>
      </w:pPr>
      <w:r w:rsidRPr="0095573D">
        <w:t>Le</w:t>
      </w:r>
      <w:r w:rsidR="00FD1D97">
        <w:t xml:space="preserve">s </w:t>
      </w:r>
      <w:r w:rsidRPr="0095573D">
        <w:t>point</w:t>
      </w:r>
      <w:r w:rsidR="00FD1D97">
        <w:t>s</w:t>
      </w:r>
      <w:r w:rsidRPr="0095573D">
        <w:t xml:space="preserve"> suivant</w:t>
      </w:r>
      <w:r w:rsidR="00FD1D97">
        <w:t>s</w:t>
      </w:r>
      <w:r w:rsidRPr="0095573D">
        <w:t xml:space="preserve"> nécessite</w:t>
      </w:r>
      <w:r w:rsidR="00FD1D97">
        <w:t>nt</w:t>
      </w:r>
      <w:r w:rsidRPr="0095573D">
        <w:t xml:space="preserve"> d’être contrôlé</w:t>
      </w:r>
      <w:r w:rsidR="00FD1D97">
        <w:t>s</w:t>
      </w:r>
      <w:r w:rsidRPr="0095573D">
        <w:t xml:space="preserve"> plus avant durant un audit interne ou externe ultérieur :</w:t>
      </w:r>
    </w:p>
    <w:p w14:paraId="2D7D298A" w14:textId="77777777" w:rsidR="00517F39" w:rsidRPr="0095573D" w:rsidRDefault="00273FDA" w:rsidP="00B16B3B">
      <w:pPr>
        <w:pStyle w:val="BodyOfText"/>
        <w:keepNext/>
        <w:rPr>
          <w:color w:val="0079A7" w:themeColor="text2" w:themeShade="BF"/>
          <w:szCs w:val="20"/>
        </w:rPr>
      </w:pPr>
      <w:bookmarkStart w:id="39" w:name="ES_16"/>
      <w:bookmarkEnd w:id="39"/>
      <w:r w:rsidRPr="0095573D">
        <w:rPr>
          <w:color w:val="0079A7" w:themeColor="text2" w:themeShade="BF"/>
          <w:szCs w:val="20"/>
        </w:rPr>
        <w:t>Appartenant à la liste des recommandations </w:t>
      </w:r>
      <w:r w:rsidR="00517F39" w:rsidRPr="0095573D">
        <w:rPr>
          <w:color w:val="0079A7" w:themeColor="text2" w:themeShade="BF"/>
          <w:szCs w:val="20"/>
        </w:rPr>
        <w:t>:</w:t>
      </w:r>
    </w:p>
    <w:tbl>
      <w:tblPr>
        <w:tblStyle w:val="TableBLight"/>
        <w:tblW w:w="5000" w:type="pct"/>
        <w:tblLook w:val="0620" w:firstRow="1" w:lastRow="0" w:firstColumn="0" w:lastColumn="0" w:noHBand="1" w:noVBand="1"/>
      </w:tblPr>
      <w:tblGrid>
        <w:gridCol w:w="1201"/>
        <w:gridCol w:w="1028"/>
        <w:gridCol w:w="7660"/>
      </w:tblGrid>
      <w:tr w:rsidR="00DF438F" w:rsidRPr="00F5752A" w14:paraId="34E69104" w14:textId="77777777" w:rsidTr="00F5752A">
        <w:trPr>
          <w:cnfStyle w:val="100000000000" w:firstRow="1" w:lastRow="0" w:firstColumn="0" w:lastColumn="0" w:oddVBand="0" w:evenVBand="0" w:oddHBand="0" w:evenHBand="0" w:firstRowFirstColumn="0" w:firstRowLastColumn="0" w:lastRowFirstColumn="0" w:lastRowLastColumn="0"/>
        </w:trPr>
        <w:tc>
          <w:tcPr>
            <w:tcW w:w="607" w:type="pct"/>
          </w:tcPr>
          <w:p w14:paraId="35AF6BB3" w14:textId="77777777" w:rsidR="00DF438F" w:rsidRPr="00F5752A" w:rsidRDefault="00DF438F" w:rsidP="002A4489">
            <w:pPr>
              <w:pStyle w:val="TabHeader2"/>
              <w:rPr>
                <w:sz w:val="20"/>
                <w:szCs w:val="24"/>
              </w:rPr>
            </w:pPr>
            <w:r w:rsidRPr="00F5752A">
              <w:rPr>
                <w:sz w:val="20"/>
                <w:szCs w:val="24"/>
              </w:rPr>
              <w:t>ID</w:t>
            </w:r>
            <w:bookmarkStart w:id="40" w:name="TabRES2"/>
            <w:bookmarkEnd w:id="40"/>
          </w:p>
        </w:tc>
        <w:tc>
          <w:tcPr>
            <w:tcW w:w="520" w:type="pct"/>
          </w:tcPr>
          <w:p w14:paraId="25C38054" w14:textId="1E56F7DA" w:rsidR="00DF438F" w:rsidRPr="00F5752A" w:rsidRDefault="00D63C23" w:rsidP="002A4489">
            <w:pPr>
              <w:pStyle w:val="TabHeader2"/>
              <w:rPr>
                <w:sz w:val="20"/>
                <w:szCs w:val="24"/>
              </w:rPr>
            </w:pPr>
            <w:r w:rsidRPr="00F5752A">
              <w:rPr>
                <w:sz w:val="20"/>
                <w:szCs w:val="24"/>
              </w:rPr>
              <w:t>É</w:t>
            </w:r>
            <w:r w:rsidR="001A230D" w:rsidRPr="00F5752A">
              <w:rPr>
                <w:sz w:val="20"/>
                <w:szCs w:val="24"/>
              </w:rPr>
              <w:t>chelle</w:t>
            </w:r>
          </w:p>
        </w:tc>
        <w:tc>
          <w:tcPr>
            <w:tcW w:w="3873" w:type="pct"/>
          </w:tcPr>
          <w:p w14:paraId="581EE93C" w14:textId="77777777" w:rsidR="00DF438F" w:rsidRPr="00F5752A" w:rsidRDefault="00DF438F" w:rsidP="002A4489">
            <w:pPr>
              <w:pStyle w:val="TabHeader2"/>
              <w:rPr>
                <w:sz w:val="20"/>
                <w:szCs w:val="24"/>
              </w:rPr>
            </w:pPr>
            <w:r w:rsidRPr="00F5752A">
              <w:rPr>
                <w:sz w:val="20"/>
                <w:szCs w:val="24"/>
              </w:rPr>
              <w:t>Description</w:t>
            </w:r>
          </w:p>
        </w:tc>
      </w:tr>
      <w:tr w:rsidR="00DF438F" w:rsidRPr="00F5752A" w14:paraId="456A7924" w14:textId="77777777" w:rsidTr="00F5752A">
        <w:tc>
          <w:tcPr>
            <w:tcW w:w="607" w:type="pct"/>
          </w:tcPr>
          <w:p w14:paraId="0C5627B7" w14:textId="77777777" w:rsidR="00DF438F" w:rsidRPr="00F5752A" w:rsidRDefault="00DF438F" w:rsidP="002A4489">
            <w:pPr>
              <w:pStyle w:val="TabText2"/>
              <w:rPr>
                <w:sz w:val="20"/>
                <w:szCs w:val="24"/>
              </w:rPr>
            </w:pPr>
            <w:r w:rsidRPr="00F5752A">
              <w:rPr>
                <w:sz w:val="20"/>
                <w:szCs w:val="24"/>
              </w:rPr>
              <w:t>REC 12.</w:t>
            </w:r>
          </w:p>
        </w:tc>
        <w:tc>
          <w:tcPr>
            <w:tcW w:w="520" w:type="pct"/>
          </w:tcPr>
          <w:p w14:paraId="603E421D" w14:textId="77777777" w:rsidR="00DF438F" w:rsidRPr="00F5752A" w:rsidRDefault="00DF438F" w:rsidP="002A4489">
            <w:pPr>
              <w:pStyle w:val="TabText2"/>
              <w:rPr>
                <w:rFonts w:ascii="Wingdings 2" w:hAnsi="Wingdings 2"/>
                <w:color w:val="0070C0"/>
                <w:sz w:val="20"/>
                <w:szCs w:val="24"/>
              </w:rPr>
            </w:pPr>
            <w:r w:rsidRPr="00F5752A">
              <w:rPr>
                <w:rFonts w:ascii="Wingdings 2" w:hAnsi="Wingdings 2"/>
                <w:color w:val="0070C0"/>
                <w:sz w:val="20"/>
                <w:szCs w:val="24"/>
              </w:rPr>
              <w:t></w:t>
            </w:r>
          </w:p>
        </w:tc>
        <w:tc>
          <w:tcPr>
            <w:tcW w:w="3873" w:type="pct"/>
          </w:tcPr>
          <w:p w14:paraId="4F7B39F0" w14:textId="77777777" w:rsidR="00DF438F" w:rsidRPr="00F5752A" w:rsidRDefault="00596F8E" w:rsidP="002A4489">
            <w:pPr>
              <w:pStyle w:val="TabText2"/>
              <w:rPr>
                <w:sz w:val="20"/>
                <w:szCs w:val="24"/>
              </w:rPr>
            </w:pPr>
            <w:r w:rsidRPr="00F5752A">
              <w:rPr>
                <w:sz w:val="20"/>
                <w:szCs w:val="24"/>
              </w:rPr>
              <w:t>Faire</w:t>
            </w:r>
            <w:proofErr w:type="gramStart"/>
            <w:r w:rsidRPr="00F5752A">
              <w:rPr>
                <w:sz w:val="20"/>
                <w:szCs w:val="24"/>
              </w:rPr>
              <w:t>…(</w:t>
            </w:r>
            <w:proofErr w:type="gramEnd"/>
            <w:r w:rsidRPr="00F5752A">
              <w:rPr>
                <w:sz w:val="20"/>
                <w:szCs w:val="24"/>
              </w:rPr>
              <w:t xml:space="preserve">mode infinitif) </w:t>
            </w:r>
          </w:p>
        </w:tc>
      </w:tr>
    </w:tbl>
    <w:p w14:paraId="20B62276" w14:textId="77777777" w:rsidR="00DF7AED" w:rsidRPr="0095573D" w:rsidRDefault="00DF7AED" w:rsidP="00220C46">
      <w:pPr>
        <w:pStyle w:val="BodyOfText"/>
      </w:pPr>
      <w:bookmarkStart w:id="41" w:name="Sum_RE_PC"/>
      <w:bookmarkEnd w:id="41"/>
    </w:p>
    <w:p w14:paraId="0654CE2E" w14:textId="77777777" w:rsidR="004D4801" w:rsidRPr="0095573D" w:rsidRDefault="00273FDA" w:rsidP="00B16B3B">
      <w:pPr>
        <w:pStyle w:val="BodyOfText"/>
        <w:keepNext/>
        <w:rPr>
          <w:color w:val="0079A7" w:themeColor="text2" w:themeShade="BF"/>
        </w:rPr>
      </w:pPr>
      <w:bookmarkStart w:id="42" w:name="ES_17"/>
      <w:bookmarkEnd w:id="42"/>
      <w:r w:rsidRPr="0095573D">
        <w:rPr>
          <w:color w:val="0079A7" w:themeColor="text2" w:themeShade="BF"/>
        </w:rPr>
        <w:t>Appartenant à la liste des actions :</w:t>
      </w:r>
    </w:p>
    <w:tbl>
      <w:tblPr>
        <w:tblStyle w:val="TableBLight"/>
        <w:tblW w:w="5000" w:type="pct"/>
        <w:tblLook w:val="0620" w:firstRow="1" w:lastRow="0" w:firstColumn="0" w:lastColumn="0" w:noHBand="1" w:noVBand="1"/>
      </w:tblPr>
      <w:tblGrid>
        <w:gridCol w:w="1053"/>
        <w:gridCol w:w="1052"/>
        <w:gridCol w:w="1404"/>
        <w:gridCol w:w="6380"/>
      </w:tblGrid>
      <w:tr w:rsidR="00DF438F" w:rsidRPr="00F5752A" w14:paraId="0D47901A" w14:textId="77777777" w:rsidTr="00F5752A">
        <w:trPr>
          <w:cnfStyle w:val="100000000000" w:firstRow="1" w:lastRow="0" w:firstColumn="0" w:lastColumn="0" w:oddVBand="0" w:evenVBand="0" w:oddHBand="0" w:evenHBand="0" w:firstRowFirstColumn="0" w:firstRowLastColumn="0" w:lastRowFirstColumn="0" w:lastRowLastColumn="0"/>
        </w:trPr>
        <w:tc>
          <w:tcPr>
            <w:tcW w:w="532" w:type="pct"/>
          </w:tcPr>
          <w:p w14:paraId="7E766EDC" w14:textId="77777777" w:rsidR="00DF438F" w:rsidRPr="00F5752A" w:rsidRDefault="00DF438F" w:rsidP="002A4489">
            <w:pPr>
              <w:pStyle w:val="TabHeader2"/>
              <w:rPr>
                <w:sz w:val="20"/>
                <w:szCs w:val="24"/>
              </w:rPr>
            </w:pPr>
            <w:r w:rsidRPr="00F5752A">
              <w:rPr>
                <w:sz w:val="20"/>
                <w:szCs w:val="24"/>
              </w:rPr>
              <w:t>ID</w:t>
            </w:r>
            <w:bookmarkStart w:id="43" w:name="TabACS2"/>
            <w:bookmarkEnd w:id="43"/>
          </w:p>
        </w:tc>
        <w:tc>
          <w:tcPr>
            <w:tcW w:w="532" w:type="pct"/>
          </w:tcPr>
          <w:p w14:paraId="2087D7F3" w14:textId="09DC0342" w:rsidR="00DF438F" w:rsidRPr="00F5752A" w:rsidRDefault="00D63C23" w:rsidP="002A4489">
            <w:pPr>
              <w:pStyle w:val="TabHeader2"/>
              <w:rPr>
                <w:sz w:val="20"/>
                <w:szCs w:val="24"/>
              </w:rPr>
            </w:pPr>
            <w:r w:rsidRPr="00F5752A">
              <w:rPr>
                <w:sz w:val="20"/>
                <w:szCs w:val="24"/>
              </w:rPr>
              <w:t>É</w:t>
            </w:r>
            <w:r w:rsidR="001A230D" w:rsidRPr="00F5752A">
              <w:rPr>
                <w:sz w:val="20"/>
                <w:szCs w:val="24"/>
              </w:rPr>
              <w:t>chelle</w:t>
            </w:r>
          </w:p>
        </w:tc>
        <w:tc>
          <w:tcPr>
            <w:tcW w:w="710" w:type="pct"/>
          </w:tcPr>
          <w:p w14:paraId="167439A8" w14:textId="77777777" w:rsidR="00DF438F" w:rsidRPr="00F5752A" w:rsidRDefault="00DF438F" w:rsidP="002A4489">
            <w:pPr>
              <w:pStyle w:val="TabHeader2"/>
              <w:rPr>
                <w:sz w:val="20"/>
                <w:szCs w:val="24"/>
              </w:rPr>
            </w:pPr>
            <w:r w:rsidRPr="00F5752A">
              <w:rPr>
                <w:sz w:val="20"/>
                <w:szCs w:val="24"/>
              </w:rPr>
              <w:t>Deadline</w:t>
            </w:r>
          </w:p>
        </w:tc>
        <w:tc>
          <w:tcPr>
            <w:tcW w:w="3226" w:type="pct"/>
          </w:tcPr>
          <w:p w14:paraId="03D4943D" w14:textId="77777777" w:rsidR="00DF438F" w:rsidRPr="00F5752A" w:rsidRDefault="00DF438F" w:rsidP="002A4489">
            <w:pPr>
              <w:pStyle w:val="TabHeader2"/>
              <w:rPr>
                <w:sz w:val="20"/>
                <w:szCs w:val="24"/>
              </w:rPr>
            </w:pPr>
            <w:r w:rsidRPr="00F5752A">
              <w:rPr>
                <w:sz w:val="20"/>
                <w:szCs w:val="24"/>
              </w:rPr>
              <w:t>Description</w:t>
            </w:r>
          </w:p>
        </w:tc>
      </w:tr>
      <w:tr w:rsidR="00DF438F" w:rsidRPr="00F5752A" w14:paraId="5D387F63" w14:textId="77777777" w:rsidTr="00F5752A">
        <w:tc>
          <w:tcPr>
            <w:tcW w:w="532" w:type="pct"/>
          </w:tcPr>
          <w:p w14:paraId="0D6FE1CE" w14:textId="77777777" w:rsidR="00DF438F" w:rsidRPr="00F5752A" w:rsidRDefault="00DF438F" w:rsidP="002A4489">
            <w:pPr>
              <w:pStyle w:val="TabText2"/>
              <w:rPr>
                <w:sz w:val="20"/>
                <w:szCs w:val="24"/>
              </w:rPr>
            </w:pPr>
            <w:r w:rsidRPr="00F5752A">
              <w:rPr>
                <w:sz w:val="20"/>
                <w:szCs w:val="24"/>
              </w:rPr>
              <w:t>AC 13.</w:t>
            </w:r>
          </w:p>
        </w:tc>
        <w:tc>
          <w:tcPr>
            <w:tcW w:w="532" w:type="pct"/>
          </w:tcPr>
          <w:p w14:paraId="183663B2" w14:textId="77777777" w:rsidR="00DF438F" w:rsidRPr="00F5752A" w:rsidRDefault="00DF438F" w:rsidP="002A4489">
            <w:pPr>
              <w:pStyle w:val="TabText2"/>
              <w:rPr>
                <w:rFonts w:ascii="Wingdings 2" w:hAnsi="Wingdings 2"/>
                <w:color w:val="0070C0"/>
                <w:sz w:val="20"/>
                <w:szCs w:val="24"/>
              </w:rPr>
            </w:pPr>
            <w:r w:rsidRPr="00F5752A">
              <w:rPr>
                <w:rFonts w:ascii="Wingdings 2" w:hAnsi="Wingdings 2"/>
                <w:color w:val="0070C0"/>
                <w:sz w:val="20"/>
                <w:szCs w:val="24"/>
              </w:rPr>
              <w:t></w:t>
            </w:r>
          </w:p>
        </w:tc>
        <w:tc>
          <w:tcPr>
            <w:tcW w:w="710" w:type="pct"/>
          </w:tcPr>
          <w:p w14:paraId="799B5E8E" w14:textId="77777777" w:rsidR="00DF438F" w:rsidRPr="00F5752A" w:rsidRDefault="00DF438F" w:rsidP="002A4489">
            <w:pPr>
              <w:pStyle w:val="TabText2"/>
              <w:rPr>
                <w:sz w:val="20"/>
                <w:szCs w:val="24"/>
              </w:rPr>
            </w:pPr>
            <w:r w:rsidRPr="00F5752A">
              <w:rPr>
                <w:sz w:val="20"/>
                <w:szCs w:val="24"/>
              </w:rPr>
              <w:t>07/2014</w:t>
            </w:r>
          </w:p>
        </w:tc>
        <w:tc>
          <w:tcPr>
            <w:tcW w:w="3226" w:type="pct"/>
          </w:tcPr>
          <w:p w14:paraId="588764F2" w14:textId="77777777" w:rsidR="00DF438F" w:rsidRPr="00F5752A" w:rsidRDefault="00596F8E" w:rsidP="002A4489">
            <w:pPr>
              <w:pStyle w:val="TabText2"/>
              <w:rPr>
                <w:sz w:val="20"/>
                <w:szCs w:val="24"/>
              </w:rPr>
            </w:pPr>
            <w:r w:rsidRPr="00F5752A">
              <w:rPr>
                <w:sz w:val="20"/>
                <w:szCs w:val="24"/>
              </w:rPr>
              <w:t>Faire</w:t>
            </w:r>
            <w:proofErr w:type="gramStart"/>
            <w:r w:rsidRPr="00F5752A">
              <w:rPr>
                <w:sz w:val="20"/>
                <w:szCs w:val="24"/>
              </w:rPr>
              <w:t>…(</w:t>
            </w:r>
            <w:proofErr w:type="gramEnd"/>
            <w:r w:rsidRPr="00F5752A">
              <w:rPr>
                <w:sz w:val="20"/>
                <w:szCs w:val="24"/>
              </w:rPr>
              <w:t xml:space="preserve">mode infinitif) </w:t>
            </w:r>
          </w:p>
        </w:tc>
      </w:tr>
    </w:tbl>
    <w:p w14:paraId="5B7BF33F" w14:textId="77777777" w:rsidR="00517F39" w:rsidRPr="0095573D" w:rsidRDefault="00517F39" w:rsidP="00220C46">
      <w:pPr>
        <w:pStyle w:val="BodyOfText"/>
      </w:pPr>
      <w:bookmarkStart w:id="44" w:name="Sum_AC_PC"/>
      <w:bookmarkEnd w:id="44"/>
    </w:p>
    <w:p w14:paraId="3D2FA283" w14:textId="77777777" w:rsidR="00DF7AED" w:rsidRPr="0095573D" w:rsidRDefault="00C80127" w:rsidP="00B16B3B">
      <w:pPr>
        <w:pStyle w:val="BodyOfText"/>
        <w:keepNext/>
        <w:rPr>
          <w:color w:val="53CFFF" w:themeColor="text2" w:themeTint="99"/>
        </w:rPr>
      </w:pPr>
      <w:bookmarkStart w:id="45" w:name="ES_18"/>
      <w:bookmarkEnd w:id="45"/>
      <w:r w:rsidRPr="0095573D">
        <w:rPr>
          <w:color w:val="53CFFF" w:themeColor="text2" w:themeTint="99"/>
        </w:rPr>
        <w:t>Points positifs de l’implémentation du système</w:t>
      </w:r>
    </w:p>
    <w:p w14:paraId="677A4145" w14:textId="3B73BCA2" w:rsidR="00DF7AED" w:rsidRPr="0095573D" w:rsidRDefault="00C80127" w:rsidP="00200A63">
      <w:pPr>
        <w:pStyle w:val="BodyOfText"/>
      </w:pPr>
      <w:r w:rsidRPr="0095573D">
        <w:t xml:space="preserve">Concernant la résilience tant au niveau du design ou de l’implémentation de la sécurité pour le </w:t>
      </w:r>
      <w:proofErr w:type="spellStart"/>
      <w:r w:rsidRPr="0095573D">
        <w:t>système</w:t>
      </w:r>
      <w:proofErr w:type="spellEnd"/>
      <w:r w:rsidRPr="0095573D">
        <w:t xml:space="preserve"> </w:t>
      </w:r>
      <w:proofErr w:type="spellStart"/>
      <w:r w:rsidRPr="0095573D">
        <w:t>ciblé</w:t>
      </w:r>
      <w:proofErr w:type="spellEnd"/>
      <w:r w:rsidRPr="0095573D">
        <w:t xml:space="preserve">, </w:t>
      </w:r>
      <w:proofErr w:type="spellStart"/>
      <w:r w:rsidR="00F01531" w:rsidRPr="0095573D">
        <w:t>itrust</w:t>
      </w:r>
      <w:proofErr w:type="spellEnd"/>
      <w:r w:rsidR="00F01531" w:rsidRPr="0095573D">
        <w:t xml:space="preserve"> consulting</w:t>
      </w:r>
      <w:r w:rsidRPr="0095573D">
        <w:t xml:space="preserve"> a </w:t>
      </w:r>
      <w:proofErr w:type="spellStart"/>
      <w:r w:rsidRPr="0095573D">
        <w:t>identifié</w:t>
      </w:r>
      <w:proofErr w:type="spellEnd"/>
      <w:r w:rsidRPr="0095573D">
        <w:t xml:space="preserve"> le</w:t>
      </w:r>
      <w:r w:rsidR="00FD1D97">
        <w:t xml:space="preserve">s </w:t>
      </w:r>
      <w:r w:rsidRPr="0095573D">
        <w:t>point</w:t>
      </w:r>
      <w:r w:rsidR="00FD1D97">
        <w:t xml:space="preserve">s </w:t>
      </w:r>
      <w:r w:rsidRPr="0095573D">
        <w:t>positif</w:t>
      </w:r>
      <w:r w:rsidR="00FD1D97">
        <w:t>s</w:t>
      </w:r>
      <w:r w:rsidRPr="0095573D">
        <w:t xml:space="preserve"> suivant</w:t>
      </w:r>
      <w:r w:rsidR="00FD1D97">
        <w:t>s</w:t>
      </w:r>
      <w:r w:rsidR="00F16EFA" w:rsidRPr="0095573D">
        <w:t> </w:t>
      </w:r>
      <w:r w:rsidRPr="0095573D">
        <w:t>:</w:t>
      </w:r>
    </w:p>
    <w:tbl>
      <w:tblPr>
        <w:tblStyle w:val="TableBLight"/>
        <w:tblW w:w="5000" w:type="pct"/>
        <w:tblLook w:val="0620" w:firstRow="1" w:lastRow="0" w:firstColumn="0" w:lastColumn="0" w:noHBand="1" w:noVBand="1"/>
      </w:tblPr>
      <w:tblGrid>
        <w:gridCol w:w="1201"/>
        <w:gridCol w:w="1028"/>
        <w:gridCol w:w="7660"/>
      </w:tblGrid>
      <w:tr w:rsidR="00DD1E3D" w:rsidRPr="00F5752A" w14:paraId="55022DD5" w14:textId="77777777" w:rsidTr="00F5752A">
        <w:trPr>
          <w:cnfStyle w:val="100000000000" w:firstRow="1" w:lastRow="0" w:firstColumn="0" w:lastColumn="0" w:oddVBand="0" w:evenVBand="0" w:oddHBand="0" w:evenHBand="0" w:firstRowFirstColumn="0" w:firstRowLastColumn="0" w:lastRowFirstColumn="0" w:lastRowLastColumn="0"/>
        </w:trPr>
        <w:tc>
          <w:tcPr>
            <w:tcW w:w="607" w:type="pct"/>
          </w:tcPr>
          <w:p w14:paraId="5FB185AD" w14:textId="77777777" w:rsidR="00DD1E3D" w:rsidRPr="00F5752A" w:rsidRDefault="00DD1E3D" w:rsidP="00170D9E">
            <w:pPr>
              <w:pStyle w:val="TabHeader2"/>
              <w:rPr>
                <w:sz w:val="20"/>
                <w:szCs w:val="24"/>
              </w:rPr>
            </w:pPr>
            <w:r w:rsidRPr="00F5752A">
              <w:rPr>
                <w:sz w:val="20"/>
                <w:szCs w:val="24"/>
              </w:rPr>
              <w:t>ID</w:t>
            </w:r>
            <w:bookmarkStart w:id="46" w:name="TabRBS"/>
            <w:bookmarkEnd w:id="46"/>
          </w:p>
        </w:tc>
        <w:tc>
          <w:tcPr>
            <w:tcW w:w="520" w:type="pct"/>
          </w:tcPr>
          <w:p w14:paraId="38622F4B" w14:textId="77777777" w:rsidR="00DD1E3D" w:rsidRPr="00F5752A" w:rsidRDefault="00DD1E3D" w:rsidP="00170D9E">
            <w:pPr>
              <w:pStyle w:val="TabHeader2"/>
              <w:rPr>
                <w:sz w:val="20"/>
                <w:szCs w:val="24"/>
              </w:rPr>
            </w:pPr>
            <w:r w:rsidRPr="00F5752A">
              <w:rPr>
                <w:sz w:val="20"/>
                <w:szCs w:val="24"/>
              </w:rPr>
              <w:t>Niveau</w:t>
            </w:r>
          </w:p>
        </w:tc>
        <w:tc>
          <w:tcPr>
            <w:tcW w:w="3873" w:type="pct"/>
          </w:tcPr>
          <w:p w14:paraId="29BD0F56" w14:textId="77777777" w:rsidR="00DD1E3D" w:rsidRPr="00F5752A" w:rsidRDefault="00DD1E3D" w:rsidP="00170D9E">
            <w:pPr>
              <w:pStyle w:val="TabHeader2"/>
              <w:rPr>
                <w:sz w:val="20"/>
                <w:szCs w:val="24"/>
              </w:rPr>
            </w:pPr>
            <w:r w:rsidRPr="00F5752A">
              <w:rPr>
                <w:sz w:val="20"/>
                <w:szCs w:val="24"/>
              </w:rPr>
              <w:t>Description</w:t>
            </w:r>
          </w:p>
        </w:tc>
      </w:tr>
      <w:tr w:rsidR="00DD1E3D" w:rsidRPr="00F5752A" w14:paraId="26BCC5C6" w14:textId="77777777" w:rsidTr="00F5752A">
        <w:tc>
          <w:tcPr>
            <w:tcW w:w="607" w:type="pct"/>
          </w:tcPr>
          <w:p w14:paraId="4FA52B2E" w14:textId="77777777" w:rsidR="00DD1E3D" w:rsidRPr="00F5752A" w:rsidRDefault="00DD1E3D" w:rsidP="00DD1E3D">
            <w:pPr>
              <w:pStyle w:val="TabText2"/>
              <w:rPr>
                <w:sz w:val="20"/>
                <w:szCs w:val="24"/>
              </w:rPr>
            </w:pPr>
            <w:r w:rsidRPr="00F5752A">
              <w:rPr>
                <w:sz w:val="20"/>
                <w:szCs w:val="24"/>
              </w:rPr>
              <w:t>RP. 1</w:t>
            </w:r>
          </w:p>
        </w:tc>
        <w:tc>
          <w:tcPr>
            <w:tcW w:w="520" w:type="pct"/>
          </w:tcPr>
          <w:p w14:paraId="0E7665A5" w14:textId="77777777" w:rsidR="00DD1E3D" w:rsidRPr="00F5752A" w:rsidRDefault="00DD1E3D" w:rsidP="00DD1E3D">
            <w:pPr>
              <w:pStyle w:val="TabText2"/>
              <w:rPr>
                <w:rFonts w:ascii="Wingdings 2" w:hAnsi="Wingdings 2"/>
                <w:color w:val="00B050"/>
                <w:sz w:val="20"/>
                <w:szCs w:val="24"/>
              </w:rPr>
            </w:pPr>
            <w:r w:rsidRPr="00F5752A">
              <w:rPr>
                <w:rFonts w:ascii="Wingdings 2" w:hAnsi="Wingdings 2"/>
                <w:color w:val="00B050"/>
                <w:sz w:val="20"/>
                <w:szCs w:val="24"/>
              </w:rPr>
              <w:t></w:t>
            </w:r>
            <w:r w:rsidRPr="00F5752A">
              <w:rPr>
                <w:rFonts w:ascii="Wingdings 2" w:hAnsi="Wingdings 2"/>
                <w:color w:val="00B050"/>
                <w:sz w:val="20"/>
                <w:szCs w:val="24"/>
              </w:rPr>
              <w:t></w:t>
            </w:r>
            <w:r w:rsidRPr="00F5752A">
              <w:rPr>
                <w:rFonts w:ascii="Wingdings 2" w:hAnsi="Wingdings 2"/>
                <w:color w:val="00B050"/>
                <w:sz w:val="20"/>
                <w:szCs w:val="24"/>
              </w:rPr>
              <w:t></w:t>
            </w:r>
          </w:p>
        </w:tc>
        <w:tc>
          <w:tcPr>
            <w:tcW w:w="3873" w:type="pct"/>
          </w:tcPr>
          <w:p w14:paraId="6F262DED" w14:textId="77777777" w:rsidR="00DD1E3D" w:rsidRPr="00F5752A" w:rsidRDefault="00DD1E3D" w:rsidP="00DD1E3D">
            <w:pPr>
              <w:pStyle w:val="TabText2"/>
              <w:rPr>
                <w:sz w:val="20"/>
                <w:szCs w:val="24"/>
              </w:rPr>
            </w:pPr>
            <w:r w:rsidRPr="00F5752A">
              <w:rPr>
                <w:sz w:val="20"/>
                <w:szCs w:val="24"/>
              </w:rPr>
              <w:t>Le système présente…. (</w:t>
            </w:r>
            <w:proofErr w:type="gramStart"/>
            <w:r w:rsidRPr="00F5752A">
              <w:rPr>
                <w:sz w:val="20"/>
                <w:szCs w:val="24"/>
              </w:rPr>
              <w:t>present</w:t>
            </w:r>
            <w:proofErr w:type="gramEnd"/>
            <w:r w:rsidRPr="00F5752A">
              <w:rPr>
                <w:sz w:val="20"/>
                <w:szCs w:val="24"/>
              </w:rPr>
              <w:t xml:space="preserve"> tense)</w:t>
            </w:r>
          </w:p>
        </w:tc>
      </w:tr>
      <w:tr w:rsidR="00DD1E3D" w:rsidRPr="00F5752A" w14:paraId="27B31BE7" w14:textId="77777777" w:rsidTr="00F5752A">
        <w:tc>
          <w:tcPr>
            <w:tcW w:w="607" w:type="pct"/>
          </w:tcPr>
          <w:p w14:paraId="32FC0D54" w14:textId="77777777" w:rsidR="00DD1E3D" w:rsidRPr="00F5752A" w:rsidRDefault="00DD1E3D" w:rsidP="00DD1E3D">
            <w:pPr>
              <w:pStyle w:val="TabText2"/>
              <w:rPr>
                <w:sz w:val="20"/>
                <w:szCs w:val="24"/>
              </w:rPr>
            </w:pPr>
            <w:r w:rsidRPr="00F5752A">
              <w:rPr>
                <w:sz w:val="20"/>
                <w:szCs w:val="24"/>
              </w:rPr>
              <w:t>RP. 2</w:t>
            </w:r>
          </w:p>
        </w:tc>
        <w:tc>
          <w:tcPr>
            <w:tcW w:w="520" w:type="pct"/>
          </w:tcPr>
          <w:p w14:paraId="0A982589" w14:textId="77777777" w:rsidR="00DD1E3D" w:rsidRPr="00F5752A" w:rsidRDefault="00DD1E3D" w:rsidP="00DD1E3D">
            <w:pPr>
              <w:pStyle w:val="TabText2"/>
              <w:rPr>
                <w:rFonts w:ascii="Wingdings 2" w:hAnsi="Wingdings 2"/>
                <w:color w:val="00B050"/>
                <w:sz w:val="20"/>
                <w:szCs w:val="24"/>
              </w:rPr>
            </w:pPr>
            <w:r w:rsidRPr="00F5752A">
              <w:rPr>
                <w:rFonts w:ascii="Wingdings 2" w:hAnsi="Wingdings 2"/>
                <w:color w:val="00B050"/>
                <w:sz w:val="20"/>
                <w:szCs w:val="24"/>
              </w:rPr>
              <w:t></w:t>
            </w:r>
            <w:r w:rsidRPr="00F5752A">
              <w:rPr>
                <w:rFonts w:ascii="Wingdings 2" w:hAnsi="Wingdings 2"/>
                <w:color w:val="00B050"/>
                <w:sz w:val="20"/>
                <w:szCs w:val="24"/>
              </w:rPr>
              <w:t></w:t>
            </w:r>
            <w:r w:rsidRPr="00F5752A">
              <w:rPr>
                <w:rFonts w:ascii="Wingdings 2" w:hAnsi="Wingdings 2"/>
                <w:color w:val="00B050"/>
                <w:sz w:val="20"/>
                <w:szCs w:val="24"/>
              </w:rPr>
              <w:t></w:t>
            </w:r>
          </w:p>
        </w:tc>
        <w:tc>
          <w:tcPr>
            <w:tcW w:w="3873" w:type="pct"/>
          </w:tcPr>
          <w:p w14:paraId="09E4C054" w14:textId="77777777" w:rsidR="00DD1E3D" w:rsidRPr="00F5752A" w:rsidRDefault="00DD1E3D" w:rsidP="00DD1E3D">
            <w:pPr>
              <w:pStyle w:val="TabText2"/>
              <w:rPr>
                <w:sz w:val="20"/>
                <w:szCs w:val="24"/>
              </w:rPr>
            </w:pPr>
            <w:r w:rsidRPr="00F5752A">
              <w:rPr>
                <w:sz w:val="20"/>
                <w:szCs w:val="24"/>
              </w:rPr>
              <w:t>Le système présente… (indicatif présent)</w:t>
            </w:r>
          </w:p>
        </w:tc>
      </w:tr>
    </w:tbl>
    <w:p w14:paraId="65D77F80" w14:textId="77777777" w:rsidR="00957436" w:rsidRPr="0095573D" w:rsidRDefault="00957436" w:rsidP="00220C46">
      <w:pPr>
        <w:pStyle w:val="BodyOfText"/>
      </w:pPr>
      <w:bookmarkStart w:id="47" w:name="Sum_RP"/>
      <w:bookmarkEnd w:id="47"/>
    </w:p>
    <w:p w14:paraId="1743384E" w14:textId="77777777" w:rsidR="00862FE1" w:rsidRPr="0095573D" w:rsidRDefault="00862FE1" w:rsidP="003A1878">
      <w:pPr>
        <w:pStyle w:val="Endlist"/>
        <w:ind w:right="1"/>
      </w:pPr>
      <w:bookmarkStart w:id="48" w:name="ES_F"/>
      <w:bookmarkStart w:id="49" w:name="ES_19"/>
      <w:bookmarkEnd w:id="48"/>
      <w:bookmarkEnd w:id="49"/>
    </w:p>
    <w:p w14:paraId="0E1D7A0B" w14:textId="77777777" w:rsidR="00003AF6" w:rsidRPr="0095573D" w:rsidRDefault="0070719E" w:rsidP="0013571E">
      <w:pPr>
        <w:pStyle w:val="Heading2"/>
      </w:pPr>
      <w:bookmarkStart w:id="50" w:name="E_S"/>
      <w:bookmarkStart w:id="51" w:name="E0"/>
      <w:bookmarkStart w:id="52" w:name="ES_20"/>
      <w:bookmarkStart w:id="53" w:name="_Hlk37672010"/>
      <w:bookmarkStart w:id="54" w:name="_Toc394516187"/>
      <w:bookmarkEnd w:id="50"/>
      <w:bookmarkEnd w:id="51"/>
      <w:bookmarkEnd w:id="52"/>
      <w:r w:rsidRPr="0095573D">
        <w:lastRenderedPageBreak/>
        <w:t>Convention éditoriale utilisée dans ce rapport</w:t>
      </w:r>
    </w:p>
    <w:p w14:paraId="1BDFA99A" w14:textId="77777777" w:rsidR="00BB39A7" w:rsidRPr="0095573D" w:rsidRDefault="0070719E" w:rsidP="0070719E">
      <w:pPr>
        <w:pStyle w:val="BodyOfText"/>
      </w:pPr>
      <w:r w:rsidRPr="0095573D">
        <w:t>Ce chapitre décrit la convention éditoriale choisie en particulier les échelles utilisées pour évaluer le niveau de sécurité du système cible ainsi que les actions de sécurité qui pourraient être mises en œuvre pour améliorer ou maintenir ce niveau.</w:t>
      </w:r>
    </w:p>
    <w:p w14:paraId="6E7A35DC" w14:textId="77777777" w:rsidR="00003AF6" w:rsidRPr="0095573D" w:rsidRDefault="0070719E" w:rsidP="0013571E">
      <w:pPr>
        <w:pStyle w:val="Heading3"/>
      </w:pPr>
      <w:bookmarkStart w:id="55" w:name="E1"/>
      <w:bookmarkStart w:id="56" w:name="_Hlk37672011"/>
      <w:bookmarkEnd w:id="53"/>
      <w:bookmarkEnd w:id="55"/>
      <w:r w:rsidRPr="0095573D">
        <w:t>Titre</w:t>
      </w:r>
    </w:p>
    <w:p w14:paraId="61712C9C" w14:textId="77777777" w:rsidR="00C17B2E" w:rsidRPr="0095573D" w:rsidRDefault="002C5CA1" w:rsidP="002C5CA1">
      <w:pPr>
        <w:pStyle w:val="BodyOfText"/>
      </w:pPr>
      <w:r w:rsidRPr="0095573D">
        <w:t>Afin d’indiquer les références aux normes et guides de sécurité utilisés durant cet audit, le rapport adopte la convention suivante pour le titrage.</w:t>
      </w:r>
    </w:p>
    <w:p w14:paraId="4DC947E5" w14:textId="77777777" w:rsidR="00003AF6" w:rsidRPr="0095573D" w:rsidRDefault="002C5CA1" w:rsidP="00E435BF">
      <w:pPr>
        <w:pStyle w:val="Figure"/>
      </w:pPr>
      <w:r w:rsidRPr="0095573D">
        <w:rPr>
          <w:noProof/>
          <w:lang w:eastAsia="fr-FR"/>
        </w:rPr>
        <w:drawing>
          <wp:inline distT="0" distB="0" distL="0" distR="0" wp14:anchorId="47A69879" wp14:editId="68F6D5D6">
            <wp:extent cx="4777819" cy="120733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777819" cy="1207332"/>
                    </a:xfrm>
                    <a:prstGeom prst="rect">
                      <a:avLst/>
                    </a:prstGeom>
                    <a:noFill/>
                  </pic:spPr>
                </pic:pic>
              </a:graphicData>
            </a:graphic>
          </wp:inline>
        </w:drawing>
      </w:r>
    </w:p>
    <w:p w14:paraId="3DD7F342" w14:textId="1714452B" w:rsidR="00CE7615" w:rsidRPr="0095573D" w:rsidRDefault="002C5CA1" w:rsidP="0013571E">
      <w:pPr>
        <w:pStyle w:val="Heading3"/>
      </w:pPr>
      <w:bookmarkStart w:id="57" w:name="E2"/>
      <w:bookmarkStart w:id="58" w:name="_Hlk37672012"/>
      <w:bookmarkStart w:id="59" w:name="_Toc366498333"/>
      <w:bookmarkEnd w:id="56"/>
      <w:bookmarkEnd w:id="57"/>
      <w:r w:rsidRPr="0095573D">
        <w:t>Convention des tableaux</w:t>
      </w:r>
      <w:r w:rsidR="005235F5" w:rsidRPr="0095573D">
        <w:t xml:space="preserve"> de vérification</w:t>
      </w:r>
    </w:p>
    <w:p w14:paraId="209C075E" w14:textId="261E272E" w:rsidR="00CE7615" w:rsidRPr="0095573D" w:rsidRDefault="002C5CA1" w:rsidP="00802E15">
      <w:pPr>
        <w:pStyle w:val="BodyOfText"/>
      </w:pPr>
      <w:r w:rsidRPr="0095573D">
        <w:t>L’exemple suivant explique comment lire les différents types de table</w:t>
      </w:r>
      <w:r w:rsidR="00D63C23" w:rsidRPr="0095573D">
        <w:t>s</w:t>
      </w:r>
      <w:r w:rsidRPr="0095573D">
        <w:t xml:space="preserve"> utilisables dans le rapport</w:t>
      </w:r>
      <w:r w:rsidR="00CE7615" w:rsidRPr="0095573D">
        <w:t>.</w:t>
      </w:r>
    </w:p>
    <w:p w14:paraId="1CD35334" w14:textId="77777777" w:rsidR="00CE7615" w:rsidRPr="0095573D" w:rsidRDefault="00802E15" w:rsidP="00E435BF">
      <w:pPr>
        <w:pStyle w:val="Figure"/>
      </w:pPr>
      <w:r w:rsidRPr="0095573D">
        <w:rPr>
          <w:noProof/>
        </w:rPr>
        <w:drawing>
          <wp:inline distT="0" distB="0" distL="0" distR="0" wp14:anchorId="353E3B98" wp14:editId="60765D24">
            <wp:extent cx="4942439" cy="21851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942439" cy="2185116"/>
                    </a:xfrm>
                    <a:prstGeom prst="rect">
                      <a:avLst/>
                    </a:prstGeom>
                    <a:noFill/>
                  </pic:spPr>
                </pic:pic>
              </a:graphicData>
            </a:graphic>
          </wp:inline>
        </w:drawing>
      </w:r>
    </w:p>
    <w:p w14:paraId="722BB240" w14:textId="3F896B32" w:rsidR="00CE7615" w:rsidRPr="0095573D" w:rsidRDefault="00CE7615" w:rsidP="00802E15">
      <w:pPr>
        <w:pStyle w:val="BodyOfText"/>
        <w:rPr>
          <w:sz w:val="20"/>
        </w:rPr>
      </w:pPr>
      <w:r w:rsidRPr="0095573D">
        <w:rPr>
          <w:color w:val="C00000"/>
          <w:sz w:val="20"/>
        </w:rPr>
        <w:t>Note</w:t>
      </w:r>
      <w:r w:rsidR="007D196E" w:rsidRPr="0095573D">
        <w:rPr>
          <w:color w:val="C00000"/>
          <w:sz w:val="20"/>
        </w:rPr>
        <w:t> </w:t>
      </w:r>
      <w:r w:rsidRPr="0095573D">
        <w:rPr>
          <w:color w:val="C00000"/>
          <w:sz w:val="20"/>
        </w:rPr>
        <w:t>:</w:t>
      </w:r>
      <w:r w:rsidRPr="0095573D">
        <w:rPr>
          <w:sz w:val="20"/>
        </w:rPr>
        <w:t xml:space="preserve"> </w:t>
      </w:r>
      <w:r w:rsidR="00802E15" w:rsidRPr="0095573D">
        <w:rPr>
          <w:sz w:val="20"/>
        </w:rPr>
        <w:t xml:space="preserve">Si </w:t>
      </w:r>
      <w:r w:rsidR="00746B69" w:rsidRPr="0095573D">
        <w:rPr>
          <w:sz w:val="20"/>
        </w:rPr>
        <w:t>d</w:t>
      </w:r>
      <w:r w:rsidR="00802E15" w:rsidRPr="0095573D">
        <w:rPr>
          <w:sz w:val="20"/>
        </w:rPr>
        <w:t xml:space="preserve">es </w:t>
      </w:r>
      <w:r w:rsidR="00746B69" w:rsidRPr="0095573D">
        <w:rPr>
          <w:sz w:val="20"/>
        </w:rPr>
        <w:t>éléments de vérification</w:t>
      </w:r>
      <w:r w:rsidR="00942375" w:rsidRPr="0095573D">
        <w:rPr>
          <w:sz w:val="20"/>
        </w:rPr>
        <w:t>s</w:t>
      </w:r>
      <w:r w:rsidR="00802E15" w:rsidRPr="0095573D">
        <w:rPr>
          <w:sz w:val="20"/>
        </w:rPr>
        <w:t xml:space="preserve"> contenues dans </w:t>
      </w:r>
      <w:r w:rsidR="00746B69" w:rsidRPr="0095573D">
        <w:rPr>
          <w:sz w:val="20"/>
        </w:rPr>
        <w:t>un tableau</w:t>
      </w:r>
      <w:r w:rsidR="00802E15" w:rsidRPr="0095573D">
        <w:rPr>
          <w:sz w:val="20"/>
        </w:rPr>
        <w:t xml:space="preserve"> font référence à un point plus spécifique contenu dans un autre </w:t>
      </w:r>
      <w:r w:rsidR="00746B69" w:rsidRPr="0095573D">
        <w:rPr>
          <w:sz w:val="20"/>
        </w:rPr>
        <w:t>tableau</w:t>
      </w:r>
      <w:r w:rsidR="00802E15" w:rsidRPr="0095573D">
        <w:rPr>
          <w:sz w:val="20"/>
        </w:rPr>
        <w:t>, le rapport n’évaluera ce</w:t>
      </w:r>
      <w:r w:rsidR="00746B69" w:rsidRPr="0095573D">
        <w:rPr>
          <w:sz w:val="20"/>
        </w:rPr>
        <w:t>t</w:t>
      </w:r>
      <w:r w:rsidR="00802E15" w:rsidRPr="0095573D">
        <w:rPr>
          <w:sz w:val="20"/>
        </w:rPr>
        <w:t xml:space="preserve"> </w:t>
      </w:r>
      <w:r w:rsidR="00746B69" w:rsidRPr="0095573D">
        <w:rPr>
          <w:sz w:val="20"/>
        </w:rPr>
        <w:t>élément</w:t>
      </w:r>
      <w:r w:rsidR="00802E15" w:rsidRPr="0095573D">
        <w:rPr>
          <w:sz w:val="20"/>
        </w:rPr>
        <w:t xml:space="preserve"> </w:t>
      </w:r>
      <w:r w:rsidR="00942375" w:rsidRPr="0095573D">
        <w:rPr>
          <w:sz w:val="20"/>
        </w:rPr>
        <w:t>qu’une fois pour</w:t>
      </w:r>
      <w:r w:rsidR="00802E15" w:rsidRPr="0095573D">
        <w:rPr>
          <w:sz w:val="20"/>
        </w:rPr>
        <w:t xml:space="preserve"> éviter de répéter la même non-conformité ou la même action corrective</w:t>
      </w:r>
      <w:r w:rsidR="00936C86" w:rsidRPr="0095573D">
        <w:rPr>
          <w:sz w:val="20"/>
        </w:rPr>
        <w:t xml:space="preserve"> à plusieurs endroits du document</w:t>
      </w:r>
      <w:r w:rsidRPr="0095573D">
        <w:rPr>
          <w:sz w:val="20"/>
        </w:rPr>
        <w:t>.</w:t>
      </w:r>
    </w:p>
    <w:p w14:paraId="11624294" w14:textId="42A09919" w:rsidR="007C5401" w:rsidRPr="0095573D" w:rsidRDefault="002B3930" w:rsidP="002B3930">
      <w:pPr>
        <w:pStyle w:val="BodyOfText"/>
      </w:pPr>
      <w:bookmarkStart w:id="60" w:name="E3"/>
      <w:bookmarkStart w:id="61" w:name="_Hlk37672013"/>
      <w:bookmarkEnd w:id="58"/>
      <w:bookmarkEnd w:id="60"/>
      <w:r w:rsidRPr="0095573D">
        <w:t>Pour évaluer la mise en œuvre de chaque bonne pratique à atteindre ou contrôler les mesures de sécurité considérées, on déterminera la conformité ainsi que le niveau de maturité atteint dans l’implémentation de la sécurité. Le tableau ci-dessous donne les critères de détermination du taux d’implémentation et de maturité</w:t>
      </w:r>
      <w:r w:rsidR="00320486" w:rsidRPr="0095573D">
        <w:t> </w:t>
      </w:r>
      <w:r w:rsidRPr="0095573D">
        <w:t>:</w:t>
      </w:r>
    </w:p>
    <w:tbl>
      <w:tblPr>
        <w:tblStyle w:val="TableBLight"/>
        <w:tblW w:w="5000" w:type="pct"/>
        <w:tblLook w:val="0620" w:firstRow="1" w:lastRow="0" w:firstColumn="0" w:lastColumn="0" w:noHBand="1" w:noVBand="1"/>
      </w:tblPr>
      <w:tblGrid>
        <w:gridCol w:w="1696"/>
        <w:gridCol w:w="1559"/>
        <w:gridCol w:w="6634"/>
      </w:tblGrid>
      <w:tr w:rsidR="00335642" w:rsidRPr="001038BC" w14:paraId="5E369867" w14:textId="77777777" w:rsidTr="00335642">
        <w:trPr>
          <w:cnfStyle w:val="100000000000" w:firstRow="1" w:lastRow="0" w:firstColumn="0" w:lastColumn="0" w:oddVBand="0" w:evenVBand="0" w:oddHBand="0" w:evenHBand="0" w:firstRowFirstColumn="0" w:firstRowLastColumn="0" w:lastRowFirstColumn="0" w:lastRowLastColumn="0"/>
        </w:trPr>
        <w:tc>
          <w:tcPr>
            <w:tcW w:w="858" w:type="pct"/>
          </w:tcPr>
          <w:p w14:paraId="1996E24E" w14:textId="29FBBE6A" w:rsidR="00335642" w:rsidRPr="001038BC" w:rsidRDefault="00335642" w:rsidP="00E12612">
            <w:pPr>
              <w:pStyle w:val="TabText2"/>
              <w:jc w:val="center"/>
            </w:pPr>
            <w:r>
              <w:t>Niveau de Maturité</w:t>
            </w:r>
          </w:p>
        </w:tc>
        <w:tc>
          <w:tcPr>
            <w:tcW w:w="788" w:type="pct"/>
          </w:tcPr>
          <w:p w14:paraId="4C7478DE" w14:textId="77777777" w:rsidR="00335642" w:rsidRPr="001038BC" w:rsidRDefault="00335642" w:rsidP="00E12612">
            <w:pPr>
              <w:pStyle w:val="TabText2"/>
              <w:jc w:val="center"/>
            </w:pPr>
            <w:r>
              <w:t>CMMI Model</w:t>
            </w:r>
          </w:p>
        </w:tc>
        <w:tc>
          <w:tcPr>
            <w:tcW w:w="3354" w:type="pct"/>
          </w:tcPr>
          <w:p w14:paraId="2B4DAEC5" w14:textId="77777777" w:rsidR="00335642" w:rsidRPr="001038BC" w:rsidRDefault="00335642" w:rsidP="00E12612">
            <w:pPr>
              <w:pStyle w:val="TabText2"/>
            </w:pPr>
            <w:r w:rsidRPr="001038BC">
              <w:t>Description</w:t>
            </w:r>
          </w:p>
        </w:tc>
      </w:tr>
      <w:tr w:rsidR="00335642" w:rsidRPr="001038BC" w14:paraId="2B25A73C" w14:textId="77777777" w:rsidTr="00335642">
        <w:tc>
          <w:tcPr>
            <w:tcW w:w="858" w:type="pct"/>
            <w:shd w:val="clear" w:color="auto" w:fill="C00000"/>
          </w:tcPr>
          <w:p w14:paraId="6F818347" w14:textId="0B2E6211" w:rsidR="00335642" w:rsidRPr="001038BC" w:rsidRDefault="00335642" w:rsidP="00335642">
            <w:pPr>
              <w:pStyle w:val="TabText2"/>
              <w:jc w:val="center"/>
            </w:pPr>
            <w:r>
              <w:t>Niveau 1</w:t>
            </w:r>
          </w:p>
        </w:tc>
        <w:tc>
          <w:tcPr>
            <w:tcW w:w="788" w:type="pct"/>
          </w:tcPr>
          <w:p w14:paraId="56962F28" w14:textId="77777777" w:rsidR="00335642" w:rsidRPr="001038BC" w:rsidRDefault="00335642" w:rsidP="00335642">
            <w:pPr>
              <w:pStyle w:val="TabText2"/>
            </w:pPr>
            <w:r>
              <w:t>Initial</w:t>
            </w:r>
          </w:p>
        </w:tc>
        <w:tc>
          <w:tcPr>
            <w:tcW w:w="3354" w:type="pct"/>
          </w:tcPr>
          <w:p w14:paraId="5A9BEED1" w14:textId="407168D9" w:rsidR="00335642" w:rsidRPr="001038BC" w:rsidRDefault="00335642" w:rsidP="00335642">
            <w:pPr>
              <w:pStyle w:val="TabText2"/>
            </w:pPr>
            <w:r w:rsidRPr="00A32D49">
              <w:t>Processus / Système imprévisible, mal contrôlé et réactif.</w:t>
            </w:r>
          </w:p>
        </w:tc>
      </w:tr>
      <w:tr w:rsidR="00335642" w:rsidRPr="001038BC" w14:paraId="5C80A5B9" w14:textId="77777777" w:rsidTr="00335642">
        <w:tc>
          <w:tcPr>
            <w:tcW w:w="858" w:type="pct"/>
            <w:shd w:val="clear" w:color="auto" w:fill="FF00FF"/>
          </w:tcPr>
          <w:p w14:paraId="5E8D846F" w14:textId="0857FD95" w:rsidR="00335642" w:rsidRPr="001038BC" w:rsidRDefault="00335642" w:rsidP="00335642">
            <w:pPr>
              <w:pStyle w:val="TabText2"/>
              <w:jc w:val="center"/>
            </w:pPr>
            <w:r>
              <w:t>Niveau 2</w:t>
            </w:r>
          </w:p>
        </w:tc>
        <w:tc>
          <w:tcPr>
            <w:tcW w:w="788" w:type="pct"/>
          </w:tcPr>
          <w:p w14:paraId="761E75C8" w14:textId="65B1DEF4" w:rsidR="00335642" w:rsidRPr="001038BC" w:rsidRDefault="00335642" w:rsidP="00335642">
            <w:pPr>
              <w:pStyle w:val="TabText2"/>
            </w:pPr>
            <w:r>
              <w:t>Géré</w:t>
            </w:r>
          </w:p>
        </w:tc>
        <w:tc>
          <w:tcPr>
            <w:tcW w:w="3354" w:type="pct"/>
          </w:tcPr>
          <w:p w14:paraId="0999633C" w14:textId="21E40099" w:rsidR="00335642" w:rsidRPr="001038BC" w:rsidRDefault="00335642" w:rsidP="00335642">
            <w:pPr>
              <w:pStyle w:val="TabText2"/>
            </w:pPr>
            <w:r w:rsidRPr="00A32D49">
              <w:t>Processus / Système mis en œuvre et géré par le professionnalisme (proactif).</w:t>
            </w:r>
          </w:p>
        </w:tc>
      </w:tr>
      <w:tr w:rsidR="00335642" w:rsidRPr="001038BC" w14:paraId="43753F4D" w14:textId="77777777" w:rsidTr="00335642">
        <w:tc>
          <w:tcPr>
            <w:tcW w:w="858" w:type="pct"/>
            <w:shd w:val="clear" w:color="auto" w:fill="FFC000"/>
          </w:tcPr>
          <w:p w14:paraId="4E629B80" w14:textId="652DDAFB" w:rsidR="00335642" w:rsidRPr="001038BC" w:rsidRDefault="00335642" w:rsidP="00335642">
            <w:pPr>
              <w:pStyle w:val="TabText2"/>
              <w:jc w:val="center"/>
            </w:pPr>
            <w:r>
              <w:t>Niveau 3</w:t>
            </w:r>
          </w:p>
        </w:tc>
        <w:tc>
          <w:tcPr>
            <w:tcW w:w="788" w:type="pct"/>
          </w:tcPr>
          <w:p w14:paraId="37F4498E" w14:textId="12EA0C4F" w:rsidR="00335642" w:rsidRPr="001038BC" w:rsidRDefault="00335642" w:rsidP="00335642">
            <w:pPr>
              <w:pStyle w:val="TabText2"/>
            </w:pPr>
            <w:r>
              <w:t>Défini</w:t>
            </w:r>
          </w:p>
        </w:tc>
        <w:tc>
          <w:tcPr>
            <w:tcW w:w="3354" w:type="pct"/>
          </w:tcPr>
          <w:p w14:paraId="31B68E13" w14:textId="3309D5AE" w:rsidR="00335642" w:rsidRPr="001038BC" w:rsidRDefault="00335642" w:rsidP="00335642">
            <w:pPr>
              <w:pStyle w:val="TabText2"/>
            </w:pPr>
            <w:r w:rsidRPr="00A32D49">
              <w:t>Processus / Système défini et mis en œuvre selon une approche standardisée.</w:t>
            </w:r>
          </w:p>
        </w:tc>
      </w:tr>
      <w:tr w:rsidR="00335642" w:rsidRPr="001038BC" w14:paraId="66EF2352" w14:textId="77777777" w:rsidTr="00335642">
        <w:tc>
          <w:tcPr>
            <w:tcW w:w="858" w:type="pct"/>
            <w:shd w:val="clear" w:color="auto" w:fill="00FF00"/>
          </w:tcPr>
          <w:p w14:paraId="040A42FF" w14:textId="277DF01C" w:rsidR="00335642" w:rsidRPr="001038BC" w:rsidRDefault="00335642" w:rsidP="00335642">
            <w:pPr>
              <w:pStyle w:val="TabText2"/>
              <w:jc w:val="center"/>
            </w:pPr>
            <w:r>
              <w:t>Niveau 4</w:t>
            </w:r>
          </w:p>
        </w:tc>
        <w:tc>
          <w:tcPr>
            <w:tcW w:w="788" w:type="pct"/>
          </w:tcPr>
          <w:p w14:paraId="18B8D1D5" w14:textId="14D56B7F" w:rsidR="00335642" w:rsidRPr="001038BC" w:rsidRDefault="00335642" w:rsidP="00335642">
            <w:pPr>
              <w:pStyle w:val="TabText2"/>
            </w:pPr>
            <w:r>
              <w:t>Contrôlé</w:t>
            </w:r>
          </w:p>
        </w:tc>
        <w:tc>
          <w:tcPr>
            <w:tcW w:w="3354" w:type="pct"/>
          </w:tcPr>
          <w:p w14:paraId="05569DC4" w14:textId="7D8B4F36" w:rsidR="00335642" w:rsidRPr="001038BC" w:rsidRDefault="00335642" w:rsidP="00335642">
            <w:pPr>
              <w:pStyle w:val="TabText2"/>
            </w:pPr>
            <w:r w:rsidRPr="00A32D49">
              <w:t>Processus / Système régulièrement contrôlé et évalué.</w:t>
            </w:r>
          </w:p>
        </w:tc>
      </w:tr>
      <w:tr w:rsidR="00335642" w:rsidRPr="001038BC" w14:paraId="1E859943" w14:textId="77777777" w:rsidTr="00335642">
        <w:tc>
          <w:tcPr>
            <w:tcW w:w="858" w:type="pct"/>
            <w:shd w:val="clear" w:color="auto" w:fill="00FFFF"/>
          </w:tcPr>
          <w:p w14:paraId="7F2AE6B0" w14:textId="2B2C5665" w:rsidR="00335642" w:rsidRPr="001038BC" w:rsidRDefault="00335642" w:rsidP="00335642">
            <w:pPr>
              <w:pStyle w:val="TabText2"/>
              <w:jc w:val="center"/>
            </w:pPr>
            <w:r>
              <w:t>Niveau 5</w:t>
            </w:r>
          </w:p>
        </w:tc>
        <w:tc>
          <w:tcPr>
            <w:tcW w:w="788" w:type="pct"/>
          </w:tcPr>
          <w:p w14:paraId="2BE0EF57" w14:textId="380E9973" w:rsidR="00335642" w:rsidRPr="001038BC" w:rsidRDefault="00335642" w:rsidP="00335642">
            <w:pPr>
              <w:pStyle w:val="TabText2"/>
            </w:pPr>
            <w:r>
              <w:t>Optimisé</w:t>
            </w:r>
          </w:p>
        </w:tc>
        <w:tc>
          <w:tcPr>
            <w:tcW w:w="3354" w:type="pct"/>
          </w:tcPr>
          <w:p w14:paraId="6F4AAAC1" w14:textId="71947935" w:rsidR="00335642" w:rsidRPr="001038BC" w:rsidRDefault="00335642" w:rsidP="00335642">
            <w:pPr>
              <w:pStyle w:val="TabText2"/>
            </w:pPr>
            <w:r w:rsidRPr="00A32D49">
              <w:t>Processus / Système régulièrement revu selon une approche de cycle d'amélioration.</w:t>
            </w:r>
          </w:p>
        </w:tc>
      </w:tr>
    </w:tbl>
    <w:p w14:paraId="138BD0FE" w14:textId="77777777" w:rsidR="00335642" w:rsidRPr="00335642" w:rsidRDefault="00335642" w:rsidP="00335642">
      <w:pPr>
        <w:pStyle w:val="FigurewithCaption"/>
      </w:pPr>
    </w:p>
    <w:p w14:paraId="1CAC02BD" w14:textId="6BC8DB23" w:rsidR="007C5401" w:rsidRPr="0095573D" w:rsidRDefault="007C5401" w:rsidP="00853901">
      <w:pPr>
        <w:pStyle w:val="Caption"/>
      </w:pPr>
      <w:r w:rsidRPr="0095573D">
        <w:t xml:space="preserve">Table </w:t>
      </w:r>
      <w:r w:rsidR="007426CD">
        <w:fldChar w:fldCharType="begin"/>
      </w:r>
      <w:r w:rsidR="007426CD">
        <w:instrText xml:space="preserve"> SEQ Table \* ARABIC </w:instrText>
      </w:r>
      <w:r w:rsidR="007426CD">
        <w:fldChar w:fldCharType="separate"/>
      </w:r>
      <w:r w:rsidR="00FC23E3">
        <w:rPr>
          <w:noProof/>
        </w:rPr>
        <w:t>1</w:t>
      </w:r>
      <w:r w:rsidR="007426CD">
        <w:rPr>
          <w:noProof/>
        </w:rPr>
        <w:fldChar w:fldCharType="end"/>
      </w:r>
      <w:r w:rsidRPr="0095573D">
        <w:t xml:space="preserve">: </w:t>
      </w:r>
      <w:r w:rsidR="003F7D71" w:rsidRPr="0095573D">
        <w:t>Critère d’implémentation et de maturité</w:t>
      </w:r>
    </w:p>
    <w:p w14:paraId="0DF1D485" w14:textId="77777777" w:rsidR="00003AF6" w:rsidRPr="0095573D" w:rsidRDefault="003F7D71" w:rsidP="0013571E">
      <w:pPr>
        <w:pStyle w:val="Heading3"/>
      </w:pPr>
      <w:bookmarkStart w:id="62" w:name="E4"/>
      <w:bookmarkStart w:id="63" w:name="_Hlk37672014"/>
      <w:bookmarkEnd w:id="59"/>
      <w:bookmarkEnd w:id="61"/>
      <w:bookmarkEnd w:id="62"/>
      <w:r w:rsidRPr="0095573D">
        <w:t>Interprétation du rapport</w:t>
      </w:r>
    </w:p>
    <w:p w14:paraId="1172AD37" w14:textId="77777777" w:rsidR="00003AF6" w:rsidRPr="0095573D" w:rsidRDefault="003F7D71" w:rsidP="003F7D71">
      <w:pPr>
        <w:pStyle w:val="BodyOfText"/>
      </w:pPr>
      <w:r w:rsidRPr="0095573D">
        <w:t>Le rapport utilise différentes échelles pour évaluer soit la conformité du système aux exigences de sécurité, soit le niveau de criticité des éléments identifiés, soit les actions de sécurité à entreprendre, soit encore le niveau général des tests effectués au cours de l’audit. Les tableaux ci-dessous décrivent les échelles choisies et donnent une description brève de chaque niveau.</w:t>
      </w:r>
    </w:p>
    <w:p w14:paraId="776BC19D" w14:textId="77777777" w:rsidR="00112504" w:rsidRPr="0095573D" w:rsidRDefault="004F0007" w:rsidP="0013571E">
      <w:pPr>
        <w:pStyle w:val="Heading4"/>
      </w:pPr>
      <w:bookmarkStart w:id="64" w:name="E5"/>
      <w:bookmarkEnd w:id="64"/>
      <w:r w:rsidRPr="0095573D">
        <w:t>Définition du niveau de non-conformité</w:t>
      </w:r>
    </w:p>
    <w:p w14:paraId="7BEF8B6F" w14:textId="4D1DD58F" w:rsidR="00112504" w:rsidRPr="0095573D" w:rsidRDefault="004F0007" w:rsidP="00853901">
      <w:pPr>
        <w:pStyle w:val="BodyOfText"/>
      </w:pPr>
      <w:r w:rsidRPr="0095573D">
        <w:t xml:space="preserve">L’audit doit fournir une évaluation de la conformité du système </w:t>
      </w:r>
      <w:proofErr w:type="spellStart"/>
      <w:r w:rsidRPr="0095573D">
        <w:t>conformément</w:t>
      </w:r>
      <w:proofErr w:type="spellEnd"/>
      <w:r w:rsidRPr="0095573D">
        <w:t xml:space="preserve"> au </w:t>
      </w:r>
      <w:proofErr w:type="spellStart"/>
      <w:r w:rsidRPr="0095573D">
        <w:t>référentiel</w:t>
      </w:r>
      <w:proofErr w:type="spellEnd"/>
      <w:r w:rsidRPr="0095573D">
        <w:t xml:space="preserve"> </w:t>
      </w:r>
      <w:r w:rsidR="007426CD">
        <w:fldChar w:fldCharType="begin"/>
      </w:r>
      <w:r w:rsidR="007426CD">
        <w:instrText xml:space="preserve"> DOCPROPERTY  Standard  \* MERGEFORMAT </w:instrText>
      </w:r>
      <w:r w:rsidR="007426CD">
        <w:fldChar w:fldCharType="separate"/>
      </w:r>
      <w:r w:rsidRPr="0095573D">
        <w:t xml:space="preserve">Nom du </w:t>
      </w:r>
      <w:proofErr w:type="spellStart"/>
      <w:r w:rsidRPr="0095573D">
        <w:t>référentiel</w:t>
      </w:r>
      <w:proofErr w:type="spellEnd"/>
      <w:r w:rsidR="007426CD">
        <w:fldChar w:fldCharType="end"/>
      </w:r>
      <w:r w:rsidRPr="0095573D">
        <w:t xml:space="preserve"> et aux </w:t>
      </w:r>
      <w:proofErr w:type="spellStart"/>
      <w:r w:rsidRPr="0095573D">
        <w:t>bonnes</w:t>
      </w:r>
      <w:proofErr w:type="spellEnd"/>
      <w:r w:rsidRPr="0095573D">
        <w:t xml:space="preserve"> pratiques de sécurité pour chaque domaine considéré de manière à produire une vision claire du niveau de sécurité de l’organisation ou du système. La non</w:t>
      </w:r>
      <w:r w:rsidR="00D63C23" w:rsidRPr="0095573D">
        <w:t>-</w:t>
      </w:r>
      <w:r w:rsidRPr="0095573D">
        <w:t>conformité d’un domaine est évalué</w:t>
      </w:r>
      <w:r w:rsidR="00D63C23" w:rsidRPr="0095573D">
        <w:t>e</w:t>
      </w:r>
      <w:r w:rsidRPr="0095573D">
        <w:t xml:space="preserve"> soit comme majeure, soit comme mineure en fonction de sa gravité. Des remarques peuvent être formulées soit pour corriger ou pour améliorer un point du domaine considéré.</w:t>
      </w:r>
    </w:p>
    <w:tbl>
      <w:tblPr>
        <w:tblStyle w:val="TableBLight"/>
        <w:tblW w:w="5000" w:type="pct"/>
        <w:tblLook w:val="0620" w:firstRow="1" w:lastRow="0" w:firstColumn="0" w:lastColumn="0" w:noHBand="1" w:noVBand="1"/>
      </w:tblPr>
      <w:tblGrid>
        <w:gridCol w:w="2367"/>
        <w:gridCol w:w="7522"/>
      </w:tblGrid>
      <w:tr w:rsidR="008079DB" w:rsidRPr="0095573D" w14:paraId="70C9458B" w14:textId="77777777" w:rsidTr="00430709">
        <w:trPr>
          <w:cnfStyle w:val="100000000000" w:firstRow="1" w:lastRow="0" w:firstColumn="0" w:lastColumn="0" w:oddVBand="0" w:evenVBand="0" w:oddHBand="0" w:evenHBand="0" w:firstRowFirstColumn="0" w:firstRowLastColumn="0" w:lastRowFirstColumn="0" w:lastRowLastColumn="0"/>
          <w:trHeight w:val="20"/>
        </w:trPr>
        <w:tc>
          <w:tcPr>
            <w:tcW w:w="1197" w:type="pct"/>
          </w:tcPr>
          <w:p w14:paraId="2FC514A4" w14:textId="77777777" w:rsidR="008079DB" w:rsidRPr="0095573D" w:rsidRDefault="008079DB" w:rsidP="00D31B68">
            <w:pPr>
              <w:pStyle w:val="TabHeader2"/>
            </w:pPr>
            <w:r w:rsidRPr="0095573D">
              <w:t>Niveau de non-conformité</w:t>
            </w:r>
          </w:p>
        </w:tc>
        <w:tc>
          <w:tcPr>
            <w:tcW w:w="3803" w:type="pct"/>
          </w:tcPr>
          <w:p w14:paraId="36B5A009" w14:textId="77777777" w:rsidR="008079DB" w:rsidRPr="0095573D" w:rsidRDefault="008079DB" w:rsidP="00D31B68">
            <w:pPr>
              <w:pStyle w:val="TabHeader2"/>
            </w:pPr>
            <w:r w:rsidRPr="0095573D">
              <w:t>Description</w:t>
            </w:r>
          </w:p>
        </w:tc>
      </w:tr>
      <w:tr w:rsidR="008079DB" w:rsidRPr="0095573D" w14:paraId="4E2BE664" w14:textId="77777777" w:rsidTr="00430709">
        <w:trPr>
          <w:trHeight w:val="20"/>
        </w:trPr>
        <w:tc>
          <w:tcPr>
            <w:tcW w:w="1197" w:type="pct"/>
          </w:tcPr>
          <w:p w14:paraId="747DE240" w14:textId="77777777" w:rsidR="008079DB" w:rsidRPr="0095573D" w:rsidRDefault="008079DB" w:rsidP="008079DB">
            <w:pPr>
              <w:pStyle w:val="TabText2"/>
              <w:rPr>
                <w:color w:val="FF0000"/>
              </w:rPr>
            </w:pPr>
            <w:r w:rsidRPr="0095573D">
              <w:rPr>
                <w:color w:val="FF0000"/>
              </w:rPr>
              <w:t>Non-conformité majeure</w:t>
            </w:r>
          </w:p>
        </w:tc>
        <w:tc>
          <w:tcPr>
            <w:tcW w:w="3803" w:type="pct"/>
          </w:tcPr>
          <w:p w14:paraId="0EB28B4C" w14:textId="5B662BFB" w:rsidR="00BC3049" w:rsidRPr="0095573D" w:rsidRDefault="00BC3049" w:rsidP="00BC3049">
            <w:pPr>
              <w:pStyle w:val="TabText2"/>
            </w:pPr>
            <w:r w:rsidRPr="0095573D">
              <w:t>Non-respect d</w:t>
            </w:r>
            <w:r w:rsidR="00E8680A" w:rsidRPr="0095573D">
              <w:t>’</w:t>
            </w:r>
            <w:r w:rsidRPr="0095573D">
              <w:t>une exigence qui a une incidence sur la capacité d</w:t>
            </w:r>
            <w:r w:rsidR="00E8680A" w:rsidRPr="0095573D">
              <w:t>’</w:t>
            </w:r>
            <w:r w:rsidRPr="0095573D">
              <w:t xml:space="preserve">atteindre les résultats escomptés. </w:t>
            </w:r>
            <w:r w:rsidRPr="0095573D">
              <w:rPr>
                <w:color w:val="C00000"/>
              </w:rPr>
              <w:t>Note :</w:t>
            </w:r>
            <w:r w:rsidRPr="0095573D">
              <w:t xml:space="preserve"> </w:t>
            </w:r>
            <w:r w:rsidR="0056243E" w:rsidRPr="0095573D">
              <w:t>Une</w:t>
            </w:r>
            <w:r w:rsidRPr="0095573D">
              <w:t xml:space="preserve"> non-conformité peut être </w:t>
            </w:r>
            <w:r w:rsidR="0056243E" w:rsidRPr="0095573D">
              <w:t>qualifiée de</w:t>
            </w:r>
            <w:r w:rsidRPr="0095573D">
              <w:t xml:space="preserve"> majeure dans les circonstances suivantes</w:t>
            </w:r>
            <w:r w:rsidR="00F469B1" w:rsidRPr="0095573D">
              <w:t> </w:t>
            </w:r>
            <w:r w:rsidRPr="0095573D">
              <w:t>:</w:t>
            </w:r>
          </w:p>
          <w:p w14:paraId="72969735" w14:textId="70D98FA3" w:rsidR="00BC3049" w:rsidRPr="0095573D" w:rsidRDefault="00BC3049" w:rsidP="00A451BF">
            <w:pPr>
              <w:pStyle w:val="TabBulletL1"/>
              <w:rPr>
                <w:sz w:val="18"/>
                <w:szCs w:val="20"/>
              </w:rPr>
            </w:pPr>
            <w:r w:rsidRPr="0095573D">
              <w:rPr>
                <w:sz w:val="18"/>
                <w:szCs w:val="20"/>
              </w:rPr>
              <w:t>s</w:t>
            </w:r>
            <w:r w:rsidR="00E8680A" w:rsidRPr="0095573D">
              <w:rPr>
                <w:sz w:val="18"/>
                <w:szCs w:val="20"/>
              </w:rPr>
              <w:t>’</w:t>
            </w:r>
            <w:r w:rsidRPr="0095573D">
              <w:rPr>
                <w:sz w:val="18"/>
                <w:szCs w:val="20"/>
              </w:rPr>
              <w:t xml:space="preserve">il existe un doute </w:t>
            </w:r>
            <w:r w:rsidR="002B0FC1" w:rsidRPr="0095573D">
              <w:rPr>
                <w:sz w:val="18"/>
                <w:szCs w:val="20"/>
              </w:rPr>
              <w:t>sérieux que des mesures efficaces aient été mise</w:t>
            </w:r>
            <w:r w:rsidR="00D63C23" w:rsidRPr="0095573D">
              <w:rPr>
                <w:sz w:val="18"/>
                <w:szCs w:val="20"/>
              </w:rPr>
              <w:t>s</w:t>
            </w:r>
            <w:r w:rsidR="002B0FC1" w:rsidRPr="0095573D">
              <w:rPr>
                <w:sz w:val="18"/>
                <w:szCs w:val="20"/>
              </w:rPr>
              <w:t xml:space="preserve"> en œuvre</w:t>
            </w:r>
            <w:r w:rsidR="00C15123" w:rsidRPr="0095573D">
              <w:rPr>
                <w:sz w:val="18"/>
                <w:szCs w:val="20"/>
              </w:rPr>
              <w:t xml:space="preserve">, ou que le produit ou le service atteigne les exigences </w:t>
            </w:r>
            <w:proofErr w:type="gramStart"/>
            <w:r w:rsidR="00C15123" w:rsidRPr="0095573D">
              <w:rPr>
                <w:sz w:val="18"/>
                <w:szCs w:val="20"/>
              </w:rPr>
              <w:t>spécifiées</w:t>
            </w:r>
            <w:r w:rsidR="00F469B1" w:rsidRPr="0095573D">
              <w:rPr>
                <w:sz w:val="18"/>
                <w:szCs w:val="20"/>
              </w:rPr>
              <w:t> </w:t>
            </w:r>
            <w:r w:rsidRPr="0095573D">
              <w:rPr>
                <w:sz w:val="18"/>
                <w:szCs w:val="20"/>
              </w:rPr>
              <w:t>;</w:t>
            </w:r>
            <w:proofErr w:type="gramEnd"/>
          </w:p>
          <w:p w14:paraId="1C5D9BBA" w14:textId="12094A69" w:rsidR="008079DB" w:rsidRPr="0095573D" w:rsidRDefault="00BC3049" w:rsidP="00A451BF">
            <w:pPr>
              <w:pStyle w:val="TabBulletL1"/>
            </w:pPr>
            <w:proofErr w:type="gramStart"/>
            <w:r w:rsidRPr="0095573D">
              <w:rPr>
                <w:sz w:val="18"/>
                <w:szCs w:val="20"/>
              </w:rPr>
              <w:t>un certain</w:t>
            </w:r>
            <w:proofErr w:type="gramEnd"/>
            <w:r w:rsidRPr="0095573D">
              <w:rPr>
                <w:sz w:val="18"/>
                <w:szCs w:val="20"/>
              </w:rPr>
              <w:t xml:space="preserve"> nombre de non-conformités mineures associées à la même exigence ou au même problème </w:t>
            </w:r>
            <w:r w:rsidR="00A451BF" w:rsidRPr="0095573D">
              <w:rPr>
                <w:sz w:val="18"/>
                <w:szCs w:val="20"/>
              </w:rPr>
              <w:t xml:space="preserve">laissent à penser que </w:t>
            </w:r>
            <w:r w:rsidR="00226218" w:rsidRPr="0095573D">
              <w:rPr>
                <w:sz w:val="18"/>
                <w:szCs w:val="20"/>
              </w:rPr>
              <w:t xml:space="preserve">la défaillance </w:t>
            </w:r>
            <w:r w:rsidR="00A451BF" w:rsidRPr="0095573D">
              <w:rPr>
                <w:sz w:val="18"/>
                <w:szCs w:val="20"/>
              </w:rPr>
              <w:t>est d’ordre</w:t>
            </w:r>
            <w:r w:rsidRPr="0095573D">
              <w:rPr>
                <w:sz w:val="18"/>
                <w:szCs w:val="20"/>
              </w:rPr>
              <w:t xml:space="preserve"> systémique et </w:t>
            </w:r>
            <w:r w:rsidR="00A451BF" w:rsidRPr="0095573D">
              <w:rPr>
                <w:sz w:val="18"/>
                <w:szCs w:val="20"/>
              </w:rPr>
              <w:t xml:space="preserve">qu’il </w:t>
            </w:r>
            <w:r w:rsidRPr="0095573D">
              <w:rPr>
                <w:sz w:val="18"/>
                <w:szCs w:val="20"/>
              </w:rPr>
              <w:t>constitue</w:t>
            </w:r>
            <w:r w:rsidR="00A451BF" w:rsidRPr="0095573D">
              <w:rPr>
                <w:sz w:val="18"/>
                <w:szCs w:val="20"/>
              </w:rPr>
              <w:t xml:space="preserve"> de ce fait </w:t>
            </w:r>
            <w:r w:rsidRPr="0095573D">
              <w:rPr>
                <w:sz w:val="18"/>
                <w:szCs w:val="20"/>
              </w:rPr>
              <w:t>une non-conformité majeure.</w:t>
            </w:r>
          </w:p>
        </w:tc>
      </w:tr>
      <w:tr w:rsidR="008079DB" w:rsidRPr="0095573D" w14:paraId="44D03198" w14:textId="77777777" w:rsidTr="00430709">
        <w:trPr>
          <w:trHeight w:val="20"/>
        </w:trPr>
        <w:tc>
          <w:tcPr>
            <w:tcW w:w="1197" w:type="pct"/>
          </w:tcPr>
          <w:p w14:paraId="05327089" w14:textId="77777777" w:rsidR="008079DB" w:rsidRPr="0095573D" w:rsidRDefault="008079DB" w:rsidP="008079DB">
            <w:pPr>
              <w:pStyle w:val="TabText2"/>
              <w:rPr>
                <w:color w:val="FF0000"/>
              </w:rPr>
            </w:pPr>
            <w:r w:rsidRPr="0095573D">
              <w:rPr>
                <w:color w:val="FF0000"/>
              </w:rPr>
              <w:t>Non-conformité mineure</w:t>
            </w:r>
          </w:p>
        </w:tc>
        <w:tc>
          <w:tcPr>
            <w:tcW w:w="3803" w:type="pct"/>
          </w:tcPr>
          <w:p w14:paraId="7B13E1F3" w14:textId="21A830C0" w:rsidR="008079DB" w:rsidRPr="0095573D" w:rsidRDefault="0009108F" w:rsidP="008079DB">
            <w:pPr>
              <w:pStyle w:val="TabText2"/>
            </w:pPr>
            <w:r w:rsidRPr="0095573D">
              <w:t>Non-respect d</w:t>
            </w:r>
            <w:r w:rsidR="00E8680A" w:rsidRPr="0095573D">
              <w:t>’</w:t>
            </w:r>
            <w:r w:rsidRPr="0095573D">
              <w:t>une exigence qui n</w:t>
            </w:r>
            <w:r w:rsidR="00E8680A" w:rsidRPr="0095573D">
              <w:t>’</w:t>
            </w:r>
            <w:r w:rsidRPr="0095573D">
              <w:t>affecte pas cependant la capacité d</w:t>
            </w:r>
            <w:r w:rsidR="00E8680A" w:rsidRPr="0095573D">
              <w:t>’</w:t>
            </w:r>
            <w:r w:rsidRPr="0095573D">
              <w:t>atteindre les résultats escomptés.</w:t>
            </w:r>
          </w:p>
        </w:tc>
      </w:tr>
      <w:tr w:rsidR="008079DB" w:rsidRPr="0095573D" w14:paraId="35423829" w14:textId="77777777" w:rsidTr="00430709">
        <w:trPr>
          <w:trHeight w:val="20"/>
        </w:trPr>
        <w:tc>
          <w:tcPr>
            <w:tcW w:w="1197" w:type="pct"/>
          </w:tcPr>
          <w:p w14:paraId="020B7A0D" w14:textId="77777777" w:rsidR="008079DB" w:rsidRPr="0095573D" w:rsidRDefault="008079DB" w:rsidP="008079DB">
            <w:pPr>
              <w:pStyle w:val="TabText2"/>
              <w:rPr>
                <w:color w:val="FF0000"/>
              </w:rPr>
            </w:pPr>
            <w:r w:rsidRPr="0095573D">
              <w:rPr>
                <w:color w:val="FF0000"/>
              </w:rPr>
              <w:t>Remarque</w:t>
            </w:r>
          </w:p>
        </w:tc>
        <w:tc>
          <w:tcPr>
            <w:tcW w:w="3803" w:type="pct"/>
          </w:tcPr>
          <w:p w14:paraId="0D55F26F" w14:textId="0B82D1C3" w:rsidR="008079DB" w:rsidRPr="0095573D" w:rsidRDefault="0009108F" w:rsidP="008079DB">
            <w:pPr>
              <w:pStyle w:val="TabText2"/>
            </w:pPr>
            <w:r w:rsidRPr="0095573D">
              <w:t>Observation à prendre en compte dans le processus d</w:t>
            </w:r>
            <w:r w:rsidR="00E8680A" w:rsidRPr="0095573D">
              <w:t>’</w:t>
            </w:r>
            <w:r w:rsidRPr="0095573D">
              <w:t>amélioration continue ou le processus de traitement des risques.</w:t>
            </w:r>
          </w:p>
        </w:tc>
      </w:tr>
    </w:tbl>
    <w:p w14:paraId="48715154" w14:textId="77777777" w:rsidR="00112504" w:rsidRPr="0095573D" w:rsidRDefault="00112504" w:rsidP="00220C46">
      <w:pPr>
        <w:pStyle w:val="BodyOfText"/>
      </w:pPr>
    </w:p>
    <w:p w14:paraId="3E49E94E" w14:textId="7479125F" w:rsidR="00B068F2" w:rsidRPr="0095573D" w:rsidRDefault="00D63C23" w:rsidP="0013571E">
      <w:pPr>
        <w:pStyle w:val="Heading4"/>
      </w:pPr>
      <w:bookmarkStart w:id="65" w:name="E6"/>
      <w:bookmarkStart w:id="66" w:name="_Hlk37672015"/>
      <w:bookmarkEnd w:id="63"/>
      <w:bookmarkEnd w:id="65"/>
      <w:r w:rsidRPr="0095573D">
        <w:t>É</w:t>
      </w:r>
      <w:r w:rsidR="008079DB" w:rsidRPr="0095573D">
        <w:t>chelle</w:t>
      </w:r>
      <w:r w:rsidR="0095573D">
        <w:t xml:space="preserve"> d’évaluation des critères mis œuvre ou des vulnérabilités</w:t>
      </w:r>
    </w:p>
    <w:p w14:paraId="5D6053D0" w14:textId="04C159F0" w:rsidR="00A01A88" w:rsidRPr="0095573D" w:rsidRDefault="008079DB" w:rsidP="00F469B1">
      <w:pPr>
        <w:pStyle w:val="BodyOfText"/>
      </w:pPr>
      <w:r w:rsidRPr="0095573D">
        <w:t>L’échelle utilisée pour évaluer le résultat</w:t>
      </w:r>
      <w:r w:rsidR="00737F3C">
        <w:t xml:space="preserve"> de la vérification d’un critère</w:t>
      </w:r>
      <w:r w:rsidRPr="0095573D">
        <w:t xml:space="preserve"> de sécurité est graduée en </w:t>
      </w:r>
      <w:r w:rsidR="00B72415" w:rsidRPr="0095573D">
        <w:t>plusieurs</w:t>
      </w:r>
      <w:r w:rsidRPr="0095573D">
        <w:t xml:space="preserve"> niveaux d’évaluation</w:t>
      </w:r>
      <w:r w:rsidR="00737F3C">
        <w:t> </w:t>
      </w:r>
      <w:r w:rsidRPr="0095573D">
        <w:t>:</w:t>
      </w:r>
    </w:p>
    <w:tbl>
      <w:tblPr>
        <w:tblStyle w:val="TableBLight"/>
        <w:tblW w:w="5000" w:type="pct"/>
        <w:tblLook w:val="0620" w:firstRow="1" w:lastRow="0" w:firstColumn="0" w:lastColumn="0" w:noHBand="1" w:noVBand="1"/>
      </w:tblPr>
      <w:tblGrid>
        <w:gridCol w:w="1764"/>
        <w:gridCol w:w="8125"/>
      </w:tblGrid>
      <w:tr w:rsidR="00A1519C" w:rsidRPr="0095573D" w14:paraId="766DFA72" w14:textId="77777777" w:rsidTr="00430709">
        <w:trPr>
          <w:cnfStyle w:val="100000000000" w:firstRow="1" w:lastRow="0" w:firstColumn="0" w:lastColumn="0" w:oddVBand="0" w:evenVBand="0" w:oddHBand="0" w:evenHBand="0" w:firstRowFirstColumn="0" w:firstRowLastColumn="0" w:lastRowFirstColumn="0" w:lastRowLastColumn="0"/>
        </w:trPr>
        <w:tc>
          <w:tcPr>
            <w:tcW w:w="892" w:type="pct"/>
          </w:tcPr>
          <w:p w14:paraId="6904F1D1" w14:textId="77777777" w:rsidR="00A1519C" w:rsidRPr="0095573D" w:rsidRDefault="00A1519C" w:rsidP="00D31B68">
            <w:pPr>
              <w:pStyle w:val="TabHeader2"/>
            </w:pPr>
            <w:bookmarkStart w:id="67" w:name="ContScale"/>
            <w:bookmarkEnd w:id="67"/>
            <w:r w:rsidRPr="0095573D">
              <w:t>Échelle</w:t>
            </w:r>
          </w:p>
        </w:tc>
        <w:tc>
          <w:tcPr>
            <w:tcW w:w="4108" w:type="pct"/>
          </w:tcPr>
          <w:p w14:paraId="7DBDD3A9" w14:textId="77777777" w:rsidR="00A1519C" w:rsidRPr="0095573D" w:rsidRDefault="00A1519C" w:rsidP="00D31B68">
            <w:pPr>
              <w:pStyle w:val="TabHeader2"/>
            </w:pPr>
            <w:r w:rsidRPr="0095573D">
              <w:t>Description</w:t>
            </w:r>
          </w:p>
        </w:tc>
      </w:tr>
      <w:tr w:rsidR="00737F3C" w:rsidRPr="0095573D" w14:paraId="0DF6D3E7" w14:textId="77777777" w:rsidTr="00430709">
        <w:tc>
          <w:tcPr>
            <w:tcW w:w="892" w:type="pct"/>
          </w:tcPr>
          <w:p w14:paraId="1E2B57FB" w14:textId="34E83B86" w:rsidR="00737F3C" w:rsidRPr="0095573D" w:rsidRDefault="00737F3C" w:rsidP="00737F3C">
            <w:pPr>
              <w:pStyle w:val="TabText2"/>
              <w:rPr>
                <w:color w:val="E61F3D" w:themeColor="accent1"/>
              </w:rPr>
            </w:pPr>
            <w:r w:rsidRPr="0095573D">
              <w:rPr>
                <w:color w:val="E61F3D" w:themeColor="accent1"/>
              </w:rPr>
              <w:fldChar w:fldCharType="begin"/>
            </w:r>
            <w:r w:rsidRPr="0095573D">
              <w:rPr>
                <w:color w:val="E61F3D" w:themeColor="accent1"/>
              </w:rPr>
              <w:instrText xml:space="preserve"> DOCPROPERTY  ContRatSca1  \* MERGEFORMAT </w:instrText>
            </w:r>
            <w:r w:rsidRPr="0095573D">
              <w:rPr>
                <w:color w:val="E61F3D" w:themeColor="accent1"/>
              </w:rPr>
              <w:fldChar w:fldCharType="separate"/>
            </w:r>
            <w:r w:rsidR="00D93678">
              <w:rPr>
                <w:color w:val="E61F3D" w:themeColor="accent1"/>
              </w:rPr>
              <w:t xml:space="preserve">Non </w:t>
            </w:r>
            <w:proofErr w:type="spellStart"/>
            <w:r w:rsidR="00D93678">
              <w:rPr>
                <w:color w:val="E61F3D" w:themeColor="accent1"/>
              </w:rPr>
              <w:t>évalué</w:t>
            </w:r>
            <w:proofErr w:type="spellEnd"/>
            <w:r w:rsidRPr="0095573D">
              <w:rPr>
                <w:color w:val="E61F3D" w:themeColor="accent1"/>
              </w:rPr>
              <w:fldChar w:fldCharType="end"/>
            </w:r>
          </w:p>
        </w:tc>
        <w:tc>
          <w:tcPr>
            <w:tcW w:w="4108" w:type="pct"/>
          </w:tcPr>
          <w:p w14:paraId="7FDAF506" w14:textId="7F427F96" w:rsidR="00737F3C" w:rsidRPr="0095573D" w:rsidRDefault="00737F3C" w:rsidP="00737F3C">
            <w:pPr>
              <w:pStyle w:val="TabText2"/>
            </w:pPr>
            <w:r>
              <w:t>L’évaluateur ne dispose pas d’éléments suffisants pour conclure sur ce point.</w:t>
            </w:r>
          </w:p>
        </w:tc>
      </w:tr>
      <w:tr w:rsidR="00737F3C" w:rsidRPr="0095573D" w14:paraId="31E65205" w14:textId="77777777" w:rsidTr="00430709">
        <w:tc>
          <w:tcPr>
            <w:tcW w:w="892" w:type="pct"/>
          </w:tcPr>
          <w:p w14:paraId="742DD196" w14:textId="5BBB0FB6" w:rsidR="00737F3C" w:rsidRPr="0095573D" w:rsidRDefault="00737F3C" w:rsidP="00737F3C">
            <w:pPr>
              <w:pStyle w:val="TabText2"/>
              <w:rPr>
                <w:color w:val="E61F3D" w:themeColor="accent1"/>
              </w:rPr>
            </w:pPr>
            <w:r w:rsidRPr="0095573D">
              <w:rPr>
                <w:color w:val="E61F3D" w:themeColor="accent1"/>
              </w:rPr>
              <w:fldChar w:fldCharType="begin"/>
            </w:r>
            <w:r w:rsidRPr="0095573D">
              <w:rPr>
                <w:color w:val="E61F3D" w:themeColor="accent1"/>
              </w:rPr>
              <w:instrText xml:space="preserve"> DOCPROPERTY  ContRatSca2  \* MERGEFORMAT </w:instrText>
            </w:r>
            <w:r w:rsidRPr="0095573D">
              <w:rPr>
                <w:color w:val="E61F3D" w:themeColor="accent1"/>
              </w:rPr>
              <w:fldChar w:fldCharType="separate"/>
            </w:r>
            <w:r w:rsidR="00D93678">
              <w:rPr>
                <w:color w:val="E61F3D" w:themeColor="accent1"/>
              </w:rPr>
              <w:t xml:space="preserve">Bien </w:t>
            </w:r>
            <w:proofErr w:type="spellStart"/>
            <w:r w:rsidR="00D93678">
              <w:rPr>
                <w:color w:val="E61F3D" w:themeColor="accent1"/>
              </w:rPr>
              <w:t>implémenté</w:t>
            </w:r>
            <w:proofErr w:type="spellEnd"/>
            <w:r w:rsidRPr="0095573D">
              <w:rPr>
                <w:color w:val="E61F3D" w:themeColor="accent1"/>
              </w:rPr>
              <w:fldChar w:fldCharType="end"/>
            </w:r>
          </w:p>
        </w:tc>
        <w:tc>
          <w:tcPr>
            <w:tcW w:w="4108" w:type="pct"/>
          </w:tcPr>
          <w:p w14:paraId="1CCE502B" w14:textId="5C274F4F" w:rsidR="00737F3C" w:rsidRPr="0095573D" w:rsidRDefault="00737F3C" w:rsidP="00737F3C">
            <w:pPr>
              <w:pStyle w:val="TabText2"/>
            </w:pPr>
            <w:r w:rsidRPr="00985273">
              <w:t xml:space="preserve">Les critères sont </w:t>
            </w:r>
            <w:r w:rsidR="00D93678">
              <w:t>bien</w:t>
            </w:r>
            <w:r w:rsidRPr="00985273">
              <w:t xml:space="preserve"> remplis à l’aide de mesures qui dépassent l’état de l’art et qui offrent plus de sécurité que des implémentations standards.</w:t>
            </w:r>
          </w:p>
        </w:tc>
      </w:tr>
      <w:tr w:rsidR="00737F3C" w:rsidRPr="0095573D" w14:paraId="11D3BB6F" w14:textId="77777777" w:rsidTr="00430709">
        <w:tc>
          <w:tcPr>
            <w:tcW w:w="892" w:type="pct"/>
          </w:tcPr>
          <w:p w14:paraId="6BE55FD5" w14:textId="419DACA7" w:rsidR="00737F3C" w:rsidRPr="0095573D" w:rsidRDefault="00737F3C" w:rsidP="00737F3C">
            <w:pPr>
              <w:pStyle w:val="TabText2"/>
              <w:rPr>
                <w:color w:val="E61F3D" w:themeColor="accent1"/>
              </w:rPr>
            </w:pPr>
            <w:r w:rsidRPr="0095573D">
              <w:rPr>
                <w:color w:val="E61F3D" w:themeColor="accent1"/>
              </w:rPr>
              <w:fldChar w:fldCharType="begin"/>
            </w:r>
            <w:r w:rsidRPr="0095573D">
              <w:rPr>
                <w:color w:val="E61F3D" w:themeColor="accent1"/>
              </w:rPr>
              <w:instrText xml:space="preserve"> DOCPROPERTY  ContRatSca3  \* MERGEFORMAT </w:instrText>
            </w:r>
            <w:r w:rsidRPr="0095573D">
              <w:rPr>
                <w:color w:val="E61F3D" w:themeColor="accent1"/>
              </w:rPr>
              <w:fldChar w:fldCharType="separate"/>
            </w:r>
            <w:proofErr w:type="spellStart"/>
            <w:r w:rsidR="00D93678">
              <w:rPr>
                <w:color w:val="E61F3D" w:themeColor="accent1"/>
              </w:rPr>
              <w:t>Approprié</w:t>
            </w:r>
            <w:proofErr w:type="spellEnd"/>
            <w:r w:rsidRPr="0095573D">
              <w:rPr>
                <w:color w:val="E61F3D" w:themeColor="accent1"/>
              </w:rPr>
              <w:fldChar w:fldCharType="end"/>
            </w:r>
          </w:p>
        </w:tc>
        <w:tc>
          <w:tcPr>
            <w:tcW w:w="4108" w:type="pct"/>
          </w:tcPr>
          <w:p w14:paraId="599A5C4C" w14:textId="5D9F717B" w:rsidR="00737F3C" w:rsidRPr="0095573D" w:rsidRDefault="00737F3C" w:rsidP="00737F3C">
            <w:pPr>
              <w:pStyle w:val="TabText2"/>
            </w:pPr>
            <w:r w:rsidRPr="00985273">
              <w:t>Les critères sont correctement mis en œuvre compte tenu l’état de l’art</w:t>
            </w:r>
            <w:r w:rsidRPr="0095573D">
              <w:t>.</w:t>
            </w:r>
          </w:p>
        </w:tc>
      </w:tr>
      <w:tr w:rsidR="00737F3C" w:rsidRPr="0095573D" w14:paraId="31059384" w14:textId="77777777" w:rsidTr="00430709">
        <w:tc>
          <w:tcPr>
            <w:tcW w:w="892" w:type="pct"/>
          </w:tcPr>
          <w:p w14:paraId="02CA536A" w14:textId="5A409DFF" w:rsidR="00737F3C" w:rsidRPr="0095573D" w:rsidRDefault="00737F3C" w:rsidP="00737F3C">
            <w:pPr>
              <w:pStyle w:val="TabText2"/>
              <w:rPr>
                <w:color w:val="E61F3D" w:themeColor="accent1"/>
              </w:rPr>
            </w:pPr>
            <w:r w:rsidRPr="0095573D">
              <w:rPr>
                <w:color w:val="E61F3D" w:themeColor="accent1"/>
              </w:rPr>
              <w:fldChar w:fldCharType="begin"/>
            </w:r>
            <w:r w:rsidRPr="0095573D">
              <w:rPr>
                <w:color w:val="E61F3D" w:themeColor="accent1"/>
              </w:rPr>
              <w:instrText xml:space="preserve"> DOCPROPERTY  ContRatSca4  \* MERGEFORMAT </w:instrText>
            </w:r>
            <w:r w:rsidRPr="0095573D">
              <w:rPr>
                <w:color w:val="E61F3D" w:themeColor="accent1"/>
              </w:rPr>
              <w:fldChar w:fldCharType="separate"/>
            </w:r>
            <w:proofErr w:type="spellStart"/>
            <w:r w:rsidR="00D93678">
              <w:rPr>
                <w:color w:val="E61F3D" w:themeColor="accent1"/>
              </w:rPr>
              <w:t>Satisfaisant</w:t>
            </w:r>
            <w:proofErr w:type="spellEnd"/>
            <w:r w:rsidRPr="0095573D">
              <w:rPr>
                <w:color w:val="E61F3D" w:themeColor="accent1"/>
              </w:rPr>
              <w:fldChar w:fldCharType="end"/>
            </w:r>
          </w:p>
        </w:tc>
        <w:tc>
          <w:tcPr>
            <w:tcW w:w="4108" w:type="pct"/>
          </w:tcPr>
          <w:p w14:paraId="26EEC4EE" w14:textId="208C0B82" w:rsidR="00737F3C" w:rsidRPr="0095573D" w:rsidRDefault="00737F3C" w:rsidP="00737F3C">
            <w:pPr>
              <w:pStyle w:val="TabText2"/>
            </w:pPr>
            <w:r w:rsidRPr="00985273">
              <w:t>Les critères sont mis en œuvre, mais compte tenu l’état de l’art, les risques sont maitrisés, mais des points d’amélioration ont été identifiés.</w:t>
            </w:r>
          </w:p>
        </w:tc>
      </w:tr>
      <w:tr w:rsidR="00737F3C" w:rsidRPr="0095573D" w14:paraId="6AA98D66" w14:textId="77777777" w:rsidTr="00430709">
        <w:tc>
          <w:tcPr>
            <w:tcW w:w="892" w:type="pct"/>
          </w:tcPr>
          <w:p w14:paraId="14191411" w14:textId="4864C450" w:rsidR="00737F3C" w:rsidRPr="0095573D" w:rsidRDefault="00737F3C" w:rsidP="00737F3C">
            <w:pPr>
              <w:pStyle w:val="TabText2"/>
              <w:rPr>
                <w:color w:val="E61F3D" w:themeColor="accent1"/>
              </w:rPr>
            </w:pPr>
            <w:r w:rsidRPr="0095573D">
              <w:rPr>
                <w:color w:val="E61F3D" w:themeColor="accent1"/>
              </w:rPr>
              <w:fldChar w:fldCharType="begin"/>
            </w:r>
            <w:r w:rsidRPr="0095573D">
              <w:rPr>
                <w:color w:val="E61F3D" w:themeColor="accent1"/>
              </w:rPr>
              <w:instrText xml:space="preserve"> DOCPROPERTY  ContRatSca5  \* MERGEFORMAT </w:instrText>
            </w:r>
            <w:r w:rsidRPr="0095573D">
              <w:rPr>
                <w:color w:val="E61F3D" w:themeColor="accent1"/>
              </w:rPr>
              <w:fldChar w:fldCharType="separate"/>
            </w:r>
            <w:r w:rsidR="00D93678">
              <w:rPr>
                <w:color w:val="E61F3D" w:themeColor="accent1"/>
              </w:rPr>
              <w:t xml:space="preserve">À </w:t>
            </w:r>
            <w:proofErr w:type="spellStart"/>
            <w:r w:rsidR="00D93678">
              <w:rPr>
                <w:color w:val="E61F3D" w:themeColor="accent1"/>
              </w:rPr>
              <w:t>améliorer</w:t>
            </w:r>
            <w:proofErr w:type="spellEnd"/>
            <w:r w:rsidRPr="0095573D">
              <w:rPr>
                <w:color w:val="E61F3D" w:themeColor="accent1"/>
              </w:rPr>
              <w:fldChar w:fldCharType="end"/>
            </w:r>
          </w:p>
        </w:tc>
        <w:tc>
          <w:tcPr>
            <w:tcW w:w="4108" w:type="pct"/>
          </w:tcPr>
          <w:p w14:paraId="212384C7" w14:textId="0F860A33" w:rsidR="00737F3C" w:rsidRPr="0095573D" w:rsidRDefault="00737F3C" w:rsidP="00737F3C">
            <w:pPr>
              <w:pStyle w:val="TabText2"/>
            </w:pPr>
            <w:r w:rsidRPr="00985273">
              <w:t xml:space="preserve">Les critères sont remplis a </w:t>
            </w:r>
            <w:proofErr w:type="gramStart"/>
            <w:r w:rsidRPr="00985273">
              <w:t>minima</w:t>
            </w:r>
            <w:proofErr w:type="gramEnd"/>
            <w:r w:rsidRPr="00985273">
              <w:t>, mais la sécurité de l’ensemble présente toujours des risques acceptable</w:t>
            </w:r>
            <w:r>
              <w:t>s</w:t>
            </w:r>
            <w:r w:rsidRPr="00985273">
              <w:t xml:space="preserve"> mais inutile</w:t>
            </w:r>
            <w:r>
              <w:t>s</w:t>
            </w:r>
            <w:r w:rsidRPr="00985273">
              <w:t xml:space="preserve">, car </w:t>
            </w:r>
            <w:r>
              <w:t xml:space="preserve">la prise en compte de </w:t>
            </w:r>
            <w:r w:rsidRPr="00985273">
              <w:t xml:space="preserve">l’état de l’art </w:t>
            </w:r>
            <w:r>
              <w:t>aurait permis de les réduire</w:t>
            </w:r>
            <w:r w:rsidRPr="0095573D">
              <w:t>.</w:t>
            </w:r>
          </w:p>
        </w:tc>
      </w:tr>
      <w:tr w:rsidR="00737F3C" w:rsidRPr="0095573D" w14:paraId="31D025FB" w14:textId="77777777" w:rsidTr="00430709">
        <w:tc>
          <w:tcPr>
            <w:tcW w:w="892" w:type="pct"/>
          </w:tcPr>
          <w:p w14:paraId="3DF8EA26" w14:textId="1DE46DE6" w:rsidR="00737F3C" w:rsidRPr="0095573D" w:rsidRDefault="00737F3C" w:rsidP="00737F3C">
            <w:pPr>
              <w:pStyle w:val="TabText2"/>
              <w:rPr>
                <w:color w:val="E61F3D" w:themeColor="accent1"/>
              </w:rPr>
            </w:pPr>
            <w:r w:rsidRPr="0095573D">
              <w:rPr>
                <w:color w:val="E61F3D" w:themeColor="accent1"/>
              </w:rPr>
              <w:fldChar w:fldCharType="begin"/>
            </w:r>
            <w:r w:rsidRPr="0095573D">
              <w:rPr>
                <w:color w:val="E61F3D" w:themeColor="accent1"/>
              </w:rPr>
              <w:instrText xml:space="preserve"> DOCPROPERTY  ContRatSca6  \* MERGEFORMAT </w:instrText>
            </w:r>
            <w:r w:rsidRPr="0095573D">
              <w:rPr>
                <w:color w:val="E61F3D" w:themeColor="accent1"/>
              </w:rPr>
              <w:fldChar w:fldCharType="separate"/>
            </w:r>
            <w:proofErr w:type="spellStart"/>
            <w:r w:rsidR="00D93678">
              <w:rPr>
                <w:color w:val="E61F3D" w:themeColor="accent1"/>
              </w:rPr>
              <w:t>En</w:t>
            </w:r>
            <w:proofErr w:type="spellEnd"/>
            <w:r w:rsidR="00D93678">
              <w:rPr>
                <w:color w:val="E61F3D" w:themeColor="accent1"/>
              </w:rPr>
              <w:t xml:space="preserve"> </w:t>
            </w:r>
            <w:proofErr w:type="spellStart"/>
            <w:r w:rsidR="00D93678">
              <w:rPr>
                <w:color w:val="E61F3D" w:themeColor="accent1"/>
              </w:rPr>
              <w:t>partie</w:t>
            </w:r>
            <w:proofErr w:type="spellEnd"/>
            <w:r w:rsidR="00D93678">
              <w:rPr>
                <w:color w:val="E61F3D" w:themeColor="accent1"/>
              </w:rPr>
              <w:t xml:space="preserve"> </w:t>
            </w:r>
            <w:proofErr w:type="spellStart"/>
            <w:r w:rsidR="00D93678">
              <w:rPr>
                <w:color w:val="E61F3D" w:themeColor="accent1"/>
              </w:rPr>
              <w:t>satisfait</w:t>
            </w:r>
            <w:proofErr w:type="spellEnd"/>
            <w:r w:rsidRPr="0095573D">
              <w:rPr>
                <w:color w:val="E61F3D" w:themeColor="accent1"/>
              </w:rPr>
              <w:fldChar w:fldCharType="end"/>
            </w:r>
          </w:p>
        </w:tc>
        <w:tc>
          <w:tcPr>
            <w:tcW w:w="4108" w:type="pct"/>
          </w:tcPr>
          <w:p w14:paraId="113B7A51" w14:textId="47D466E3" w:rsidR="00737F3C" w:rsidRPr="0095573D" w:rsidRDefault="00737F3C" w:rsidP="00737F3C">
            <w:pPr>
              <w:pStyle w:val="TabText2"/>
            </w:pPr>
            <w:r w:rsidRPr="00985273">
              <w:t>Les critères sont en général remplis sauf pour un ou plusieurs éléments ponctuels qui présentent des risques limités.</w:t>
            </w:r>
          </w:p>
        </w:tc>
      </w:tr>
      <w:tr w:rsidR="00737F3C" w:rsidRPr="0095573D" w14:paraId="78F74833" w14:textId="77777777" w:rsidTr="00430709">
        <w:tc>
          <w:tcPr>
            <w:tcW w:w="892" w:type="pct"/>
          </w:tcPr>
          <w:p w14:paraId="194DDCA3" w14:textId="6D596213" w:rsidR="00737F3C" w:rsidRPr="0095573D" w:rsidRDefault="00737F3C" w:rsidP="00737F3C">
            <w:pPr>
              <w:pStyle w:val="TabText2"/>
              <w:rPr>
                <w:color w:val="E61F3D" w:themeColor="accent1"/>
              </w:rPr>
            </w:pPr>
            <w:r w:rsidRPr="0095573D">
              <w:rPr>
                <w:color w:val="E61F3D" w:themeColor="accent1"/>
              </w:rPr>
              <w:fldChar w:fldCharType="begin"/>
            </w:r>
            <w:r w:rsidRPr="0095573D">
              <w:rPr>
                <w:color w:val="E61F3D" w:themeColor="accent1"/>
              </w:rPr>
              <w:instrText xml:space="preserve"> DOCPROPERTY  ContRatSca7  \* MERGEFORMAT </w:instrText>
            </w:r>
            <w:r w:rsidRPr="0095573D">
              <w:rPr>
                <w:color w:val="E61F3D" w:themeColor="accent1"/>
              </w:rPr>
              <w:fldChar w:fldCharType="separate"/>
            </w:r>
            <w:r w:rsidR="00D93678">
              <w:rPr>
                <w:color w:val="E61F3D" w:themeColor="accent1"/>
              </w:rPr>
              <w:t xml:space="preserve">Non </w:t>
            </w:r>
            <w:proofErr w:type="spellStart"/>
            <w:r w:rsidR="00D93678">
              <w:rPr>
                <w:color w:val="E61F3D" w:themeColor="accent1"/>
              </w:rPr>
              <w:t>satisfait</w:t>
            </w:r>
            <w:proofErr w:type="spellEnd"/>
            <w:r w:rsidRPr="0095573D">
              <w:rPr>
                <w:color w:val="E61F3D" w:themeColor="accent1"/>
              </w:rPr>
              <w:fldChar w:fldCharType="end"/>
            </w:r>
          </w:p>
        </w:tc>
        <w:tc>
          <w:tcPr>
            <w:tcW w:w="4108" w:type="pct"/>
          </w:tcPr>
          <w:p w14:paraId="5B161382" w14:textId="1CD5F05D" w:rsidR="00737F3C" w:rsidRPr="0095573D" w:rsidRDefault="00737F3C" w:rsidP="00737F3C">
            <w:pPr>
              <w:pStyle w:val="TabText2"/>
            </w:pPr>
            <w:r w:rsidRPr="00A22635">
              <w:t>Les critères sont en aucune façon remplis</w:t>
            </w:r>
            <w:r>
              <w:t> </w:t>
            </w:r>
            <w:r w:rsidRPr="00A22635">
              <w:t>: absence de mesures de sécurité nécessaires constituant une vulnérabilité patente pour la sécurité des systèmes</w:t>
            </w:r>
            <w:r w:rsidRPr="0095573D">
              <w:t>.</w:t>
            </w:r>
          </w:p>
        </w:tc>
      </w:tr>
      <w:tr w:rsidR="00737F3C" w:rsidRPr="0095573D" w14:paraId="3E3C70C8" w14:textId="77777777" w:rsidTr="00430709">
        <w:tc>
          <w:tcPr>
            <w:tcW w:w="892" w:type="pct"/>
          </w:tcPr>
          <w:p w14:paraId="4199D4E6" w14:textId="3C85D31D" w:rsidR="00737F3C" w:rsidRPr="0095573D" w:rsidRDefault="00737F3C" w:rsidP="00737F3C">
            <w:pPr>
              <w:pStyle w:val="TabText2"/>
              <w:rPr>
                <w:color w:val="E61F3D" w:themeColor="accent1"/>
              </w:rPr>
            </w:pPr>
            <w:r w:rsidRPr="0095573D">
              <w:rPr>
                <w:color w:val="E61F3D" w:themeColor="accent1"/>
              </w:rPr>
              <w:fldChar w:fldCharType="begin"/>
            </w:r>
            <w:r w:rsidRPr="0095573D">
              <w:rPr>
                <w:color w:val="E61F3D" w:themeColor="accent1"/>
              </w:rPr>
              <w:instrText xml:space="preserve"> DOCPROPERTY  ContRatSca8  \* MERGEFORMAT </w:instrText>
            </w:r>
            <w:r w:rsidRPr="0095573D">
              <w:rPr>
                <w:color w:val="E61F3D" w:themeColor="accent1"/>
              </w:rPr>
              <w:fldChar w:fldCharType="separate"/>
            </w:r>
            <w:r w:rsidR="00D93678">
              <w:rPr>
                <w:color w:val="E61F3D" w:themeColor="accent1"/>
              </w:rPr>
              <w:t xml:space="preserve">Non </w:t>
            </w:r>
            <w:proofErr w:type="spellStart"/>
            <w:r w:rsidR="00D93678">
              <w:rPr>
                <w:color w:val="E61F3D" w:themeColor="accent1"/>
              </w:rPr>
              <w:t>testé</w:t>
            </w:r>
            <w:proofErr w:type="spellEnd"/>
            <w:r w:rsidRPr="0095573D">
              <w:rPr>
                <w:color w:val="E61F3D" w:themeColor="accent1"/>
              </w:rPr>
              <w:fldChar w:fldCharType="end"/>
            </w:r>
          </w:p>
        </w:tc>
        <w:tc>
          <w:tcPr>
            <w:tcW w:w="4108" w:type="pct"/>
          </w:tcPr>
          <w:p w14:paraId="45894582" w14:textId="3ABA59C2" w:rsidR="00737F3C" w:rsidRPr="0095573D" w:rsidRDefault="00737F3C" w:rsidP="00737F3C">
            <w:pPr>
              <w:pStyle w:val="TabText2"/>
            </w:pPr>
            <w:r w:rsidRPr="00A22635">
              <w:t>Les critères n’ont pas été contrôlées sur le système cible</w:t>
            </w:r>
            <w:r>
              <w:t>.</w:t>
            </w:r>
          </w:p>
        </w:tc>
      </w:tr>
      <w:tr w:rsidR="00737F3C" w:rsidRPr="0095573D" w14:paraId="00BC4EEF" w14:textId="77777777" w:rsidTr="00430709">
        <w:tc>
          <w:tcPr>
            <w:tcW w:w="892" w:type="pct"/>
          </w:tcPr>
          <w:p w14:paraId="2FBF795B" w14:textId="5F7AEF88" w:rsidR="00737F3C" w:rsidRPr="0095573D" w:rsidRDefault="00737F3C" w:rsidP="00737F3C">
            <w:pPr>
              <w:pStyle w:val="TabText2"/>
              <w:rPr>
                <w:color w:val="E61F3D" w:themeColor="accent1"/>
              </w:rPr>
            </w:pPr>
            <w:r w:rsidRPr="0095573D">
              <w:rPr>
                <w:color w:val="E61F3D" w:themeColor="accent1"/>
              </w:rPr>
              <w:fldChar w:fldCharType="begin"/>
            </w:r>
            <w:r w:rsidRPr="0095573D">
              <w:rPr>
                <w:color w:val="E61F3D" w:themeColor="accent1"/>
              </w:rPr>
              <w:instrText xml:space="preserve"> DOCPROPERTY  ContRatSca9  \* MERGEFORMAT </w:instrText>
            </w:r>
            <w:r w:rsidRPr="0095573D">
              <w:rPr>
                <w:color w:val="E61F3D" w:themeColor="accent1"/>
              </w:rPr>
              <w:fldChar w:fldCharType="separate"/>
            </w:r>
            <w:r>
              <w:rPr>
                <w:color w:val="E61F3D" w:themeColor="accent1"/>
              </w:rPr>
              <w:t>Non applicable</w:t>
            </w:r>
            <w:r w:rsidRPr="0095573D">
              <w:rPr>
                <w:color w:val="E61F3D" w:themeColor="accent1"/>
              </w:rPr>
              <w:fldChar w:fldCharType="end"/>
            </w:r>
          </w:p>
        </w:tc>
        <w:tc>
          <w:tcPr>
            <w:tcW w:w="4108" w:type="pct"/>
          </w:tcPr>
          <w:p w14:paraId="5F9F6396" w14:textId="7D6FD081" w:rsidR="00737F3C" w:rsidRPr="0095573D" w:rsidRDefault="00737F3C" w:rsidP="00737F3C">
            <w:pPr>
              <w:pStyle w:val="TabText2"/>
            </w:pPr>
            <w:r w:rsidRPr="00A22635">
              <w:t>Les critères ne sont pas applicables au système cible</w:t>
            </w:r>
            <w:r w:rsidRPr="0095573D">
              <w:t>.</w:t>
            </w:r>
          </w:p>
        </w:tc>
      </w:tr>
      <w:tr w:rsidR="00737F3C" w:rsidRPr="0095573D" w14:paraId="26133176" w14:textId="77777777" w:rsidTr="00430709">
        <w:tc>
          <w:tcPr>
            <w:tcW w:w="892" w:type="pct"/>
          </w:tcPr>
          <w:p w14:paraId="532CC758" w14:textId="6801F9EB" w:rsidR="00737F3C" w:rsidRPr="0095573D" w:rsidRDefault="00737F3C" w:rsidP="00737F3C">
            <w:pPr>
              <w:pStyle w:val="TabText2"/>
              <w:rPr>
                <w:color w:val="E61F3D" w:themeColor="accent1"/>
              </w:rPr>
            </w:pPr>
            <w:r w:rsidRPr="0095573D">
              <w:rPr>
                <w:color w:val="E61F3D" w:themeColor="accent1"/>
              </w:rPr>
              <w:fldChar w:fldCharType="begin"/>
            </w:r>
            <w:r w:rsidRPr="0095573D">
              <w:rPr>
                <w:color w:val="E61F3D" w:themeColor="accent1"/>
              </w:rPr>
              <w:instrText xml:space="preserve"> DOCPROPERTY  ContRatSca10  \* MERGEFORMAT </w:instrText>
            </w:r>
            <w:r w:rsidRPr="0095573D">
              <w:rPr>
                <w:color w:val="E61F3D" w:themeColor="accent1"/>
              </w:rPr>
              <w:fldChar w:fldCharType="separate"/>
            </w:r>
            <w:r w:rsidR="00D93678">
              <w:rPr>
                <w:color w:val="E61F3D" w:themeColor="accent1"/>
              </w:rPr>
              <w:t xml:space="preserve">Hors </w:t>
            </w:r>
            <w:proofErr w:type="spellStart"/>
            <w:r w:rsidR="00D93678">
              <w:rPr>
                <w:color w:val="E61F3D" w:themeColor="accent1"/>
              </w:rPr>
              <w:t>périmètre</w:t>
            </w:r>
            <w:proofErr w:type="spellEnd"/>
            <w:r w:rsidRPr="0095573D">
              <w:rPr>
                <w:color w:val="E61F3D" w:themeColor="accent1"/>
              </w:rPr>
              <w:fldChar w:fldCharType="end"/>
            </w:r>
          </w:p>
        </w:tc>
        <w:tc>
          <w:tcPr>
            <w:tcW w:w="4108" w:type="pct"/>
          </w:tcPr>
          <w:p w14:paraId="77E84E5D" w14:textId="4DE3A597" w:rsidR="00737F3C" w:rsidRPr="0095573D" w:rsidRDefault="00737F3C" w:rsidP="00737F3C">
            <w:pPr>
              <w:pStyle w:val="TabText2"/>
            </w:pPr>
            <w:r w:rsidRPr="00A22635">
              <w:t>Impossibilité d’évaluer le contrôle du fait de la définition ou de la nature du système cible</w:t>
            </w:r>
            <w:r w:rsidRPr="0095573D">
              <w:t>.</w:t>
            </w:r>
          </w:p>
        </w:tc>
      </w:tr>
    </w:tbl>
    <w:p w14:paraId="495D3018" w14:textId="711D37CC" w:rsidR="00B068F2" w:rsidRPr="0095573D" w:rsidRDefault="00B068F2" w:rsidP="00220C46">
      <w:pPr>
        <w:pStyle w:val="BodyOfText"/>
      </w:pPr>
    </w:p>
    <w:p w14:paraId="591ECAAC" w14:textId="4555CFCC" w:rsidR="00CB6C65" w:rsidRPr="0095573D" w:rsidRDefault="00CB6C65" w:rsidP="0013571E">
      <w:pPr>
        <w:pStyle w:val="Heading4"/>
      </w:pPr>
      <w:bookmarkStart w:id="68" w:name="E7"/>
      <w:bookmarkEnd w:id="68"/>
      <w:r w:rsidRPr="0095573D">
        <w:lastRenderedPageBreak/>
        <w:t xml:space="preserve">Échelle d’évaluation des </w:t>
      </w:r>
      <w:r w:rsidR="00F469B1" w:rsidRPr="0095573D">
        <w:t>domaines</w:t>
      </w:r>
    </w:p>
    <w:p w14:paraId="7ED7A931" w14:textId="6C2CD9ED" w:rsidR="00706285" w:rsidRPr="0095573D" w:rsidRDefault="00CB6C65" w:rsidP="00220C46">
      <w:pPr>
        <w:pStyle w:val="BodyOfText"/>
      </w:pPr>
      <w:r w:rsidRPr="0095573D">
        <w:t xml:space="preserve">L’échelle utilisée pour évaluer un domaine spécifique de la sécurité </w:t>
      </w:r>
      <w:r w:rsidR="00737F3C">
        <w:t xml:space="preserve">est identique à celle utilisée pour évaluer un critère de sécurité </w:t>
      </w:r>
      <w:r w:rsidR="00575ABE">
        <w:t xml:space="preserve">ou une vulnérabilité (voir plus haut) </w:t>
      </w:r>
      <w:r w:rsidR="00737F3C">
        <w:t>mais elle porte</w:t>
      </w:r>
      <w:r w:rsidR="00575ABE">
        <w:t>ra</w:t>
      </w:r>
      <w:r w:rsidR="00737F3C">
        <w:t xml:space="preserve"> sur l’ensemble des critères </w:t>
      </w:r>
      <w:r w:rsidR="00575ABE">
        <w:t xml:space="preserve">ou l’ensemble des vulnérabilités afférents à ce </w:t>
      </w:r>
      <w:r w:rsidR="00737F3C">
        <w:t>domaine</w:t>
      </w:r>
      <w:r w:rsidR="00575ABE">
        <w:t xml:space="preserve"> de sécurité</w:t>
      </w:r>
      <w:r w:rsidR="00737F3C">
        <w:t>.</w:t>
      </w:r>
      <w:bookmarkStart w:id="69" w:name="DomScale"/>
      <w:bookmarkStart w:id="70" w:name="_Hlk9700142"/>
      <w:bookmarkEnd w:id="69"/>
    </w:p>
    <w:p w14:paraId="170AD35A" w14:textId="6809F937" w:rsidR="00395247" w:rsidRPr="0095573D" w:rsidRDefault="00E93740" w:rsidP="0013571E">
      <w:pPr>
        <w:pStyle w:val="Heading4"/>
      </w:pPr>
      <w:bookmarkStart w:id="71" w:name="E8"/>
      <w:bookmarkStart w:id="72" w:name="_Hlk37672016"/>
      <w:bookmarkEnd w:id="66"/>
      <w:bookmarkEnd w:id="70"/>
      <w:bookmarkEnd w:id="71"/>
      <w:r w:rsidRPr="0095573D">
        <w:t>Évalu</w:t>
      </w:r>
      <w:r w:rsidR="00CB6C65" w:rsidRPr="0095573D">
        <w:t xml:space="preserve">ation automatique des contrôles, </w:t>
      </w:r>
      <w:r w:rsidR="004F014E" w:rsidRPr="0095573D">
        <w:t xml:space="preserve">domaines de sécurité </w:t>
      </w:r>
      <w:r w:rsidRPr="0095573D">
        <w:t xml:space="preserve">et </w:t>
      </w:r>
      <w:r w:rsidR="00CB6C65" w:rsidRPr="0095573D">
        <w:t xml:space="preserve">de </w:t>
      </w:r>
      <w:r w:rsidRPr="0095573D">
        <w:t>la sécurité globale</w:t>
      </w:r>
    </w:p>
    <w:p w14:paraId="05E79ACD" w14:textId="073BB02A" w:rsidR="00413AAB" w:rsidRPr="0095573D" w:rsidRDefault="00CB6C65" w:rsidP="00CB6C65">
      <w:pPr>
        <w:pStyle w:val="BodyOfText"/>
      </w:pPr>
      <w:bookmarkStart w:id="73" w:name="_Hlk9700287"/>
      <w:r w:rsidRPr="0095573D">
        <w:t>Même si l’évaluation des différentes éléments (contrôle, domaine de sécurité ou sécurité Générale) est laiss</w:t>
      </w:r>
      <w:r w:rsidR="00F469B1" w:rsidRPr="0095573D">
        <w:t>ée</w:t>
      </w:r>
      <w:r w:rsidRPr="0095573D">
        <w:t xml:space="preserve"> à la seule appréciation de l’auditeur, il peut aussi effectuer ces évaluations </w:t>
      </w:r>
      <w:r w:rsidR="00217353" w:rsidRPr="0095573D">
        <w:t xml:space="preserve">de manière </w:t>
      </w:r>
      <w:r w:rsidR="00BA34C9" w:rsidRPr="0095573D">
        <w:t xml:space="preserve">automatique en appliquant </w:t>
      </w:r>
      <w:r w:rsidR="00293550" w:rsidRPr="0095573D">
        <w:t>l</w:t>
      </w:r>
      <w:r w:rsidR="00F469B1" w:rsidRPr="0095573D">
        <w:t>es</w:t>
      </w:r>
      <w:r w:rsidR="00293550" w:rsidRPr="0095573D">
        <w:t xml:space="preserve"> matrice</w:t>
      </w:r>
      <w:r w:rsidR="00F469B1" w:rsidRPr="0095573D">
        <w:t>s</w:t>
      </w:r>
      <w:r w:rsidR="00293550" w:rsidRPr="0095573D">
        <w:t xml:space="preserve"> de calcul correspondante</w:t>
      </w:r>
      <w:r w:rsidR="00F469B1" w:rsidRPr="0095573D">
        <w:t>s</w:t>
      </w:r>
      <w:r w:rsidR="00C21F75" w:rsidRPr="0095573D">
        <w:t xml:space="preserve"> décrite</w:t>
      </w:r>
      <w:r w:rsidR="00F469B1" w:rsidRPr="0095573D">
        <w:t>s</w:t>
      </w:r>
      <w:r w:rsidR="00C21F75" w:rsidRPr="0095573D">
        <w:t xml:space="preserve"> ci-dessous</w:t>
      </w:r>
      <w:r w:rsidR="00E93740" w:rsidRPr="0095573D">
        <w:t>.</w:t>
      </w:r>
    </w:p>
    <w:tbl>
      <w:tblPr>
        <w:tblStyle w:val="TableAGrey"/>
        <w:tblW w:w="964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6A0" w:firstRow="1" w:lastRow="0" w:firstColumn="1" w:lastColumn="0" w:noHBand="1" w:noVBand="1"/>
      </w:tblPr>
      <w:tblGrid>
        <w:gridCol w:w="1242"/>
        <w:gridCol w:w="1058"/>
        <w:gridCol w:w="1489"/>
        <w:gridCol w:w="994"/>
        <w:gridCol w:w="1115"/>
        <w:gridCol w:w="1101"/>
        <w:gridCol w:w="1483"/>
        <w:gridCol w:w="1158"/>
      </w:tblGrid>
      <w:tr w:rsidR="00AD49D6" w:rsidRPr="0095573D" w14:paraId="32727222" w14:textId="77777777" w:rsidTr="00981A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3D29A7" w14:textId="77777777" w:rsidR="00AD49D6" w:rsidRPr="0095573D" w:rsidRDefault="00AD49D6" w:rsidP="00E87F2B">
            <w:pPr>
              <w:pStyle w:val="TabText2"/>
            </w:pPr>
            <w:bookmarkStart w:id="74" w:name="ControlMatrix"/>
            <w:bookmarkEnd w:id="74"/>
          </w:p>
        </w:tc>
        <w:tc>
          <w:tcPr>
            <w:tcW w:w="0" w:type="auto"/>
            <w:gridSpan w:val="7"/>
          </w:tcPr>
          <w:p w14:paraId="6173CC53" w14:textId="6E0E1E26" w:rsidR="00AD49D6" w:rsidRPr="0095573D" w:rsidRDefault="002E339D" w:rsidP="00E87F2B">
            <w:pPr>
              <w:pStyle w:val="TabText2"/>
              <w:jc w:val="center"/>
              <w:cnfStyle w:val="100000000000" w:firstRow="1" w:lastRow="0" w:firstColumn="0" w:lastColumn="0" w:oddVBand="0" w:evenVBand="0" w:oddHBand="0" w:evenHBand="0" w:firstRowFirstColumn="0" w:firstRowLastColumn="0" w:lastRowFirstColumn="0" w:lastRowLastColumn="0"/>
            </w:pPr>
            <w:r w:rsidRPr="0095573D">
              <w:t>L’implémentation d’un contrôle est considéré</w:t>
            </w:r>
            <w:r w:rsidR="00D63C23" w:rsidRPr="0095573D">
              <w:t>e</w:t>
            </w:r>
            <w:r w:rsidRPr="0095573D">
              <w:t xml:space="preserve"> comme :</w:t>
            </w:r>
          </w:p>
        </w:tc>
      </w:tr>
      <w:tr w:rsidR="00430709" w:rsidRPr="0095573D" w14:paraId="571F1705" w14:textId="77777777" w:rsidTr="00981A81">
        <w:tc>
          <w:tcPr>
            <w:cnfStyle w:val="001000000000" w:firstRow="0" w:lastRow="0" w:firstColumn="1" w:lastColumn="0" w:oddVBand="0" w:evenVBand="0" w:oddHBand="0" w:evenHBand="0" w:firstRowFirstColumn="0" w:firstRowLastColumn="0" w:lastRowFirstColumn="0" w:lastRowLastColumn="0"/>
            <w:tcW w:w="0" w:type="auto"/>
            <w:shd w:val="clear" w:color="auto" w:fill="BFBFBF" w:themeFill="background1" w:themeFillShade="BF"/>
          </w:tcPr>
          <w:p w14:paraId="6B913DFE" w14:textId="77777777" w:rsidR="00AD49D6" w:rsidRPr="0095573D" w:rsidRDefault="00AD49D6" w:rsidP="00E87F2B">
            <w:pPr>
              <w:pStyle w:val="TabText2"/>
            </w:pPr>
          </w:p>
        </w:tc>
        <w:tc>
          <w:tcPr>
            <w:tcW w:w="0" w:type="auto"/>
          </w:tcPr>
          <w:p w14:paraId="3E042997" w14:textId="2D9E3557" w:rsidR="00AD49D6" w:rsidRPr="0095573D" w:rsidRDefault="00AD49D6" w:rsidP="00E87F2B">
            <w:pPr>
              <w:pStyle w:val="TabText2"/>
              <w:cnfStyle w:val="000000000000" w:firstRow="0" w:lastRow="0" w:firstColumn="0" w:lastColumn="0" w:oddVBand="0" w:evenVBand="0" w:oddHBand="0" w:evenHBand="0" w:firstRowFirstColumn="0" w:firstRowLastColumn="0" w:lastRowFirstColumn="0" w:lastRowLastColumn="0"/>
              <w:rPr>
                <w:bCs/>
                <w:color w:val="E61F3D" w:themeColor="accent1"/>
              </w:rPr>
            </w:pPr>
            <w:r w:rsidRPr="0095573D">
              <w:rPr>
                <w:bCs/>
                <w:color w:val="E61F3D" w:themeColor="accent1"/>
              </w:rPr>
              <w:fldChar w:fldCharType="begin"/>
            </w:r>
            <w:r w:rsidRPr="0095573D">
              <w:rPr>
                <w:bCs/>
                <w:color w:val="E61F3D" w:themeColor="accent1"/>
              </w:rPr>
              <w:instrText xml:space="preserve"> DOCPROPERTY  ContRatSca1  \* MERGEFORMAT </w:instrText>
            </w:r>
            <w:r w:rsidRPr="0095573D">
              <w:rPr>
                <w:bCs/>
                <w:color w:val="E61F3D" w:themeColor="accent1"/>
              </w:rPr>
              <w:fldChar w:fldCharType="separate"/>
            </w:r>
            <w:r w:rsidR="00556A5E">
              <w:rPr>
                <w:bCs/>
                <w:color w:val="E61F3D" w:themeColor="accent1"/>
              </w:rPr>
              <w:t xml:space="preserve">Non </w:t>
            </w:r>
            <w:proofErr w:type="spellStart"/>
            <w:r w:rsidR="00556A5E">
              <w:rPr>
                <w:bCs/>
                <w:color w:val="E61F3D" w:themeColor="accent1"/>
              </w:rPr>
              <w:t>évalué</w:t>
            </w:r>
            <w:proofErr w:type="spellEnd"/>
            <w:r w:rsidRPr="0095573D">
              <w:rPr>
                <w:bCs/>
                <w:color w:val="E61F3D" w:themeColor="accent1"/>
              </w:rPr>
              <w:fldChar w:fldCharType="end"/>
            </w:r>
          </w:p>
        </w:tc>
        <w:tc>
          <w:tcPr>
            <w:tcW w:w="0" w:type="auto"/>
          </w:tcPr>
          <w:p w14:paraId="40BC6A7C" w14:textId="6FF2903C" w:rsidR="00AD49D6" w:rsidRPr="0095573D" w:rsidRDefault="00AD49D6" w:rsidP="00E87F2B">
            <w:pPr>
              <w:pStyle w:val="TabText2"/>
              <w:cnfStyle w:val="000000000000" w:firstRow="0" w:lastRow="0" w:firstColumn="0" w:lastColumn="0" w:oddVBand="0" w:evenVBand="0" w:oddHBand="0" w:evenHBand="0" w:firstRowFirstColumn="0" w:firstRowLastColumn="0" w:lastRowFirstColumn="0" w:lastRowLastColumn="0"/>
              <w:rPr>
                <w:bCs/>
                <w:color w:val="E61F3D" w:themeColor="accent1"/>
              </w:rPr>
            </w:pPr>
            <w:r w:rsidRPr="0095573D">
              <w:rPr>
                <w:bCs/>
                <w:color w:val="E61F3D" w:themeColor="accent1"/>
              </w:rPr>
              <w:fldChar w:fldCharType="begin"/>
            </w:r>
            <w:r w:rsidRPr="0095573D">
              <w:rPr>
                <w:bCs/>
                <w:color w:val="E61F3D" w:themeColor="accent1"/>
              </w:rPr>
              <w:instrText xml:space="preserve"> DOCPROPERTY  </w:instrText>
            </w:r>
            <w:r w:rsidR="00985273">
              <w:rPr>
                <w:bCs/>
                <w:color w:val="E61F3D" w:themeColor="accent1"/>
              </w:rPr>
              <w:instrText>Cont</w:instrText>
            </w:r>
            <w:r w:rsidRPr="0095573D">
              <w:rPr>
                <w:bCs/>
                <w:color w:val="E61F3D" w:themeColor="accent1"/>
              </w:rPr>
              <w:instrText>RatSca</w:instrText>
            </w:r>
            <w:r w:rsidR="00C74F6E">
              <w:rPr>
                <w:bCs/>
                <w:color w:val="E61F3D" w:themeColor="accent1"/>
              </w:rPr>
              <w:instrText>2</w:instrText>
            </w:r>
            <w:r w:rsidRPr="0095573D">
              <w:rPr>
                <w:bCs/>
                <w:color w:val="E61F3D" w:themeColor="accent1"/>
              </w:rPr>
              <w:instrText xml:space="preserve">  \* MERGEFORMAT </w:instrText>
            </w:r>
            <w:r w:rsidRPr="0095573D">
              <w:rPr>
                <w:bCs/>
                <w:color w:val="E61F3D" w:themeColor="accent1"/>
              </w:rPr>
              <w:fldChar w:fldCharType="separate"/>
            </w:r>
            <w:r w:rsidR="00556A5E">
              <w:rPr>
                <w:bCs/>
                <w:color w:val="E61F3D" w:themeColor="accent1"/>
              </w:rPr>
              <w:t xml:space="preserve">Bien </w:t>
            </w:r>
            <w:proofErr w:type="spellStart"/>
            <w:r w:rsidR="00556A5E">
              <w:rPr>
                <w:bCs/>
                <w:color w:val="E61F3D" w:themeColor="accent1"/>
              </w:rPr>
              <w:t>implémenté</w:t>
            </w:r>
            <w:proofErr w:type="spellEnd"/>
            <w:r w:rsidRPr="0095573D">
              <w:rPr>
                <w:bCs/>
                <w:color w:val="E61F3D" w:themeColor="accent1"/>
              </w:rPr>
              <w:fldChar w:fldCharType="end"/>
            </w:r>
          </w:p>
        </w:tc>
        <w:tc>
          <w:tcPr>
            <w:tcW w:w="0" w:type="auto"/>
          </w:tcPr>
          <w:p w14:paraId="174DEEB7" w14:textId="204D3EA4" w:rsidR="00AD49D6" w:rsidRPr="0095573D" w:rsidRDefault="00AD49D6" w:rsidP="00E87F2B">
            <w:pPr>
              <w:pStyle w:val="TabText2"/>
              <w:cnfStyle w:val="000000000000" w:firstRow="0" w:lastRow="0" w:firstColumn="0" w:lastColumn="0" w:oddVBand="0" w:evenVBand="0" w:oddHBand="0" w:evenHBand="0" w:firstRowFirstColumn="0" w:firstRowLastColumn="0" w:lastRowFirstColumn="0" w:lastRowLastColumn="0"/>
              <w:rPr>
                <w:bCs/>
                <w:color w:val="E61F3D" w:themeColor="accent1"/>
              </w:rPr>
            </w:pPr>
            <w:r w:rsidRPr="0095573D">
              <w:rPr>
                <w:bCs/>
                <w:color w:val="E61F3D" w:themeColor="accent1"/>
              </w:rPr>
              <w:fldChar w:fldCharType="begin"/>
            </w:r>
            <w:r w:rsidRPr="0095573D">
              <w:rPr>
                <w:bCs/>
                <w:color w:val="E61F3D" w:themeColor="accent1"/>
              </w:rPr>
              <w:instrText xml:space="preserve"> DOCPROPERTY  </w:instrText>
            </w:r>
            <w:r w:rsidR="00985273">
              <w:rPr>
                <w:bCs/>
                <w:color w:val="E61F3D" w:themeColor="accent1"/>
              </w:rPr>
              <w:instrText>Cont</w:instrText>
            </w:r>
            <w:r w:rsidRPr="0095573D">
              <w:rPr>
                <w:bCs/>
                <w:color w:val="E61F3D" w:themeColor="accent1"/>
              </w:rPr>
              <w:instrText>RatSca</w:instrText>
            </w:r>
            <w:r w:rsidR="00C74F6E">
              <w:rPr>
                <w:bCs/>
                <w:color w:val="E61F3D" w:themeColor="accent1"/>
              </w:rPr>
              <w:instrText>3</w:instrText>
            </w:r>
            <w:r w:rsidRPr="0095573D">
              <w:rPr>
                <w:bCs/>
                <w:color w:val="E61F3D" w:themeColor="accent1"/>
              </w:rPr>
              <w:instrText xml:space="preserve">  \* MERGEFORMAT </w:instrText>
            </w:r>
            <w:r w:rsidRPr="0095573D">
              <w:rPr>
                <w:bCs/>
                <w:color w:val="E61F3D" w:themeColor="accent1"/>
              </w:rPr>
              <w:fldChar w:fldCharType="separate"/>
            </w:r>
            <w:proofErr w:type="spellStart"/>
            <w:r w:rsidR="00556A5E">
              <w:rPr>
                <w:bCs/>
                <w:color w:val="E61F3D" w:themeColor="accent1"/>
              </w:rPr>
              <w:t>Approprié</w:t>
            </w:r>
            <w:proofErr w:type="spellEnd"/>
            <w:r w:rsidRPr="0095573D">
              <w:rPr>
                <w:bCs/>
                <w:color w:val="E61F3D" w:themeColor="accent1"/>
              </w:rPr>
              <w:fldChar w:fldCharType="end"/>
            </w:r>
          </w:p>
        </w:tc>
        <w:tc>
          <w:tcPr>
            <w:tcW w:w="0" w:type="auto"/>
          </w:tcPr>
          <w:p w14:paraId="23CBA9E4" w14:textId="29B9D3C8" w:rsidR="00AD49D6" w:rsidRPr="0095573D" w:rsidRDefault="00AD49D6" w:rsidP="00E87F2B">
            <w:pPr>
              <w:pStyle w:val="TabText2"/>
              <w:cnfStyle w:val="000000000000" w:firstRow="0" w:lastRow="0" w:firstColumn="0" w:lastColumn="0" w:oddVBand="0" w:evenVBand="0" w:oddHBand="0" w:evenHBand="0" w:firstRowFirstColumn="0" w:firstRowLastColumn="0" w:lastRowFirstColumn="0" w:lastRowLastColumn="0"/>
              <w:rPr>
                <w:bCs/>
                <w:color w:val="E61F3D" w:themeColor="accent1"/>
              </w:rPr>
            </w:pPr>
            <w:r w:rsidRPr="0095573D">
              <w:rPr>
                <w:bCs/>
                <w:color w:val="E61F3D" w:themeColor="accent1"/>
              </w:rPr>
              <w:fldChar w:fldCharType="begin"/>
            </w:r>
            <w:r w:rsidRPr="0095573D">
              <w:rPr>
                <w:bCs/>
                <w:color w:val="E61F3D" w:themeColor="accent1"/>
              </w:rPr>
              <w:instrText xml:space="preserve"> DOCPROPERTY  </w:instrText>
            </w:r>
            <w:r w:rsidR="00985273">
              <w:rPr>
                <w:bCs/>
                <w:color w:val="E61F3D" w:themeColor="accent1"/>
              </w:rPr>
              <w:instrText>Cont</w:instrText>
            </w:r>
            <w:r w:rsidRPr="0095573D">
              <w:rPr>
                <w:bCs/>
                <w:color w:val="E61F3D" w:themeColor="accent1"/>
              </w:rPr>
              <w:instrText>RatSca</w:instrText>
            </w:r>
            <w:r w:rsidR="00C74F6E">
              <w:rPr>
                <w:bCs/>
                <w:color w:val="E61F3D" w:themeColor="accent1"/>
              </w:rPr>
              <w:instrText>4</w:instrText>
            </w:r>
            <w:r w:rsidRPr="0095573D">
              <w:rPr>
                <w:bCs/>
                <w:color w:val="E61F3D" w:themeColor="accent1"/>
              </w:rPr>
              <w:instrText xml:space="preserve">  \* MERGEFORMAT </w:instrText>
            </w:r>
            <w:r w:rsidRPr="0095573D">
              <w:rPr>
                <w:bCs/>
                <w:color w:val="E61F3D" w:themeColor="accent1"/>
              </w:rPr>
              <w:fldChar w:fldCharType="separate"/>
            </w:r>
            <w:proofErr w:type="spellStart"/>
            <w:r w:rsidR="00556A5E">
              <w:rPr>
                <w:bCs/>
                <w:color w:val="E61F3D" w:themeColor="accent1"/>
              </w:rPr>
              <w:t>Satisfaisant</w:t>
            </w:r>
            <w:proofErr w:type="spellEnd"/>
            <w:r w:rsidRPr="0095573D">
              <w:rPr>
                <w:bCs/>
                <w:color w:val="E61F3D" w:themeColor="accent1"/>
              </w:rPr>
              <w:fldChar w:fldCharType="end"/>
            </w:r>
          </w:p>
        </w:tc>
        <w:tc>
          <w:tcPr>
            <w:tcW w:w="0" w:type="auto"/>
          </w:tcPr>
          <w:p w14:paraId="57414746" w14:textId="308E681A" w:rsidR="00AD49D6" w:rsidRPr="0095573D" w:rsidRDefault="00AD49D6" w:rsidP="00E87F2B">
            <w:pPr>
              <w:pStyle w:val="TabText2"/>
              <w:cnfStyle w:val="000000000000" w:firstRow="0" w:lastRow="0" w:firstColumn="0" w:lastColumn="0" w:oddVBand="0" w:evenVBand="0" w:oddHBand="0" w:evenHBand="0" w:firstRowFirstColumn="0" w:firstRowLastColumn="0" w:lastRowFirstColumn="0" w:lastRowLastColumn="0"/>
              <w:rPr>
                <w:bCs/>
                <w:color w:val="E61F3D" w:themeColor="accent1"/>
              </w:rPr>
            </w:pPr>
            <w:r w:rsidRPr="0095573D">
              <w:rPr>
                <w:bCs/>
                <w:color w:val="E61F3D" w:themeColor="accent1"/>
              </w:rPr>
              <w:fldChar w:fldCharType="begin"/>
            </w:r>
            <w:r w:rsidRPr="0095573D">
              <w:rPr>
                <w:bCs/>
                <w:color w:val="E61F3D" w:themeColor="accent1"/>
              </w:rPr>
              <w:instrText xml:space="preserve"> DOCPROPERTY  </w:instrText>
            </w:r>
            <w:r w:rsidR="00985273">
              <w:rPr>
                <w:bCs/>
                <w:color w:val="E61F3D" w:themeColor="accent1"/>
              </w:rPr>
              <w:instrText>Cont</w:instrText>
            </w:r>
            <w:r w:rsidRPr="0095573D">
              <w:rPr>
                <w:bCs/>
                <w:color w:val="E61F3D" w:themeColor="accent1"/>
              </w:rPr>
              <w:instrText>RatSca</w:instrText>
            </w:r>
            <w:r w:rsidR="00C74F6E">
              <w:rPr>
                <w:bCs/>
                <w:color w:val="E61F3D" w:themeColor="accent1"/>
              </w:rPr>
              <w:instrText>5</w:instrText>
            </w:r>
            <w:r w:rsidRPr="0095573D">
              <w:rPr>
                <w:bCs/>
                <w:color w:val="E61F3D" w:themeColor="accent1"/>
              </w:rPr>
              <w:instrText xml:space="preserve">  \* MERGEFORMAT </w:instrText>
            </w:r>
            <w:r w:rsidRPr="0095573D">
              <w:rPr>
                <w:bCs/>
                <w:color w:val="E61F3D" w:themeColor="accent1"/>
              </w:rPr>
              <w:fldChar w:fldCharType="separate"/>
            </w:r>
            <w:r w:rsidR="00556A5E">
              <w:rPr>
                <w:bCs/>
                <w:color w:val="E61F3D" w:themeColor="accent1"/>
              </w:rPr>
              <w:t xml:space="preserve">À </w:t>
            </w:r>
            <w:proofErr w:type="spellStart"/>
            <w:r w:rsidR="00556A5E">
              <w:rPr>
                <w:bCs/>
                <w:color w:val="E61F3D" w:themeColor="accent1"/>
              </w:rPr>
              <w:t>améliorer</w:t>
            </w:r>
            <w:proofErr w:type="spellEnd"/>
            <w:r w:rsidRPr="0095573D">
              <w:rPr>
                <w:bCs/>
                <w:color w:val="E61F3D" w:themeColor="accent1"/>
              </w:rPr>
              <w:fldChar w:fldCharType="end"/>
            </w:r>
          </w:p>
        </w:tc>
        <w:tc>
          <w:tcPr>
            <w:tcW w:w="0" w:type="auto"/>
          </w:tcPr>
          <w:p w14:paraId="7E583226" w14:textId="44AF0941" w:rsidR="00AD49D6" w:rsidRPr="0095573D" w:rsidRDefault="00AD49D6" w:rsidP="00E87F2B">
            <w:pPr>
              <w:pStyle w:val="TabText2"/>
              <w:cnfStyle w:val="000000000000" w:firstRow="0" w:lastRow="0" w:firstColumn="0" w:lastColumn="0" w:oddVBand="0" w:evenVBand="0" w:oddHBand="0" w:evenHBand="0" w:firstRowFirstColumn="0" w:firstRowLastColumn="0" w:lastRowFirstColumn="0" w:lastRowLastColumn="0"/>
              <w:rPr>
                <w:bCs/>
                <w:color w:val="E61F3D" w:themeColor="accent1"/>
              </w:rPr>
            </w:pPr>
            <w:r w:rsidRPr="0095573D">
              <w:rPr>
                <w:bCs/>
                <w:color w:val="E61F3D" w:themeColor="accent1"/>
              </w:rPr>
              <w:fldChar w:fldCharType="begin"/>
            </w:r>
            <w:r w:rsidRPr="0095573D">
              <w:rPr>
                <w:bCs/>
                <w:color w:val="E61F3D" w:themeColor="accent1"/>
              </w:rPr>
              <w:instrText xml:space="preserve"> DOCPROPERTY  </w:instrText>
            </w:r>
            <w:r w:rsidR="00985273">
              <w:rPr>
                <w:bCs/>
                <w:color w:val="E61F3D" w:themeColor="accent1"/>
              </w:rPr>
              <w:instrText>Cont</w:instrText>
            </w:r>
            <w:r w:rsidRPr="0095573D">
              <w:rPr>
                <w:bCs/>
                <w:color w:val="E61F3D" w:themeColor="accent1"/>
              </w:rPr>
              <w:instrText>RatSca</w:instrText>
            </w:r>
            <w:r w:rsidR="00C74F6E">
              <w:rPr>
                <w:bCs/>
                <w:color w:val="E61F3D" w:themeColor="accent1"/>
              </w:rPr>
              <w:instrText>6</w:instrText>
            </w:r>
            <w:r w:rsidRPr="0095573D">
              <w:rPr>
                <w:bCs/>
                <w:color w:val="E61F3D" w:themeColor="accent1"/>
              </w:rPr>
              <w:instrText xml:space="preserve">  \* MERGEFORMAT </w:instrText>
            </w:r>
            <w:r w:rsidRPr="0095573D">
              <w:rPr>
                <w:bCs/>
                <w:color w:val="E61F3D" w:themeColor="accent1"/>
              </w:rPr>
              <w:fldChar w:fldCharType="separate"/>
            </w:r>
            <w:proofErr w:type="spellStart"/>
            <w:r w:rsidR="00556A5E">
              <w:rPr>
                <w:bCs/>
                <w:color w:val="E61F3D" w:themeColor="accent1"/>
              </w:rPr>
              <w:t>En</w:t>
            </w:r>
            <w:proofErr w:type="spellEnd"/>
            <w:r w:rsidR="00556A5E">
              <w:rPr>
                <w:bCs/>
                <w:color w:val="E61F3D" w:themeColor="accent1"/>
              </w:rPr>
              <w:t xml:space="preserve"> </w:t>
            </w:r>
            <w:proofErr w:type="spellStart"/>
            <w:r w:rsidR="00556A5E">
              <w:rPr>
                <w:bCs/>
                <w:color w:val="E61F3D" w:themeColor="accent1"/>
              </w:rPr>
              <w:t>partie</w:t>
            </w:r>
            <w:proofErr w:type="spellEnd"/>
            <w:r w:rsidR="00556A5E">
              <w:rPr>
                <w:bCs/>
                <w:color w:val="E61F3D" w:themeColor="accent1"/>
              </w:rPr>
              <w:t xml:space="preserve"> </w:t>
            </w:r>
            <w:proofErr w:type="spellStart"/>
            <w:r w:rsidR="00556A5E">
              <w:rPr>
                <w:bCs/>
                <w:color w:val="E61F3D" w:themeColor="accent1"/>
              </w:rPr>
              <w:t>satisfait</w:t>
            </w:r>
            <w:proofErr w:type="spellEnd"/>
            <w:r w:rsidRPr="0095573D">
              <w:rPr>
                <w:bCs/>
                <w:color w:val="E61F3D" w:themeColor="accent1"/>
              </w:rPr>
              <w:fldChar w:fldCharType="end"/>
            </w:r>
          </w:p>
        </w:tc>
        <w:tc>
          <w:tcPr>
            <w:tcW w:w="0" w:type="auto"/>
          </w:tcPr>
          <w:p w14:paraId="1888E753" w14:textId="2C87EC07" w:rsidR="00AD49D6" w:rsidRPr="0095573D" w:rsidRDefault="00AD49D6" w:rsidP="00E87F2B">
            <w:pPr>
              <w:pStyle w:val="TabText2"/>
              <w:cnfStyle w:val="000000000000" w:firstRow="0" w:lastRow="0" w:firstColumn="0" w:lastColumn="0" w:oddVBand="0" w:evenVBand="0" w:oddHBand="0" w:evenHBand="0" w:firstRowFirstColumn="0" w:firstRowLastColumn="0" w:lastRowFirstColumn="0" w:lastRowLastColumn="0"/>
              <w:rPr>
                <w:bCs/>
                <w:color w:val="E61F3D" w:themeColor="accent1"/>
              </w:rPr>
            </w:pPr>
            <w:r w:rsidRPr="0095573D">
              <w:rPr>
                <w:bCs/>
                <w:color w:val="E61F3D" w:themeColor="accent1"/>
              </w:rPr>
              <w:fldChar w:fldCharType="begin"/>
            </w:r>
            <w:r w:rsidRPr="0095573D">
              <w:rPr>
                <w:bCs/>
                <w:color w:val="E61F3D" w:themeColor="accent1"/>
              </w:rPr>
              <w:instrText xml:space="preserve"> DOCPROPERTY  </w:instrText>
            </w:r>
            <w:r w:rsidR="00985273">
              <w:rPr>
                <w:bCs/>
                <w:color w:val="E61F3D" w:themeColor="accent1"/>
              </w:rPr>
              <w:instrText>Cont</w:instrText>
            </w:r>
            <w:r w:rsidRPr="0095573D">
              <w:rPr>
                <w:bCs/>
                <w:color w:val="E61F3D" w:themeColor="accent1"/>
              </w:rPr>
              <w:instrText>RatSca</w:instrText>
            </w:r>
            <w:r w:rsidR="00C74F6E">
              <w:rPr>
                <w:bCs/>
                <w:color w:val="E61F3D" w:themeColor="accent1"/>
              </w:rPr>
              <w:instrText>7</w:instrText>
            </w:r>
            <w:r w:rsidRPr="0095573D">
              <w:rPr>
                <w:bCs/>
                <w:color w:val="E61F3D" w:themeColor="accent1"/>
              </w:rPr>
              <w:instrText xml:space="preserve">  \* MERGEFORMAT </w:instrText>
            </w:r>
            <w:r w:rsidRPr="0095573D">
              <w:rPr>
                <w:bCs/>
                <w:color w:val="E61F3D" w:themeColor="accent1"/>
              </w:rPr>
              <w:fldChar w:fldCharType="separate"/>
            </w:r>
            <w:r w:rsidR="00556A5E">
              <w:rPr>
                <w:bCs/>
                <w:color w:val="E61F3D" w:themeColor="accent1"/>
              </w:rPr>
              <w:t xml:space="preserve">Non </w:t>
            </w:r>
            <w:proofErr w:type="spellStart"/>
            <w:r w:rsidR="00556A5E">
              <w:rPr>
                <w:bCs/>
                <w:color w:val="E61F3D" w:themeColor="accent1"/>
              </w:rPr>
              <w:t>satisfait</w:t>
            </w:r>
            <w:proofErr w:type="spellEnd"/>
            <w:r w:rsidRPr="0095573D">
              <w:rPr>
                <w:bCs/>
                <w:color w:val="E61F3D" w:themeColor="accent1"/>
              </w:rPr>
              <w:fldChar w:fldCharType="end"/>
            </w:r>
          </w:p>
        </w:tc>
      </w:tr>
      <w:tr w:rsidR="00AD49D6" w:rsidRPr="0095573D" w14:paraId="78F13A09" w14:textId="77777777" w:rsidTr="00981A81">
        <w:tc>
          <w:tcPr>
            <w:cnfStyle w:val="001000000000" w:firstRow="0" w:lastRow="0" w:firstColumn="1" w:lastColumn="0" w:oddVBand="0" w:evenVBand="0" w:oddHBand="0" w:evenHBand="0" w:firstRowFirstColumn="0" w:firstRowLastColumn="0" w:lastRowFirstColumn="0" w:lastRowLastColumn="0"/>
            <w:tcW w:w="0" w:type="auto"/>
            <w:gridSpan w:val="8"/>
            <w:shd w:val="clear" w:color="auto" w:fill="EBE7F0" w:themeFill="accent3" w:themeFillTint="33"/>
          </w:tcPr>
          <w:p w14:paraId="5EC2F9AD" w14:textId="40AE5DE0" w:rsidR="00AD49D6" w:rsidRPr="0095573D" w:rsidRDefault="00AD49D6" w:rsidP="00E87F2B">
            <w:pPr>
              <w:pStyle w:val="TabText2"/>
              <w:jc w:val="left"/>
              <w:rPr>
                <w:rFonts w:ascii="Consolas" w:hAnsi="Consolas"/>
                <w:b w:val="0"/>
                <w:bCs/>
                <w:iCs/>
                <w:sz w:val="14"/>
                <w:szCs w:val="20"/>
              </w:rPr>
            </w:pPr>
            <w:r w:rsidRPr="0095573D">
              <w:rPr>
                <w:b w:val="0"/>
                <w:bCs/>
                <w:iCs/>
                <w:color w:val="0070C0"/>
                <w:sz w:val="14"/>
                <w:szCs w:val="20"/>
              </w:rPr>
              <w:t>Premier niveau d’évaluation </w:t>
            </w:r>
            <w:r w:rsidRPr="0095573D">
              <w:rPr>
                <w:b w:val="0"/>
                <w:bCs/>
                <w:iCs/>
                <w:sz w:val="14"/>
                <w:szCs w:val="20"/>
              </w:rPr>
              <w:t xml:space="preserve">: si </w:t>
            </w:r>
            <w:r w:rsidR="00220C46" w:rsidRPr="0095573D">
              <w:rPr>
                <w:b w:val="0"/>
                <w:bCs/>
                <w:iCs/>
                <w:sz w:val="14"/>
                <w:szCs w:val="20"/>
              </w:rPr>
              <w:t xml:space="preserve">la somme des </w:t>
            </w:r>
            <w:r w:rsidRPr="0095573D">
              <w:rPr>
                <w:b w:val="0"/>
                <w:bCs/>
                <w:iCs/>
                <w:sz w:val="14"/>
                <w:szCs w:val="20"/>
              </w:rPr>
              <w:t>non-conformité</w:t>
            </w:r>
            <w:r w:rsidR="00D63C23" w:rsidRPr="0095573D">
              <w:rPr>
                <w:b w:val="0"/>
                <w:bCs/>
                <w:iCs/>
                <w:sz w:val="14"/>
                <w:szCs w:val="20"/>
              </w:rPr>
              <w:t>s</w:t>
            </w:r>
            <w:r w:rsidRPr="0095573D">
              <w:rPr>
                <w:b w:val="0"/>
                <w:bCs/>
                <w:iCs/>
                <w:sz w:val="14"/>
                <w:szCs w:val="20"/>
              </w:rPr>
              <w:t xml:space="preserve"> </w:t>
            </w:r>
            <w:r w:rsidR="00220C46" w:rsidRPr="0095573D">
              <w:rPr>
                <w:b w:val="0"/>
                <w:bCs/>
                <w:iCs/>
                <w:sz w:val="14"/>
                <w:szCs w:val="20"/>
              </w:rPr>
              <w:t xml:space="preserve">et des non-conformités supérieurs </w:t>
            </w:r>
            <w:r w:rsidRPr="0095573D">
              <w:rPr>
                <w:b w:val="0"/>
                <w:bCs/>
                <w:iCs/>
                <w:sz w:val="14"/>
                <w:szCs w:val="20"/>
              </w:rPr>
              <w:t>est supérieur</w:t>
            </w:r>
            <w:r w:rsidR="008A0697" w:rsidRPr="0095573D">
              <w:rPr>
                <w:b w:val="0"/>
                <w:bCs/>
                <w:iCs/>
                <w:sz w:val="14"/>
                <w:szCs w:val="20"/>
              </w:rPr>
              <w:t>e</w:t>
            </w:r>
            <w:r w:rsidR="007A7FED" w:rsidRPr="0095573D">
              <w:rPr>
                <w:b w:val="0"/>
                <w:bCs/>
                <w:iCs/>
                <w:sz w:val="14"/>
                <w:szCs w:val="20"/>
              </w:rPr>
              <w:t xml:space="preserve"> ou égal</w:t>
            </w:r>
            <w:r w:rsidR="008A0697" w:rsidRPr="0095573D">
              <w:rPr>
                <w:b w:val="0"/>
                <w:bCs/>
                <w:iCs/>
                <w:sz w:val="14"/>
                <w:szCs w:val="20"/>
              </w:rPr>
              <w:t>e</w:t>
            </w:r>
            <w:r w:rsidRPr="0095573D">
              <w:rPr>
                <w:b w:val="0"/>
                <w:bCs/>
                <w:iCs/>
                <w:sz w:val="14"/>
                <w:szCs w:val="20"/>
              </w:rPr>
              <w:t> :</w:t>
            </w:r>
          </w:p>
        </w:tc>
      </w:tr>
      <w:tr w:rsidR="006E788F" w:rsidRPr="0095573D" w14:paraId="67056727" w14:textId="77777777" w:rsidTr="00556A5E">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594C6374" w14:textId="0F61B385" w:rsidR="00AD49D6" w:rsidRPr="0095573D" w:rsidRDefault="00AD49D6" w:rsidP="00E87F2B">
            <w:pPr>
              <w:pStyle w:val="TabText2"/>
            </w:pPr>
            <w:r w:rsidRPr="0095573D">
              <w:t>Majeure</w:t>
            </w:r>
          </w:p>
        </w:tc>
        <w:tc>
          <w:tcPr>
            <w:tcW w:w="0" w:type="auto"/>
            <w:tcBorders>
              <w:bottom w:val="single" w:sz="4" w:space="0" w:color="D9D9D9" w:themeColor="background1" w:themeShade="D9"/>
            </w:tcBorders>
            <w:shd w:val="solid" w:color="00FFFF" w:fill="auto"/>
          </w:tcPr>
          <w:p w14:paraId="62904077" w14:textId="32FA69F9"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Désactivé</w:t>
            </w:r>
          </w:p>
        </w:tc>
        <w:tc>
          <w:tcPr>
            <w:tcW w:w="0" w:type="auto"/>
            <w:tcBorders>
              <w:bottom w:val="single" w:sz="4" w:space="0" w:color="D9D9D9" w:themeColor="background1" w:themeShade="D9"/>
            </w:tcBorders>
            <w:shd w:val="solid" w:color="008080" w:fill="auto"/>
          </w:tcPr>
          <w:p w14:paraId="53060193" w14:textId="77777777"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28775745" w14:textId="77777777"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055BB701" w14:textId="77777777"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2A885909" w14:textId="0D830DB4"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4BCC8689" w14:textId="77777777"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C0C0C0" w:fill="auto"/>
          </w:tcPr>
          <w:p w14:paraId="00520E90" w14:textId="28D85D7D"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01</w:t>
            </w:r>
          </w:p>
        </w:tc>
      </w:tr>
      <w:tr w:rsidR="00C74F6E" w:rsidRPr="0095573D" w14:paraId="21B6B340" w14:textId="77777777" w:rsidTr="00556A5E">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55532FE4" w14:textId="0C435D5F" w:rsidR="00AD49D6" w:rsidRPr="0095573D" w:rsidRDefault="00AD49D6" w:rsidP="00E87F2B">
            <w:pPr>
              <w:pStyle w:val="TabText2"/>
            </w:pPr>
            <w:r w:rsidRPr="0095573D">
              <w:t>Mineure</w:t>
            </w:r>
          </w:p>
        </w:tc>
        <w:tc>
          <w:tcPr>
            <w:tcW w:w="0" w:type="auto"/>
            <w:shd w:val="solid" w:color="00FFFF" w:fill="auto"/>
          </w:tcPr>
          <w:p w14:paraId="73611531" w14:textId="4BC04C60"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Désactivé</w:t>
            </w:r>
          </w:p>
        </w:tc>
        <w:tc>
          <w:tcPr>
            <w:tcW w:w="0" w:type="auto"/>
            <w:shd w:val="solid" w:color="008080" w:fill="auto"/>
          </w:tcPr>
          <w:p w14:paraId="6E76F10F" w14:textId="77777777"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shd w:val="solid" w:color="008080" w:fill="auto"/>
          </w:tcPr>
          <w:p w14:paraId="640ABAD1" w14:textId="31136A1A"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shd w:val="solid" w:color="C0C0C0" w:fill="auto"/>
          </w:tcPr>
          <w:p w14:paraId="0AADD333" w14:textId="7E77BF0B"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01</w:t>
            </w:r>
          </w:p>
        </w:tc>
        <w:tc>
          <w:tcPr>
            <w:tcW w:w="0" w:type="auto"/>
            <w:shd w:val="solid" w:color="C0C0C0" w:fill="auto"/>
          </w:tcPr>
          <w:p w14:paraId="498BF4E3" w14:textId="143EB96F"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02</w:t>
            </w:r>
          </w:p>
        </w:tc>
        <w:tc>
          <w:tcPr>
            <w:tcW w:w="0" w:type="auto"/>
            <w:shd w:val="solid" w:color="C0C0C0" w:fill="auto"/>
          </w:tcPr>
          <w:p w14:paraId="193E8C7F" w14:textId="387430C2"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03</w:t>
            </w:r>
          </w:p>
        </w:tc>
        <w:tc>
          <w:tcPr>
            <w:tcW w:w="0" w:type="auto"/>
            <w:shd w:val="solid" w:color="C0C0C0" w:fill="auto"/>
          </w:tcPr>
          <w:p w14:paraId="0FA0AA6C" w14:textId="51DF637C"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05</w:t>
            </w:r>
          </w:p>
        </w:tc>
      </w:tr>
      <w:tr w:rsidR="00AD49D6" w:rsidRPr="0095573D" w14:paraId="28FC7C90" w14:textId="77777777" w:rsidTr="00981A81">
        <w:tc>
          <w:tcPr>
            <w:cnfStyle w:val="001000000000" w:firstRow="0" w:lastRow="0" w:firstColumn="1" w:lastColumn="0" w:oddVBand="0" w:evenVBand="0" w:oddHBand="0" w:evenHBand="0" w:firstRowFirstColumn="0" w:firstRowLastColumn="0" w:lastRowFirstColumn="0" w:lastRowLastColumn="0"/>
            <w:tcW w:w="0" w:type="auto"/>
            <w:gridSpan w:val="8"/>
            <w:shd w:val="clear" w:color="auto" w:fill="EBE7F0" w:themeFill="accent3" w:themeFillTint="33"/>
          </w:tcPr>
          <w:p w14:paraId="790752B2" w14:textId="3B8E5CAE" w:rsidR="00AD49D6" w:rsidRPr="0095573D" w:rsidRDefault="00AD49D6" w:rsidP="00E87F2B">
            <w:pPr>
              <w:pStyle w:val="TabText2"/>
              <w:jc w:val="left"/>
              <w:rPr>
                <w:rFonts w:ascii="Consolas" w:hAnsi="Consolas"/>
                <w:b w:val="0"/>
                <w:bCs/>
                <w:iCs/>
                <w:sz w:val="14"/>
                <w:szCs w:val="20"/>
              </w:rPr>
            </w:pPr>
            <w:r w:rsidRPr="0095573D">
              <w:rPr>
                <w:b w:val="0"/>
                <w:bCs/>
                <w:iCs/>
                <w:color w:val="0070C0"/>
                <w:sz w:val="14"/>
                <w:szCs w:val="20"/>
              </w:rPr>
              <w:t>Second niveau d’évaluation </w:t>
            </w:r>
            <w:r w:rsidRPr="0095573D">
              <w:rPr>
                <w:b w:val="0"/>
                <w:bCs/>
                <w:iCs/>
                <w:sz w:val="14"/>
                <w:szCs w:val="20"/>
              </w:rPr>
              <w:t>: si l</w:t>
            </w:r>
            <w:r w:rsidR="00220C46" w:rsidRPr="0095573D">
              <w:rPr>
                <w:b w:val="0"/>
                <w:bCs/>
                <w:iCs/>
                <w:sz w:val="14"/>
                <w:szCs w:val="20"/>
              </w:rPr>
              <w:t xml:space="preserve">a somme </w:t>
            </w:r>
            <w:r w:rsidRPr="0095573D">
              <w:rPr>
                <w:b w:val="0"/>
                <w:bCs/>
                <w:iCs/>
                <w:sz w:val="14"/>
                <w:szCs w:val="20"/>
              </w:rPr>
              <w:t>de</w:t>
            </w:r>
            <w:r w:rsidR="00220C46" w:rsidRPr="0095573D">
              <w:rPr>
                <w:b w:val="0"/>
                <w:bCs/>
                <w:iCs/>
                <w:sz w:val="14"/>
                <w:szCs w:val="20"/>
              </w:rPr>
              <w:t>s</w:t>
            </w:r>
            <w:r w:rsidRPr="0095573D">
              <w:rPr>
                <w:b w:val="0"/>
                <w:bCs/>
                <w:iCs/>
                <w:sz w:val="14"/>
                <w:szCs w:val="20"/>
              </w:rPr>
              <w:t xml:space="preserve"> recommandation</w:t>
            </w:r>
            <w:r w:rsidR="00D63C23" w:rsidRPr="0095573D">
              <w:rPr>
                <w:b w:val="0"/>
                <w:bCs/>
                <w:iCs/>
                <w:sz w:val="14"/>
                <w:szCs w:val="20"/>
              </w:rPr>
              <w:t>s</w:t>
            </w:r>
            <w:r w:rsidRPr="0095573D">
              <w:rPr>
                <w:b w:val="0"/>
                <w:bCs/>
                <w:iCs/>
                <w:sz w:val="14"/>
                <w:szCs w:val="20"/>
              </w:rPr>
              <w:t xml:space="preserve"> </w:t>
            </w:r>
            <w:r w:rsidR="007325B3" w:rsidRPr="0095573D">
              <w:rPr>
                <w:b w:val="0"/>
                <w:bCs/>
                <w:iCs/>
                <w:sz w:val="14"/>
                <w:szCs w:val="20"/>
              </w:rPr>
              <w:t xml:space="preserve">pour </w:t>
            </w:r>
            <w:r w:rsidRPr="0095573D">
              <w:rPr>
                <w:b w:val="0"/>
                <w:bCs/>
                <w:iCs/>
                <w:sz w:val="14"/>
                <w:szCs w:val="20"/>
              </w:rPr>
              <w:t>un certain niveau</w:t>
            </w:r>
            <w:r w:rsidR="00220C46" w:rsidRPr="0095573D">
              <w:rPr>
                <w:b w:val="0"/>
                <w:bCs/>
                <w:iCs/>
                <w:sz w:val="14"/>
                <w:szCs w:val="20"/>
              </w:rPr>
              <w:t xml:space="preserve"> et des niveaux supérieurs </w:t>
            </w:r>
            <w:r w:rsidRPr="0095573D">
              <w:rPr>
                <w:b w:val="0"/>
                <w:bCs/>
                <w:iCs/>
                <w:sz w:val="14"/>
                <w:szCs w:val="20"/>
              </w:rPr>
              <w:t xml:space="preserve">est </w:t>
            </w:r>
            <w:r w:rsidR="007325B3" w:rsidRPr="0095573D">
              <w:rPr>
                <w:b w:val="0"/>
                <w:bCs/>
                <w:iCs/>
                <w:sz w:val="14"/>
                <w:szCs w:val="20"/>
              </w:rPr>
              <w:t>supérieur</w:t>
            </w:r>
            <w:r w:rsidR="008A0697" w:rsidRPr="0095573D">
              <w:rPr>
                <w:b w:val="0"/>
                <w:bCs/>
                <w:iCs/>
                <w:sz w:val="14"/>
                <w:szCs w:val="20"/>
              </w:rPr>
              <w:t>e</w:t>
            </w:r>
            <w:r w:rsidR="002E339D" w:rsidRPr="0095573D">
              <w:rPr>
                <w:b w:val="0"/>
                <w:bCs/>
                <w:iCs/>
                <w:sz w:val="14"/>
                <w:szCs w:val="20"/>
              </w:rPr>
              <w:t xml:space="preserve"> ou égal</w:t>
            </w:r>
            <w:r w:rsidR="008A0697" w:rsidRPr="0095573D">
              <w:rPr>
                <w:b w:val="0"/>
                <w:bCs/>
                <w:iCs/>
                <w:sz w:val="14"/>
                <w:szCs w:val="20"/>
              </w:rPr>
              <w:t>e</w:t>
            </w:r>
            <w:r w:rsidRPr="0095573D">
              <w:rPr>
                <w:b w:val="0"/>
                <w:bCs/>
                <w:iCs/>
                <w:sz w:val="14"/>
                <w:szCs w:val="20"/>
              </w:rPr>
              <w:t xml:space="preserve"> à :</w:t>
            </w:r>
          </w:p>
        </w:tc>
      </w:tr>
      <w:tr w:rsidR="006E788F" w:rsidRPr="0095573D" w14:paraId="7BC94975" w14:textId="77777777" w:rsidTr="00556A5E">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79436A90" w14:textId="77777777" w:rsidR="00AD49D6" w:rsidRPr="0095573D" w:rsidRDefault="00AD49D6" w:rsidP="00E87F2B">
            <w:pPr>
              <w:pStyle w:val="TabText2"/>
            </w:pPr>
            <w:r w:rsidRPr="0095573D">
              <w:rPr>
                <w:rFonts w:ascii="Wingdings 2" w:eastAsiaTheme="minorEastAsia" w:hAnsi="Wingdings 2"/>
                <w:color w:val="FF0000"/>
                <w:szCs w:val="18"/>
              </w:rPr>
              <w:t></w:t>
            </w:r>
            <w:r w:rsidRPr="0095573D">
              <w:rPr>
                <w:rFonts w:ascii="Wingdings 2" w:eastAsiaTheme="minorEastAsia" w:hAnsi="Wingdings 2"/>
                <w:color w:val="FF0000"/>
                <w:szCs w:val="18"/>
              </w:rPr>
              <w:t></w:t>
            </w:r>
            <w:r w:rsidRPr="0095573D">
              <w:rPr>
                <w:rFonts w:ascii="Wingdings 2" w:eastAsiaTheme="minorEastAsia" w:hAnsi="Wingdings 2"/>
                <w:color w:val="FF0000"/>
                <w:szCs w:val="18"/>
              </w:rPr>
              <w:t></w:t>
            </w:r>
            <w:r w:rsidRPr="0095573D">
              <w:rPr>
                <w:rFonts w:ascii="Wingdings 2" w:eastAsiaTheme="minorEastAsia" w:hAnsi="Wingdings 2"/>
                <w:color w:val="FF0000"/>
                <w:szCs w:val="18"/>
              </w:rPr>
              <w:t></w:t>
            </w:r>
          </w:p>
        </w:tc>
        <w:tc>
          <w:tcPr>
            <w:tcW w:w="0" w:type="auto"/>
            <w:tcBorders>
              <w:bottom w:val="single" w:sz="4" w:space="0" w:color="D9D9D9" w:themeColor="background1" w:themeShade="D9"/>
            </w:tcBorders>
            <w:shd w:val="solid" w:color="00FFFF" w:fill="auto"/>
          </w:tcPr>
          <w:p w14:paraId="2A5C16BE" w14:textId="2B3ECD54"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Désactivé</w:t>
            </w:r>
          </w:p>
        </w:tc>
        <w:tc>
          <w:tcPr>
            <w:tcW w:w="0" w:type="auto"/>
            <w:tcBorders>
              <w:bottom w:val="single" w:sz="4" w:space="0" w:color="D9D9D9" w:themeColor="background1" w:themeShade="D9"/>
            </w:tcBorders>
            <w:shd w:val="solid" w:color="008080" w:fill="auto"/>
          </w:tcPr>
          <w:p w14:paraId="29E13763" w14:textId="77777777"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4016ABEE" w14:textId="77777777"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40CE9091" w14:textId="77777777"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4F8CF2FA" w14:textId="6A841F7E"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6D5234AA" w14:textId="7F21E389"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C0C0C0" w:fill="auto"/>
          </w:tcPr>
          <w:p w14:paraId="05BB416B" w14:textId="30BFEEC5"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001</w:t>
            </w:r>
          </w:p>
        </w:tc>
      </w:tr>
      <w:tr w:rsidR="006E788F" w:rsidRPr="0095573D" w14:paraId="363D927F" w14:textId="77777777" w:rsidTr="00556A5E">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7414186B" w14:textId="77777777" w:rsidR="00AD49D6" w:rsidRPr="0095573D" w:rsidRDefault="00AD49D6" w:rsidP="00E87F2B">
            <w:pPr>
              <w:pStyle w:val="TabText2"/>
            </w:pPr>
            <w:r w:rsidRPr="0095573D">
              <w:rPr>
                <w:rFonts w:ascii="Wingdings 2" w:eastAsiaTheme="minorEastAsia" w:hAnsi="Wingdings 2"/>
                <w:color w:val="FF0000"/>
                <w:szCs w:val="18"/>
              </w:rPr>
              <w:t></w:t>
            </w:r>
            <w:r w:rsidRPr="0095573D">
              <w:rPr>
                <w:rFonts w:ascii="Wingdings 2" w:eastAsiaTheme="minorEastAsia" w:hAnsi="Wingdings 2"/>
                <w:color w:val="FF0000"/>
                <w:szCs w:val="18"/>
              </w:rPr>
              <w:t></w:t>
            </w:r>
            <w:r w:rsidRPr="0095573D">
              <w:rPr>
                <w:rFonts w:ascii="Wingdings 2" w:eastAsiaTheme="minorEastAsia" w:hAnsi="Wingdings 2"/>
                <w:color w:val="FF0000"/>
                <w:szCs w:val="18"/>
              </w:rPr>
              <w:t></w:t>
            </w:r>
          </w:p>
        </w:tc>
        <w:tc>
          <w:tcPr>
            <w:tcW w:w="0" w:type="auto"/>
            <w:tcBorders>
              <w:bottom w:val="single" w:sz="4" w:space="0" w:color="D9D9D9" w:themeColor="background1" w:themeShade="D9"/>
            </w:tcBorders>
            <w:shd w:val="solid" w:color="00FFFF" w:fill="auto"/>
          </w:tcPr>
          <w:p w14:paraId="41F9B815" w14:textId="2357C9D0"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Désactivé</w:t>
            </w:r>
          </w:p>
        </w:tc>
        <w:tc>
          <w:tcPr>
            <w:tcW w:w="0" w:type="auto"/>
            <w:tcBorders>
              <w:bottom w:val="single" w:sz="4" w:space="0" w:color="D9D9D9" w:themeColor="background1" w:themeShade="D9"/>
            </w:tcBorders>
            <w:shd w:val="solid" w:color="008080" w:fill="auto"/>
          </w:tcPr>
          <w:p w14:paraId="2417D72C" w14:textId="77777777"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41A668C8" w14:textId="77777777"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280EAA88" w14:textId="0EC19A00"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C0C0C0" w:fill="auto"/>
          </w:tcPr>
          <w:p w14:paraId="55B0F022" w14:textId="0976B576"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001</w:t>
            </w:r>
          </w:p>
        </w:tc>
        <w:tc>
          <w:tcPr>
            <w:tcW w:w="0" w:type="auto"/>
            <w:tcBorders>
              <w:bottom w:val="single" w:sz="4" w:space="0" w:color="D9D9D9" w:themeColor="background1" w:themeShade="D9"/>
            </w:tcBorders>
            <w:shd w:val="solid" w:color="C0C0C0" w:fill="auto"/>
          </w:tcPr>
          <w:p w14:paraId="7FF92230" w14:textId="1E75508C"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002</w:t>
            </w:r>
          </w:p>
        </w:tc>
        <w:tc>
          <w:tcPr>
            <w:tcW w:w="0" w:type="auto"/>
            <w:tcBorders>
              <w:bottom w:val="single" w:sz="4" w:space="0" w:color="D9D9D9" w:themeColor="background1" w:themeShade="D9"/>
            </w:tcBorders>
            <w:shd w:val="solid" w:color="C0C0C0" w:fill="auto"/>
          </w:tcPr>
          <w:p w14:paraId="13A1837A" w14:textId="4B232C13"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005</w:t>
            </w:r>
          </w:p>
        </w:tc>
      </w:tr>
      <w:tr w:rsidR="006E788F" w:rsidRPr="0095573D" w14:paraId="77F63FF7" w14:textId="77777777" w:rsidTr="00556A5E">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7329EE4C" w14:textId="77777777" w:rsidR="00AD49D6" w:rsidRPr="0095573D" w:rsidRDefault="00AD49D6" w:rsidP="00E87F2B">
            <w:pPr>
              <w:pStyle w:val="TabText2"/>
            </w:pPr>
            <w:r w:rsidRPr="0095573D">
              <w:rPr>
                <w:rFonts w:ascii="Wingdings 2" w:eastAsiaTheme="minorEastAsia" w:hAnsi="Wingdings 2"/>
                <w:color w:val="FF0000"/>
                <w:szCs w:val="18"/>
              </w:rPr>
              <w:t></w:t>
            </w:r>
            <w:r w:rsidRPr="0095573D">
              <w:rPr>
                <w:rFonts w:ascii="Wingdings 2" w:eastAsiaTheme="minorEastAsia" w:hAnsi="Wingdings 2"/>
                <w:color w:val="FF0000"/>
                <w:szCs w:val="18"/>
              </w:rPr>
              <w:t></w:t>
            </w:r>
          </w:p>
        </w:tc>
        <w:tc>
          <w:tcPr>
            <w:tcW w:w="0" w:type="auto"/>
            <w:tcBorders>
              <w:bottom w:val="single" w:sz="4" w:space="0" w:color="D9D9D9" w:themeColor="background1" w:themeShade="D9"/>
            </w:tcBorders>
            <w:shd w:val="solid" w:color="00FFFF" w:fill="auto"/>
          </w:tcPr>
          <w:p w14:paraId="2AA7C37C" w14:textId="79E5F02C"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Désactivé</w:t>
            </w:r>
          </w:p>
        </w:tc>
        <w:tc>
          <w:tcPr>
            <w:tcW w:w="0" w:type="auto"/>
            <w:tcBorders>
              <w:bottom w:val="single" w:sz="4" w:space="0" w:color="D9D9D9" w:themeColor="background1" w:themeShade="D9"/>
            </w:tcBorders>
            <w:shd w:val="solid" w:color="008080" w:fill="auto"/>
          </w:tcPr>
          <w:p w14:paraId="010338DA" w14:textId="77777777"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73A8BDA3" w14:textId="1194F30C"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C0C0C0" w:fill="auto"/>
          </w:tcPr>
          <w:p w14:paraId="2B800A22" w14:textId="4F0D528D"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001</w:t>
            </w:r>
          </w:p>
        </w:tc>
        <w:tc>
          <w:tcPr>
            <w:tcW w:w="0" w:type="auto"/>
            <w:tcBorders>
              <w:bottom w:val="single" w:sz="4" w:space="0" w:color="D9D9D9" w:themeColor="background1" w:themeShade="D9"/>
            </w:tcBorders>
            <w:shd w:val="solid" w:color="C0C0C0" w:fill="auto"/>
          </w:tcPr>
          <w:p w14:paraId="6A11795D" w14:textId="12EC8B02"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002</w:t>
            </w:r>
          </w:p>
        </w:tc>
        <w:tc>
          <w:tcPr>
            <w:tcW w:w="0" w:type="auto"/>
            <w:tcBorders>
              <w:bottom w:val="single" w:sz="4" w:space="0" w:color="D9D9D9" w:themeColor="background1" w:themeShade="D9"/>
            </w:tcBorders>
            <w:shd w:val="solid" w:color="C0C0C0" w:fill="auto"/>
          </w:tcPr>
          <w:p w14:paraId="3B69DBC6" w14:textId="2DB46B23"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005</w:t>
            </w:r>
          </w:p>
        </w:tc>
        <w:tc>
          <w:tcPr>
            <w:tcW w:w="0" w:type="auto"/>
            <w:tcBorders>
              <w:bottom w:val="single" w:sz="4" w:space="0" w:color="D9D9D9" w:themeColor="background1" w:themeShade="D9"/>
            </w:tcBorders>
            <w:shd w:val="solid" w:color="C0C0C0" w:fill="auto"/>
          </w:tcPr>
          <w:p w14:paraId="6720FF7D" w14:textId="0D4E8D1D"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010</w:t>
            </w:r>
          </w:p>
        </w:tc>
      </w:tr>
      <w:tr w:rsidR="00C74F6E" w:rsidRPr="0095573D" w14:paraId="05FCBDD2" w14:textId="77777777" w:rsidTr="00556A5E">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3D00D39A" w14:textId="77777777" w:rsidR="00AD49D6" w:rsidRPr="0095573D" w:rsidRDefault="00AD49D6" w:rsidP="00E87F2B">
            <w:pPr>
              <w:pStyle w:val="TabText2"/>
            </w:pPr>
            <w:r w:rsidRPr="0095573D">
              <w:rPr>
                <w:rFonts w:ascii="Wingdings 2" w:eastAsiaTheme="minorEastAsia" w:hAnsi="Wingdings 2"/>
                <w:color w:val="FF0000"/>
                <w:szCs w:val="18"/>
              </w:rPr>
              <w:t></w:t>
            </w:r>
          </w:p>
        </w:tc>
        <w:tc>
          <w:tcPr>
            <w:tcW w:w="0" w:type="auto"/>
            <w:shd w:val="solid" w:color="00FFFF" w:fill="auto"/>
          </w:tcPr>
          <w:p w14:paraId="63C291EF" w14:textId="053BD05C"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Désactivé</w:t>
            </w:r>
          </w:p>
        </w:tc>
        <w:tc>
          <w:tcPr>
            <w:tcW w:w="0" w:type="auto"/>
            <w:shd w:val="solid" w:color="008080" w:fill="auto"/>
          </w:tcPr>
          <w:p w14:paraId="3A65799B" w14:textId="5DAD8F79"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shd w:val="solid" w:color="C0C0C0" w:fill="auto"/>
          </w:tcPr>
          <w:p w14:paraId="61F70BD8" w14:textId="12227641"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002</w:t>
            </w:r>
          </w:p>
        </w:tc>
        <w:tc>
          <w:tcPr>
            <w:tcW w:w="0" w:type="auto"/>
            <w:shd w:val="solid" w:color="C0C0C0" w:fill="auto"/>
          </w:tcPr>
          <w:p w14:paraId="5D8E43D2" w14:textId="199146FE"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003</w:t>
            </w:r>
          </w:p>
        </w:tc>
        <w:tc>
          <w:tcPr>
            <w:tcW w:w="0" w:type="auto"/>
            <w:shd w:val="solid" w:color="C0C0C0" w:fill="auto"/>
          </w:tcPr>
          <w:p w14:paraId="35CCADC6" w14:textId="118A2F87"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005</w:t>
            </w:r>
          </w:p>
        </w:tc>
        <w:tc>
          <w:tcPr>
            <w:tcW w:w="0" w:type="auto"/>
            <w:shd w:val="solid" w:color="C0C0C0" w:fill="auto"/>
          </w:tcPr>
          <w:p w14:paraId="083360A5" w14:textId="0A3F5C05"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010</w:t>
            </w:r>
          </w:p>
        </w:tc>
        <w:tc>
          <w:tcPr>
            <w:tcW w:w="0" w:type="auto"/>
            <w:shd w:val="solid" w:color="C0C0C0" w:fill="auto"/>
          </w:tcPr>
          <w:p w14:paraId="360F5A02" w14:textId="1D8701D9"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020</w:t>
            </w:r>
          </w:p>
        </w:tc>
      </w:tr>
      <w:tr w:rsidR="00AD49D6" w:rsidRPr="0095573D" w14:paraId="563AF8C1" w14:textId="77777777" w:rsidTr="00981A81">
        <w:tc>
          <w:tcPr>
            <w:cnfStyle w:val="001000000000" w:firstRow="0" w:lastRow="0" w:firstColumn="1" w:lastColumn="0" w:oddVBand="0" w:evenVBand="0" w:oddHBand="0" w:evenHBand="0" w:firstRowFirstColumn="0" w:firstRowLastColumn="0" w:lastRowFirstColumn="0" w:lastRowLastColumn="0"/>
            <w:tcW w:w="0" w:type="auto"/>
            <w:gridSpan w:val="8"/>
            <w:shd w:val="clear" w:color="auto" w:fill="EBE7F0" w:themeFill="accent3" w:themeFillTint="33"/>
          </w:tcPr>
          <w:p w14:paraId="4C0AD284" w14:textId="170305BB" w:rsidR="00AD49D6" w:rsidRPr="0095573D" w:rsidRDefault="00B5462A" w:rsidP="00E87F2B">
            <w:pPr>
              <w:pStyle w:val="TabText2"/>
              <w:jc w:val="left"/>
              <w:rPr>
                <w:rFonts w:ascii="Consolas" w:hAnsi="Consolas"/>
                <w:b w:val="0"/>
                <w:bCs/>
                <w:iCs/>
                <w:sz w:val="14"/>
                <w:szCs w:val="20"/>
              </w:rPr>
            </w:pPr>
            <w:r w:rsidRPr="0095573D">
              <w:rPr>
                <w:b w:val="0"/>
                <w:bCs/>
                <w:iCs/>
                <w:color w:val="0070C0"/>
                <w:sz w:val="14"/>
                <w:szCs w:val="20"/>
              </w:rPr>
              <w:t>Troisième niveau d’é</w:t>
            </w:r>
            <w:r w:rsidR="00AD49D6" w:rsidRPr="0095573D">
              <w:rPr>
                <w:b w:val="0"/>
                <w:bCs/>
                <w:iCs/>
                <w:color w:val="0070C0"/>
                <w:sz w:val="14"/>
                <w:szCs w:val="20"/>
              </w:rPr>
              <w:t>valuation</w:t>
            </w:r>
            <w:r w:rsidRPr="0095573D">
              <w:rPr>
                <w:b w:val="0"/>
                <w:bCs/>
                <w:iCs/>
                <w:color w:val="0070C0"/>
                <w:sz w:val="14"/>
                <w:szCs w:val="20"/>
              </w:rPr>
              <w:t> </w:t>
            </w:r>
            <w:r w:rsidR="00AD49D6" w:rsidRPr="0095573D">
              <w:rPr>
                <w:b w:val="0"/>
                <w:bCs/>
                <w:iCs/>
                <w:sz w:val="14"/>
                <w:szCs w:val="20"/>
              </w:rPr>
              <w:t>: s</w:t>
            </w:r>
            <w:r w:rsidR="00537563" w:rsidRPr="0095573D">
              <w:rPr>
                <w:b w:val="0"/>
                <w:bCs/>
                <w:iCs/>
                <w:sz w:val="14"/>
                <w:szCs w:val="20"/>
              </w:rPr>
              <w:t>i son implémentation est évalué</w:t>
            </w:r>
            <w:r w:rsidR="00CB6C65" w:rsidRPr="0095573D">
              <w:rPr>
                <w:b w:val="0"/>
                <w:bCs/>
                <w:iCs/>
                <w:sz w:val="14"/>
                <w:szCs w:val="20"/>
              </w:rPr>
              <w:t>e</w:t>
            </w:r>
            <w:r w:rsidR="00537563" w:rsidRPr="0095573D">
              <w:rPr>
                <w:b w:val="0"/>
                <w:bCs/>
                <w:iCs/>
                <w:sz w:val="14"/>
                <w:szCs w:val="20"/>
              </w:rPr>
              <w:t xml:space="preserve"> au niveau de résilience suivant</w:t>
            </w:r>
            <w:r w:rsidRPr="0095573D">
              <w:rPr>
                <w:b w:val="0"/>
                <w:bCs/>
                <w:iCs/>
                <w:sz w:val="14"/>
                <w:szCs w:val="20"/>
              </w:rPr>
              <w:t> :</w:t>
            </w:r>
          </w:p>
        </w:tc>
      </w:tr>
      <w:tr w:rsidR="006E788F" w:rsidRPr="0095573D" w14:paraId="75CC6FF2" w14:textId="77777777" w:rsidTr="00556A5E">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2F65E60C" w14:textId="77777777" w:rsidR="00AD49D6" w:rsidRPr="0095573D" w:rsidRDefault="00AD49D6" w:rsidP="00E87F2B">
            <w:pPr>
              <w:pStyle w:val="TabText2"/>
            </w:pPr>
            <w:r w:rsidRPr="0095573D">
              <w:rPr>
                <w:rFonts w:ascii="Wingdings 2" w:hAnsi="Wingdings 2"/>
                <w:color w:val="00B050"/>
              </w:rPr>
              <w:t></w:t>
            </w:r>
            <w:r w:rsidRPr="0095573D">
              <w:rPr>
                <w:rFonts w:ascii="Wingdings 2" w:hAnsi="Wingdings 2"/>
                <w:color w:val="00B050"/>
              </w:rPr>
              <w:t></w:t>
            </w:r>
            <w:r w:rsidRPr="0095573D">
              <w:rPr>
                <w:rFonts w:ascii="Wingdings 2" w:hAnsi="Wingdings 2"/>
                <w:color w:val="00B050"/>
              </w:rPr>
              <w:t></w:t>
            </w:r>
          </w:p>
        </w:tc>
        <w:tc>
          <w:tcPr>
            <w:tcW w:w="0" w:type="auto"/>
            <w:tcBorders>
              <w:bottom w:val="single" w:sz="4" w:space="0" w:color="D9D9D9" w:themeColor="background1" w:themeShade="D9"/>
            </w:tcBorders>
            <w:shd w:val="solid" w:color="00FFFF" w:fill="auto"/>
          </w:tcPr>
          <w:p w14:paraId="73371D58" w14:textId="62B4FD03"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Désactivé</w:t>
            </w:r>
          </w:p>
        </w:tc>
        <w:tc>
          <w:tcPr>
            <w:tcW w:w="0" w:type="auto"/>
            <w:tcBorders>
              <w:bottom w:val="single" w:sz="4" w:space="0" w:color="D9D9D9" w:themeColor="background1" w:themeShade="D9"/>
            </w:tcBorders>
            <w:shd w:val="solid" w:color="008080" w:fill="auto"/>
          </w:tcPr>
          <w:p w14:paraId="246DA1A5" w14:textId="77777777"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1CDF0758" w14:textId="77777777"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33296AA0" w14:textId="77777777"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56EC43AE" w14:textId="123BFA04"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40ED55F5" w14:textId="77777777"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6C07797C" w14:textId="77777777"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r>
      <w:tr w:rsidR="006E788F" w:rsidRPr="0095573D" w14:paraId="268BE7B9" w14:textId="77777777" w:rsidTr="00556A5E">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3EEF9851" w14:textId="77777777" w:rsidR="00AD49D6" w:rsidRPr="0095573D" w:rsidRDefault="00AD49D6" w:rsidP="00E87F2B">
            <w:pPr>
              <w:pStyle w:val="TabText2"/>
            </w:pPr>
            <w:r w:rsidRPr="0095573D">
              <w:rPr>
                <w:rFonts w:ascii="Wingdings 2" w:hAnsi="Wingdings 2"/>
                <w:color w:val="00B050"/>
              </w:rPr>
              <w:t></w:t>
            </w:r>
            <w:r w:rsidRPr="0095573D">
              <w:rPr>
                <w:rFonts w:ascii="Wingdings 2" w:hAnsi="Wingdings 2"/>
                <w:color w:val="00B050"/>
              </w:rPr>
              <w:t></w:t>
            </w:r>
          </w:p>
        </w:tc>
        <w:tc>
          <w:tcPr>
            <w:tcW w:w="0" w:type="auto"/>
            <w:tcBorders>
              <w:bottom w:val="single" w:sz="4" w:space="0" w:color="D9D9D9" w:themeColor="background1" w:themeShade="D9"/>
            </w:tcBorders>
            <w:shd w:val="solid" w:color="00FFFF" w:fill="auto"/>
          </w:tcPr>
          <w:p w14:paraId="08B32994" w14:textId="545B40A5"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Désactivé</w:t>
            </w:r>
          </w:p>
        </w:tc>
        <w:tc>
          <w:tcPr>
            <w:tcW w:w="0" w:type="auto"/>
            <w:tcBorders>
              <w:bottom w:val="single" w:sz="4" w:space="0" w:color="D9D9D9" w:themeColor="background1" w:themeShade="D9"/>
            </w:tcBorders>
            <w:shd w:val="solid" w:color="008080" w:fill="auto"/>
          </w:tcPr>
          <w:p w14:paraId="5C4ED78C" w14:textId="2C6C4F8E"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57B00C52" w14:textId="77777777"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17D5864D" w14:textId="77777777"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758DE9A6" w14:textId="21F3357C"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60496F8D" w14:textId="77777777"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7C4963F0" w14:textId="77777777"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r>
      <w:tr w:rsidR="00C74F6E" w:rsidRPr="0095573D" w14:paraId="1FEAE0BC" w14:textId="77777777" w:rsidTr="00556A5E">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60456FA8" w14:textId="77777777" w:rsidR="00AD49D6" w:rsidRPr="0095573D" w:rsidRDefault="00AD49D6" w:rsidP="00E87F2B">
            <w:pPr>
              <w:pStyle w:val="TabText2"/>
            </w:pPr>
            <w:r w:rsidRPr="0095573D">
              <w:rPr>
                <w:rFonts w:ascii="Wingdings 2" w:hAnsi="Wingdings 2"/>
                <w:color w:val="00B050"/>
              </w:rPr>
              <w:t></w:t>
            </w:r>
          </w:p>
        </w:tc>
        <w:tc>
          <w:tcPr>
            <w:tcW w:w="0" w:type="auto"/>
            <w:shd w:val="solid" w:color="00FFFF" w:fill="auto"/>
          </w:tcPr>
          <w:p w14:paraId="62D97CDC" w14:textId="4BCBCAA4"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Désactivé</w:t>
            </w:r>
          </w:p>
        </w:tc>
        <w:tc>
          <w:tcPr>
            <w:tcW w:w="0" w:type="auto"/>
            <w:shd w:val="solid" w:color="C0C0C0" w:fill="auto"/>
          </w:tcPr>
          <w:p w14:paraId="4C97F54A" w14:textId="285E7AFF"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1</w:t>
            </w:r>
          </w:p>
        </w:tc>
        <w:tc>
          <w:tcPr>
            <w:tcW w:w="0" w:type="auto"/>
            <w:shd w:val="solid" w:color="008080" w:fill="auto"/>
          </w:tcPr>
          <w:p w14:paraId="7CA9EAE6" w14:textId="702E7FCE"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shd w:val="solid" w:color="008080" w:fill="auto"/>
          </w:tcPr>
          <w:p w14:paraId="1DA583A6" w14:textId="77777777"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shd w:val="solid" w:color="008080" w:fill="auto"/>
          </w:tcPr>
          <w:p w14:paraId="71B84826" w14:textId="0A579B36"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shd w:val="solid" w:color="008080" w:fill="auto"/>
          </w:tcPr>
          <w:p w14:paraId="45B4D9A2" w14:textId="77777777"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shd w:val="solid" w:color="008080" w:fill="auto"/>
          </w:tcPr>
          <w:p w14:paraId="460DF132" w14:textId="77777777"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r>
      <w:tr w:rsidR="00AD49D6" w:rsidRPr="0095573D" w14:paraId="236583E5" w14:textId="77777777" w:rsidTr="00981A81">
        <w:tc>
          <w:tcPr>
            <w:cnfStyle w:val="001000000000" w:firstRow="0" w:lastRow="0" w:firstColumn="1" w:lastColumn="0" w:oddVBand="0" w:evenVBand="0" w:oddHBand="0" w:evenHBand="0" w:firstRowFirstColumn="0" w:firstRowLastColumn="0" w:lastRowFirstColumn="0" w:lastRowLastColumn="0"/>
            <w:tcW w:w="0" w:type="auto"/>
            <w:gridSpan w:val="8"/>
            <w:shd w:val="clear" w:color="auto" w:fill="EBE7F0" w:themeFill="accent3" w:themeFillTint="33"/>
          </w:tcPr>
          <w:p w14:paraId="10BC5069" w14:textId="45445513" w:rsidR="00AD49D6" w:rsidRPr="0095573D" w:rsidRDefault="00B5462A" w:rsidP="00E87F2B">
            <w:pPr>
              <w:pStyle w:val="TabText2"/>
              <w:jc w:val="left"/>
              <w:rPr>
                <w:rFonts w:ascii="Consolas" w:hAnsi="Consolas"/>
                <w:b w:val="0"/>
                <w:bCs/>
                <w:iCs/>
                <w:sz w:val="14"/>
                <w:szCs w:val="20"/>
              </w:rPr>
            </w:pPr>
            <w:r w:rsidRPr="0095573D">
              <w:rPr>
                <w:b w:val="0"/>
                <w:bCs/>
                <w:iCs/>
                <w:color w:val="0070C0"/>
                <w:sz w:val="14"/>
                <w:szCs w:val="20"/>
              </w:rPr>
              <w:t>Quatrième niveau d’évaluation </w:t>
            </w:r>
            <w:r w:rsidR="00AD49D6" w:rsidRPr="0095573D">
              <w:rPr>
                <w:b w:val="0"/>
                <w:bCs/>
                <w:iCs/>
                <w:sz w:val="14"/>
                <w:szCs w:val="20"/>
              </w:rPr>
              <w:t xml:space="preserve">: </w:t>
            </w:r>
            <w:r w:rsidRPr="0095573D">
              <w:rPr>
                <w:b w:val="0"/>
                <w:bCs/>
                <w:iCs/>
                <w:sz w:val="14"/>
                <w:szCs w:val="20"/>
              </w:rPr>
              <w:t xml:space="preserve">si </w:t>
            </w:r>
            <w:r w:rsidR="00220C46" w:rsidRPr="0095573D">
              <w:rPr>
                <w:b w:val="0"/>
                <w:bCs/>
                <w:iCs/>
                <w:sz w:val="14"/>
                <w:szCs w:val="20"/>
              </w:rPr>
              <w:t>la somme</w:t>
            </w:r>
            <w:r w:rsidRPr="0095573D">
              <w:rPr>
                <w:b w:val="0"/>
                <w:bCs/>
                <w:iCs/>
                <w:sz w:val="14"/>
                <w:szCs w:val="20"/>
              </w:rPr>
              <w:t xml:space="preserve"> de points </w:t>
            </w:r>
            <w:r w:rsidR="00CB6C65" w:rsidRPr="0095573D">
              <w:rPr>
                <w:b w:val="0"/>
                <w:bCs/>
                <w:iCs/>
                <w:sz w:val="14"/>
                <w:szCs w:val="20"/>
              </w:rPr>
              <w:t xml:space="preserve">supplémentaires </w:t>
            </w:r>
            <w:r w:rsidRPr="0095573D">
              <w:rPr>
                <w:b w:val="0"/>
                <w:bCs/>
                <w:iCs/>
                <w:sz w:val="14"/>
                <w:szCs w:val="20"/>
              </w:rPr>
              <w:t xml:space="preserve">à contrôler ou </w:t>
            </w:r>
            <w:r w:rsidR="00CB6C65" w:rsidRPr="0095573D">
              <w:rPr>
                <w:b w:val="0"/>
                <w:bCs/>
                <w:iCs/>
                <w:sz w:val="14"/>
                <w:szCs w:val="20"/>
              </w:rPr>
              <w:t xml:space="preserve">de </w:t>
            </w:r>
            <w:r w:rsidRPr="0095573D">
              <w:rPr>
                <w:b w:val="0"/>
                <w:bCs/>
                <w:iCs/>
                <w:sz w:val="14"/>
                <w:szCs w:val="20"/>
              </w:rPr>
              <w:t xml:space="preserve">points spécifiques est </w:t>
            </w:r>
            <w:r w:rsidR="007325B3" w:rsidRPr="0095573D">
              <w:rPr>
                <w:b w:val="0"/>
                <w:bCs/>
                <w:iCs/>
                <w:sz w:val="14"/>
                <w:szCs w:val="20"/>
              </w:rPr>
              <w:t>supérieur</w:t>
            </w:r>
            <w:r w:rsidR="008A0697" w:rsidRPr="0095573D">
              <w:rPr>
                <w:b w:val="0"/>
                <w:bCs/>
                <w:iCs/>
                <w:sz w:val="14"/>
                <w:szCs w:val="20"/>
              </w:rPr>
              <w:t>e</w:t>
            </w:r>
            <w:r w:rsidR="002E339D" w:rsidRPr="0095573D">
              <w:rPr>
                <w:b w:val="0"/>
                <w:bCs/>
                <w:iCs/>
                <w:sz w:val="14"/>
                <w:szCs w:val="20"/>
              </w:rPr>
              <w:t xml:space="preserve"> ou égal</w:t>
            </w:r>
            <w:r w:rsidR="008A0697" w:rsidRPr="0095573D">
              <w:rPr>
                <w:b w:val="0"/>
                <w:bCs/>
                <w:iCs/>
                <w:sz w:val="14"/>
                <w:szCs w:val="20"/>
              </w:rPr>
              <w:t>e</w:t>
            </w:r>
            <w:r w:rsidR="002E339D" w:rsidRPr="0095573D">
              <w:rPr>
                <w:b w:val="0"/>
                <w:bCs/>
                <w:iCs/>
                <w:sz w:val="14"/>
                <w:szCs w:val="20"/>
              </w:rPr>
              <w:t xml:space="preserve"> à</w:t>
            </w:r>
            <w:r w:rsidRPr="0095573D">
              <w:rPr>
                <w:b w:val="0"/>
                <w:bCs/>
                <w:iCs/>
                <w:sz w:val="14"/>
                <w:szCs w:val="20"/>
              </w:rPr>
              <w:t> :</w:t>
            </w:r>
          </w:p>
        </w:tc>
      </w:tr>
      <w:tr w:rsidR="006E788F" w:rsidRPr="0095573D" w14:paraId="5753B39F" w14:textId="77777777" w:rsidTr="00556A5E">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0881A111" w14:textId="7FB95A7E" w:rsidR="00AD49D6" w:rsidRPr="0095573D" w:rsidRDefault="006D13E3" w:rsidP="00E87F2B">
            <w:pPr>
              <w:pStyle w:val="TabText2"/>
            </w:pPr>
            <w:r w:rsidRPr="0095573D">
              <w:t>À vérifier</w:t>
            </w:r>
            <w:r w:rsidR="00B5462A" w:rsidRPr="0095573D">
              <w:t xml:space="preserve"> </w:t>
            </w:r>
            <w:r w:rsidR="00AD49D6" w:rsidRPr="0095573D">
              <w:rPr>
                <w:rFonts w:ascii="Wingdings 2" w:eastAsiaTheme="minorEastAsia" w:hAnsi="Wingdings 2"/>
                <w:color w:val="0070C0"/>
                <w:szCs w:val="18"/>
              </w:rPr>
              <w:t></w:t>
            </w:r>
          </w:p>
        </w:tc>
        <w:tc>
          <w:tcPr>
            <w:tcW w:w="0" w:type="auto"/>
            <w:tcBorders>
              <w:bottom w:val="single" w:sz="4" w:space="0" w:color="D9D9D9" w:themeColor="background1" w:themeShade="D9"/>
            </w:tcBorders>
            <w:shd w:val="solid" w:color="00FFFF" w:fill="auto"/>
          </w:tcPr>
          <w:p w14:paraId="700CB77B" w14:textId="6429C11B"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Désactivé</w:t>
            </w:r>
          </w:p>
        </w:tc>
        <w:tc>
          <w:tcPr>
            <w:tcW w:w="0" w:type="auto"/>
            <w:tcBorders>
              <w:bottom w:val="single" w:sz="4" w:space="0" w:color="D9D9D9" w:themeColor="background1" w:themeShade="D9"/>
            </w:tcBorders>
            <w:shd w:val="solid" w:color="008080" w:fill="auto"/>
          </w:tcPr>
          <w:p w14:paraId="32E7CD44" w14:textId="77777777"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01BA6C9E" w14:textId="6430ED19"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67E5A4BD" w14:textId="01AEDC0B"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6FEDE178" w14:textId="5DEA0CD4"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13EF9E46" w14:textId="106175A4"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tcBorders>
              <w:bottom w:val="single" w:sz="4" w:space="0" w:color="D9D9D9" w:themeColor="background1" w:themeShade="D9"/>
            </w:tcBorders>
            <w:shd w:val="solid" w:color="008080" w:fill="auto"/>
          </w:tcPr>
          <w:p w14:paraId="6A97A9A3" w14:textId="02204DDA"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r>
      <w:tr w:rsidR="00C74F6E" w:rsidRPr="0095573D" w14:paraId="32F35388" w14:textId="77777777" w:rsidTr="00556A5E">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tcPr>
          <w:p w14:paraId="411EB9B2" w14:textId="695798AF" w:rsidR="00AD49D6" w:rsidRPr="0095573D" w:rsidRDefault="00AD49D6" w:rsidP="00E87F2B">
            <w:pPr>
              <w:pStyle w:val="TabText2"/>
            </w:pPr>
            <w:r w:rsidRPr="0095573D">
              <w:t>Sp</w:t>
            </w:r>
            <w:r w:rsidR="00B5462A" w:rsidRPr="0095573D">
              <w:t>é</w:t>
            </w:r>
            <w:r w:rsidRPr="0095573D">
              <w:t>cifi</w:t>
            </w:r>
            <w:r w:rsidR="00B5462A" w:rsidRPr="0095573D">
              <w:t>que</w:t>
            </w:r>
            <w:r w:rsidRPr="0095573D">
              <w:t xml:space="preserve"> </w:t>
            </w:r>
            <w:r w:rsidRPr="0095573D">
              <w:rPr>
                <w:rFonts w:ascii="Wingdings 2" w:eastAsiaTheme="minorEastAsia" w:hAnsi="Wingdings 2"/>
                <w:b w:val="0"/>
                <w:bCs/>
                <w:color w:val="0070C0"/>
                <w:szCs w:val="18"/>
              </w:rPr>
              <w:sym w:font="Wingdings 2" w:char="F051"/>
            </w:r>
          </w:p>
        </w:tc>
        <w:tc>
          <w:tcPr>
            <w:tcW w:w="0" w:type="auto"/>
            <w:shd w:val="solid" w:color="00FFFF" w:fill="auto"/>
          </w:tcPr>
          <w:p w14:paraId="52C6C0D2" w14:textId="30E2063F"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Désactivé</w:t>
            </w:r>
          </w:p>
        </w:tc>
        <w:tc>
          <w:tcPr>
            <w:tcW w:w="0" w:type="auto"/>
            <w:shd w:val="solid" w:color="C0C0C0" w:fill="auto"/>
          </w:tcPr>
          <w:p w14:paraId="2DE02C5B" w14:textId="03E23255"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001</w:t>
            </w:r>
          </w:p>
        </w:tc>
        <w:tc>
          <w:tcPr>
            <w:tcW w:w="0" w:type="auto"/>
            <w:shd w:val="solid" w:color="008080" w:fill="auto"/>
          </w:tcPr>
          <w:p w14:paraId="0C126066" w14:textId="126DA42A"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shd w:val="solid" w:color="008080" w:fill="auto"/>
          </w:tcPr>
          <w:p w14:paraId="3808EB84" w14:textId="14924CF1"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shd w:val="solid" w:color="008080" w:fill="auto"/>
          </w:tcPr>
          <w:p w14:paraId="49400536" w14:textId="76FB1347" w:rsidR="00AD49D6" w:rsidRPr="00556A5E" w:rsidRDefault="00AD49D6"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p>
        </w:tc>
        <w:tc>
          <w:tcPr>
            <w:tcW w:w="0" w:type="auto"/>
            <w:shd w:val="solid" w:color="C0C0C0" w:fill="auto"/>
          </w:tcPr>
          <w:p w14:paraId="3814D5CA" w14:textId="673BF4F2"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015</w:t>
            </w:r>
          </w:p>
        </w:tc>
        <w:tc>
          <w:tcPr>
            <w:tcW w:w="0" w:type="auto"/>
            <w:shd w:val="solid" w:color="C0C0C0" w:fill="auto"/>
          </w:tcPr>
          <w:p w14:paraId="125A72D0" w14:textId="4D222BE2" w:rsidR="00AD49D6" w:rsidRPr="00556A5E" w:rsidRDefault="00556A5E" w:rsidP="00E87F2B">
            <w:pPr>
              <w:pStyle w:val="TabText2"/>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16"/>
              </w:rPr>
            </w:pPr>
            <w:r w:rsidRPr="00556A5E">
              <w:rPr>
                <w:rFonts w:ascii="Bahnschrift Condensed" w:hAnsi="Bahnschrift Condensed"/>
                <w:sz w:val="16"/>
              </w:rPr>
              <w:t>020</w:t>
            </w:r>
          </w:p>
        </w:tc>
      </w:tr>
    </w:tbl>
    <w:p w14:paraId="233DBD12" w14:textId="6AB5DFEA" w:rsidR="00AD49D6" w:rsidRPr="0095573D" w:rsidRDefault="00AD49D6" w:rsidP="00AD49D6">
      <w:pPr>
        <w:pStyle w:val="Caption"/>
      </w:pPr>
      <w:r w:rsidRPr="0095573D">
        <w:t xml:space="preserve">Table </w:t>
      </w:r>
      <w:r w:rsidR="007426CD">
        <w:fldChar w:fldCharType="begin"/>
      </w:r>
      <w:r w:rsidR="007426CD">
        <w:instrText xml:space="preserve"> SEQ Table \* ARABIC </w:instrText>
      </w:r>
      <w:r w:rsidR="007426CD">
        <w:fldChar w:fldCharType="separate"/>
      </w:r>
      <w:r w:rsidR="00FC23E3">
        <w:rPr>
          <w:noProof/>
        </w:rPr>
        <w:t>2</w:t>
      </w:r>
      <w:r w:rsidR="007426CD">
        <w:rPr>
          <w:noProof/>
        </w:rPr>
        <w:fldChar w:fldCharType="end"/>
      </w:r>
      <w:r w:rsidRPr="0095573D">
        <w:t>: Matrice d’évaluation automatique des contrôles</w:t>
      </w:r>
    </w:p>
    <w:tbl>
      <w:tblPr>
        <w:tblStyle w:val="TableAGrey"/>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620" w:firstRow="1" w:lastRow="0" w:firstColumn="0" w:lastColumn="0" w:noHBand="1" w:noVBand="1"/>
      </w:tblPr>
      <w:tblGrid>
        <w:gridCol w:w="1719"/>
        <w:gridCol w:w="1596"/>
        <w:gridCol w:w="1046"/>
        <w:gridCol w:w="1458"/>
        <w:gridCol w:w="1161"/>
        <w:gridCol w:w="1169"/>
        <w:gridCol w:w="969"/>
        <w:gridCol w:w="771"/>
      </w:tblGrid>
      <w:tr w:rsidR="00413AAB" w:rsidRPr="0095573D" w14:paraId="45A8101B" w14:textId="77777777" w:rsidTr="00C74F6E">
        <w:trPr>
          <w:cnfStyle w:val="100000000000" w:firstRow="1" w:lastRow="0" w:firstColumn="0" w:lastColumn="0" w:oddVBand="0" w:evenVBand="0" w:oddHBand="0" w:evenHBand="0" w:firstRowFirstColumn="0" w:firstRowLastColumn="0" w:lastRowFirstColumn="0" w:lastRowLastColumn="0"/>
        </w:trPr>
        <w:tc>
          <w:tcPr>
            <w:tcW w:w="869" w:type="pct"/>
          </w:tcPr>
          <w:p w14:paraId="212A5DA7" w14:textId="77777777" w:rsidR="00413AAB" w:rsidRPr="0095573D" w:rsidRDefault="00413AAB" w:rsidP="00413AAB">
            <w:pPr>
              <w:pStyle w:val="TabText2"/>
              <w:rPr>
                <w:sz w:val="16"/>
                <w:szCs w:val="20"/>
              </w:rPr>
            </w:pPr>
            <w:bookmarkStart w:id="75" w:name="DomMatrix"/>
            <w:bookmarkEnd w:id="75"/>
          </w:p>
        </w:tc>
        <w:tc>
          <w:tcPr>
            <w:tcW w:w="4131" w:type="pct"/>
            <w:gridSpan w:val="7"/>
          </w:tcPr>
          <w:p w14:paraId="71578577" w14:textId="77777777" w:rsidR="00413AAB" w:rsidRPr="0095573D" w:rsidRDefault="00413AAB" w:rsidP="00413AAB">
            <w:pPr>
              <w:pStyle w:val="TabText2"/>
              <w:jc w:val="center"/>
              <w:rPr>
                <w:sz w:val="16"/>
                <w:szCs w:val="20"/>
              </w:rPr>
            </w:pPr>
            <w:r w:rsidRPr="0095573D">
              <w:rPr>
                <w:sz w:val="16"/>
                <w:szCs w:val="20"/>
              </w:rPr>
              <w:t>Un domaine est considéré comme</w:t>
            </w:r>
          </w:p>
        </w:tc>
      </w:tr>
      <w:tr w:rsidR="00981A81" w:rsidRPr="0095573D" w14:paraId="1390E101" w14:textId="77777777" w:rsidTr="00C74F6E">
        <w:tc>
          <w:tcPr>
            <w:tcW w:w="869" w:type="pct"/>
            <w:shd w:val="clear" w:color="auto" w:fill="BFBFBF" w:themeFill="background1" w:themeFillShade="BF"/>
          </w:tcPr>
          <w:p w14:paraId="5B7EA89C" w14:textId="77777777" w:rsidR="00413AAB" w:rsidRPr="0095573D" w:rsidRDefault="00413AAB" w:rsidP="00413AAB">
            <w:pPr>
              <w:pStyle w:val="TabText2"/>
            </w:pPr>
          </w:p>
        </w:tc>
        <w:tc>
          <w:tcPr>
            <w:tcW w:w="807" w:type="pct"/>
          </w:tcPr>
          <w:p w14:paraId="2517497B" w14:textId="784B09F5" w:rsidR="00413AAB" w:rsidRPr="0095573D" w:rsidRDefault="00413AAB" w:rsidP="00413AAB">
            <w:pPr>
              <w:pStyle w:val="TabText2"/>
              <w:rPr>
                <w:bCs/>
                <w:color w:val="E61F3D" w:themeColor="accent1"/>
              </w:rPr>
            </w:pPr>
            <w:r w:rsidRPr="0095573D">
              <w:rPr>
                <w:bCs/>
                <w:color w:val="E61F3D" w:themeColor="accent1"/>
              </w:rPr>
              <w:fldChar w:fldCharType="begin"/>
            </w:r>
            <w:r w:rsidRPr="0095573D">
              <w:rPr>
                <w:bCs/>
                <w:color w:val="E61F3D" w:themeColor="accent1"/>
              </w:rPr>
              <w:instrText xml:space="preserve"> DOCPROPERTY  DomRatSca1  \* MERGEFORMAT </w:instrText>
            </w:r>
            <w:r w:rsidRPr="0095573D">
              <w:rPr>
                <w:bCs/>
                <w:color w:val="E61F3D" w:themeColor="accent1"/>
              </w:rPr>
              <w:fldChar w:fldCharType="separate"/>
            </w:r>
            <w:r w:rsidR="00556A5E">
              <w:rPr>
                <w:bCs/>
                <w:color w:val="E61F3D" w:themeColor="accent1"/>
              </w:rPr>
              <w:t xml:space="preserve">Bien </w:t>
            </w:r>
            <w:proofErr w:type="spellStart"/>
            <w:r w:rsidR="00556A5E">
              <w:rPr>
                <w:bCs/>
                <w:color w:val="E61F3D" w:themeColor="accent1"/>
              </w:rPr>
              <w:t>implémenté</w:t>
            </w:r>
            <w:proofErr w:type="spellEnd"/>
            <w:r w:rsidRPr="0095573D">
              <w:rPr>
                <w:bCs/>
                <w:color w:val="E61F3D" w:themeColor="accent1"/>
              </w:rPr>
              <w:fldChar w:fldCharType="end"/>
            </w:r>
          </w:p>
        </w:tc>
        <w:tc>
          <w:tcPr>
            <w:tcW w:w="529" w:type="pct"/>
          </w:tcPr>
          <w:p w14:paraId="096AC13D" w14:textId="6DD1A3EE" w:rsidR="00413AAB" w:rsidRPr="0095573D" w:rsidRDefault="00413AAB" w:rsidP="00413AAB">
            <w:pPr>
              <w:pStyle w:val="TabText2"/>
              <w:rPr>
                <w:bCs/>
                <w:color w:val="E61F3D" w:themeColor="accent1"/>
              </w:rPr>
            </w:pPr>
            <w:r w:rsidRPr="0095573D">
              <w:rPr>
                <w:bCs/>
                <w:color w:val="E61F3D" w:themeColor="accent1"/>
              </w:rPr>
              <w:fldChar w:fldCharType="begin"/>
            </w:r>
            <w:r w:rsidRPr="0095573D">
              <w:rPr>
                <w:bCs/>
                <w:color w:val="E61F3D" w:themeColor="accent1"/>
              </w:rPr>
              <w:instrText xml:space="preserve"> DOCPROPERTY  DomRatSca2  \* MERGEFORMAT </w:instrText>
            </w:r>
            <w:r w:rsidRPr="0095573D">
              <w:rPr>
                <w:bCs/>
                <w:color w:val="E61F3D" w:themeColor="accent1"/>
              </w:rPr>
              <w:fldChar w:fldCharType="separate"/>
            </w:r>
            <w:proofErr w:type="spellStart"/>
            <w:r w:rsidR="00556A5E">
              <w:rPr>
                <w:bCs/>
                <w:color w:val="E61F3D" w:themeColor="accent1"/>
              </w:rPr>
              <w:t>Approprié</w:t>
            </w:r>
            <w:proofErr w:type="spellEnd"/>
            <w:r w:rsidRPr="0095573D">
              <w:rPr>
                <w:bCs/>
                <w:color w:val="E61F3D" w:themeColor="accent1"/>
              </w:rPr>
              <w:fldChar w:fldCharType="end"/>
            </w:r>
          </w:p>
        </w:tc>
        <w:tc>
          <w:tcPr>
            <w:tcW w:w="737" w:type="pct"/>
          </w:tcPr>
          <w:p w14:paraId="5F83F48F" w14:textId="503111D1" w:rsidR="00413AAB" w:rsidRPr="0095573D" w:rsidRDefault="00413AAB" w:rsidP="00413AAB">
            <w:pPr>
              <w:pStyle w:val="TabText2"/>
              <w:rPr>
                <w:bCs/>
                <w:color w:val="E61F3D" w:themeColor="accent1"/>
              </w:rPr>
            </w:pPr>
            <w:r w:rsidRPr="0095573D">
              <w:rPr>
                <w:bCs/>
                <w:color w:val="E61F3D" w:themeColor="accent1"/>
              </w:rPr>
              <w:fldChar w:fldCharType="begin"/>
            </w:r>
            <w:r w:rsidRPr="0095573D">
              <w:rPr>
                <w:bCs/>
                <w:color w:val="E61F3D" w:themeColor="accent1"/>
              </w:rPr>
              <w:instrText xml:space="preserve"> DOCPROPERTY  DomRatSca3  \* MERGEFORMAT </w:instrText>
            </w:r>
            <w:r w:rsidRPr="0095573D">
              <w:rPr>
                <w:bCs/>
                <w:color w:val="E61F3D" w:themeColor="accent1"/>
              </w:rPr>
              <w:fldChar w:fldCharType="separate"/>
            </w:r>
            <w:proofErr w:type="spellStart"/>
            <w:r w:rsidR="00556A5E">
              <w:rPr>
                <w:bCs/>
                <w:color w:val="E61F3D" w:themeColor="accent1"/>
              </w:rPr>
              <w:t>Satisfaisant</w:t>
            </w:r>
            <w:proofErr w:type="spellEnd"/>
            <w:r w:rsidRPr="0095573D">
              <w:rPr>
                <w:bCs/>
                <w:color w:val="E61F3D" w:themeColor="accent1"/>
              </w:rPr>
              <w:fldChar w:fldCharType="end"/>
            </w:r>
          </w:p>
        </w:tc>
        <w:tc>
          <w:tcPr>
            <w:tcW w:w="587" w:type="pct"/>
          </w:tcPr>
          <w:p w14:paraId="644A0304" w14:textId="671E4F36" w:rsidR="00413AAB" w:rsidRPr="0095573D" w:rsidRDefault="00413AAB" w:rsidP="00413AAB">
            <w:pPr>
              <w:pStyle w:val="TabText2"/>
              <w:rPr>
                <w:bCs/>
                <w:color w:val="E61F3D" w:themeColor="accent1"/>
              </w:rPr>
            </w:pPr>
            <w:r w:rsidRPr="0095573D">
              <w:rPr>
                <w:bCs/>
                <w:color w:val="E61F3D" w:themeColor="accent1"/>
              </w:rPr>
              <w:fldChar w:fldCharType="begin"/>
            </w:r>
            <w:r w:rsidRPr="0095573D">
              <w:rPr>
                <w:bCs/>
                <w:color w:val="E61F3D" w:themeColor="accent1"/>
              </w:rPr>
              <w:instrText xml:space="preserve"> DOCPROPERTY  DomRatSca4  \* MERGEFORMAT </w:instrText>
            </w:r>
            <w:r w:rsidRPr="0095573D">
              <w:rPr>
                <w:bCs/>
                <w:color w:val="E61F3D" w:themeColor="accent1"/>
              </w:rPr>
              <w:fldChar w:fldCharType="separate"/>
            </w:r>
            <w:r w:rsidR="00556A5E">
              <w:rPr>
                <w:bCs/>
                <w:color w:val="E61F3D" w:themeColor="accent1"/>
              </w:rPr>
              <w:t xml:space="preserve">À </w:t>
            </w:r>
            <w:proofErr w:type="spellStart"/>
            <w:r w:rsidR="00556A5E">
              <w:rPr>
                <w:bCs/>
                <w:color w:val="E61F3D" w:themeColor="accent1"/>
              </w:rPr>
              <w:t>améliorer</w:t>
            </w:r>
            <w:proofErr w:type="spellEnd"/>
            <w:r w:rsidRPr="0095573D">
              <w:rPr>
                <w:bCs/>
                <w:color w:val="E61F3D" w:themeColor="accent1"/>
              </w:rPr>
              <w:fldChar w:fldCharType="end"/>
            </w:r>
          </w:p>
        </w:tc>
        <w:tc>
          <w:tcPr>
            <w:tcW w:w="591" w:type="pct"/>
          </w:tcPr>
          <w:p w14:paraId="06628DF8" w14:textId="5711BD7E" w:rsidR="00413AAB" w:rsidRPr="0095573D" w:rsidRDefault="00413AAB" w:rsidP="00413AAB">
            <w:pPr>
              <w:pStyle w:val="TabText2"/>
              <w:rPr>
                <w:bCs/>
                <w:color w:val="E61F3D" w:themeColor="accent1"/>
              </w:rPr>
            </w:pPr>
            <w:r w:rsidRPr="0095573D">
              <w:rPr>
                <w:bCs/>
                <w:color w:val="E61F3D" w:themeColor="accent1"/>
              </w:rPr>
              <w:fldChar w:fldCharType="begin"/>
            </w:r>
            <w:r w:rsidRPr="0095573D">
              <w:rPr>
                <w:bCs/>
                <w:color w:val="E61F3D" w:themeColor="accent1"/>
              </w:rPr>
              <w:instrText xml:space="preserve"> DOCPROPERTY  DomRatSca5  \* MERGEFORMAT </w:instrText>
            </w:r>
            <w:r w:rsidRPr="0095573D">
              <w:rPr>
                <w:bCs/>
                <w:color w:val="E61F3D" w:themeColor="accent1"/>
              </w:rPr>
              <w:fldChar w:fldCharType="separate"/>
            </w:r>
            <w:proofErr w:type="spellStart"/>
            <w:r w:rsidR="00556A5E">
              <w:rPr>
                <w:bCs/>
                <w:color w:val="E61F3D" w:themeColor="accent1"/>
              </w:rPr>
              <w:t>En</w:t>
            </w:r>
            <w:proofErr w:type="spellEnd"/>
            <w:r w:rsidR="00556A5E">
              <w:rPr>
                <w:bCs/>
                <w:color w:val="E61F3D" w:themeColor="accent1"/>
              </w:rPr>
              <w:t xml:space="preserve"> </w:t>
            </w:r>
            <w:proofErr w:type="spellStart"/>
            <w:r w:rsidR="00556A5E">
              <w:rPr>
                <w:bCs/>
                <w:color w:val="E61F3D" w:themeColor="accent1"/>
              </w:rPr>
              <w:t>partie</w:t>
            </w:r>
            <w:proofErr w:type="spellEnd"/>
            <w:r w:rsidR="00556A5E">
              <w:rPr>
                <w:bCs/>
                <w:color w:val="E61F3D" w:themeColor="accent1"/>
              </w:rPr>
              <w:t xml:space="preserve"> </w:t>
            </w:r>
            <w:proofErr w:type="spellStart"/>
            <w:r w:rsidR="00556A5E">
              <w:rPr>
                <w:bCs/>
                <w:color w:val="E61F3D" w:themeColor="accent1"/>
              </w:rPr>
              <w:t>satisfait</w:t>
            </w:r>
            <w:proofErr w:type="spellEnd"/>
            <w:r w:rsidRPr="0095573D">
              <w:rPr>
                <w:bCs/>
                <w:color w:val="E61F3D" w:themeColor="accent1"/>
              </w:rPr>
              <w:fldChar w:fldCharType="end"/>
            </w:r>
          </w:p>
        </w:tc>
        <w:tc>
          <w:tcPr>
            <w:tcW w:w="490" w:type="pct"/>
          </w:tcPr>
          <w:p w14:paraId="0DED0A96" w14:textId="24A4440B" w:rsidR="00413AAB" w:rsidRPr="0095573D" w:rsidRDefault="00413AAB" w:rsidP="00413AAB">
            <w:pPr>
              <w:pStyle w:val="TabText2"/>
              <w:rPr>
                <w:bCs/>
                <w:color w:val="E61F3D" w:themeColor="accent1"/>
              </w:rPr>
            </w:pPr>
            <w:r w:rsidRPr="0095573D">
              <w:rPr>
                <w:bCs/>
                <w:color w:val="E61F3D" w:themeColor="accent1"/>
              </w:rPr>
              <w:fldChar w:fldCharType="begin"/>
            </w:r>
            <w:r w:rsidRPr="0095573D">
              <w:rPr>
                <w:bCs/>
                <w:color w:val="E61F3D" w:themeColor="accent1"/>
              </w:rPr>
              <w:instrText xml:space="preserve"> DOCPROPERTY  DomRatSca6  \* MERGEFORMAT </w:instrText>
            </w:r>
            <w:r w:rsidRPr="0095573D">
              <w:rPr>
                <w:bCs/>
                <w:color w:val="E61F3D" w:themeColor="accent1"/>
              </w:rPr>
              <w:fldChar w:fldCharType="separate"/>
            </w:r>
            <w:r w:rsidR="00556A5E">
              <w:rPr>
                <w:bCs/>
                <w:color w:val="E61F3D" w:themeColor="accent1"/>
              </w:rPr>
              <w:t xml:space="preserve">Non </w:t>
            </w:r>
            <w:proofErr w:type="spellStart"/>
            <w:r w:rsidR="00556A5E">
              <w:rPr>
                <w:bCs/>
                <w:color w:val="E61F3D" w:themeColor="accent1"/>
              </w:rPr>
              <w:t>satisfait</w:t>
            </w:r>
            <w:proofErr w:type="spellEnd"/>
            <w:r w:rsidRPr="0095573D">
              <w:rPr>
                <w:bCs/>
                <w:color w:val="E61F3D" w:themeColor="accent1"/>
              </w:rPr>
              <w:fldChar w:fldCharType="end"/>
            </w:r>
          </w:p>
        </w:tc>
        <w:tc>
          <w:tcPr>
            <w:tcW w:w="390" w:type="pct"/>
            <w:shd w:val="clear" w:color="auto" w:fill="BFBFBF" w:themeFill="background1" w:themeFillShade="BF"/>
          </w:tcPr>
          <w:p w14:paraId="59BBC567" w14:textId="77777777" w:rsidR="00413AAB" w:rsidRPr="0095573D" w:rsidRDefault="00413AAB" w:rsidP="00413AAB">
            <w:pPr>
              <w:pStyle w:val="TabText2"/>
              <w:rPr>
                <w:b/>
              </w:rPr>
            </w:pPr>
          </w:p>
        </w:tc>
      </w:tr>
      <w:tr w:rsidR="00413AAB" w:rsidRPr="0095573D" w14:paraId="09B1DEDC" w14:textId="77777777" w:rsidTr="00981A81">
        <w:tc>
          <w:tcPr>
            <w:tcW w:w="5000" w:type="pct"/>
            <w:gridSpan w:val="8"/>
            <w:shd w:val="clear" w:color="auto" w:fill="EBE7F0" w:themeFill="accent3" w:themeFillTint="33"/>
          </w:tcPr>
          <w:p w14:paraId="38149C03" w14:textId="77777777" w:rsidR="00413AAB" w:rsidRPr="0095573D" w:rsidRDefault="00413AAB" w:rsidP="003C53B2">
            <w:pPr>
              <w:pStyle w:val="TabText2"/>
              <w:jc w:val="left"/>
              <w:rPr>
                <w:i/>
                <w:sz w:val="14"/>
                <w:szCs w:val="20"/>
              </w:rPr>
            </w:pPr>
            <w:r w:rsidRPr="0095573D">
              <w:rPr>
                <w:i/>
                <w:sz w:val="14"/>
                <w:szCs w:val="20"/>
              </w:rPr>
              <w:t xml:space="preserve">Si l’évaluation des résultats en % des contrôles du domaine selon les catégories respectent les règles de répartitions suivantes : </w:t>
            </w:r>
          </w:p>
        </w:tc>
      </w:tr>
      <w:tr w:rsidR="00556A5E" w:rsidRPr="0095573D" w14:paraId="39C23B72" w14:textId="77777777" w:rsidTr="00556A5E">
        <w:tc>
          <w:tcPr>
            <w:tcW w:w="869" w:type="pct"/>
            <w:shd w:val="clear" w:color="auto" w:fill="F2F2F2" w:themeFill="background1" w:themeFillShade="F2"/>
          </w:tcPr>
          <w:p w14:paraId="07BF4124" w14:textId="5C44D840" w:rsidR="00413AAB" w:rsidRPr="0095573D" w:rsidRDefault="00430709" w:rsidP="00413AAB">
            <w:pPr>
              <w:pStyle w:val="TabText2"/>
              <w:rPr>
                <w:color w:val="E61F3D" w:themeColor="accent1"/>
              </w:rPr>
            </w:pPr>
            <w:r w:rsidRPr="0095573D">
              <w:rPr>
                <w:color w:val="E61F3D" w:themeColor="accent1"/>
              </w:rPr>
              <w:fldChar w:fldCharType="begin"/>
            </w:r>
            <w:r w:rsidRPr="0095573D">
              <w:rPr>
                <w:color w:val="E61F3D" w:themeColor="accent1"/>
              </w:rPr>
              <w:instrText xml:space="preserve"> DOCPROPERTY  ContRatSca1  \* MERGEFORMAT </w:instrText>
            </w:r>
            <w:r w:rsidRPr="0095573D">
              <w:rPr>
                <w:color w:val="E61F3D" w:themeColor="accent1"/>
              </w:rPr>
              <w:fldChar w:fldCharType="separate"/>
            </w:r>
            <w:r w:rsidR="00556A5E">
              <w:rPr>
                <w:color w:val="E61F3D" w:themeColor="accent1"/>
              </w:rPr>
              <w:t xml:space="preserve">Non </w:t>
            </w:r>
            <w:proofErr w:type="spellStart"/>
            <w:r w:rsidR="00556A5E">
              <w:rPr>
                <w:color w:val="E61F3D" w:themeColor="accent1"/>
              </w:rPr>
              <w:t>évalué</w:t>
            </w:r>
            <w:proofErr w:type="spellEnd"/>
            <w:r w:rsidRPr="0095573D">
              <w:rPr>
                <w:color w:val="E61F3D" w:themeColor="accent1"/>
              </w:rPr>
              <w:fldChar w:fldCharType="end"/>
            </w:r>
          </w:p>
        </w:tc>
        <w:tc>
          <w:tcPr>
            <w:tcW w:w="807" w:type="pct"/>
            <w:tcBorders>
              <w:bottom w:val="single" w:sz="4" w:space="0" w:color="D9D9D9" w:themeColor="background1" w:themeShade="D9"/>
            </w:tcBorders>
            <w:shd w:val="solid" w:color="00FFFF" w:fill="auto"/>
          </w:tcPr>
          <w:p w14:paraId="4F32C3CA" w14:textId="46A98337"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Désactivé</w:t>
            </w:r>
          </w:p>
        </w:tc>
        <w:tc>
          <w:tcPr>
            <w:tcW w:w="529" w:type="pct"/>
            <w:tcBorders>
              <w:bottom w:val="single" w:sz="4" w:space="0" w:color="D9D9D9" w:themeColor="background1" w:themeShade="D9"/>
            </w:tcBorders>
            <w:shd w:val="solid" w:color="00FFFF" w:fill="auto"/>
          </w:tcPr>
          <w:p w14:paraId="698E01AF" w14:textId="706D8733"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Désactivé</w:t>
            </w:r>
          </w:p>
        </w:tc>
        <w:tc>
          <w:tcPr>
            <w:tcW w:w="737" w:type="pct"/>
            <w:tcBorders>
              <w:bottom w:val="single" w:sz="4" w:space="0" w:color="D9D9D9" w:themeColor="background1" w:themeShade="D9"/>
            </w:tcBorders>
            <w:shd w:val="solid" w:color="00FFFF" w:fill="auto"/>
          </w:tcPr>
          <w:p w14:paraId="07E38699" w14:textId="5DB5EA29"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Désactivé</w:t>
            </w:r>
          </w:p>
        </w:tc>
        <w:tc>
          <w:tcPr>
            <w:tcW w:w="587" w:type="pct"/>
            <w:tcBorders>
              <w:bottom w:val="single" w:sz="4" w:space="0" w:color="D9D9D9" w:themeColor="background1" w:themeShade="D9"/>
            </w:tcBorders>
            <w:shd w:val="solid" w:color="00FFFF" w:fill="auto"/>
          </w:tcPr>
          <w:p w14:paraId="3EAF3DE6" w14:textId="3E9B6CF4"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Désactivé</w:t>
            </w:r>
          </w:p>
        </w:tc>
        <w:tc>
          <w:tcPr>
            <w:tcW w:w="591" w:type="pct"/>
            <w:tcBorders>
              <w:bottom w:val="single" w:sz="4" w:space="0" w:color="D9D9D9" w:themeColor="background1" w:themeShade="D9"/>
            </w:tcBorders>
            <w:shd w:val="solid" w:color="00FFFF" w:fill="auto"/>
          </w:tcPr>
          <w:p w14:paraId="63E681BC" w14:textId="4E27DC1F"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Désactivé</w:t>
            </w:r>
          </w:p>
        </w:tc>
        <w:tc>
          <w:tcPr>
            <w:tcW w:w="490" w:type="pct"/>
            <w:tcBorders>
              <w:bottom w:val="single" w:sz="4" w:space="0" w:color="D9D9D9" w:themeColor="background1" w:themeShade="D9"/>
            </w:tcBorders>
            <w:shd w:val="solid" w:color="00FFFF" w:fill="auto"/>
          </w:tcPr>
          <w:p w14:paraId="1D0BF9B1" w14:textId="7717A076"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Désactivé</w:t>
            </w:r>
          </w:p>
        </w:tc>
        <w:tc>
          <w:tcPr>
            <w:tcW w:w="390" w:type="pct"/>
            <w:vMerge w:val="restart"/>
            <w:vAlign w:val="center"/>
          </w:tcPr>
          <w:p w14:paraId="7A640EF7" w14:textId="77777777" w:rsidR="00413AAB" w:rsidRPr="0095573D" w:rsidRDefault="00413AAB" w:rsidP="003C53B2">
            <w:pPr>
              <w:pStyle w:val="TabText2"/>
              <w:jc w:val="center"/>
            </w:pPr>
            <w:r w:rsidRPr="0095573D">
              <w:rPr>
                <w:color w:val="92D050" w:themeColor="accent6"/>
                <w:sz w:val="24"/>
                <w:szCs w:val="10"/>
                <w14:textOutline w14:w="9525" w14:cap="rnd" w14:cmpd="sng" w14:algn="ctr">
                  <w14:noFill/>
                  <w14:prstDash w14:val="solid"/>
                  <w14:bevel/>
                </w14:textOutline>
              </w:rPr>
              <w:sym w:font="Wingdings 3" w:char="F0C7"/>
            </w:r>
            <w:r w:rsidRPr="0095573D">
              <w:rPr>
                <w:color w:val="92D050" w:themeColor="accent6"/>
                <w:sz w:val="24"/>
                <w:szCs w:val="10"/>
                <w14:textOutline w14:w="9525" w14:cap="rnd" w14:cmpd="sng" w14:algn="ctr">
                  <w14:noFill/>
                  <w14:prstDash w14:val="solid"/>
                  <w14:bevel/>
                </w14:textOutline>
              </w:rPr>
              <w:sym w:font="Symbol" w:char="F0B3"/>
            </w:r>
          </w:p>
          <w:p w14:paraId="6F76C075" w14:textId="196950BE" w:rsidR="003C53B2" w:rsidRPr="0095573D" w:rsidRDefault="003C53B2" w:rsidP="003C53B2">
            <w:pPr>
              <w:pStyle w:val="TabText2"/>
              <w:jc w:val="center"/>
              <w:rPr>
                <w:sz w:val="16"/>
                <w:szCs w:val="16"/>
              </w:rPr>
            </w:pPr>
            <w:r w:rsidRPr="0095573D">
              <w:rPr>
                <w:sz w:val="16"/>
                <w:szCs w:val="16"/>
                <w14:textOutline w14:w="9525" w14:cap="rnd" w14:cmpd="sng" w14:algn="ctr">
                  <w14:noFill/>
                  <w14:prstDash w14:val="solid"/>
                  <w14:bevel/>
                </w14:textOutline>
              </w:rPr>
              <w:t>Règle 1</w:t>
            </w:r>
          </w:p>
        </w:tc>
      </w:tr>
      <w:tr w:rsidR="00165A2F" w:rsidRPr="0095573D" w14:paraId="0D9938D1" w14:textId="77777777" w:rsidTr="00556A5E">
        <w:tc>
          <w:tcPr>
            <w:tcW w:w="869" w:type="pct"/>
            <w:shd w:val="clear" w:color="auto" w:fill="F2F2F2" w:themeFill="background1" w:themeFillShade="F2"/>
          </w:tcPr>
          <w:p w14:paraId="6B6F5077" w14:textId="3748E916" w:rsidR="00413AAB" w:rsidRPr="0095573D" w:rsidRDefault="00430709" w:rsidP="00413AAB">
            <w:pPr>
              <w:pStyle w:val="TabText2"/>
              <w:rPr>
                <w:color w:val="E61F3D" w:themeColor="accent1"/>
              </w:rPr>
            </w:pPr>
            <w:r w:rsidRPr="0095573D">
              <w:rPr>
                <w:color w:val="E61F3D" w:themeColor="accent1"/>
              </w:rPr>
              <w:fldChar w:fldCharType="begin"/>
            </w:r>
            <w:r w:rsidRPr="0095573D">
              <w:rPr>
                <w:color w:val="E61F3D" w:themeColor="accent1"/>
              </w:rPr>
              <w:instrText xml:space="preserve"> DOCPROPERTY  ContRatSca2  \* MERGEFORMAT </w:instrText>
            </w:r>
            <w:r w:rsidRPr="0095573D">
              <w:rPr>
                <w:color w:val="E61F3D" w:themeColor="accent1"/>
              </w:rPr>
              <w:fldChar w:fldCharType="separate"/>
            </w:r>
            <w:r w:rsidR="00556A5E">
              <w:rPr>
                <w:color w:val="E61F3D" w:themeColor="accent1"/>
              </w:rPr>
              <w:t xml:space="preserve">Bien </w:t>
            </w:r>
            <w:proofErr w:type="spellStart"/>
            <w:r w:rsidR="00556A5E">
              <w:rPr>
                <w:color w:val="E61F3D" w:themeColor="accent1"/>
              </w:rPr>
              <w:t>implémenté</w:t>
            </w:r>
            <w:proofErr w:type="spellEnd"/>
            <w:r w:rsidRPr="0095573D">
              <w:rPr>
                <w:color w:val="E61F3D" w:themeColor="accent1"/>
              </w:rPr>
              <w:fldChar w:fldCharType="end"/>
            </w:r>
          </w:p>
        </w:tc>
        <w:tc>
          <w:tcPr>
            <w:tcW w:w="807" w:type="pct"/>
            <w:tcBorders>
              <w:bottom w:val="single" w:sz="4" w:space="0" w:color="D9D9D9" w:themeColor="background1" w:themeShade="D9"/>
            </w:tcBorders>
            <w:shd w:val="solid" w:color="808080" w:fill="auto"/>
          </w:tcPr>
          <w:p w14:paraId="286ECD15" w14:textId="1FA1ABA8"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75 %</w:t>
            </w:r>
          </w:p>
        </w:tc>
        <w:tc>
          <w:tcPr>
            <w:tcW w:w="529" w:type="pct"/>
            <w:tcBorders>
              <w:bottom w:val="single" w:sz="4" w:space="0" w:color="D9D9D9" w:themeColor="background1" w:themeShade="D9"/>
            </w:tcBorders>
            <w:shd w:val="solid" w:color="C0C0C0" w:fill="auto"/>
          </w:tcPr>
          <w:p w14:paraId="3DBE6F2D" w14:textId="244BEA1D"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737" w:type="pct"/>
            <w:tcBorders>
              <w:bottom w:val="single" w:sz="4" w:space="0" w:color="D9D9D9" w:themeColor="background1" w:themeShade="D9"/>
            </w:tcBorders>
            <w:shd w:val="solid" w:color="C0C0C0" w:fill="auto"/>
          </w:tcPr>
          <w:p w14:paraId="4DBBF54D" w14:textId="55CF91D2"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587" w:type="pct"/>
            <w:tcBorders>
              <w:bottom w:val="single" w:sz="4" w:space="0" w:color="D9D9D9" w:themeColor="background1" w:themeShade="D9"/>
            </w:tcBorders>
            <w:shd w:val="solid" w:color="C0C0C0" w:fill="auto"/>
          </w:tcPr>
          <w:p w14:paraId="3EBE70A7" w14:textId="4C0F761F"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591" w:type="pct"/>
            <w:tcBorders>
              <w:bottom w:val="single" w:sz="4" w:space="0" w:color="D9D9D9" w:themeColor="background1" w:themeShade="D9"/>
            </w:tcBorders>
            <w:shd w:val="solid" w:color="C0C0C0" w:fill="auto"/>
          </w:tcPr>
          <w:p w14:paraId="2AF47CCD" w14:textId="4F014402"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490" w:type="pct"/>
            <w:tcBorders>
              <w:bottom w:val="single" w:sz="4" w:space="0" w:color="D9D9D9" w:themeColor="background1" w:themeShade="D9"/>
            </w:tcBorders>
            <w:shd w:val="solid" w:color="C0C0C0" w:fill="auto"/>
          </w:tcPr>
          <w:p w14:paraId="00649EEA" w14:textId="0419EC2B"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390" w:type="pct"/>
            <w:vMerge/>
            <w:vAlign w:val="center"/>
          </w:tcPr>
          <w:p w14:paraId="2F3133B3" w14:textId="77777777" w:rsidR="00413AAB" w:rsidRPr="0095573D" w:rsidRDefault="00413AAB" w:rsidP="003C53B2">
            <w:pPr>
              <w:pStyle w:val="TabText2"/>
              <w:jc w:val="center"/>
            </w:pPr>
          </w:p>
        </w:tc>
      </w:tr>
      <w:tr w:rsidR="00165A2F" w:rsidRPr="0095573D" w14:paraId="54B577A8" w14:textId="77777777" w:rsidTr="00556A5E">
        <w:tc>
          <w:tcPr>
            <w:tcW w:w="869" w:type="pct"/>
            <w:shd w:val="clear" w:color="auto" w:fill="F2F2F2" w:themeFill="background1" w:themeFillShade="F2"/>
          </w:tcPr>
          <w:p w14:paraId="4A25632C" w14:textId="65AA2321" w:rsidR="00413AAB" w:rsidRPr="0095573D" w:rsidRDefault="00430709" w:rsidP="00413AAB">
            <w:pPr>
              <w:pStyle w:val="TabText2"/>
              <w:rPr>
                <w:color w:val="E61F3D" w:themeColor="accent1"/>
              </w:rPr>
            </w:pPr>
            <w:r w:rsidRPr="0095573D">
              <w:rPr>
                <w:color w:val="E61F3D" w:themeColor="accent1"/>
              </w:rPr>
              <w:fldChar w:fldCharType="begin"/>
            </w:r>
            <w:r w:rsidRPr="0095573D">
              <w:rPr>
                <w:color w:val="E61F3D" w:themeColor="accent1"/>
              </w:rPr>
              <w:instrText xml:space="preserve"> DOCPROPERTY  ContRatSca3  \* MERGEFORMAT </w:instrText>
            </w:r>
            <w:r w:rsidRPr="0095573D">
              <w:rPr>
                <w:color w:val="E61F3D" w:themeColor="accent1"/>
              </w:rPr>
              <w:fldChar w:fldCharType="separate"/>
            </w:r>
            <w:proofErr w:type="spellStart"/>
            <w:r w:rsidR="00556A5E">
              <w:rPr>
                <w:color w:val="E61F3D" w:themeColor="accent1"/>
              </w:rPr>
              <w:t>Approprié</w:t>
            </w:r>
            <w:proofErr w:type="spellEnd"/>
            <w:r w:rsidRPr="0095573D">
              <w:rPr>
                <w:color w:val="E61F3D" w:themeColor="accent1"/>
              </w:rPr>
              <w:fldChar w:fldCharType="end"/>
            </w:r>
          </w:p>
        </w:tc>
        <w:tc>
          <w:tcPr>
            <w:tcW w:w="807" w:type="pct"/>
            <w:tcBorders>
              <w:bottom w:val="single" w:sz="4" w:space="0" w:color="D9D9D9" w:themeColor="background1" w:themeShade="D9"/>
            </w:tcBorders>
            <w:shd w:val="solid" w:color="808080" w:fill="auto"/>
          </w:tcPr>
          <w:p w14:paraId="175A6022" w14:textId="620DF952"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25 %</w:t>
            </w:r>
          </w:p>
        </w:tc>
        <w:tc>
          <w:tcPr>
            <w:tcW w:w="529" w:type="pct"/>
            <w:tcBorders>
              <w:bottom w:val="single" w:sz="4" w:space="0" w:color="D9D9D9" w:themeColor="background1" w:themeShade="D9"/>
            </w:tcBorders>
            <w:shd w:val="solid" w:color="808080" w:fill="auto"/>
          </w:tcPr>
          <w:p w14:paraId="0126C755" w14:textId="1ECA080F"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75 %</w:t>
            </w:r>
          </w:p>
        </w:tc>
        <w:tc>
          <w:tcPr>
            <w:tcW w:w="737" w:type="pct"/>
            <w:tcBorders>
              <w:bottom w:val="single" w:sz="4" w:space="0" w:color="D9D9D9" w:themeColor="background1" w:themeShade="D9"/>
            </w:tcBorders>
            <w:shd w:val="solid" w:color="C0C0C0" w:fill="auto"/>
          </w:tcPr>
          <w:p w14:paraId="47B9A63A" w14:textId="5E68639C"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587" w:type="pct"/>
            <w:tcBorders>
              <w:bottom w:val="single" w:sz="4" w:space="0" w:color="D9D9D9" w:themeColor="background1" w:themeShade="D9"/>
            </w:tcBorders>
            <w:shd w:val="solid" w:color="C0C0C0" w:fill="auto"/>
          </w:tcPr>
          <w:p w14:paraId="382AC834" w14:textId="350625F0"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591" w:type="pct"/>
            <w:tcBorders>
              <w:bottom w:val="single" w:sz="4" w:space="0" w:color="D9D9D9" w:themeColor="background1" w:themeShade="D9"/>
            </w:tcBorders>
            <w:shd w:val="solid" w:color="C0C0C0" w:fill="auto"/>
          </w:tcPr>
          <w:p w14:paraId="5C4F3C9E" w14:textId="18941DC3"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490" w:type="pct"/>
            <w:tcBorders>
              <w:bottom w:val="single" w:sz="4" w:space="0" w:color="D9D9D9" w:themeColor="background1" w:themeShade="D9"/>
            </w:tcBorders>
            <w:shd w:val="solid" w:color="C0C0C0" w:fill="auto"/>
          </w:tcPr>
          <w:p w14:paraId="66D56F69" w14:textId="39302136"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390" w:type="pct"/>
            <w:vMerge/>
            <w:vAlign w:val="center"/>
          </w:tcPr>
          <w:p w14:paraId="251FEC35" w14:textId="77777777" w:rsidR="00413AAB" w:rsidRPr="0095573D" w:rsidRDefault="00413AAB" w:rsidP="003C53B2">
            <w:pPr>
              <w:pStyle w:val="TabText2"/>
              <w:jc w:val="center"/>
            </w:pPr>
          </w:p>
        </w:tc>
      </w:tr>
      <w:tr w:rsidR="00C74F6E" w:rsidRPr="0095573D" w14:paraId="70210175" w14:textId="77777777" w:rsidTr="00556A5E">
        <w:tc>
          <w:tcPr>
            <w:tcW w:w="869" w:type="pct"/>
            <w:shd w:val="clear" w:color="auto" w:fill="F2F2F2" w:themeFill="background1" w:themeFillShade="F2"/>
          </w:tcPr>
          <w:p w14:paraId="50BC5008" w14:textId="25B54832" w:rsidR="00413AAB" w:rsidRPr="0095573D" w:rsidRDefault="00430709" w:rsidP="00413AAB">
            <w:pPr>
              <w:pStyle w:val="TabText2"/>
              <w:rPr>
                <w:color w:val="E61F3D" w:themeColor="accent1"/>
              </w:rPr>
            </w:pPr>
            <w:r w:rsidRPr="0095573D">
              <w:rPr>
                <w:color w:val="E61F3D" w:themeColor="accent1"/>
              </w:rPr>
              <w:fldChar w:fldCharType="begin"/>
            </w:r>
            <w:r w:rsidRPr="0095573D">
              <w:rPr>
                <w:color w:val="E61F3D" w:themeColor="accent1"/>
              </w:rPr>
              <w:instrText xml:space="preserve"> DOCPROPERTY  ContRatSca4  \* MERGEFORMAT </w:instrText>
            </w:r>
            <w:r w:rsidRPr="0095573D">
              <w:rPr>
                <w:color w:val="E61F3D" w:themeColor="accent1"/>
              </w:rPr>
              <w:fldChar w:fldCharType="separate"/>
            </w:r>
            <w:proofErr w:type="spellStart"/>
            <w:r w:rsidR="00556A5E">
              <w:rPr>
                <w:color w:val="E61F3D" w:themeColor="accent1"/>
              </w:rPr>
              <w:t>Satisfaisant</w:t>
            </w:r>
            <w:proofErr w:type="spellEnd"/>
            <w:r w:rsidRPr="0095573D">
              <w:rPr>
                <w:color w:val="E61F3D" w:themeColor="accent1"/>
              </w:rPr>
              <w:fldChar w:fldCharType="end"/>
            </w:r>
          </w:p>
        </w:tc>
        <w:tc>
          <w:tcPr>
            <w:tcW w:w="807" w:type="pct"/>
            <w:tcBorders>
              <w:bottom w:val="single" w:sz="4" w:space="0" w:color="D9D9D9" w:themeColor="background1" w:themeShade="D9"/>
            </w:tcBorders>
            <w:shd w:val="solid" w:color="C0C0C0" w:fill="auto"/>
          </w:tcPr>
          <w:p w14:paraId="6357213D" w14:textId="470BFEB5"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529" w:type="pct"/>
            <w:tcBorders>
              <w:bottom w:val="single" w:sz="4" w:space="0" w:color="D9D9D9" w:themeColor="background1" w:themeShade="D9"/>
            </w:tcBorders>
            <w:shd w:val="solid" w:color="808080" w:fill="auto"/>
          </w:tcPr>
          <w:p w14:paraId="20A3154D" w14:textId="78190967"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25 %</w:t>
            </w:r>
          </w:p>
        </w:tc>
        <w:tc>
          <w:tcPr>
            <w:tcW w:w="737" w:type="pct"/>
            <w:tcBorders>
              <w:bottom w:val="single" w:sz="4" w:space="0" w:color="D9D9D9" w:themeColor="background1" w:themeShade="D9"/>
            </w:tcBorders>
            <w:shd w:val="solid" w:color="808080" w:fill="auto"/>
          </w:tcPr>
          <w:p w14:paraId="2B74F348" w14:textId="6AFCE631"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75 %</w:t>
            </w:r>
          </w:p>
        </w:tc>
        <w:tc>
          <w:tcPr>
            <w:tcW w:w="587" w:type="pct"/>
            <w:tcBorders>
              <w:bottom w:val="single" w:sz="4" w:space="0" w:color="D9D9D9" w:themeColor="background1" w:themeShade="D9"/>
            </w:tcBorders>
            <w:shd w:val="solid" w:color="C0C0C0" w:fill="auto"/>
          </w:tcPr>
          <w:p w14:paraId="40A5CF7F" w14:textId="7FEE43FB"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591" w:type="pct"/>
            <w:tcBorders>
              <w:bottom w:val="single" w:sz="4" w:space="0" w:color="D9D9D9" w:themeColor="background1" w:themeShade="D9"/>
            </w:tcBorders>
            <w:shd w:val="solid" w:color="C0C0C0" w:fill="auto"/>
          </w:tcPr>
          <w:p w14:paraId="341619C6" w14:textId="7A9C7B44"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490" w:type="pct"/>
            <w:tcBorders>
              <w:bottom w:val="single" w:sz="4" w:space="0" w:color="D9D9D9" w:themeColor="background1" w:themeShade="D9"/>
            </w:tcBorders>
            <w:shd w:val="solid" w:color="C0C0C0" w:fill="auto"/>
          </w:tcPr>
          <w:p w14:paraId="4EE78437" w14:textId="192E6CA1"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390" w:type="pct"/>
            <w:vMerge/>
            <w:vAlign w:val="center"/>
          </w:tcPr>
          <w:p w14:paraId="22C8102B" w14:textId="77777777" w:rsidR="00413AAB" w:rsidRPr="0095573D" w:rsidRDefault="00413AAB" w:rsidP="003C53B2">
            <w:pPr>
              <w:pStyle w:val="TabText2"/>
              <w:jc w:val="center"/>
            </w:pPr>
          </w:p>
        </w:tc>
      </w:tr>
      <w:tr w:rsidR="00C74F6E" w:rsidRPr="0095573D" w14:paraId="4190D238" w14:textId="77777777" w:rsidTr="00556A5E">
        <w:tc>
          <w:tcPr>
            <w:tcW w:w="869" w:type="pct"/>
            <w:tcBorders>
              <w:bottom w:val="single" w:sz="8" w:space="0" w:color="auto"/>
            </w:tcBorders>
            <w:shd w:val="clear" w:color="auto" w:fill="F2F2F2" w:themeFill="background1" w:themeFillShade="F2"/>
          </w:tcPr>
          <w:p w14:paraId="3D41DC6A" w14:textId="1A4A39BC" w:rsidR="00413AAB" w:rsidRPr="0095573D" w:rsidRDefault="00430709" w:rsidP="00413AAB">
            <w:pPr>
              <w:pStyle w:val="TabText2"/>
              <w:rPr>
                <w:color w:val="E61F3D" w:themeColor="accent1"/>
              </w:rPr>
            </w:pPr>
            <w:r w:rsidRPr="0095573D">
              <w:rPr>
                <w:color w:val="E61F3D" w:themeColor="accent1"/>
              </w:rPr>
              <w:fldChar w:fldCharType="begin"/>
            </w:r>
            <w:r w:rsidRPr="0095573D">
              <w:rPr>
                <w:color w:val="E61F3D" w:themeColor="accent1"/>
              </w:rPr>
              <w:instrText xml:space="preserve"> DOCPROPERTY  ContRatSca5  \* MERGEFORMAT </w:instrText>
            </w:r>
            <w:r w:rsidRPr="0095573D">
              <w:rPr>
                <w:color w:val="E61F3D" w:themeColor="accent1"/>
              </w:rPr>
              <w:fldChar w:fldCharType="separate"/>
            </w:r>
            <w:r w:rsidR="00556A5E">
              <w:rPr>
                <w:color w:val="E61F3D" w:themeColor="accent1"/>
              </w:rPr>
              <w:t xml:space="preserve">À </w:t>
            </w:r>
            <w:proofErr w:type="spellStart"/>
            <w:r w:rsidR="00556A5E">
              <w:rPr>
                <w:color w:val="E61F3D" w:themeColor="accent1"/>
              </w:rPr>
              <w:t>améliorer</w:t>
            </w:r>
            <w:proofErr w:type="spellEnd"/>
            <w:r w:rsidRPr="0095573D">
              <w:rPr>
                <w:color w:val="E61F3D" w:themeColor="accent1"/>
              </w:rPr>
              <w:fldChar w:fldCharType="end"/>
            </w:r>
          </w:p>
        </w:tc>
        <w:tc>
          <w:tcPr>
            <w:tcW w:w="807" w:type="pct"/>
            <w:tcBorders>
              <w:bottom w:val="single" w:sz="8" w:space="0" w:color="auto"/>
            </w:tcBorders>
            <w:shd w:val="solid" w:color="C0C0C0" w:fill="auto"/>
          </w:tcPr>
          <w:p w14:paraId="22B1B28A" w14:textId="0BF442E1"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529" w:type="pct"/>
            <w:tcBorders>
              <w:bottom w:val="single" w:sz="8" w:space="0" w:color="auto"/>
            </w:tcBorders>
            <w:shd w:val="solid" w:color="C0C0C0" w:fill="auto"/>
          </w:tcPr>
          <w:p w14:paraId="161B1E6B" w14:textId="2B206ADC"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737" w:type="pct"/>
            <w:tcBorders>
              <w:bottom w:val="single" w:sz="8" w:space="0" w:color="auto"/>
            </w:tcBorders>
            <w:shd w:val="solid" w:color="808080" w:fill="auto"/>
          </w:tcPr>
          <w:p w14:paraId="296AB0E2" w14:textId="4578365A"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25 %</w:t>
            </w:r>
          </w:p>
        </w:tc>
        <w:tc>
          <w:tcPr>
            <w:tcW w:w="587" w:type="pct"/>
            <w:tcBorders>
              <w:bottom w:val="single" w:sz="8" w:space="0" w:color="auto"/>
            </w:tcBorders>
            <w:shd w:val="solid" w:color="808080" w:fill="auto"/>
          </w:tcPr>
          <w:p w14:paraId="7D10A8E9" w14:textId="54FA7B6F"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75 %</w:t>
            </w:r>
          </w:p>
        </w:tc>
        <w:tc>
          <w:tcPr>
            <w:tcW w:w="591" w:type="pct"/>
            <w:tcBorders>
              <w:bottom w:val="single" w:sz="8" w:space="0" w:color="auto"/>
            </w:tcBorders>
            <w:shd w:val="solid" w:color="C0C0C0" w:fill="auto"/>
          </w:tcPr>
          <w:p w14:paraId="032CF88C" w14:textId="760B4625"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490" w:type="pct"/>
            <w:tcBorders>
              <w:bottom w:val="single" w:sz="8" w:space="0" w:color="auto"/>
            </w:tcBorders>
            <w:shd w:val="solid" w:color="C0C0C0" w:fill="auto"/>
          </w:tcPr>
          <w:p w14:paraId="6F47B6BF" w14:textId="11A55F48"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390" w:type="pct"/>
            <w:vMerge/>
            <w:tcBorders>
              <w:bottom w:val="single" w:sz="8" w:space="0" w:color="auto"/>
            </w:tcBorders>
            <w:vAlign w:val="center"/>
          </w:tcPr>
          <w:p w14:paraId="2D3ABDD1" w14:textId="77777777" w:rsidR="00413AAB" w:rsidRPr="0095573D" w:rsidRDefault="00413AAB" w:rsidP="003C53B2">
            <w:pPr>
              <w:pStyle w:val="TabText2"/>
              <w:jc w:val="center"/>
            </w:pPr>
          </w:p>
        </w:tc>
      </w:tr>
      <w:tr w:rsidR="00165A2F" w:rsidRPr="0095573D" w14:paraId="437A305F" w14:textId="77777777" w:rsidTr="00556A5E">
        <w:tc>
          <w:tcPr>
            <w:tcW w:w="869" w:type="pct"/>
            <w:tcBorders>
              <w:top w:val="single" w:sz="8" w:space="0" w:color="auto"/>
            </w:tcBorders>
            <w:shd w:val="clear" w:color="auto" w:fill="F2F2F2" w:themeFill="background1" w:themeFillShade="F2"/>
          </w:tcPr>
          <w:p w14:paraId="6BDD7945" w14:textId="04AF5C9E" w:rsidR="00413AAB" w:rsidRPr="0095573D" w:rsidRDefault="00430709" w:rsidP="00413AAB">
            <w:pPr>
              <w:pStyle w:val="TabText2"/>
              <w:rPr>
                <w:color w:val="E61F3D" w:themeColor="accent1"/>
              </w:rPr>
            </w:pPr>
            <w:r w:rsidRPr="0095573D">
              <w:rPr>
                <w:color w:val="E61F3D" w:themeColor="accent1"/>
              </w:rPr>
              <w:fldChar w:fldCharType="begin"/>
            </w:r>
            <w:r w:rsidRPr="0095573D">
              <w:rPr>
                <w:color w:val="E61F3D" w:themeColor="accent1"/>
              </w:rPr>
              <w:instrText xml:space="preserve"> DOCPROPERTY  ContRatSca6  \* MERGEFORMAT </w:instrText>
            </w:r>
            <w:r w:rsidRPr="0095573D">
              <w:rPr>
                <w:color w:val="E61F3D" w:themeColor="accent1"/>
              </w:rPr>
              <w:fldChar w:fldCharType="separate"/>
            </w:r>
            <w:proofErr w:type="spellStart"/>
            <w:r w:rsidR="00556A5E">
              <w:rPr>
                <w:color w:val="E61F3D" w:themeColor="accent1"/>
              </w:rPr>
              <w:t>En</w:t>
            </w:r>
            <w:proofErr w:type="spellEnd"/>
            <w:r w:rsidR="00556A5E">
              <w:rPr>
                <w:color w:val="E61F3D" w:themeColor="accent1"/>
              </w:rPr>
              <w:t xml:space="preserve"> </w:t>
            </w:r>
            <w:proofErr w:type="spellStart"/>
            <w:r w:rsidR="00556A5E">
              <w:rPr>
                <w:color w:val="E61F3D" w:themeColor="accent1"/>
              </w:rPr>
              <w:t>partie</w:t>
            </w:r>
            <w:proofErr w:type="spellEnd"/>
            <w:r w:rsidR="00556A5E">
              <w:rPr>
                <w:color w:val="E61F3D" w:themeColor="accent1"/>
              </w:rPr>
              <w:t xml:space="preserve"> </w:t>
            </w:r>
            <w:proofErr w:type="spellStart"/>
            <w:r w:rsidR="00556A5E">
              <w:rPr>
                <w:color w:val="E61F3D" w:themeColor="accent1"/>
              </w:rPr>
              <w:t>satisfait</w:t>
            </w:r>
            <w:proofErr w:type="spellEnd"/>
            <w:r w:rsidRPr="0095573D">
              <w:rPr>
                <w:color w:val="E61F3D" w:themeColor="accent1"/>
              </w:rPr>
              <w:fldChar w:fldCharType="end"/>
            </w:r>
          </w:p>
        </w:tc>
        <w:tc>
          <w:tcPr>
            <w:tcW w:w="807" w:type="pct"/>
            <w:tcBorders>
              <w:top w:val="single" w:sz="8" w:space="0" w:color="auto"/>
              <w:bottom w:val="single" w:sz="4" w:space="0" w:color="D9D9D9" w:themeColor="background1" w:themeShade="D9"/>
            </w:tcBorders>
            <w:shd w:val="solid" w:color="C0C0C0" w:fill="auto"/>
          </w:tcPr>
          <w:p w14:paraId="2A823E7C" w14:textId="531F4E9E"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529" w:type="pct"/>
            <w:tcBorders>
              <w:top w:val="single" w:sz="8" w:space="0" w:color="auto"/>
              <w:bottom w:val="single" w:sz="4" w:space="0" w:color="D9D9D9" w:themeColor="background1" w:themeShade="D9"/>
            </w:tcBorders>
            <w:shd w:val="solid" w:color="C0C0C0" w:fill="auto"/>
          </w:tcPr>
          <w:p w14:paraId="61A3DC9B" w14:textId="23C76859"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737" w:type="pct"/>
            <w:tcBorders>
              <w:top w:val="single" w:sz="8" w:space="0" w:color="auto"/>
              <w:bottom w:val="single" w:sz="4" w:space="0" w:color="D9D9D9" w:themeColor="background1" w:themeShade="D9"/>
            </w:tcBorders>
            <w:shd w:val="solid" w:color="C0C0C0" w:fill="auto"/>
          </w:tcPr>
          <w:p w14:paraId="66532409" w14:textId="7072430E"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587" w:type="pct"/>
            <w:tcBorders>
              <w:top w:val="single" w:sz="8" w:space="0" w:color="auto"/>
              <w:bottom w:val="single" w:sz="4" w:space="0" w:color="D9D9D9" w:themeColor="background1" w:themeShade="D9"/>
            </w:tcBorders>
            <w:shd w:val="solid" w:color="808080" w:fill="auto"/>
          </w:tcPr>
          <w:p w14:paraId="1E9A6588" w14:textId="41B024A7"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25 %</w:t>
            </w:r>
          </w:p>
        </w:tc>
        <w:tc>
          <w:tcPr>
            <w:tcW w:w="591" w:type="pct"/>
            <w:tcBorders>
              <w:top w:val="single" w:sz="8" w:space="0" w:color="auto"/>
              <w:bottom w:val="single" w:sz="4" w:space="0" w:color="D9D9D9" w:themeColor="background1" w:themeShade="D9"/>
            </w:tcBorders>
            <w:shd w:val="solid" w:color="808080" w:fill="auto"/>
          </w:tcPr>
          <w:p w14:paraId="2435DA57" w14:textId="6A1802A0"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75 %</w:t>
            </w:r>
          </w:p>
        </w:tc>
        <w:tc>
          <w:tcPr>
            <w:tcW w:w="490" w:type="pct"/>
            <w:tcBorders>
              <w:top w:val="single" w:sz="8" w:space="0" w:color="auto"/>
              <w:bottom w:val="single" w:sz="4" w:space="0" w:color="D9D9D9" w:themeColor="background1" w:themeShade="D9"/>
            </w:tcBorders>
            <w:shd w:val="solid" w:color="808080" w:fill="auto"/>
          </w:tcPr>
          <w:p w14:paraId="4105FD78" w14:textId="413923E8"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25 %</w:t>
            </w:r>
          </w:p>
        </w:tc>
        <w:tc>
          <w:tcPr>
            <w:tcW w:w="390" w:type="pct"/>
            <w:vMerge w:val="restart"/>
            <w:tcBorders>
              <w:top w:val="single" w:sz="8" w:space="0" w:color="auto"/>
            </w:tcBorders>
            <w:vAlign w:val="center"/>
          </w:tcPr>
          <w:p w14:paraId="7A54010C" w14:textId="77777777" w:rsidR="00413AAB" w:rsidRPr="0095573D" w:rsidRDefault="00413AAB" w:rsidP="003C53B2">
            <w:pPr>
              <w:pStyle w:val="TabText2"/>
              <w:jc w:val="center"/>
            </w:pPr>
            <w:r w:rsidRPr="0095573D">
              <w:rPr>
                <w:color w:val="F28855" w:themeColor="accent2"/>
                <w:sz w:val="24"/>
                <w:szCs w:val="10"/>
                <w14:textOutline w14:w="9525" w14:cap="rnd" w14:cmpd="sng" w14:algn="ctr">
                  <w14:noFill/>
                  <w14:prstDash w14:val="solid"/>
                  <w14:bevel/>
                </w14:textOutline>
              </w:rPr>
              <w:sym w:font="Wingdings 3" w:char="F0C8"/>
            </w:r>
            <w:r w:rsidRPr="0095573D">
              <w:rPr>
                <w:color w:val="F28855" w:themeColor="accent2"/>
                <w:sz w:val="24"/>
                <w:szCs w:val="10"/>
                <w14:textOutline w14:w="9525" w14:cap="rnd" w14:cmpd="sng" w14:algn="ctr">
                  <w14:noFill/>
                  <w14:prstDash w14:val="solid"/>
                  <w14:bevel/>
                </w14:textOutline>
              </w:rPr>
              <w:sym w:font="Symbol" w:char="F0A3"/>
            </w:r>
          </w:p>
          <w:p w14:paraId="1DD9B179" w14:textId="08A745A4" w:rsidR="003C53B2" w:rsidRPr="0095573D" w:rsidRDefault="003C53B2" w:rsidP="003C53B2">
            <w:pPr>
              <w:pStyle w:val="TabText2"/>
              <w:jc w:val="center"/>
              <w:rPr>
                <w:szCs w:val="18"/>
              </w:rPr>
            </w:pPr>
            <w:r w:rsidRPr="0095573D">
              <w:rPr>
                <w:sz w:val="16"/>
                <w:szCs w:val="16"/>
                <w14:textOutline w14:w="9525" w14:cap="rnd" w14:cmpd="sng" w14:algn="ctr">
                  <w14:noFill/>
                  <w14:prstDash w14:val="solid"/>
                  <w14:bevel/>
                </w14:textOutline>
              </w:rPr>
              <w:t>Règle 2</w:t>
            </w:r>
          </w:p>
        </w:tc>
      </w:tr>
      <w:tr w:rsidR="006477F5" w:rsidRPr="0095573D" w14:paraId="48B7231D" w14:textId="77777777" w:rsidTr="00165A2F">
        <w:tc>
          <w:tcPr>
            <w:tcW w:w="869" w:type="pct"/>
            <w:shd w:val="clear" w:color="auto" w:fill="F2F2F2" w:themeFill="background1" w:themeFillShade="F2"/>
          </w:tcPr>
          <w:p w14:paraId="419E75F1" w14:textId="27C76D76" w:rsidR="00413AAB" w:rsidRPr="0095573D" w:rsidRDefault="00430709" w:rsidP="00413AAB">
            <w:pPr>
              <w:pStyle w:val="TabText2"/>
              <w:rPr>
                <w:color w:val="E61F3D" w:themeColor="accent1"/>
              </w:rPr>
            </w:pPr>
            <w:r w:rsidRPr="0095573D">
              <w:rPr>
                <w:color w:val="E61F3D" w:themeColor="accent1"/>
              </w:rPr>
              <w:fldChar w:fldCharType="begin"/>
            </w:r>
            <w:r w:rsidRPr="0095573D">
              <w:rPr>
                <w:color w:val="E61F3D" w:themeColor="accent1"/>
              </w:rPr>
              <w:instrText xml:space="preserve"> DOCPROPERTY  ContRatSca7  \* MERGEFORMAT </w:instrText>
            </w:r>
            <w:r w:rsidRPr="0095573D">
              <w:rPr>
                <w:color w:val="E61F3D" w:themeColor="accent1"/>
              </w:rPr>
              <w:fldChar w:fldCharType="separate"/>
            </w:r>
            <w:r w:rsidR="00556A5E">
              <w:rPr>
                <w:color w:val="E61F3D" w:themeColor="accent1"/>
              </w:rPr>
              <w:t xml:space="preserve">Non </w:t>
            </w:r>
            <w:proofErr w:type="spellStart"/>
            <w:r w:rsidR="00556A5E">
              <w:rPr>
                <w:color w:val="E61F3D" w:themeColor="accent1"/>
              </w:rPr>
              <w:t>satisfait</w:t>
            </w:r>
            <w:proofErr w:type="spellEnd"/>
            <w:r w:rsidRPr="0095573D">
              <w:rPr>
                <w:color w:val="E61F3D" w:themeColor="accent1"/>
              </w:rPr>
              <w:fldChar w:fldCharType="end"/>
            </w:r>
          </w:p>
        </w:tc>
        <w:tc>
          <w:tcPr>
            <w:tcW w:w="807" w:type="pct"/>
            <w:shd w:val="solid" w:color="C0C0C0" w:fill="auto"/>
          </w:tcPr>
          <w:p w14:paraId="771F78B0" w14:textId="78F357C6"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529" w:type="pct"/>
            <w:shd w:val="solid" w:color="C0C0C0" w:fill="auto"/>
          </w:tcPr>
          <w:p w14:paraId="0D65E57C" w14:textId="3B636070"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737" w:type="pct"/>
            <w:shd w:val="solid" w:color="C0C0C0" w:fill="auto"/>
          </w:tcPr>
          <w:p w14:paraId="19218F1B" w14:textId="4ED69FDF"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587" w:type="pct"/>
            <w:shd w:val="solid" w:color="C0C0C0" w:fill="auto"/>
          </w:tcPr>
          <w:p w14:paraId="377BB61B" w14:textId="0F0347EC"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591" w:type="pct"/>
            <w:shd w:val="solid" w:color="808080" w:fill="auto"/>
          </w:tcPr>
          <w:p w14:paraId="20060599" w14:textId="74999E7E"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25 %</w:t>
            </w:r>
          </w:p>
        </w:tc>
        <w:tc>
          <w:tcPr>
            <w:tcW w:w="490" w:type="pct"/>
            <w:shd w:val="solid" w:color="808080" w:fill="auto"/>
          </w:tcPr>
          <w:p w14:paraId="2211859E" w14:textId="0B4F3CED"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75 %</w:t>
            </w:r>
          </w:p>
        </w:tc>
        <w:tc>
          <w:tcPr>
            <w:tcW w:w="390" w:type="pct"/>
            <w:vMerge/>
          </w:tcPr>
          <w:p w14:paraId="153FB95F" w14:textId="77777777" w:rsidR="00413AAB" w:rsidRPr="0095573D" w:rsidRDefault="00413AAB" w:rsidP="00413AAB">
            <w:pPr>
              <w:pStyle w:val="TabText2"/>
            </w:pPr>
          </w:p>
        </w:tc>
      </w:tr>
    </w:tbl>
    <w:p w14:paraId="34CAF2D1" w14:textId="3D7E790F" w:rsidR="00413AAB" w:rsidRPr="0095573D" w:rsidRDefault="006D0A60" w:rsidP="006D0A60">
      <w:pPr>
        <w:pStyle w:val="Caption"/>
      </w:pPr>
      <w:r w:rsidRPr="0095573D">
        <w:t xml:space="preserve">Table </w:t>
      </w:r>
      <w:r w:rsidR="007426CD">
        <w:fldChar w:fldCharType="begin"/>
      </w:r>
      <w:r w:rsidR="007426CD">
        <w:instrText xml:space="preserve"> SEQ Table \* ARABIC </w:instrText>
      </w:r>
      <w:r w:rsidR="007426CD">
        <w:fldChar w:fldCharType="separate"/>
      </w:r>
      <w:r w:rsidR="00FC23E3">
        <w:rPr>
          <w:noProof/>
        </w:rPr>
        <w:t>3</w:t>
      </w:r>
      <w:r w:rsidR="007426CD">
        <w:rPr>
          <w:noProof/>
        </w:rPr>
        <w:fldChar w:fldCharType="end"/>
      </w:r>
      <w:r w:rsidRPr="0095573D">
        <w:t> : Matrice d’évaluation automatique des domaines</w:t>
      </w:r>
    </w:p>
    <w:tbl>
      <w:tblPr>
        <w:tblStyle w:val="TableAGrey"/>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620" w:firstRow="1" w:lastRow="0" w:firstColumn="0" w:lastColumn="0" w:noHBand="1" w:noVBand="1"/>
      </w:tblPr>
      <w:tblGrid>
        <w:gridCol w:w="1716"/>
        <w:gridCol w:w="1590"/>
        <w:gridCol w:w="1042"/>
        <w:gridCol w:w="1471"/>
        <w:gridCol w:w="1143"/>
        <w:gridCol w:w="1165"/>
        <w:gridCol w:w="967"/>
        <w:gridCol w:w="795"/>
      </w:tblGrid>
      <w:tr w:rsidR="00413AAB" w:rsidRPr="0095573D" w14:paraId="5E264406" w14:textId="77777777" w:rsidTr="00C74F6E">
        <w:trPr>
          <w:cnfStyle w:val="100000000000" w:firstRow="1" w:lastRow="0" w:firstColumn="0" w:lastColumn="0" w:oddVBand="0" w:evenVBand="0" w:oddHBand="0" w:evenHBand="0" w:firstRowFirstColumn="0" w:firstRowLastColumn="0" w:lastRowFirstColumn="0" w:lastRowLastColumn="0"/>
        </w:trPr>
        <w:tc>
          <w:tcPr>
            <w:tcW w:w="867" w:type="pct"/>
          </w:tcPr>
          <w:p w14:paraId="68D20940" w14:textId="77777777" w:rsidR="00413AAB" w:rsidRPr="0095573D" w:rsidRDefault="00413AAB" w:rsidP="00413AAB">
            <w:pPr>
              <w:pStyle w:val="TabText2"/>
              <w:rPr>
                <w:sz w:val="16"/>
                <w:szCs w:val="20"/>
              </w:rPr>
            </w:pPr>
            <w:bookmarkStart w:id="76" w:name="GlobalMatrix"/>
            <w:bookmarkEnd w:id="76"/>
          </w:p>
        </w:tc>
        <w:tc>
          <w:tcPr>
            <w:tcW w:w="4133" w:type="pct"/>
            <w:gridSpan w:val="7"/>
          </w:tcPr>
          <w:p w14:paraId="5CB9C779" w14:textId="41A4D4A9" w:rsidR="00413AAB" w:rsidRPr="0095573D" w:rsidRDefault="00413AAB" w:rsidP="00413AAB">
            <w:pPr>
              <w:pStyle w:val="TabText2"/>
              <w:jc w:val="center"/>
              <w:rPr>
                <w:sz w:val="16"/>
                <w:szCs w:val="20"/>
              </w:rPr>
            </w:pPr>
            <w:r w:rsidRPr="0095573D">
              <w:rPr>
                <w:sz w:val="16"/>
                <w:szCs w:val="20"/>
              </w:rPr>
              <w:t>Le système</w:t>
            </w:r>
            <w:r w:rsidR="00585DD1" w:rsidRPr="0095573D">
              <w:rPr>
                <w:sz w:val="16"/>
                <w:szCs w:val="20"/>
              </w:rPr>
              <w:t xml:space="preserve"> cible</w:t>
            </w:r>
            <w:r w:rsidRPr="0095573D">
              <w:rPr>
                <w:sz w:val="16"/>
                <w:szCs w:val="20"/>
              </w:rPr>
              <w:t xml:space="preserve"> dans </w:t>
            </w:r>
            <w:r w:rsidR="00585DD1" w:rsidRPr="0095573D">
              <w:rPr>
                <w:sz w:val="16"/>
                <w:szCs w:val="20"/>
              </w:rPr>
              <w:t>sa</w:t>
            </w:r>
            <w:r w:rsidRPr="0095573D">
              <w:rPr>
                <w:sz w:val="16"/>
                <w:szCs w:val="20"/>
              </w:rPr>
              <w:t xml:space="preserve"> globalité </w:t>
            </w:r>
            <w:r w:rsidR="00585DD1" w:rsidRPr="0095573D">
              <w:rPr>
                <w:sz w:val="16"/>
                <w:szCs w:val="20"/>
              </w:rPr>
              <w:t>est</w:t>
            </w:r>
            <w:r w:rsidRPr="0095573D">
              <w:rPr>
                <w:sz w:val="16"/>
                <w:szCs w:val="20"/>
              </w:rPr>
              <w:t xml:space="preserve"> considéré comme</w:t>
            </w:r>
          </w:p>
        </w:tc>
      </w:tr>
      <w:tr w:rsidR="00413AAB" w:rsidRPr="0095573D" w14:paraId="41D778B2" w14:textId="77777777" w:rsidTr="00C74F6E">
        <w:tc>
          <w:tcPr>
            <w:tcW w:w="867" w:type="pct"/>
            <w:shd w:val="clear" w:color="auto" w:fill="BFBFBF" w:themeFill="background1" w:themeFillShade="BF"/>
          </w:tcPr>
          <w:p w14:paraId="7D0C7690" w14:textId="77777777" w:rsidR="00413AAB" w:rsidRPr="0095573D" w:rsidRDefault="00413AAB" w:rsidP="00413AAB">
            <w:pPr>
              <w:pStyle w:val="TabText2"/>
            </w:pPr>
          </w:p>
        </w:tc>
        <w:tc>
          <w:tcPr>
            <w:tcW w:w="804" w:type="pct"/>
          </w:tcPr>
          <w:p w14:paraId="622D7117" w14:textId="537492F6" w:rsidR="00413AAB" w:rsidRPr="0095573D" w:rsidRDefault="00413AAB" w:rsidP="00413AAB">
            <w:pPr>
              <w:pStyle w:val="TabText2"/>
              <w:rPr>
                <w:bCs/>
                <w:color w:val="E61F3D" w:themeColor="accent1"/>
              </w:rPr>
            </w:pPr>
            <w:r w:rsidRPr="0095573D">
              <w:rPr>
                <w:bCs/>
                <w:color w:val="E61F3D" w:themeColor="accent1"/>
              </w:rPr>
              <w:fldChar w:fldCharType="begin"/>
            </w:r>
            <w:r w:rsidRPr="0095573D">
              <w:rPr>
                <w:bCs/>
                <w:color w:val="E61F3D" w:themeColor="accent1"/>
              </w:rPr>
              <w:instrText xml:space="preserve"> DOCPROPERTY  DomRatSca1  \* MERGEFORMAT </w:instrText>
            </w:r>
            <w:r w:rsidRPr="0095573D">
              <w:rPr>
                <w:bCs/>
                <w:color w:val="E61F3D" w:themeColor="accent1"/>
              </w:rPr>
              <w:fldChar w:fldCharType="separate"/>
            </w:r>
            <w:r w:rsidR="00556A5E">
              <w:rPr>
                <w:bCs/>
                <w:color w:val="E61F3D" w:themeColor="accent1"/>
              </w:rPr>
              <w:t xml:space="preserve">Bien </w:t>
            </w:r>
            <w:proofErr w:type="spellStart"/>
            <w:r w:rsidR="00556A5E">
              <w:rPr>
                <w:bCs/>
                <w:color w:val="E61F3D" w:themeColor="accent1"/>
              </w:rPr>
              <w:t>implémenté</w:t>
            </w:r>
            <w:proofErr w:type="spellEnd"/>
            <w:r w:rsidRPr="0095573D">
              <w:rPr>
                <w:bCs/>
                <w:color w:val="E61F3D" w:themeColor="accent1"/>
              </w:rPr>
              <w:fldChar w:fldCharType="end"/>
            </w:r>
          </w:p>
        </w:tc>
        <w:tc>
          <w:tcPr>
            <w:tcW w:w="527" w:type="pct"/>
          </w:tcPr>
          <w:p w14:paraId="04586616" w14:textId="6287B573" w:rsidR="00413AAB" w:rsidRPr="0095573D" w:rsidRDefault="00413AAB" w:rsidP="00413AAB">
            <w:pPr>
              <w:pStyle w:val="TabText2"/>
              <w:rPr>
                <w:bCs/>
                <w:color w:val="E61F3D" w:themeColor="accent1"/>
              </w:rPr>
            </w:pPr>
            <w:r w:rsidRPr="0095573D">
              <w:rPr>
                <w:bCs/>
                <w:color w:val="E61F3D" w:themeColor="accent1"/>
              </w:rPr>
              <w:fldChar w:fldCharType="begin"/>
            </w:r>
            <w:r w:rsidRPr="0095573D">
              <w:rPr>
                <w:bCs/>
                <w:color w:val="E61F3D" w:themeColor="accent1"/>
              </w:rPr>
              <w:instrText xml:space="preserve"> DOCPROPERTY  DomRatSca2  \* MERGEFORMAT </w:instrText>
            </w:r>
            <w:r w:rsidRPr="0095573D">
              <w:rPr>
                <w:bCs/>
                <w:color w:val="E61F3D" w:themeColor="accent1"/>
              </w:rPr>
              <w:fldChar w:fldCharType="separate"/>
            </w:r>
            <w:proofErr w:type="spellStart"/>
            <w:r w:rsidR="00556A5E">
              <w:rPr>
                <w:bCs/>
                <w:color w:val="E61F3D" w:themeColor="accent1"/>
              </w:rPr>
              <w:t>Approprié</w:t>
            </w:r>
            <w:proofErr w:type="spellEnd"/>
            <w:r w:rsidRPr="0095573D">
              <w:rPr>
                <w:bCs/>
                <w:color w:val="E61F3D" w:themeColor="accent1"/>
              </w:rPr>
              <w:fldChar w:fldCharType="end"/>
            </w:r>
          </w:p>
        </w:tc>
        <w:tc>
          <w:tcPr>
            <w:tcW w:w="744" w:type="pct"/>
          </w:tcPr>
          <w:p w14:paraId="4E510E97" w14:textId="0604CA10" w:rsidR="00413AAB" w:rsidRPr="0095573D" w:rsidRDefault="00413AAB" w:rsidP="00413AAB">
            <w:pPr>
              <w:pStyle w:val="TabText2"/>
              <w:rPr>
                <w:bCs/>
                <w:color w:val="E61F3D" w:themeColor="accent1"/>
              </w:rPr>
            </w:pPr>
            <w:r w:rsidRPr="0095573D">
              <w:rPr>
                <w:bCs/>
                <w:color w:val="E61F3D" w:themeColor="accent1"/>
              </w:rPr>
              <w:fldChar w:fldCharType="begin"/>
            </w:r>
            <w:r w:rsidRPr="0095573D">
              <w:rPr>
                <w:bCs/>
                <w:color w:val="E61F3D" w:themeColor="accent1"/>
              </w:rPr>
              <w:instrText xml:space="preserve"> DOCPROPERTY  DomRatSca3  \* MERGEFORMAT </w:instrText>
            </w:r>
            <w:r w:rsidRPr="0095573D">
              <w:rPr>
                <w:bCs/>
                <w:color w:val="E61F3D" w:themeColor="accent1"/>
              </w:rPr>
              <w:fldChar w:fldCharType="separate"/>
            </w:r>
            <w:proofErr w:type="spellStart"/>
            <w:r w:rsidR="00556A5E">
              <w:rPr>
                <w:bCs/>
                <w:color w:val="E61F3D" w:themeColor="accent1"/>
              </w:rPr>
              <w:t>Satisfaisant</w:t>
            </w:r>
            <w:proofErr w:type="spellEnd"/>
            <w:r w:rsidRPr="0095573D">
              <w:rPr>
                <w:bCs/>
                <w:color w:val="E61F3D" w:themeColor="accent1"/>
              </w:rPr>
              <w:fldChar w:fldCharType="end"/>
            </w:r>
          </w:p>
        </w:tc>
        <w:tc>
          <w:tcPr>
            <w:tcW w:w="578" w:type="pct"/>
          </w:tcPr>
          <w:p w14:paraId="16A9A454" w14:textId="2750EA7F" w:rsidR="00413AAB" w:rsidRPr="0095573D" w:rsidRDefault="00413AAB" w:rsidP="00413AAB">
            <w:pPr>
              <w:pStyle w:val="TabText2"/>
              <w:rPr>
                <w:bCs/>
                <w:color w:val="E61F3D" w:themeColor="accent1"/>
              </w:rPr>
            </w:pPr>
            <w:r w:rsidRPr="0095573D">
              <w:rPr>
                <w:bCs/>
                <w:color w:val="E61F3D" w:themeColor="accent1"/>
              </w:rPr>
              <w:fldChar w:fldCharType="begin"/>
            </w:r>
            <w:r w:rsidRPr="0095573D">
              <w:rPr>
                <w:bCs/>
                <w:color w:val="E61F3D" w:themeColor="accent1"/>
              </w:rPr>
              <w:instrText xml:space="preserve"> DOCPROPERTY  DomRatSca4  \* MERGEFORMAT </w:instrText>
            </w:r>
            <w:r w:rsidRPr="0095573D">
              <w:rPr>
                <w:bCs/>
                <w:color w:val="E61F3D" w:themeColor="accent1"/>
              </w:rPr>
              <w:fldChar w:fldCharType="separate"/>
            </w:r>
            <w:r w:rsidR="00556A5E">
              <w:rPr>
                <w:bCs/>
                <w:color w:val="E61F3D" w:themeColor="accent1"/>
              </w:rPr>
              <w:t xml:space="preserve">À </w:t>
            </w:r>
            <w:proofErr w:type="spellStart"/>
            <w:r w:rsidR="00556A5E">
              <w:rPr>
                <w:bCs/>
                <w:color w:val="E61F3D" w:themeColor="accent1"/>
              </w:rPr>
              <w:t>améliorer</w:t>
            </w:r>
            <w:proofErr w:type="spellEnd"/>
            <w:r w:rsidRPr="0095573D">
              <w:rPr>
                <w:bCs/>
                <w:color w:val="E61F3D" w:themeColor="accent1"/>
              </w:rPr>
              <w:fldChar w:fldCharType="end"/>
            </w:r>
          </w:p>
        </w:tc>
        <w:tc>
          <w:tcPr>
            <w:tcW w:w="589" w:type="pct"/>
          </w:tcPr>
          <w:p w14:paraId="0511EC75" w14:textId="5D832406" w:rsidR="00413AAB" w:rsidRPr="0095573D" w:rsidRDefault="00413AAB" w:rsidP="00413AAB">
            <w:pPr>
              <w:pStyle w:val="TabText2"/>
              <w:rPr>
                <w:bCs/>
                <w:color w:val="E61F3D" w:themeColor="accent1"/>
              </w:rPr>
            </w:pPr>
            <w:r w:rsidRPr="0095573D">
              <w:rPr>
                <w:bCs/>
                <w:color w:val="E61F3D" w:themeColor="accent1"/>
              </w:rPr>
              <w:fldChar w:fldCharType="begin"/>
            </w:r>
            <w:r w:rsidRPr="0095573D">
              <w:rPr>
                <w:bCs/>
                <w:color w:val="E61F3D" w:themeColor="accent1"/>
              </w:rPr>
              <w:instrText xml:space="preserve"> DOCPROPERTY  DomRatSca5  \* MERGEFORMAT </w:instrText>
            </w:r>
            <w:r w:rsidRPr="0095573D">
              <w:rPr>
                <w:bCs/>
                <w:color w:val="E61F3D" w:themeColor="accent1"/>
              </w:rPr>
              <w:fldChar w:fldCharType="separate"/>
            </w:r>
            <w:proofErr w:type="spellStart"/>
            <w:r w:rsidR="00556A5E">
              <w:rPr>
                <w:bCs/>
                <w:color w:val="E61F3D" w:themeColor="accent1"/>
              </w:rPr>
              <w:t>En</w:t>
            </w:r>
            <w:proofErr w:type="spellEnd"/>
            <w:r w:rsidR="00556A5E">
              <w:rPr>
                <w:bCs/>
                <w:color w:val="E61F3D" w:themeColor="accent1"/>
              </w:rPr>
              <w:t xml:space="preserve"> </w:t>
            </w:r>
            <w:proofErr w:type="spellStart"/>
            <w:r w:rsidR="00556A5E">
              <w:rPr>
                <w:bCs/>
                <w:color w:val="E61F3D" w:themeColor="accent1"/>
              </w:rPr>
              <w:t>partie</w:t>
            </w:r>
            <w:proofErr w:type="spellEnd"/>
            <w:r w:rsidR="00556A5E">
              <w:rPr>
                <w:bCs/>
                <w:color w:val="E61F3D" w:themeColor="accent1"/>
              </w:rPr>
              <w:t xml:space="preserve"> </w:t>
            </w:r>
            <w:proofErr w:type="spellStart"/>
            <w:r w:rsidR="00556A5E">
              <w:rPr>
                <w:bCs/>
                <w:color w:val="E61F3D" w:themeColor="accent1"/>
              </w:rPr>
              <w:t>satisfait</w:t>
            </w:r>
            <w:proofErr w:type="spellEnd"/>
            <w:r w:rsidRPr="0095573D">
              <w:rPr>
                <w:bCs/>
                <w:color w:val="E61F3D" w:themeColor="accent1"/>
              </w:rPr>
              <w:fldChar w:fldCharType="end"/>
            </w:r>
          </w:p>
        </w:tc>
        <w:tc>
          <w:tcPr>
            <w:tcW w:w="489" w:type="pct"/>
          </w:tcPr>
          <w:p w14:paraId="1BA8F1FD" w14:textId="175EC438" w:rsidR="00413AAB" w:rsidRPr="0095573D" w:rsidRDefault="00413AAB" w:rsidP="00413AAB">
            <w:pPr>
              <w:pStyle w:val="TabText2"/>
              <w:rPr>
                <w:bCs/>
                <w:color w:val="E61F3D" w:themeColor="accent1"/>
              </w:rPr>
            </w:pPr>
            <w:r w:rsidRPr="0095573D">
              <w:rPr>
                <w:bCs/>
                <w:color w:val="E61F3D" w:themeColor="accent1"/>
              </w:rPr>
              <w:fldChar w:fldCharType="begin"/>
            </w:r>
            <w:r w:rsidRPr="0095573D">
              <w:rPr>
                <w:bCs/>
                <w:color w:val="E61F3D" w:themeColor="accent1"/>
              </w:rPr>
              <w:instrText xml:space="preserve"> DOCPROPERTY  DomRatSca6  \* MERGEFORMAT </w:instrText>
            </w:r>
            <w:r w:rsidRPr="0095573D">
              <w:rPr>
                <w:bCs/>
                <w:color w:val="E61F3D" w:themeColor="accent1"/>
              </w:rPr>
              <w:fldChar w:fldCharType="separate"/>
            </w:r>
            <w:r w:rsidR="00556A5E">
              <w:rPr>
                <w:bCs/>
                <w:color w:val="E61F3D" w:themeColor="accent1"/>
              </w:rPr>
              <w:t xml:space="preserve">Non </w:t>
            </w:r>
            <w:proofErr w:type="spellStart"/>
            <w:r w:rsidR="00556A5E">
              <w:rPr>
                <w:bCs/>
                <w:color w:val="E61F3D" w:themeColor="accent1"/>
              </w:rPr>
              <w:t>satisfait</w:t>
            </w:r>
            <w:proofErr w:type="spellEnd"/>
            <w:r w:rsidRPr="0095573D">
              <w:rPr>
                <w:bCs/>
                <w:color w:val="E61F3D" w:themeColor="accent1"/>
              </w:rPr>
              <w:fldChar w:fldCharType="end"/>
            </w:r>
          </w:p>
        </w:tc>
        <w:tc>
          <w:tcPr>
            <w:tcW w:w="402" w:type="pct"/>
            <w:shd w:val="clear" w:color="auto" w:fill="BFBFBF" w:themeFill="background1" w:themeFillShade="BF"/>
          </w:tcPr>
          <w:p w14:paraId="3B583434" w14:textId="77777777" w:rsidR="00413AAB" w:rsidRPr="0095573D" w:rsidRDefault="00413AAB" w:rsidP="00413AAB">
            <w:pPr>
              <w:pStyle w:val="TabText2"/>
              <w:rPr>
                <w:b/>
              </w:rPr>
            </w:pPr>
          </w:p>
        </w:tc>
      </w:tr>
      <w:tr w:rsidR="00413AAB" w:rsidRPr="0095573D" w14:paraId="23A97219" w14:textId="77777777" w:rsidTr="00981A81">
        <w:tc>
          <w:tcPr>
            <w:tcW w:w="5000" w:type="pct"/>
            <w:gridSpan w:val="8"/>
            <w:shd w:val="clear" w:color="auto" w:fill="EBE7F0" w:themeFill="accent3" w:themeFillTint="33"/>
          </w:tcPr>
          <w:p w14:paraId="023E1B49" w14:textId="77777777" w:rsidR="00413AAB" w:rsidRPr="0095573D" w:rsidRDefault="00413AAB" w:rsidP="003C53B2">
            <w:pPr>
              <w:pStyle w:val="TabText2"/>
              <w:jc w:val="left"/>
              <w:rPr>
                <w:iCs/>
                <w:sz w:val="14"/>
                <w:szCs w:val="20"/>
              </w:rPr>
            </w:pPr>
            <w:r w:rsidRPr="0095573D">
              <w:rPr>
                <w:iCs/>
                <w:sz w:val="14"/>
                <w:szCs w:val="20"/>
              </w:rPr>
              <w:t xml:space="preserve">Si l’évaluation des résultats en % des domaines selon les catégories respectent les règles de répartitions suivantes : </w:t>
            </w:r>
          </w:p>
        </w:tc>
      </w:tr>
      <w:tr w:rsidR="00C74F6E" w:rsidRPr="0095573D" w14:paraId="75609ADD" w14:textId="77777777" w:rsidTr="00556A5E">
        <w:tc>
          <w:tcPr>
            <w:tcW w:w="867" w:type="pct"/>
            <w:shd w:val="clear" w:color="auto" w:fill="F2F2F2" w:themeFill="background1" w:themeFillShade="F2"/>
          </w:tcPr>
          <w:p w14:paraId="368AF3DD" w14:textId="1FB4A4F4" w:rsidR="00413AAB" w:rsidRPr="0095573D" w:rsidRDefault="00430709" w:rsidP="00413AAB">
            <w:pPr>
              <w:pStyle w:val="TabText2"/>
              <w:rPr>
                <w:color w:val="E61F3D" w:themeColor="accent1"/>
              </w:rPr>
            </w:pPr>
            <w:r w:rsidRPr="0095573D">
              <w:rPr>
                <w:color w:val="E61F3D" w:themeColor="accent1"/>
              </w:rPr>
              <w:fldChar w:fldCharType="begin"/>
            </w:r>
            <w:r w:rsidRPr="0095573D">
              <w:rPr>
                <w:color w:val="E61F3D" w:themeColor="accent1"/>
              </w:rPr>
              <w:instrText xml:space="preserve"> DOCPROPERTY  ContRatSca2  \* MERGEFORMAT </w:instrText>
            </w:r>
            <w:r w:rsidRPr="0095573D">
              <w:rPr>
                <w:color w:val="E61F3D" w:themeColor="accent1"/>
              </w:rPr>
              <w:fldChar w:fldCharType="separate"/>
            </w:r>
            <w:r w:rsidR="00556A5E">
              <w:rPr>
                <w:color w:val="E61F3D" w:themeColor="accent1"/>
              </w:rPr>
              <w:t xml:space="preserve">Bien </w:t>
            </w:r>
            <w:proofErr w:type="spellStart"/>
            <w:r w:rsidR="00556A5E">
              <w:rPr>
                <w:color w:val="E61F3D" w:themeColor="accent1"/>
              </w:rPr>
              <w:t>implémenté</w:t>
            </w:r>
            <w:proofErr w:type="spellEnd"/>
            <w:r w:rsidRPr="0095573D">
              <w:rPr>
                <w:color w:val="E61F3D" w:themeColor="accent1"/>
              </w:rPr>
              <w:fldChar w:fldCharType="end"/>
            </w:r>
          </w:p>
        </w:tc>
        <w:tc>
          <w:tcPr>
            <w:tcW w:w="804" w:type="pct"/>
            <w:tcBorders>
              <w:bottom w:val="single" w:sz="4" w:space="0" w:color="D9D9D9" w:themeColor="background1" w:themeShade="D9"/>
            </w:tcBorders>
            <w:shd w:val="solid" w:color="808080" w:fill="auto"/>
          </w:tcPr>
          <w:p w14:paraId="0BBA3A68" w14:textId="64AB67E1"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75 %</w:t>
            </w:r>
          </w:p>
        </w:tc>
        <w:tc>
          <w:tcPr>
            <w:tcW w:w="527" w:type="pct"/>
            <w:tcBorders>
              <w:bottom w:val="single" w:sz="4" w:space="0" w:color="D9D9D9" w:themeColor="background1" w:themeShade="D9"/>
            </w:tcBorders>
            <w:shd w:val="solid" w:color="C0C0C0" w:fill="auto"/>
          </w:tcPr>
          <w:p w14:paraId="025F6873" w14:textId="3ECD03EC"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744" w:type="pct"/>
            <w:tcBorders>
              <w:bottom w:val="single" w:sz="4" w:space="0" w:color="D9D9D9" w:themeColor="background1" w:themeShade="D9"/>
            </w:tcBorders>
            <w:shd w:val="solid" w:color="C0C0C0" w:fill="auto"/>
          </w:tcPr>
          <w:p w14:paraId="2136ADE4" w14:textId="4AD36690"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578" w:type="pct"/>
            <w:tcBorders>
              <w:bottom w:val="single" w:sz="4" w:space="0" w:color="D9D9D9" w:themeColor="background1" w:themeShade="D9"/>
            </w:tcBorders>
            <w:shd w:val="solid" w:color="C0C0C0" w:fill="auto"/>
          </w:tcPr>
          <w:p w14:paraId="49B9BA74" w14:textId="58A5EBF1"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589" w:type="pct"/>
            <w:tcBorders>
              <w:bottom w:val="single" w:sz="4" w:space="0" w:color="D9D9D9" w:themeColor="background1" w:themeShade="D9"/>
            </w:tcBorders>
            <w:shd w:val="solid" w:color="C0C0C0" w:fill="auto"/>
          </w:tcPr>
          <w:p w14:paraId="7532CE93" w14:textId="13829BB5"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489" w:type="pct"/>
            <w:tcBorders>
              <w:bottom w:val="single" w:sz="4" w:space="0" w:color="D9D9D9" w:themeColor="background1" w:themeShade="D9"/>
            </w:tcBorders>
            <w:shd w:val="solid" w:color="C0C0C0" w:fill="auto"/>
          </w:tcPr>
          <w:p w14:paraId="392BE6D2" w14:textId="21BD637E"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402" w:type="pct"/>
            <w:vMerge w:val="restart"/>
            <w:vAlign w:val="center"/>
          </w:tcPr>
          <w:p w14:paraId="564787B1" w14:textId="77777777" w:rsidR="00413AAB" w:rsidRPr="0095573D" w:rsidRDefault="00413AAB" w:rsidP="00981A81">
            <w:pPr>
              <w:pStyle w:val="TabText2"/>
              <w:jc w:val="center"/>
            </w:pPr>
            <w:r w:rsidRPr="0095573D">
              <w:rPr>
                <w:color w:val="92D050" w:themeColor="accent6"/>
                <w:sz w:val="24"/>
                <w:szCs w:val="24"/>
                <w14:textOutline w14:w="9525" w14:cap="rnd" w14:cmpd="sng" w14:algn="ctr">
                  <w14:noFill/>
                  <w14:prstDash w14:val="solid"/>
                  <w14:bevel/>
                </w14:textOutline>
              </w:rPr>
              <w:sym w:font="Wingdings 3" w:char="F0C7"/>
            </w:r>
            <w:r w:rsidRPr="0095573D">
              <w:rPr>
                <w:color w:val="92D050" w:themeColor="accent6"/>
                <w:sz w:val="24"/>
                <w:szCs w:val="24"/>
                <w14:textOutline w14:w="9525" w14:cap="rnd" w14:cmpd="sng" w14:algn="ctr">
                  <w14:noFill/>
                  <w14:prstDash w14:val="solid"/>
                  <w14:bevel/>
                </w14:textOutline>
              </w:rPr>
              <w:sym w:font="Symbol" w:char="F0B3"/>
            </w:r>
          </w:p>
          <w:p w14:paraId="6442E539" w14:textId="66C4344C" w:rsidR="003C53B2" w:rsidRPr="0095573D" w:rsidRDefault="003C53B2" w:rsidP="00981A81">
            <w:pPr>
              <w:pStyle w:val="TabText2"/>
              <w:jc w:val="center"/>
              <w:rPr>
                <w:sz w:val="24"/>
                <w:szCs w:val="24"/>
              </w:rPr>
            </w:pPr>
            <w:r w:rsidRPr="0095573D">
              <w:rPr>
                <w:sz w:val="16"/>
                <w:szCs w:val="16"/>
                <w14:textOutline w14:w="9525" w14:cap="rnd" w14:cmpd="sng" w14:algn="ctr">
                  <w14:noFill/>
                  <w14:prstDash w14:val="solid"/>
                  <w14:bevel/>
                </w14:textOutline>
              </w:rPr>
              <w:t>Règle 1</w:t>
            </w:r>
          </w:p>
        </w:tc>
      </w:tr>
      <w:tr w:rsidR="00C74F6E" w:rsidRPr="0095573D" w14:paraId="561BDCB6" w14:textId="77777777" w:rsidTr="00556A5E">
        <w:tc>
          <w:tcPr>
            <w:tcW w:w="867" w:type="pct"/>
            <w:shd w:val="clear" w:color="auto" w:fill="F2F2F2" w:themeFill="background1" w:themeFillShade="F2"/>
          </w:tcPr>
          <w:p w14:paraId="1622045A" w14:textId="6DC07CFC" w:rsidR="00413AAB" w:rsidRPr="0095573D" w:rsidRDefault="00430709" w:rsidP="00413AAB">
            <w:pPr>
              <w:pStyle w:val="TabText2"/>
              <w:rPr>
                <w:color w:val="E61F3D" w:themeColor="accent1"/>
              </w:rPr>
            </w:pPr>
            <w:r w:rsidRPr="0095573D">
              <w:rPr>
                <w:color w:val="E61F3D" w:themeColor="accent1"/>
              </w:rPr>
              <w:fldChar w:fldCharType="begin"/>
            </w:r>
            <w:r w:rsidRPr="0095573D">
              <w:rPr>
                <w:color w:val="E61F3D" w:themeColor="accent1"/>
              </w:rPr>
              <w:instrText xml:space="preserve"> DOCPROPERTY  ContRatSca3  \* MERGEFORMAT </w:instrText>
            </w:r>
            <w:r w:rsidRPr="0095573D">
              <w:rPr>
                <w:color w:val="E61F3D" w:themeColor="accent1"/>
              </w:rPr>
              <w:fldChar w:fldCharType="separate"/>
            </w:r>
            <w:proofErr w:type="spellStart"/>
            <w:r w:rsidR="00556A5E">
              <w:rPr>
                <w:color w:val="E61F3D" w:themeColor="accent1"/>
              </w:rPr>
              <w:t>Approprié</w:t>
            </w:r>
            <w:proofErr w:type="spellEnd"/>
            <w:r w:rsidRPr="0095573D">
              <w:rPr>
                <w:color w:val="E61F3D" w:themeColor="accent1"/>
              </w:rPr>
              <w:fldChar w:fldCharType="end"/>
            </w:r>
          </w:p>
        </w:tc>
        <w:tc>
          <w:tcPr>
            <w:tcW w:w="804" w:type="pct"/>
            <w:tcBorders>
              <w:bottom w:val="single" w:sz="4" w:space="0" w:color="D9D9D9" w:themeColor="background1" w:themeShade="D9"/>
            </w:tcBorders>
            <w:shd w:val="solid" w:color="808080" w:fill="auto"/>
          </w:tcPr>
          <w:p w14:paraId="320DB21C" w14:textId="53C524D7"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25 %</w:t>
            </w:r>
          </w:p>
        </w:tc>
        <w:tc>
          <w:tcPr>
            <w:tcW w:w="527" w:type="pct"/>
            <w:tcBorders>
              <w:bottom w:val="single" w:sz="4" w:space="0" w:color="D9D9D9" w:themeColor="background1" w:themeShade="D9"/>
            </w:tcBorders>
            <w:shd w:val="solid" w:color="808080" w:fill="auto"/>
          </w:tcPr>
          <w:p w14:paraId="5276A59A" w14:textId="0B2D2D02"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75 %</w:t>
            </w:r>
          </w:p>
        </w:tc>
        <w:tc>
          <w:tcPr>
            <w:tcW w:w="744" w:type="pct"/>
            <w:tcBorders>
              <w:bottom w:val="single" w:sz="4" w:space="0" w:color="D9D9D9" w:themeColor="background1" w:themeShade="D9"/>
            </w:tcBorders>
            <w:shd w:val="solid" w:color="C0C0C0" w:fill="auto"/>
          </w:tcPr>
          <w:p w14:paraId="2CBBDF16" w14:textId="01008106"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578" w:type="pct"/>
            <w:tcBorders>
              <w:bottom w:val="single" w:sz="4" w:space="0" w:color="D9D9D9" w:themeColor="background1" w:themeShade="D9"/>
            </w:tcBorders>
            <w:shd w:val="solid" w:color="C0C0C0" w:fill="auto"/>
          </w:tcPr>
          <w:p w14:paraId="3E6A162D" w14:textId="2DBE92BA"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589" w:type="pct"/>
            <w:tcBorders>
              <w:bottom w:val="single" w:sz="4" w:space="0" w:color="D9D9D9" w:themeColor="background1" w:themeShade="D9"/>
            </w:tcBorders>
            <w:shd w:val="solid" w:color="C0C0C0" w:fill="auto"/>
          </w:tcPr>
          <w:p w14:paraId="06E18542" w14:textId="4563FCE6"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489" w:type="pct"/>
            <w:tcBorders>
              <w:bottom w:val="single" w:sz="4" w:space="0" w:color="D9D9D9" w:themeColor="background1" w:themeShade="D9"/>
            </w:tcBorders>
            <w:shd w:val="solid" w:color="C0C0C0" w:fill="auto"/>
          </w:tcPr>
          <w:p w14:paraId="14C1DE57" w14:textId="57458D92"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402" w:type="pct"/>
            <w:vMerge/>
            <w:vAlign w:val="center"/>
          </w:tcPr>
          <w:p w14:paraId="6C7B6D45" w14:textId="77777777" w:rsidR="00413AAB" w:rsidRPr="0095573D" w:rsidRDefault="00413AAB" w:rsidP="00981A81">
            <w:pPr>
              <w:pStyle w:val="TabText2"/>
              <w:jc w:val="center"/>
              <w:rPr>
                <w:sz w:val="24"/>
                <w:szCs w:val="24"/>
              </w:rPr>
            </w:pPr>
          </w:p>
        </w:tc>
      </w:tr>
      <w:tr w:rsidR="00C74F6E" w:rsidRPr="0095573D" w14:paraId="55C4F1E1" w14:textId="77777777" w:rsidTr="00556A5E">
        <w:tc>
          <w:tcPr>
            <w:tcW w:w="867" w:type="pct"/>
            <w:shd w:val="clear" w:color="auto" w:fill="F2F2F2" w:themeFill="background1" w:themeFillShade="F2"/>
          </w:tcPr>
          <w:p w14:paraId="05EF1AA5" w14:textId="50035877" w:rsidR="00413AAB" w:rsidRPr="0095573D" w:rsidRDefault="00430709" w:rsidP="00413AAB">
            <w:pPr>
              <w:pStyle w:val="TabText2"/>
              <w:rPr>
                <w:color w:val="E61F3D" w:themeColor="accent1"/>
              </w:rPr>
            </w:pPr>
            <w:r w:rsidRPr="0095573D">
              <w:rPr>
                <w:color w:val="E61F3D" w:themeColor="accent1"/>
              </w:rPr>
              <w:fldChar w:fldCharType="begin"/>
            </w:r>
            <w:r w:rsidRPr="0095573D">
              <w:rPr>
                <w:color w:val="E61F3D" w:themeColor="accent1"/>
              </w:rPr>
              <w:instrText xml:space="preserve"> DOCPROPERTY  ContRatSca4  \* MERGEFORMAT </w:instrText>
            </w:r>
            <w:r w:rsidRPr="0095573D">
              <w:rPr>
                <w:color w:val="E61F3D" w:themeColor="accent1"/>
              </w:rPr>
              <w:fldChar w:fldCharType="separate"/>
            </w:r>
            <w:proofErr w:type="spellStart"/>
            <w:r w:rsidR="00556A5E">
              <w:rPr>
                <w:color w:val="E61F3D" w:themeColor="accent1"/>
              </w:rPr>
              <w:t>Satisfaisant</w:t>
            </w:r>
            <w:proofErr w:type="spellEnd"/>
            <w:r w:rsidRPr="0095573D">
              <w:rPr>
                <w:color w:val="E61F3D" w:themeColor="accent1"/>
              </w:rPr>
              <w:fldChar w:fldCharType="end"/>
            </w:r>
          </w:p>
        </w:tc>
        <w:tc>
          <w:tcPr>
            <w:tcW w:w="804" w:type="pct"/>
            <w:tcBorders>
              <w:bottom w:val="single" w:sz="4" w:space="0" w:color="D9D9D9" w:themeColor="background1" w:themeShade="D9"/>
            </w:tcBorders>
            <w:shd w:val="solid" w:color="C0C0C0" w:fill="auto"/>
          </w:tcPr>
          <w:p w14:paraId="40DDEE54" w14:textId="5B61C4D5"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527" w:type="pct"/>
            <w:tcBorders>
              <w:bottom w:val="single" w:sz="4" w:space="0" w:color="D9D9D9" w:themeColor="background1" w:themeShade="D9"/>
            </w:tcBorders>
            <w:shd w:val="solid" w:color="808080" w:fill="auto"/>
          </w:tcPr>
          <w:p w14:paraId="1D0CE3CF" w14:textId="120B9FB8"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25 %</w:t>
            </w:r>
          </w:p>
        </w:tc>
        <w:tc>
          <w:tcPr>
            <w:tcW w:w="744" w:type="pct"/>
            <w:tcBorders>
              <w:bottom w:val="single" w:sz="4" w:space="0" w:color="D9D9D9" w:themeColor="background1" w:themeShade="D9"/>
            </w:tcBorders>
            <w:shd w:val="solid" w:color="808080" w:fill="auto"/>
          </w:tcPr>
          <w:p w14:paraId="128C4721" w14:textId="59AB9102"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75 %</w:t>
            </w:r>
          </w:p>
        </w:tc>
        <w:tc>
          <w:tcPr>
            <w:tcW w:w="578" w:type="pct"/>
            <w:tcBorders>
              <w:bottom w:val="single" w:sz="4" w:space="0" w:color="D9D9D9" w:themeColor="background1" w:themeShade="D9"/>
            </w:tcBorders>
            <w:shd w:val="solid" w:color="C0C0C0" w:fill="auto"/>
          </w:tcPr>
          <w:p w14:paraId="2A91890B" w14:textId="0C5B80C1"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589" w:type="pct"/>
            <w:tcBorders>
              <w:bottom w:val="single" w:sz="4" w:space="0" w:color="D9D9D9" w:themeColor="background1" w:themeShade="D9"/>
            </w:tcBorders>
            <w:shd w:val="solid" w:color="C0C0C0" w:fill="auto"/>
          </w:tcPr>
          <w:p w14:paraId="2C432C7C" w14:textId="50E8087C"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489" w:type="pct"/>
            <w:tcBorders>
              <w:bottom w:val="single" w:sz="4" w:space="0" w:color="D9D9D9" w:themeColor="background1" w:themeShade="D9"/>
            </w:tcBorders>
            <w:shd w:val="solid" w:color="C0C0C0" w:fill="auto"/>
          </w:tcPr>
          <w:p w14:paraId="280E6172" w14:textId="3033CF60"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402" w:type="pct"/>
            <w:vMerge/>
            <w:vAlign w:val="center"/>
          </w:tcPr>
          <w:p w14:paraId="4ABD286E" w14:textId="77777777" w:rsidR="00413AAB" w:rsidRPr="0095573D" w:rsidRDefault="00413AAB" w:rsidP="00981A81">
            <w:pPr>
              <w:pStyle w:val="TabText2"/>
              <w:jc w:val="center"/>
              <w:rPr>
                <w:sz w:val="24"/>
                <w:szCs w:val="24"/>
              </w:rPr>
            </w:pPr>
          </w:p>
        </w:tc>
      </w:tr>
      <w:tr w:rsidR="00C74F6E" w:rsidRPr="0095573D" w14:paraId="47146C52" w14:textId="77777777" w:rsidTr="00556A5E">
        <w:tc>
          <w:tcPr>
            <w:tcW w:w="867" w:type="pct"/>
            <w:tcBorders>
              <w:bottom w:val="single" w:sz="8" w:space="0" w:color="auto"/>
            </w:tcBorders>
            <w:shd w:val="clear" w:color="auto" w:fill="F2F2F2" w:themeFill="background1" w:themeFillShade="F2"/>
          </w:tcPr>
          <w:p w14:paraId="7F80307B" w14:textId="7476DE57" w:rsidR="00413AAB" w:rsidRPr="0095573D" w:rsidRDefault="00430709" w:rsidP="00413AAB">
            <w:pPr>
              <w:pStyle w:val="TabText2"/>
              <w:rPr>
                <w:color w:val="E61F3D" w:themeColor="accent1"/>
              </w:rPr>
            </w:pPr>
            <w:r w:rsidRPr="0095573D">
              <w:rPr>
                <w:color w:val="E61F3D" w:themeColor="accent1"/>
              </w:rPr>
              <w:fldChar w:fldCharType="begin"/>
            </w:r>
            <w:r w:rsidRPr="0095573D">
              <w:rPr>
                <w:color w:val="E61F3D" w:themeColor="accent1"/>
              </w:rPr>
              <w:instrText xml:space="preserve"> DOCPROPERTY  ContRatSca5  \* MERGEFORMAT </w:instrText>
            </w:r>
            <w:r w:rsidRPr="0095573D">
              <w:rPr>
                <w:color w:val="E61F3D" w:themeColor="accent1"/>
              </w:rPr>
              <w:fldChar w:fldCharType="separate"/>
            </w:r>
            <w:r w:rsidR="00556A5E">
              <w:rPr>
                <w:color w:val="E61F3D" w:themeColor="accent1"/>
              </w:rPr>
              <w:t xml:space="preserve">À </w:t>
            </w:r>
            <w:proofErr w:type="spellStart"/>
            <w:r w:rsidR="00556A5E">
              <w:rPr>
                <w:color w:val="E61F3D" w:themeColor="accent1"/>
              </w:rPr>
              <w:t>améliorer</w:t>
            </w:r>
            <w:proofErr w:type="spellEnd"/>
            <w:r w:rsidRPr="0095573D">
              <w:rPr>
                <w:color w:val="E61F3D" w:themeColor="accent1"/>
              </w:rPr>
              <w:fldChar w:fldCharType="end"/>
            </w:r>
          </w:p>
        </w:tc>
        <w:tc>
          <w:tcPr>
            <w:tcW w:w="804" w:type="pct"/>
            <w:tcBorders>
              <w:bottom w:val="single" w:sz="8" w:space="0" w:color="auto"/>
            </w:tcBorders>
            <w:shd w:val="solid" w:color="C0C0C0" w:fill="auto"/>
          </w:tcPr>
          <w:p w14:paraId="73D0E687" w14:textId="48C5CE40"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527" w:type="pct"/>
            <w:tcBorders>
              <w:bottom w:val="single" w:sz="8" w:space="0" w:color="auto"/>
            </w:tcBorders>
            <w:shd w:val="solid" w:color="C0C0C0" w:fill="auto"/>
          </w:tcPr>
          <w:p w14:paraId="3028AF06" w14:textId="5492D599"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744" w:type="pct"/>
            <w:tcBorders>
              <w:bottom w:val="single" w:sz="8" w:space="0" w:color="auto"/>
            </w:tcBorders>
            <w:shd w:val="solid" w:color="808080" w:fill="auto"/>
          </w:tcPr>
          <w:p w14:paraId="23CF34E6" w14:textId="2430D929"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25 %</w:t>
            </w:r>
          </w:p>
        </w:tc>
        <w:tc>
          <w:tcPr>
            <w:tcW w:w="578" w:type="pct"/>
            <w:tcBorders>
              <w:bottom w:val="single" w:sz="8" w:space="0" w:color="auto"/>
            </w:tcBorders>
            <w:shd w:val="solid" w:color="808080" w:fill="auto"/>
          </w:tcPr>
          <w:p w14:paraId="5F2D2C7A" w14:textId="694D7FD8"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75 %</w:t>
            </w:r>
          </w:p>
        </w:tc>
        <w:tc>
          <w:tcPr>
            <w:tcW w:w="589" w:type="pct"/>
            <w:tcBorders>
              <w:bottom w:val="single" w:sz="8" w:space="0" w:color="auto"/>
            </w:tcBorders>
            <w:shd w:val="solid" w:color="C0C0C0" w:fill="auto"/>
          </w:tcPr>
          <w:p w14:paraId="631024C0" w14:textId="6D518522"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489" w:type="pct"/>
            <w:tcBorders>
              <w:bottom w:val="single" w:sz="8" w:space="0" w:color="auto"/>
            </w:tcBorders>
            <w:shd w:val="solid" w:color="C0C0C0" w:fill="auto"/>
          </w:tcPr>
          <w:p w14:paraId="7D5ED12F" w14:textId="0933489F"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402" w:type="pct"/>
            <w:vMerge/>
            <w:tcBorders>
              <w:bottom w:val="single" w:sz="8" w:space="0" w:color="auto"/>
            </w:tcBorders>
            <w:vAlign w:val="center"/>
          </w:tcPr>
          <w:p w14:paraId="398BE672" w14:textId="77777777" w:rsidR="00413AAB" w:rsidRPr="0095573D" w:rsidRDefault="00413AAB" w:rsidP="00981A81">
            <w:pPr>
              <w:pStyle w:val="TabText2"/>
              <w:jc w:val="center"/>
              <w:rPr>
                <w:sz w:val="24"/>
                <w:szCs w:val="24"/>
              </w:rPr>
            </w:pPr>
          </w:p>
        </w:tc>
      </w:tr>
      <w:tr w:rsidR="00165A2F" w:rsidRPr="0095573D" w14:paraId="2F5FA254" w14:textId="77777777" w:rsidTr="00556A5E">
        <w:tc>
          <w:tcPr>
            <w:tcW w:w="867" w:type="pct"/>
            <w:tcBorders>
              <w:top w:val="single" w:sz="8" w:space="0" w:color="auto"/>
            </w:tcBorders>
            <w:shd w:val="clear" w:color="auto" w:fill="F2F2F2" w:themeFill="background1" w:themeFillShade="F2"/>
          </w:tcPr>
          <w:p w14:paraId="758C5583" w14:textId="23A4E73B" w:rsidR="00413AAB" w:rsidRPr="0095573D" w:rsidRDefault="00430709" w:rsidP="00413AAB">
            <w:pPr>
              <w:pStyle w:val="TabText2"/>
              <w:rPr>
                <w:color w:val="E61F3D" w:themeColor="accent1"/>
              </w:rPr>
            </w:pPr>
            <w:r w:rsidRPr="0095573D">
              <w:rPr>
                <w:color w:val="E61F3D" w:themeColor="accent1"/>
              </w:rPr>
              <w:fldChar w:fldCharType="begin"/>
            </w:r>
            <w:r w:rsidRPr="0095573D">
              <w:rPr>
                <w:color w:val="E61F3D" w:themeColor="accent1"/>
              </w:rPr>
              <w:instrText xml:space="preserve"> DOCPROPERTY  ContRatSca6  \* MERGEFORMAT </w:instrText>
            </w:r>
            <w:r w:rsidRPr="0095573D">
              <w:rPr>
                <w:color w:val="E61F3D" w:themeColor="accent1"/>
              </w:rPr>
              <w:fldChar w:fldCharType="separate"/>
            </w:r>
            <w:proofErr w:type="spellStart"/>
            <w:r w:rsidR="00556A5E">
              <w:rPr>
                <w:color w:val="E61F3D" w:themeColor="accent1"/>
              </w:rPr>
              <w:t>En</w:t>
            </w:r>
            <w:proofErr w:type="spellEnd"/>
            <w:r w:rsidR="00556A5E">
              <w:rPr>
                <w:color w:val="E61F3D" w:themeColor="accent1"/>
              </w:rPr>
              <w:t xml:space="preserve"> </w:t>
            </w:r>
            <w:proofErr w:type="spellStart"/>
            <w:r w:rsidR="00556A5E">
              <w:rPr>
                <w:color w:val="E61F3D" w:themeColor="accent1"/>
              </w:rPr>
              <w:t>partie</w:t>
            </w:r>
            <w:proofErr w:type="spellEnd"/>
            <w:r w:rsidR="00556A5E">
              <w:rPr>
                <w:color w:val="E61F3D" w:themeColor="accent1"/>
              </w:rPr>
              <w:t xml:space="preserve"> </w:t>
            </w:r>
            <w:proofErr w:type="spellStart"/>
            <w:r w:rsidR="00556A5E">
              <w:rPr>
                <w:color w:val="E61F3D" w:themeColor="accent1"/>
              </w:rPr>
              <w:t>satisfait</w:t>
            </w:r>
            <w:proofErr w:type="spellEnd"/>
            <w:r w:rsidRPr="0095573D">
              <w:rPr>
                <w:color w:val="E61F3D" w:themeColor="accent1"/>
              </w:rPr>
              <w:fldChar w:fldCharType="end"/>
            </w:r>
          </w:p>
        </w:tc>
        <w:tc>
          <w:tcPr>
            <w:tcW w:w="804" w:type="pct"/>
            <w:tcBorders>
              <w:top w:val="single" w:sz="8" w:space="0" w:color="auto"/>
              <w:bottom w:val="single" w:sz="4" w:space="0" w:color="D9D9D9" w:themeColor="background1" w:themeShade="D9"/>
            </w:tcBorders>
            <w:shd w:val="solid" w:color="C0C0C0" w:fill="auto"/>
          </w:tcPr>
          <w:p w14:paraId="23B9669F" w14:textId="238204A0"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527" w:type="pct"/>
            <w:tcBorders>
              <w:top w:val="single" w:sz="8" w:space="0" w:color="auto"/>
              <w:bottom w:val="single" w:sz="4" w:space="0" w:color="D9D9D9" w:themeColor="background1" w:themeShade="D9"/>
            </w:tcBorders>
            <w:shd w:val="solid" w:color="C0C0C0" w:fill="auto"/>
          </w:tcPr>
          <w:p w14:paraId="1AA2A81F" w14:textId="7FFCCB3B"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744" w:type="pct"/>
            <w:tcBorders>
              <w:top w:val="single" w:sz="8" w:space="0" w:color="auto"/>
              <w:bottom w:val="single" w:sz="4" w:space="0" w:color="D9D9D9" w:themeColor="background1" w:themeShade="D9"/>
            </w:tcBorders>
            <w:shd w:val="solid" w:color="C0C0C0" w:fill="auto"/>
          </w:tcPr>
          <w:p w14:paraId="6D18763D" w14:textId="213F0868"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578" w:type="pct"/>
            <w:tcBorders>
              <w:top w:val="single" w:sz="8" w:space="0" w:color="auto"/>
              <w:bottom w:val="single" w:sz="4" w:space="0" w:color="D9D9D9" w:themeColor="background1" w:themeShade="D9"/>
            </w:tcBorders>
            <w:shd w:val="solid" w:color="808080" w:fill="auto"/>
          </w:tcPr>
          <w:p w14:paraId="5E7CFF37" w14:textId="5B3310A3"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25 %</w:t>
            </w:r>
          </w:p>
        </w:tc>
        <w:tc>
          <w:tcPr>
            <w:tcW w:w="589" w:type="pct"/>
            <w:tcBorders>
              <w:top w:val="single" w:sz="8" w:space="0" w:color="auto"/>
              <w:bottom w:val="single" w:sz="4" w:space="0" w:color="D9D9D9" w:themeColor="background1" w:themeShade="D9"/>
            </w:tcBorders>
            <w:shd w:val="solid" w:color="808080" w:fill="auto"/>
          </w:tcPr>
          <w:p w14:paraId="7C57C0F6" w14:textId="5CC55D5F"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75 %</w:t>
            </w:r>
          </w:p>
        </w:tc>
        <w:tc>
          <w:tcPr>
            <w:tcW w:w="489" w:type="pct"/>
            <w:tcBorders>
              <w:top w:val="single" w:sz="8" w:space="0" w:color="auto"/>
              <w:bottom w:val="single" w:sz="4" w:space="0" w:color="D9D9D9" w:themeColor="background1" w:themeShade="D9"/>
            </w:tcBorders>
            <w:shd w:val="solid" w:color="808080" w:fill="auto"/>
          </w:tcPr>
          <w:p w14:paraId="4D92915B" w14:textId="303B0F8F"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10 %</w:t>
            </w:r>
          </w:p>
        </w:tc>
        <w:tc>
          <w:tcPr>
            <w:tcW w:w="402" w:type="pct"/>
            <w:vMerge w:val="restart"/>
            <w:tcBorders>
              <w:top w:val="single" w:sz="8" w:space="0" w:color="auto"/>
            </w:tcBorders>
            <w:vAlign w:val="center"/>
          </w:tcPr>
          <w:p w14:paraId="0A192AEC" w14:textId="77777777" w:rsidR="00413AAB" w:rsidRPr="0095573D" w:rsidRDefault="00413AAB" w:rsidP="00981A81">
            <w:pPr>
              <w:pStyle w:val="TabText2"/>
              <w:jc w:val="center"/>
            </w:pPr>
            <w:r w:rsidRPr="0095573D">
              <w:rPr>
                <w:color w:val="F28855" w:themeColor="accent2"/>
                <w:sz w:val="24"/>
                <w:szCs w:val="24"/>
                <w14:textOutline w14:w="9525" w14:cap="rnd" w14:cmpd="sng" w14:algn="ctr">
                  <w14:noFill/>
                  <w14:prstDash w14:val="solid"/>
                  <w14:bevel/>
                </w14:textOutline>
              </w:rPr>
              <w:sym w:font="Wingdings 3" w:char="F0C8"/>
            </w:r>
            <w:r w:rsidRPr="0095573D">
              <w:rPr>
                <w:color w:val="F28855" w:themeColor="accent2"/>
                <w:sz w:val="24"/>
                <w:szCs w:val="24"/>
                <w14:textOutline w14:w="9525" w14:cap="rnd" w14:cmpd="sng" w14:algn="ctr">
                  <w14:noFill/>
                  <w14:prstDash w14:val="solid"/>
                  <w14:bevel/>
                </w14:textOutline>
              </w:rPr>
              <w:sym w:font="Symbol" w:char="F0A3"/>
            </w:r>
          </w:p>
          <w:p w14:paraId="0ADF30CB" w14:textId="0DC065A6" w:rsidR="003C53B2" w:rsidRPr="0095573D" w:rsidRDefault="003C53B2" w:rsidP="00981A81">
            <w:pPr>
              <w:pStyle w:val="TabText2"/>
              <w:jc w:val="center"/>
              <w:rPr>
                <w:sz w:val="24"/>
                <w:szCs w:val="24"/>
              </w:rPr>
            </w:pPr>
            <w:r w:rsidRPr="0095573D">
              <w:rPr>
                <w:sz w:val="16"/>
                <w:szCs w:val="16"/>
                <w14:textOutline w14:w="9525" w14:cap="rnd" w14:cmpd="sng" w14:algn="ctr">
                  <w14:noFill/>
                  <w14:prstDash w14:val="solid"/>
                  <w14:bevel/>
                </w14:textOutline>
              </w:rPr>
              <w:t>Règle 2</w:t>
            </w:r>
          </w:p>
        </w:tc>
      </w:tr>
      <w:tr w:rsidR="006477F5" w:rsidRPr="0095573D" w14:paraId="6137DC62" w14:textId="77777777" w:rsidTr="00C74F6E">
        <w:tc>
          <w:tcPr>
            <w:tcW w:w="867" w:type="pct"/>
            <w:shd w:val="clear" w:color="auto" w:fill="F2F2F2" w:themeFill="background1" w:themeFillShade="F2"/>
          </w:tcPr>
          <w:p w14:paraId="02E34E68" w14:textId="3AA8449E" w:rsidR="00413AAB" w:rsidRPr="0095573D" w:rsidRDefault="00430709" w:rsidP="00413AAB">
            <w:pPr>
              <w:pStyle w:val="TabText2"/>
              <w:rPr>
                <w:color w:val="E61F3D" w:themeColor="accent1"/>
              </w:rPr>
            </w:pPr>
            <w:r w:rsidRPr="0095573D">
              <w:rPr>
                <w:color w:val="E61F3D" w:themeColor="accent1"/>
              </w:rPr>
              <w:fldChar w:fldCharType="begin"/>
            </w:r>
            <w:r w:rsidRPr="0095573D">
              <w:rPr>
                <w:color w:val="E61F3D" w:themeColor="accent1"/>
              </w:rPr>
              <w:instrText xml:space="preserve"> DOCPROPERTY  ContRatSca7  \* MERGEFORMAT </w:instrText>
            </w:r>
            <w:r w:rsidRPr="0095573D">
              <w:rPr>
                <w:color w:val="E61F3D" w:themeColor="accent1"/>
              </w:rPr>
              <w:fldChar w:fldCharType="separate"/>
            </w:r>
            <w:r w:rsidR="00556A5E">
              <w:rPr>
                <w:color w:val="E61F3D" w:themeColor="accent1"/>
              </w:rPr>
              <w:t xml:space="preserve">Non </w:t>
            </w:r>
            <w:proofErr w:type="spellStart"/>
            <w:r w:rsidR="00556A5E">
              <w:rPr>
                <w:color w:val="E61F3D" w:themeColor="accent1"/>
              </w:rPr>
              <w:t>satisfait</w:t>
            </w:r>
            <w:proofErr w:type="spellEnd"/>
            <w:r w:rsidRPr="0095573D">
              <w:rPr>
                <w:color w:val="E61F3D" w:themeColor="accent1"/>
              </w:rPr>
              <w:fldChar w:fldCharType="end"/>
            </w:r>
          </w:p>
        </w:tc>
        <w:tc>
          <w:tcPr>
            <w:tcW w:w="804" w:type="pct"/>
            <w:shd w:val="solid" w:color="C0C0C0" w:fill="auto"/>
          </w:tcPr>
          <w:p w14:paraId="65438FBF" w14:textId="48834530"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527" w:type="pct"/>
            <w:shd w:val="solid" w:color="C0C0C0" w:fill="auto"/>
          </w:tcPr>
          <w:p w14:paraId="6BEE736B" w14:textId="43E5C222"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744" w:type="pct"/>
            <w:shd w:val="solid" w:color="C0C0C0" w:fill="auto"/>
          </w:tcPr>
          <w:p w14:paraId="35CEC955" w14:textId="45057237"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578" w:type="pct"/>
            <w:shd w:val="solid" w:color="C0C0C0" w:fill="auto"/>
          </w:tcPr>
          <w:p w14:paraId="590E864A" w14:textId="41699EF6"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0 %</w:t>
            </w:r>
          </w:p>
        </w:tc>
        <w:tc>
          <w:tcPr>
            <w:tcW w:w="589" w:type="pct"/>
            <w:shd w:val="solid" w:color="808080" w:fill="auto"/>
          </w:tcPr>
          <w:p w14:paraId="1D429881" w14:textId="688F5478"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25 %</w:t>
            </w:r>
          </w:p>
        </w:tc>
        <w:tc>
          <w:tcPr>
            <w:tcW w:w="489" w:type="pct"/>
            <w:shd w:val="solid" w:color="808080" w:fill="auto"/>
          </w:tcPr>
          <w:p w14:paraId="1EE15B9E" w14:textId="34280540" w:rsidR="00413AAB" w:rsidRPr="00556A5E" w:rsidRDefault="00556A5E" w:rsidP="00413AAB">
            <w:pPr>
              <w:pStyle w:val="TabText2"/>
              <w:jc w:val="center"/>
              <w:rPr>
                <w:rFonts w:ascii="Bahnschrift Condensed" w:hAnsi="Bahnschrift Condensed"/>
                <w:sz w:val="16"/>
              </w:rPr>
            </w:pPr>
            <w:r w:rsidRPr="00556A5E">
              <w:rPr>
                <w:rFonts w:ascii="Bahnschrift Condensed" w:hAnsi="Bahnschrift Condensed"/>
                <w:sz w:val="16"/>
              </w:rPr>
              <w:t>90 %</w:t>
            </w:r>
          </w:p>
        </w:tc>
        <w:tc>
          <w:tcPr>
            <w:tcW w:w="402" w:type="pct"/>
            <w:vMerge/>
          </w:tcPr>
          <w:p w14:paraId="46846C34" w14:textId="77777777" w:rsidR="00413AAB" w:rsidRPr="0095573D" w:rsidRDefault="00413AAB" w:rsidP="00413AAB">
            <w:pPr>
              <w:pStyle w:val="TabText2"/>
            </w:pPr>
          </w:p>
        </w:tc>
      </w:tr>
    </w:tbl>
    <w:p w14:paraId="370E7F1B" w14:textId="1846B10F" w:rsidR="00413AAB" w:rsidRPr="0095573D" w:rsidRDefault="006D0A60" w:rsidP="006D0A60">
      <w:pPr>
        <w:pStyle w:val="Caption"/>
      </w:pPr>
      <w:r w:rsidRPr="0095573D">
        <w:lastRenderedPageBreak/>
        <w:t xml:space="preserve">Table </w:t>
      </w:r>
      <w:r w:rsidR="007426CD">
        <w:fldChar w:fldCharType="begin"/>
      </w:r>
      <w:r w:rsidR="007426CD">
        <w:instrText xml:space="preserve"> SEQ Table \* ARABIC </w:instrText>
      </w:r>
      <w:r w:rsidR="007426CD">
        <w:fldChar w:fldCharType="separate"/>
      </w:r>
      <w:r w:rsidR="00FC23E3">
        <w:rPr>
          <w:noProof/>
        </w:rPr>
        <w:t>4</w:t>
      </w:r>
      <w:r w:rsidR="007426CD">
        <w:rPr>
          <w:noProof/>
        </w:rPr>
        <w:fldChar w:fldCharType="end"/>
      </w:r>
      <w:r w:rsidRPr="0095573D">
        <w:t xml:space="preserve"> : Matrice d’évaluation </w:t>
      </w:r>
      <w:r w:rsidR="00F469B1" w:rsidRPr="0095573D">
        <w:t xml:space="preserve">globale automatique </w:t>
      </w:r>
      <w:r w:rsidRPr="0095573D">
        <w:t>du système cible</w:t>
      </w:r>
    </w:p>
    <w:p w14:paraId="42D0C4BF" w14:textId="085EBE7E" w:rsidR="007404D8" w:rsidRPr="0095573D" w:rsidRDefault="00E93740" w:rsidP="0013571E">
      <w:pPr>
        <w:pStyle w:val="Heading4"/>
      </w:pPr>
      <w:bookmarkStart w:id="77" w:name="E9"/>
      <w:bookmarkStart w:id="78" w:name="_Hlk37672017"/>
      <w:bookmarkEnd w:id="72"/>
      <w:bookmarkEnd w:id="73"/>
      <w:bookmarkEnd w:id="77"/>
      <w:r w:rsidRPr="0095573D">
        <w:t>Échelle</w:t>
      </w:r>
      <w:r w:rsidR="00884603" w:rsidRPr="0095573D">
        <w:t xml:space="preserve"> de criticité des actions de sécurité conseillées</w:t>
      </w:r>
    </w:p>
    <w:p w14:paraId="5E18AF66" w14:textId="77777777" w:rsidR="00003AF6" w:rsidRPr="0095573D" w:rsidRDefault="00884603" w:rsidP="00884603">
      <w:pPr>
        <w:pStyle w:val="BodyOfText"/>
      </w:pPr>
      <w:r w:rsidRPr="0095573D">
        <w:t>La table ci-dessous décrit l’échelle de criticité utilisée pour évaluer l’importance de l’action de sécurité conseillée (recommandations ou actions correctives) dans le rapport.</w:t>
      </w:r>
    </w:p>
    <w:tbl>
      <w:tblPr>
        <w:tblStyle w:val="TableBLight"/>
        <w:tblW w:w="5000" w:type="pct"/>
        <w:tblLook w:val="0620" w:firstRow="1" w:lastRow="0" w:firstColumn="0" w:lastColumn="0" w:noHBand="1" w:noVBand="1"/>
      </w:tblPr>
      <w:tblGrid>
        <w:gridCol w:w="801"/>
        <w:gridCol w:w="1036"/>
        <w:gridCol w:w="8052"/>
      </w:tblGrid>
      <w:tr w:rsidR="00B43B65" w:rsidRPr="0095573D" w14:paraId="527103C3" w14:textId="77777777" w:rsidTr="00EB187B">
        <w:trPr>
          <w:cnfStyle w:val="100000000000" w:firstRow="1" w:lastRow="0" w:firstColumn="0" w:lastColumn="0" w:oddVBand="0" w:evenVBand="0" w:oddHBand="0" w:evenHBand="0" w:firstRowFirstColumn="0" w:firstRowLastColumn="0" w:lastRowFirstColumn="0" w:lastRowLastColumn="0"/>
          <w:trHeight w:val="20"/>
        </w:trPr>
        <w:tc>
          <w:tcPr>
            <w:tcW w:w="405" w:type="pct"/>
            <w:hideMark/>
          </w:tcPr>
          <w:p w14:paraId="740DB7FD" w14:textId="3D0C119E" w:rsidR="00B43B65" w:rsidRPr="0095573D" w:rsidRDefault="00B43B65" w:rsidP="00D31B68">
            <w:pPr>
              <w:pStyle w:val="TabHeader2"/>
            </w:pPr>
            <w:bookmarkStart w:id="79" w:name="RatingTag"/>
            <w:bookmarkEnd w:id="79"/>
            <w:r w:rsidRPr="0095573D">
              <w:t>Échelle</w:t>
            </w:r>
          </w:p>
        </w:tc>
        <w:tc>
          <w:tcPr>
            <w:tcW w:w="524" w:type="pct"/>
          </w:tcPr>
          <w:p w14:paraId="7672C97C" w14:textId="068CD70D" w:rsidR="00B43B65" w:rsidRPr="0095573D" w:rsidRDefault="00B43B65" w:rsidP="00D31B68">
            <w:pPr>
              <w:pStyle w:val="TabHeader2"/>
            </w:pPr>
            <w:r>
              <w:t>Étiquette</w:t>
            </w:r>
          </w:p>
        </w:tc>
        <w:tc>
          <w:tcPr>
            <w:tcW w:w="4071" w:type="pct"/>
            <w:hideMark/>
          </w:tcPr>
          <w:p w14:paraId="4D58603E" w14:textId="4C265AB6" w:rsidR="00B43B65" w:rsidRPr="0095573D" w:rsidRDefault="00B43B65" w:rsidP="00D31B68">
            <w:pPr>
              <w:pStyle w:val="TabHeader2"/>
            </w:pPr>
            <w:r w:rsidRPr="0095573D">
              <w:t>Description</w:t>
            </w:r>
          </w:p>
        </w:tc>
      </w:tr>
      <w:tr w:rsidR="00B43B65" w:rsidRPr="0095573D" w14:paraId="180F77CC" w14:textId="77777777" w:rsidTr="00EB187B">
        <w:trPr>
          <w:trHeight w:val="20"/>
        </w:trPr>
        <w:tc>
          <w:tcPr>
            <w:tcW w:w="405" w:type="pct"/>
            <w:hideMark/>
          </w:tcPr>
          <w:p w14:paraId="54AA367E" w14:textId="77777777" w:rsidR="00B43B65" w:rsidRPr="0095573D" w:rsidRDefault="00B43B65" w:rsidP="00575ABE">
            <w:pPr>
              <w:pStyle w:val="TabText2"/>
              <w:rPr>
                <w:rFonts w:ascii="Wingdings 2" w:hAnsi="Wingdings 2"/>
              </w:rPr>
            </w:pPr>
            <w:r w:rsidRPr="0095573D">
              <w:rPr>
                <w:rFonts w:ascii="Wingdings 2" w:hAnsi="Wingdings 2"/>
                <w:color w:val="FF0000"/>
              </w:rPr>
              <w:t></w:t>
            </w:r>
            <w:r w:rsidRPr="0095573D">
              <w:rPr>
                <w:rFonts w:ascii="Wingdings 2" w:hAnsi="Wingdings 2"/>
                <w:color w:val="FF0000"/>
              </w:rPr>
              <w:t></w:t>
            </w:r>
            <w:r w:rsidRPr="0095573D">
              <w:rPr>
                <w:rFonts w:ascii="Wingdings 2" w:hAnsi="Wingdings 2"/>
                <w:color w:val="FF0000"/>
              </w:rPr>
              <w:t></w:t>
            </w:r>
            <w:r w:rsidRPr="0095573D">
              <w:rPr>
                <w:rFonts w:ascii="Wingdings 2" w:hAnsi="Wingdings 2"/>
                <w:color w:val="FF0000"/>
              </w:rPr>
              <w:t></w:t>
            </w:r>
          </w:p>
        </w:tc>
        <w:tc>
          <w:tcPr>
            <w:tcW w:w="524" w:type="pct"/>
          </w:tcPr>
          <w:p w14:paraId="5CB389AA" w14:textId="33EA7868" w:rsidR="00B43B65" w:rsidRPr="009D2A37" w:rsidRDefault="00B43B65" w:rsidP="00575ABE">
            <w:pPr>
              <w:pStyle w:val="TabText2"/>
            </w:pPr>
            <w:r>
              <w:t>Critique</w:t>
            </w:r>
          </w:p>
        </w:tc>
        <w:tc>
          <w:tcPr>
            <w:tcW w:w="4071" w:type="pct"/>
            <w:hideMark/>
          </w:tcPr>
          <w:p w14:paraId="20F953C5" w14:textId="2CA8A44B" w:rsidR="00B43B65" w:rsidRPr="0095573D" w:rsidRDefault="00B43B65" w:rsidP="00575ABE">
            <w:pPr>
              <w:pStyle w:val="TabText2"/>
            </w:pPr>
            <w:r w:rsidRPr="009D2A37">
              <w:t xml:space="preserve">Situation de risque inacceptable ou </w:t>
            </w:r>
            <w:r>
              <w:t xml:space="preserve">de </w:t>
            </w:r>
            <w:r w:rsidRPr="009D2A37">
              <w:t>non-conformité majeure qui requière une action immédiate (typiquement le jour de la découverte).</w:t>
            </w:r>
          </w:p>
        </w:tc>
      </w:tr>
      <w:tr w:rsidR="00B43B65" w:rsidRPr="0095573D" w14:paraId="14130418" w14:textId="77777777" w:rsidTr="00EB187B">
        <w:trPr>
          <w:trHeight w:val="20"/>
        </w:trPr>
        <w:tc>
          <w:tcPr>
            <w:tcW w:w="405" w:type="pct"/>
            <w:hideMark/>
          </w:tcPr>
          <w:p w14:paraId="24738EAC" w14:textId="77777777" w:rsidR="00B43B65" w:rsidRPr="0095573D" w:rsidRDefault="00B43B65" w:rsidP="00575ABE">
            <w:pPr>
              <w:pStyle w:val="TabText2"/>
              <w:rPr>
                <w:rFonts w:ascii="Wingdings 2" w:hAnsi="Wingdings 2"/>
              </w:rPr>
            </w:pPr>
            <w:r w:rsidRPr="0095573D">
              <w:rPr>
                <w:rFonts w:ascii="Wingdings 2" w:hAnsi="Wingdings 2"/>
                <w:color w:val="FF0000"/>
              </w:rPr>
              <w:t></w:t>
            </w:r>
            <w:r w:rsidRPr="0095573D">
              <w:rPr>
                <w:rFonts w:ascii="Wingdings 2" w:hAnsi="Wingdings 2"/>
                <w:color w:val="FF0000"/>
              </w:rPr>
              <w:t></w:t>
            </w:r>
            <w:r w:rsidRPr="0095573D">
              <w:rPr>
                <w:rFonts w:ascii="Wingdings 2" w:hAnsi="Wingdings 2"/>
                <w:color w:val="FF0000"/>
              </w:rPr>
              <w:t></w:t>
            </w:r>
          </w:p>
        </w:tc>
        <w:tc>
          <w:tcPr>
            <w:tcW w:w="524" w:type="pct"/>
          </w:tcPr>
          <w:p w14:paraId="38F2A3EA" w14:textId="21C3D9BE" w:rsidR="00B43B65" w:rsidRPr="009D2A37" w:rsidRDefault="00B43B65" w:rsidP="00575ABE">
            <w:pPr>
              <w:pStyle w:val="TabText2"/>
            </w:pPr>
            <w:r>
              <w:t>Urgent</w:t>
            </w:r>
          </w:p>
        </w:tc>
        <w:tc>
          <w:tcPr>
            <w:tcW w:w="4071" w:type="pct"/>
            <w:hideMark/>
          </w:tcPr>
          <w:p w14:paraId="003533DB" w14:textId="6EB53657" w:rsidR="00B43B65" w:rsidRPr="0095573D" w:rsidRDefault="00B43B65" w:rsidP="00575ABE">
            <w:pPr>
              <w:pStyle w:val="TabText2"/>
            </w:pPr>
            <w:r w:rsidRPr="009D2A37">
              <w:t>Situation de risque ou de non-conformité, inacceptable d’un point de vue sécurité, contractuel ou juridique, mais qui pourrait être accepté temporairement par le management en fonction d’autres considérations.</w:t>
            </w:r>
          </w:p>
        </w:tc>
      </w:tr>
      <w:tr w:rsidR="00B43B65" w:rsidRPr="0095573D" w14:paraId="17EC7982" w14:textId="77777777" w:rsidTr="00EB187B">
        <w:trPr>
          <w:trHeight w:val="20"/>
        </w:trPr>
        <w:tc>
          <w:tcPr>
            <w:tcW w:w="405" w:type="pct"/>
            <w:hideMark/>
          </w:tcPr>
          <w:p w14:paraId="3890D4A7" w14:textId="77777777" w:rsidR="00B43B65" w:rsidRPr="0095573D" w:rsidRDefault="00B43B65" w:rsidP="00575ABE">
            <w:pPr>
              <w:pStyle w:val="TabText2"/>
              <w:rPr>
                <w:rFonts w:ascii="Wingdings 2" w:hAnsi="Wingdings 2"/>
              </w:rPr>
            </w:pPr>
            <w:r w:rsidRPr="0095573D">
              <w:rPr>
                <w:rFonts w:ascii="Wingdings 2" w:hAnsi="Wingdings 2"/>
                <w:color w:val="FF0000"/>
              </w:rPr>
              <w:t></w:t>
            </w:r>
            <w:r w:rsidRPr="0095573D">
              <w:rPr>
                <w:rFonts w:ascii="Wingdings 2" w:hAnsi="Wingdings 2"/>
                <w:color w:val="FF0000"/>
              </w:rPr>
              <w:t></w:t>
            </w:r>
          </w:p>
        </w:tc>
        <w:tc>
          <w:tcPr>
            <w:tcW w:w="524" w:type="pct"/>
          </w:tcPr>
          <w:p w14:paraId="0A647EF6" w14:textId="5BC4BAEB" w:rsidR="00B43B65" w:rsidRPr="009D2A37" w:rsidRDefault="00B43B65" w:rsidP="00575ABE">
            <w:pPr>
              <w:pStyle w:val="TabText2"/>
            </w:pPr>
            <w:r>
              <w:t>Important</w:t>
            </w:r>
          </w:p>
        </w:tc>
        <w:tc>
          <w:tcPr>
            <w:tcW w:w="4071" w:type="pct"/>
            <w:hideMark/>
          </w:tcPr>
          <w:p w14:paraId="273ADAE6" w14:textId="4F8708AC" w:rsidR="00B43B65" w:rsidRPr="0095573D" w:rsidRDefault="00B43B65" w:rsidP="00575ABE">
            <w:pPr>
              <w:pStyle w:val="TabText2"/>
            </w:pPr>
            <w:r w:rsidRPr="009D2A37">
              <w:t>Situation de risque acceptable, mais inutile, ou absence de mesures recommandées selon l’état de l’art.</w:t>
            </w:r>
          </w:p>
        </w:tc>
      </w:tr>
      <w:tr w:rsidR="00B43B65" w:rsidRPr="0095573D" w14:paraId="695859CE" w14:textId="77777777" w:rsidTr="00EB187B">
        <w:trPr>
          <w:trHeight w:val="20"/>
        </w:trPr>
        <w:tc>
          <w:tcPr>
            <w:tcW w:w="405" w:type="pct"/>
            <w:hideMark/>
          </w:tcPr>
          <w:p w14:paraId="65FE1C6F" w14:textId="77777777" w:rsidR="00B43B65" w:rsidRPr="0095573D" w:rsidRDefault="00B43B65" w:rsidP="00575ABE">
            <w:pPr>
              <w:pStyle w:val="TabText2"/>
              <w:rPr>
                <w:rFonts w:ascii="Wingdings 2" w:hAnsi="Wingdings 2"/>
              </w:rPr>
            </w:pPr>
            <w:r w:rsidRPr="0095573D">
              <w:rPr>
                <w:rFonts w:ascii="Wingdings 2" w:hAnsi="Wingdings 2"/>
                <w:color w:val="FF0000"/>
              </w:rPr>
              <w:t></w:t>
            </w:r>
          </w:p>
        </w:tc>
        <w:tc>
          <w:tcPr>
            <w:tcW w:w="524" w:type="pct"/>
          </w:tcPr>
          <w:p w14:paraId="33F428B6" w14:textId="093FDC13" w:rsidR="00B43B65" w:rsidRPr="009D2A37" w:rsidRDefault="00B43B65" w:rsidP="00575ABE">
            <w:pPr>
              <w:pStyle w:val="TabText2"/>
            </w:pPr>
            <w:r>
              <w:t>Utile</w:t>
            </w:r>
          </w:p>
        </w:tc>
        <w:tc>
          <w:tcPr>
            <w:tcW w:w="4071" w:type="pct"/>
            <w:hideMark/>
          </w:tcPr>
          <w:p w14:paraId="6095AE9B" w14:textId="4C6759FD" w:rsidR="00B43B65" w:rsidRPr="0095573D" w:rsidRDefault="00B43B65" w:rsidP="00575ABE">
            <w:pPr>
              <w:pStyle w:val="TabText2"/>
            </w:pPr>
            <w:r w:rsidRPr="009D2A37">
              <w:t>Situation de risque faible ou de manque d’efficacité, avec des suggestions d’amélioration connues.</w:t>
            </w:r>
          </w:p>
        </w:tc>
      </w:tr>
      <w:tr w:rsidR="00B43B65" w:rsidRPr="0095573D" w14:paraId="72F8F5BD" w14:textId="77777777" w:rsidTr="00EB187B">
        <w:trPr>
          <w:trHeight w:val="20"/>
          <w:hidden/>
        </w:trPr>
        <w:tc>
          <w:tcPr>
            <w:tcW w:w="405" w:type="pct"/>
          </w:tcPr>
          <w:p w14:paraId="0B0A073C" w14:textId="3D9D4982" w:rsidR="00B43B65" w:rsidRPr="0095573D" w:rsidRDefault="00B43B65" w:rsidP="008A1EB5">
            <w:pPr>
              <w:pStyle w:val="TabText2"/>
              <w:rPr>
                <w:rFonts w:ascii="Wingdings 2" w:hAnsi="Wingdings 2"/>
                <w:vanish/>
                <w:color w:val="0070C0"/>
              </w:rPr>
            </w:pPr>
            <w:r w:rsidRPr="0095573D">
              <w:rPr>
                <w:rFonts w:ascii="Wingdings 2" w:hAnsi="Wingdings 2"/>
                <w:vanish/>
                <w:color w:val="0070C0"/>
              </w:rPr>
              <w:t></w:t>
            </w:r>
          </w:p>
        </w:tc>
        <w:tc>
          <w:tcPr>
            <w:tcW w:w="524" w:type="pct"/>
          </w:tcPr>
          <w:p w14:paraId="3C64F50B" w14:textId="15F3836D" w:rsidR="00B43B65" w:rsidRPr="0095573D" w:rsidRDefault="00B43B65" w:rsidP="008A1EB5">
            <w:pPr>
              <w:pStyle w:val="TabText2"/>
              <w:rPr>
                <w:vanish/>
              </w:rPr>
            </w:pPr>
            <w:r>
              <w:rPr>
                <w:vanish/>
              </w:rPr>
              <w:t>Spécifique</w:t>
            </w:r>
          </w:p>
        </w:tc>
        <w:tc>
          <w:tcPr>
            <w:tcW w:w="4071" w:type="pct"/>
          </w:tcPr>
          <w:p w14:paraId="1AC42CD7" w14:textId="3206728A" w:rsidR="00B43B65" w:rsidRPr="0095573D" w:rsidRDefault="00B43B65" w:rsidP="008A1EB5">
            <w:pPr>
              <w:pStyle w:val="TabText2"/>
              <w:rPr>
                <w:vanish/>
              </w:rPr>
            </w:pPr>
            <w:r w:rsidRPr="0095573D">
              <w:rPr>
                <w:vanish/>
              </w:rPr>
              <w:t>Qualification à déterminer (spécifique)</w:t>
            </w:r>
          </w:p>
        </w:tc>
      </w:tr>
      <w:tr w:rsidR="004F5BA6" w:rsidRPr="0095573D" w14:paraId="27EEF3C8" w14:textId="77777777" w:rsidTr="00EB187B">
        <w:trPr>
          <w:trHeight w:val="20"/>
        </w:trPr>
        <w:tc>
          <w:tcPr>
            <w:tcW w:w="405" w:type="pct"/>
            <w:hideMark/>
          </w:tcPr>
          <w:p w14:paraId="2C093309" w14:textId="77777777" w:rsidR="004F5BA6" w:rsidRPr="0095573D" w:rsidRDefault="004F5BA6" w:rsidP="00BB33E2">
            <w:pPr>
              <w:pStyle w:val="TabText2"/>
              <w:rPr>
                <w:rFonts w:ascii="Wingdings 2" w:hAnsi="Wingdings 2"/>
              </w:rPr>
            </w:pPr>
            <w:r w:rsidRPr="0095573D">
              <w:rPr>
                <w:rFonts w:ascii="Wingdings 2" w:hAnsi="Wingdings 2"/>
                <w:color w:val="0070C0"/>
              </w:rPr>
              <w:t></w:t>
            </w:r>
          </w:p>
        </w:tc>
        <w:tc>
          <w:tcPr>
            <w:tcW w:w="524" w:type="pct"/>
          </w:tcPr>
          <w:p w14:paraId="77F7A0DB" w14:textId="77777777" w:rsidR="004F5BA6" w:rsidRPr="009D2A37" w:rsidRDefault="004F5BA6" w:rsidP="00BB33E2">
            <w:pPr>
              <w:pStyle w:val="TabText2"/>
            </w:pPr>
            <w:r>
              <w:t>À contrôler</w:t>
            </w:r>
          </w:p>
        </w:tc>
        <w:tc>
          <w:tcPr>
            <w:tcW w:w="4071" w:type="pct"/>
            <w:hideMark/>
          </w:tcPr>
          <w:p w14:paraId="71E2E16C" w14:textId="77777777" w:rsidR="004F5BA6" w:rsidRPr="0095573D" w:rsidRDefault="004F5BA6" w:rsidP="00BB33E2">
            <w:pPr>
              <w:pStyle w:val="TabText2"/>
            </w:pPr>
            <w:r w:rsidRPr="009D2A37">
              <w:t>Nécessité de réaliser des investigations plus spécifiques que ceux prévues dans le présent projet.</w:t>
            </w:r>
          </w:p>
        </w:tc>
      </w:tr>
    </w:tbl>
    <w:p w14:paraId="7853B594" w14:textId="77777777" w:rsidR="00003AF6" w:rsidRPr="0095573D" w:rsidRDefault="00003AF6" w:rsidP="00220C46">
      <w:pPr>
        <w:pStyle w:val="BodyOfText"/>
      </w:pPr>
    </w:p>
    <w:p w14:paraId="3E69F590" w14:textId="7065B6EC" w:rsidR="0094096E" w:rsidRPr="0095573D" w:rsidRDefault="00D63C23" w:rsidP="0013571E">
      <w:pPr>
        <w:pStyle w:val="Heading4"/>
      </w:pPr>
      <w:bookmarkStart w:id="80" w:name="E10"/>
      <w:bookmarkStart w:id="81" w:name="_Hlk37672018"/>
      <w:bookmarkEnd w:id="78"/>
      <w:bookmarkEnd w:id="80"/>
      <w:r w:rsidRPr="0095573D">
        <w:t>É</w:t>
      </w:r>
      <w:r w:rsidR="008A1EB5" w:rsidRPr="0095573D">
        <w:t>chelle de résilience</w:t>
      </w:r>
    </w:p>
    <w:p w14:paraId="01FE6677" w14:textId="77777777" w:rsidR="0094096E" w:rsidRPr="0095573D" w:rsidRDefault="008A1EB5" w:rsidP="008A1EB5">
      <w:pPr>
        <w:pStyle w:val="BodyOfText"/>
      </w:pPr>
      <w:r w:rsidRPr="0095573D">
        <w:t>Si un contrôle ou un test révèle que la sécurité du système présente de bien meilleures caractéristiques que celles attendues dans ce genre de système, selon les bonnes pratiques de la sécurité, l’auditeur pourra utiliser l’échelle suivante pour souligner la résilience du système cible.</w:t>
      </w:r>
    </w:p>
    <w:tbl>
      <w:tblPr>
        <w:tblStyle w:val="TableBLight"/>
        <w:tblW w:w="5000" w:type="pct"/>
        <w:tblLook w:val="0620" w:firstRow="1" w:lastRow="0" w:firstColumn="0" w:lastColumn="0" w:noHBand="1" w:noVBand="1"/>
      </w:tblPr>
      <w:tblGrid>
        <w:gridCol w:w="1394"/>
        <w:gridCol w:w="8495"/>
      </w:tblGrid>
      <w:tr w:rsidR="00D31B68" w:rsidRPr="0095573D" w14:paraId="198C9ED9" w14:textId="77777777" w:rsidTr="008A0697">
        <w:trPr>
          <w:cnfStyle w:val="100000000000" w:firstRow="1" w:lastRow="0" w:firstColumn="0" w:lastColumn="0" w:oddVBand="0" w:evenVBand="0" w:oddHBand="0" w:evenHBand="0" w:firstRowFirstColumn="0" w:firstRowLastColumn="0" w:lastRowFirstColumn="0" w:lastRowLastColumn="0"/>
          <w:trHeight w:val="20"/>
        </w:trPr>
        <w:tc>
          <w:tcPr>
            <w:tcW w:w="705" w:type="pct"/>
            <w:hideMark/>
          </w:tcPr>
          <w:p w14:paraId="17AD8BD8" w14:textId="4AD037AD" w:rsidR="00D31B68" w:rsidRPr="0095573D" w:rsidRDefault="00D63C23" w:rsidP="00D31B68">
            <w:pPr>
              <w:pStyle w:val="TabHeader2"/>
            </w:pPr>
            <w:r w:rsidRPr="0095573D">
              <w:t>É</w:t>
            </w:r>
            <w:r w:rsidR="00D31B68" w:rsidRPr="0095573D">
              <w:t>chelle</w:t>
            </w:r>
          </w:p>
        </w:tc>
        <w:tc>
          <w:tcPr>
            <w:tcW w:w="4295" w:type="pct"/>
            <w:hideMark/>
          </w:tcPr>
          <w:p w14:paraId="77DAA22D" w14:textId="77777777" w:rsidR="00D31B68" w:rsidRPr="0095573D" w:rsidRDefault="00D31B68" w:rsidP="00D31B68">
            <w:pPr>
              <w:pStyle w:val="TabHeader2"/>
            </w:pPr>
            <w:r w:rsidRPr="0095573D">
              <w:t>Description</w:t>
            </w:r>
          </w:p>
        </w:tc>
      </w:tr>
      <w:tr w:rsidR="00D31B68" w:rsidRPr="0095573D" w14:paraId="08A21948" w14:textId="77777777" w:rsidTr="008A0697">
        <w:trPr>
          <w:trHeight w:val="20"/>
        </w:trPr>
        <w:tc>
          <w:tcPr>
            <w:tcW w:w="705" w:type="pct"/>
            <w:hideMark/>
          </w:tcPr>
          <w:p w14:paraId="42B6A01B" w14:textId="77777777" w:rsidR="00D31B68" w:rsidRPr="0095573D" w:rsidRDefault="00D31B68" w:rsidP="00D31B68">
            <w:pPr>
              <w:pStyle w:val="TabText2"/>
              <w:rPr>
                <w:rFonts w:ascii="Wingdings 2" w:hAnsi="Wingdings 2"/>
                <w:color w:val="00B050"/>
              </w:rPr>
            </w:pPr>
            <w:r w:rsidRPr="0095573D">
              <w:rPr>
                <w:rFonts w:ascii="Wingdings 2" w:hAnsi="Wingdings 2"/>
                <w:color w:val="00B050"/>
              </w:rPr>
              <w:t></w:t>
            </w:r>
            <w:r w:rsidRPr="0095573D">
              <w:rPr>
                <w:rFonts w:ascii="Wingdings 2" w:hAnsi="Wingdings 2"/>
                <w:color w:val="00B050"/>
              </w:rPr>
              <w:t></w:t>
            </w:r>
            <w:r w:rsidRPr="0095573D">
              <w:rPr>
                <w:rFonts w:ascii="Wingdings 2" w:hAnsi="Wingdings 2"/>
                <w:color w:val="00B050"/>
              </w:rPr>
              <w:t></w:t>
            </w:r>
          </w:p>
        </w:tc>
        <w:tc>
          <w:tcPr>
            <w:tcW w:w="4295" w:type="pct"/>
            <w:hideMark/>
          </w:tcPr>
          <w:p w14:paraId="73290B44" w14:textId="77777777" w:rsidR="00D31B68" w:rsidRPr="0095573D" w:rsidRDefault="00D31B68" w:rsidP="00D31B68">
            <w:pPr>
              <w:pStyle w:val="TabText2"/>
            </w:pPr>
            <w:r w:rsidRPr="0095573D">
              <w:t>La mesure de sécurité mise en place est fondée sur une solution innovante et durable capable d’assurer réellement la sécurité en profondeur.</w:t>
            </w:r>
          </w:p>
        </w:tc>
      </w:tr>
      <w:tr w:rsidR="00D31B68" w:rsidRPr="0095573D" w14:paraId="1D3D37CA" w14:textId="77777777" w:rsidTr="008A0697">
        <w:trPr>
          <w:trHeight w:val="20"/>
        </w:trPr>
        <w:tc>
          <w:tcPr>
            <w:tcW w:w="705" w:type="pct"/>
            <w:hideMark/>
          </w:tcPr>
          <w:p w14:paraId="4DB09015" w14:textId="77777777" w:rsidR="00D31B68" w:rsidRPr="0095573D" w:rsidRDefault="00D31B68" w:rsidP="00D31B68">
            <w:pPr>
              <w:pStyle w:val="TabText2"/>
              <w:rPr>
                <w:rFonts w:ascii="Wingdings 2" w:hAnsi="Wingdings 2"/>
                <w:color w:val="00B050"/>
              </w:rPr>
            </w:pPr>
            <w:r w:rsidRPr="0095573D">
              <w:rPr>
                <w:rFonts w:ascii="Wingdings 2" w:hAnsi="Wingdings 2"/>
                <w:color w:val="00B050"/>
              </w:rPr>
              <w:t></w:t>
            </w:r>
            <w:r w:rsidRPr="0095573D">
              <w:rPr>
                <w:rFonts w:ascii="Wingdings 2" w:hAnsi="Wingdings 2"/>
                <w:color w:val="00B050"/>
              </w:rPr>
              <w:t></w:t>
            </w:r>
          </w:p>
        </w:tc>
        <w:tc>
          <w:tcPr>
            <w:tcW w:w="4295" w:type="pct"/>
            <w:hideMark/>
          </w:tcPr>
          <w:p w14:paraId="099466ED" w14:textId="77777777" w:rsidR="00D31B68" w:rsidRPr="0095573D" w:rsidRDefault="00D31B68" w:rsidP="00D31B68">
            <w:pPr>
              <w:pStyle w:val="TabText2"/>
            </w:pPr>
            <w:r w:rsidRPr="0095573D">
              <w:t>La mesure de sécurité est fondée sur la solution la plus sûre connue à ce jour.</w:t>
            </w:r>
          </w:p>
        </w:tc>
      </w:tr>
      <w:tr w:rsidR="00D31B68" w:rsidRPr="0095573D" w14:paraId="2409CA2A" w14:textId="77777777" w:rsidTr="008A0697">
        <w:trPr>
          <w:trHeight w:val="20"/>
        </w:trPr>
        <w:tc>
          <w:tcPr>
            <w:tcW w:w="705" w:type="pct"/>
            <w:hideMark/>
          </w:tcPr>
          <w:p w14:paraId="509201DF" w14:textId="77777777" w:rsidR="00D31B68" w:rsidRPr="0095573D" w:rsidRDefault="00D31B68" w:rsidP="00D31B68">
            <w:pPr>
              <w:pStyle w:val="TabText2"/>
              <w:rPr>
                <w:rFonts w:ascii="Wingdings 2" w:hAnsi="Wingdings 2"/>
                <w:color w:val="00B050"/>
              </w:rPr>
            </w:pPr>
            <w:r w:rsidRPr="0095573D">
              <w:rPr>
                <w:rFonts w:ascii="Wingdings 2" w:hAnsi="Wingdings 2"/>
                <w:color w:val="00B050"/>
              </w:rPr>
              <w:t></w:t>
            </w:r>
          </w:p>
        </w:tc>
        <w:tc>
          <w:tcPr>
            <w:tcW w:w="4295" w:type="pct"/>
            <w:hideMark/>
          </w:tcPr>
          <w:p w14:paraId="0C5E986A" w14:textId="77777777" w:rsidR="00D31B68" w:rsidRPr="0095573D" w:rsidRDefault="00D31B68" w:rsidP="00D31B68">
            <w:pPr>
              <w:pStyle w:val="TabText2"/>
            </w:pPr>
            <w:r w:rsidRPr="0095573D">
              <w:t>La mesure de sécurité choisie est meilleure que celle généralement préconisée par les bonnes pratiques dans ce genre de situation.</w:t>
            </w:r>
          </w:p>
        </w:tc>
      </w:tr>
    </w:tbl>
    <w:p w14:paraId="269D74D1" w14:textId="77777777" w:rsidR="0094096E" w:rsidRPr="0095573D" w:rsidRDefault="0094096E" w:rsidP="00220C46">
      <w:pPr>
        <w:pStyle w:val="BodyOfText"/>
      </w:pPr>
    </w:p>
    <w:p w14:paraId="01973B50" w14:textId="77777777" w:rsidR="00293EB2" w:rsidRPr="0095573D" w:rsidRDefault="0054091B" w:rsidP="0013571E">
      <w:pPr>
        <w:pStyle w:val="Heading4"/>
      </w:pPr>
      <w:bookmarkStart w:id="82" w:name="E11"/>
      <w:bookmarkStart w:id="83" w:name="_Hlk37672019"/>
      <w:bookmarkEnd w:id="81"/>
      <w:bookmarkEnd w:id="82"/>
      <w:r w:rsidRPr="0095573D">
        <w:t>M</w:t>
      </w:r>
      <w:r w:rsidR="00293EB2" w:rsidRPr="0095573D">
        <w:t>od</w:t>
      </w:r>
      <w:r w:rsidR="00B21DDE" w:rsidRPr="0095573D">
        <w:t>èle typologique d’identification des vulnérabilités</w:t>
      </w:r>
    </w:p>
    <w:p w14:paraId="21CB272F" w14:textId="4C5EB3E8" w:rsidR="00293EB2" w:rsidRPr="0095573D" w:rsidRDefault="00C01196" w:rsidP="00F35DA5">
      <w:pPr>
        <w:pStyle w:val="BodyOfText"/>
        <w:rPr>
          <w:lang w:eastAsia="fr-LU"/>
        </w:rPr>
      </w:pPr>
      <w:r w:rsidRPr="0095573D">
        <w:rPr>
          <w:lang w:eastAsia="fr-LU"/>
        </w:rPr>
        <w:t>Les vulnérabilités identifié</w:t>
      </w:r>
      <w:r w:rsidR="0054091B" w:rsidRPr="0095573D">
        <w:rPr>
          <w:lang w:eastAsia="fr-LU"/>
        </w:rPr>
        <w:t>e</w:t>
      </w:r>
      <w:r w:rsidRPr="0095573D">
        <w:rPr>
          <w:lang w:eastAsia="fr-LU"/>
        </w:rPr>
        <w:t xml:space="preserve">s </w:t>
      </w:r>
      <w:r w:rsidR="001F6755" w:rsidRPr="0095573D">
        <w:rPr>
          <w:lang w:eastAsia="fr-LU"/>
        </w:rPr>
        <w:t>durant l’audit du système sont évalué</w:t>
      </w:r>
      <w:r w:rsidR="00B21DDE" w:rsidRPr="0095573D">
        <w:rPr>
          <w:lang w:eastAsia="fr-LU"/>
        </w:rPr>
        <w:t>e</w:t>
      </w:r>
      <w:r w:rsidR="001F6755" w:rsidRPr="0095573D">
        <w:rPr>
          <w:lang w:eastAsia="fr-LU"/>
        </w:rPr>
        <w:t>s selon le modèle suivant </w:t>
      </w:r>
      <w:r w:rsidR="00157BFD" w:rsidRPr="0095573D">
        <w:rPr>
          <w:lang w:eastAsia="fr-LU"/>
        </w:rPr>
        <w:t>:</w:t>
      </w:r>
    </w:p>
    <w:tbl>
      <w:tblPr>
        <w:tblStyle w:val="TableBLight"/>
        <w:tblW w:w="5000" w:type="pct"/>
        <w:tblLook w:val="0620" w:firstRow="1" w:lastRow="0" w:firstColumn="0" w:lastColumn="0" w:noHBand="1" w:noVBand="1"/>
      </w:tblPr>
      <w:tblGrid>
        <w:gridCol w:w="951"/>
        <w:gridCol w:w="1535"/>
        <w:gridCol w:w="7403"/>
      </w:tblGrid>
      <w:tr w:rsidR="00157BFD" w:rsidRPr="0095573D" w14:paraId="5A67E241" w14:textId="77777777" w:rsidTr="008A0697">
        <w:trPr>
          <w:cnfStyle w:val="100000000000" w:firstRow="1" w:lastRow="0" w:firstColumn="0" w:lastColumn="0" w:oddVBand="0" w:evenVBand="0" w:oddHBand="0" w:evenHBand="0" w:firstRowFirstColumn="0" w:firstRowLastColumn="0" w:lastRowFirstColumn="0" w:lastRowLastColumn="0"/>
        </w:trPr>
        <w:tc>
          <w:tcPr>
            <w:tcW w:w="481" w:type="pct"/>
          </w:tcPr>
          <w:p w14:paraId="09AAF59E" w14:textId="7B927993" w:rsidR="00157BFD" w:rsidRPr="0095573D" w:rsidRDefault="002934A4" w:rsidP="00F35DA5">
            <w:pPr>
              <w:pStyle w:val="TabText2"/>
            </w:pPr>
            <w:r w:rsidRPr="0095573D">
              <w:t>Symb</w:t>
            </w:r>
            <w:r w:rsidR="00D63C23" w:rsidRPr="0095573D">
              <w:t>o</w:t>
            </w:r>
            <w:r w:rsidRPr="0095573D">
              <w:t>le</w:t>
            </w:r>
          </w:p>
        </w:tc>
        <w:tc>
          <w:tcPr>
            <w:tcW w:w="776" w:type="pct"/>
          </w:tcPr>
          <w:p w14:paraId="7E9D6E92" w14:textId="77777777" w:rsidR="00157BFD" w:rsidRPr="0095573D" w:rsidRDefault="00157BFD" w:rsidP="00F35DA5">
            <w:pPr>
              <w:pStyle w:val="TabText2"/>
            </w:pPr>
            <w:r w:rsidRPr="0095573D">
              <w:t>N</w:t>
            </w:r>
            <w:r w:rsidR="002934A4" w:rsidRPr="0095573D">
              <w:t>om</w:t>
            </w:r>
          </w:p>
        </w:tc>
        <w:tc>
          <w:tcPr>
            <w:tcW w:w="3743" w:type="pct"/>
          </w:tcPr>
          <w:p w14:paraId="78A7DA1F" w14:textId="77777777" w:rsidR="00157BFD" w:rsidRPr="0095573D" w:rsidRDefault="00157BFD" w:rsidP="00F35DA5">
            <w:pPr>
              <w:pStyle w:val="TabText2"/>
            </w:pPr>
            <w:r w:rsidRPr="0095573D">
              <w:t>Description</w:t>
            </w:r>
          </w:p>
        </w:tc>
      </w:tr>
      <w:tr w:rsidR="007837DC" w:rsidRPr="0095573D" w14:paraId="46F18D30" w14:textId="77777777" w:rsidTr="008A0697">
        <w:tc>
          <w:tcPr>
            <w:tcW w:w="481" w:type="pct"/>
          </w:tcPr>
          <w:p w14:paraId="5E5FAF5A" w14:textId="77777777" w:rsidR="007837DC" w:rsidRPr="008E6066" w:rsidRDefault="007837DC" w:rsidP="00C01196">
            <w:pPr>
              <w:pStyle w:val="TabText2"/>
              <w:rPr>
                <w:b/>
                <w:bCs/>
                <w:color w:val="FFC000"/>
                <w14:textOutline w14:w="3175" w14:cap="rnd" w14:cmpd="sng" w14:algn="ctr">
                  <w14:solidFill>
                    <w14:srgbClr w14:val="000000"/>
                  </w14:solidFill>
                  <w14:prstDash w14:val="solid"/>
                  <w14:bevel/>
                </w14:textOutline>
              </w:rPr>
            </w:pPr>
            <w:r w:rsidRPr="008E6066">
              <w:rPr>
                <w:b/>
                <w:bCs/>
                <w:color w:val="FFC000"/>
                <w:sz w:val="22"/>
                <w:szCs w:val="40"/>
                <w14:textOutline w14:w="3175" w14:cap="rnd" w14:cmpd="sng" w14:algn="ctr">
                  <w14:solidFill>
                    <w14:srgbClr w14:val="000000"/>
                  </w14:solidFill>
                  <w14:prstDash w14:val="solid"/>
                  <w14:bevel/>
                </w14:textOutline>
              </w:rPr>
              <w:sym w:font="Webdings" w:char="F046"/>
            </w:r>
          </w:p>
        </w:tc>
        <w:tc>
          <w:tcPr>
            <w:tcW w:w="776" w:type="pct"/>
          </w:tcPr>
          <w:p w14:paraId="17D70470" w14:textId="77777777" w:rsidR="007837DC" w:rsidRPr="0095573D" w:rsidRDefault="007837DC" w:rsidP="0054091B">
            <w:pPr>
              <w:pStyle w:val="TabText2"/>
              <w:rPr>
                <w:color w:val="00B0F0"/>
              </w:rPr>
            </w:pPr>
            <w:r w:rsidRPr="0095573D">
              <w:rPr>
                <w:color w:val="00B0F0"/>
              </w:rPr>
              <w:t>Infrastructure</w:t>
            </w:r>
          </w:p>
        </w:tc>
        <w:tc>
          <w:tcPr>
            <w:tcW w:w="3743" w:type="pct"/>
          </w:tcPr>
          <w:p w14:paraId="2ED1F004" w14:textId="436A1749" w:rsidR="007837DC" w:rsidRPr="0095573D" w:rsidRDefault="007837DC" w:rsidP="0054091B">
            <w:pPr>
              <w:pStyle w:val="TabText2"/>
            </w:pPr>
            <w:r w:rsidRPr="0095573D">
              <w:t xml:space="preserve">Vulnérabilité de l’infrastructure </w:t>
            </w:r>
            <w:r w:rsidRPr="0095573D">
              <w:rPr>
                <w:sz w:val="16"/>
              </w:rPr>
              <w:t xml:space="preserve">comme </w:t>
            </w:r>
            <w:r w:rsidR="001F6755" w:rsidRPr="0095573D">
              <w:rPr>
                <w:sz w:val="16"/>
              </w:rPr>
              <w:t xml:space="preserve">absence de </w:t>
            </w:r>
            <w:r w:rsidRPr="0095573D">
              <w:rPr>
                <w:sz w:val="16"/>
              </w:rPr>
              <w:t xml:space="preserve">système </w:t>
            </w:r>
            <w:r w:rsidR="0054091B" w:rsidRPr="0095573D">
              <w:rPr>
                <w:sz w:val="16"/>
              </w:rPr>
              <w:t>anti-</w:t>
            </w:r>
            <w:r w:rsidRPr="0095573D">
              <w:rPr>
                <w:sz w:val="16"/>
              </w:rPr>
              <w:t xml:space="preserve">incendie, </w:t>
            </w:r>
            <w:r w:rsidR="0054091B" w:rsidRPr="0095573D">
              <w:rPr>
                <w:sz w:val="16"/>
              </w:rPr>
              <w:t>de</w:t>
            </w:r>
            <w:r w:rsidRPr="0095573D">
              <w:rPr>
                <w:sz w:val="16"/>
              </w:rPr>
              <w:t xml:space="preserve"> redondance du câblage, etc</w:t>
            </w:r>
            <w:r w:rsidR="00D63C23" w:rsidRPr="0095573D">
              <w:rPr>
                <w:sz w:val="16"/>
              </w:rPr>
              <w:t>…</w:t>
            </w:r>
          </w:p>
        </w:tc>
      </w:tr>
      <w:tr w:rsidR="007837DC" w:rsidRPr="0095573D" w14:paraId="37D59E13" w14:textId="77777777" w:rsidTr="008A0697">
        <w:tc>
          <w:tcPr>
            <w:tcW w:w="481" w:type="pct"/>
          </w:tcPr>
          <w:p w14:paraId="3BC24C12" w14:textId="77777777" w:rsidR="007837DC" w:rsidRPr="008E6066" w:rsidRDefault="007837DC" w:rsidP="00C01196">
            <w:pPr>
              <w:pStyle w:val="TabText2"/>
              <w:rPr>
                <w:b/>
                <w:bCs/>
                <w:color w:val="FFC000"/>
                <w14:textOutline w14:w="3175" w14:cap="rnd" w14:cmpd="sng" w14:algn="ctr">
                  <w14:solidFill>
                    <w14:srgbClr w14:val="000000"/>
                  </w14:solidFill>
                  <w14:prstDash w14:val="solid"/>
                  <w14:bevel/>
                </w14:textOutline>
              </w:rPr>
            </w:pPr>
            <w:r w:rsidRPr="008E6066">
              <w:rPr>
                <w:b/>
                <w:bCs/>
                <w:color w:val="FFC000"/>
                <w:sz w:val="22"/>
                <w:szCs w:val="40"/>
                <w14:textOutline w14:w="3175" w14:cap="rnd" w14:cmpd="sng" w14:algn="ctr">
                  <w14:solidFill>
                    <w14:srgbClr w14:val="000000"/>
                  </w14:solidFill>
                  <w14:prstDash w14:val="solid"/>
                  <w14:bevel/>
                </w14:textOutline>
              </w:rPr>
              <w:sym w:font="Webdings" w:char="F0C2"/>
            </w:r>
          </w:p>
        </w:tc>
        <w:tc>
          <w:tcPr>
            <w:tcW w:w="776" w:type="pct"/>
          </w:tcPr>
          <w:p w14:paraId="27ED1C04" w14:textId="77777777" w:rsidR="007837DC" w:rsidRPr="0095573D" w:rsidRDefault="007837DC" w:rsidP="0054091B">
            <w:pPr>
              <w:pStyle w:val="TabText2"/>
              <w:rPr>
                <w:color w:val="00B0F0"/>
              </w:rPr>
            </w:pPr>
            <w:r w:rsidRPr="0095573D">
              <w:rPr>
                <w:color w:val="00B0F0"/>
              </w:rPr>
              <w:t>Réseau</w:t>
            </w:r>
          </w:p>
        </w:tc>
        <w:tc>
          <w:tcPr>
            <w:tcW w:w="3743" w:type="pct"/>
          </w:tcPr>
          <w:p w14:paraId="4E589840" w14:textId="24A2ACCD" w:rsidR="007837DC" w:rsidRPr="0095573D" w:rsidRDefault="007837DC" w:rsidP="0054091B">
            <w:pPr>
              <w:pStyle w:val="TabText2"/>
            </w:pPr>
            <w:r w:rsidRPr="0095573D">
              <w:t xml:space="preserve">Vulnérabilité des réseaux de communication et des équipements afférents </w:t>
            </w:r>
            <w:r w:rsidRPr="0095573D">
              <w:rPr>
                <w:sz w:val="16"/>
              </w:rPr>
              <w:t>comme pare-feu, switch, routeur</w:t>
            </w:r>
            <w:r w:rsidR="00D63C23" w:rsidRPr="0095573D">
              <w:rPr>
                <w:sz w:val="16"/>
              </w:rPr>
              <w:t>,</w:t>
            </w:r>
            <w:r w:rsidRPr="0095573D">
              <w:rPr>
                <w:sz w:val="16"/>
              </w:rPr>
              <w:t xml:space="preserve"> etc</w:t>
            </w:r>
            <w:r w:rsidR="00D63C23" w:rsidRPr="0095573D">
              <w:rPr>
                <w:sz w:val="16"/>
              </w:rPr>
              <w:t>…</w:t>
            </w:r>
          </w:p>
        </w:tc>
      </w:tr>
      <w:tr w:rsidR="007837DC" w:rsidRPr="0095573D" w14:paraId="34CFF03C" w14:textId="77777777" w:rsidTr="008A0697">
        <w:tc>
          <w:tcPr>
            <w:tcW w:w="481" w:type="pct"/>
          </w:tcPr>
          <w:p w14:paraId="191E1C0A" w14:textId="77777777" w:rsidR="007837DC" w:rsidRPr="008E6066" w:rsidRDefault="007837DC" w:rsidP="00C01196">
            <w:pPr>
              <w:pStyle w:val="TabText2"/>
              <w:rPr>
                <w:b/>
                <w:bCs/>
                <w:color w:val="FFC000"/>
                <w14:textOutline w14:w="3175" w14:cap="rnd" w14:cmpd="sng" w14:algn="ctr">
                  <w14:solidFill>
                    <w14:srgbClr w14:val="000000"/>
                  </w14:solidFill>
                  <w14:prstDash w14:val="solid"/>
                  <w14:bevel/>
                </w14:textOutline>
              </w:rPr>
            </w:pPr>
            <w:r w:rsidRPr="008E6066">
              <w:rPr>
                <w:b/>
                <w:bCs/>
                <w:color w:val="FFC000"/>
                <w:sz w:val="22"/>
                <w:szCs w:val="40"/>
                <w14:textOutline w14:w="3175" w14:cap="rnd" w14:cmpd="sng" w14:algn="ctr">
                  <w14:solidFill>
                    <w14:srgbClr w14:val="000000"/>
                  </w14:solidFill>
                  <w14:prstDash w14:val="solid"/>
                  <w14:bevel/>
                </w14:textOutline>
              </w:rPr>
              <w:sym w:font="Webdings" w:char="F0BF"/>
            </w:r>
          </w:p>
        </w:tc>
        <w:tc>
          <w:tcPr>
            <w:tcW w:w="776" w:type="pct"/>
          </w:tcPr>
          <w:p w14:paraId="33267D02" w14:textId="77777777" w:rsidR="007837DC" w:rsidRPr="0095573D" w:rsidRDefault="007837DC" w:rsidP="0054091B">
            <w:pPr>
              <w:pStyle w:val="TabText2"/>
              <w:rPr>
                <w:color w:val="00B0F0"/>
              </w:rPr>
            </w:pPr>
            <w:r w:rsidRPr="0095573D">
              <w:rPr>
                <w:color w:val="00B0F0"/>
              </w:rPr>
              <w:t>Hardware</w:t>
            </w:r>
          </w:p>
        </w:tc>
        <w:tc>
          <w:tcPr>
            <w:tcW w:w="3743" w:type="pct"/>
          </w:tcPr>
          <w:p w14:paraId="6696733E" w14:textId="02DCA273" w:rsidR="007837DC" w:rsidRPr="0095573D" w:rsidRDefault="007837DC" w:rsidP="0054091B">
            <w:pPr>
              <w:pStyle w:val="TabText2"/>
            </w:pPr>
            <w:r w:rsidRPr="0095573D">
              <w:t xml:space="preserve">Vulnérabilité </w:t>
            </w:r>
            <w:r w:rsidR="00575ABE">
              <w:t xml:space="preserve">du </w:t>
            </w:r>
            <w:r w:rsidRPr="0095573D">
              <w:t xml:space="preserve">hardware mis en œuvre </w:t>
            </w:r>
            <w:r w:rsidRPr="0095573D">
              <w:rPr>
                <w:sz w:val="16"/>
              </w:rPr>
              <w:t>tel que des erreurs de dimensionnement de l’équipement, équipement non</w:t>
            </w:r>
            <w:r w:rsidR="00D63C23" w:rsidRPr="0095573D">
              <w:rPr>
                <w:sz w:val="16"/>
              </w:rPr>
              <w:t xml:space="preserve"> sécurisé,</w:t>
            </w:r>
            <w:r w:rsidRPr="0095573D">
              <w:rPr>
                <w:sz w:val="16"/>
              </w:rPr>
              <w:t xml:space="preserve"> etc</w:t>
            </w:r>
            <w:r w:rsidR="00D63C23" w:rsidRPr="0095573D">
              <w:rPr>
                <w:sz w:val="16"/>
              </w:rPr>
              <w:t>…</w:t>
            </w:r>
          </w:p>
        </w:tc>
      </w:tr>
      <w:tr w:rsidR="007837DC" w:rsidRPr="0095573D" w14:paraId="66BC8F9B" w14:textId="77777777" w:rsidTr="008A0697">
        <w:tc>
          <w:tcPr>
            <w:tcW w:w="481" w:type="pct"/>
          </w:tcPr>
          <w:p w14:paraId="283FF80D" w14:textId="77777777" w:rsidR="007837DC" w:rsidRPr="008E6066" w:rsidRDefault="007837DC" w:rsidP="00C01196">
            <w:pPr>
              <w:pStyle w:val="TabText2"/>
              <w:rPr>
                <w:b/>
                <w:bCs/>
                <w:color w:val="FFC000"/>
                <w14:textOutline w14:w="3175" w14:cap="rnd" w14:cmpd="sng" w14:algn="ctr">
                  <w14:solidFill>
                    <w14:srgbClr w14:val="000000"/>
                  </w14:solidFill>
                  <w14:prstDash w14:val="solid"/>
                  <w14:bevel/>
                </w14:textOutline>
              </w:rPr>
            </w:pPr>
            <w:r w:rsidRPr="008E6066">
              <w:rPr>
                <w:b/>
                <w:bCs/>
                <w:color w:val="FFC000"/>
                <w:sz w:val="22"/>
                <w:szCs w:val="40"/>
                <w14:textOutline w14:w="3175" w14:cap="rnd" w14:cmpd="sng" w14:algn="ctr">
                  <w14:solidFill>
                    <w14:srgbClr w14:val="000000"/>
                  </w14:solidFill>
                  <w14:prstDash w14:val="solid"/>
                  <w14:bevel/>
                </w14:textOutline>
              </w:rPr>
              <w:sym w:font="Webdings" w:char="F032"/>
            </w:r>
          </w:p>
        </w:tc>
        <w:tc>
          <w:tcPr>
            <w:tcW w:w="776" w:type="pct"/>
          </w:tcPr>
          <w:p w14:paraId="391BE4CA" w14:textId="77777777" w:rsidR="007837DC" w:rsidRPr="0095573D" w:rsidRDefault="007837DC" w:rsidP="0054091B">
            <w:pPr>
              <w:pStyle w:val="TabText2"/>
              <w:rPr>
                <w:color w:val="00B0F0"/>
              </w:rPr>
            </w:pPr>
            <w:r w:rsidRPr="0095573D">
              <w:rPr>
                <w:color w:val="00B0F0"/>
              </w:rPr>
              <w:t>Software</w:t>
            </w:r>
          </w:p>
        </w:tc>
        <w:tc>
          <w:tcPr>
            <w:tcW w:w="3743" w:type="pct"/>
          </w:tcPr>
          <w:p w14:paraId="7E24D998" w14:textId="53E0557F" w:rsidR="007837DC" w:rsidRPr="0095573D" w:rsidRDefault="007837DC" w:rsidP="0054091B">
            <w:pPr>
              <w:pStyle w:val="TabText2"/>
            </w:pPr>
            <w:r w:rsidRPr="0095573D">
              <w:t xml:space="preserve">Vulnérabilité des </w:t>
            </w:r>
            <w:r w:rsidR="00575ABE">
              <w:t>logiciels</w:t>
            </w:r>
            <w:r w:rsidRPr="0095573D">
              <w:t xml:space="preserve"> mis en œuvre généralement </w:t>
            </w:r>
            <w:r w:rsidRPr="0095573D">
              <w:rPr>
                <w:sz w:val="16"/>
              </w:rPr>
              <w:t>en fonction de la connaissance contenue dans les bases de données de vulnérabilité</w:t>
            </w:r>
            <w:r w:rsidRPr="0095573D">
              <w:t>.</w:t>
            </w:r>
          </w:p>
        </w:tc>
      </w:tr>
      <w:tr w:rsidR="007837DC" w:rsidRPr="0095573D" w14:paraId="59555A83" w14:textId="77777777" w:rsidTr="008A0697">
        <w:tc>
          <w:tcPr>
            <w:tcW w:w="481" w:type="pct"/>
          </w:tcPr>
          <w:p w14:paraId="6ADE2305" w14:textId="77777777" w:rsidR="007837DC" w:rsidRPr="008E6066" w:rsidRDefault="007837DC" w:rsidP="00C01196">
            <w:pPr>
              <w:pStyle w:val="TabText2"/>
              <w:rPr>
                <w:b/>
                <w:bCs/>
                <w:color w:val="FFC000"/>
                <w14:textOutline w14:w="3175" w14:cap="rnd" w14:cmpd="sng" w14:algn="ctr">
                  <w14:solidFill>
                    <w14:srgbClr w14:val="000000"/>
                  </w14:solidFill>
                  <w14:prstDash w14:val="solid"/>
                  <w14:bevel/>
                </w14:textOutline>
              </w:rPr>
            </w:pPr>
            <w:r w:rsidRPr="008E6066">
              <w:rPr>
                <w:b/>
                <w:bCs/>
                <w:color w:val="FFC000"/>
                <w:sz w:val="22"/>
                <w:szCs w:val="40"/>
                <w14:textOutline w14:w="3175" w14:cap="rnd" w14:cmpd="sng" w14:algn="ctr">
                  <w14:solidFill>
                    <w14:srgbClr w14:val="000000"/>
                  </w14:solidFill>
                  <w14:prstDash w14:val="solid"/>
                  <w14:bevel/>
                </w14:textOutline>
              </w:rPr>
              <w:sym w:font="Webdings" w:char="F040"/>
            </w:r>
          </w:p>
        </w:tc>
        <w:tc>
          <w:tcPr>
            <w:tcW w:w="776" w:type="pct"/>
          </w:tcPr>
          <w:p w14:paraId="66F25E5E" w14:textId="77777777" w:rsidR="007837DC" w:rsidRPr="0095573D" w:rsidRDefault="007837DC" w:rsidP="0054091B">
            <w:pPr>
              <w:pStyle w:val="TabText2"/>
              <w:rPr>
                <w:color w:val="00B0F0"/>
              </w:rPr>
            </w:pPr>
            <w:r w:rsidRPr="0095573D">
              <w:rPr>
                <w:color w:val="00B0F0"/>
              </w:rPr>
              <w:t>Déploiement</w:t>
            </w:r>
          </w:p>
        </w:tc>
        <w:tc>
          <w:tcPr>
            <w:tcW w:w="3743" w:type="pct"/>
          </w:tcPr>
          <w:p w14:paraId="7B1B172F" w14:textId="77777777" w:rsidR="007837DC" w:rsidRPr="0095573D" w:rsidRDefault="007837DC" w:rsidP="0054091B">
            <w:pPr>
              <w:pStyle w:val="TabText2"/>
            </w:pPr>
            <w:r w:rsidRPr="0095573D">
              <w:t xml:space="preserve">Vulnérabilité due </w:t>
            </w:r>
            <w:r w:rsidR="00CD4C19" w:rsidRPr="0095573D">
              <w:t>à</w:t>
            </w:r>
            <w:r w:rsidRPr="0095573D">
              <w:t xml:space="preserve"> des erreurs d’implémentation, de configuration ou de maintenance.</w:t>
            </w:r>
          </w:p>
        </w:tc>
      </w:tr>
      <w:tr w:rsidR="007837DC" w:rsidRPr="0095573D" w14:paraId="7587EB22" w14:textId="77777777" w:rsidTr="008A0697">
        <w:tc>
          <w:tcPr>
            <w:tcW w:w="481" w:type="pct"/>
          </w:tcPr>
          <w:p w14:paraId="3A7E37EB" w14:textId="77777777" w:rsidR="007837DC" w:rsidRPr="008E6066" w:rsidRDefault="007837DC" w:rsidP="00C01196">
            <w:pPr>
              <w:pStyle w:val="TabText2"/>
              <w:rPr>
                <w:b/>
                <w:bCs/>
                <w:color w:val="FFC000"/>
                <w14:textOutline w14:w="3175" w14:cap="rnd" w14:cmpd="sng" w14:algn="ctr">
                  <w14:solidFill>
                    <w14:srgbClr w14:val="000000"/>
                  </w14:solidFill>
                  <w14:prstDash w14:val="solid"/>
                  <w14:bevel/>
                </w14:textOutline>
              </w:rPr>
            </w:pPr>
            <w:r w:rsidRPr="008E6066">
              <w:rPr>
                <w:b/>
                <w:bCs/>
                <w:color w:val="FFC000"/>
                <w:sz w:val="22"/>
                <w:szCs w:val="40"/>
                <w14:textOutline w14:w="3175" w14:cap="rnd" w14:cmpd="sng" w14:algn="ctr">
                  <w14:solidFill>
                    <w14:srgbClr w14:val="000000"/>
                  </w14:solidFill>
                  <w14:prstDash w14:val="solid"/>
                  <w14:bevel/>
                </w14:textOutline>
              </w:rPr>
              <w:sym w:font="Webdings" w:char="F04E"/>
            </w:r>
          </w:p>
        </w:tc>
        <w:tc>
          <w:tcPr>
            <w:tcW w:w="776" w:type="pct"/>
          </w:tcPr>
          <w:p w14:paraId="17341488" w14:textId="77777777" w:rsidR="007837DC" w:rsidRPr="0095573D" w:rsidRDefault="007837DC" w:rsidP="0054091B">
            <w:pPr>
              <w:pStyle w:val="TabText2"/>
              <w:rPr>
                <w:color w:val="00B0F0"/>
              </w:rPr>
            </w:pPr>
            <w:r w:rsidRPr="0095573D">
              <w:rPr>
                <w:color w:val="00B0F0"/>
              </w:rPr>
              <w:t>Management</w:t>
            </w:r>
          </w:p>
        </w:tc>
        <w:tc>
          <w:tcPr>
            <w:tcW w:w="3743" w:type="pct"/>
          </w:tcPr>
          <w:p w14:paraId="440456EF" w14:textId="77777777" w:rsidR="007837DC" w:rsidRPr="0095573D" w:rsidRDefault="007837DC" w:rsidP="0054091B">
            <w:pPr>
              <w:pStyle w:val="TabText2"/>
            </w:pPr>
            <w:r w:rsidRPr="0095573D">
              <w:t xml:space="preserve">Vulnérabilité due à la mauvaise gestion de la sécurité : </w:t>
            </w:r>
            <w:r w:rsidRPr="0095573D">
              <w:rPr>
                <w:sz w:val="16"/>
              </w:rPr>
              <w:t>manque de personnel qualifié, manque de temps pour a gestion de la sécurité…</w:t>
            </w:r>
          </w:p>
        </w:tc>
      </w:tr>
      <w:tr w:rsidR="007837DC" w:rsidRPr="0095573D" w14:paraId="662AB46C" w14:textId="77777777" w:rsidTr="008A0697">
        <w:tc>
          <w:tcPr>
            <w:tcW w:w="481" w:type="pct"/>
          </w:tcPr>
          <w:p w14:paraId="7A546F29" w14:textId="77777777" w:rsidR="007837DC" w:rsidRPr="008E6066" w:rsidRDefault="007837DC" w:rsidP="00C01196">
            <w:pPr>
              <w:pStyle w:val="TabText2"/>
              <w:rPr>
                <w:b/>
                <w:bCs/>
                <w:color w:val="FFC000"/>
                <w14:textOutline w14:w="3175" w14:cap="rnd" w14:cmpd="sng" w14:algn="ctr">
                  <w14:solidFill>
                    <w14:srgbClr w14:val="000000"/>
                  </w14:solidFill>
                  <w14:prstDash w14:val="solid"/>
                  <w14:bevel/>
                </w14:textOutline>
              </w:rPr>
            </w:pPr>
            <w:r w:rsidRPr="008E6066">
              <w:rPr>
                <w:b/>
                <w:bCs/>
                <w:color w:val="FFC000"/>
                <w:sz w:val="22"/>
                <w:szCs w:val="40"/>
                <w14:textOutline w14:w="3175" w14:cap="rnd" w14:cmpd="sng" w14:algn="ctr">
                  <w14:solidFill>
                    <w14:srgbClr w14:val="000000"/>
                  </w14:solidFill>
                  <w14:prstDash w14:val="solid"/>
                  <w14:bevel/>
                </w14:textOutline>
              </w:rPr>
              <w:sym w:font="Webdings" w:char="F080"/>
            </w:r>
          </w:p>
        </w:tc>
        <w:tc>
          <w:tcPr>
            <w:tcW w:w="776" w:type="pct"/>
          </w:tcPr>
          <w:p w14:paraId="143962D2" w14:textId="77777777" w:rsidR="007837DC" w:rsidRPr="0095573D" w:rsidRDefault="007837DC" w:rsidP="0054091B">
            <w:pPr>
              <w:pStyle w:val="TabText2"/>
              <w:rPr>
                <w:color w:val="00B0F0"/>
              </w:rPr>
            </w:pPr>
            <w:r w:rsidRPr="0095573D">
              <w:rPr>
                <w:color w:val="00B0F0"/>
              </w:rPr>
              <w:t>Humaine</w:t>
            </w:r>
          </w:p>
        </w:tc>
        <w:tc>
          <w:tcPr>
            <w:tcW w:w="3743" w:type="pct"/>
          </w:tcPr>
          <w:p w14:paraId="7890CD8E" w14:textId="2DAF1AED" w:rsidR="007837DC" w:rsidRPr="0095573D" w:rsidRDefault="007837DC" w:rsidP="0054091B">
            <w:pPr>
              <w:pStyle w:val="TabText2"/>
            </w:pPr>
            <w:r w:rsidRPr="0095573D">
              <w:t xml:space="preserve">Vulnérabilité directe ou indirecte relative au personnel mettant en œuvre le système ou sa sécurité </w:t>
            </w:r>
            <w:r w:rsidRPr="0095573D">
              <w:rPr>
                <w:sz w:val="16"/>
              </w:rPr>
              <w:t>tel</w:t>
            </w:r>
            <w:r w:rsidR="00D63C23" w:rsidRPr="0095573D">
              <w:rPr>
                <w:sz w:val="16"/>
              </w:rPr>
              <w:t>s</w:t>
            </w:r>
            <w:r w:rsidRPr="0095573D">
              <w:rPr>
                <w:sz w:val="16"/>
              </w:rPr>
              <w:t xml:space="preserve"> que défaut de sensibilisation à la sécurité ou de formation</w:t>
            </w:r>
            <w:r w:rsidRPr="0095573D">
              <w:t>.</w:t>
            </w:r>
          </w:p>
        </w:tc>
      </w:tr>
    </w:tbl>
    <w:p w14:paraId="0F588C8C" w14:textId="77777777" w:rsidR="00157BFD" w:rsidRPr="0095573D" w:rsidRDefault="00157BFD" w:rsidP="00220C46">
      <w:pPr>
        <w:pStyle w:val="BodyOfText"/>
        <w:rPr>
          <w:lang w:eastAsia="fr-LU"/>
        </w:rPr>
      </w:pPr>
    </w:p>
    <w:p w14:paraId="53148D42" w14:textId="38753196" w:rsidR="00293EB2" w:rsidRPr="0095573D" w:rsidRDefault="00D63C23" w:rsidP="0013571E">
      <w:pPr>
        <w:pStyle w:val="Heading4"/>
      </w:pPr>
      <w:r w:rsidRPr="0095573D">
        <w:t>É</w:t>
      </w:r>
      <w:r w:rsidR="00B21DDE" w:rsidRPr="0095573D">
        <w:t>chelle d’impact</w:t>
      </w:r>
    </w:p>
    <w:p w14:paraId="567BF1DF" w14:textId="77777777" w:rsidR="00355DF4" w:rsidRPr="0095573D" w:rsidRDefault="00B21DDE" w:rsidP="00B21DDE">
      <w:pPr>
        <w:pStyle w:val="BodyOfText"/>
        <w:rPr>
          <w:lang w:eastAsia="fr-LU"/>
        </w:rPr>
      </w:pPr>
      <w:r w:rsidRPr="0095573D">
        <w:rPr>
          <w:lang w:eastAsia="fr-LU"/>
        </w:rPr>
        <w:t>Compte tenu des vulnérabilités découvertes, le présent rapport établit les impacts potentiels en cas d’exploitation de la vulnérabilité. L’échelle d’impact suivante permet de mesurer sa criticité de l’impact</w:t>
      </w:r>
      <w:r w:rsidR="00B15C08" w:rsidRPr="0095573D">
        <w:rPr>
          <w:lang w:eastAsia="fr-LU"/>
        </w:rPr>
        <w:t> </w:t>
      </w:r>
      <w:r w:rsidR="00355DF4" w:rsidRPr="0095573D">
        <w:rPr>
          <w:lang w:eastAsia="fr-LU"/>
        </w:rPr>
        <w:t>:</w:t>
      </w:r>
    </w:p>
    <w:tbl>
      <w:tblPr>
        <w:tblStyle w:val="TableBLight"/>
        <w:tblW w:w="5000" w:type="pct"/>
        <w:tblLook w:val="0620" w:firstRow="1" w:lastRow="0" w:firstColumn="0" w:lastColumn="0" w:noHBand="1" w:noVBand="1"/>
      </w:tblPr>
      <w:tblGrid>
        <w:gridCol w:w="999"/>
        <w:gridCol w:w="1070"/>
        <w:gridCol w:w="7820"/>
      </w:tblGrid>
      <w:tr w:rsidR="001A6974" w:rsidRPr="0095573D" w14:paraId="41023FD8" w14:textId="77777777" w:rsidTr="008A0697">
        <w:trPr>
          <w:cnfStyle w:val="100000000000" w:firstRow="1" w:lastRow="0" w:firstColumn="0" w:lastColumn="0" w:oddVBand="0" w:evenVBand="0" w:oddHBand="0" w:evenHBand="0" w:firstRowFirstColumn="0" w:firstRowLastColumn="0" w:lastRowFirstColumn="0" w:lastRowLastColumn="0"/>
        </w:trPr>
        <w:tc>
          <w:tcPr>
            <w:tcW w:w="505" w:type="pct"/>
          </w:tcPr>
          <w:p w14:paraId="6BFACA21" w14:textId="77777777" w:rsidR="001A6974" w:rsidRPr="0095573D" w:rsidRDefault="002934A4" w:rsidP="00343BF2">
            <w:pPr>
              <w:pStyle w:val="TabText2"/>
            </w:pPr>
            <w:r w:rsidRPr="0095573D">
              <w:t>Symbole</w:t>
            </w:r>
          </w:p>
        </w:tc>
        <w:tc>
          <w:tcPr>
            <w:tcW w:w="541" w:type="pct"/>
          </w:tcPr>
          <w:p w14:paraId="0F295731" w14:textId="77777777" w:rsidR="001A6974" w:rsidRPr="0095573D" w:rsidRDefault="002934A4" w:rsidP="00343BF2">
            <w:pPr>
              <w:pStyle w:val="TabText2"/>
            </w:pPr>
            <w:r w:rsidRPr="0095573D">
              <w:t>Nom</w:t>
            </w:r>
          </w:p>
        </w:tc>
        <w:tc>
          <w:tcPr>
            <w:tcW w:w="3954" w:type="pct"/>
          </w:tcPr>
          <w:p w14:paraId="4002A860" w14:textId="77777777" w:rsidR="001A6974" w:rsidRPr="0095573D" w:rsidRDefault="001A6974" w:rsidP="00343BF2">
            <w:pPr>
              <w:pStyle w:val="TabText2"/>
            </w:pPr>
            <w:r w:rsidRPr="0095573D">
              <w:t>Description</w:t>
            </w:r>
          </w:p>
        </w:tc>
      </w:tr>
      <w:tr w:rsidR="002934A4" w:rsidRPr="0095573D" w14:paraId="23AEA414" w14:textId="77777777" w:rsidTr="008A0697">
        <w:tc>
          <w:tcPr>
            <w:tcW w:w="505" w:type="pct"/>
          </w:tcPr>
          <w:p w14:paraId="0E581A90" w14:textId="77777777" w:rsidR="002934A4" w:rsidRPr="0095573D" w:rsidRDefault="002934A4" w:rsidP="002934A4">
            <w:pPr>
              <w:pStyle w:val="TabText2"/>
              <w:rPr>
                <w:b/>
                <w:bCs/>
                <w:color w:val="FF00FF"/>
              </w:rPr>
            </w:pPr>
            <w:r w:rsidRPr="0095573D">
              <w:rPr>
                <w:b/>
                <w:bCs/>
                <w:color w:val="9900CC"/>
              </w:rPr>
              <w:lastRenderedPageBreak/>
              <w:sym w:font="Wingdings 3" w:char="F083"/>
            </w:r>
            <w:r w:rsidRPr="0095573D">
              <w:rPr>
                <w:b/>
                <w:bCs/>
                <w:color w:val="9900CC"/>
              </w:rPr>
              <w:sym w:font="Wingdings 3" w:char="F083"/>
            </w:r>
            <w:r w:rsidRPr="0095573D">
              <w:rPr>
                <w:b/>
                <w:bCs/>
                <w:color w:val="9900CC"/>
              </w:rPr>
              <w:sym w:font="Wingdings 3" w:char="F083"/>
            </w:r>
            <w:r w:rsidRPr="0095573D">
              <w:rPr>
                <w:b/>
                <w:bCs/>
                <w:color w:val="9900CC"/>
              </w:rPr>
              <w:sym w:font="Wingdings 3" w:char="F083"/>
            </w:r>
          </w:p>
        </w:tc>
        <w:tc>
          <w:tcPr>
            <w:tcW w:w="541" w:type="pct"/>
          </w:tcPr>
          <w:p w14:paraId="64FFB8AA" w14:textId="77777777" w:rsidR="002934A4" w:rsidRPr="0095573D" w:rsidRDefault="002934A4" w:rsidP="002934A4">
            <w:pPr>
              <w:pStyle w:val="TabText2"/>
              <w:rPr>
                <w:color w:val="00B0F0"/>
                <w:szCs w:val="32"/>
              </w:rPr>
            </w:pPr>
            <w:r w:rsidRPr="0095573D">
              <w:rPr>
                <w:color w:val="00B0F0"/>
                <w:szCs w:val="32"/>
              </w:rPr>
              <w:t>Critique</w:t>
            </w:r>
          </w:p>
        </w:tc>
        <w:tc>
          <w:tcPr>
            <w:tcW w:w="3954" w:type="pct"/>
          </w:tcPr>
          <w:p w14:paraId="415C2DFF" w14:textId="77777777" w:rsidR="002934A4" w:rsidRPr="0095573D" w:rsidRDefault="002934A4" w:rsidP="002934A4">
            <w:pPr>
              <w:pStyle w:val="TabText2"/>
              <w:rPr>
                <w:szCs w:val="32"/>
              </w:rPr>
            </w:pPr>
            <w:r w:rsidRPr="0095573D">
              <w:rPr>
                <w:szCs w:val="32"/>
              </w:rPr>
              <w:t>En cas d’exploitation de la vulnérabilité, le système ou le processus supporté par l’actif vulnérable pourrait être :</w:t>
            </w:r>
          </w:p>
          <w:p w14:paraId="085D5A1F" w14:textId="32C68235" w:rsidR="002934A4" w:rsidRPr="0095573D" w:rsidRDefault="002934A4" w:rsidP="002934A4">
            <w:pPr>
              <w:pStyle w:val="TabText2"/>
              <w:rPr>
                <w:szCs w:val="20"/>
              </w:rPr>
            </w:pPr>
            <w:r w:rsidRPr="0095573D">
              <w:rPr>
                <w:szCs w:val="20"/>
              </w:rPr>
              <w:t xml:space="preserve">totalement détruit </w:t>
            </w:r>
            <w:r w:rsidRPr="0095573D">
              <w:rPr>
                <w:i/>
                <w:iCs/>
                <w:sz w:val="16"/>
                <w:szCs w:val="18"/>
              </w:rPr>
              <w:t>—</w:t>
            </w:r>
            <w:r w:rsidR="00D87411" w:rsidRPr="0095573D">
              <w:rPr>
                <w:i/>
                <w:iCs/>
                <w:sz w:val="16"/>
                <w:szCs w:val="18"/>
              </w:rPr>
              <w:t xml:space="preserve"> </w:t>
            </w:r>
            <w:r w:rsidRPr="0095573D">
              <w:rPr>
                <w:i/>
                <w:iCs/>
                <w:sz w:val="16"/>
                <w:szCs w:val="18"/>
              </w:rPr>
              <w:t>ex. destruction de l’équipement dû au feu.</w:t>
            </w:r>
          </w:p>
          <w:p w14:paraId="0056F982" w14:textId="6E743F78" w:rsidR="002934A4" w:rsidRPr="0095573D" w:rsidRDefault="00D63C23" w:rsidP="002934A4">
            <w:pPr>
              <w:pStyle w:val="TabText2"/>
            </w:pPr>
            <w:r w:rsidRPr="0095573D">
              <w:rPr>
                <w:szCs w:val="20"/>
              </w:rPr>
              <w:t>I</w:t>
            </w:r>
            <w:r w:rsidR="002934A4" w:rsidRPr="0095573D">
              <w:rPr>
                <w:szCs w:val="20"/>
              </w:rPr>
              <w:t xml:space="preserve">nopérant pendant un temps très long </w:t>
            </w:r>
            <w:r w:rsidR="002934A4" w:rsidRPr="0095573D">
              <w:rPr>
                <w:i/>
                <w:iCs/>
                <w:sz w:val="16"/>
                <w:szCs w:val="18"/>
              </w:rPr>
              <w:t>—</w:t>
            </w:r>
            <w:r w:rsidR="00D87411" w:rsidRPr="0095573D">
              <w:rPr>
                <w:i/>
                <w:iCs/>
                <w:sz w:val="16"/>
                <w:szCs w:val="18"/>
              </w:rPr>
              <w:t xml:space="preserve"> </w:t>
            </w:r>
            <w:r w:rsidR="002934A4" w:rsidRPr="0095573D">
              <w:rPr>
                <w:i/>
                <w:iCs/>
                <w:sz w:val="16"/>
                <w:szCs w:val="18"/>
              </w:rPr>
              <w:t xml:space="preserve">ex. </w:t>
            </w:r>
            <w:r w:rsidRPr="0095573D">
              <w:rPr>
                <w:i/>
                <w:iCs/>
                <w:sz w:val="16"/>
                <w:szCs w:val="18"/>
              </w:rPr>
              <w:t>chiffrement</w:t>
            </w:r>
            <w:r w:rsidR="002934A4" w:rsidRPr="0095573D">
              <w:rPr>
                <w:i/>
                <w:iCs/>
                <w:sz w:val="16"/>
                <w:szCs w:val="18"/>
              </w:rPr>
              <w:t xml:space="preserve"> malicieux d’un disque dur.</w:t>
            </w:r>
          </w:p>
        </w:tc>
      </w:tr>
      <w:tr w:rsidR="002934A4" w:rsidRPr="0095573D" w14:paraId="0C3EC040" w14:textId="77777777" w:rsidTr="008A0697">
        <w:tc>
          <w:tcPr>
            <w:tcW w:w="505" w:type="pct"/>
          </w:tcPr>
          <w:p w14:paraId="7DD9616A" w14:textId="77777777" w:rsidR="002934A4" w:rsidRPr="0095573D" w:rsidRDefault="002934A4" w:rsidP="002934A4">
            <w:pPr>
              <w:pStyle w:val="TabText2"/>
              <w:rPr>
                <w:b/>
                <w:bCs/>
                <w:color w:val="FF00FF"/>
              </w:rPr>
            </w:pPr>
            <w:r w:rsidRPr="0095573D">
              <w:rPr>
                <w:b/>
                <w:bCs/>
                <w:color w:val="9900CC"/>
              </w:rPr>
              <w:sym w:font="Wingdings 3" w:char="F083"/>
            </w:r>
            <w:r w:rsidRPr="0095573D">
              <w:rPr>
                <w:b/>
                <w:bCs/>
                <w:color w:val="9900CC"/>
              </w:rPr>
              <w:sym w:font="Wingdings 3" w:char="F083"/>
            </w:r>
            <w:r w:rsidRPr="0095573D">
              <w:rPr>
                <w:b/>
                <w:bCs/>
                <w:color w:val="9900CC"/>
              </w:rPr>
              <w:sym w:font="Wingdings 3" w:char="F083"/>
            </w:r>
          </w:p>
        </w:tc>
        <w:tc>
          <w:tcPr>
            <w:tcW w:w="541" w:type="pct"/>
          </w:tcPr>
          <w:p w14:paraId="177B190B" w14:textId="44F26232" w:rsidR="002934A4" w:rsidRPr="0095573D" w:rsidRDefault="00D63C23" w:rsidP="002934A4">
            <w:pPr>
              <w:pStyle w:val="TabText2"/>
              <w:rPr>
                <w:color w:val="00B0F0"/>
                <w:szCs w:val="32"/>
              </w:rPr>
            </w:pPr>
            <w:r w:rsidRPr="0095573D">
              <w:rPr>
                <w:color w:val="00B0F0"/>
                <w:szCs w:val="32"/>
              </w:rPr>
              <w:t>É</w:t>
            </w:r>
            <w:r w:rsidR="002934A4" w:rsidRPr="0095573D">
              <w:rPr>
                <w:color w:val="00B0F0"/>
                <w:szCs w:val="32"/>
              </w:rPr>
              <w:t>levé</w:t>
            </w:r>
          </w:p>
        </w:tc>
        <w:tc>
          <w:tcPr>
            <w:tcW w:w="3954" w:type="pct"/>
          </w:tcPr>
          <w:p w14:paraId="687C8672" w14:textId="1B3AACA6" w:rsidR="002934A4" w:rsidRPr="0095573D" w:rsidRDefault="002934A4" w:rsidP="002934A4">
            <w:pPr>
              <w:pStyle w:val="TabText2"/>
              <w:rPr>
                <w:szCs w:val="32"/>
              </w:rPr>
            </w:pPr>
            <w:r w:rsidRPr="0095573D">
              <w:rPr>
                <w:szCs w:val="32"/>
              </w:rPr>
              <w:t xml:space="preserve">En cas d’exploitation de la vulnérabilité, le système ou le processus supporté par l’actif vulnérable pourrait être compromis (perte de contrôle, des propriétés de confidentialité ou d’intégrité du système entier). </w:t>
            </w:r>
            <w:r w:rsidRPr="0095573D">
              <w:rPr>
                <w:i/>
                <w:iCs/>
                <w:sz w:val="16"/>
                <w:szCs w:val="28"/>
              </w:rPr>
              <w:t>—</w:t>
            </w:r>
            <w:r w:rsidR="00D87411" w:rsidRPr="0095573D">
              <w:rPr>
                <w:i/>
                <w:iCs/>
                <w:sz w:val="16"/>
                <w:szCs w:val="28"/>
              </w:rPr>
              <w:t xml:space="preserve"> </w:t>
            </w:r>
            <w:r w:rsidRPr="0095573D">
              <w:rPr>
                <w:i/>
                <w:iCs/>
                <w:sz w:val="16"/>
                <w:szCs w:val="28"/>
              </w:rPr>
              <w:t>ex. blocage des transmissions</w:t>
            </w:r>
          </w:p>
        </w:tc>
      </w:tr>
      <w:tr w:rsidR="002934A4" w:rsidRPr="0095573D" w14:paraId="248C335C" w14:textId="77777777" w:rsidTr="008A0697">
        <w:tc>
          <w:tcPr>
            <w:tcW w:w="505" w:type="pct"/>
          </w:tcPr>
          <w:p w14:paraId="5E61FBE3" w14:textId="77777777" w:rsidR="002934A4" w:rsidRPr="0095573D" w:rsidRDefault="002934A4" w:rsidP="002934A4">
            <w:pPr>
              <w:pStyle w:val="TabText2"/>
              <w:rPr>
                <w:b/>
                <w:bCs/>
                <w:color w:val="FF00FF"/>
              </w:rPr>
            </w:pPr>
            <w:r w:rsidRPr="0095573D">
              <w:rPr>
                <w:b/>
                <w:bCs/>
                <w:color w:val="9900CC"/>
              </w:rPr>
              <w:sym w:font="Wingdings 3" w:char="F083"/>
            </w:r>
            <w:r w:rsidRPr="0095573D">
              <w:rPr>
                <w:b/>
                <w:bCs/>
                <w:color w:val="9900CC"/>
              </w:rPr>
              <w:sym w:font="Wingdings 3" w:char="F083"/>
            </w:r>
          </w:p>
        </w:tc>
        <w:tc>
          <w:tcPr>
            <w:tcW w:w="541" w:type="pct"/>
          </w:tcPr>
          <w:p w14:paraId="70092CD9" w14:textId="77777777" w:rsidR="002934A4" w:rsidRPr="0095573D" w:rsidRDefault="002934A4" w:rsidP="002934A4">
            <w:pPr>
              <w:pStyle w:val="TabText2"/>
              <w:rPr>
                <w:color w:val="00B0F0"/>
                <w:szCs w:val="32"/>
              </w:rPr>
            </w:pPr>
            <w:r w:rsidRPr="0095573D">
              <w:rPr>
                <w:color w:val="00B0F0"/>
                <w:szCs w:val="32"/>
              </w:rPr>
              <w:t>Modéré</w:t>
            </w:r>
          </w:p>
        </w:tc>
        <w:tc>
          <w:tcPr>
            <w:tcW w:w="3954" w:type="pct"/>
          </w:tcPr>
          <w:p w14:paraId="2B0A6490" w14:textId="77777777" w:rsidR="002934A4" w:rsidRPr="0095573D" w:rsidRDefault="002934A4" w:rsidP="002934A4">
            <w:pPr>
              <w:pStyle w:val="TabText2"/>
              <w:rPr>
                <w:szCs w:val="32"/>
              </w:rPr>
            </w:pPr>
            <w:r w:rsidRPr="0095573D">
              <w:rPr>
                <w:szCs w:val="32"/>
              </w:rPr>
              <w:t>En cas d’exploitation de la vulnérabilité, le système ou le processus supporté par l’actif vulnérable pourrait être altéré sans pour autant qu’il y ait une perte de contrôle ou une atteinte aux propriétés de confidentialité et d’intégrité du système entier.</w:t>
            </w:r>
          </w:p>
          <w:p w14:paraId="48C0B929" w14:textId="77777777" w:rsidR="002934A4" w:rsidRPr="0095573D" w:rsidRDefault="002934A4" w:rsidP="002934A4">
            <w:pPr>
              <w:pStyle w:val="TabText2"/>
              <w:rPr>
                <w:szCs w:val="32"/>
              </w:rPr>
            </w:pPr>
            <w:r w:rsidRPr="0095573D">
              <w:rPr>
                <w:i/>
                <w:iCs/>
                <w:sz w:val="16"/>
                <w:szCs w:val="28"/>
              </w:rPr>
              <w:t>— ex. réduction de la vitesse de calcul des processus.</w:t>
            </w:r>
          </w:p>
        </w:tc>
      </w:tr>
      <w:tr w:rsidR="002934A4" w:rsidRPr="0095573D" w14:paraId="24EE9BAC" w14:textId="77777777" w:rsidTr="008A0697">
        <w:tc>
          <w:tcPr>
            <w:tcW w:w="505" w:type="pct"/>
          </w:tcPr>
          <w:p w14:paraId="319B259E" w14:textId="77777777" w:rsidR="002934A4" w:rsidRPr="0095573D" w:rsidRDefault="002934A4" w:rsidP="002934A4">
            <w:pPr>
              <w:pStyle w:val="TabText2"/>
              <w:rPr>
                <w:b/>
                <w:bCs/>
                <w:color w:val="FF00FF"/>
              </w:rPr>
            </w:pPr>
            <w:r w:rsidRPr="0095573D">
              <w:rPr>
                <w:b/>
                <w:bCs/>
                <w:color w:val="9900CC"/>
              </w:rPr>
              <w:sym w:font="Wingdings 3" w:char="F083"/>
            </w:r>
          </w:p>
        </w:tc>
        <w:tc>
          <w:tcPr>
            <w:tcW w:w="541" w:type="pct"/>
          </w:tcPr>
          <w:p w14:paraId="27FEE608" w14:textId="77777777" w:rsidR="002934A4" w:rsidRPr="0095573D" w:rsidRDefault="002934A4" w:rsidP="002934A4">
            <w:pPr>
              <w:pStyle w:val="TabText2"/>
              <w:rPr>
                <w:color w:val="00B0F0"/>
                <w:szCs w:val="32"/>
              </w:rPr>
            </w:pPr>
            <w:r w:rsidRPr="0095573D">
              <w:rPr>
                <w:color w:val="00B0F0"/>
                <w:szCs w:val="32"/>
              </w:rPr>
              <w:t>Faible</w:t>
            </w:r>
          </w:p>
        </w:tc>
        <w:tc>
          <w:tcPr>
            <w:tcW w:w="3954" w:type="pct"/>
          </w:tcPr>
          <w:p w14:paraId="78CB8D41" w14:textId="13B20699" w:rsidR="002934A4" w:rsidRPr="0095573D" w:rsidRDefault="002934A4" w:rsidP="002934A4">
            <w:pPr>
              <w:pStyle w:val="TabText2"/>
              <w:rPr>
                <w:szCs w:val="32"/>
              </w:rPr>
            </w:pPr>
            <w:r w:rsidRPr="0095573D">
              <w:rPr>
                <w:szCs w:val="32"/>
              </w:rPr>
              <w:t>En cas d’exploitation de la vulnérabilité, le système ou le processus supporté par l’actif vulnérable demeure opérationnel</w:t>
            </w:r>
            <w:r w:rsidR="00D63C23" w:rsidRPr="0095573D">
              <w:rPr>
                <w:szCs w:val="32"/>
              </w:rPr>
              <w:t>,</w:t>
            </w:r>
            <w:r w:rsidRPr="0095573D">
              <w:rPr>
                <w:szCs w:val="32"/>
              </w:rPr>
              <w:t xml:space="preserve"> mais la protection fournie par l’actif est maintenant inopérante et le système entier voit sa vulnérabilité augmenter.</w:t>
            </w:r>
          </w:p>
          <w:p w14:paraId="33F6FA57" w14:textId="2B7447A7" w:rsidR="002934A4" w:rsidRPr="0095573D" w:rsidRDefault="002934A4" w:rsidP="002934A4">
            <w:pPr>
              <w:pStyle w:val="TabText2"/>
              <w:rPr>
                <w:i/>
                <w:iCs/>
                <w:szCs w:val="32"/>
              </w:rPr>
            </w:pPr>
            <w:r w:rsidRPr="0095573D">
              <w:rPr>
                <w:i/>
                <w:iCs/>
                <w:sz w:val="16"/>
                <w:szCs w:val="28"/>
              </w:rPr>
              <w:t>— </w:t>
            </w:r>
            <w:r w:rsidR="00D63C23" w:rsidRPr="0095573D">
              <w:rPr>
                <w:i/>
                <w:iCs/>
                <w:sz w:val="16"/>
                <w:szCs w:val="28"/>
              </w:rPr>
              <w:t>E</w:t>
            </w:r>
            <w:r w:rsidRPr="0095573D">
              <w:rPr>
                <w:i/>
                <w:iCs/>
                <w:sz w:val="16"/>
                <w:szCs w:val="28"/>
              </w:rPr>
              <w:t>x. mauvaise configuration d’un pare-feu.</w:t>
            </w:r>
          </w:p>
        </w:tc>
      </w:tr>
    </w:tbl>
    <w:p w14:paraId="70D6D492" w14:textId="0C032E44" w:rsidR="00293EB2" w:rsidRPr="0095573D" w:rsidRDefault="00293EB2" w:rsidP="00220C46">
      <w:pPr>
        <w:pStyle w:val="BodyOfText"/>
      </w:pPr>
    </w:p>
    <w:p w14:paraId="520D4E90" w14:textId="77777777" w:rsidR="00A31BD5" w:rsidRPr="0095573D" w:rsidRDefault="00A31BD5" w:rsidP="00220C46">
      <w:pPr>
        <w:pStyle w:val="BodyOfText"/>
      </w:pPr>
      <w:bookmarkStart w:id="84" w:name="E12"/>
      <w:bookmarkEnd w:id="84"/>
    </w:p>
    <w:p w14:paraId="7CA5E2FD" w14:textId="1C7F5090" w:rsidR="00CE1C17" w:rsidRPr="0095573D" w:rsidRDefault="00CE1C17" w:rsidP="00343BF2">
      <w:pPr>
        <w:pStyle w:val="Hidden"/>
      </w:pPr>
      <w:bookmarkStart w:id="85" w:name="E_F"/>
      <w:bookmarkEnd w:id="83"/>
      <w:bookmarkEnd w:id="85"/>
      <w:r w:rsidRPr="0095573D">
        <w:t>This line include</w:t>
      </w:r>
      <w:r w:rsidR="00C86BA5" w:rsidRPr="0095573D">
        <w:t>s</w:t>
      </w:r>
      <w:r w:rsidRPr="0095573D">
        <w:t xml:space="preserve"> an essential bookmark E</w:t>
      </w:r>
      <w:r w:rsidR="0095612B" w:rsidRPr="0095573D">
        <w:t>_</w:t>
      </w:r>
      <w:r w:rsidRPr="0095573D">
        <w:t>F: do not remove</w:t>
      </w:r>
    </w:p>
    <w:p w14:paraId="03021127" w14:textId="77777777" w:rsidR="0068348E" w:rsidRPr="0095573D" w:rsidRDefault="00EC6D9D" w:rsidP="00EC6D9D">
      <w:pPr>
        <w:pStyle w:val="Heading1"/>
      </w:pPr>
      <w:bookmarkStart w:id="86" w:name="C0"/>
      <w:bookmarkEnd w:id="86"/>
      <w:r w:rsidRPr="0095573D">
        <w:lastRenderedPageBreak/>
        <w:t>Conclusion</w:t>
      </w:r>
      <w:bookmarkStart w:id="87" w:name="C_S"/>
      <w:bookmarkEnd w:id="87"/>
    </w:p>
    <w:p w14:paraId="0158C7C9" w14:textId="77777777" w:rsidR="00F71F63" w:rsidRPr="0095573D" w:rsidRDefault="00643E61" w:rsidP="00C7300B">
      <w:pPr>
        <w:pStyle w:val="BodyOfText"/>
      </w:pPr>
      <w:r w:rsidRPr="0095573D">
        <w:t>Après</w:t>
      </w:r>
      <w:r w:rsidR="00F71F63" w:rsidRPr="0095573D">
        <w:t xml:space="preserve"> </w:t>
      </w:r>
      <w:r w:rsidR="00F71F63" w:rsidRPr="0095573D">
        <w:rPr>
          <w:highlight w:val="green"/>
        </w:rPr>
        <w:t>X</w:t>
      </w:r>
      <w:r w:rsidR="00F71F63" w:rsidRPr="0095573D">
        <w:t xml:space="preserve"> </w:t>
      </w:r>
      <w:r w:rsidRPr="0095573D">
        <w:t>jours d’audit</w:t>
      </w:r>
      <w:r w:rsidR="00F71F63" w:rsidRPr="0095573D">
        <w:t xml:space="preserve"> </w:t>
      </w:r>
      <w:r w:rsidRPr="0095573D">
        <w:t xml:space="preserve">du </w:t>
      </w:r>
      <w:proofErr w:type="spellStart"/>
      <w:r w:rsidRPr="0095573D">
        <w:t>système</w:t>
      </w:r>
      <w:proofErr w:type="spellEnd"/>
      <w:r w:rsidRPr="0095573D">
        <w:t xml:space="preserve"> </w:t>
      </w:r>
      <w:proofErr w:type="spellStart"/>
      <w:r w:rsidRPr="0095573D">
        <w:t>ciblé</w:t>
      </w:r>
      <w:proofErr w:type="spellEnd"/>
      <w:r w:rsidR="00F71F63" w:rsidRPr="0095573D">
        <w:t xml:space="preserve">, </w:t>
      </w:r>
      <w:proofErr w:type="spellStart"/>
      <w:r w:rsidR="00F01531" w:rsidRPr="0095573D">
        <w:t>itrust</w:t>
      </w:r>
      <w:proofErr w:type="spellEnd"/>
      <w:r w:rsidR="00F01531" w:rsidRPr="0095573D">
        <w:t xml:space="preserve"> consulting</w:t>
      </w:r>
      <w:r w:rsidR="00F71F63" w:rsidRPr="0095573D">
        <w:t xml:space="preserve"> </w:t>
      </w:r>
      <w:proofErr w:type="spellStart"/>
      <w:r w:rsidR="00F71F63" w:rsidRPr="0095573D">
        <w:t>conclu</w:t>
      </w:r>
      <w:proofErr w:type="spellEnd"/>
      <w:r w:rsidRPr="0095573D">
        <w:t xml:space="preserve"> que </w:t>
      </w:r>
      <w:r w:rsidR="00F71F63" w:rsidRPr="0095573D">
        <w:rPr>
          <w:highlight w:val="green"/>
        </w:rPr>
        <w:t xml:space="preserve">Lorem ipsum dolor sit </w:t>
      </w:r>
      <w:proofErr w:type="spellStart"/>
      <w:r w:rsidR="00F71F63" w:rsidRPr="0095573D">
        <w:rPr>
          <w:highlight w:val="green"/>
        </w:rPr>
        <w:t>amet</w:t>
      </w:r>
      <w:proofErr w:type="spellEnd"/>
      <w:r w:rsidR="00F71F63" w:rsidRPr="0095573D">
        <w:rPr>
          <w:highlight w:val="green"/>
        </w:rPr>
        <w:t xml:space="preserve">, </w:t>
      </w:r>
      <w:proofErr w:type="spellStart"/>
      <w:r w:rsidR="00F71F63" w:rsidRPr="0095573D">
        <w:rPr>
          <w:highlight w:val="green"/>
        </w:rPr>
        <w:t>consectetur</w:t>
      </w:r>
      <w:proofErr w:type="spellEnd"/>
      <w:r w:rsidR="00F71F63" w:rsidRPr="0095573D">
        <w:rPr>
          <w:highlight w:val="green"/>
        </w:rPr>
        <w:t xml:space="preserve"> </w:t>
      </w:r>
      <w:proofErr w:type="spellStart"/>
      <w:r w:rsidR="00F71F63" w:rsidRPr="0095573D">
        <w:rPr>
          <w:highlight w:val="green"/>
        </w:rPr>
        <w:t>adipisicing</w:t>
      </w:r>
      <w:proofErr w:type="spellEnd"/>
      <w:r w:rsidR="00F71F63" w:rsidRPr="0095573D">
        <w:rPr>
          <w:highlight w:val="green"/>
          <w:lang w:eastAsia="en-GB"/>
        </w:rPr>
        <w:t xml:space="preserve"> </w:t>
      </w:r>
      <w:proofErr w:type="spellStart"/>
      <w:r w:rsidR="00F71F63" w:rsidRPr="0095573D">
        <w:rPr>
          <w:highlight w:val="green"/>
          <w:lang w:eastAsia="en-GB"/>
        </w:rPr>
        <w:t>elit</w:t>
      </w:r>
      <w:proofErr w:type="spellEnd"/>
      <w:r w:rsidR="00F71F63" w:rsidRPr="0095573D">
        <w:rPr>
          <w:highlight w:val="green"/>
          <w:lang w:eastAsia="en-GB"/>
        </w:rPr>
        <w:t xml:space="preserve">, sed do </w:t>
      </w:r>
      <w:proofErr w:type="spellStart"/>
      <w:r w:rsidR="00F71F63" w:rsidRPr="0095573D">
        <w:rPr>
          <w:highlight w:val="green"/>
          <w:lang w:eastAsia="en-GB"/>
        </w:rPr>
        <w:t>eiusmod</w:t>
      </w:r>
      <w:proofErr w:type="spellEnd"/>
      <w:r w:rsidR="00F71F63" w:rsidRPr="0095573D">
        <w:rPr>
          <w:highlight w:val="green"/>
          <w:lang w:eastAsia="en-GB"/>
        </w:rPr>
        <w:t xml:space="preserve"> </w:t>
      </w:r>
      <w:proofErr w:type="spellStart"/>
      <w:r w:rsidR="00F71F63" w:rsidRPr="0095573D">
        <w:rPr>
          <w:highlight w:val="green"/>
          <w:lang w:eastAsia="en-GB"/>
        </w:rPr>
        <w:t>tempor</w:t>
      </w:r>
      <w:proofErr w:type="spellEnd"/>
      <w:r w:rsidR="00F71F63" w:rsidRPr="0095573D">
        <w:rPr>
          <w:highlight w:val="green"/>
          <w:lang w:eastAsia="en-GB"/>
        </w:rPr>
        <w:t xml:space="preserve"> </w:t>
      </w:r>
      <w:proofErr w:type="spellStart"/>
      <w:r w:rsidR="00F71F63" w:rsidRPr="0095573D">
        <w:rPr>
          <w:highlight w:val="green"/>
          <w:lang w:eastAsia="en-GB"/>
        </w:rPr>
        <w:t>incididunt</w:t>
      </w:r>
      <w:proofErr w:type="spellEnd"/>
      <w:r w:rsidR="00F71F63" w:rsidRPr="0095573D">
        <w:rPr>
          <w:highlight w:val="green"/>
          <w:lang w:eastAsia="en-GB"/>
        </w:rPr>
        <w:t xml:space="preserve"> </w:t>
      </w:r>
      <w:proofErr w:type="spellStart"/>
      <w:r w:rsidR="00F71F63" w:rsidRPr="0095573D">
        <w:rPr>
          <w:highlight w:val="green"/>
          <w:lang w:eastAsia="en-GB"/>
        </w:rPr>
        <w:t>ut</w:t>
      </w:r>
      <w:proofErr w:type="spellEnd"/>
      <w:r w:rsidR="00F71F63" w:rsidRPr="0095573D">
        <w:rPr>
          <w:highlight w:val="green"/>
          <w:lang w:eastAsia="en-GB"/>
        </w:rPr>
        <w:t xml:space="preserve"> labore et dolore magna </w:t>
      </w:r>
      <w:proofErr w:type="spellStart"/>
      <w:r w:rsidR="00F71F63" w:rsidRPr="0095573D">
        <w:rPr>
          <w:highlight w:val="green"/>
          <w:lang w:eastAsia="en-GB"/>
        </w:rPr>
        <w:t>aliqua</w:t>
      </w:r>
      <w:proofErr w:type="spellEnd"/>
      <w:r w:rsidR="00F71F63" w:rsidRPr="0095573D">
        <w:rPr>
          <w:highlight w:val="green"/>
          <w:lang w:eastAsia="en-GB"/>
        </w:rPr>
        <w:t xml:space="preserve">. Ut </w:t>
      </w:r>
      <w:proofErr w:type="spellStart"/>
      <w:r w:rsidR="00F71F63" w:rsidRPr="0095573D">
        <w:rPr>
          <w:highlight w:val="green"/>
          <w:lang w:eastAsia="en-GB"/>
        </w:rPr>
        <w:t>enim</w:t>
      </w:r>
      <w:proofErr w:type="spellEnd"/>
      <w:r w:rsidR="00F71F63" w:rsidRPr="0095573D">
        <w:rPr>
          <w:highlight w:val="green"/>
          <w:lang w:eastAsia="en-GB"/>
        </w:rPr>
        <w:t xml:space="preserve"> ad minim </w:t>
      </w:r>
      <w:proofErr w:type="spellStart"/>
      <w:r w:rsidR="00F71F63" w:rsidRPr="0095573D">
        <w:rPr>
          <w:highlight w:val="green"/>
          <w:lang w:eastAsia="en-GB"/>
        </w:rPr>
        <w:t>veniam</w:t>
      </w:r>
      <w:proofErr w:type="spellEnd"/>
      <w:r w:rsidR="00F71F63" w:rsidRPr="0095573D">
        <w:rPr>
          <w:highlight w:val="green"/>
          <w:lang w:eastAsia="en-GB"/>
        </w:rPr>
        <w:t xml:space="preserve">, </w:t>
      </w:r>
      <w:proofErr w:type="spellStart"/>
      <w:r w:rsidR="00F71F63" w:rsidRPr="0095573D">
        <w:rPr>
          <w:highlight w:val="green"/>
          <w:lang w:eastAsia="en-GB"/>
        </w:rPr>
        <w:t>quis</w:t>
      </w:r>
      <w:proofErr w:type="spellEnd"/>
      <w:r w:rsidR="00F71F63" w:rsidRPr="0095573D">
        <w:rPr>
          <w:highlight w:val="green"/>
          <w:lang w:eastAsia="en-GB"/>
        </w:rPr>
        <w:t xml:space="preserve"> </w:t>
      </w:r>
      <w:proofErr w:type="spellStart"/>
      <w:r w:rsidR="00F71F63" w:rsidRPr="0095573D">
        <w:rPr>
          <w:highlight w:val="green"/>
          <w:lang w:eastAsia="en-GB"/>
        </w:rPr>
        <w:t>nostrud</w:t>
      </w:r>
      <w:proofErr w:type="spellEnd"/>
      <w:r w:rsidR="00F71F63" w:rsidRPr="0095573D">
        <w:rPr>
          <w:highlight w:val="green"/>
          <w:lang w:eastAsia="en-GB"/>
        </w:rPr>
        <w:t xml:space="preserve"> exercitation </w:t>
      </w:r>
      <w:proofErr w:type="spellStart"/>
      <w:r w:rsidR="00F71F63" w:rsidRPr="0095573D">
        <w:rPr>
          <w:highlight w:val="green"/>
          <w:lang w:eastAsia="en-GB"/>
        </w:rPr>
        <w:t>ullamco</w:t>
      </w:r>
      <w:proofErr w:type="spellEnd"/>
      <w:r w:rsidR="00F71F63" w:rsidRPr="0095573D">
        <w:rPr>
          <w:highlight w:val="green"/>
          <w:lang w:eastAsia="en-GB"/>
        </w:rPr>
        <w:t xml:space="preserve"> </w:t>
      </w:r>
      <w:proofErr w:type="spellStart"/>
      <w:r w:rsidR="00F71F63" w:rsidRPr="0095573D">
        <w:rPr>
          <w:highlight w:val="green"/>
          <w:lang w:eastAsia="en-GB"/>
        </w:rPr>
        <w:t>laboris</w:t>
      </w:r>
      <w:proofErr w:type="spellEnd"/>
      <w:r w:rsidR="00F71F63" w:rsidRPr="0095573D">
        <w:rPr>
          <w:highlight w:val="green"/>
          <w:lang w:eastAsia="en-GB"/>
        </w:rPr>
        <w:t xml:space="preserve"> nisi </w:t>
      </w:r>
      <w:proofErr w:type="spellStart"/>
      <w:r w:rsidR="00F71F63" w:rsidRPr="0095573D">
        <w:rPr>
          <w:highlight w:val="green"/>
          <w:lang w:eastAsia="en-GB"/>
        </w:rPr>
        <w:t>ut</w:t>
      </w:r>
      <w:proofErr w:type="spellEnd"/>
      <w:r w:rsidR="00F71F63" w:rsidRPr="0095573D">
        <w:rPr>
          <w:highlight w:val="green"/>
          <w:lang w:eastAsia="en-GB"/>
        </w:rPr>
        <w:t xml:space="preserve"> </w:t>
      </w:r>
      <w:proofErr w:type="spellStart"/>
      <w:r w:rsidR="00F71F63" w:rsidRPr="0095573D">
        <w:rPr>
          <w:highlight w:val="green"/>
          <w:lang w:eastAsia="en-GB"/>
        </w:rPr>
        <w:t>aliquip</w:t>
      </w:r>
      <w:proofErr w:type="spellEnd"/>
      <w:r w:rsidR="00F71F63" w:rsidRPr="0095573D">
        <w:rPr>
          <w:highlight w:val="green"/>
          <w:lang w:eastAsia="en-GB"/>
        </w:rPr>
        <w:t xml:space="preserve"> ex </w:t>
      </w:r>
      <w:proofErr w:type="spellStart"/>
      <w:r w:rsidR="00F71F63" w:rsidRPr="0095573D">
        <w:rPr>
          <w:highlight w:val="green"/>
          <w:lang w:eastAsia="en-GB"/>
        </w:rPr>
        <w:t>ea</w:t>
      </w:r>
      <w:proofErr w:type="spellEnd"/>
      <w:r w:rsidR="00F71F63" w:rsidRPr="0095573D">
        <w:rPr>
          <w:highlight w:val="green"/>
          <w:lang w:eastAsia="en-GB"/>
        </w:rPr>
        <w:t xml:space="preserve"> </w:t>
      </w:r>
      <w:proofErr w:type="spellStart"/>
      <w:r w:rsidR="00F71F63" w:rsidRPr="0095573D">
        <w:rPr>
          <w:highlight w:val="green"/>
          <w:lang w:eastAsia="en-GB"/>
        </w:rPr>
        <w:t>commodo</w:t>
      </w:r>
      <w:proofErr w:type="spellEnd"/>
      <w:r w:rsidR="00F71F63" w:rsidRPr="0095573D">
        <w:rPr>
          <w:highlight w:val="green"/>
          <w:lang w:eastAsia="en-GB"/>
        </w:rPr>
        <w:t xml:space="preserve"> </w:t>
      </w:r>
      <w:proofErr w:type="spellStart"/>
      <w:r w:rsidR="00F71F63" w:rsidRPr="0095573D">
        <w:rPr>
          <w:highlight w:val="green"/>
          <w:lang w:eastAsia="en-GB"/>
        </w:rPr>
        <w:t>consequat</w:t>
      </w:r>
      <w:proofErr w:type="spellEnd"/>
      <w:r w:rsidR="00F71F63" w:rsidRPr="0095573D">
        <w:rPr>
          <w:highlight w:val="green"/>
          <w:lang w:eastAsia="en-GB"/>
        </w:rPr>
        <w:t xml:space="preserve">. Duis </w:t>
      </w:r>
      <w:proofErr w:type="spellStart"/>
      <w:r w:rsidR="00F71F63" w:rsidRPr="0095573D">
        <w:rPr>
          <w:highlight w:val="green"/>
          <w:lang w:eastAsia="en-GB"/>
        </w:rPr>
        <w:t>aute</w:t>
      </w:r>
      <w:proofErr w:type="spellEnd"/>
      <w:r w:rsidR="00F71F63" w:rsidRPr="0095573D">
        <w:rPr>
          <w:highlight w:val="green"/>
          <w:lang w:eastAsia="en-GB"/>
        </w:rPr>
        <w:t xml:space="preserve"> </w:t>
      </w:r>
      <w:proofErr w:type="spellStart"/>
      <w:r w:rsidR="00F71F63" w:rsidRPr="0095573D">
        <w:rPr>
          <w:highlight w:val="green"/>
          <w:lang w:eastAsia="en-GB"/>
        </w:rPr>
        <w:t>irure</w:t>
      </w:r>
      <w:proofErr w:type="spellEnd"/>
      <w:r w:rsidR="00F71F63" w:rsidRPr="0095573D">
        <w:rPr>
          <w:highlight w:val="green"/>
          <w:lang w:eastAsia="en-GB"/>
        </w:rPr>
        <w:t xml:space="preserve"> dolor in </w:t>
      </w:r>
      <w:proofErr w:type="spellStart"/>
      <w:r w:rsidR="00F71F63" w:rsidRPr="0095573D">
        <w:rPr>
          <w:highlight w:val="green"/>
          <w:lang w:eastAsia="en-GB"/>
        </w:rPr>
        <w:t>reprehenderit</w:t>
      </w:r>
      <w:proofErr w:type="spellEnd"/>
      <w:r w:rsidR="00F71F63" w:rsidRPr="0095573D">
        <w:rPr>
          <w:highlight w:val="green"/>
          <w:lang w:eastAsia="en-GB"/>
        </w:rPr>
        <w:t xml:space="preserve"> in </w:t>
      </w:r>
      <w:proofErr w:type="spellStart"/>
      <w:r w:rsidR="00F71F63" w:rsidRPr="0095573D">
        <w:rPr>
          <w:highlight w:val="green"/>
          <w:lang w:eastAsia="en-GB"/>
        </w:rPr>
        <w:t>voluptate</w:t>
      </w:r>
      <w:proofErr w:type="spellEnd"/>
      <w:r w:rsidR="00F71F63" w:rsidRPr="0095573D">
        <w:rPr>
          <w:highlight w:val="green"/>
          <w:lang w:eastAsia="en-GB"/>
        </w:rPr>
        <w:t xml:space="preserve"> </w:t>
      </w:r>
      <w:proofErr w:type="spellStart"/>
      <w:r w:rsidR="00F71F63" w:rsidRPr="0095573D">
        <w:rPr>
          <w:highlight w:val="green"/>
          <w:lang w:eastAsia="en-GB"/>
        </w:rPr>
        <w:t>velit</w:t>
      </w:r>
      <w:proofErr w:type="spellEnd"/>
      <w:r w:rsidR="00F71F63" w:rsidRPr="0095573D">
        <w:rPr>
          <w:highlight w:val="green"/>
          <w:lang w:eastAsia="en-GB"/>
        </w:rPr>
        <w:t xml:space="preserve"> </w:t>
      </w:r>
      <w:proofErr w:type="spellStart"/>
      <w:r w:rsidR="00F71F63" w:rsidRPr="0095573D">
        <w:rPr>
          <w:highlight w:val="green"/>
          <w:lang w:eastAsia="en-GB"/>
        </w:rPr>
        <w:t>esse</w:t>
      </w:r>
      <w:proofErr w:type="spellEnd"/>
      <w:r w:rsidR="00F71F63" w:rsidRPr="0095573D">
        <w:rPr>
          <w:highlight w:val="green"/>
          <w:lang w:eastAsia="en-GB"/>
        </w:rPr>
        <w:t xml:space="preserve"> </w:t>
      </w:r>
      <w:proofErr w:type="spellStart"/>
      <w:r w:rsidR="00F71F63" w:rsidRPr="0095573D">
        <w:rPr>
          <w:highlight w:val="green"/>
          <w:lang w:eastAsia="en-GB"/>
        </w:rPr>
        <w:t>cillum</w:t>
      </w:r>
      <w:proofErr w:type="spellEnd"/>
      <w:r w:rsidR="00F71F63" w:rsidRPr="0095573D">
        <w:rPr>
          <w:highlight w:val="green"/>
          <w:lang w:eastAsia="en-GB"/>
        </w:rPr>
        <w:t xml:space="preserve"> dolore </w:t>
      </w:r>
      <w:proofErr w:type="spellStart"/>
      <w:r w:rsidR="00F71F63" w:rsidRPr="0095573D">
        <w:rPr>
          <w:highlight w:val="green"/>
          <w:lang w:eastAsia="en-GB"/>
        </w:rPr>
        <w:t>eu</w:t>
      </w:r>
      <w:proofErr w:type="spellEnd"/>
      <w:r w:rsidR="00F71F63" w:rsidRPr="0095573D">
        <w:rPr>
          <w:highlight w:val="green"/>
          <w:lang w:eastAsia="en-GB"/>
        </w:rPr>
        <w:t xml:space="preserve"> </w:t>
      </w:r>
      <w:proofErr w:type="spellStart"/>
      <w:r w:rsidR="00F71F63" w:rsidRPr="0095573D">
        <w:rPr>
          <w:highlight w:val="green"/>
          <w:lang w:eastAsia="en-GB"/>
        </w:rPr>
        <w:t>fugiat</w:t>
      </w:r>
      <w:proofErr w:type="spellEnd"/>
      <w:r w:rsidR="00F71F63" w:rsidRPr="0095573D">
        <w:rPr>
          <w:highlight w:val="green"/>
          <w:lang w:eastAsia="en-GB"/>
        </w:rPr>
        <w:t xml:space="preserve"> </w:t>
      </w:r>
      <w:proofErr w:type="spellStart"/>
      <w:r w:rsidR="00F71F63" w:rsidRPr="0095573D">
        <w:rPr>
          <w:highlight w:val="green"/>
          <w:lang w:eastAsia="en-GB"/>
        </w:rPr>
        <w:t>nulla</w:t>
      </w:r>
      <w:proofErr w:type="spellEnd"/>
      <w:r w:rsidR="00F71F63" w:rsidRPr="0095573D">
        <w:rPr>
          <w:highlight w:val="green"/>
          <w:lang w:eastAsia="en-GB"/>
        </w:rPr>
        <w:t xml:space="preserve"> </w:t>
      </w:r>
      <w:proofErr w:type="spellStart"/>
      <w:r w:rsidR="00F71F63" w:rsidRPr="0095573D">
        <w:rPr>
          <w:highlight w:val="green"/>
          <w:lang w:eastAsia="en-GB"/>
        </w:rPr>
        <w:t>pariatur</w:t>
      </w:r>
      <w:proofErr w:type="spellEnd"/>
      <w:r w:rsidR="00F71F63" w:rsidRPr="0095573D">
        <w:rPr>
          <w:highlight w:val="green"/>
          <w:lang w:eastAsia="en-GB"/>
        </w:rPr>
        <w:t xml:space="preserve">. </w:t>
      </w:r>
      <w:proofErr w:type="spellStart"/>
      <w:r w:rsidR="00F71F63" w:rsidRPr="0095573D">
        <w:rPr>
          <w:highlight w:val="green"/>
          <w:lang w:eastAsia="en-GB"/>
        </w:rPr>
        <w:t>Excepteur</w:t>
      </w:r>
      <w:proofErr w:type="spellEnd"/>
      <w:r w:rsidR="00F71F63" w:rsidRPr="0095573D">
        <w:rPr>
          <w:highlight w:val="green"/>
          <w:lang w:eastAsia="en-GB"/>
        </w:rPr>
        <w:t xml:space="preserve"> </w:t>
      </w:r>
      <w:proofErr w:type="spellStart"/>
      <w:r w:rsidR="00F71F63" w:rsidRPr="0095573D">
        <w:rPr>
          <w:highlight w:val="green"/>
          <w:lang w:eastAsia="en-GB"/>
        </w:rPr>
        <w:t>sint</w:t>
      </w:r>
      <w:proofErr w:type="spellEnd"/>
      <w:r w:rsidR="00F71F63" w:rsidRPr="0095573D">
        <w:rPr>
          <w:highlight w:val="green"/>
          <w:lang w:eastAsia="en-GB"/>
        </w:rPr>
        <w:t xml:space="preserve"> </w:t>
      </w:r>
      <w:proofErr w:type="spellStart"/>
      <w:r w:rsidR="00F71F63" w:rsidRPr="0095573D">
        <w:rPr>
          <w:highlight w:val="green"/>
          <w:lang w:eastAsia="en-GB"/>
        </w:rPr>
        <w:t>occaecat</w:t>
      </w:r>
      <w:proofErr w:type="spellEnd"/>
      <w:r w:rsidR="00F71F63" w:rsidRPr="0095573D">
        <w:rPr>
          <w:highlight w:val="green"/>
          <w:lang w:eastAsia="en-GB"/>
        </w:rPr>
        <w:t xml:space="preserve"> </w:t>
      </w:r>
      <w:proofErr w:type="spellStart"/>
      <w:r w:rsidR="00F71F63" w:rsidRPr="0095573D">
        <w:rPr>
          <w:highlight w:val="green"/>
          <w:lang w:eastAsia="en-GB"/>
        </w:rPr>
        <w:t>cupidatat</w:t>
      </w:r>
      <w:proofErr w:type="spellEnd"/>
      <w:r w:rsidR="00F71F63" w:rsidRPr="0095573D">
        <w:rPr>
          <w:highlight w:val="green"/>
          <w:lang w:eastAsia="en-GB"/>
        </w:rPr>
        <w:t xml:space="preserve"> non </w:t>
      </w:r>
      <w:proofErr w:type="spellStart"/>
      <w:r w:rsidR="00F71F63" w:rsidRPr="0095573D">
        <w:rPr>
          <w:highlight w:val="green"/>
          <w:lang w:eastAsia="en-GB"/>
        </w:rPr>
        <w:t>proident</w:t>
      </w:r>
      <w:proofErr w:type="spellEnd"/>
      <w:r w:rsidR="00F71F63" w:rsidRPr="0095573D">
        <w:rPr>
          <w:highlight w:val="green"/>
          <w:lang w:eastAsia="en-GB"/>
        </w:rPr>
        <w:t xml:space="preserve">, sunt in culpa qui </w:t>
      </w:r>
      <w:proofErr w:type="spellStart"/>
      <w:r w:rsidR="00F71F63" w:rsidRPr="0095573D">
        <w:rPr>
          <w:highlight w:val="green"/>
          <w:lang w:eastAsia="en-GB"/>
        </w:rPr>
        <w:t>officia</w:t>
      </w:r>
      <w:proofErr w:type="spellEnd"/>
      <w:r w:rsidR="00F71F63" w:rsidRPr="0095573D">
        <w:rPr>
          <w:highlight w:val="green"/>
          <w:lang w:eastAsia="en-GB"/>
        </w:rPr>
        <w:t xml:space="preserve"> </w:t>
      </w:r>
      <w:proofErr w:type="spellStart"/>
      <w:r w:rsidR="00F71F63" w:rsidRPr="0095573D">
        <w:rPr>
          <w:highlight w:val="green"/>
          <w:lang w:eastAsia="en-GB"/>
        </w:rPr>
        <w:t>deserunt</w:t>
      </w:r>
      <w:proofErr w:type="spellEnd"/>
      <w:r w:rsidR="00F71F63" w:rsidRPr="0095573D">
        <w:rPr>
          <w:highlight w:val="green"/>
          <w:lang w:eastAsia="en-GB"/>
        </w:rPr>
        <w:t xml:space="preserve"> </w:t>
      </w:r>
      <w:proofErr w:type="spellStart"/>
      <w:r w:rsidR="00F71F63" w:rsidRPr="0095573D">
        <w:rPr>
          <w:highlight w:val="green"/>
          <w:lang w:eastAsia="en-GB"/>
        </w:rPr>
        <w:t>mollit</w:t>
      </w:r>
      <w:proofErr w:type="spellEnd"/>
      <w:r w:rsidR="00F71F63" w:rsidRPr="0095573D">
        <w:rPr>
          <w:highlight w:val="green"/>
          <w:lang w:eastAsia="en-GB"/>
        </w:rPr>
        <w:t xml:space="preserve"> </w:t>
      </w:r>
      <w:proofErr w:type="spellStart"/>
      <w:r w:rsidR="00F71F63" w:rsidRPr="0095573D">
        <w:rPr>
          <w:highlight w:val="green"/>
          <w:lang w:eastAsia="en-GB"/>
        </w:rPr>
        <w:t>anim</w:t>
      </w:r>
      <w:proofErr w:type="spellEnd"/>
      <w:r w:rsidR="00F71F63" w:rsidRPr="0095573D">
        <w:rPr>
          <w:highlight w:val="green"/>
          <w:lang w:eastAsia="en-GB"/>
        </w:rPr>
        <w:t xml:space="preserve"> id </w:t>
      </w:r>
      <w:proofErr w:type="spellStart"/>
      <w:r w:rsidR="00F71F63" w:rsidRPr="0095573D">
        <w:rPr>
          <w:highlight w:val="green"/>
          <w:lang w:eastAsia="en-GB"/>
        </w:rPr>
        <w:t>est</w:t>
      </w:r>
      <w:proofErr w:type="spellEnd"/>
      <w:r w:rsidR="00F71F63" w:rsidRPr="0095573D">
        <w:rPr>
          <w:highlight w:val="green"/>
          <w:lang w:eastAsia="en-GB"/>
        </w:rPr>
        <w:t xml:space="preserve"> </w:t>
      </w:r>
      <w:proofErr w:type="spellStart"/>
      <w:r w:rsidR="00F71F63" w:rsidRPr="0095573D">
        <w:rPr>
          <w:highlight w:val="green"/>
          <w:lang w:eastAsia="en-GB"/>
        </w:rPr>
        <w:t>laborum</w:t>
      </w:r>
      <w:proofErr w:type="spellEnd"/>
    </w:p>
    <w:p w14:paraId="45F5097E" w14:textId="77777777" w:rsidR="00F71F63" w:rsidRPr="0095573D" w:rsidRDefault="00643E61" w:rsidP="00643E61">
      <w:pPr>
        <w:pStyle w:val="BodyOfText"/>
      </w:pPr>
      <w:r w:rsidRPr="0095573D">
        <w:t>Les tableaux ci-dessous donnent un résumé concis des résultats des tests et contrôles effectués, du niveau de sécurité atteint par le système cible compte tenu de la demande du maître d’ouvrage en termes de focus, de granularité ou de recherche de l’audit</w:t>
      </w:r>
      <w:r w:rsidR="00CF30AC" w:rsidRPr="0095573D">
        <w:t>.</w:t>
      </w:r>
    </w:p>
    <w:p w14:paraId="6479FC55" w14:textId="388F58B0" w:rsidR="00955086" w:rsidRPr="0095573D" w:rsidRDefault="00DD7745" w:rsidP="00582968">
      <w:pPr>
        <w:pStyle w:val="Heading2"/>
      </w:pPr>
      <w:bookmarkStart w:id="88" w:name="C1"/>
      <w:bookmarkEnd w:id="88"/>
      <w:r w:rsidRPr="0095573D">
        <w:t>Évaluation des domaines de sécurité</w:t>
      </w:r>
    </w:p>
    <w:p w14:paraId="36D2469C" w14:textId="7FD59491" w:rsidR="00955086" w:rsidRPr="0095573D" w:rsidRDefault="00B5593D" w:rsidP="00B5593D">
      <w:pPr>
        <w:pStyle w:val="BodyOfText"/>
      </w:pPr>
      <w:bookmarkStart w:id="89" w:name="XT1"/>
      <w:bookmarkEnd w:id="89"/>
      <w:r w:rsidRPr="0095573D">
        <w:t xml:space="preserve">La table ci-dessous donne un résumé de </w:t>
      </w:r>
      <w:proofErr w:type="spellStart"/>
      <w:r w:rsidRPr="0095573D">
        <w:t>l’évaluation</w:t>
      </w:r>
      <w:proofErr w:type="spellEnd"/>
      <w:r w:rsidR="004602C0" w:rsidRPr="0095573D">
        <w:t xml:space="preserve"> des</w:t>
      </w:r>
      <w:r w:rsidRPr="0095573D">
        <w:t xml:space="preserve"> </w:t>
      </w:r>
      <w:fldSimple w:instr=" DOCPROPERTY  NB_DO  \* MERGEFORMAT ">
        <w:r w:rsidR="00DD1E3D" w:rsidRPr="0095573D">
          <w:t>1</w:t>
        </w:r>
      </w:fldSimple>
      <w:r w:rsidR="00955086" w:rsidRPr="0095573D">
        <w:t xml:space="preserve"> </w:t>
      </w:r>
      <w:proofErr w:type="spellStart"/>
      <w:r w:rsidR="00955086" w:rsidRPr="0095573D">
        <w:t>domain</w:t>
      </w:r>
      <w:r w:rsidRPr="0095573D">
        <w:t>e</w:t>
      </w:r>
      <w:r w:rsidR="00955086" w:rsidRPr="0095573D">
        <w:t>s</w:t>
      </w:r>
      <w:proofErr w:type="spellEnd"/>
      <w:r w:rsidR="00955086" w:rsidRPr="0095573D">
        <w:t xml:space="preserve"> </w:t>
      </w:r>
      <w:proofErr w:type="spellStart"/>
      <w:r w:rsidRPr="0095573D">
        <w:t>considérés</w:t>
      </w:r>
      <w:proofErr w:type="spellEnd"/>
      <w:r w:rsidRPr="0095573D">
        <w:t xml:space="preserve"> </w:t>
      </w:r>
      <w:proofErr w:type="spellStart"/>
      <w:r w:rsidRPr="0095573D">
        <w:t>durant</w:t>
      </w:r>
      <w:proofErr w:type="spellEnd"/>
      <w:r w:rsidRPr="0095573D">
        <w:t xml:space="preserve"> l’audit ainsi qu’une évaluation globale de la conformité du système ciblé</w:t>
      </w:r>
      <w:r w:rsidR="00955086" w:rsidRPr="0095573D">
        <w:t>.</w:t>
      </w:r>
    </w:p>
    <w:tbl>
      <w:tblPr>
        <w:tblStyle w:val="TableBLight"/>
        <w:tblW w:w="0" w:type="auto"/>
        <w:jc w:val="center"/>
        <w:tblLook w:val="0660" w:firstRow="1" w:lastRow="1" w:firstColumn="0" w:lastColumn="0" w:noHBand="1" w:noVBand="1"/>
      </w:tblPr>
      <w:tblGrid>
        <w:gridCol w:w="3964"/>
        <w:gridCol w:w="1628"/>
        <w:gridCol w:w="1191"/>
      </w:tblGrid>
      <w:tr w:rsidR="00A04410" w:rsidRPr="00F5752A" w14:paraId="7CD9BA51" w14:textId="77777777" w:rsidTr="008A0697">
        <w:trPr>
          <w:cnfStyle w:val="100000000000" w:firstRow="1" w:lastRow="0" w:firstColumn="0" w:lastColumn="0" w:oddVBand="0" w:evenVBand="0" w:oddHBand="0" w:evenHBand="0" w:firstRowFirstColumn="0" w:firstRowLastColumn="0" w:lastRowFirstColumn="0" w:lastRowLastColumn="0"/>
          <w:trHeight w:val="20"/>
          <w:jc w:val="center"/>
        </w:trPr>
        <w:tc>
          <w:tcPr>
            <w:tcW w:w="5592" w:type="dxa"/>
            <w:gridSpan w:val="2"/>
          </w:tcPr>
          <w:p w14:paraId="3BEBA092" w14:textId="43A670C5" w:rsidR="00A04410" w:rsidRPr="00F5752A" w:rsidRDefault="00835B4F" w:rsidP="00170D9E">
            <w:pPr>
              <w:pStyle w:val="TabHeader2"/>
              <w:rPr>
                <w:sz w:val="20"/>
                <w:szCs w:val="24"/>
              </w:rPr>
            </w:pPr>
            <w:r w:rsidRPr="00F5752A">
              <w:rPr>
                <w:sz w:val="20"/>
                <w:szCs w:val="24"/>
              </w:rPr>
              <w:t>Évaluation</w:t>
            </w:r>
            <w:r w:rsidR="004602C0" w:rsidRPr="00F5752A">
              <w:rPr>
                <w:sz w:val="20"/>
                <w:szCs w:val="24"/>
              </w:rPr>
              <w:t xml:space="preserve"> des </w:t>
            </w:r>
            <w:r w:rsidR="00DD7745" w:rsidRPr="00F5752A">
              <w:rPr>
                <w:sz w:val="20"/>
                <w:szCs w:val="24"/>
              </w:rPr>
              <w:t xml:space="preserve">domaines de sécurité </w:t>
            </w:r>
            <w:r w:rsidR="00A04410" w:rsidRPr="00F5752A">
              <w:rPr>
                <w:sz w:val="20"/>
                <w:szCs w:val="24"/>
              </w:rPr>
              <w:t>consid</w:t>
            </w:r>
            <w:r w:rsidR="004602C0" w:rsidRPr="00F5752A">
              <w:rPr>
                <w:sz w:val="20"/>
                <w:szCs w:val="24"/>
              </w:rPr>
              <w:t>érés</w:t>
            </w:r>
          </w:p>
        </w:tc>
        <w:tc>
          <w:tcPr>
            <w:tcW w:w="1191" w:type="dxa"/>
          </w:tcPr>
          <w:p w14:paraId="597BC8F8" w14:textId="1243D2EA" w:rsidR="00A04410" w:rsidRPr="00F5752A" w:rsidRDefault="00F5752A" w:rsidP="00170D9E">
            <w:pPr>
              <w:pStyle w:val="TabHeader2"/>
              <w:ind w:right="113"/>
              <w:jc w:val="right"/>
              <w:rPr>
                <w:sz w:val="20"/>
                <w:szCs w:val="24"/>
              </w:rPr>
            </w:pPr>
            <w:r>
              <w:rPr>
                <w:sz w:val="20"/>
                <w:szCs w:val="24"/>
              </w:rPr>
              <w:t>Total/Type</w:t>
            </w:r>
          </w:p>
        </w:tc>
      </w:tr>
      <w:tr w:rsidR="00955086" w:rsidRPr="00F5752A" w14:paraId="37FF35F1" w14:textId="77777777" w:rsidTr="008A0697">
        <w:trPr>
          <w:trHeight w:val="20"/>
          <w:jc w:val="center"/>
        </w:trPr>
        <w:tc>
          <w:tcPr>
            <w:tcW w:w="5592" w:type="dxa"/>
            <w:gridSpan w:val="2"/>
          </w:tcPr>
          <w:p w14:paraId="47CDA8AA" w14:textId="6A2241E8" w:rsidR="00955086" w:rsidRPr="00F5752A" w:rsidRDefault="00186735" w:rsidP="00170D9E">
            <w:pPr>
              <w:pStyle w:val="TabText2"/>
              <w:rPr>
                <w:sz w:val="20"/>
                <w:szCs w:val="24"/>
              </w:rPr>
            </w:pPr>
            <w:r w:rsidRPr="00F5752A">
              <w:rPr>
                <w:sz w:val="20"/>
                <w:szCs w:val="24"/>
              </w:rPr>
              <w:fldChar w:fldCharType="begin"/>
            </w:r>
            <w:r w:rsidRPr="00F5752A">
              <w:rPr>
                <w:sz w:val="20"/>
                <w:szCs w:val="24"/>
              </w:rPr>
              <w:instrText xml:space="preserve"> DOCPROPERTY  DomRatSca1  \* MERGEFORMAT </w:instrText>
            </w:r>
            <w:r w:rsidRPr="00F5752A">
              <w:rPr>
                <w:sz w:val="20"/>
                <w:szCs w:val="24"/>
              </w:rPr>
              <w:fldChar w:fldCharType="separate"/>
            </w:r>
            <w:r w:rsidR="006E788F" w:rsidRPr="00F5752A">
              <w:rPr>
                <w:sz w:val="20"/>
                <w:szCs w:val="24"/>
              </w:rPr>
              <w:t xml:space="preserve">Bien </w:t>
            </w:r>
            <w:proofErr w:type="spellStart"/>
            <w:r w:rsidR="006E788F" w:rsidRPr="00F5752A">
              <w:rPr>
                <w:sz w:val="20"/>
                <w:szCs w:val="24"/>
              </w:rPr>
              <w:t>implémenté</w:t>
            </w:r>
            <w:proofErr w:type="spellEnd"/>
            <w:r w:rsidRPr="00F5752A">
              <w:rPr>
                <w:sz w:val="20"/>
                <w:szCs w:val="24"/>
              </w:rPr>
              <w:fldChar w:fldCharType="end"/>
            </w:r>
          </w:p>
        </w:tc>
        <w:tc>
          <w:tcPr>
            <w:tcW w:w="1191" w:type="dxa"/>
          </w:tcPr>
          <w:p w14:paraId="37CC69AF" w14:textId="236945D3" w:rsidR="00955086" w:rsidRPr="00F5752A" w:rsidRDefault="00955086" w:rsidP="00170D9E">
            <w:pPr>
              <w:pStyle w:val="TabText2"/>
              <w:ind w:right="113"/>
              <w:jc w:val="right"/>
              <w:rPr>
                <w:sz w:val="20"/>
                <w:szCs w:val="24"/>
              </w:rPr>
            </w:pPr>
            <w:r w:rsidRPr="00F5752A">
              <w:rPr>
                <w:sz w:val="20"/>
                <w:szCs w:val="24"/>
              </w:rPr>
              <w:fldChar w:fldCharType="begin"/>
            </w:r>
            <w:r w:rsidRPr="00F5752A">
              <w:rPr>
                <w:sz w:val="20"/>
                <w:szCs w:val="24"/>
              </w:rPr>
              <w:instrText xml:space="preserve"> DOCPROPERTY  </w:instrText>
            </w:r>
            <w:r w:rsidR="005E4104" w:rsidRPr="00F5752A">
              <w:rPr>
                <w:sz w:val="20"/>
                <w:szCs w:val="24"/>
              </w:rPr>
              <w:instrText>CO</w:instrText>
            </w:r>
            <w:r w:rsidR="000F18B5" w:rsidRPr="00F5752A">
              <w:rPr>
                <w:sz w:val="20"/>
                <w:szCs w:val="24"/>
              </w:rPr>
              <w:instrText>_LV1</w:instrText>
            </w:r>
            <w:r w:rsidRPr="00F5752A">
              <w:rPr>
                <w:sz w:val="20"/>
                <w:szCs w:val="24"/>
              </w:rPr>
              <w:instrText xml:space="preserve">  \* MERGEFORMAT </w:instrText>
            </w:r>
            <w:r w:rsidRPr="00F5752A">
              <w:rPr>
                <w:sz w:val="20"/>
                <w:szCs w:val="24"/>
              </w:rPr>
              <w:fldChar w:fldCharType="separate"/>
            </w:r>
            <w:r w:rsidR="00DD1E3D" w:rsidRPr="00F5752A">
              <w:rPr>
                <w:sz w:val="20"/>
                <w:szCs w:val="24"/>
              </w:rPr>
              <w:t>0</w:t>
            </w:r>
            <w:r w:rsidRPr="00F5752A">
              <w:rPr>
                <w:sz w:val="20"/>
                <w:szCs w:val="24"/>
              </w:rPr>
              <w:fldChar w:fldCharType="end"/>
            </w:r>
          </w:p>
        </w:tc>
      </w:tr>
      <w:tr w:rsidR="0073523F" w:rsidRPr="00F5752A" w14:paraId="5CC3CEFA" w14:textId="77777777" w:rsidTr="008A0697">
        <w:trPr>
          <w:trHeight w:val="20"/>
          <w:jc w:val="center"/>
        </w:trPr>
        <w:tc>
          <w:tcPr>
            <w:tcW w:w="5592" w:type="dxa"/>
            <w:gridSpan w:val="2"/>
          </w:tcPr>
          <w:p w14:paraId="54C53072" w14:textId="2DEFC0B0" w:rsidR="0073523F" w:rsidRPr="00F5752A" w:rsidRDefault="00186735" w:rsidP="00170D9E">
            <w:pPr>
              <w:pStyle w:val="TabText2"/>
              <w:rPr>
                <w:sz w:val="20"/>
                <w:szCs w:val="24"/>
              </w:rPr>
            </w:pPr>
            <w:r w:rsidRPr="00F5752A">
              <w:rPr>
                <w:sz w:val="20"/>
                <w:szCs w:val="24"/>
              </w:rPr>
              <w:fldChar w:fldCharType="begin"/>
            </w:r>
            <w:r w:rsidRPr="00F5752A">
              <w:rPr>
                <w:sz w:val="20"/>
                <w:szCs w:val="24"/>
              </w:rPr>
              <w:instrText xml:space="preserve"> DOCPROPERTY  DomRatSca2  \* MERGEFORMAT </w:instrText>
            </w:r>
            <w:r w:rsidRPr="00F5752A">
              <w:rPr>
                <w:sz w:val="20"/>
                <w:szCs w:val="24"/>
              </w:rPr>
              <w:fldChar w:fldCharType="separate"/>
            </w:r>
            <w:proofErr w:type="spellStart"/>
            <w:r w:rsidR="006E788F" w:rsidRPr="00F5752A">
              <w:rPr>
                <w:sz w:val="20"/>
                <w:szCs w:val="24"/>
              </w:rPr>
              <w:t>Approprié</w:t>
            </w:r>
            <w:proofErr w:type="spellEnd"/>
            <w:r w:rsidRPr="00F5752A">
              <w:rPr>
                <w:sz w:val="20"/>
                <w:szCs w:val="24"/>
              </w:rPr>
              <w:fldChar w:fldCharType="end"/>
            </w:r>
          </w:p>
        </w:tc>
        <w:tc>
          <w:tcPr>
            <w:tcW w:w="1191" w:type="dxa"/>
          </w:tcPr>
          <w:p w14:paraId="2BE073B6" w14:textId="0BF249F1" w:rsidR="0073523F" w:rsidRPr="00F5752A" w:rsidRDefault="00186735" w:rsidP="00170D9E">
            <w:pPr>
              <w:pStyle w:val="TabText2"/>
              <w:ind w:right="113"/>
              <w:jc w:val="right"/>
              <w:rPr>
                <w:sz w:val="20"/>
                <w:szCs w:val="24"/>
              </w:rPr>
            </w:pPr>
            <w:r w:rsidRPr="00F5752A">
              <w:rPr>
                <w:sz w:val="20"/>
                <w:szCs w:val="24"/>
              </w:rPr>
              <w:fldChar w:fldCharType="begin"/>
            </w:r>
            <w:r w:rsidRPr="00F5752A">
              <w:rPr>
                <w:sz w:val="20"/>
                <w:szCs w:val="24"/>
              </w:rPr>
              <w:instrText xml:space="preserve"> DOCPROPERTY  CO_LV2  \* MERGEFORMAT </w:instrText>
            </w:r>
            <w:r w:rsidRPr="00F5752A">
              <w:rPr>
                <w:sz w:val="20"/>
                <w:szCs w:val="24"/>
              </w:rPr>
              <w:fldChar w:fldCharType="separate"/>
            </w:r>
            <w:r w:rsidR="00DD1E3D" w:rsidRPr="00F5752A">
              <w:rPr>
                <w:sz w:val="20"/>
                <w:szCs w:val="24"/>
              </w:rPr>
              <w:t>0</w:t>
            </w:r>
            <w:r w:rsidRPr="00F5752A">
              <w:rPr>
                <w:sz w:val="20"/>
                <w:szCs w:val="24"/>
              </w:rPr>
              <w:fldChar w:fldCharType="end"/>
            </w:r>
          </w:p>
        </w:tc>
      </w:tr>
      <w:tr w:rsidR="0073523F" w:rsidRPr="00F5752A" w14:paraId="6AFAE57F" w14:textId="77777777" w:rsidTr="008A0697">
        <w:trPr>
          <w:trHeight w:val="20"/>
          <w:jc w:val="center"/>
        </w:trPr>
        <w:tc>
          <w:tcPr>
            <w:tcW w:w="5592" w:type="dxa"/>
            <w:gridSpan w:val="2"/>
          </w:tcPr>
          <w:p w14:paraId="5EE8400F" w14:textId="1D28D59B" w:rsidR="0073523F" w:rsidRPr="00F5752A" w:rsidRDefault="0073523F" w:rsidP="00170D9E">
            <w:pPr>
              <w:pStyle w:val="TabText2"/>
              <w:rPr>
                <w:sz w:val="20"/>
                <w:szCs w:val="24"/>
              </w:rPr>
            </w:pPr>
            <w:r w:rsidRPr="00F5752A">
              <w:rPr>
                <w:sz w:val="20"/>
                <w:szCs w:val="24"/>
              </w:rPr>
              <w:fldChar w:fldCharType="begin"/>
            </w:r>
            <w:r w:rsidRPr="00F5752A">
              <w:rPr>
                <w:sz w:val="20"/>
                <w:szCs w:val="24"/>
              </w:rPr>
              <w:instrText xml:space="preserve"> DOCPROPERTY  DomRatSca</w:instrText>
            </w:r>
            <w:r w:rsidR="009421E0" w:rsidRPr="00F5752A">
              <w:rPr>
                <w:sz w:val="20"/>
                <w:szCs w:val="24"/>
              </w:rPr>
              <w:instrText>3</w:instrText>
            </w:r>
            <w:r w:rsidRPr="00F5752A">
              <w:rPr>
                <w:sz w:val="20"/>
                <w:szCs w:val="24"/>
              </w:rPr>
              <w:instrText xml:space="preserve">  \* MERGEFORMAT </w:instrText>
            </w:r>
            <w:r w:rsidRPr="00F5752A">
              <w:rPr>
                <w:sz w:val="20"/>
                <w:szCs w:val="24"/>
              </w:rPr>
              <w:fldChar w:fldCharType="separate"/>
            </w:r>
            <w:proofErr w:type="spellStart"/>
            <w:r w:rsidR="006E788F" w:rsidRPr="00F5752A">
              <w:rPr>
                <w:sz w:val="20"/>
                <w:szCs w:val="24"/>
              </w:rPr>
              <w:t>Satisfaisant</w:t>
            </w:r>
            <w:proofErr w:type="spellEnd"/>
            <w:r w:rsidRPr="00F5752A">
              <w:rPr>
                <w:sz w:val="20"/>
                <w:szCs w:val="24"/>
              </w:rPr>
              <w:fldChar w:fldCharType="end"/>
            </w:r>
          </w:p>
        </w:tc>
        <w:tc>
          <w:tcPr>
            <w:tcW w:w="1191" w:type="dxa"/>
          </w:tcPr>
          <w:p w14:paraId="0EEE673A" w14:textId="5CDCC8B9" w:rsidR="0073523F" w:rsidRPr="00F5752A" w:rsidRDefault="00186735" w:rsidP="00170D9E">
            <w:pPr>
              <w:pStyle w:val="TabText2"/>
              <w:ind w:right="113"/>
              <w:jc w:val="right"/>
              <w:rPr>
                <w:sz w:val="20"/>
                <w:szCs w:val="24"/>
              </w:rPr>
            </w:pPr>
            <w:r w:rsidRPr="00F5752A">
              <w:rPr>
                <w:sz w:val="20"/>
                <w:szCs w:val="24"/>
              </w:rPr>
              <w:fldChar w:fldCharType="begin"/>
            </w:r>
            <w:r w:rsidRPr="00F5752A">
              <w:rPr>
                <w:sz w:val="20"/>
                <w:szCs w:val="24"/>
              </w:rPr>
              <w:instrText xml:space="preserve"> DOCPROPERTY  CO_LV3  \* MERGEFORMAT </w:instrText>
            </w:r>
            <w:r w:rsidRPr="00F5752A">
              <w:rPr>
                <w:sz w:val="20"/>
                <w:szCs w:val="24"/>
              </w:rPr>
              <w:fldChar w:fldCharType="separate"/>
            </w:r>
            <w:r w:rsidR="00DD1E3D" w:rsidRPr="00F5752A">
              <w:rPr>
                <w:sz w:val="20"/>
                <w:szCs w:val="24"/>
              </w:rPr>
              <w:t>0</w:t>
            </w:r>
            <w:r w:rsidRPr="00F5752A">
              <w:rPr>
                <w:sz w:val="20"/>
                <w:szCs w:val="24"/>
              </w:rPr>
              <w:fldChar w:fldCharType="end"/>
            </w:r>
          </w:p>
        </w:tc>
      </w:tr>
      <w:tr w:rsidR="0073523F" w:rsidRPr="00F5752A" w14:paraId="45F7549E" w14:textId="77777777" w:rsidTr="008A0697">
        <w:trPr>
          <w:trHeight w:val="20"/>
          <w:jc w:val="center"/>
        </w:trPr>
        <w:tc>
          <w:tcPr>
            <w:tcW w:w="5592" w:type="dxa"/>
            <w:gridSpan w:val="2"/>
          </w:tcPr>
          <w:p w14:paraId="364339A4" w14:textId="698E4B38" w:rsidR="0073523F" w:rsidRPr="00F5752A" w:rsidRDefault="0073523F" w:rsidP="00170D9E">
            <w:pPr>
              <w:pStyle w:val="TabText2"/>
              <w:rPr>
                <w:sz w:val="20"/>
                <w:szCs w:val="24"/>
              </w:rPr>
            </w:pPr>
            <w:r w:rsidRPr="00F5752A">
              <w:rPr>
                <w:sz w:val="20"/>
                <w:szCs w:val="24"/>
              </w:rPr>
              <w:fldChar w:fldCharType="begin"/>
            </w:r>
            <w:r w:rsidRPr="00F5752A">
              <w:rPr>
                <w:sz w:val="20"/>
                <w:szCs w:val="24"/>
              </w:rPr>
              <w:instrText xml:space="preserve"> DOCPROPERTY  DomRatSca</w:instrText>
            </w:r>
            <w:r w:rsidR="009421E0" w:rsidRPr="00F5752A">
              <w:rPr>
                <w:sz w:val="20"/>
                <w:szCs w:val="24"/>
              </w:rPr>
              <w:instrText>4</w:instrText>
            </w:r>
            <w:r w:rsidRPr="00F5752A">
              <w:rPr>
                <w:sz w:val="20"/>
                <w:szCs w:val="24"/>
              </w:rPr>
              <w:instrText xml:space="preserve">  \* MERGEFORMAT </w:instrText>
            </w:r>
            <w:r w:rsidRPr="00F5752A">
              <w:rPr>
                <w:sz w:val="20"/>
                <w:szCs w:val="24"/>
              </w:rPr>
              <w:fldChar w:fldCharType="separate"/>
            </w:r>
            <w:r w:rsidR="006E788F" w:rsidRPr="00F5752A">
              <w:rPr>
                <w:sz w:val="20"/>
                <w:szCs w:val="24"/>
              </w:rPr>
              <w:t xml:space="preserve">À </w:t>
            </w:r>
            <w:proofErr w:type="spellStart"/>
            <w:r w:rsidR="006E788F" w:rsidRPr="00F5752A">
              <w:rPr>
                <w:sz w:val="20"/>
                <w:szCs w:val="24"/>
              </w:rPr>
              <w:t>améliorer</w:t>
            </w:r>
            <w:proofErr w:type="spellEnd"/>
            <w:r w:rsidRPr="00F5752A">
              <w:rPr>
                <w:sz w:val="20"/>
                <w:szCs w:val="24"/>
              </w:rPr>
              <w:fldChar w:fldCharType="end"/>
            </w:r>
          </w:p>
        </w:tc>
        <w:tc>
          <w:tcPr>
            <w:tcW w:w="1191" w:type="dxa"/>
          </w:tcPr>
          <w:p w14:paraId="4C070FD6" w14:textId="21BDF455" w:rsidR="0073523F" w:rsidRPr="00F5752A" w:rsidRDefault="00186735" w:rsidP="00170D9E">
            <w:pPr>
              <w:pStyle w:val="TabText2"/>
              <w:ind w:right="113"/>
              <w:jc w:val="right"/>
              <w:rPr>
                <w:sz w:val="20"/>
                <w:szCs w:val="24"/>
              </w:rPr>
            </w:pPr>
            <w:r w:rsidRPr="00F5752A">
              <w:rPr>
                <w:sz w:val="20"/>
                <w:szCs w:val="24"/>
              </w:rPr>
              <w:fldChar w:fldCharType="begin"/>
            </w:r>
            <w:r w:rsidRPr="00F5752A">
              <w:rPr>
                <w:sz w:val="20"/>
                <w:szCs w:val="24"/>
              </w:rPr>
              <w:instrText xml:space="preserve"> DOCPROPERTY  CO_LV4  \* MERGEFORMAT </w:instrText>
            </w:r>
            <w:r w:rsidRPr="00F5752A">
              <w:rPr>
                <w:sz w:val="20"/>
                <w:szCs w:val="24"/>
              </w:rPr>
              <w:fldChar w:fldCharType="separate"/>
            </w:r>
            <w:r w:rsidR="00DD1E3D" w:rsidRPr="00F5752A">
              <w:rPr>
                <w:sz w:val="20"/>
                <w:szCs w:val="24"/>
              </w:rPr>
              <w:t>0</w:t>
            </w:r>
            <w:r w:rsidRPr="00F5752A">
              <w:rPr>
                <w:sz w:val="20"/>
                <w:szCs w:val="24"/>
              </w:rPr>
              <w:fldChar w:fldCharType="end"/>
            </w:r>
          </w:p>
        </w:tc>
      </w:tr>
      <w:tr w:rsidR="0073523F" w:rsidRPr="00F5752A" w14:paraId="300FD18B" w14:textId="77777777" w:rsidTr="008A0697">
        <w:trPr>
          <w:trHeight w:val="20"/>
          <w:jc w:val="center"/>
        </w:trPr>
        <w:tc>
          <w:tcPr>
            <w:tcW w:w="5592" w:type="dxa"/>
            <w:gridSpan w:val="2"/>
          </w:tcPr>
          <w:p w14:paraId="3C75FD00" w14:textId="58C54134" w:rsidR="0073523F" w:rsidRPr="00F5752A" w:rsidRDefault="0073523F" w:rsidP="00170D9E">
            <w:pPr>
              <w:pStyle w:val="TabText2"/>
              <w:rPr>
                <w:sz w:val="20"/>
                <w:szCs w:val="24"/>
              </w:rPr>
            </w:pPr>
            <w:r w:rsidRPr="00F5752A">
              <w:rPr>
                <w:sz w:val="20"/>
                <w:szCs w:val="24"/>
              </w:rPr>
              <w:fldChar w:fldCharType="begin"/>
            </w:r>
            <w:r w:rsidRPr="00F5752A">
              <w:rPr>
                <w:sz w:val="20"/>
                <w:szCs w:val="24"/>
              </w:rPr>
              <w:instrText xml:space="preserve"> DOCPROPERTY  DomRatSca</w:instrText>
            </w:r>
            <w:r w:rsidR="009421E0" w:rsidRPr="00F5752A">
              <w:rPr>
                <w:sz w:val="20"/>
                <w:szCs w:val="24"/>
              </w:rPr>
              <w:instrText>5</w:instrText>
            </w:r>
            <w:r w:rsidRPr="00F5752A">
              <w:rPr>
                <w:sz w:val="20"/>
                <w:szCs w:val="24"/>
              </w:rPr>
              <w:instrText xml:space="preserve">  \* MERGEFORMAT </w:instrText>
            </w:r>
            <w:r w:rsidRPr="00F5752A">
              <w:rPr>
                <w:sz w:val="20"/>
                <w:szCs w:val="24"/>
              </w:rPr>
              <w:fldChar w:fldCharType="separate"/>
            </w:r>
            <w:proofErr w:type="spellStart"/>
            <w:r w:rsidR="006E788F" w:rsidRPr="00F5752A">
              <w:rPr>
                <w:sz w:val="20"/>
                <w:szCs w:val="24"/>
              </w:rPr>
              <w:t>En</w:t>
            </w:r>
            <w:proofErr w:type="spellEnd"/>
            <w:r w:rsidR="006E788F" w:rsidRPr="00F5752A">
              <w:rPr>
                <w:sz w:val="20"/>
                <w:szCs w:val="24"/>
              </w:rPr>
              <w:t xml:space="preserve"> </w:t>
            </w:r>
            <w:proofErr w:type="spellStart"/>
            <w:r w:rsidR="006E788F" w:rsidRPr="00F5752A">
              <w:rPr>
                <w:sz w:val="20"/>
                <w:szCs w:val="24"/>
              </w:rPr>
              <w:t>partie</w:t>
            </w:r>
            <w:proofErr w:type="spellEnd"/>
            <w:r w:rsidR="006E788F" w:rsidRPr="00F5752A">
              <w:rPr>
                <w:sz w:val="20"/>
                <w:szCs w:val="24"/>
              </w:rPr>
              <w:t xml:space="preserve"> </w:t>
            </w:r>
            <w:proofErr w:type="spellStart"/>
            <w:r w:rsidR="006E788F" w:rsidRPr="00F5752A">
              <w:rPr>
                <w:sz w:val="20"/>
                <w:szCs w:val="24"/>
              </w:rPr>
              <w:t>satisfait</w:t>
            </w:r>
            <w:proofErr w:type="spellEnd"/>
            <w:r w:rsidRPr="00F5752A">
              <w:rPr>
                <w:sz w:val="20"/>
                <w:szCs w:val="24"/>
              </w:rPr>
              <w:fldChar w:fldCharType="end"/>
            </w:r>
          </w:p>
        </w:tc>
        <w:tc>
          <w:tcPr>
            <w:tcW w:w="1191" w:type="dxa"/>
          </w:tcPr>
          <w:p w14:paraId="1577CD68" w14:textId="7805E78D" w:rsidR="0073523F" w:rsidRPr="00F5752A" w:rsidRDefault="00186735" w:rsidP="00170D9E">
            <w:pPr>
              <w:pStyle w:val="TabText2"/>
              <w:ind w:right="113"/>
              <w:jc w:val="right"/>
              <w:rPr>
                <w:sz w:val="20"/>
                <w:szCs w:val="24"/>
              </w:rPr>
            </w:pPr>
            <w:r w:rsidRPr="00F5752A">
              <w:rPr>
                <w:sz w:val="20"/>
                <w:szCs w:val="24"/>
              </w:rPr>
              <w:fldChar w:fldCharType="begin"/>
            </w:r>
            <w:r w:rsidRPr="00F5752A">
              <w:rPr>
                <w:sz w:val="20"/>
                <w:szCs w:val="24"/>
              </w:rPr>
              <w:instrText xml:space="preserve"> DOCPROPERTY  CO_LV5  \* MERGEFORMAT </w:instrText>
            </w:r>
            <w:r w:rsidRPr="00F5752A">
              <w:rPr>
                <w:sz w:val="20"/>
                <w:szCs w:val="24"/>
              </w:rPr>
              <w:fldChar w:fldCharType="separate"/>
            </w:r>
            <w:r w:rsidR="00DD1E3D" w:rsidRPr="00F5752A">
              <w:rPr>
                <w:sz w:val="20"/>
                <w:szCs w:val="24"/>
              </w:rPr>
              <w:t>0</w:t>
            </w:r>
            <w:r w:rsidRPr="00F5752A">
              <w:rPr>
                <w:sz w:val="20"/>
                <w:szCs w:val="24"/>
              </w:rPr>
              <w:fldChar w:fldCharType="end"/>
            </w:r>
          </w:p>
        </w:tc>
      </w:tr>
      <w:tr w:rsidR="0073523F" w:rsidRPr="00F5752A" w14:paraId="6B758040" w14:textId="77777777" w:rsidTr="008A0697">
        <w:trPr>
          <w:trHeight w:val="20"/>
          <w:jc w:val="center"/>
        </w:trPr>
        <w:tc>
          <w:tcPr>
            <w:tcW w:w="5592" w:type="dxa"/>
            <w:gridSpan w:val="2"/>
          </w:tcPr>
          <w:p w14:paraId="69E69544" w14:textId="53EBFF78" w:rsidR="0073523F" w:rsidRPr="00F5752A" w:rsidRDefault="0073523F" w:rsidP="00170D9E">
            <w:pPr>
              <w:pStyle w:val="TabText2"/>
              <w:rPr>
                <w:sz w:val="20"/>
                <w:szCs w:val="24"/>
              </w:rPr>
            </w:pPr>
            <w:r w:rsidRPr="00F5752A">
              <w:rPr>
                <w:sz w:val="20"/>
                <w:szCs w:val="24"/>
              </w:rPr>
              <w:fldChar w:fldCharType="begin"/>
            </w:r>
            <w:r w:rsidRPr="00F5752A">
              <w:rPr>
                <w:sz w:val="20"/>
                <w:szCs w:val="24"/>
              </w:rPr>
              <w:instrText xml:space="preserve"> DOCPROPERTY  DomRatSca</w:instrText>
            </w:r>
            <w:r w:rsidR="009421E0" w:rsidRPr="00F5752A">
              <w:rPr>
                <w:sz w:val="20"/>
                <w:szCs w:val="24"/>
              </w:rPr>
              <w:instrText>6</w:instrText>
            </w:r>
            <w:r w:rsidRPr="00F5752A">
              <w:rPr>
                <w:sz w:val="20"/>
                <w:szCs w:val="24"/>
              </w:rPr>
              <w:instrText xml:space="preserve">  \* MERGEFORMAT </w:instrText>
            </w:r>
            <w:r w:rsidRPr="00F5752A">
              <w:rPr>
                <w:sz w:val="20"/>
                <w:szCs w:val="24"/>
              </w:rPr>
              <w:fldChar w:fldCharType="separate"/>
            </w:r>
            <w:r w:rsidR="006E788F" w:rsidRPr="00F5752A">
              <w:rPr>
                <w:sz w:val="20"/>
                <w:szCs w:val="24"/>
              </w:rPr>
              <w:t xml:space="preserve">Non </w:t>
            </w:r>
            <w:proofErr w:type="spellStart"/>
            <w:r w:rsidR="006E788F" w:rsidRPr="00F5752A">
              <w:rPr>
                <w:sz w:val="20"/>
                <w:szCs w:val="24"/>
              </w:rPr>
              <w:t>satisfait</w:t>
            </w:r>
            <w:proofErr w:type="spellEnd"/>
            <w:r w:rsidRPr="00F5752A">
              <w:rPr>
                <w:sz w:val="20"/>
                <w:szCs w:val="24"/>
              </w:rPr>
              <w:fldChar w:fldCharType="end"/>
            </w:r>
          </w:p>
        </w:tc>
        <w:tc>
          <w:tcPr>
            <w:tcW w:w="1191" w:type="dxa"/>
          </w:tcPr>
          <w:p w14:paraId="4DF92E64" w14:textId="42DE32A0" w:rsidR="0073523F" w:rsidRPr="00F5752A" w:rsidRDefault="00186735" w:rsidP="00170D9E">
            <w:pPr>
              <w:pStyle w:val="TabText2"/>
              <w:ind w:right="113"/>
              <w:jc w:val="right"/>
              <w:rPr>
                <w:sz w:val="20"/>
                <w:szCs w:val="24"/>
              </w:rPr>
            </w:pPr>
            <w:r w:rsidRPr="00F5752A">
              <w:rPr>
                <w:sz w:val="20"/>
                <w:szCs w:val="24"/>
              </w:rPr>
              <w:fldChar w:fldCharType="begin"/>
            </w:r>
            <w:r w:rsidRPr="00F5752A">
              <w:rPr>
                <w:sz w:val="20"/>
                <w:szCs w:val="24"/>
              </w:rPr>
              <w:instrText xml:space="preserve"> DOCPROPERTY  CO_LV6  \* MERGEFORMAT </w:instrText>
            </w:r>
            <w:r w:rsidRPr="00F5752A">
              <w:rPr>
                <w:sz w:val="20"/>
                <w:szCs w:val="24"/>
              </w:rPr>
              <w:fldChar w:fldCharType="separate"/>
            </w:r>
            <w:r w:rsidR="00DD1E3D" w:rsidRPr="00F5752A">
              <w:rPr>
                <w:sz w:val="20"/>
                <w:szCs w:val="24"/>
              </w:rPr>
              <w:t>0</w:t>
            </w:r>
            <w:r w:rsidRPr="00F5752A">
              <w:rPr>
                <w:sz w:val="20"/>
                <w:szCs w:val="24"/>
              </w:rPr>
              <w:fldChar w:fldCharType="end"/>
            </w:r>
          </w:p>
        </w:tc>
      </w:tr>
      <w:tr w:rsidR="0073523F" w:rsidRPr="00F5752A" w14:paraId="4408A012" w14:textId="77777777" w:rsidTr="008A0697">
        <w:trPr>
          <w:trHeight w:val="20"/>
          <w:jc w:val="center"/>
        </w:trPr>
        <w:tc>
          <w:tcPr>
            <w:tcW w:w="5592" w:type="dxa"/>
            <w:gridSpan w:val="2"/>
          </w:tcPr>
          <w:p w14:paraId="15C613DC" w14:textId="4A7FC4AB" w:rsidR="0073523F" w:rsidRPr="00F5752A" w:rsidRDefault="0073523F" w:rsidP="00170D9E">
            <w:pPr>
              <w:pStyle w:val="TabText2"/>
              <w:rPr>
                <w:sz w:val="20"/>
                <w:szCs w:val="24"/>
              </w:rPr>
            </w:pPr>
            <w:r w:rsidRPr="00F5752A">
              <w:rPr>
                <w:sz w:val="20"/>
                <w:szCs w:val="24"/>
              </w:rPr>
              <w:fldChar w:fldCharType="begin"/>
            </w:r>
            <w:r w:rsidRPr="00F5752A">
              <w:rPr>
                <w:sz w:val="20"/>
                <w:szCs w:val="24"/>
              </w:rPr>
              <w:instrText xml:space="preserve"> DOCPROPERTY  DomRatSca</w:instrText>
            </w:r>
            <w:r w:rsidR="00302928" w:rsidRPr="00F5752A">
              <w:rPr>
                <w:sz w:val="20"/>
                <w:szCs w:val="24"/>
              </w:rPr>
              <w:instrText>7</w:instrText>
            </w:r>
            <w:r w:rsidRPr="00F5752A">
              <w:rPr>
                <w:sz w:val="20"/>
                <w:szCs w:val="24"/>
              </w:rPr>
              <w:instrText xml:space="preserve">  \* MERGEFORMAT </w:instrText>
            </w:r>
            <w:r w:rsidRPr="00F5752A">
              <w:rPr>
                <w:sz w:val="20"/>
                <w:szCs w:val="24"/>
              </w:rPr>
              <w:fldChar w:fldCharType="separate"/>
            </w:r>
            <w:r w:rsidR="00DD1E3D" w:rsidRPr="00F5752A">
              <w:rPr>
                <w:sz w:val="20"/>
                <w:szCs w:val="24"/>
              </w:rPr>
              <w:t>Non applicable</w:t>
            </w:r>
            <w:r w:rsidRPr="00F5752A">
              <w:rPr>
                <w:sz w:val="20"/>
                <w:szCs w:val="24"/>
              </w:rPr>
              <w:fldChar w:fldCharType="end"/>
            </w:r>
          </w:p>
        </w:tc>
        <w:tc>
          <w:tcPr>
            <w:tcW w:w="1191" w:type="dxa"/>
          </w:tcPr>
          <w:p w14:paraId="6AF49518" w14:textId="39EA81C7" w:rsidR="0073523F" w:rsidRPr="00F5752A" w:rsidRDefault="00186735" w:rsidP="00170D9E">
            <w:pPr>
              <w:pStyle w:val="TabText2"/>
              <w:ind w:right="113"/>
              <w:jc w:val="right"/>
              <w:rPr>
                <w:sz w:val="20"/>
                <w:szCs w:val="24"/>
              </w:rPr>
            </w:pPr>
            <w:r w:rsidRPr="00F5752A">
              <w:rPr>
                <w:sz w:val="20"/>
                <w:szCs w:val="24"/>
              </w:rPr>
              <w:fldChar w:fldCharType="begin"/>
            </w:r>
            <w:r w:rsidRPr="00F5752A">
              <w:rPr>
                <w:sz w:val="20"/>
                <w:szCs w:val="24"/>
              </w:rPr>
              <w:instrText xml:space="preserve"> DOCPROPERTY  CO_LV7  \* MERGEFORMAT </w:instrText>
            </w:r>
            <w:r w:rsidRPr="00F5752A">
              <w:rPr>
                <w:sz w:val="20"/>
                <w:szCs w:val="24"/>
              </w:rPr>
              <w:fldChar w:fldCharType="separate"/>
            </w:r>
            <w:r w:rsidR="00DD1E3D" w:rsidRPr="00F5752A">
              <w:rPr>
                <w:sz w:val="20"/>
                <w:szCs w:val="24"/>
              </w:rPr>
              <w:t>0</w:t>
            </w:r>
            <w:r w:rsidRPr="00F5752A">
              <w:rPr>
                <w:sz w:val="20"/>
                <w:szCs w:val="24"/>
              </w:rPr>
              <w:fldChar w:fldCharType="end"/>
            </w:r>
          </w:p>
        </w:tc>
      </w:tr>
      <w:tr w:rsidR="0073523F" w:rsidRPr="00F5752A" w14:paraId="33D1FB0A" w14:textId="77777777" w:rsidTr="008A0697">
        <w:trPr>
          <w:trHeight w:val="20"/>
          <w:jc w:val="center"/>
        </w:trPr>
        <w:tc>
          <w:tcPr>
            <w:tcW w:w="5592" w:type="dxa"/>
            <w:gridSpan w:val="2"/>
          </w:tcPr>
          <w:p w14:paraId="19F1B12D" w14:textId="41671040" w:rsidR="0073523F" w:rsidRPr="00F5752A" w:rsidRDefault="0073523F" w:rsidP="00170D9E">
            <w:pPr>
              <w:pStyle w:val="TabText2"/>
              <w:rPr>
                <w:sz w:val="20"/>
                <w:szCs w:val="24"/>
              </w:rPr>
            </w:pPr>
            <w:r w:rsidRPr="00F5752A">
              <w:rPr>
                <w:sz w:val="20"/>
                <w:szCs w:val="24"/>
              </w:rPr>
              <w:fldChar w:fldCharType="begin"/>
            </w:r>
            <w:r w:rsidRPr="00F5752A">
              <w:rPr>
                <w:sz w:val="20"/>
                <w:szCs w:val="24"/>
              </w:rPr>
              <w:instrText xml:space="preserve"> DOCPROPERTY  DomRatSca</w:instrText>
            </w:r>
            <w:r w:rsidR="00302928" w:rsidRPr="00F5752A">
              <w:rPr>
                <w:sz w:val="20"/>
                <w:szCs w:val="24"/>
              </w:rPr>
              <w:instrText>8</w:instrText>
            </w:r>
            <w:r w:rsidRPr="00F5752A">
              <w:rPr>
                <w:sz w:val="20"/>
                <w:szCs w:val="24"/>
              </w:rPr>
              <w:instrText xml:space="preserve">  \* MERGEFORMAT </w:instrText>
            </w:r>
            <w:r w:rsidRPr="00F5752A">
              <w:rPr>
                <w:sz w:val="20"/>
                <w:szCs w:val="24"/>
              </w:rPr>
              <w:fldChar w:fldCharType="separate"/>
            </w:r>
            <w:r w:rsidR="006E788F" w:rsidRPr="00F5752A">
              <w:rPr>
                <w:sz w:val="20"/>
                <w:szCs w:val="24"/>
              </w:rPr>
              <w:t xml:space="preserve">Hors </w:t>
            </w:r>
            <w:proofErr w:type="spellStart"/>
            <w:r w:rsidR="006E788F" w:rsidRPr="00F5752A">
              <w:rPr>
                <w:sz w:val="20"/>
                <w:szCs w:val="24"/>
              </w:rPr>
              <w:t>périmètre</w:t>
            </w:r>
            <w:proofErr w:type="spellEnd"/>
            <w:r w:rsidRPr="00F5752A">
              <w:rPr>
                <w:sz w:val="20"/>
                <w:szCs w:val="24"/>
              </w:rPr>
              <w:fldChar w:fldCharType="end"/>
            </w:r>
          </w:p>
        </w:tc>
        <w:tc>
          <w:tcPr>
            <w:tcW w:w="1191" w:type="dxa"/>
          </w:tcPr>
          <w:p w14:paraId="6826CEA2" w14:textId="3EFE873C" w:rsidR="0073523F" w:rsidRPr="00F5752A" w:rsidRDefault="00186735" w:rsidP="00170D9E">
            <w:pPr>
              <w:pStyle w:val="TabText2"/>
              <w:ind w:right="113"/>
              <w:jc w:val="right"/>
              <w:rPr>
                <w:sz w:val="20"/>
                <w:szCs w:val="24"/>
              </w:rPr>
            </w:pPr>
            <w:r w:rsidRPr="00F5752A">
              <w:rPr>
                <w:sz w:val="20"/>
                <w:szCs w:val="24"/>
              </w:rPr>
              <w:fldChar w:fldCharType="begin"/>
            </w:r>
            <w:r w:rsidRPr="00F5752A">
              <w:rPr>
                <w:sz w:val="20"/>
                <w:szCs w:val="24"/>
              </w:rPr>
              <w:instrText xml:space="preserve"> DOCPROPERTY  CO_LV8  \* MERGEFORMAT </w:instrText>
            </w:r>
            <w:r w:rsidRPr="00F5752A">
              <w:rPr>
                <w:sz w:val="20"/>
                <w:szCs w:val="24"/>
              </w:rPr>
              <w:fldChar w:fldCharType="separate"/>
            </w:r>
            <w:r w:rsidR="00DD1E3D" w:rsidRPr="00F5752A">
              <w:rPr>
                <w:sz w:val="20"/>
                <w:szCs w:val="24"/>
              </w:rPr>
              <w:t>0</w:t>
            </w:r>
            <w:r w:rsidRPr="00F5752A">
              <w:rPr>
                <w:sz w:val="20"/>
                <w:szCs w:val="24"/>
              </w:rPr>
              <w:fldChar w:fldCharType="end"/>
            </w:r>
          </w:p>
        </w:tc>
      </w:tr>
      <w:tr w:rsidR="00162B92" w:rsidRPr="00F5752A" w14:paraId="412E80D1" w14:textId="77777777" w:rsidTr="008A0697">
        <w:trPr>
          <w:cnfStyle w:val="010000000000" w:firstRow="0" w:lastRow="1" w:firstColumn="0" w:lastColumn="0" w:oddVBand="0" w:evenVBand="0" w:oddHBand="0" w:evenHBand="0" w:firstRowFirstColumn="0" w:firstRowLastColumn="0" w:lastRowFirstColumn="0" w:lastRowLastColumn="0"/>
          <w:trHeight w:val="20"/>
          <w:jc w:val="center"/>
        </w:trPr>
        <w:tc>
          <w:tcPr>
            <w:tcW w:w="3964" w:type="dxa"/>
          </w:tcPr>
          <w:p w14:paraId="19986E79" w14:textId="40F1ACEF" w:rsidR="00162B92" w:rsidRPr="00F5752A" w:rsidRDefault="00BA30B3" w:rsidP="00170D9E">
            <w:pPr>
              <w:pStyle w:val="TabText2"/>
              <w:rPr>
                <w:sz w:val="20"/>
                <w:szCs w:val="24"/>
              </w:rPr>
            </w:pPr>
            <w:r w:rsidRPr="00F5752A">
              <w:rPr>
                <w:sz w:val="20"/>
                <w:szCs w:val="24"/>
              </w:rPr>
              <w:t>Résultat global</w:t>
            </w:r>
            <w:r w:rsidR="00835B4F" w:rsidRPr="00F5752A">
              <w:rPr>
                <w:sz w:val="20"/>
                <w:szCs w:val="24"/>
              </w:rPr>
              <w:t xml:space="preserve"> pour le système cible</w:t>
            </w:r>
          </w:p>
        </w:tc>
        <w:tc>
          <w:tcPr>
            <w:tcW w:w="2819" w:type="dxa"/>
            <w:gridSpan w:val="2"/>
            <w:shd w:val="clear" w:color="auto" w:fill="auto"/>
          </w:tcPr>
          <w:p w14:paraId="07D2E882" w14:textId="32B8BFFB" w:rsidR="00162B92" w:rsidRPr="00F5752A" w:rsidRDefault="00891CCB" w:rsidP="00170D9E">
            <w:pPr>
              <w:pStyle w:val="TabText2"/>
              <w:jc w:val="center"/>
              <w:rPr>
                <w:b w:val="0"/>
                <w:bCs/>
                <w:color w:val="00A3E0" w:themeColor="text2"/>
                <w:sz w:val="20"/>
                <w:szCs w:val="24"/>
              </w:rPr>
            </w:pPr>
            <w:sdt>
              <w:sdtPr>
                <w:rPr>
                  <w:rFonts w:ascii="Bahnschrift" w:hAnsi="Bahnschrift"/>
                  <w:bCs/>
                  <w:color w:val="0070C0"/>
                  <w:sz w:val="20"/>
                  <w:szCs w:val="24"/>
                </w:rPr>
                <w:alias w:val="GlobalRat"/>
                <w:tag w:val="GlobalRat"/>
                <w:id w:val="1801954885"/>
                <w:placeholder>
                  <w:docPart w:val="A71284D892FD4CB5B68FF32CAB7DF289"/>
                </w:placeholder>
                <w:comboBox>
                  <w:listItem w:displayText="Bien implémenté" w:value="Bien implémenté"/>
                  <w:listItem w:displayText="Approprié" w:value="Approprié"/>
                  <w:listItem w:displayText="Satisfaisant" w:value="Satisfaisant"/>
                  <w:listItem w:displayText="À améliorer" w:value="À améliorer"/>
                  <w:listItem w:displayText="En partie satisfait" w:value="En partie satisfait"/>
                  <w:listItem w:displayText="Non satisfait" w:value="Non satisfait"/>
                </w:comboBox>
              </w:sdtPr>
              <w:sdtEndPr/>
              <w:sdtContent>
                <w:r w:rsidR="00170D9E" w:rsidRPr="00F5752A">
                  <w:rPr>
                    <w:rFonts w:ascii="Bahnschrift" w:hAnsi="Bahnschrift"/>
                    <w:b w:val="0"/>
                    <w:bCs/>
                    <w:color w:val="0070C0"/>
                    <w:sz w:val="20"/>
                    <w:szCs w:val="24"/>
                  </w:rPr>
                  <w:t>En partie satisfait</w:t>
                </w:r>
              </w:sdtContent>
            </w:sdt>
          </w:p>
        </w:tc>
      </w:tr>
    </w:tbl>
    <w:p w14:paraId="3010B79B" w14:textId="12B2E7EA" w:rsidR="00955086" w:rsidRPr="0095573D" w:rsidRDefault="00602338" w:rsidP="002E75AA">
      <w:pPr>
        <w:pStyle w:val="Caption"/>
      </w:pPr>
      <w:bookmarkStart w:id="90" w:name="Tab_Global_CO"/>
      <w:bookmarkStart w:id="91" w:name="_Toc366498572"/>
      <w:bookmarkStart w:id="92" w:name="_Toc394509073"/>
      <w:bookmarkEnd w:id="90"/>
      <w:r w:rsidRPr="0095573D">
        <w:t xml:space="preserve">Table </w:t>
      </w:r>
      <w:r w:rsidR="007426CD">
        <w:fldChar w:fldCharType="begin"/>
      </w:r>
      <w:r w:rsidR="007426CD">
        <w:instrText xml:space="preserve"> SEQ Table \* ARABIC </w:instrText>
      </w:r>
      <w:r w:rsidR="007426CD">
        <w:fldChar w:fldCharType="separate"/>
      </w:r>
      <w:r w:rsidR="00FC23E3">
        <w:rPr>
          <w:noProof/>
        </w:rPr>
        <w:t>5</w:t>
      </w:r>
      <w:r w:rsidR="007426CD">
        <w:rPr>
          <w:noProof/>
        </w:rPr>
        <w:fldChar w:fldCharType="end"/>
      </w:r>
      <w:r w:rsidR="002E75AA" w:rsidRPr="0095573D">
        <w:t> </w:t>
      </w:r>
      <w:r w:rsidRPr="0095573D">
        <w:t xml:space="preserve">: </w:t>
      </w:r>
      <w:bookmarkEnd w:id="91"/>
      <w:bookmarkEnd w:id="92"/>
      <w:r w:rsidR="002E75AA" w:rsidRPr="0095573D">
        <w:t>Résultat de l’évaluation des domaines de sécurité pour le système cibl</w:t>
      </w:r>
      <w:r w:rsidR="00835B4F" w:rsidRPr="0095573D">
        <w:t>e</w:t>
      </w:r>
    </w:p>
    <w:p w14:paraId="0C607B72" w14:textId="5423F7AE" w:rsidR="00955086" w:rsidRPr="0095573D" w:rsidRDefault="00DD3AC4" w:rsidP="008512E0">
      <w:pPr>
        <w:pStyle w:val="BodyOfText"/>
      </w:pPr>
      <w:bookmarkStart w:id="93" w:name="Conclusion_BMK"/>
      <w:bookmarkEnd w:id="93"/>
      <w:r w:rsidRPr="0095573D">
        <w:t xml:space="preserve">En </w:t>
      </w:r>
      <w:r w:rsidR="00451FC0" w:rsidRPr="0095573D">
        <w:t>conclusion</w:t>
      </w:r>
      <w:r w:rsidR="00E60497" w:rsidRPr="0095573D">
        <w:t xml:space="preserve">, </w:t>
      </w:r>
      <w:r w:rsidR="00451FC0" w:rsidRPr="0095573D">
        <w:t>la sécurité global</w:t>
      </w:r>
      <w:r w:rsidR="00D63C23" w:rsidRPr="0095573D">
        <w:t>e</w:t>
      </w:r>
      <w:r w:rsidRPr="0095573D">
        <w:t xml:space="preserve"> du système </w:t>
      </w:r>
      <w:proofErr w:type="spellStart"/>
      <w:r w:rsidR="00451FC0" w:rsidRPr="0095573D">
        <w:t>cible</w:t>
      </w:r>
      <w:proofErr w:type="spellEnd"/>
      <w:r w:rsidR="00451FC0" w:rsidRPr="0095573D">
        <w:t xml:space="preserve"> </w:t>
      </w:r>
      <w:proofErr w:type="spellStart"/>
      <w:r w:rsidR="00A24156" w:rsidRPr="0095573D">
        <w:t>évalué</w:t>
      </w:r>
      <w:proofErr w:type="spellEnd"/>
      <w:r w:rsidR="00A24156" w:rsidRPr="0095573D">
        <w:t xml:space="preserve"> </w:t>
      </w:r>
      <w:proofErr w:type="spellStart"/>
      <w:r w:rsidR="00A24156" w:rsidRPr="0095573D">
        <w:t>selon</w:t>
      </w:r>
      <w:proofErr w:type="spellEnd"/>
      <w:r w:rsidR="00955086" w:rsidRPr="0095573D">
        <w:t xml:space="preserve"> </w:t>
      </w:r>
      <w:r w:rsidR="00955086" w:rsidRPr="0095573D">
        <w:fldChar w:fldCharType="begin"/>
      </w:r>
      <w:r w:rsidR="00955086" w:rsidRPr="0095573D">
        <w:instrText xml:space="preserve"> DOCPROPERTY  </w:instrText>
      </w:r>
      <w:r w:rsidR="00A34999" w:rsidRPr="0095573D">
        <w:instrText>TE</w:instrText>
      </w:r>
      <w:r w:rsidR="00955086" w:rsidRPr="0095573D">
        <w:instrText xml:space="preserve">_DO  \* MERGEFORMAT </w:instrText>
      </w:r>
      <w:r w:rsidR="00955086" w:rsidRPr="0095573D">
        <w:fldChar w:fldCharType="separate"/>
      </w:r>
      <w:r w:rsidR="00DD1E3D" w:rsidRPr="0095573D">
        <w:rPr>
          <w:b/>
          <w:bCs/>
        </w:rPr>
        <w:t>1</w:t>
      </w:r>
      <w:r w:rsidR="00955086" w:rsidRPr="0095573D">
        <w:rPr>
          <w:bCs/>
        </w:rPr>
        <w:fldChar w:fldCharType="end"/>
      </w:r>
      <w:r w:rsidR="00E60497" w:rsidRPr="0095573D">
        <w:rPr>
          <w:bCs/>
        </w:rPr>
        <w:t xml:space="preserve"> </w:t>
      </w:r>
      <w:r w:rsidR="00A24156" w:rsidRPr="0095573D">
        <w:rPr>
          <w:bCs/>
        </w:rPr>
        <w:t>des</w:t>
      </w:r>
      <w:r w:rsidR="00E60497" w:rsidRPr="0095573D">
        <w:rPr>
          <w:bCs/>
        </w:rPr>
        <w:t xml:space="preserve"> </w:t>
      </w:r>
      <w:r w:rsidR="00E60497" w:rsidRPr="0095573D">
        <w:rPr>
          <w:b/>
          <w:bCs/>
        </w:rPr>
        <w:fldChar w:fldCharType="begin"/>
      </w:r>
      <w:r w:rsidR="00E60497" w:rsidRPr="0095573D">
        <w:rPr>
          <w:b/>
          <w:bCs/>
        </w:rPr>
        <w:instrText xml:space="preserve"> DOCPROPERTY  NB_DO  \* MERGEFORMAT </w:instrText>
      </w:r>
      <w:r w:rsidR="00E60497" w:rsidRPr="0095573D">
        <w:rPr>
          <w:b/>
          <w:bCs/>
        </w:rPr>
        <w:fldChar w:fldCharType="separate"/>
      </w:r>
      <w:r w:rsidR="00DD1E3D" w:rsidRPr="0095573D">
        <w:rPr>
          <w:b/>
          <w:bCs/>
        </w:rPr>
        <w:t>1</w:t>
      </w:r>
      <w:r w:rsidR="00E60497" w:rsidRPr="0095573D">
        <w:rPr>
          <w:b/>
          <w:bCs/>
        </w:rPr>
        <w:fldChar w:fldCharType="end"/>
      </w:r>
      <w:r w:rsidR="00955086" w:rsidRPr="0095573D">
        <w:t xml:space="preserve"> </w:t>
      </w:r>
      <w:proofErr w:type="spellStart"/>
      <w:r w:rsidR="00955086" w:rsidRPr="0095573D">
        <w:t>domain</w:t>
      </w:r>
      <w:r w:rsidR="00A24156" w:rsidRPr="0095573D">
        <w:t>e</w:t>
      </w:r>
      <w:r w:rsidR="00955086" w:rsidRPr="0095573D">
        <w:t>s</w:t>
      </w:r>
      <w:proofErr w:type="spellEnd"/>
      <w:r w:rsidR="00E60497" w:rsidRPr="0095573D">
        <w:t xml:space="preserve"> </w:t>
      </w:r>
      <w:r w:rsidR="00955086" w:rsidRPr="0095573D">
        <w:t>inclu</w:t>
      </w:r>
      <w:r w:rsidR="00A24156" w:rsidRPr="0095573D">
        <w:t>s dans la norme/guide</w:t>
      </w:r>
      <w:r w:rsidR="00D87411" w:rsidRPr="0095573D">
        <w:t xml:space="preserve"> </w:t>
      </w:r>
      <w:r w:rsidR="00FC4E73" w:rsidRPr="0095573D">
        <w:t>…</w:t>
      </w:r>
      <w:r w:rsidR="00955086" w:rsidRPr="0095573D">
        <w:t xml:space="preserve"> </w:t>
      </w:r>
      <w:r w:rsidR="00A24156" w:rsidRPr="0095573D">
        <w:t>utilisé</w:t>
      </w:r>
      <w:r w:rsidR="00D63C23" w:rsidRPr="0095573D">
        <w:t>e</w:t>
      </w:r>
      <w:r w:rsidR="00A24156" w:rsidRPr="0095573D">
        <w:t xml:space="preserve"> </w:t>
      </w:r>
      <w:r w:rsidR="000819BC" w:rsidRPr="0095573D">
        <w:t xml:space="preserve">est </w:t>
      </w:r>
      <w:r w:rsidR="00955086" w:rsidRPr="0095573D">
        <w:t>consid</w:t>
      </w:r>
      <w:r w:rsidR="000819BC" w:rsidRPr="0095573D">
        <w:t>éré</w:t>
      </w:r>
      <w:r w:rsidR="00D63C23" w:rsidRPr="0095573D">
        <w:t>e</w:t>
      </w:r>
      <w:r w:rsidR="000819BC" w:rsidRPr="0095573D">
        <w:t xml:space="preserve"> comme</w:t>
      </w:r>
      <w:r w:rsidR="00955086" w:rsidRPr="0095573D">
        <w:t xml:space="preserve"> </w:t>
      </w:r>
      <w:r w:rsidR="000819BC" w:rsidRPr="0095573D">
        <w:t>étant</w:t>
      </w:r>
      <w:r w:rsidR="00170D9E">
        <w:rPr>
          <w:rFonts w:ascii="Bahnschrift" w:hAnsi="Bahnschrift"/>
          <w:color w:val="0070C0"/>
          <w:sz w:val="18"/>
        </w:rPr>
        <w:t xml:space="preserve"> </w:t>
      </w:r>
      <w:sdt>
        <w:sdtPr>
          <w:rPr>
            <w:rFonts w:ascii="Bahnschrift" w:hAnsi="Bahnschrift"/>
            <w:color w:val="0070C0"/>
            <w:sz w:val="18"/>
          </w:rPr>
          <w:alias w:val="GlobalRat"/>
          <w:tag w:val="GlobalRat"/>
          <w:id w:val="-1428891743"/>
          <w:placeholder>
            <w:docPart w:val="C45D76C0A3E845BEAC12E6617FB6399A"/>
          </w:placeholder>
          <w:comboBox>
            <w:listItem w:displayText="Bien implémenté" w:value="Bien implémenté"/>
            <w:listItem w:displayText="Approprié" w:value="Approprié"/>
            <w:listItem w:displayText="Satisfaisant" w:value="Satisfaisant"/>
            <w:listItem w:displayText="À améliorer" w:value="À améliorer"/>
            <w:listItem w:displayText="En partie satisfait" w:value="En partie satisfait"/>
            <w:listItem w:displayText="Non satisfait" w:value="Non satisfait"/>
          </w:comboBox>
        </w:sdtPr>
        <w:sdtEndPr/>
        <w:sdtContent>
          <w:r w:rsidR="00170D9E" w:rsidRPr="00170D9E">
            <w:rPr>
              <w:rFonts w:ascii="Bahnschrift" w:hAnsi="Bahnschrift"/>
              <w:color w:val="0070C0"/>
              <w:sz w:val="18"/>
            </w:rPr>
            <w:t>En partie satisfait</w:t>
          </w:r>
        </w:sdtContent>
      </w:sdt>
      <w:r w:rsidR="00955086" w:rsidRPr="0095573D">
        <w:t>.</w:t>
      </w:r>
      <w:bookmarkStart w:id="94" w:name="XT1S"/>
      <w:bookmarkEnd w:id="94"/>
    </w:p>
    <w:p w14:paraId="6C6C787D" w14:textId="77777777" w:rsidR="00162B92" w:rsidRPr="0095573D" w:rsidRDefault="00162B92" w:rsidP="00CE33AE">
      <w:pPr>
        <w:pStyle w:val="BodyOfText"/>
      </w:pPr>
      <w:bookmarkStart w:id="95" w:name="C1S"/>
      <w:bookmarkEnd w:id="95"/>
    </w:p>
    <w:p w14:paraId="18573678" w14:textId="1CF064D3" w:rsidR="00955086" w:rsidRDefault="000819BC" w:rsidP="00CE33AE">
      <w:pPr>
        <w:pStyle w:val="HDocProp"/>
      </w:pPr>
      <w:r w:rsidRPr="0095573D">
        <w:t>Détail de l’évaluation</w:t>
      </w:r>
      <w:r w:rsidR="00955086" w:rsidRPr="0095573D">
        <w:rPr>
          <w:vertAlign w:val="superscript"/>
        </w:rPr>
        <w:footnoteReference w:id="1"/>
      </w:r>
    </w:p>
    <w:tbl>
      <w:tblPr>
        <w:tblStyle w:val="TableBLight"/>
        <w:tblW w:w="0" w:type="auto"/>
        <w:tblLook w:val="06A0" w:firstRow="1" w:lastRow="0" w:firstColumn="1" w:lastColumn="0" w:noHBand="1" w:noVBand="1"/>
      </w:tblPr>
      <w:tblGrid>
        <w:gridCol w:w="1129"/>
        <w:gridCol w:w="6946"/>
        <w:gridCol w:w="1555"/>
      </w:tblGrid>
      <w:tr w:rsidR="00170D9E" w:rsidRPr="00F5752A" w14:paraId="20EE5108" w14:textId="77777777" w:rsidTr="00F5752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29" w:type="dxa"/>
          </w:tcPr>
          <w:p w14:paraId="73DB6EF9" w14:textId="0DD9DEE5" w:rsidR="00170D9E" w:rsidRPr="00F5752A" w:rsidRDefault="00170D9E" w:rsidP="00546C02">
            <w:pPr>
              <w:pStyle w:val="TabHeader2"/>
              <w:rPr>
                <w:sz w:val="20"/>
                <w:szCs w:val="24"/>
              </w:rPr>
            </w:pPr>
            <w:r w:rsidRPr="00F5752A">
              <w:rPr>
                <w:sz w:val="20"/>
                <w:szCs w:val="24"/>
              </w:rPr>
              <w:t>Référence</w:t>
            </w:r>
            <w:bookmarkStart w:id="96" w:name="TabD"/>
            <w:bookmarkEnd w:id="96"/>
          </w:p>
        </w:tc>
        <w:tc>
          <w:tcPr>
            <w:tcW w:w="6946" w:type="dxa"/>
          </w:tcPr>
          <w:p w14:paraId="443D319B" w14:textId="1D49AFF1" w:rsidR="00170D9E" w:rsidRPr="00F5752A" w:rsidRDefault="00170D9E" w:rsidP="00546C02">
            <w:pPr>
              <w:pStyle w:val="TabHeader2"/>
              <w:cnfStyle w:val="100000000000" w:firstRow="1" w:lastRow="0" w:firstColumn="0" w:lastColumn="0" w:oddVBand="0" w:evenVBand="0" w:oddHBand="0" w:evenHBand="0" w:firstRowFirstColumn="0" w:firstRowLastColumn="0" w:lastRowFirstColumn="0" w:lastRowLastColumn="0"/>
              <w:rPr>
                <w:sz w:val="20"/>
                <w:szCs w:val="24"/>
              </w:rPr>
            </w:pPr>
            <w:r w:rsidRPr="00F5752A">
              <w:rPr>
                <w:sz w:val="20"/>
                <w:szCs w:val="24"/>
              </w:rPr>
              <w:t>Titre</w:t>
            </w:r>
          </w:p>
        </w:tc>
        <w:tc>
          <w:tcPr>
            <w:tcW w:w="1555" w:type="dxa"/>
          </w:tcPr>
          <w:p w14:paraId="7AA4D78E" w14:textId="77777777" w:rsidR="00170D9E" w:rsidRPr="00F5752A" w:rsidRDefault="00170D9E" w:rsidP="00546C02">
            <w:pPr>
              <w:pStyle w:val="TabHeader2"/>
              <w:cnfStyle w:val="100000000000" w:firstRow="1" w:lastRow="0" w:firstColumn="0" w:lastColumn="0" w:oddVBand="0" w:evenVBand="0" w:oddHBand="0" w:evenHBand="0" w:firstRowFirstColumn="0" w:firstRowLastColumn="0" w:lastRowFirstColumn="0" w:lastRowLastColumn="0"/>
              <w:rPr>
                <w:sz w:val="20"/>
                <w:szCs w:val="24"/>
              </w:rPr>
            </w:pPr>
            <w:r w:rsidRPr="00F5752A">
              <w:rPr>
                <w:sz w:val="20"/>
                <w:szCs w:val="24"/>
              </w:rPr>
              <w:t>Rating</w:t>
            </w:r>
          </w:p>
        </w:tc>
      </w:tr>
      <w:tr w:rsidR="00170D9E" w:rsidRPr="00F5752A" w14:paraId="7EA9394E" w14:textId="77777777" w:rsidTr="00F5752A">
        <w:tc>
          <w:tcPr>
            <w:cnfStyle w:val="001000000000" w:firstRow="0" w:lastRow="0" w:firstColumn="1" w:lastColumn="0" w:oddVBand="0" w:evenVBand="0" w:oddHBand="0" w:evenHBand="0" w:firstRowFirstColumn="0" w:firstRowLastColumn="0" w:lastRowFirstColumn="0" w:lastRowLastColumn="0"/>
            <w:tcW w:w="1129" w:type="dxa"/>
          </w:tcPr>
          <w:p w14:paraId="71A76FDA" w14:textId="77777777" w:rsidR="00170D9E" w:rsidRPr="00F5752A" w:rsidRDefault="00170D9E" w:rsidP="00546C02">
            <w:pPr>
              <w:pStyle w:val="TabText2"/>
              <w:rPr>
                <w:sz w:val="20"/>
                <w:szCs w:val="24"/>
              </w:rPr>
            </w:pPr>
            <w:r w:rsidRPr="00F5752A">
              <w:rPr>
                <w:sz w:val="20"/>
                <w:szCs w:val="24"/>
              </w:rPr>
              <w:t>[*.*]</w:t>
            </w:r>
          </w:p>
        </w:tc>
        <w:tc>
          <w:tcPr>
            <w:tcW w:w="6946" w:type="dxa"/>
          </w:tcPr>
          <w:p w14:paraId="3F7AF721" w14:textId="3F962BDA" w:rsidR="00170D9E" w:rsidRPr="00F5752A" w:rsidRDefault="00170D9E" w:rsidP="00546C02">
            <w:pPr>
              <w:pStyle w:val="TabText2"/>
              <w:cnfStyle w:val="000000000000" w:firstRow="0" w:lastRow="0" w:firstColumn="0" w:lastColumn="0" w:oddVBand="0" w:evenVBand="0" w:oddHBand="0" w:evenHBand="0" w:firstRowFirstColumn="0" w:firstRowLastColumn="0" w:lastRowFirstColumn="0" w:lastRowLastColumn="0"/>
              <w:rPr>
                <w:sz w:val="20"/>
                <w:szCs w:val="24"/>
              </w:rPr>
            </w:pPr>
            <w:r w:rsidRPr="00F5752A">
              <w:rPr>
                <w:sz w:val="20"/>
                <w:szCs w:val="24"/>
              </w:rPr>
              <w:t>Acronyme et titre du domaine</w:t>
            </w:r>
          </w:p>
        </w:tc>
        <w:tc>
          <w:tcPr>
            <w:tcW w:w="1555" w:type="dxa"/>
          </w:tcPr>
          <w:p w14:paraId="6B678D6B" w14:textId="77777777" w:rsidR="00170D9E" w:rsidRPr="00F5752A" w:rsidRDefault="00170D9E" w:rsidP="00546C02">
            <w:pPr>
              <w:pStyle w:val="TabText2"/>
              <w:cnfStyle w:val="000000000000" w:firstRow="0" w:lastRow="0" w:firstColumn="0" w:lastColumn="0" w:oddVBand="0" w:evenVBand="0" w:oddHBand="0" w:evenHBand="0" w:firstRowFirstColumn="0" w:firstRowLastColumn="0" w:lastRowFirstColumn="0" w:lastRowLastColumn="0"/>
              <w:rPr>
                <w:sz w:val="20"/>
                <w:szCs w:val="24"/>
              </w:rPr>
            </w:pPr>
            <w:r w:rsidRPr="00F5752A">
              <w:rPr>
                <w:noProof/>
                <w:color w:val="F28855" w:themeColor="accent2"/>
                <w:sz w:val="20"/>
                <w:szCs w:val="24"/>
              </w:rPr>
              <w:t>Rating</w:t>
            </w:r>
          </w:p>
        </w:tc>
      </w:tr>
    </w:tbl>
    <w:p w14:paraId="3D0853DB" w14:textId="0E10F9BC" w:rsidR="00170D9E" w:rsidRPr="0095573D" w:rsidRDefault="00170D9E" w:rsidP="00170D9E">
      <w:pPr>
        <w:pStyle w:val="Caption"/>
      </w:pPr>
      <w:r>
        <w:t xml:space="preserve">Table </w:t>
      </w:r>
      <w:r w:rsidR="00891CCB">
        <w:fldChar w:fldCharType="begin"/>
      </w:r>
      <w:r w:rsidR="00891CCB">
        <w:instrText xml:space="preserve"> SEQ Table \* ARABIC </w:instrText>
      </w:r>
      <w:r w:rsidR="00891CCB">
        <w:fldChar w:fldCharType="separate"/>
      </w:r>
      <w:r>
        <w:rPr>
          <w:noProof/>
        </w:rPr>
        <w:t>6</w:t>
      </w:r>
      <w:r w:rsidR="00891CCB">
        <w:rPr>
          <w:noProof/>
        </w:rPr>
        <w:fldChar w:fldCharType="end"/>
      </w:r>
      <w:r>
        <w:t>: Résultats par domaine de sécurité</w:t>
      </w:r>
    </w:p>
    <w:p w14:paraId="171F4C4F" w14:textId="0C00EDD0" w:rsidR="00792451" w:rsidRPr="0095573D" w:rsidRDefault="00D63C23" w:rsidP="00582968">
      <w:pPr>
        <w:pStyle w:val="Heading2"/>
      </w:pPr>
      <w:bookmarkStart w:id="97" w:name="C2"/>
      <w:bookmarkEnd w:id="97"/>
      <w:r w:rsidRPr="0095573D">
        <w:t>É</w:t>
      </w:r>
      <w:r w:rsidR="00367793" w:rsidRPr="0095573D">
        <w:t>valuation de la conformité</w:t>
      </w:r>
    </w:p>
    <w:p w14:paraId="26BF3982" w14:textId="13C6D657" w:rsidR="00792451" w:rsidRPr="0095573D" w:rsidRDefault="00D63C23" w:rsidP="00A87B0B">
      <w:pPr>
        <w:pStyle w:val="BodyOfText"/>
      </w:pPr>
      <w:r w:rsidRPr="0095573D">
        <w:t>La conclusion de l</w:t>
      </w:r>
      <w:r w:rsidR="00E8680A" w:rsidRPr="0095573D">
        <w:t>’</w:t>
      </w:r>
      <w:r w:rsidRPr="0095573D">
        <w:t xml:space="preserve">audit réalisé sur le système </w:t>
      </w:r>
      <w:proofErr w:type="spellStart"/>
      <w:r w:rsidRPr="0095573D">
        <w:t>cible</w:t>
      </w:r>
      <w:proofErr w:type="spellEnd"/>
      <w:r w:rsidRPr="0095573D">
        <w:t xml:space="preserve"> a conduit </w:t>
      </w:r>
      <w:proofErr w:type="spellStart"/>
      <w:r w:rsidRPr="0095573D">
        <w:t>itrust</w:t>
      </w:r>
      <w:proofErr w:type="spellEnd"/>
      <w:r w:rsidRPr="0095573D">
        <w:t xml:space="preserve"> consulting à identifier </w:t>
      </w:r>
      <w:r w:rsidR="00E8680A" w:rsidRPr="0095573D">
        <w:t>d</w:t>
      </w:r>
      <w:r w:rsidRPr="0095573D">
        <w:t xml:space="preserve">es cas de non-conformité et à </w:t>
      </w:r>
      <w:r w:rsidR="00E8680A" w:rsidRPr="0095573D">
        <w:t>émettre aussi des remarques</w:t>
      </w:r>
      <w:r w:rsidRPr="0095573D">
        <w:t xml:space="preserve"> sur la mise en œuvre de la </w:t>
      </w:r>
      <w:r w:rsidR="00557799" w:rsidRPr="0095573D">
        <w:t xml:space="preserve"> </w:t>
      </w:r>
      <w:fldSimple w:instr=" DOCPROPERTY  Standard  \* MERGEFORMAT ">
        <w:r w:rsidR="00E8680A" w:rsidRPr="0095573D">
          <w:t>«</w:t>
        </w:r>
        <w:r w:rsidR="00E8680A" w:rsidRPr="0095573D">
          <w:rPr>
            <w:rFonts w:ascii="Arial" w:hAnsi="Arial" w:cs="Arial"/>
          </w:rPr>
          <w:t> </w:t>
        </w:r>
        <w:r w:rsidR="00557799" w:rsidRPr="0095573D">
          <w:t>Name of the standard</w:t>
        </w:r>
        <w:r w:rsidR="00E8680A" w:rsidRPr="0095573D">
          <w:rPr>
            <w:rFonts w:ascii="Arial" w:hAnsi="Arial" w:cs="Arial"/>
          </w:rPr>
          <w:t> </w:t>
        </w:r>
        <w:r w:rsidR="00E8680A" w:rsidRPr="0095573D">
          <w:t>»</w:t>
        </w:r>
      </w:fldSimple>
      <w:r w:rsidR="00E8680A" w:rsidRPr="0095573D">
        <w:t>.</w:t>
      </w:r>
    </w:p>
    <w:p w14:paraId="110DFCA8" w14:textId="53E67DF1" w:rsidR="00792451" w:rsidRPr="0095573D" w:rsidRDefault="00E8680A" w:rsidP="00A87B0B">
      <w:pPr>
        <w:pStyle w:val="BodyOfText"/>
      </w:pPr>
      <w:r w:rsidRPr="0095573D">
        <w:lastRenderedPageBreak/>
        <w:t>Les tableaux ci-dessous donnent un aperçu synthétique des cas de non-conformité et des remarques formelles figurant dans ce document</w:t>
      </w:r>
      <w:r w:rsidR="00792451" w:rsidRPr="0095573D">
        <w:t>.</w:t>
      </w:r>
    </w:p>
    <w:tbl>
      <w:tblPr>
        <w:tblStyle w:val="TableBLight"/>
        <w:tblW w:w="0" w:type="auto"/>
        <w:jc w:val="center"/>
        <w:tblLook w:val="0660" w:firstRow="1" w:lastRow="1" w:firstColumn="0" w:lastColumn="0" w:noHBand="1" w:noVBand="1"/>
      </w:tblPr>
      <w:tblGrid>
        <w:gridCol w:w="5607"/>
        <w:gridCol w:w="1189"/>
      </w:tblGrid>
      <w:tr w:rsidR="00792451" w:rsidRPr="00F5752A" w14:paraId="6CF7A1A2" w14:textId="77777777" w:rsidTr="008A0697">
        <w:trPr>
          <w:cnfStyle w:val="100000000000" w:firstRow="1" w:lastRow="0" w:firstColumn="0" w:lastColumn="0" w:oddVBand="0" w:evenVBand="0" w:oddHBand="0" w:evenHBand="0" w:firstRowFirstColumn="0" w:firstRowLastColumn="0" w:lastRowFirstColumn="0" w:lastRowLastColumn="0"/>
          <w:trHeight w:val="20"/>
          <w:jc w:val="center"/>
        </w:trPr>
        <w:tc>
          <w:tcPr>
            <w:tcW w:w="0" w:type="auto"/>
          </w:tcPr>
          <w:p w14:paraId="60A276FF" w14:textId="3B33AD9B" w:rsidR="00792451" w:rsidRPr="00F5752A" w:rsidRDefault="00E8680A" w:rsidP="00170D9E">
            <w:pPr>
              <w:pStyle w:val="TabHeader2"/>
              <w:rPr>
                <w:sz w:val="20"/>
                <w:szCs w:val="24"/>
              </w:rPr>
            </w:pPr>
            <w:bookmarkStart w:id="98" w:name="XT2"/>
            <w:bookmarkEnd w:id="98"/>
            <w:r w:rsidRPr="00F5752A">
              <w:rPr>
                <w:sz w:val="20"/>
                <w:szCs w:val="24"/>
              </w:rPr>
              <w:t>Type de n</w:t>
            </w:r>
            <w:r w:rsidR="00792451" w:rsidRPr="00F5752A">
              <w:rPr>
                <w:sz w:val="20"/>
                <w:szCs w:val="24"/>
              </w:rPr>
              <w:t>on</w:t>
            </w:r>
            <w:r w:rsidRPr="00F5752A">
              <w:rPr>
                <w:sz w:val="20"/>
                <w:szCs w:val="24"/>
              </w:rPr>
              <w:t>-</w:t>
            </w:r>
            <w:r w:rsidR="00792451" w:rsidRPr="00F5752A">
              <w:rPr>
                <w:sz w:val="20"/>
                <w:szCs w:val="24"/>
              </w:rPr>
              <w:t>co</w:t>
            </w:r>
            <w:r w:rsidRPr="00F5752A">
              <w:rPr>
                <w:sz w:val="20"/>
                <w:szCs w:val="24"/>
              </w:rPr>
              <w:t>nformité</w:t>
            </w:r>
          </w:p>
        </w:tc>
        <w:tc>
          <w:tcPr>
            <w:tcW w:w="714" w:type="dxa"/>
          </w:tcPr>
          <w:p w14:paraId="53BBF6CB" w14:textId="4C33D6E2" w:rsidR="00792451" w:rsidRPr="00F5752A" w:rsidRDefault="00F5752A" w:rsidP="00170D9E">
            <w:pPr>
              <w:pStyle w:val="TabHeader2"/>
              <w:ind w:right="113"/>
              <w:jc w:val="right"/>
              <w:rPr>
                <w:sz w:val="20"/>
                <w:szCs w:val="24"/>
              </w:rPr>
            </w:pPr>
            <w:r>
              <w:rPr>
                <w:sz w:val="20"/>
                <w:szCs w:val="24"/>
              </w:rPr>
              <w:t>Total/Type</w:t>
            </w:r>
          </w:p>
        </w:tc>
      </w:tr>
      <w:tr w:rsidR="00792451" w:rsidRPr="00F5752A" w14:paraId="75B27854" w14:textId="77777777" w:rsidTr="008A0697">
        <w:trPr>
          <w:trHeight w:val="20"/>
          <w:jc w:val="center"/>
        </w:trPr>
        <w:tc>
          <w:tcPr>
            <w:tcW w:w="0" w:type="auto"/>
          </w:tcPr>
          <w:p w14:paraId="7300C686" w14:textId="77777777" w:rsidR="00792451" w:rsidRPr="00F5752A" w:rsidRDefault="00792451" w:rsidP="00170D9E">
            <w:pPr>
              <w:pStyle w:val="TabText2"/>
              <w:rPr>
                <w:sz w:val="20"/>
                <w:szCs w:val="24"/>
              </w:rPr>
            </w:pPr>
            <w:r w:rsidRPr="00F5752A">
              <w:rPr>
                <w:color w:val="FF0000"/>
                <w:sz w:val="20"/>
                <w:szCs w:val="24"/>
              </w:rPr>
              <w:t>Maj</w:t>
            </w:r>
            <w:r w:rsidR="00367793" w:rsidRPr="00F5752A">
              <w:rPr>
                <w:color w:val="FF0000"/>
                <w:sz w:val="20"/>
                <w:szCs w:val="24"/>
              </w:rPr>
              <w:t>eure</w:t>
            </w:r>
            <w:r w:rsidRPr="00F5752A">
              <w:rPr>
                <w:sz w:val="20"/>
                <w:szCs w:val="24"/>
              </w:rPr>
              <w:tab/>
            </w:r>
            <w:r w:rsidR="00FE6653" w:rsidRPr="00F5752A">
              <w:rPr>
                <w:sz w:val="20"/>
                <w:szCs w:val="24"/>
              </w:rPr>
              <w:t>manque total de documentation ou d’implémentation</w:t>
            </w:r>
          </w:p>
        </w:tc>
        <w:tc>
          <w:tcPr>
            <w:tcW w:w="714" w:type="dxa"/>
          </w:tcPr>
          <w:p w14:paraId="7FCCFA7D" w14:textId="77777777" w:rsidR="00792451" w:rsidRPr="00F5752A" w:rsidRDefault="00792451" w:rsidP="00170D9E">
            <w:pPr>
              <w:pStyle w:val="TabText2"/>
              <w:ind w:right="113"/>
              <w:jc w:val="right"/>
              <w:rPr>
                <w:sz w:val="20"/>
                <w:szCs w:val="24"/>
              </w:rPr>
            </w:pPr>
            <w:r w:rsidRPr="00F5752A">
              <w:rPr>
                <w:sz w:val="20"/>
                <w:szCs w:val="24"/>
              </w:rPr>
              <w:fldChar w:fldCharType="begin"/>
            </w:r>
            <w:r w:rsidRPr="00F5752A">
              <w:rPr>
                <w:sz w:val="20"/>
                <w:szCs w:val="24"/>
              </w:rPr>
              <w:instrText xml:space="preserve"> DOCPROPERTY  </w:instrText>
            </w:r>
            <w:r w:rsidR="00090B20" w:rsidRPr="00F5752A">
              <w:rPr>
                <w:sz w:val="20"/>
                <w:szCs w:val="24"/>
              </w:rPr>
              <w:instrText>NC_LV1</w:instrText>
            </w:r>
            <w:r w:rsidRPr="00F5752A">
              <w:rPr>
                <w:sz w:val="20"/>
                <w:szCs w:val="24"/>
              </w:rPr>
              <w:instrText xml:space="preserve">  \* MERGEFORMAT </w:instrText>
            </w:r>
            <w:r w:rsidRPr="00F5752A">
              <w:rPr>
                <w:sz w:val="20"/>
                <w:szCs w:val="24"/>
              </w:rPr>
              <w:fldChar w:fldCharType="separate"/>
            </w:r>
            <w:r w:rsidR="00E60497" w:rsidRPr="00F5752A">
              <w:rPr>
                <w:sz w:val="20"/>
                <w:szCs w:val="24"/>
              </w:rPr>
              <w:t>1</w:t>
            </w:r>
            <w:r w:rsidRPr="00F5752A">
              <w:rPr>
                <w:sz w:val="20"/>
                <w:szCs w:val="24"/>
              </w:rPr>
              <w:fldChar w:fldCharType="end"/>
            </w:r>
          </w:p>
        </w:tc>
      </w:tr>
      <w:tr w:rsidR="00792451" w:rsidRPr="00F5752A" w14:paraId="7B53F7D7" w14:textId="77777777" w:rsidTr="008A0697">
        <w:trPr>
          <w:trHeight w:val="20"/>
          <w:jc w:val="center"/>
        </w:trPr>
        <w:tc>
          <w:tcPr>
            <w:tcW w:w="0" w:type="auto"/>
          </w:tcPr>
          <w:p w14:paraId="5ABF3682" w14:textId="77777777" w:rsidR="00792451" w:rsidRPr="00F5752A" w:rsidRDefault="00792451" w:rsidP="00170D9E">
            <w:pPr>
              <w:pStyle w:val="TabText2"/>
              <w:rPr>
                <w:sz w:val="20"/>
                <w:szCs w:val="24"/>
              </w:rPr>
            </w:pPr>
            <w:r w:rsidRPr="00F5752A">
              <w:rPr>
                <w:color w:val="FF0000"/>
                <w:sz w:val="20"/>
                <w:szCs w:val="24"/>
              </w:rPr>
              <w:t>Min</w:t>
            </w:r>
            <w:r w:rsidR="00367793" w:rsidRPr="00F5752A">
              <w:rPr>
                <w:color w:val="FF0000"/>
                <w:sz w:val="20"/>
                <w:szCs w:val="24"/>
              </w:rPr>
              <w:t>eure</w:t>
            </w:r>
            <w:r w:rsidRPr="00F5752A">
              <w:rPr>
                <w:sz w:val="20"/>
                <w:szCs w:val="24"/>
              </w:rPr>
              <w:tab/>
            </w:r>
            <w:r w:rsidR="00FE6653" w:rsidRPr="00F5752A">
              <w:rPr>
                <w:sz w:val="20"/>
                <w:szCs w:val="24"/>
              </w:rPr>
              <w:t>manque partiel de documentation ou d’implémentation</w:t>
            </w:r>
          </w:p>
        </w:tc>
        <w:tc>
          <w:tcPr>
            <w:tcW w:w="714" w:type="dxa"/>
          </w:tcPr>
          <w:p w14:paraId="749B0D23" w14:textId="77777777" w:rsidR="00792451" w:rsidRPr="00F5752A" w:rsidRDefault="00792451" w:rsidP="00170D9E">
            <w:pPr>
              <w:pStyle w:val="TabText2"/>
              <w:ind w:right="113"/>
              <w:jc w:val="right"/>
              <w:rPr>
                <w:sz w:val="20"/>
                <w:szCs w:val="24"/>
              </w:rPr>
            </w:pPr>
            <w:r w:rsidRPr="00F5752A">
              <w:rPr>
                <w:sz w:val="20"/>
                <w:szCs w:val="24"/>
              </w:rPr>
              <w:fldChar w:fldCharType="begin"/>
            </w:r>
            <w:r w:rsidRPr="00F5752A">
              <w:rPr>
                <w:sz w:val="20"/>
                <w:szCs w:val="24"/>
              </w:rPr>
              <w:instrText xml:space="preserve"> DOCPROPERTY  </w:instrText>
            </w:r>
            <w:r w:rsidR="00090B20" w:rsidRPr="00F5752A">
              <w:rPr>
                <w:sz w:val="20"/>
                <w:szCs w:val="24"/>
              </w:rPr>
              <w:instrText>NC_LV2</w:instrText>
            </w:r>
            <w:r w:rsidRPr="00F5752A">
              <w:rPr>
                <w:sz w:val="20"/>
                <w:szCs w:val="24"/>
              </w:rPr>
              <w:instrText xml:space="preserve"> \* MERGEFORMAT </w:instrText>
            </w:r>
            <w:r w:rsidRPr="00F5752A">
              <w:rPr>
                <w:sz w:val="20"/>
                <w:szCs w:val="24"/>
              </w:rPr>
              <w:fldChar w:fldCharType="separate"/>
            </w:r>
            <w:r w:rsidR="00E60497" w:rsidRPr="00F5752A">
              <w:rPr>
                <w:sz w:val="20"/>
                <w:szCs w:val="24"/>
              </w:rPr>
              <w:t>0</w:t>
            </w:r>
            <w:r w:rsidRPr="00F5752A">
              <w:rPr>
                <w:sz w:val="20"/>
                <w:szCs w:val="24"/>
              </w:rPr>
              <w:fldChar w:fldCharType="end"/>
            </w:r>
          </w:p>
        </w:tc>
      </w:tr>
      <w:tr w:rsidR="00792451" w:rsidRPr="00F5752A" w14:paraId="0C750EA5" w14:textId="77777777" w:rsidTr="008A0697">
        <w:trPr>
          <w:trHeight w:val="20"/>
          <w:jc w:val="center"/>
        </w:trPr>
        <w:tc>
          <w:tcPr>
            <w:tcW w:w="0" w:type="auto"/>
          </w:tcPr>
          <w:p w14:paraId="5F57E452" w14:textId="77777777" w:rsidR="00792451" w:rsidRPr="00F5752A" w:rsidRDefault="00792451" w:rsidP="00170D9E">
            <w:pPr>
              <w:pStyle w:val="TabText2"/>
              <w:rPr>
                <w:sz w:val="20"/>
                <w:szCs w:val="24"/>
              </w:rPr>
            </w:pPr>
            <w:r w:rsidRPr="00F5752A">
              <w:rPr>
                <w:color w:val="FF0000"/>
                <w:sz w:val="20"/>
                <w:szCs w:val="24"/>
              </w:rPr>
              <w:t>Remar</w:t>
            </w:r>
            <w:r w:rsidR="00FE6653" w:rsidRPr="00F5752A">
              <w:rPr>
                <w:color w:val="FF0000"/>
                <w:sz w:val="20"/>
                <w:szCs w:val="24"/>
              </w:rPr>
              <w:t>que</w:t>
            </w:r>
            <w:r w:rsidRPr="00F5752A">
              <w:rPr>
                <w:sz w:val="20"/>
                <w:szCs w:val="24"/>
              </w:rPr>
              <w:tab/>
            </w:r>
            <w:r w:rsidR="00FE6653" w:rsidRPr="00F5752A">
              <w:rPr>
                <w:sz w:val="20"/>
                <w:szCs w:val="24"/>
              </w:rPr>
              <w:t>point à corriger ou à améliorer</w:t>
            </w:r>
          </w:p>
        </w:tc>
        <w:tc>
          <w:tcPr>
            <w:tcW w:w="714" w:type="dxa"/>
          </w:tcPr>
          <w:p w14:paraId="49DF0950" w14:textId="77777777" w:rsidR="00792451" w:rsidRPr="00F5752A" w:rsidRDefault="00792451" w:rsidP="00170D9E">
            <w:pPr>
              <w:pStyle w:val="TabText2"/>
              <w:ind w:right="113"/>
              <w:jc w:val="right"/>
              <w:rPr>
                <w:sz w:val="20"/>
                <w:szCs w:val="24"/>
              </w:rPr>
            </w:pPr>
            <w:r w:rsidRPr="00F5752A">
              <w:rPr>
                <w:sz w:val="20"/>
                <w:szCs w:val="24"/>
              </w:rPr>
              <w:fldChar w:fldCharType="begin"/>
            </w:r>
            <w:r w:rsidRPr="00F5752A">
              <w:rPr>
                <w:sz w:val="20"/>
                <w:szCs w:val="24"/>
              </w:rPr>
              <w:instrText xml:space="preserve"> DOCPROPERTY  </w:instrText>
            </w:r>
            <w:r w:rsidR="00090B20" w:rsidRPr="00F5752A">
              <w:rPr>
                <w:sz w:val="20"/>
                <w:szCs w:val="24"/>
              </w:rPr>
              <w:instrText>NC_LV3</w:instrText>
            </w:r>
            <w:r w:rsidRPr="00F5752A">
              <w:rPr>
                <w:sz w:val="20"/>
                <w:szCs w:val="24"/>
              </w:rPr>
              <w:instrText xml:space="preserve"> \* MERGEFORMAT </w:instrText>
            </w:r>
            <w:r w:rsidRPr="00F5752A">
              <w:rPr>
                <w:sz w:val="20"/>
                <w:szCs w:val="24"/>
              </w:rPr>
              <w:fldChar w:fldCharType="separate"/>
            </w:r>
            <w:r w:rsidR="00E60497" w:rsidRPr="00F5752A">
              <w:rPr>
                <w:sz w:val="20"/>
                <w:szCs w:val="24"/>
              </w:rPr>
              <w:t>0</w:t>
            </w:r>
            <w:r w:rsidRPr="00F5752A">
              <w:rPr>
                <w:sz w:val="20"/>
                <w:szCs w:val="24"/>
              </w:rPr>
              <w:fldChar w:fldCharType="end"/>
            </w:r>
          </w:p>
        </w:tc>
      </w:tr>
      <w:tr w:rsidR="00792451" w:rsidRPr="00F5752A" w14:paraId="1DE4CB3A" w14:textId="77777777" w:rsidTr="008A0697">
        <w:trPr>
          <w:cnfStyle w:val="010000000000" w:firstRow="0" w:lastRow="1" w:firstColumn="0" w:lastColumn="0" w:oddVBand="0" w:evenVBand="0" w:oddHBand="0" w:evenHBand="0" w:firstRowFirstColumn="0" w:firstRowLastColumn="0" w:lastRowFirstColumn="0" w:lastRowLastColumn="0"/>
          <w:trHeight w:val="20"/>
          <w:jc w:val="center"/>
        </w:trPr>
        <w:tc>
          <w:tcPr>
            <w:tcW w:w="0" w:type="auto"/>
          </w:tcPr>
          <w:p w14:paraId="01BF757C" w14:textId="77777777" w:rsidR="00792451" w:rsidRPr="00F5752A" w:rsidRDefault="00792451" w:rsidP="00170D9E">
            <w:pPr>
              <w:pStyle w:val="TabText2"/>
              <w:rPr>
                <w:sz w:val="20"/>
                <w:szCs w:val="24"/>
              </w:rPr>
            </w:pPr>
            <w:r w:rsidRPr="00F5752A">
              <w:rPr>
                <w:sz w:val="20"/>
                <w:szCs w:val="24"/>
              </w:rPr>
              <w:t>Total</w:t>
            </w:r>
          </w:p>
        </w:tc>
        <w:tc>
          <w:tcPr>
            <w:tcW w:w="714" w:type="dxa"/>
          </w:tcPr>
          <w:p w14:paraId="290AC999" w14:textId="77777777" w:rsidR="00792451" w:rsidRPr="00F5752A" w:rsidRDefault="00792451" w:rsidP="00170D9E">
            <w:pPr>
              <w:pStyle w:val="TabText2"/>
              <w:ind w:right="113"/>
              <w:jc w:val="right"/>
              <w:rPr>
                <w:sz w:val="20"/>
                <w:szCs w:val="24"/>
              </w:rPr>
            </w:pPr>
            <w:r w:rsidRPr="00F5752A">
              <w:rPr>
                <w:sz w:val="20"/>
                <w:szCs w:val="24"/>
              </w:rPr>
              <w:fldChar w:fldCharType="begin"/>
            </w:r>
            <w:r w:rsidRPr="00F5752A">
              <w:rPr>
                <w:sz w:val="20"/>
                <w:szCs w:val="24"/>
              </w:rPr>
              <w:instrText xml:space="preserve"> =SUM(ABOVE) </w:instrText>
            </w:r>
            <w:r w:rsidRPr="00F5752A">
              <w:rPr>
                <w:sz w:val="20"/>
                <w:szCs w:val="24"/>
              </w:rPr>
              <w:fldChar w:fldCharType="separate"/>
            </w:r>
            <w:r w:rsidR="00E60497" w:rsidRPr="00F5752A">
              <w:rPr>
                <w:sz w:val="20"/>
                <w:szCs w:val="24"/>
              </w:rPr>
              <w:t>1</w:t>
            </w:r>
            <w:r w:rsidRPr="00F5752A">
              <w:rPr>
                <w:sz w:val="20"/>
                <w:szCs w:val="24"/>
              </w:rPr>
              <w:fldChar w:fldCharType="end"/>
            </w:r>
          </w:p>
        </w:tc>
      </w:tr>
    </w:tbl>
    <w:p w14:paraId="6D5535FA" w14:textId="523328B4" w:rsidR="00792451" w:rsidRPr="0095573D" w:rsidRDefault="00602338" w:rsidP="006A4310">
      <w:pPr>
        <w:pStyle w:val="Caption"/>
      </w:pPr>
      <w:bookmarkStart w:id="99" w:name="Tab_Global_NC"/>
      <w:bookmarkStart w:id="100" w:name="XT2S"/>
      <w:bookmarkStart w:id="101" w:name="_Toc394509075"/>
      <w:bookmarkEnd w:id="99"/>
      <w:bookmarkEnd w:id="100"/>
      <w:r w:rsidRPr="0095573D">
        <w:t xml:space="preserve">Table </w:t>
      </w:r>
      <w:r w:rsidR="007426CD">
        <w:fldChar w:fldCharType="begin"/>
      </w:r>
      <w:r w:rsidR="007426CD">
        <w:instrText xml:space="preserve"> SEQ Table \* ARABIC </w:instrText>
      </w:r>
      <w:r w:rsidR="007426CD">
        <w:fldChar w:fldCharType="separate"/>
      </w:r>
      <w:r w:rsidR="00FC23E3">
        <w:rPr>
          <w:noProof/>
        </w:rPr>
        <w:t>7</w:t>
      </w:r>
      <w:r w:rsidR="007426CD">
        <w:rPr>
          <w:noProof/>
        </w:rPr>
        <w:fldChar w:fldCharType="end"/>
      </w:r>
      <w:r w:rsidR="000D06CA" w:rsidRPr="0095573D">
        <w:t> </w:t>
      </w:r>
      <w:r w:rsidRPr="0095573D">
        <w:t xml:space="preserve">: </w:t>
      </w:r>
      <w:bookmarkEnd w:id="101"/>
      <w:r w:rsidR="00FE6653" w:rsidRPr="0095573D">
        <w:t xml:space="preserve">Résumé des </w:t>
      </w:r>
      <w:r w:rsidR="000D06CA" w:rsidRPr="0095573D">
        <w:t>points de l’évaluation de la conformité</w:t>
      </w:r>
    </w:p>
    <w:p w14:paraId="7904A3B7" w14:textId="6CA73F90" w:rsidR="00792451" w:rsidRDefault="000D06CA" w:rsidP="006A4310">
      <w:pPr>
        <w:pStyle w:val="BodyOfText"/>
      </w:pPr>
      <w:bookmarkStart w:id="102" w:name="C2S"/>
      <w:bookmarkEnd w:id="102"/>
      <w:r w:rsidRPr="0095573D">
        <w:t xml:space="preserve">La liste </w:t>
      </w:r>
      <w:r w:rsidR="00170D9E" w:rsidRPr="0095573D">
        <w:t>ci-dessous</w:t>
      </w:r>
      <w:r w:rsidRPr="0095573D">
        <w:t xml:space="preserve"> donne le d</w:t>
      </w:r>
      <w:r w:rsidR="00E8680A" w:rsidRPr="0095573D">
        <w:t>étail</w:t>
      </w:r>
      <w:r w:rsidRPr="0095573D">
        <w:t xml:space="preserve"> des non-conformités trouvées au cours de l’audit </w:t>
      </w:r>
      <w:r w:rsidR="00792451" w:rsidRPr="0095573D">
        <w:t>:</w:t>
      </w:r>
    </w:p>
    <w:tbl>
      <w:tblPr>
        <w:tblStyle w:val="TableBLight"/>
        <w:tblW w:w="0" w:type="auto"/>
        <w:tblLayout w:type="fixed"/>
        <w:tblLook w:val="06A0" w:firstRow="1" w:lastRow="0" w:firstColumn="1" w:lastColumn="0" w:noHBand="1" w:noVBand="1"/>
      </w:tblPr>
      <w:tblGrid>
        <w:gridCol w:w="846"/>
        <w:gridCol w:w="1134"/>
        <w:gridCol w:w="709"/>
        <w:gridCol w:w="6373"/>
      </w:tblGrid>
      <w:tr w:rsidR="00170D9E" w:rsidRPr="00F5752A" w14:paraId="5D5C1355" w14:textId="77777777" w:rsidTr="00F5752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46" w:type="dxa"/>
          </w:tcPr>
          <w:p w14:paraId="60C9C827" w14:textId="77777777" w:rsidR="00170D9E" w:rsidRPr="00F5752A" w:rsidRDefault="00170D9E" w:rsidP="00546C02">
            <w:pPr>
              <w:pStyle w:val="TabHeader2"/>
              <w:rPr>
                <w:sz w:val="20"/>
                <w:szCs w:val="24"/>
              </w:rPr>
            </w:pPr>
            <w:r w:rsidRPr="00F5752A">
              <w:rPr>
                <w:sz w:val="20"/>
                <w:szCs w:val="24"/>
              </w:rPr>
              <w:t>ID</w:t>
            </w:r>
            <w:bookmarkStart w:id="103" w:name="TabNC"/>
            <w:bookmarkEnd w:id="103"/>
          </w:p>
        </w:tc>
        <w:tc>
          <w:tcPr>
            <w:tcW w:w="1134" w:type="dxa"/>
          </w:tcPr>
          <w:p w14:paraId="38106206" w14:textId="22D98F66" w:rsidR="00170D9E" w:rsidRPr="00F5752A" w:rsidRDefault="00170D9E" w:rsidP="00546C02">
            <w:pPr>
              <w:pStyle w:val="TabHeader2"/>
              <w:cnfStyle w:val="100000000000" w:firstRow="1" w:lastRow="0" w:firstColumn="0" w:lastColumn="0" w:oddVBand="0" w:evenVBand="0" w:oddHBand="0" w:evenHBand="0" w:firstRowFirstColumn="0" w:firstRowLastColumn="0" w:lastRowFirstColumn="0" w:lastRowLastColumn="0"/>
              <w:rPr>
                <w:sz w:val="20"/>
                <w:szCs w:val="24"/>
              </w:rPr>
            </w:pPr>
            <w:r w:rsidRPr="00F5752A">
              <w:rPr>
                <w:sz w:val="20"/>
                <w:szCs w:val="24"/>
              </w:rPr>
              <w:t>Évaluation</w:t>
            </w:r>
          </w:p>
        </w:tc>
        <w:tc>
          <w:tcPr>
            <w:tcW w:w="709" w:type="dxa"/>
          </w:tcPr>
          <w:p w14:paraId="678D628F" w14:textId="494018C2" w:rsidR="00170D9E" w:rsidRPr="00F5752A" w:rsidRDefault="00170D9E" w:rsidP="00546C02">
            <w:pPr>
              <w:pStyle w:val="TabHeader2"/>
              <w:cnfStyle w:val="100000000000" w:firstRow="1" w:lastRow="0" w:firstColumn="0" w:lastColumn="0" w:oddVBand="0" w:evenVBand="0" w:oddHBand="0" w:evenHBand="0" w:firstRowFirstColumn="0" w:firstRowLastColumn="0" w:lastRowFirstColumn="0" w:lastRowLastColumn="0"/>
              <w:rPr>
                <w:sz w:val="20"/>
                <w:szCs w:val="24"/>
              </w:rPr>
            </w:pPr>
            <w:r w:rsidRPr="00F5752A">
              <w:rPr>
                <w:sz w:val="20"/>
                <w:szCs w:val="24"/>
              </w:rPr>
              <w:t>Réf.</w:t>
            </w:r>
          </w:p>
        </w:tc>
        <w:tc>
          <w:tcPr>
            <w:tcW w:w="6373" w:type="dxa"/>
          </w:tcPr>
          <w:p w14:paraId="360AF4BF" w14:textId="77777777" w:rsidR="00170D9E" w:rsidRPr="00F5752A" w:rsidRDefault="00170D9E" w:rsidP="00546C02">
            <w:pPr>
              <w:pStyle w:val="TabHeader2"/>
              <w:cnfStyle w:val="100000000000" w:firstRow="1" w:lastRow="0" w:firstColumn="0" w:lastColumn="0" w:oddVBand="0" w:evenVBand="0" w:oddHBand="0" w:evenHBand="0" w:firstRowFirstColumn="0" w:firstRowLastColumn="0" w:lastRowFirstColumn="0" w:lastRowLastColumn="0"/>
              <w:rPr>
                <w:sz w:val="20"/>
                <w:szCs w:val="24"/>
              </w:rPr>
            </w:pPr>
            <w:r w:rsidRPr="00F5752A">
              <w:rPr>
                <w:sz w:val="20"/>
                <w:szCs w:val="24"/>
              </w:rPr>
              <w:t>Description</w:t>
            </w:r>
          </w:p>
        </w:tc>
      </w:tr>
      <w:tr w:rsidR="00170D9E" w:rsidRPr="00F5752A" w14:paraId="33CB1C0D" w14:textId="77777777" w:rsidTr="00F5752A">
        <w:tc>
          <w:tcPr>
            <w:cnfStyle w:val="001000000000" w:firstRow="0" w:lastRow="0" w:firstColumn="1" w:lastColumn="0" w:oddVBand="0" w:evenVBand="0" w:oddHBand="0" w:evenHBand="0" w:firstRowFirstColumn="0" w:firstRowLastColumn="0" w:lastRowFirstColumn="0" w:lastRowLastColumn="0"/>
            <w:tcW w:w="846" w:type="dxa"/>
          </w:tcPr>
          <w:p w14:paraId="305E9CD0" w14:textId="77777777" w:rsidR="00170D9E" w:rsidRPr="00F5752A" w:rsidRDefault="00170D9E" w:rsidP="00546C02">
            <w:pPr>
              <w:pStyle w:val="TabText2"/>
              <w:rPr>
                <w:sz w:val="20"/>
                <w:szCs w:val="24"/>
              </w:rPr>
            </w:pPr>
            <w:r w:rsidRPr="00F5752A">
              <w:rPr>
                <w:sz w:val="20"/>
                <w:szCs w:val="24"/>
              </w:rPr>
              <w:t xml:space="preserve">NC1. </w:t>
            </w:r>
          </w:p>
        </w:tc>
        <w:tc>
          <w:tcPr>
            <w:tcW w:w="1134" w:type="dxa"/>
            <w:vAlign w:val="center"/>
          </w:tcPr>
          <w:p w14:paraId="38B2B7D9" w14:textId="77777777" w:rsidR="00170D9E" w:rsidRPr="00F5752A" w:rsidRDefault="00170D9E" w:rsidP="00546C02">
            <w:pPr>
              <w:pStyle w:val="TabText2"/>
              <w:jc w:val="center"/>
              <w:cnfStyle w:val="000000000000" w:firstRow="0" w:lastRow="0" w:firstColumn="0" w:lastColumn="0" w:oddVBand="0" w:evenVBand="0" w:oddHBand="0" w:evenHBand="0" w:firstRowFirstColumn="0" w:firstRowLastColumn="0" w:lastRowFirstColumn="0" w:lastRowLastColumn="0"/>
              <w:rPr>
                <w:color w:val="FF0000"/>
                <w:sz w:val="20"/>
                <w:szCs w:val="24"/>
              </w:rPr>
            </w:pPr>
            <w:r w:rsidRPr="00F5752A">
              <w:rPr>
                <w:rStyle w:val="ComboNC"/>
                <w:szCs w:val="24"/>
              </w:rPr>
              <w:t>Minor</w:t>
            </w:r>
          </w:p>
        </w:tc>
        <w:tc>
          <w:tcPr>
            <w:tcW w:w="709" w:type="dxa"/>
            <w:vAlign w:val="center"/>
          </w:tcPr>
          <w:p w14:paraId="3B43C2F8" w14:textId="77777777" w:rsidR="00170D9E" w:rsidRPr="00F5752A" w:rsidRDefault="00170D9E" w:rsidP="00546C02">
            <w:pPr>
              <w:pStyle w:val="TabText2"/>
              <w:jc w:val="center"/>
              <w:cnfStyle w:val="000000000000" w:firstRow="0" w:lastRow="0" w:firstColumn="0" w:lastColumn="0" w:oddVBand="0" w:evenVBand="0" w:oddHBand="0" w:evenHBand="0" w:firstRowFirstColumn="0" w:firstRowLastColumn="0" w:lastRowFirstColumn="0" w:lastRowLastColumn="0"/>
              <w:rPr>
                <w:color w:val="0070C0"/>
                <w:sz w:val="20"/>
                <w:szCs w:val="24"/>
              </w:rPr>
            </w:pPr>
            <w:r w:rsidRPr="00F5752A">
              <w:rPr>
                <w:color w:val="0070C0"/>
                <w:sz w:val="20"/>
                <w:szCs w:val="24"/>
              </w:rPr>
              <w:t>9.9.9</w:t>
            </w:r>
          </w:p>
        </w:tc>
        <w:tc>
          <w:tcPr>
            <w:tcW w:w="6373" w:type="dxa"/>
          </w:tcPr>
          <w:p w14:paraId="319B7458" w14:textId="77777777" w:rsidR="00170D9E" w:rsidRPr="00F5752A" w:rsidRDefault="00170D9E" w:rsidP="00546C02">
            <w:pPr>
              <w:pStyle w:val="TabText2"/>
              <w:cnfStyle w:val="000000000000" w:firstRow="0" w:lastRow="0" w:firstColumn="0" w:lastColumn="0" w:oddVBand="0" w:evenVBand="0" w:oddHBand="0" w:evenHBand="0" w:firstRowFirstColumn="0" w:firstRowLastColumn="0" w:lastRowFirstColumn="0" w:lastRowLastColumn="0"/>
              <w:rPr>
                <w:sz w:val="20"/>
                <w:szCs w:val="24"/>
              </w:rPr>
            </w:pPr>
          </w:p>
        </w:tc>
      </w:tr>
    </w:tbl>
    <w:p w14:paraId="71954E57" w14:textId="47BC816D" w:rsidR="00792451" w:rsidRPr="0095573D" w:rsidRDefault="00170D9E" w:rsidP="00170D9E">
      <w:pPr>
        <w:pStyle w:val="Caption"/>
      </w:pPr>
      <w:r>
        <w:t xml:space="preserve">Table </w:t>
      </w:r>
      <w:r w:rsidR="00891CCB">
        <w:fldChar w:fldCharType="begin"/>
      </w:r>
      <w:r w:rsidR="00891CCB">
        <w:instrText xml:space="preserve"> SEQ Table \* ARABIC </w:instrText>
      </w:r>
      <w:r w:rsidR="00891CCB">
        <w:fldChar w:fldCharType="separate"/>
      </w:r>
      <w:r>
        <w:rPr>
          <w:noProof/>
        </w:rPr>
        <w:t>8</w:t>
      </w:r>
      <w:r w:rsidR="00891CCB">
        <w:rPr>
          <w:noProof/>
        </w:rPr>
        <w:fldChar w:fldCharType="end"/>
      </w:r>
      <w:r>
        <w:t>: Liste des non-conformités</w:t>
      </w:r>
    </w:p>
    <w:p w14:paraId="07EB54A6" w14:textId="77777777" w:rsidR="007B33D8" w:rsidRPr="0095573D" w:rsidRDefault="00A81BC2" w:rsidP="00582968">
      <w:pPr>
        <w:pStyle w:val="Heading2"/>
      </w:pPr>
      <w:bookmarkStart w:id="104" w:name="C3"/>
      <w:bookmarkEnd w:id="54"/>
      <w:bookmarkEnd w:id="104"/>
      <w:r w:rsidRPr="0095573D">
        <w:t>Résumé des vulnérabilités identifiées</w:t>
      </w:r>
    </w:p>
    <w:p w14:paraId="6A1B0D4A" w14:textId="77777777" w:rsidR="007B33D8" w:rsidRPr="0095573D" w:rsidRDefault="00A81BC2" w:rsidP="00A81BC2">
      <w:pPr>
        <w:pStyle w:val="BodyOfText"/>
      </w:pPr>
      <w:r w:rsidRPr="0095573D">
        <w:t>Le tableau suivant donne une vue d’ensemble des types de vulnérabilités découvertes durant l’audit sur le système ciblé</w:t>
      </w:r>
      <w:r w:rsidR="007B33D8" w:rsidRPr="0095573D">
        <w:t>.</w:t>
      </w:r>
    </w:p>
    <w:tbl>
      <w:tblPr>
        <w:tblStyle w:val="TableBLight"/>
        <w:tblW w:w="0" w:type="auto"/>
        <w:jc w:val="center"/>
        <w:tblLook w:val="0660" w:firstRow="1" w:lastRow="1" w:firstColumn="0" w:lastColumn="0" w:noHBand="1" w:noVBand="1"/>
      </w:tblPr>
      <w:tblGrid>
        <w:gridCol w:w="3055"/>
        <w:gridCol w:w="1189"/>
      </w:tblGrid>
      <w:tr w:rsidR="007B33D8" w:rsidRPr="00F5752A" w14:paraId="3F65161F" w14:textId="77777777" w:rsidTr="008E6066">
        <w:trPr>
          <w:cnfStyle w:val="100000000000" w:firstRow="1" w:lastRow="0" w:firstColumn="0" w:lastColumn="0" w:oddVBand="0" w:evenVBand="0" w:oddHBand="0" w:evenHBand="0" w:firstRowFirstColumn="0" w:firstRowLastColumn="0" w:lastRowFirstColumn="0" w:lastRowLastColumn="0"/>
          <w:trHeight w:val="20"/>
          <w:jc w:val="center"/>
        </w:trPr>
        <w:tc>
          <w:tcPr>
            <w:tcW w:w="3055" w:type="dxa"/>
          </w:tcPr>
          <w:p w14:paraId="2AD9B76F" w14:textId="77777777" w:rsidR="007B33D8" w:rsidRPr="00F5752A" w:rsidRDefault="0023301E" w:rsidP="00170D9E">
            <w:pPr>
              <w:pStyle w:val="TabHeader2"/>
              <w:rPr>
                <w:sz w:val="20"/>
                <w:szCs w:val="24"/>
              </w:rPr>
            </w:pPr>
            <w:bookmarkStart w:id="105" w:name="XT3"/>
            <w:bookmarkEnd w:id="105"/>
            <w:r w:rsidRPr="00F5752A">
              <w:rPr>
                <w:sz w:val="20"/>
                <w:szCs w:val="24"/>
              </w:rPr>
              <w:t>Type</w:t>
            </w:r>
            <w:r w:rsidR="000C5E8A" w:rsidRPr="00F5752A">
              <w:rPr>
                <w:sz w:val="20"/>
                <w:szCs w:val="24"/>
              </w:rPr>
              <w:t xml:space="preserve"> </w:t>
            </w:r>
            <w:r w:rsidR="00A81BC2" w:rsidRPr="00F5752A">
              <w:rPr>
                <w:sz w:val="20"/>
                <w:szCs w:val="24"/>
              </w:rPr>
              <w:t>de vulnérabilité</w:t>
            </w:r>
          </w:p>
        </w:tc>
        <w:tc>
          <w:tcPr>
            <w:tcW w:w="1189" w:type="dxa"/>
          </w:tcPr>
          <w:p w14:paraId="7D5EF835" w14:textId="4DDF7666" w:rsidR="007B33D8" w:rsidRPr="00F5752A" w:rsidRDefault="00F5752A" w:rsidP="00170D9E">
            <w:pPr>
              <w:pStyle w:val="TabHeader2"/>
              <w:ind w:right="113"/>
              <w:jc w:val="right"/>
              <w:rPr>
                <w:sz w:val="20"/>
                <w:szCs w:val="24"/>
              </w:rPr>
            </w:pPr>
            <w:r>
              <w:rPr>
                <w:sz w:val="20"/>
                <w:szCs w:val="24"/>
              </w:rPr>
              <w:t>Total/Type</w:t>
            </w:r>
          </w:p>
        </w:tc>
      </w:tr>
      <w:tr w:rsidR="008E6066" w:rsidRPr="00F5752A" w14:paraId="7759C526" w14:textId="77777777" w:rsidTr="008E6066">
        <w:trPr>
          <w:trHeight w:val="20"/>
          <w:jc w:val="center"/>
        </w:trPr>
        <w:tc>
          <w:tcPr>
            <w:tcW w:w="3055" w:type="dxa"/>
          </w:tcPr>
          <w:p w14:paraId="240E6952" w14:textId="7A436D5E" w:rsidR="008E6066" w:rsidRPr="00F5752A" w:rsidRDefault="008E6066" w:rsidP="008E6066">
            <w:pPr>
              <w:pStyle w:val="TabText2"/>
              <w:rPr>
                <w:bCs/>
                <w:sz w:val="20"/>
                <w:szCs w:val="24"/>
              </w:rPr>
            </w:pPr>
            <w:r w:rsidRPr="00980BEE">
              <w:rPr>
                <w:rStyle w:val="ComboVU"/>
              </w:rPr>
              <w:sym w:font="Webdings" w:char="F046"/>
            </w:r>
            <w:r w:rsidRPr="00976D29">
              <w:rPr>
                <w:bCs/>
                <w:color w:val="FF6600"/>
                <w:sz w:val="20"/>
                <w:szCs w:val="24"/>
              </w:rPr>
              <w:t xml:space="preserve"> </w:t>
            </w:r>
            <w:r w:rsidRPr="00976D29">
              <w:rPr>
                <w:bCs/>
                <w:color w:val="FF6600"/>
                <w:sz w:val="20"/>
                <w:szCs w:val="24"/>
              </w:rPr>
              <w:tab/>
            </w:r>
            <w:r w:rsidRPr="00976D29">
              <w:rPr>
                <w:bCs/>
                <w:sz w:val="20"/>
                <w:szCs w:val="24"/>
              </w:rPr>
              <w:t>Infrastructure</w:t>
            </w:r>
          </w:p>
        </w:tc>
        <w:tc>
          <w:tcPr>
            <w:tcW w:w="1189" w:type="dxa"/>
          </w:tcPr>
          <w:p w14:paraId="57EB4242" w14:textId="48C6A884" w:rsidR="008E6066" w:rsidRPr="00F5752A" w:rsidRDefault="008E6066" w:rsidP="008E6066">
            <w:pPr>
              <w:pStyle w:val="TabText2"/>
              <w:ind w:right="113"/>
              <w:jc w:val="right"/>
              <w:rPr>
                <w:sz w:val="20"/>
                <w:szCs w:val="24"/>
              </w:rPr>
            </w:pPr>
            <w:r w:rsidRPr="00F5752A">
              <w:rPr>
                <w:sz w:val="20"/>
                <w:szCs w:val="24"/>
              </w:rPr>
              <w:fldChar w:fldCharType="begin"/>
            </w:r>
            <w:r w:rsidRPr="00F5752A">
              <w:rPr>
                <w:sz w:val="20"/>
                <w:szCs w:val="24"/>
              </w:rPr>
              <w:instrText xml:space="preserve"> DOCPROPERTY  VU_LV1 \* MERGEFORMAT </w:instrText>
            </w:r>
            <w:r w:rsidRPr="00F5752A">
              <w:rPr>
                <w:sz w:val="20"/>
                <w:szCs w:val="24"/>
              </w:rPr>
              <w:fldChar w:fldCharType="separate"/>
            </w:r>
            <w:r w:rsidRPr="00F5752A">
              <w:rPr>
                <w:sz w:val="20"/>
                <w:szCs w:val="24"/>
              </w:rPr>
              <w:t>0</w:t>
            </w:r>
            <w:r w:rsidRPr="00F5752A">
              <w:rPr>
                <w:sz w:val="20"/>
                <w:szCs w:val="24"/>
              </w:rPr>
              <w:fldChar w:fldCharType="end"/>
            </w:r>
          </w:p>
        </w:tc>
      </w:tr>
      <w:tr w:rsidR="008E6066" w:rsidRPr="00F5752A" w14:paraId="5ADBDEC6" w14:textId="77777777" w:rsidTr="008E6066">
        <w:trPr>
          <w:trHeight w:val="20"/>
          <w:jc w:val="center"/>
        </w:trPr>
        <w:tc>
          <w:tcPr>
            <w:tcW w:w="3055" w:type="dxa"/>
          </w:tcPr>
          <w:p w14:paraId="49ED4794" w14:textId="122346EE" w:rsidR="008E6066" w:rsidRPr="00F5752A" w:rsidRDefault="008E6066" w:rsidP="008E6066">
            <w:pPr>
              <w:pStyle w:val="TabText2"/>
              <w:rPr>
                <w:bCs/>
                <w:sz w:val="20"/>
                <w:szCs w:val="24"/>
              </w:rPr>
            </w:pPr>
            <w:r w:rsidRPr="00980BEE">
              <w:rPr>
                <w:rStyle w:val="ComboVU"/>
              </w:rPr>
              <w:sym w:font="Webdings" w:char="F0C2"/>
            </w:r>
            <w:r w:rsidRPr="00976D29">
              <w:rPr>
                <w:bCs/>
                <w:color w:val="FF6600"/>
                <w:sz w:val="20"/>
                <w:szCs w:val="24"/>
              </w:rPr>
              <w:t xml:space="preserve"> </w:t>
            </w:r>
            <w:r w:rsidRPr="00976D29">
              <w:rPr>
                <w:bCs/>
                <w:color w:val="FF6600"/>
                <w:sz w:val="20"/>
                <w:szCs w:val="24"/>
              </w:rPr>
              <w:tab/>
            </w:r>
            <w:r w:rsidRPr="00976D29">
              <w:rPr>
                <w:bCs/>
                <w:sz w:val="20"/>
                <w:szCs w:val="24"/>
              </w:rPr>
              <w:t>Network</w:t>
            </w:r>
          </w:p>
        </w:tc>
        <w:tc>
          <w:tcPr>
            <w:tcW w:w="1189" w:type="dxa"/>
          </w:tcPr>
          <w:p w14:paraId="2EDFCD83" w14:textId="74F336A5" w:rsidR="008E6066" w:rsidRPr="00F5752A" w:rsidRDefault="008E6066" w:rsidP="008E6066">
            <w:pPr>
              <w:pStyle w:val="TabText2"/>
              <w:ind w:right="113"/>
              <w:jc w:val="right"/>
              <w:rPr>
                <w:sz w:val="20"/>
                <w:szCs w:val="24"/>
              </w:rPr>
            </w:pPr>
            <w:r w:rsidRPr="00F5752A">
              <w:rPr>
                <w:sz w:val="20"/>
                <w:szCs w:val="24"/>
              </w:rPr>
              <w:fldChar w:fldCharType="begin"/>
            </w:r>
            <w:r w:rsidRPr="00F5752A">
              <w:rPr>
                <w:sz w:val="20"/>
                <w:szCs w:val="24"/>
              </w:rPr>
              <w:instrText xml:space="preserve"> DOCPROPERTY  VU_LV2  \* MERGEFORMAT </w:instrText>
            </w:r>
            <w:r w:rsidRPr="00F5752A">
              <w:rPr>
                <w:sz w:val="20"/>
                <w:szCs w:val="24"/>
              </w:rPr>
              <w:fldChar w:fldCharType="separate"/>
            </w:r>
            <w:r w:rsidRPr="00F5752A">
              <w:rPr>
                <w:sz w:val="20"/>
                <w:szCs w:val="24"/>
              </w:rPr>
              <w:t>1</w:t>
            </w:r>
            <w:r w:rsidRPr="00F5752A">
              <w:rPr>
                <w:sz w:val="20"/>
                <w:szCs w:val="24"/>
              </w:rPr>
              <w:fldChar w:fldCharType="end"/>
            </w:r>
          </w:p>
        </w:tc>
      </w:tr>
      <w:tr w:rsidR="008E6066" w:rsidRPr="00F5752A" w14:paraId="58F26726" w14:textId="77777777" w:rsidTr="008E6066">
        <w:trPr>
          <w:trHeight w:val="20"/>
          <w:jc w:val="center"/>
        </w:trPr>
        <w:tc>
          <w:tcPr>
            <w:tcW w:w="3055" w:type="dxa"/>
          </w:tcPr>
          <w:p w14:paraId="3FFE3702" w14:textId="2F6E7FA4" w:rsidR="008E6066" w:rsidRPr="00F5752A" w:rsidRDefault="008E6066" w:rsidP="008E6066">
            <w:pPr>
              <w:pStyle w:val="TabText2"/>
              <w:rPr>
                <w:bCs/>
                <w:sz w:val="20"/>
                <w:szCs w:val="24"/>
              </w:rPr>
            </w:pPr>
            <w:r w:rsidRPr="00980BEE">
              <w:rPr>
                <w:rStyle w:val="ComboVU"/>
              </w:rPr>
              <w:sym w:font="Webdings" w:char="F0BF"/>
            </w:r>
            <w:r w:rsidRPr="00980BEE">
              <w:rPr>
                <w:rStyle w:val="ComboVU"/>
              </w:rPr>
              <w:t xml:space="preserve"> </w:t>
            </w:r>
            <w:r w:rsidRPr="00976D29">
              <w:rPr>
                <w:bCs/>
                <w:color w:val="FF6600"/>
                <w:sz w:val="20"/>
                <w:szCs w:val="24"/>
              </w:rPr>
              <w:tab/>
            </w:r>
            <w:r w:rsidRPr="00976D29">
              <w:rPr>
                <w:bCs/>
                <w:sz w:val="20"/>
                <w:szCs w:val="24"/>
              </w:rPr>
              <w:t>Hardware</w:t>
            </w:r>
          </w:p>
        </w:tc>
        <w:tc>
          <w:tcPr>
            <w:tcW w:w="1189" w:type="dxa"/>
          </w:tcPr>
          <w:p w14:paraId="169122D8" w14:textId="3E6FA704" w:rsidR="008E6066" w:rsidRPr="00F5752A" w:rsidRDefault="008E6066" w:rsidP="008E6066">
            <w:pPr>
              <w:pStyle w:val="TabText2"/>
              <w:ind w:right="113"/>
              <w:jc w:val="right"/>
              <w:rPr>
                <w:sz w:val="20"/>
                <w:szCs w:val="24"/>
              </w:rPr>
            </w:pPr>
            <w:r w:rsidRPr="00F5752A">
              <w:rPr>
                <w:sz w:val="20"/>
                <w:szCs w:val="24"/>
              </w:rPr>
              <w:fldChar w:fldCharType="begin"/>
            </w:r>
            <w:r w:rsidRPr="00F5752A">
              <w:rPr>
                <w:sz w:val="20"/>
                <w:szCs w:val="24"/>
              </w:rPr>
              <w:instrText xml:space="preserve"> DOCPROPERTY  VU_LV3  \* MERGEFORMAT </w:instrText>
            </w:r>
            <w:r w:rsidRPr="00F5752A">
              <w:rPr>
                <w:sz w:val="20"/>
                <w:szCs w:val="24"/>
              </w:rPr>
              <w:fldChar w:fldCharType="separate"/>
            </w:r>
            <w:r w:rsidRPr="00F5752A">
              <w:rPr>
                <w:sz w:val="20"/>
                <w:szCs w:val="24"/>
              </w:rPr>
              <w:t>0</w:t>
            </w:r>
            <w:r w:rsidRPr="00F5752A">
              <w:rPr>
                <w:sz w:val="20"/>
                <w:szCs w:val="24"/>
              </w:rPr>
              <w:fldChar w:fldCharType="end"/>
            </w:r>
          </w:p>
        </w:tc>
      </w:tr>
      <w:tr w:rsidR="008E6066" w:rsidRPr="00F5752A" w14:paraId="74A05A59" w14:textId="77777777" w:rsidTr="008E6066">
        <w:trPr>
          <w:trHeight w:val="20"/>
          <w:jc w:val="center"/>
        </w:trPr>
        <w:tc>
          <w:tcPr>
            <w:tcW w:w="3055" w:type="dxa"/>
          </w:tcPr>
          <w:p w14:paraId="666BFCDC" w14:textId="16010639" w:rsidR="008E6066" w:rsidRPr="00F5752A" w:rsidRDefault="008E6066" w:rsidP="008E6066">
            <w:pPr>
              <w:pStyle w:val="TabText2"/>
              <w:rPr>
                <w:bCs/>
                <w:sz w:val="20"/>
                <w:szCs w:val="24"/>
              </w:rPr>
            </w:pPr>
            <w:r w:rsidRPr="00980BEE">
              <w:rPr>
                <w:rStyle w:val="ComboVU"/>
              </w:rPr>
              <w:sym w:font="Webdings" w:char="F032"/>
            </w:r>
            <w:r w:rsidRPr="00980BEE">
              <w:rPr>
                <w:rStyle w:val="ComboVU"/>
              </w:rPr>
              <w:t xml:space="preserve"> </w:t>
            </w:r>
            <w:r w:rsidRPr="00976D29">
              <w:rPr>
                <w:bCs/>
                <w:color w:val="FF6600"/>
                <w:sz w:val="20"/>
                <w:szCs w:val="24"/>
              </w:rPr>
              <w:tab/>
            </w:r>
            <w:r w:rsidRPr="00976D29">
              <w:rPr>
                <w:bCs/>
                <w:sz w:val="20"/>
                <w:szCs w:val="24"/>
              </w:rPr>
              <w:t>Software</w:t>
            </w:r>
          </w:p>
        </w:tc>
        <w:tc>
          <w:tcPr>
            <w:tcW w:w="1189" w:type="dxa"/>
          </w:tcPr>
          <w:p w14:paraId="57D07EE1" w14:textId="7C9D026C" w:rsidR="008E6066" w:rsidRPr="00F5752A" w:rsidRDefault="008E6066" w:rsidP="008E6066">
            <w:pPr>
              <w:pStyle w:val="TabText2"/>
              <w:ind w:right="113"/>
              <w:jc w:val="right"/>
              <w:rPr>
                <w:sz w:val="20"/>
                <w:szCs w:val="24"/>
              </w:rPr>
            </w:pPr>
            <w:r w:rsidRPr="00F5752A">
              <w:rPr>
                <w:sz w:val="20"/>
                <w:szCs w:val="24"/>
              </w:rPr>
              <w:fldChar w:fldCharType="begin"/>
            </w:r>
            <w:r w:rsidRPr="00F5752A">
              <w:rPr>
                <w:sz w:val="20"/>
                <w:szCs w:val="24"/>
              </w:rPr>
              <w:instrText xml:space="preserve"> DOCPROPERTY  VU_LV4  \* MERGEFORMAT </w:instrText>
            </w:r>
            <w:r w:rsidRPr="00F5752A">
              <w:rPr>
                <w:sz w:val="20"/>
                <w:szCs w:val="24"/>
              </w:rPr>
              <w:fldChar w:fldCharType="separate"/>
            </w:r>
            <w:r w:rsidRPr="00F5752A">
              <w:rPr>
                <w:sz w:val="20"/>
                <w:szCs w:val="24"/>
              </w:rPr>
              <w:t>0</w:t>
            </w:r>
            <w:r w:rsidRPr="00F5752A">
              <w:rPr>
                <w:sz w:val="20"/>
                <w:szCs w:val="24"/>
              </w:rPr>
              <w:fldChar w:fldCharType="end"/>
            </w:r>
          </w:p>
        </w:tc>
      </w:tr>
      <w:tr w:rsidR="008E6066" w:rsidRPr="00F5752A" w14:paraId="7AC108DC" w14:textId="77777777" w:rsidTr="008E6066">
        <w:trPr>
          <w:trHeight w:val="20"/>
          <w:jc w:val="center"/>
        </w:trPr>
        <w:tc>
          <w:tcPr>
            <w:tcW w:w="3055" w:type="dxa"/>
          </w:tcPr>
          <w:p w14:paraId="46B6F5A7" w14:textId="128E5648" w:rsidR="008E6066" w:rsidRPr="00F5752A" w:rsidRDefault="008E6066" w:rsidP="008E6066">
            <w:pPr>
              <w:pStyle w:val="TabText2"/>
              <w:rPr>
                <w:sz w:val="20"/>
                <w:szCs w:val="24"/>
              </w:rPr>
            </w:pPr>
            <w:r w:rsidRPr="00980BEE">
              <w:rPr>
                <w:rStyle w:val="ComboVU"/>
              </w:rPr>
              <w:sym w:font="Webdings" w:char="F040"/>
            </w:r>
            <w:r w:rsidRPr="00976D29">
              <w:rPr>
                <w:color w:val="FF6600"/>
                <w:sz w:val="20"/>
                <w:szCs w:val="24"/>
              </w:rPr>
              <w:t xml:space="preserve"> </w:t>
            </w:r>
            <w:r w:rsidRPr="00976D29">
              <w:rPr>
                <w:color w:val="FF6600"/>
                <w:sz w:val="20"/>
                <w:szCs w:val="24"/>
              </w:rPr>
              <w:tab/>
            </w:r>
            <w:r>
              <w:rPr>
                <w:bCs/>
                <w:sz w:val="20"/>
                <w:szCs w:val="24"/>
              </w:rPr>
              <w:t>Mise en œuvre</w:t>
            </w:r>
          </w:p>
        </w:tc>
        <w:tc>
          <w:tcPr>
            <w:tcW w:w="1189" w:type="dxa"/>
          </w:tcPr>
          <w:p w14:paraId="73FAE21B" w14:textId="074D3810" w:rsidR="008E6066" w:rsidRPr="00F5752A" w:rsidRDefault="008E6066" w:rsidP="008E6066">
            <w:pPr>
              <w:pStyle w:val="TabText2"/>
              <w:ind w:right="113"/>
              <w:jc w:val="right"/>
              <w:rPr>
                <w:sz w:val="20"/>
                <w:szCs w:val="24"/>
              </w:rPr>
            </w:pPr>
            <w:r w:rsidRPr="00F5752A">
              <w:rPr>
                <w:sz w:val="20"/>
                <w:szCs w:val="24"/>
              </w:rPr>
              <w:fldChar w:fldCharType="begin"/>
            </w:r>
            <w:r w:rsidRPr="00F5752A">
              <w:rPr>
                <w:sz w:val="20"/>
                <w:szCs w:val="24"/>
              </w:rPr>
              <w:instrText xml:space="preserve"> DOCPROPERTY  VU_LV5  \* MERGEFORMAT </w:instrText>
            </w:r>
            <w:r w:rsidRPr="00F5752A">
              <w:rPr>
                <w:sz w:val="20"/>
                <w:szCs w:val="24"/>
              </w:rPr>
              <w:fldChar w:fldCharType="separate"/>
            </w:r>
            <w:r w:rsidRPr="00F5752A">
              <w:rPr>
                <w:sz w:val="20"/>
                <w:szCs w:val="24"/>
              </w:rPr>
              <w:t>0</w:t>
            </w:r>
            <w:r w:rsidRPr="00F5752A">
              <w:rPr>
                <w:sz w:val="20"/>
                <w:szCs w:val="24"/>
              </w:rPr>
              <w:fldChar w:fldCharType="end"/>
            </w:r>
          </w:p>
        </w:tc>
      </w:tr>
      <w:tr w:rsidR="008E6066" w:rsidRPr="00F5752A" w14:paraId="73B8266F" w14:textId="77777777" w:rsidTr="008E6066">
        <w:trPr>
          <w:trHeight w:val="20"/>
          <w:jc w:val="center"/>
        </w:trPr>
        <w:tc>
          <w:tcPr>
            <w:tcW w:w="3055" w:type="dxa"/>
          </w:tcPr>
          <w:p w14:paraId="5A7DE538" w14:textId="63954E15" w:rsidR="008E6066" w:rsidRPr="00F5752A" w:rsidRDefault="008E6066" w:rsidP="008E6066">
            <w:pPr>
              <w:pStyle w:val="TabText2"/>
              <w:rPr>
                <w:bCs/>
                <w:sz w:val="20"/>
                <w:szCs w:val="24"/>
              </w:rPr>
            </w:pPr>
            <w:r w:rsidRPr="00980BEE">
              <w:rPr>
                <w:rStyle w:val="ComboVU"/>
              </w:rPr>
              <w:sym w:font="Webdings" w:char="F04E"/>
            </w:r>
            <w:r w:rsidRPr="00980BEE">
              <w:rPr>
                <w:rStyle w:val="ComboVU"/>
              </w:rPr>
              <w:t xml:space="preserve"> </w:t>
            </w:r>
            <w:r w:rsidRPr="00976D29">
              <w:rPr>
                <w:bCs/>
                <w:color w:val="FF6600"/>
                <w:sz w:val="20"/>
                <w:szCs w:val="24"/>
              </w:rPr>
              <w:tab/>
            </w:r>
            <w:r w:rsidRPr="00976D29">
              <w:rPr>
                <w:bCs/>
                <w:sz w:val="20"/>
                <w:szCs w:val="24"/>
              </w:rPr>
              <w:t>Management</w:t>
            </w:r>
          </w:p>
        </w:tc>
        <w:tc>
          <w:tcPr>
            <w:tcW w:w="1189" w:type="dxa"/>
          </w:tcPr>
          <w:p w14:paraId="2ACF7494" w14:textId="362B740F" w:rsidR="008E6066" w:rsidRPr="00F5752A" w:rsidRDefault="008E6066" w:rsidP="008E6066">
            <w:pPr>
              <w:pStyle w:val="TabText2"/>
              <w:ind w:right="113"/>
              <w:jc w:val="right"/>
              <w:rPr>
                <w:sz w:val="20"/>
                <w:szCs w:val="24"/>
              </w:rPr>
            </w:pPr>
            <w:r w:rsidRPr="00F5752A">
              <w:rPr>
                <w:sz w:val="20"/>
                <w:szCs w:val="24"/>
              </w:rPr>
              <w:fldChar w:fldCharType="begin"/>
            </w:r>
            <w:r w:rsidRPr="00F5752A">
              <w:rPr>
                <w:sz w:val="20"/>
                <w:szCs w:val="24"/>
              </w:rPr>
              <w:instrText xml:space="preserve"> DOCPROPERTY  VU_LV6  \* MERGEFORMAT </w:instrText>
            </w:r>
            <w:r w:rsidRPr="00F5752A">
              <w:rPr>
                <w:sz w:val="20"/>
                <w:szCs w:val="24"/>
              </w:rPr>
              <w:fldChar w:fldCharType="separate"/>
            </w:r>
            <w:r w:rsidRPr="00F5752A">
              <w:rPr>
                <w:sz w:val="20"/>
                <w:szCs w:val="24"/>
              </w:rPr>
              <w:t>0</w:t>
            </w:r>
            <w:r w:rsidRPr="00F5752A">
              <w:rPr>
                <w:sz w:val="20"/>
                <w:szCs w:val="24"/>
              </w:rPr>
              <w:fldChar w:fldCharType="end"/>
            </w:r>
          </w:p>
        </w:tc>
      </w:tr>
      <w:tr w:rsidR="008E6066" w:rsidRPr="00F5752A" w14:paraId="4C096F95" w14:textId="77777777" w:rsidTr="008E6066">
        <w:trPr>
          <w:trHeight w:val="20"/>
          <w:jc w:val="center"/>
        </w:trPr>
        <w:tc>
          <w:tcPr>
            <w:tcW w:w="3055" w:type="dxa"/>
          </w:tcPr>
          <w:p w14:paraId="7AA753E7" w14:textId="7990B675" w:rsidR="008E6066" w:rsidRPr="00F5752A" w:rsidRDefault="008E6066" w:rsidP="008E6066">
            <w:pPr>
              <w:pStyle w:val="TabText2"/>
              <w:rPr>
                <w:bCs/>
                <w:sz w:val="20"/>
                <w:szCs w:val="24"/>
              </w:rPr>
            </w:pPr>
            <w:r w:rsidRPr="00980BEE">
              <w:rPr>
                <w:rStyle w:val="ComboVU"/>
              </w:rPr>
              <w:sym w:font="Webdings" w:char="F080"/>
            </w:r>
            <w:r w:rsidRPr="00980BEE">
              <w:rPr>
                <w:rStyle w:val="ComboVU"/>
              </w:rPr>
              <w:t xml:space="preserve"> </w:t>
            </w:r>
            <w:r w:rsidRPr="00976D29">
              <w:rPr>
                <w:bCs/>
                <w:sz w:val="20"/>
                <w:szCs w:val="24"/>
              </w:rPr>
              <w:tab/>
              <w:t>Huma</w:t>
            </w:r>
            <w:r>
              <w:rPr>
                <w:bCs/>
                <w:sz w:val="20"/>
                <w:szCs w:val="24"/>
              </w:rPr>
              <w:t>i</w:t>
            </w:r>
            <w:r w:rsidRPr="00976D29">
              <w:rPr>
                <w:bCs/>
                <w:sz w:val="20"/>
                <w:szCs w:val="24"/>
              </w:rPr>
              <w:t>n</w:t>
            </w:r>
          </w:p>
        </w:tc>
        <w:tc>
          <w:tcPr>
            <w:tcW w:w="1189" w:type="dxa"/>
          </w:tcPr>
          <w:p w14:paraId="004AAE32" w14:textId="57006690" w:rsidR="008E6066" w:rsidRPr="00F5752A" w:rsidRDefault="008E6066" w:rsidP="008E6066">
            <w:pPr>
              <w:pStyle w:val="TabText2"/>
              <w:ind w:right="113"/>
              <w:jc w:val="right"/>
              <w:rPr>
                <w:sz w:val="20"/>
                <w:szCs w:val="24"/>
              </w:rPr>
            </w:pPr>
            <w:r w:rsidRPr="00F5752A">
              <w:rPr>
                <w:sz w:val="20"/>
                <w:szCs w:val="24"/>
              </w:rPr>
              <w:fldChar w:fldCharType="begin"/>
            </w:r>
            <w:r w:rsidRPr="00F5752A">
              <w:rPr>
                <w:sz w:val="20"/>
                <w:szCs w:val="24"/>
              </w:rPr>
              <w:instrText xml:space="preserve"> DOCPROPERTY  VU_LV7  \* MERGEFORMAT </w:instrText>
            </w:r>
            <w:r w:rsidRPr="00F5752A">
              <w:rPr>
                <w:sz w:val="20"/>
                <w:szCs w:val="24"/>
              </w:rPr>
              <w:fldChar w:fldCharType="separate"/>
            </w:r>
            <w:r w:rsidRPr="00F5752A">
              <w:rPr>
                <w:sz w:val="20"/>
                <w:szCs w:val="24"/>
              </w:rPr>
              <w:t>0</w:t>
            </w:r>
            <w:r w:rsidRPr="00F5752A">
              <w:rPr>
                <w:sz w:val="20"/>
                <w:szCs w:val="24"/>
              </w:rPr>
              <w:fldChar w:fldCharType="end"/>
            </w:r>
          </w:p>
        </w:tc>
      </w:tr>
      <w:tr w:rsidR="007B33D8" w:rsidRPr="00F5752A" w14:paraId="27417E78" w14:textId="77777777" w:rsidTr="008E6066">
        <w:trPr>
          <w:cnfStyle w:val="010000000000" w:firstRow="0" w:lastRow="1" w:firstColumn="0" w:lastColumn="0" w:oddVBand="0" w:evenVBand="0" w:oddHBand="0" w:evenHBand="0" w:firstRowFirstColumn="0" w:firstRowLastColumn="0" w:lastRowFirstColumn="0" w:lastRowLastColumn="0"/>
          <w:trHeight w:val="20"/>
          <w:jc w:val="center"/>
        </w:trPr>
        <w:tc>
          <w:tcPr>
            <w:tcW w:w="3055" w:type="dxa"/>
          </w:tcPr>
          <w:p w14:paraId="210A828C" w14:textId="77777777" w:rsidR="007B33D8" w:rsidRPr="00F5752A" w:rsidRDefault="007B33D8" w:rsidP="00170D9E">
            <w:pPr>
              <w:pStyle w:val="TabText2"/>
              <w:rPr>
                <w:sz w:val="20"/>
                <w:szCs w:val="24"/>
              </w:rPr>
            </w:pPr>
            <w:r w:rsidRPr="00F5752A">
              <w:rPr>
                <w:sz w:val="20"/>
                <w:szCs w:val="24"/>
              </w:rPr>
              <w:t>Total</w:t>
            </w:r>
          </w:p>
        </w:tc>
        <w:tc>
          <w:tcPr>
            <w:tcW w:w="1189" w:type="dxa"/>
          </w:tcPr>
          <w:p w14:paraId="2B3EE770" w14:textId="46B4DF48" w:rsidR="007B33D8" w:rsidRPr="00F5752A" w:rsidRDefault="007B33D8" w:rsidP="00170D9E">
            <w:pPr>
              <w:pStyle w:val="TabText2"/>
              <w:ind w:right="113"/>
              <w:jc w:val="right"/>
              <w:rPr>
                <w:sz w:val="20"/>
                <w:szCs w:val="24"/>
              </w:rPr>
            </w:pPr>
            <w:r w:rsidRPr="00F5752A">
              <w:rPr>
                <w:sz w:val="20"/>
                <w:szCs w:val="24"/>
              </w:rPr>
              <w:fldChar w:fldCharType="begin"/>
            </w:r>
            <w:r w:rsidRPr="00F5752A">
              <w:rPr>
                <w:sz w:val="20"/>
                <w:szCs w:val="24"/>
              </w:rPr>
              <w:instrText xml:space="preserve"> =SUM(ABOVE) </w:instrText>
            </w:r>
            <w:r w:rsidRPr="00F5752A">
              <w:rPr>
                <w:sz w:val="20"/>
                <w:szCs w:val="24"/>
              </w:rPr>
              <w:fldChar w:fldCharType="separate"/>
            </w:r>
            <w:r w:rsidR="00DD1E3D" w:rsidRPr="00F5752A">
              <w:rPr>
                <w:noProof/>
                <w:sz w:val="20"/>
                <w:szCs w:val="24"/>
              </w:rPr>
              <w:t>1</w:t>
            </w:r>
            <w:r w:rsidRPr="00F5752A">
              <w:rPr>
                <w:sz w:val="20"/>
                <w:szCs w:val="24"/>
              </w:rPr>
              <w:fldChar w:fldCharType="end"/>
            </w:r>
          </w:p>
        </w:tc>
      </w:tr>
    </w:tbl>
    <w:p w14:paraId="169D7FB6" w14:textId="705509F2" w:rsidR="007B33D8" w:rsidRPr="0095573D" w:rsidRDefault="00602338" w:rsidP="005F67C9">
      <w:pPr>
        <w:pStyle w:val="Caption"/>
      </w:pPr>
      <w:bookmarkStart w:id="106" w:name="Tab_Global_VU"/>
      <w:bookmarkStart w:id="107" w:name="XT3S"/>
      <w:bookmarkStart w:id="108" w:name="_Toc368918893"/>
      <w:bookmarkStart w:id="109" w:name="_Toc394509076"/>
      <w:bookmarkEnd w:id="106"/>
      <w:bookmarkEnd w:id="107"/>
      <w:r w:rsidRPr="0095573D">
        <w:t xml:space="preserve">Table </w:t>
      </w:r>
      <w:r w:rsidR="00CB1B07" w:rsidRPr="0095573D">
        <w:rPr>
          <w:noProof/>
        </w:rPr>
        <w:fldChar w:fldCharType="begin"/>
      </w:r>
      <w:r w:rsidR="00CB1B07" w:rsidRPr="0095573D">
        <w:rPr>
          <w:noProof/>
        </w:rPr>
        <w:instrText xml:space="preserve"> SEQ Table \* ARABIC </w:instrText>
      </w:r>
      <w:r w:rsidR="00CB1B07" w:rsidRPr="0095573D">
        <w:rPr>
          <w:noProof/>
        </w:rPr>
        <w:fldChar w:fldCharType="separate"/>
      </w:r>
      <w:r w:rsidR="00FC23E3">
        <w:rPr>
          <w:noProof/>
        </w:rPr>
        <w:t>8</w:t>
      </w:r>
      <w:r w:rsidR="00CB1B07" w:rsidRPr="0095573D">
        <w:rPr>
          <w:noProof/>
        </w:rPr>
        <w:fldChar w:fldCharType="end"/>
      </w:r>
      <w:r w:rsidRPr="0095573D">
        <w:t xml:space="preserve">: </w:t>
      </w:r>
      <w:bookmarkEnd w:id="108"/>
      <w:bookmarkEnd w:id="109"/>
      <w:r w:rsidR="00BF1D95" w:rsidRPr="0095573D">
        <w:t>Résumé du nombre de vulnérabilités identifié</w:t>
      </w:r>
      <w:r w:rsidR="00E8680A" w:rsidRPr="0095573D">
        <w:t>e</w:t>
      </w:r>
      <w:r w:rsidR="00BF1D95" w:rsidRPr="0095573D">
        <w:t>s par type</w:t>
      </w:r>
    </w:p>
    <w:p w14:paraId="333932D9" w14:textId="53348180" w:rsidR="007B33D8" w:rsidRDefault="00233AC8" w:rsidP="005F67C9">
      <w:pPr>
        <w:pStyle w:val="BodyOfText"/>
      </w:pPr>
      <w:bookmarkStart w:id="110" w:name="C3S"/>
      <w:bookmarkEnd w:id="110"/>
      <w:r w:rsidRPr="0095573D">
        <w:t>La liste suivante donne le d</w:t>
      </w:r>
      <w:r w:rsidR="003D529E" w:rsidRPr="0095573D">
        <w:t>é</w:t>
      </w:r>
      <w:r w:rsidRPr="0095573D">
        <w:t>tail des vulnérabilités découvertes</w:t>
      </w:r>
      <w:r w:rsidR="007D62C8" w:rsidRPr="0095573D">
        <w:t xml:space="preserve"> durant l’audit effectué sur le système déployé par </w:t>
      </w:r>
      <w:r w:rsidRPr="0095573D">
        <w:t xml:space="preserve"> </w:t>
      </w:r>
      <w:r w:rsidR="007B33D8" w:rsidRPr="0095573D">
        <w:t xml:space="preserve"> </w:t>
      </w:r>
      <w:sdt>
        <w:sdtPr>
          <w:alias w:val="Company"/>
          <w:tag w:val=""/>
          <w:id w:val="1174770588"/>
          <w:showingPlcHdr/>
          <w:dataBinding w:prefixMappings="xmlns:ns0='http://schemas.openxmlformats.org/officeDocument/2006/extended-properties' " w:xpath="/ns0:Properties[1]/ns0:Company[1]" w:storeItemID="{6668398D-A668-4E3E-A5EB-62B293D839F1}"/>
          <w:text/>
        </w:sdtPr>
        <w:sdtEndPr/>
        <w:sdtContent>
          <w:r w:rsidR="007B33D8" w:rsidRPr="0095573D">
            <w:t xml:space="preserve">     </w:t>
          </w:r>
        </w:sdtContent>
      </w:sdt>
      <w:r w:rsidR="007B33D8" w:rsidRPr="0095573D">
        <w:t>:</w:t>
      </w:r>
    </w:p>
    <w:tbl>
      <w:tblPr>
        <w:tblStyle w:val="TableBLight"/>
        <w:tblW w:w="0" w:type="auto"/>
        <w:tblLook w:val="06A0" w:firstRow="1" w:lastRow="0" w:firstColumn="1" w:lastColumn="0" w:noHBand="1" w:noVBand="1"/>
      </w:tblPr>
      <w:tblGrid>
        <w:gridCol w:w="584"/>
        <w:gridCol w:w="709"/>
        <w:gridCol w:w="8359"/>
      </w:tblGrid>
      <w:tr w:rsidR="00CB1313" w:rsidRPr="00F5752A" w14:paraId="51E18CB6" w14:textId="77777777" w:rsidTr="00F5752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2" w:type="dxa"/>
          </w:tcPr>
          <w:p w14:paraId="10376BB1" w14:textId="77777777" w:rsidR="00CB1313" w:rsidRPr="00F5752A" w:rsidRDefault="00CB1313" w:rsidP="00546C02">
            <w:pPr>
              <w:pStyle w:val="TabHeader2"/>
              <w:rPr>
                <w:sz w:val="20"/>
                <w:szCs w:val="24"/>
              </w:rPr>
            </w:pPr>
            <w:r w:rsidRPr="00F5752A">
              <w:rPr>
                <w:sz w:val="20"/>
                <w:szCs w:val="24"/>
              </w:rPr>
              <w:t>ID</w:t>
            </w:r>
            <w:bookmarkStart w:id="111" w:name="TabVU"/>
            <w:bookmarkEnd w:id="111"/>
          </w:p>
        </w:tc>
        <w:tc>
          <w:tcPr>
            <w:tcW w:w="709" w:type="dxa"/>
          </w:tcPr>
          <w:p w14:paraId="392B15A1" w14:textId="77777777" w:rsidR="00CB1313" w:rsidRPr="00F5752A" w:rsidRDefault="00CB1313" w:rsidP="00546C02">
            <w:pPr>
              <w:pStyle w:val="TabHeader2"/>
              <w:cnfStyle w:val="100000000000" w:firstRow="1" w:lastRow="0" w:firstColumn="0" w:lastColumn="0" w:oddVBand="0" w:evenVBand="0" w:oddHBand="0" w:evenHBand="0" w:firstRowFirstColumn="0" w:firstRowLastColumn="0" w:lastRowFirstColumn="0" w:lastRowLastColumn="0"/>
              <w:rPr>
                <w:sz w:val="20"/>
                <w:szCs w:val="24"/>
              </w:rPr>
            </w:pPr>
            <w:r w:rsidRPr="00F5752A">
              <w:rPr>
                <w:sz w:val="20"/>
                <w:szCs w:val="24"/>
              </w:rPr>
              <w:t>Type</w:t>
            </w:r>
          </w:p>
        </w:tc>
        <w:tc>
          <w:tcPr>
            <w:tcW w:w="8359" w:type="dxa"/>
          </w:tcPr>
          <w:p w14:paraId="44E9A166" w14:textId="77777777" w:rsidR="00CB1313" w:rsidRPr="00F5752A" w:rsidRDefault="00CB1313" w:rsidP="00546C02">
            <w:pPr>
              <w:pStyle w:val="TabHeader2"/>
              <w:cnfStyle w:val="100000000000" w:firstRow="1" w:lastRow="0" w:firstColumn="0" w:lastColumn="0" w:oddVBand="0" w:evenVBand="0" w:oddHBand="0" w:evenHBand="0" w:firstRowFirstColumn="0" w:firstRowLastColumn="0" w:lastRowFirstColumn="0" w:lastRowLastColumn="0"/>
              <w:rPr>
                <w:sz w:val="20"/>
                <w:szCs w:val="24"/>
              </w:rPr>
            </w:pPr>
            <w:r w:rsidRPr="00F5752A">
              <w:rPr>
                <w:sz w:val="20"/>
                <w:szCs w:val="24"/>
              </w:rPr>
              <w:t>Description</w:t>
            </w:r>
          </w:p>
        </w:tc>
      </w:tr>
      <w:tr w:rsidR="00CB1313" w:rsidRPr="00F5752A" w14:paraId="07259D32" w14:textId="77777777" w:rsidTr="00F5752A">
        <w:tc>
          <w:tcPr>
            <w:cnfStyle w:val="001000000000" w:firstRow="0" w:lastRow="0" w:firstColumn="1" w:lastColumn="0" w:oddVBand="0" w:evenVBand="0" w:oddHBand="0" w:evenHBand="0" w:firstRowFirstColumn="0" w:firstRowLastColumn="0" w:lastRowFirstColumn="0" w:lastRowLastColumn="0"/>
            <w:tcW w:w="562" w:type="dxa"/>
          </w:tcPr>
          <w:p w14:paraId="54E006F8" w14:textId="77777777" w:rsidR="00CB1313" w:rsidRPr="00F5752A" w:rsidRDefault="00CB1313" w:rsidP="00546C02">
            <w:pPr>
              <w:pStyle w:val="TabText2"/>
              <w:rPr>
                <w:sz w:val="20"/>
                <w:szCs w:val="24"/>
              </w:rPr>
            </w:pPr>
            <w:r w:rsidRPr="00F5752A">
              <w:rPr>
                <w:sz w:val="20"/>
                <w:szCs w:val="24"/>
              </w:rPr>
              <w:t>VU1.</w:t>
            </w:r>
          </w:p>
        </w:tc>
        <w:tc>
          <w:tcPr>
            <w:tcW w:w="709" w:type="dxa"/>
            <w:vAlign w:val="center"/>
          </w:tcPr>
          <w:p w14:paraId="317844AB" w14:textId="77777777" w:rsidR="00CB1313" w:rsidRPr="00F5752A" w:rsidRDefault="00CB1313" w:rsidP="00546C02">
            <w:pPr>
              <w:pStyle w:val="TabText2"/>
              <w:jc w:val="center"/>
              <w:cnfStyle w:val="000000000000" w:firstRow="0" w:lastRow="0" w:firstColumn="0" w:lastColumn="0" w:oddVBand="0" w:evenVBand="0" w:oddHBand="0" w:evenHBand="0" w:firstRowFirstColumn="0" w:firstRowLastColumn="0" w:lastRowFirstColumn="0" w:lastRowLastColumn="0"/>
              <w:rPr>
                <w:sz w:val="20"/>
                <w:szCs w:val="24"/>
              </w:rPr>
            </w:pPr>
            <w:r w:rsidRPr="00F5752A">
              <w:rPr>
                <w:rFonts w:ascii="Webdings" w:hAnsi="Webdings"/>
                <w:noProof/>
                <w:color w:val="FF6600"/>
                <w:sz w:val="20"/>
                <w:szCs w:val="24"/>
              </w:rPr>
              <w:t></w:t>
            </w:r>
          </w:p>
        </w:tc>
        <w:tc>
          <w:tcPr>
            <w:tcW w:w="8359" w:type="dxa"/>
          </w:tcPr>
          <w:p w14:paraId="6DEF0F2A" w14:textId="5B90AB7C" w:rsidR="00CB1313" w:rsidRPr="00F5752A" w:rsidRDefault="00CB1313" w:rsidP="00546C02">
            <w:pPr>
              <w:pStyle w:val="TabText2"/>
              <w:cnfStyle w:val="000000000000" w:firstRow="0" w:lastRow="0" w:firstColumn="0" w:lastColumn="0" w:oddVBand="0" w:evenVBand="0" w:oddHBand="0" w:evenHBand="0" w:firstRowFirstColumn="0" w:firstRowLastColumn="0" w:lastRowFirstColumn="0" w:lastRowLastColumn="0"/>
              <w:rPr>
                <w:sz w:val="20"/>
                <w:szCs w:val="24"/>
              </w:rPr>
            </w:pPr>
            <w:r w:rsidRPr="00F5752A">
              <w:rPr>
                <w:sz w:val="20"/>
                <w:szCs w:val="24"/>
              </w:rPr>
              <w:t>Le système présente la vulnérabilité suivante : …</w:t>
            </w:r>
          </w:p>
        </w:tc>
      </w:tr>
    </w:tbl>
    <w:p w14:paraId="490C4009" w14:textId="5D3BD614" w:rsidR="00CB1313" w:rsidRPr="00517130" w:rsidRDefault="00CB1313" w:rsidP="00CB1313">
      <w:pPr>
        <w:pStyle w:val="Caption"/>
      </w:pPr>
      <w:r>
        <w:t xml:space="preserve">Table </w:t>
      </w:r>
      <w:r w:rsidR="00891CCB">
        <w:fldChar w:fldCharType="begin"/>
      </w:r>
      <w:r w:rsidR="00891CCB">
        <w:instrText xml:space="preserve"> SEQ Table \* ARABIC </w:instrText>
      </w:r>
      <w:r w:rsidR="00891CCB">
        <w:fldChar w:fldCharType="separate"/>
      </w:r>
      <w:r>
        <w:rPr>
          <w:noProof/>
        </w:rPr>
        <w:t>10</w:t>
      </w:r>
      <w:r w:rsidR="00891CCB">
        <w:rPr>
          <w:noProof/>
        </w:rPr>
        <w:fldChar w:fldCharType="end"/>
      </w:r>
      <w:r>
        <w:t>: Liste des vulnérabilités par type</w:t>
      </w:r>
    </w:p>
    <w:p w14:paraId="40318CE2" w14:textId="700A3222" w:rsidR="00316383" w:rsidRPr="0095573D" w:rsidRDefault="00A14C70" w:rsidP="00582968">
      <w:pPr>
        <w:pStyle w:val="Heading2"/>
      </w:pPr>
      <w:bookmarkStart w:id="112" w:name="C4"/>
      <w:bookmarkEnd w:id="112"/>
      <w:r w:rsidRPr="0095573D">
        <w:t>Résumé des impact</w:t>
      </w:r>
      <w:r w:rsidR="00E8680A" w:rsidRPr="0095573D">
        <w:t>s</w:t>
      </w:r>
      <w:r w:rsidRPr="0095573D">
        <w:t xml:space="preserve"> potentiels</w:t>
      </w:r>
    </w:p>
    <w:p w14:paraId="47F68AB9" w14:textId="77777777" w:rsidR="00316383" w:rsidRPr="0095573D" w:rsidRDefault="007D62C8" w:rsidP="00AC5027">
      <w:pPr>
        <w:pStyle w:val="BodyOfText"/>
      </w:pPr>
      <w:r w:rsidRPr="0095573D">
        <w:t>En lien avec l’</w:t>
      </w:r>
      <w:r w:rsidR="00E5652B" w:rsidRPr="0095573D">
        <w:t>évaluation</w:t>
      </w:r>
      <w:r w:rsidRPr="0095573D">
        <w:t xml:space="preserve"> de la vulnérabilité du système, l’audit a </w:t>
      </w:r>
      <w:r w:rsidR="00E5652B" w:rsidRPr="0095573D">
        <w:t>évalué</w:t>
      </w:r>
      <w:r w:rsidRPr="0095573D">
        <w:t xml:space="preserve"> </w:t>
      </w:r>
      <w:r w:rsidR="00E5652B" w:rsidRPr="0095573D">
        <w:t>selon criticité l’impact probable sur le système en cas d’exploitation de chacune des vulnérabilités découvertes</w:t>
      </w:r>
      <w:r w:rsidR="00316383" w:rsidRPr="0095573D">
        <w:t>.</w:t>
      </w:r>
    </w:p>
    <w:tbl>
      <w:tblPr>
        <w:tblStyle w:val="TableBLight"/>
        <w:tblW w:w="0" w:type="auto"/>
        <w:jc w:val="center"/>
        <w:tblLook w:val="0660" w:firstRow="1" w:lastRow="1" w:firstColumn="0" w:lastColumn="0" w:noHBand="1" w:noVBand="1"/>
      </w:tblPr>
      <w:tblGrid>
        <w:gridCol w:w="3196"/>
        <w:gridCol w:w="1189"/>
      </w:tblGrid>
      <w:tr w:rsidR="00316383" w:rsidRPr="00F5752A" w14:paraId="078ADE5F" w14:textId="77777777" w:rsidTr="0031740A">
        <w:trPr>
          <w:cnfStyle w:val="100000000000" w:firstRow="1" w:lastRow="0" w:firstColumn="0" w:lastColumn="0" w:oddVBand="0" w:evenVBand="0" w:oddHBand="0" w:evenHBand="0" w:firstRowFirstColumn="0" w:firstRowLastColumn="0" w:lastRowFirstColumn="0" w:lastRowLastColumn="0"/>
          <w:trHeight w:val="20"/>
          <w:jc w:val="center"/>
        </w:trPr>
        <w:tc>
          <w:tcPr>
            <w:tcW w:w="3196" w:type="dxa"/>
          </w:tcPr>
          <w:p w14:paraId="5834C621" w14:textId="77777777" w:rsidR="00316383" w:rsidRPr="00F5752A" w:rsidRDefault="002A14C3" w:rsidP="0031740A">
            <w:pPr>
              <w:pStyle w:val="TabHeader2"/>
              <w:rPr>
                <w:sz w:val="20"/>
                <w:szCs w:val="24"/>
              </w:rPr>
            </w:pPr>
            <w:bookmarkStart w:id="113" w:name="XT4"/>
            <w:bookmarkEnd w:id="113"/>
            <w:r w:rsidRPr="00F5752A">
              <w:rPr>
                <w:sz w:val="20"/>
                <w:szCs w:val="24"/>
              </w:rPr>
              <w:t>Criticité des impacts</w:t>
            </w:r>
          </w:p>
        </w:tc>
        <w:tc>
          <w:tcPr>
            <w:tcW w:w="777" w:type="dxa"/>
          </w:tcPr>
          <w:p w14:paraId="7BA1C18B" w14:textId="37921C15" w:rsidR="00316383" w:rsidRPr="00F5752A" w:rsidRDefault="00F5752A" w:rsidP="0031740A">
            <w:pPr>
              <w:pStyle w:val="TabHeader2"/>
              <w:ind w:right="113"/>
              <w:jc w:val="right"/>
              <w:rPr>
                <w:noProof/>
                <w:sz w:val="20"/>
                <w:szCs w:val="24"/>
              </w:rPr>
            </w:pPr>
            <w:r>
              <w:rPr>
                <w:noProof/>
                <w:sz w:val="20"/>
                <w:szCs w:val="24"/>
              </w:rPr>
              <w:t>Total/Type</w:t>
            </w:r>
          </w:p>
        </w:tc>
      </w:tr>
      <w:tr w:rsidR="00102BDD" w:rsidRPr="00F5752A" w14:paraId="3E9E61AC" w14:textId="77777777" w:rsidTr="0031740A">
        <w:trPr>
          <w:trHeight w:val="20"/>
          <w:jc w:val="center"/>
        </w:trPr>
        <w:tc>
          <w:tcPr>
            <w:tcW w:w="3196" w:type="dxa"/>
          </w:tcPr>
          <w:p w14:paraId="75819323" w14:textId="77777777" w:rsidR="00102BDD" w:rsidRPr="00F5752A" w:rsidRDefault="00102BDD" w:rsidP="0031740A">
            <w:pPr>
              <w:pStyle w:val="TabText2"/>
              <w:rPr>
                <w:bCs/>
                <w:color w:val="FF6600"/>
                <w:sz w:val="20"/>
                <w:szCs w:val="24"/>
              </w:rPr>
            </w:pPr>
            <w:r w:rsidRPr="00F5752A">
              <w:rPr>
                <w:bCs/>
                <w:color w:val="800080"/>
                <w:sz w:val="20"/>
                <w:szCs w:val="24"/>
              </w:rPr>
              <w:sym w:font="Wingdings 3" w:char="F083"/>
            </w:r>
            <w:r w:rsidRPr="00F5752A">
              <w:rPr>
                <w:bCs/>
                <w:color w:val="800080"/>
                <w:sz w:val="20"/>
                <w:szCs w:val="24"/>
              </w:rPr>
              <w:sym w:font="Wingdings 3" w:char="F083"/>
            </w:r>
            <w:r w:rsidRPr="00F5752A">
              <w:rPr>
                <w:bCs/>
                <w:color w:val="800080"/>
                <w:sz w:val="20"/>
                <w:szCs w:val="24"/>
              </w:rPr>
              <w:sym w:font="Wingdings 3" w:char="F083"/>
            </w:r>
            <w:r w:rsidRPr="00F5752A">
              <w:rPr>
                <w:bCs/>
                <w:color w:val="800080"/>
                <w:sz w:val="20"/>
                <w:szCs w:val="24"/>
              </w:rPr>
              <w:sym w:font="Wingdings 3" w:char="F083"/>
            </w:r>
            <w:r w:rsidRPr="00F5752A">
              <w:rPr>
                <w:bCs/>
                <w:color w:val="FF00FF"/>
                <w:sz w:val="20"/>
                <w:szCs w:val="24"/>
              </w:rPr>
              <w:t xml:space="preserve"> </w:t>
            </w:r>
            <w:r w:rsidRPr="00F5752A">
              <w:rPr>
                <w:bCs/>
                <w:color w:val="FF00FF"/>
                <w:sz w:val="20"/>
                <w:szCs w:val="24"/>
              </w:rPr>
              <w:tab/>
            </w:r>
            <w:r w:rsidR="00E5652B" w:rsidRPr="00F5752A">
              <w:rPr>
                <w:bCs/>
                <w:sz w:val="20"/>
                <w:szCs w:val="24"/>
              </w:rPr>
              <w:t>Critique</w:t>
            </w:r>
          </w:p>
        </w:tc>
        <w:tc>
          <w:tcPr>
            <w:tcW w:w="777" w:type="dxa"/>
          </w:tcPr>
          <w:p w14:paraId="06F6A180" w14:textId="3516B420" w:rsidR="00102BDD" w:rsidRPr="00F5752A" w:rsidRDefault="00186735" w:rsidP="0031740A">
            <w:pPr>
              <w:pStyle w:val="TabText2"/>
              <w:ind w:right="113"/>
              <w:jc w:val="right"/>
              <w:rPr>
                <w:sz w:val="20"/>
                <w:szCs w:val="24"/>
              </w:rPr>
            </w:pPr>
            <w:r w:rsidRPr="00F5752A">
              <w:rPr>
                <w:sz w:val="20"/>
                <w:szCs w:val="24"/>
              </w:rPr>
              <w:fldChar w:fldCharType="begin"/>
            </w:r>
            <w:r w:rsidRPr="00F5752A">
              <w:rPr>
                <w:sz w:val="20"/>
                <w:szCs w:val="24"/>
              </w:rPr>
              <w:instrText xml:space="preserve"> DOCPROPERTY  IM_LV4  \* MERGEFORMAT </w:instrText>
            </w:r>
            <w:r w:rsidRPr="00F5752A">
              <w:rPr>
                <w:sz w:val="20"/>
                <w:szCs w:val="24"/>
              </w:rPr>
              <w:fldChar w:fldCharType="separate"/>
            </w:r>
            <w:r w:rsidR="00DD1E3D" w:rsidRPr="00F5752A">
              <w:rPr>
                <w:sz w:val="20"/>
                <w:szCs w:val="24"/>
              </w:rPr>
              <w:t>2</w:t>
            </w:r>
            <w:r w:rsidRPr="00F5752A">
              <w:rPr>
                <w:sz w:val="20"/>
                <w:szCs w:val="24"/>
              </w:rPr>
              <w:fldChar w:fldCharType="end"/>
            </w:r>
          </w:p>
        </w:tc>
      </w:tr>
      <w:tr w:rsidR="00102BDD" w:rsidRPr="00F5752A" w14:paraId="4041ADC8" w14:textId="77777777" w:rsidTr="0031740A">
        <w:trPr>
          <w:trHeight w:val="20"/>
          <w:jc w:val="center"/>
        </w:trPr>
        <w:tc>
          <w:tcPr>
            <w:tcW w:w="3196" w:type="dxa"/>
          </w:tcPr>
          <w:p w14:paraId="5D15E9D6" w14:textId="77777777" w:rsidR="00102BDD" w:rsidRPr="00F5752A" w:rsidRDefault="00102BDD" w:rsidP="0031740A">
            <w:pPr>
              <w:pStyle w:val="TabText2"/>
              <w:rPr>
                <w:bCs/>
                <w:color w:val="FF6600"/>
                <w:sz w:val="20"/>
                <w:szCs w:val="24"/>
              </w:rPr>
            </w:pPr>
            <w:r w:rsidRPr="00F5752A">
              <w:rPr>
                <w:bCs/>
                <w:color w:val="800080"/>
                <w:sz w:val="20"/>
                <w:szCs w:val="24"/>
              </w:rPr>
              <w:sym w:font="Wingdings 3" w:char="F083"/>
            </w:r>
            <w:r w:rsidRPr="00F5752A">
              <w:rPr>
                <w:bCs/>
                <w:color w:val="800080"/>
                <w:sz w:val="20"/>
                <w:szCs w:val="24"/>
              </w:rPr>
              <w:sym w:font="Wingdings 3" w:char="F083"/>
            </w:r>
            <w:r w:rsidRPr="00F5752A">
              <w:rPr>
                <w:bCs/>
                <w:color w:val="800080"/>
                <w:sz w:val="20"/>
                <w:szCs w:val="24"/>
              </w:rPr>
              <w:sym w:font="Wingdings 3" w:char="F083"/>
            </w:r>
            <w:r w:rsidRPr="00F5752A">
              <w:rPr>
                <w:bCs/>
                <w:color w:val="800080"/>
                <w:sz w:val="20"/>
                <w:szCs w:val="24"/>
              </w:rPr>
              <w:t xml:space="preserve"> </w:t>
            </w:r>
            <w:r w:rsidRPr="00F5752A">
              <w:rPr>
                <w:bCs/>
                <w:color w:val="FF00FF"/>
                <w:sz w:val="20"/>
                <w:szCs w:val="24"/>
              </w:rPr>
              <w:tab/>
            </w:r>
            <w:proofErr w:type="spellStart"/>
            <w:r w:rsidR="00E5652B" w:rsidRPr="00F5752A">
              <w:rPr>
                <w:bCs/>
                <w:sz w:val="20"/>
                <w:szCs w:val="24"/>
              </w:rPr>
              <w:t>Elevé</w:t>
            </w:r>
            <w:proofErr w:type="spellEnd"/>
          </w:p>
        </w:tc>
        <w:tc>
          <w:tcPr>
            <w:tcW w:w="777" w:type="dxa"/>
          </w:tcPr>
          <w:p w14:paraId="2CB8953A" w14:textId="4BF3B4F4" w:rsidR="00102BDD" w:rsidRPr="00F5752A" w:rsidRDefault="00186735" w:rsidP="0031740A">
            <w:pPr>
              <w:pStyle w:val="TabText2"/>
              <w:ind w:right="113"/>
              <w:jc w:val="right"/>
              <w:rPr>
                <w:sz w:val="20"/>
                <w:szCs w:val="24"/>
              </w:rPr>
            </w:pPr>
            <w:r w:rsidRPr="00F5752A">
              <w:rPr>
                <w:sz w:val="20"/>
                <w:szCs w:val="24"/>
              </w:rPr>
              <w:fldChar w:fldCharType="begin"/>
            </w:r>
            <w:r w:rsidRPr="00F5752A">
              <w:rPr>
                <w:sz w:val="20"/>
                <w:szCs w:val="24"/>
              </w:rPr>
              <w:instrText xml:space="preserve"> DOCPROPERTY  IM_LV3  \* MERGEFORMAT </w:instrText>
            </w:r>
            <w:r w:rsidRPr="00F5752A">
              <w:rPr>
                <w:sz w:val="20"/>
                <w:szCs w:val="24"/>
              </w:rPr>
              <w:fldChar w:fldCharType="separate"/>
            </w:r>
            <w:r w:rsidR="00DD1E3D" w:rsidRPr="00F5752A">
              <w:rPr>
                <w:sz w:val="20"/>
                <w:szCs w:val="24"/>
              </w:rPr>
              <w:t>0</w:t>
            </w:r>
            <w:r w:rsidRPr="00F5752A">
              <w:rPr>
                <w:sz w:val="20"/>
                <w:szCs w:val="24"/>
              </w:rPr>
              <w:fldChar w:fldCharType="end"/>
            </w:r>
          </w:p>
        </w:tc>
      </w:tr>
      <w:tr w:rsidR="00102BDD" w:rsidRPr="00F5752A" w14:paraId="55427438" w14:textId="77777777" w:rsidTr="0031740A">
        <w:trPr>
          <w:trHeight w:val="20"/>
          <w:jc w:val="center"/>
        </w:trPr>
        <w:tc>
          <w:tcPr>
            <w:tcW w:w="3196" w:type="dxa"/>
          </w:tcPr>
          <w:p w14:paraId="32B4B816" w14:textId="77777777" w:rsidR="00102BDD" w:rsidRPr="00F5752A" w:rsidRDefault="00102BDD" w:rsidP="0031740A">
            <w:pPr>
              <w:pStyle w:val="TabText2"/>
              <w:rPr>
                <w:bCs/>
                <w:color w:val="FF6600"/>
                <w:sz w:val="20"/>
                <w:szCs w:val="24"/>
              </w:rPr>
            </w:pPr>
            <w:r w:rsidRPr="00F5752A">
              <w:rPr>
                <w:bCs/>
                <w:color w:val="800080"/>
                <w:sz w:val="20"/>
                <w:szCs w:val="24"/>
              </w:rPr>
              <w:sym w:font="Wingdings 3" w:char="F083"/>
            </w:r>
            <w:r w:rsidRPr="00F5752A">
              <w:rPr>
                <w:bCs/>
                <w:color w:val="800080"/>
                <w:sz w:val="20"/>
                <w:szCs w:val="24"/>
              </w:rPr>
              <w:sym w:font="Wingdings 3" w:char="F083"/>
            </w:r>
            <w:r w:rsidRPr="00F5752A">
              <w:rPr>
                <w:bCs/>
                <w:color w:val="800080"/>
                <w:sz w:val="20"/>
                <w:szCs w:val="24"/>
              </w:rPr>
              <w:t xml:space="preserve"> </w:t>
            </w:r>
            <w:r w:rsidRPr="00F5752A">
              <w:rPr>
                <w:bCs/>
                <w:color w:val="FF00FF"/>
                <w:sz w:val="20"/>
                <w:szCs w:val="24"/>
              </w:rPr>
              <w:tab/>
            </w:r>
            <w:r w:rsidR="00E5652B" w:rsidRPr="00F5752A">
              <w:rPr>
                <w:bCs/>
                <w:sz w:val="20"/>
                <w:szCs w:val="24"/>
              </w:rPr>
              <w:t>Mo</w:t>
            </w:r>
            <w:r w:rsidR="0031013B" w:rsidRPr="00F5752A">
              <w:rPr>
                <w:bCs/>
                <w:sz w:val="20"/>
                <w:szCs w:val="24"/>
              </w:rPr>
              <w:t>déré</w:t>
            </w:r>
          </w:p>
        </w:tc>
        <w:tc>
          <w:tcPr>
            <w:tcW w:w="777" w:type="dxa"/>
          </w:tcPr>
          <w:p w14:paraId="5A06E315" w14:textId="2EF674BB" w:rsidR="00102BDD" w:rsidRPr="00F5752A" w:rsidRDefault="00186735" w:rsidP="0031740A">
            <w:pPr>
              <w:pStyle w:val="TabText2"/>
              <w:ind w:right="113"/>
              <w:jc w:val="right"/>
              <w:rPr>
                <w:sz w:val="20"/>
                <w:szCs w:val="24"/>
              </w:rPr>
            </w:pPr>
            <w:r w:rsidRPr="00F5752A">
              <w:rPr>
                <w:sz w:val="20"/>
                <w:szCs w:val="24"/>
              </w:rPr>
              <w:fldChar w:fldCharType="begin"/>
            </w:r>
            <w:r w:rsidRPr="00F5752A">
              <w:rPr>
                <w:sz w:val="20"/>
                <w:szCs w:val="24"/>
              </w:rPr>
              <w:instrText xml:space="preserve"> DOCPROPERTY  IM_LV2 \* MERGEFORMAT </w:instrText>
            </w:r>
            <w:r w:rsidRPr="00F5752A">
              <w:rPr>
                <w:sz w:val="20"/>
                <w:szCs w:val="24"/>
              </w:rPr>
              <w:fldChar w:fldCharType="separate"/>
            </w:r>
            <w:r w:rsidR="00DD1E3D" w:rsidRPr="00F5752A">
              <w:rPr>
                <w:sz w:val="20"/>
                <w:szCs w:val="24"/>
              </w:rPr>
              <w:t>0</w:t>
            </w:r>
            <w:r w:rsidRPr="00F5752A">
              <w:rPr>
                <w:sz w:val="20"/>
                <w:szCs w:val="24"/>
              </w:rPr>
              <w:fldChar w:fldCharType="end"/>
            </w:r>
          </w:p>
        </w:tc>
      </w:tr>
      <w:tr w:rsidR="00102BDD" w:rsidRPr="00F5752A" w14:paraId="4EFDE5EF" w14:textId="77777777" w:rsidTr="0031740A">
        <w:trPr>
          <w:trHeight w:val="20"/>
          <w:jc w:val="center"/>
        </w:trPr>
        <w:tc>
          <w:tcPr>
            <w:tcW w:w="3196" w:type="dxa"/>
          </w:tcPr>
          <w:p w14:paraId="71716F25" w14:textId="77777777" w:rsidR="00102BDD" w:rsidRPr="00F5752A" w:rsidRDefault="00102BDD" w:rsidP="0031740A">
            <w:pPr>
              <w:pStyle w:val="TabText2"/>
              <w:rPr>
                <w:bCs/>
                <w:color w:val="FF6600"/>
                <w:sz w:val="20"/>
                <w:szCs w:val="24"/>
              </w:rPr>
            </w:pPr>
            <w:r w:rsidRPr="00F5752A">
              <w:rPr>
                <w:bCs/>
                <w:color w:val="800080"/>
                <w:sz w:val="20"/>
                <w:szCs w:val="24"/>
              </w:rPr>
              <w:sym w:font="Wingdings 3" w:char="F083"/>
            </w:r>
            <w:r w:rsidRPr="00F5752A">
              <w:rPr>
                <w:bCs/>
                <w:color w:val="800080"/>
                <w:sz w:val="20"/>
                <w:szCs w:val="24"/>
              </w:rPr>
              <w:t xml:space="preserve"> </w:t>
            </w:r>
            <w:r w:rsidRPr="00F5752A">
              <w:rPr>
                <w:bCs/>
                <w:color w:val="FF00FF"/>
                <w:sz w:val="20"/>
                <w:szCs w:val="24"/>
              </w:rPr>
              <w:tab/>
            </w:r>
            <w:r w:rsidR="0031013B" w:rsidRPr="00F5752A">
              <w:rPr>
                <w:bCs/>
                <w:sz w:val="20"/>
                <w:szCs w:val="24"/>
              </w:rPr>
              <w:t>Faible</w:t>
            </w:r>
          </w:p>
        </w:tc>
        <w:tc>
          <w:tcPr>
            <w:tcW w:w="777" w:type="dxa"/>
          </w:tcPr>
          <w:p w14:paraId="27C1C060" w14:textId="6998D0B8" w:rsidR="00102BDD" w:rsidRPr="00F5752A" w:rsidRDefault="00186735" w:rsidP="0031740A">
            <w:pPr>
              <w:pStyle w:val="TabText2"/>
              <w:ind w:right="113"/>
              <w:jc w:val="right"/>
              <w:rPr>
                <w:sz w:val="20"/>
                <w:szCs w:val="24"/>
              </w:rPr>
            </w:pPr>
            <w:r w:rsidRPr="00F5752A">
              <w:rPr>
                <w:sz w:val="20"/>
                <w:szCs w:val="24"/>
              </w:rPr>
              <w:fldChar w:fldCharType="begin"/>
            </w:r>
            <w:r w:rsidRPr="00F5752A">
              <w:rPr>
                <w:sz w:val="20"/>
                <w:szCs w:val="24"/>
              </w:rPr>
              <w:instrText xml:space="preserve"> DOCPROPERTY  IM_LV1  \* MERGEFORMAT </w:instrText>
            </w:r>
            <w:r w:rsidRPr="00F5752A">
              <w:rPr>
                <w:sz w:val="20"/>
                <w:szCs w:val="24"/>
              </w:rPr>
              <w:fldChar w:fldCharType="separate"/>
            </w:r>
            <w:r w:rsidR="00DD1E3D" w:rsidRPr="00F5752A">
              <w:rPr>
                <w:sz w:val="20"/>
                <w:szCs w:val="24"/>
              </w:rPr>
              <w:t>0</w:t>
            </w:r>
            <w:r w:rsidRPr="00F5752A">
              <w:rPr>
                <w:sz w:val="20"/>
                <w:szCs w:val="24"/>
              </w:rPr>
              <w:fldChar w:fldCharType="end"/>
            </w:r>
          </w:p>
        </w:tc>
      </w:tr>
      <w:tr w:rsidR="00316383" w:rsidRPr="00F5752A" w14:paraId="42C7E59C" w14:textId="77777777" w:rsidTr="0031740A">
        <w:trPr>
          <w:cnfStyle w:val="010000000000" w:firstRow="0" w:lastRow="1" w:firstColumn="0" w:lastColumn="0" w:oddVBand="0" w:evenVBand="0" w:oddHBand="0" w:evenHBand="0" w:firstRowFirstColumn="0" w:firstRowLastColumn="0" w:lastRowFirstColumn="0" w:lastRowLastColumn="0"/>
          <w:trHeight w:val="20"/>
          <w:jc w:val="center"/>
        </w:trPr>
        <w:tc>
          <w:tcPr>
            <w:tcW w:w="3196" w:type="dxa"/>
          </w:tcPr>
          <w:p w14:paraId="7D6AF177" w14:textId="77777777" w:rsidR="00316383" w:rsidRPr="00F5752A" w:rsidRDefault="00316383" w:rsidP="0031740A">
            <w:pPr>
              <w:pStyle w:val="TabText2"/>
              <w:rPr>
                <w:sz w:val="20"/>
                <w:szCs w:val="24"/>
              </w:rPr>
            </w:pPr>
            <w:r w:rsidRPr="00F5752A">
              <w:rPr>
                <w:sz w:val="20"/>
                <w:szCs w:val="24"/>
              </w:rPr>
              <w:t>Total</w:t>
            </w:r>
          </w:p>
        </w:tc>
        <w:tc>
          <w:tcPr>
            <w:tcW w:w="777" w:type="dxa"/>
          </w:tcPr>
          <w:p w14:paraId="0ABE54CD" w14:textId="67D0648C" w:rsidR="00316383" w:rsidRPr="00F5752A" w:rsidRDefault="00316383" w:rsidP="0031740A">
            <w:pPr>
              <w:pStyle w:val="TabText2"/>
              <w:ind w:right="113"/>
              <w:jc w:val="right"/>
              <w:rPr>
                <w:bCs/>
                <w:sz w:val="20"/>
                <w:szCs w:val="24"/>
              </w:rPr>
            </w:pPr>
            <w:r w:rsidRPr="00F5752A">
              <w:rPr>
                <w:bCs/>
                <w:sz w:val="20"/>
                <w:szCs w:val="24"/>
              </w:rPr>
              <w:fldChar w:fldCharType="begin"/>
            </w:r>
            <w:r w:rsidRPr="00F5752A">
              <w:rPr>
                <w:bCs/>
                <w:sz w:val="20"/>
                <w:szCs w:val="24"/>
              </w:rPr>
              <w:instrText xml:space="preserve"> =SUM(ABOVE) </w:instrText>
            </w:r>
            <w:r w:rsidRPr="00F5752A">
              <w:rPr>
                <w:bCs/>
                <w:sz w:val="20"/>
                <w:szCs w:val="24"/>
              </w:rPr>
              <w:fldChar w:fldCharType="separate"/>
            </w:r>
            <w:r w:rsidR="00DD1E3D" w:rsidRPr="00F5752A">
              <w:rPr>
                <w:bCs/>
                <w:noProof/>
                <w:sz w:val="20"/>
                <w:szCs w:val="24"/>
              </w:rPr>
              <w:t>2</w:t>
            </w:r>
            <w:r w:rsidRPr="00F5752A">
              <w:rPr>
                <w:bCs/>
                <w:sz w:val="20"/>
                <w:szCs w:val="24"/>
              </w:rPr>
              <w:fldChar w:fldCharType="end"/>
            </w:r>
          </w:p>
        </w:tc>
      </w:tr>
    </w:tbl>
    <w:p w14:paraId="09C060CD" w14:textId="7DBB4410" w:rsidR="00316383" w:rsidRPr="0095573D" w:rsidRDefault="00602338" w:rsidP="00E125FD">
      <w:pPr>
        <w:pStyle w:val="Caption"/>
      </w:pPr>
      <w:bookmarkStart w:id="114" w:name="Tab_Global_IM"/>
      <w:bookmarkStart w:id="115" w:name="XT4S"/>
      <w:bookmarkEnd w:id="114"/>
      <w:bookmarkEnd w:id="115"/>
      <w:r w:rsidRPr="0095573D">
        <w:lastRenderedPageBreak/>
        <w:t xml:space="preserve">Table </w:t>
      </w:r>
      <w:r w:rsidR="007426CD">
        <w:fldChar w:fldCharType="begin"/>
      </w:r>
      <w:r w:rsidR="007426CD">
        <w:instrText xml:space="preserve"> SEQ Table \* ARABIC </w:instrText>
      </w:r>
      <w:r w:rsidR="007426CD">
        <w:fldChar w:fldCharType="separate"/>
      </w:r>
      <w:r w:rsidR="00FC23E3">
        <w:rPr>
          <w:noProof/>
        </w:rPr>
        <w:t>9</w:t>
      </w:r>
      <w:r w:rsidR="007426CD">
        <w:rPr>
          <w:noProof/>
        </w:rPr>
        <w:fldChar w:fldCharType="end"/>
      </w:r>
      <w:r w:rsidR="00EA1404" w:rsidRPr="0095573D">
        <w:t> </w:t>
      </w:r>
      <w:r w:rsidRPr="0095573D">
        <w:t xml:space="preserve">: </w:t>
      </w:r>
      <w:r w:rsidR="002A14C3" w:rsidRPr="0095573D">
        <w:t>Résumé des impacts potentiels</w:t>
      </w:r>
    </w:p>
    <w:p w14:paraId="344E44C2" w14:textId="4CB92AD3" w:rsidR="00316383" w:rsidRDefault="0031013B" w:rsidP="00E125FD">
      <w:pPr>
        <w:pStyle w:val="BodyOfText"/>
      </w:pPr>
      <w:bookmarkStart w:id="116" w:name="C4S"/>
      <w:bookmarkEnd w:id="116"/>
      <w:r w:rsidRPr="0095573D">
        <w:t xml:space="preserve">La liste suivante donne le détail des impacts potentiels en </w:t>
      </w:r>
      <w:r w:rsidR="0031740A">
        <w:t>cas</w:t>
      </w:r>
      <w:r w:rsidRPr="0095573D">
        <w:t xml:space="preserve"> d’exploitation des vulnérabilités découvertes </w:t>
      </w:r>
      <w:r w:rsidR="00316383" w:rsidRPr="0095573D">
        <w:t>:</w:t>
      </w:r>
    </w:p>
    <w:tbl>
      <w:tblPr>
        <w:tblStyle w:val="TableBLight"/>
        <w:tblW w:w="0" w:type="auto"/>
        <w:tblLook w:val="06A0" w:firstRow="1" w:lastRow="0" w:firstColumn="1" w:lastColumn="0" w:noHBand="1" w:noVBand="1"/>
      </w:tblPr>
      <w:tblGrid>
        <w:gridCol w:w="562"/>
        <w:gridCol w:w="1134"/>
        <w:gridCol w:w="7934"/>
      </w:tblGrid>
      <w:tr w:rsidR="0031740A" w:rsidRPr="00F5752A" w14:paraId="15783DBC" w14:textId="77777777" w:rsidTr="00F57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AC34DB9" w14:textId="77777777" w:rsidR="0031740A" w:rsidRPr="00F5752A" w:rsidRDefault="0031740A" w:rsidP="00546C02">
            <w:pPr>
              <w:pStyle w:val="TabHeader2"/>
              <w:rPr>
                <w:sz w:val="20"/>
                <w:szCs w:val="24"/>
              </w:rPr>
            </w:pPr>
            <w:r w:rsidRPr="00F5752A">
              <w:rPr>
                <w:sz w:val="20"/>
                <w:szCs w:val="24"/>
              </w:rPr>
              <w:t>ID</w:t>
            </w:r>
            <w:bookmarkStart w:id="117" w:name="TabIM"/>
            <w:bookmarkEnd w:id="117"/>
          </w:p>
        </w:tc>
        <w:tc>
          <w:tcPr>
            <w:tcW w:w="1134" w:type="dxa"/>
          </w:tcPr>
          <w:p w14:paraId="118986F4" w14:textId="77777777" w:rsidR="0031740A" w:rsidRPr="00F5752A" w:rsidRDefault="0031740A" w:rsidP="00546C02">
            <w:pPr>
              <w:pStyle w:val="TabHeader2"/>
              <w:cnfStyle w:val="100000000000" w:firstRow="1" w:lastRow="0" w:firstColumn="0" w:lastColumn="0" w:oddVBand="0" w:evenVBand="0" w:oddHBand="0" w:evenHBand="0" w:firstRowFirstColumn="0" w:firstRowLastColumn="0" w:lastRowFirstColumn="0" w:lastRowLastColumn="0"/>
              <w:rPr>
                <w:sz w:val="20"/>
                <w:szCs w:val="24"/>
              </w:rPr>
            </w:pPr>
            <w:r w:rsidRPr="00F5752A">
              <w:rPr>
                <w:sz w:val="20"/>
                <w:szCs w:val="24"/>
              </w:rPr>
              <w:t>Rating</w:t>
            </w:r>
          </w:p>
        </w:tc>
        <w:tc>
          <w:tcPr>
            <w:tcW w:w="7934" w:type="dxa"/>
          </w:tcPr>
          <w:p w14:paraId="640B02D3" w14:textId="77777777" w:rsidR="0031740A" w:rsidRPr="00F5752A" w:rsidRDefault="0031740A" w:rsidP="00546C02">
            <w:pPr>
              <w:pStyle w:val="TabHeader2"/>
              <w:cnfStyle w:val="100000000000" w:firstRow="1" w:lastRow="0" w:firstColumn="0" w:lastColumn="0" w:oddVBand="0" w:evenVBand="0" w:oddHBand="0" w:evenHBand="0" w:firstRowFirstColumn="0" w:firstRowLastColumn="0" w:lastRowFirstColumn="0" w:lastRowLastColumn="0"/>
              <w:rPr>
                <w:sz w:val="20"/>
                <w:szCs w:val="24"/>
              </w:rPr>
            </w:pPr>
            <w:r w:rsidRPr="00F5752A">
              <w:rPr>
                <w:sz w:val="20"/>
                <w:szCs w:val="24"/>
              </w:rPr>
              <w:t>Description</w:t>
            </w:r>
          </w:p>
        </w:tc>
      </w:tr>
      <w:tr w:rsidR="0031740A" w:rsidRPr="00F5752A" w14:paraId="44C46AEA" w14:textId="77777777" w:rsidTr="00F5752A">
        <w:tc>
          <w:tcPr>
            <w:cnfStyle w:val="001000000000" w:firstRow="0" w:lastRow="0" w:firstColumn="1" w:lastColumn="0" w:oddVBand="0" w:evenVBand="0" w:oddHBand="0" w:evenHBand="0" w:firstRowFirstColumn="0" w:firstRowLastColumn="0" w:lastRowFirstColumn="0" w:lastRowLastColumn="0"/>
            <w:tcW w:w="562" w:type="dxa"/>
          </w:tcPr>
          <w:p w14:paraId="40E50A0C" w14:textId="217A1C93" w:rsidR="0031740A" w:rsidRPr="00F5752A" w:rsidRDefault="00F5752A" w:rsidP="00546C02">
            <w:pPr>
              <w:pStyle w:val="TabText2"/>
              <w:rPr>
                <w:sz w:val="20"/>
                <w:szCs w:val="24"/>
              </w:rPr>
            </w:pPr>
            <w:r>
              <w:rPr>
                <w:sz w:val="20"/>
                <w:szCs w:val="24"/>
              </w:rPr>
              <w:t>IM1.</w:t>
            </w:r>
          </w:p>
        </w:tc>
        <w:tc>
          <w:tcPr>
            <w:tcW w:w="1134" w:type="dxa"/>
            <w:vAlign w:val="center"/>
          </w:tcPr>
          <w:p w14:paraId="2DBF4368" w14:textId="77777777" w:rsidR="0031740A" w:rsidRPr="00F5752A" w:rsidRDefault="0031740A" w:rsidP="00546C02">
            <w:pPr>
              <w:pStyle w:val="TabText2"/>
              <w:jc w:val="left"/>
              <w:cnfStyle w:val="000000000000" w:firstRow="0" w:lastRow="0" w:firstColumn="0" w:lastColumn="0" w:oddVBand="0" w:evenVBand="0" w:oddHBand="0" w:evenHBand="0" w:firstRowFirstColumn="0" w:firstRowLastColumn="0" w:lastRowFirstColumn="0" w:lastRowLastColumn="0"/>
              <w:rPr>
                <w:sz w:val="20"/>
                <w:szCs w:val="24"/>
              </w:rPr>
            </w:pPr>
            <w:r w:rsidRPr="00F5752A">
              <w:rPr>
                <w:rFonts w:ascii="Wingdings 3" w:hAnsi="Wingdings 3"/>
                <w:noProof/>
                <w:color w:val="800080"/>
                <w:sz w:val="20"/>
                <w:szCs w:val="24"/>
              </w:rPr>
              <w:t></w:t>
            </w:r>
            <w:r w:rsidRPr="00F5752A">
              <w:rPr>
                <w:rFonts w:ascii="Wingdings 3" w:hAnsi="Wingdings 3"/>
                <w:noProof/>
                <w:color w:val="800080"/>
                <w:sz w:val="20"/>
                <w:szCs w:val="24"/>
              </w:rPr>
              <w:t></w:t>
            </w:r>
            <w:r w:rsidRPr="00F5752A">
              <w:rPr>
                <w:rFonts w:ascii="Wingdings 3" w:hAnsi="Wingdings 3"/>
                <w:noProof/>
                <w:color w:val="800080"/>
                <w:sz w:val="20"/>
                <w:szCs w:val="24"/>
              </w:rPr>
              <w:t></w:t>
            </w:r>
            <w:r w:rsidRPr="00F5752A">
              <w:rPr>
                <w:rFonts w:ascii="Wingdings 3" w:hAnsi="Wingdings 3"/>
                <w:noProof/>
                <w:color w:val="800080"/>
                <w:sz w:val="20"/>
                <w:szCs w:val="24"/>
              </w:rPr>
              <w:t></w:t>
            </w:r>
          </w:p>
        </w:tc>
        <w:tc>
          <w:tcPr>
            <w:tcW w:w="7934" w:type="dxa"/>
          </w:tcPr>
          <w:p w14:paraId="1D89A67A" w14:textId="77777777" w:rsidR="0031740A" w:rsidRPr="00F5752A" w:rsidRDefault="0031740A" w:rsidP="00546C02">
            <w:pPr>
              <w:pStyle w:val="TabText2"/>
              <w:cnfStyle w:val="000000000000" w:firstRow="0" w:lastRow="0" w:firstColumn="0" w:lastColumn="0" w:oddVBand="0" w:evenVBand="0" w:oddHBand="0" w:evenHBand="0" w:firstRowFirstColumn="0" w:firstRowLastColumn="0" w:lastRowFirstColumn="0" w:lastRowLastColumn="0"/>
              <w:rPr>
                <w:sz w:val="20"/>
                <w:szCs w:val="24"/>
              </w:rPr>
            </w:pPr>
            <w:r w:rsidRPr="00F5752A">
              <w:rPr>
                <w:noProof/>
                <w:sz w:val="20"/>
                <w:szCs w:val="24"/>
              </w:rPr>
              <w:t>Consequently to the vulnerability, the potential impact is…</w:t>
            </w:r>
          </w:p>
        </w:tc>
      </w:tr>
    </w:tbl>
    <w:p w14:paraId="3E466F9F" w14:textId="6D315022" w:rsidR="0031740A" w:rsidRPr="00517130" w:rsidRDefault="0031740A" w:rsidP="0031740A">
      <w:pPr>
        <w:pStyle w:val="Caption"/>
      </w:pPr>
      <w:r>
        <w:t xml:space="preserve">Table </w:t>
      </w:r>
      <w:r w:rsidR="00891CCB">
        <w:fldChar w:fldCharType="begin"/>
      </w:r>
      <w:r w:rsidR="00891CCB">
        <w:instrText xml:space="preserve"> SEQ Table \* ARABIC </w:instrText>
      </w:r>
      <w:r w:rsidR="00891CCB">
        <w:fldChar w:fldCharType="separate"/>
      </w:r>
      <w:r>
        <w:rPr>
          <w:noProof/>
        </w:rPr>
        <w:t>12</w:t>
      </w:r>
      <w:r w:rsidR="00891CCB">
        <w:rPr>
          <w:noProof/>
        </w:rPr>
        <w:fldChar w:fldCharType="end"/>
      </w:r>
      <w:r>
        <w:t>: Liste des impacts potentiels</w:t>
      </w:r>
    </w:p>
    <w:p w14:paraId="56A4D426" w14:textId="77777777" w:rsidR="00E371E4" w:rsidRPr="0095573D" w:rsidRDefault="00A14C70" w:rsidP="00582968">
      <w:pPr>
        <w:pStyle w:val="Heading2"/>
      </w:pPr>
      <w:bookmarkStart w:id="118" w:name="C5"/>
      <w:bookmarkStart w:id="119" w:name="_Toc394516188"/>
      <w:bookmarkEnd w:id="118"/>
      <w:r w:rsidRPr="0095573D">
        <w:t>Résumé des actions correctives à mettre en œuvre</w:t>
      </w:r>
    </w:p>
    <w:p w14:paraId="0C6B8CCD" w14:textId="77777777" w:rsidR="00E371E4" w:rsidRPr="0095573D" w:rsidRDefault="00DF626E" w:rsidP="00DF626E">
      <w:pPr>
        <w:pStyle w:val="BodyOfText"/>
      </w:pPr>
      <w:r w:rsidRPr="0095573D">
        <w:t>Le résumé ci-dessous donne une vue d’ensemble des actions correctives préconisées et acceptées par le maître d’ouvrage pour assurer ou améliorer le niveau de sécurité du système cible et pour retrouver le niveau de conformité requis</w:t>
      </w:r>
      <w:r w:rsidR="00E371E4" w:rsidRPr="0095573D">
        <w:t>.</w:t>
      </w:r>
    </w:p>
    <w:tbl>
      <w:tblPr>
        <w:tblStyle w:val="TableBLight"/>
        <w:tblW w:w="0" w:type="auto"/>
        <w:jc w:val="center"/>
        <w:tblLook w:val="0660" w:firstRow="1" w:lastRow="1" w:firstColumn="0" w:lastColumn="0" w:noHBand="1" w:noVBand="1"/>
      </w:tblPr>
      <w:tblGrid>
        <w:gridCol w:w="6036"/>
        <w:gridCol w:w="1189"/>
      </w:tblGrid>
      <w:tr w:rsidR="00E371E4" w:rsidRPr="00F5752A" w14:paraId="402B0A1E" w14:textId="77777777" w:rsidTr="008A0697">
        <w:trPr>
          <w:cnfStyle w:val="100000000000" w:firstRow="1" w:lastRow="0" w:firstColumn="0" w:lastColumn="0" w:oddVBand="0" w:evenVBand="0" w:oddHBand="0" w:evenHBand="0" w:firstRowFirstColumn="0" w:firstRowLastColumn="0" w:lastRowFirstColumn="0" w:lastRowLastColumn="0"/>
          <w:trHeight w:val="20"/>
          <w:jc w:val="center"/>
        </w:trPr>
        <w:tc>
          <w:tcPr>
            <w:tcW w:w="6036" w:type="dxa"/>
          </w:tcPr>
          <w:p w14:paraId="15054388" w14:textId="77777777" w:rsidR="00E371E4" w:rsidRPr="00F5752A" w:rsidRDefault="00CF51B1" w:rsidP="0031740A">
            <w:pPr>
              <w:pStyle w:val="TabHeader2"/>
              <w:rPr>
                <w:sz w:val="20"/>
                <w:szCs w:val="24"/>
              </w:rPr>
            </w:pPr>
            <w:bookmarkStart w:id="120" w:name="XT5"/>
            <w:bookmarkEnd w:id="120"/>
            <w:r w:rsidRPr="00F5752A">
              <w:rPr>
                <w:sz w:val="20"/>
                <w:szCs w:val="24"/>
              </w:rPr>
              <w:t>Niveau de criticité des actions à mettre en œuvre</w:t>
            </w:r>
          </w:p>
        </w:tc>
        <w:tc>
          <w:tcPr>
            <w:tcW w:w="647" w:type="dxa"/>
          </w:tcPr>
          <w:p w14:paraId="05FC6E95" w14:textId="294C7CF3" w:rsidR="00E371E4" w:rsidRPr="00F5752A" w:rsidRDefault="00F5752A" w:rsidP="0031740A">
            <w:pPr>
              <w:pStyle w:val="TabHeader2"/>
              <w:ind w:right="113"/>
              <w:jc w:val="right"/>
              <w:rPr>
                <w:sz w:val="20"/>
                <w:szCs w:val="24"/>
              </w:rPr>
            </w:pPr>
            <w:r>
              <w:rPr>
                <w:sz w:val="20"/>
                <w:szCs w:val="24"/>
              </w:rPr>
              <w:t>Total/Type</w:t>
            </w:r>
          </w:p>
        </w:tc>
      </w:tr>
      <w:tr w:rsidR="00E371E4" w:rsidRPr="00F5752A" w14:paraId="1EAE997E" w14:textId="77777777" w:rsidTr="008A0697">
        <w:trPr>
          <w:trHeight w:val="20"/>
          <w:jc w:val="center"/>
        </w:trPr>
        <w:tc>
          <w:tcPr>
            <w:tcW w:w="6036" w:type="dxa"/>
          </w:tcPr>
          <w:p w14:paraId="4E2FFF62" w14:textId="4D97D3A4" w:rsidR="00E371E4" w:rsidRPr="00F5752A" w:rsidRDefault="00E371E4" w:rsidP="0031740A">
            <w:pPr>
              <w:pStyle w:val="TabText2"/>
              <w:rPr>
                <w:sz w:val="20"/>
                <w:szCs w:val="24"/>
              </w:rPr>
            </w:pPr>
            <w:r w:rsidRPr="00F5752A">
              <w:rPr>
                <w:rFonts w:ascii="Wingdings 2" w:hAnsi="Wingdings 2"/>
                <w:color w:val="FF0000"/>
                <w:sz w:val="20"/>
                <w:szCs w:val="24"/>
              </w:rPr>
              <w:t></w:t>
            </w:r>
            <w:r w:rsidRPr="00F5752A">
              <w:rPr>
                <w:rFonts w:ascii="Wingdings 2" w:hAnsi="Wingdings 2"/>
                <w:color w:val="FF0000"/>
                <w:sz w:val="20"/>
                <w:szCs w:val="24"/>
              </w:rPr>
              <w:t></w:t>
            </w:r>
            <w:r w:rsidRPr="00F5752A">
              <w:rPr>
                <w:rFonts w:ascii="Wingdings 2" w:hAnsi="Wingdings 2"/>
                <w:color w:val="FF0000"/>
                <w:sz w:val="20"/>
                <w:szCs w:val="24"/>
              </w:rPr>
              <w:t></w:t>
            </w:r>
            <w:r w:rsidRPr="00F5752A">
              <w:rPr>
                <w:rFonts w:ascii="Wingdings 2" w:hAnsi="Wingdings 2"/>
                <w:color w:val="FF0000"/>
                <w:sz w:val="20"/>
                <w:szCs w:val="24"/>
              </w:rPr>
              <w:t></w:t>
            </w:r>
            <w:r w:rsidRPr="00F5752A">
              <w:rPr>
                <w:sz w:val="20"/>
                <w:szCs w:val="24"/>
              </w:rPr>
              <w:tab/>
            </w:r>
            <w:r w:rsidR="00CF51B1" w:rsidRPr="00F5752A">
              <w:rPr>
                <w:bCs/>
                <w:sz w:val="20"/>
                <w:szCs w:val="24"/>
              </w:rPr>
              <w:t>Action imm</w:t>
            </w:r>
            <w:r w:rsidR="00E8680A" w:rsidRPr="00F5752A">
              <w:rPr>
                <w:bCs/>
                <w:sz w:val="20"/>
                <w:szCs w:val="24"/>
              </w:rPr>
              <w:t>é</w:t>
            </w:r>
            <w:r w:rsidR="00CF51B1" w:rsidRPr="00F5752A">
              <w:rPr>
                <w:bCs/>
                <w:sz w:val="20"/>
                <w:szCs w:val="24"/>
              </w:rPr>
              <w:t>diate requise</w:t>
            </w:r>
          </w:p>
        </w:tc>
        <w:tc>
          <w:tcPr>
            <w:tcW w:w="647" w:type="dxa"/>
          </w:tcPr>
          <w:p w14:paraId="22652E51" w14:textId="38C26558" w:rsidR="00E371E4" w:rsidRPr="00F5752A" w:rsidRDefault="00186735" w:rsidP="0031740A">
            <w:pPr>
              <w:pStyle w:val="TabText2"/>
              <w:ind w:right="113"/>
              <w:jc w:val="right"/>
              <w:rPr>
                <w:sz w:val="20"/>
                <w:szCs w:val="24"/>
              </w:rPr>
            </w:pPr>
            <w:r w:rsidRPr="00F5752A">
              <w:rPr>
                <w:sz w:val="20"/>
                <w:szCs w:val="24"/>
              </w:rPr>
              <w:fldChar w:fldCharType="begin"/>
            </w:r>
            <w:r w:rsidRPr="00F5752A">
              <w:rPr>
                <w:sz w:val="20"/>
                <w:szCs w:val="24"/>
              </w:rPr>
              <w:instrText xml:space="preserve"> DOCPROPERTY  AC_LV4  \* MERGEFORMAT </w:instrText>
            </w:r>
            <w:r w:rsidRPr="00F5752A">
              <w:rPr>
                <w:sz w:val="20"/>
                <w:szCs w:val="24"/>
              </w:rPr>
              <w:fldChar w:fldCharType="separate"/>
            </w:r>
            <w:r w:rsidR="00DD1E3D" w:rsidRPr="00F5752A">
              <w:rPr>
                <w:sz w:val="20"/>
                <w:szCs w:val="24"/>
              </w:rPr>
              <w:t>1</w:t>
            </w:r>
            <w:r w:rsidRPr="00F5752A">
              <w:rPr>
                <w:sz w:val="20"/>
                <w:szCs w:val="24"/>
              </w:rPr>
              <w:fldChar w:fldCharType="end"/>
            </w:r>
          </w:p>
        </w:tc>
      </w:tr>
      <w:tr w:rsidR="00E371E4" w:rsidRPr="00F5752A" w14:paraId="6E24162D" w14:textId="77777777" w:rsidTr="008A0697">
        <w:trPr>
          <w:trHeight w:val="20"/>
          <w:jc w:val="center"/>
        </w:trPr>
        <w:tc>
          <w:tcPr>
            <w:tcW w:w="6036" w:type="dxa"/>
          </w:tcPr>
          <w:p w14:paraId="2B4335DD" w14:textId="77777777" w:rsidR="00E371E4" w:rsidRPr="00F5752A" w:rsidRDefault="00E371E4" w:rsidP="0031740A">
            <w:pPr>
              <w:pStyle w:val="TabText2"/>
              <w:rPr>
                <w:sz w:val="20"/>
                <w:szCs w:val="24"/>
              </w:rPr>
            </w:pPr>
            <w:r w:rsidRPr="00F5752A">
              <w:rPr>
                <w:rFonts w:ascii="Wingdings 2" w:hAnsi="Wingdings 2"/>
                <w:color w:val="FF0000"/>
                <w:sz w:val="20"/>
                <w:szCs w:val="24"/>
              </w:rPr>
              <w:t></w:t>
            </w:r>
            <w:r w:rsidRPr="00F5752A">
              <w:rPr>
                <w:rFonts w:ascii="Wingdings 2" w:hAnsi="Wingdings 2"/>
                <w:color w:val="FF0000"/>
                <w:sz w:val="20"/>
                <w:szCs w:val="24"/>
              </w:rPr>
              <w:t></w:t>
            </w:r>
            <w:r w:rsidRPr="00F5752A">
              <w:rPr>
                <w:rFonts w:ascii="Wingdings 2" w:hAnsi="Wingdings 2"/>
                <w:color w:val="FF0000"/>
                <w:sz w:val="20"/>
                <w:szCs w:val="24"/>
              </w:rPr>
              <w:t></w:t>
            </w:r>
            <w:r w:rsidRPr="00F5752A">
              <w:rPr>
                <w:sz w:val="20"/>
                <w:szCs w:val="24"/>
              </w:rPr>
              <w:tab/>
            </w:r>
            <w:r w:rsidR="00CF51B1" w:rsidRPr="00F5752A">
              <w:rPr>
                <w:bCs/>
                <w:sz w:val="20"/>
                <w:szCs w:val="24"/>
              </w:rPr>
              <w:t>Action rapide requise</w:t>
            </w:r>
          </w:p>
        </w:tc>
        <w:tc>
          <w:tcPr>
            <w:tcW w:w="647" w:type="dxa"/>
          </w:tcPr>
          <w:p w14:paraId="4C7636E0" w14:textId="3E4989FB" w:rsidR="00E371E4" w:rsidRPr="00F5752A" w:rsidRDefault="00186735" w:rsidP="0031740A">
            <w:pPr>
              <w:pStyle w:val="TabText2"/>
              <w:ind w:right="113"/>
              <w:jc w:val="right"/>
              <w:rPr>
                <w:sz w:val="20"/>
                <w:szCs w:val="24"/>
              </w:rPr>
            </w:pPr>
            <w:r w:rsidRPr="00F5752A">
              <w:rPr>
                <w:sz w:val="20"/>
                <w:szCs w:val="24"/>
              </w:rPr>
              <w:fldChar w:fldCharType="begin"/>
            </w:r>
            <w:r w:rsidRPr="00F5752A">
              <w:rPr>
                <w:sz w:val="20"/>
                <w:szCs w:val="24"/>
              </w:rPr>
              <w:instrText xml:space="preserve"> DOCPROPERTY  AC_LV3  \* MERGEFORMAT </w:instrText>
            </w:r>
            <w:r w:rsidRPr="00F5752A">
              <w:rPr>
                <w:sz w:val="20"/>
                <w:szCs w:val="24"/>
              </w:rPr>
              <w:fldChar w:fldCharType="separate"/>
            </w:r>
            <w:r w:rsidR="00DD1E3D" w:rsidRPr="00F5752A">
              <w:rPr>
                <w:sz w:val="20"/>
                <w:szCs w:val="24"/>
              </w:rPr>
              <w:t>1</w:t>
            </w:r>
            <w:r w:rsidRPr="00F5752A">
              <w:rPr>
                <w:sz w:val="20"/>
                <w:szCs w:val="24"/>
              </w:rPr>
              <w:fldChar w:fldCharType="end"/>
            </w:r>
          </w:p>
        </w:tc>
      </w:tr>
      <w:tr w:rsidR="00E371E4" w:rsidRPr="00F5752A" w14:paraId="0AFE74B4" w14:textId="77777777" w:rsidTr="008A0697">
        <w:trPr>
          <w:trHeight w:val="20"/>
          <w:jc w:val="center"/>
        </w:trPr>
        <w:tc>
          <w:tcPr>
            <w:tcW w:w="6036" w:type="dxa"/>
          </w:tcPr>
          <w:p w14:paraId="79739E47" w14:textId="77777777" w:rsidR="00E371E4" w:rsidRPr="00F5752A" w:rsidRDefault="00E371E4" w:rsidP="0031740A">
            <w:pPr>
              <w:pStyle w:val="TabText2"/>
              <w:rPr>
                <w:sz w:val="20"/>
                <w:szCs w:val="24"/>
              </w:rPr>
            </w:pPr>
            <w:r w:rsidRPr="00F5752A">
              <w:rPr>
                <w:rFonts w:ascii="Wingdings 2" w:hAnsi="Wingdings 2"/>
                <w:color w:val="FF0000"/>
                <w:sz w:val="20"/>
                <w:szCs w:val="24"/>
              </w:rPr>
              <w:t></w:t>
            </w:r>
            <w:r w:rsidRPr="00F5752A">
              <w:rPr>
                <w:rFonts w:ascii="Wingdings 2" w:hAnsi="Wingdings 2"/>
                <w:color w:val="FF0000"/>
                <w:sz w:val="20"/>
                <w:szCs w:val="24"/>
              </w:rPr>
              <w:t></w:t>
            </w:r>
            <w:r w:rsidRPr="00F5752A">
              <w:rPr>
                <w:sz w:val="20"/>
                <w:szCs w:val="24"/>
              </w:rPr>
              <w:tab/>
            </w:r>
            <w:r w:rsidR="00CF51B1" w:rsidRPr="00F5752A">
              <w:rPr>
                <w:bCs/>
                <w:sz w:val="20"/>
                <w:szCs w:val="24"/>
              </w:rPr>
              <w:t xml:space="preserve">Action dédiée </w:t>
            </w:r>
            <w:r w:rsidR="00EA1404" w:rsidRPr="00F5752A">
              <w:rPr>
                <w:bCs/>
                <w:sz w:val="20"/>
                <w:szCs w:val="24"/>
              </w:rPr>
              <w:t>requise</w:t>
            </w:r>
          </w:p>
        </w:tc>
        <w:tc>
          <w:tcPr>
            <w:tcW w:w="647" w:type="dxa"/>
          </w:tcPr>
          <w:p w14:paraId="638BF337" w14:textId="5FFD65BC" w:rsidR="00E371E4" w:rsidRPr="00F5752A" w:rsidRDefault="00186735" w:rsidP="0031740A">
            <w:pPr>
              <w:pStyle w:val="TabText2"/>
              <w:ind w:right="113"/>
              <w:jc w:val="right"/>
              <w:rPr>
                <w:sz w:val="20"/>
                <w:szCs w:val="24"/>
              </w:rPr>
            </w:pPr>
            <w:r w:rsidRPr="00F5752A">
              <w:rPr>
                <w:sz w:val="20"/>
                <w:szCs w:val="24"/>
              </w:rPr>
              <w:fldChar w:fldCharType="begin"/>
            </w:r>
            <w:r w:rsidRPr="00F5752A">
              <w:rPr>
                <w:sz w:val="20"/>
                <w:szCs w:val="24"/>
              </w:rPr>
              <w:instrText xml:space="preserve"> DOCPROPERTY  AC_LV2  \* MERGEFORMAT </w:instrText>
            </w:r>
            <w:r w:rsidRPr="00F5752A">
              <w:rPr>
                <w:sz w:val="20"/>
                <w:szCs w:val="24"/>
              </w:rPr>
              <w:fldChar w:fldCharType="separate"/>
            </w:r>
            <w:r w:rsidR="00DD1E3D" w:rsidRPr="00F5752A">
              <w:rPr>
                <w:sz w:val="20"/>
                <w:szCs w:val="24"/>
              </w:rPr>
              <w:t>1</w:t>
            </w:r>
            <w:r w:rsidRPr="00F5752A">
              <w:rPr>
                <w:sz w:val="20"/>
                <w:szCs w:val="24"/>
              </w:rPr>
              <w:fldChar w:fldCharType="end"/>
            </w:r>
          </w:p>
        </w:tc>
      </w:tr>
      <w:tr w:rsidR="00E371E4" w:rsidRPr="00F5752A" w14:paraId="095AA0EA" w14:textId="77777777" w:rsidTr="008A0697">
        <w:trPr>
          <w:trHeight w:val="20"/>
          <w:jc w:val="center"/>
        </w:trPr>
        <w:tc>
          <w:tcPr>
            <w:tcW w:w="6036" w:type="dxa"/>
          </w:tcPr>
          <w:p w14:paraId="5ECFCA32" w14:textId="77777777" w:rsidR="00E371E4" w:rsidRPr="00F5752A" w:rsidRDefault="00E371E4" w:rsidP="0031740A">
            <w:pPr>
              <w:pStyle w:val="TabText2"/>
              <w:rPr>
                <w:sz w:val="20"/>
                <w:szCs w:val="24"/>
              </w:rPr>
            </w:pPr>
            <w:r w:rsidRPr="00F5752A">
              <w:rPr>
                <w:rFonts w:ascii="Wingdings 2" w:hAnsi="Wingdings 2"/>
                <w:color w:val="FF0000"/>
                <w:sz w:val="20"/>
                <w:szCs w:val="24"/>
              </w:rPr>
              <w:t></w:t>
            </w:r>
            <w:r w:rsidRPr="00F5752A">
              <w:rPr>
                <w:sz w:val="20"/>
                <w:szCs w:val="24"/>
              </w:rPr>
              <w:tab/>
            </w:r>
            <w:r w:rsidR="00EA1404" w:rsidRPr="00F5752A">
              <w:rPr>
                <w:bCs/>
                <w:sz w:val="20"/>
                <w:szCs w:val="24"/>
              </w:rPr>
              <w:t>Notes utiles pour améliorer la sécurité</w:t>
            </w:r>
          </w:p>
        </w:tc>
        <w:tc>
          <w:tcPr>
            <w:tcW w:w="647" w:type="dxa"/>
          </w:tcPr>
          <w:p w14:paraId="648CD1D4" w14:textId="5D260297" w:rsidR="00E371E4" w:rsidRPr="00F5752A" w:rsidRDefault="00186735" w:rsidP="0031740A">
            <w:pPr>
              <w:pStyle w:val="TabText2"/>
              <w:ind w:right="113"/>
              <w:jc w:val="right"/>
              <w:rPr>
                <w:sz w:val="20"/>
                <w:szCs w:val="24"/>
              </w:rPr>
            </w:pPr>
            <w:r w:rsidRPr="00F5752A">
              <w:rPr>
                <w:sz w:val="20"/>
                <w:szCs w:val="24"/>
              </w:rPr>
              <w:fldChar w:fldCharType="begin"/>
            </w:r>
            <w:r w:rsidRPr="00F5752A">
              <w:rPr>
                <w:sz w:val="20"/>
                <w:szCs w:val="24"/>
              </w:rPr>
              <w:instrText xml:space="preserve"> DOCPROPERTY  AC_LV1  \* MERGEFORMAT </w:instrText>
            </w:r>
            <w:r w:rsidRPr="00F5752A">
              <w:rPr>
                <w:sz w:val="20"/>
                <w:szCs w:val="24"/>
              </w:rPr>
              <w:fldChar w:fldCharType="separate"/>
            </w:r>
            <w:r w:rsidR="00DD1E3D" w:rsidRPr="00F5752A">
              <w:rPr>
                <w:sz w:val="20"/>
                <w:szCs w:val="24"/>
              </w:rPr>
              <w:t>0</w:t>
            </w:r>
            <w:r w:rsidRPr="00F5752A">
              <w:rPr>
                <w:sz w:val="20"/>
                <w:szCs w:val="24"/>
              </w:rPr>
              <w:fldChar w:fldCharType="end"/>
            </w:r>
          </w:p>
        </w:tc>
      </w:tr>
      <w:tr w:rsidR="00E371E4" w:rsidRPr="00F5752A" w14:paraId="6A7A1801" w14:textId="77777777" w:rsidTr="008A0697">
        <w:trPr>
          <w:trHeight w:val="20"/>
          <w:jc w:val="center"/>
          <w:hidden/>
        </w:trPr>
        <w:tc>
          <w:tcPr>
            <w:tcW w:w="6036" w:type="dxa"/>
          </w:tcPr>
          <w:p w14:paraId="74DBDDE3" w14:textId="77777777" w:rsidR="00E371E4" w:rsidRPr="00F5752A" w:rsidRDefault="00E371E4" w:rsidP="0031740A">
            <w:pPr>
              <w:pStyle w:val="TabText2"/>
              <w:rPr>
                <w:vanish/>
                <w:sz w:val="20"/>
                <w:szCs w:val="24"/>
              </w:rPr>
            </w:pPr>
            <w:r w:rsidRPr="00F5752A">
              <w:rPr>
                <w:vanish/>
                <w:color w:val="0070C0"/>
                <w:sz w:val="20"/>
                <w:szCs w:val="24"/>
              </w:rPr>
              <w:sym w:font="Wingdings 2" w:char="F051"/>
            </w:r>
            <w:r w:rsidRPr="00F5752A">
              <w:rPr>
                <w:vanish/>
                <w:sz w:val="20"/>
                <w:szCs w:val="24"/>
              </w:rPr>
              <w:tab/>
            </w:r>
            <w:r w:rsidR="00EA1404" w:rsidRPr="00F5752A">
              <w:rPr>
                <w:bCs/>
                <w:vanish/>
                <w:sz w:val="20"/>
                <w:szCs w:val="24"/>
              </w:rPr>
              <w:t>Niveau à définir</w:t>
            </w:r>
          </w:p>
        </w:tc>
        <w:tc>
          <w:tcPr>
            <w:tcW w:w="647" w:type="dxa"/>
          </w:tcPr>
          <w:p w14:paraId="31DC461A" w14:textId="6F667512" w:rsidR="00E371E4" w:rsidRPr="00F5752A" w:rsidRDefault="00E371E4" w:rsidP="0031740A">
            <w:pPr>
              <w:pStyle w:val="TabText2"/>
              <w:ind w:right="113"/>
              <w:jc w:val="right"/>
              <w:rPr>
                <w:vanish/>
                <w:sz w:val="20"/>
                <w:szCs w:val="24"/>
              </w:rPr>
            </w:pPr>
            <w:r w:rsidRPr="00F5752A">
              <w:rPr>
                <w:vanish/>
                <w:sz w:val="20"/>
                <w:szCs w:val="24"/>
              </w:rPr>
              <w:fldChar w:fldCharType="begin"/>
            </w:r>
            <w:r w:rsidRPr="00F5752A">
              <w:rPr>
                <w:vanish/>
                <w:sz w:val="20"/>
                <w:szCs w:val="24"/>
              </w:rPr>
              <w:instrText xml:space="preserve"> DOCPROPERTY  AC_LV</w:instrText>
            </w:r>
            <w:r w:rsidR="00FB3642" w:rsidRPr="00F5752A">
              <w:rPr>
                <w:vanish/>
                <w:sz w:val="20"/>
                <w:szCs w:val="24"/>
              </w:rPr>
              <w:instrText>6</w:instrText>
            </w:r>
            <w:r w:rsidRPr="00F5752A">
              <w:rPr>
                <w:vanish/>
                <w:sz w:val="20"/>
                <w:szCs w:val="24"/>
              </w:rPr>
              <w:instrText xml:space="preserve">  \* MERGEFORMAT </w:instrText>
            </w:r>
            <w:r w:rsidRPr="00F5752A">
              <w:rPr>
                <w:vanish/>
                <w:sz w:val="20"/>
                <w:szCs w:val="24"/>
              </w:rPr>
              <w:fldChar w:fldCharType="separate"/>
            </w:r>
            <w:r w:rsidR="00DD1E3D" w:rsidRPr="00F5752A">
              <w:rPr>
                <w:vanish/>
                <w:sz w:val="20"/>
                <w:szCs w:val="24"/>
              </w:rPr>
              <w:t>0</w:t>
            </w:r>
            <w:r w:rsidRPr="00F5752A">
              <w:rPr>
                <w:vanish/>
                <w:sz w:val="20"/>
                <w:szCs w:val="24"/>
              </w:rPr>
              <w:fldChar w:fldCharType="end"/>
            </w:r>
          </w:p>
        </w:tc>
      </w:tr>
      <w:tr w:rsidR="00E371E4" w:rsidRPr="00F5752A" w14:paraId="74732C70" w14:textId="77777777" w:rsidTr="008A0697">
        <w:trPr>
          <w:trHeight w:val="20"/>
          <w:jc w:val="center"/>
        </w:trPr>
        <w:tc>
          <w:tcPr>
            <w:tcW w:w="6036" w:type="dxa"/>
          </w:tcPr>
          <w:p w14:paraId="68F7BFEB" w14:textId="77777777" w:rsidR="00E371E4" w:rsidRPr="00F5752A" w:rsidRDefault="00E371E4" w:rsidP="0031740A">
            <w:pPr>
              <w:pStyle w:val="TabText2"/>
              <w:rPr>
                <w:sz w:val="20"/>
                <w:szCs w:val="24"/>
              </w:rPr>
            </w:pPr>
            <w:r w:rsidRPr="00F5752A">
              <w:rPr>
                <w:color w:val="0070C0"/>
                <w:sz w:val="20"/>
                <w:szCs w:val="24"/>
              </w:rPr>
              <w:sym w:font="Wingdings 2" w:char="F02E"/>
            </w:r>
            <w:r w:rsidRPr="00F5752A">
              <w:rPr>
                <w:sz w:val="20"/>
                <w:szCs w:val="24"/>
              </w:rPr>
              <w:tab/>
            </w:r>
            <w:r w:rsidR="00EA1404" w:rsidRPr="00F5752A">
              <w:rPr>
                <w:bCs/>
                <w:sz w:val="20"/>
                <w:szCs w:val="24"/>
              </w:rPr>
              <w:t>Investigation ou contrôle additionnels requis</w:t>
            </w:r>
          </w:p>
        </w:tc>
        <w:tc>
          <w:tcPr>
            <w:tcW w:w="647" w:type="dxa"/>
          </w:tcPr>
          <w:p w14:paraId="038A873F" w14:textId="279AFA1F" w:rsidR="00E371E4" w:rsidRPr="00F5752A" w:rsidRDefault="00186735" w:rsidP="0031740A">
            <w:pPr>
              <w:pStyle w:val="TabText2"/>
              <w:ind w:right="113"/>
              <w:jc w:val="right"/>
              <w:rPr>
                <w:sz w:val="20"/>
                <w:szCs w:val="24"/>
              </w:rPr>
            </w:pPr>
            <w:r w:rsidRPr="00F5752A">
              <w:rPr>
                <w:sz w:val="20"/>
                <w:szCs w:val="24"/>
              </w:rPr>
              <w:fldChar w:fldCharType="begin"/>
            </w:r>
            <w:r w:rsidRPr="00F5752A">
              <w:rPr>
                <w:sz w:val="20"/>
                <w:szCs w:val="24"/>
              </w:rPr>
              <w:instrText xml:space="preserve"> DOCPROPERTY  AC_LV5  \* MERGEFORMAT </w:instrText>
            </w:r>
            <w:r w:rsidRPr="00F5752A">
              <w:rPr>
                <w:sz w:val="20"/>
                <w:szCs w:val="24"/>
              </w:rPr>
              <w:fldChar w:fldCharType="separate"/>
            </w:r>
            <w:r w:rsidR="00DD1E3D" w:rsidRPr="00F5752A">
              <w:rPr>
                <w:sz w:val="20"/>
                <w:szCs w:val="24"/>
              </w:rPr>
              <w:t>0</w:t>
            </w:r>
            <w:r w:rsidRPr="00F5752A">
              <w:rPr>
                <w:sz w:val="20"/>
                <w:szCs w:val="24"/>
              </w:rPr>
              <w:fldChar w:fldCharType="end"/>
            </w:r>
          </w:p>
        </w:tc>
      </w:tr>
      <w:tr w:rsidR="00E371E4" w:rsidRPr="00F5752A" w14:paraId="7E777861" w14:textId="77777777" w:rsidTr="008A0697">
        <w:trPr>
          <w:cnfStyle w:val="010000000000" w:firstRow="0" w:lastRow="1" w:firstColumn="0" w:lastColumn="0" w:oddVBand="0" w:evenVBand="0" w:oddHBand="0" w:evenHBand="0" w:firstRowFirstColumn="0" w:firstRowLastColumn="0" w:lastRowFirstColumn="0" w:lastRowLastColumn="0"/>
          <w:trHeight w:val="20"/>
          <w:jc w:val="center"/>
        </w:trPr>
        <w:tc>
          <w:tcPr>
            <w:tcW w:w="6036" w:type="dxa"/>
          </w:tcPr>
          <w:p w14:paraId="017CB981" w14:textId="77777777" w:rsidR="00E371E4" w:rsidRPr="00F5752A" w:rsidRDefault="00E371E4" w:rsidP="0031740A">
            <w:pPr>
              <w:pStyle w:val="TabText2"/>
              <w:rPr>
                <w:b w:val="0"/>
                <w:sz w:val="20"/>
                <w:szCs w:val="24"/>
              </w:rPr>
            </w:pPr>
            <w:r w:rsidRPr="00F5752A">
              <w:rPr>
                <w:sz w:val="20"/>
                <w:szCs w:val="24"/>
              </w:rPr>
              <w:t>Total</w:t>
            </w:r>
          </w:p>
        </w:tc>
        <w:tc>
          <w:tcPr>
            <w:tcW w:w="647" w:type="dxa"/>
          </w:tcPr>
          <w:p w14:paraId="28E5443C" w14:textId="10B758F1" w:rsidR="00E371E4" w:rsidRPr="00F5752A" w:rsidRDefault="00E371E4" w:rsidP="0031740A">
            <w:pPr>
              <w:pStyle w:val="TabText2"/>
              <w:ind w:right="113"/>
              <w:jc w:val="right"/>
              <w:rPr>
                <w:b w:val="0"/>
                <w:sz w:val="20"/>
                <w:szCs w:val="24"/>
              </w:rPr>
            </w:pPr>
            <w:r w:rsidRPr="00F5752A">
              <w:rPr>
                <w:sz w:val="20"/>
                <w:szCs w:val="24"/>
              </w:rPr>
              <w:fldChar w:fldCharType="begin"/>
            </w:r>
            <w:r w:rsidRPr="00F5752A">
              <w:rPr>
                <w:sz w:val="20"/>
                <w:szCs w:val="24"/>
              </w:rPr>
              <w:instrText xml:space="preserve"> =SUM(</w:instrText>
            </w:r>
            <w:r w:rsidR="00924C03" w:rsidRPr="00F5752A">
              <w:rPr>
                <w:sz w:val="20"/>
                <w:szCs w:val="24"/>
              </w:rPr>
              <w:instrText>B2:B7</w:instrText>
            </w:r>
            <w:r w:rsidRPr="00F5752A">
              <w:rPr>
                <w:sz w:val="20"/>
                <w:szCs w:val="24"/>
              </w:rPr>
              <w:instrText xml:space="preserve">) </w:instrText>
            </w:r>
            <w:r w:rsidRPr="00F5752A">
              <w:rPr>
                <w:sz w:val="20"/>
                <w:szCs w:val="24"/>
              </w:rPr>
              <w:fldChar w:fldCharType="separate"/>
            </w:r>
            <w:r w:rsidR="00DD1E3D" w:rsidRPr="00F5752A">
              <w:rPr>
                <w:noProof/>
                <w:sz w:val="20"/>
                <w:szCs w:val="24"/>
              </w:rPr>
              <w:t>3</w:t>
            </w:r>
            <w:r w:rsidRPr="00F5752A">
              <w:rPr>
                <w:sz w:val="20"/>
                <w:szCs w:val="24"/>
              </w:rPr>
              <w:fldChar w:fldCharType="end"/>
            </w:r>
          </w:p>
        </w:tc>
      </w:tr>
    </w:tbl>
    <w:p w14:paraId="48520AA0" w14:textId="10954AB3" w:rsidR="00E371E4" w:rsidRPr="0095573D" w:rsidRDefault="00602338" w:rsidP="00B323A8">
      <w:pPr>
        <w:pStyle w:val="Caption"/>
      </w:pPr>
      <w:bookmarkStart w:id="121" w:name="Tab_Global_AC"/>
      <w:bookmarkStart w:id="122" w:name="XT5S"/>
      <w:bookmarkEnd w:id="121"/>
      <w:bookmarkEnd w:id="122"/>
      <w:r w:rsidRPr="0095573D">
        <w:t xml:space="preserve">Table </w:t>
      </w:r>
      <w:r w:rsidR="007426CD">
        <w:fldChar w:fldCharType="begin"/>
      </w:r>
      <w:r w:rsidR="007426CD">
        <w:instrText xml:space="preserve"> SEQ Table \* ARABIC </w:instrText>
      </w:r>
      <w:r w:rsidR="007426CD">
        <w:fldChar w:fldCharType="separate"/>
      </w:r>
      <w:r w:rsidR="00FC23E3">
        <w:rPr>
          <w:noProof/>
        </w:rPr>
        <w:t>10</w:t>
      </w:r>
      <w:r w:rsidR="007426CD">
        <w:rPr>
          <w:noProof/>
        </w:rPr>
        <w:fldChar w:fldCharType="end"/>
      </w:r>
      <w:r w:rsidRPr="0095573D">
        <w:t xml:space="preserve">: </w:t>
      </w:r>
      <w:r w:rsidR="002A14C3" w:rsidRPr="0095573D">
        <w:t>Résumé des actions correctives</w:t>
      </w:r>
    </w:p>
    <w:p w14:paraId="0E6E7538" w14:textId="23CFD0C5" w:rsidR="00E371E4" w:rsidRDefault="002A14C3" w:rsidP="00B323A8">
      <w:pPr>
        <w:pStyle w:val="BodyOfText"/>
      </w:pPr>
      <w:bookmarkStart w:id="123" w:name="C5S"/>
      <w:bookmarkEnd w:id="123"/>
      <w:r w:rsidRPr="0095573D">
        <w:t xml:space="preserve">La liste ci-dessous donne le </w:t>
      </w:r>
      <w:r w:rsidR="00DF626E" w:rsidRPr="0095573D">
        <w:t>détail</w:t>
      </w:r>
      <w:r w:rsidRPr="0095573D">
        <w:t xml:space="preserve"> de to</w:t>
      </w:r>
      <w:r w:rsidR="00DF626E" w:rsidRPr="0095573D">
        <w:t>u</w:t>
      </w:r>
      <w:r w:rsidRPr="0095573D">
        <w:t xml:space="preserve">tes actions correctives </w:t>
      </w:r>
      <w:r w:rsidR="00DF626E" w:rsidRPr="0095573D">
        <w:t xml:space="preserve">à mettre en œuvre </w:t>
      </w:r>
      <w:r w:rsidR="00E8680A" w:rsidRPr="0095573D">
        <w:t xml:space="preserve">qui ont été </w:t>
      </w:r>
      <w:r w:rsidR="00DF626E" w:rsidRPr="0095573D">
        <w:t>identifiée</w:t>
      </w:r>
      <w:r w:rsidR="00E8680A" w:rsidRPr="0095573D">
        <w:t>s</w:t>
      </w:r>
      <w:r w:rsidR="00DF626E" w:rsidRPr="0095573D">
        <w:t xml:space="preserve"> durant l’audit du système déployé par  </w:t>
      </w:r>
      <w:r w:rsidR="00E371E4" w:rsidRPr="0095573D">
        <w:t xml:space="preserve"> </w:t>
      </w:r>
      <w:sdt>
        <w:sdtPr>
          <w:alias w:val="Company"/>
          <w:tag w:val=""/>
          <w:id w:val="597064402"/>
          <w:showingPlcHdr/>
          <w:dataBinding w:prefixMappings="xmlns:ns0='http://schemas.openxmlformats.org/officeDocument/2006/extended-properties' " w:xpath="/ns0:Properties[1]/ns0:Company[1]" w:storeItemID="{6668398D-A668-4E3E-A5EB-62B293D839F1}"/>
          <w:text/>
        </w:sdtPr>
        <w:sdtEndPr/>
        <w:sdtContent>
          <w:r w:rsidR="00E371E4" w:rsidRPr="0095573D">
            <w:t xml:space="preserve">     </w:t>
          </w:r>
        </w:sdtContent>
      </w:sdt>
      <w:r w:rsidR="00E371E4" w:rsidRPr="0095573D">
        <w:t>:</w:t>
      </w:r>
    </w:p>
    <w:tbl>
      <w:tblPr>
        <w:tblStyle w:val="TableBLight"/>
        <w:tblW w:w="5000" w:type="pct"/>
        <w:tblLayout w:type="fixed"/>
        <w:tblLook w:val="0620" w:firstRow="1" w:lastRow="0" w:firstColumn="0" w:lastColumn="0" w:noHBand="1" w:noVBand="1"/>
      </w:tblPr>
      <w:tblGrid>
        <w:gridCol w:w="1078"/>
        <w:gridCol w:w="1238"/>
        <w:gridCol w:w="928"/>
        <w:gridCol w:w="6645"/>
      </w:tblGrid>
      <w:tr w:rsidR="0031740A" w:rsidRPr="00F5752A" w14:paraId="3BE7B4E3" w14:textId="77777777" w:rsidTr="00F5752A">
        <w:trPr>
          <w:cnfStyle w:val="100000000000" w:firstRow="1" w:lastRow="0" w:firstColumn="0" w:lastColumn="0" w:oddVBand="0" w:evenVBand="0" w:oddHBand="0" w:evenHBand="0" w:firstRowFirstColumn="0" w:firstRowLastColumn="0" w:lastRowFirstColumn="0" w:lastRowLastColumn="0"/>
          <w:tblHeader/>
        </w:trPr>
        <w:tc>
          <w:tcPr>
            <w:tcW w:w="545" w:type="pct"/>
          </w:tcPr>
          <w:p w14:paraId="06E50C10" w14:textId="281C12B1" w:rsidR="0031740A" w:rsidRPr="00F5752A" w:rsidRDefault="0031740A" w:rsidP="00546C02">
            <w:pPr>
              <w:pStyle w:val="TabHeader2"/>
              <w:rPr>
                <w:color w:val="0070C0"/>
                <w:sz w:val="20"/>
                <w:szCs w:val="24"/>
              </w:rPr>
            </w:pPr>
            <w:r w:rsidRPr="00F5752A">
              <w:rPr>
                <w:sz w:val="20"/>
                <w:szCs w:val="24"/>
              </w:rPr>
              <w:t>Réf.</w:t>
            </w:r>
            <w:bookmarkStart w:id="124" w:name="TabAC"/>
            <w:bookmarkEnd w:id="124"/>
          </w:p>
        </w:tc>
        <w:tc>
          <w:tcPr>
            <w:tcW w:w="626" w:type="pct"/>
          </w:tcPr>
          <w:p w14:paraId="1C0C8699" w14:textId="75FCD85C" w:rsidR="0031740A" w:rsidRPr="00F5752A" w:rsidRDefault="0031740A" w:rsidP="00546C02">
            <w:pPr>
              <w:pStyle w:val="TabHeader2"/>
              <w:rPr>
                <w:sz w:val="20"/>
                <w:szCs w:val="24"/>
              </w:rPr>
            </w:pPr>
            <w:r w:rsidRPr="00F5752A">
              <w:rPr>
                <w:sz w:val="20"/>
                <w:szCs w:val="24"/>
              </w:rPr>
              <w:t>Évaluation</w:t>
            </w:r>
          </w:p>
        </w:tc>
        <w:tc>
          <w:tcPr>
            <w:tcW w:w="469" w:type="pct"/>
          </w:tcPr>
          <w:p w14:paraId="27946BAF" w14:textId="35120BF9" w:rsidR="0031740A" w:rsidRPr="00F5752A" w:rsidRDefault="0031740A" w:rsidP="00546C02">
            <w:pPr>
              <w:pStyle w:val="TabHeader2"/>
              <w:rPr>
                <w:sz w:val="20"/>
                <w:szCs w:val="24"/>
              </w:rPr>
            </w:pPr>
            <w:r w:rsidRPr="00F5752A">
              <w:rPr>
                <w:sz w:val="20"/>
                <w:szCs w:val="24"/>
              </w:rPr>
              <w:t>Délais</w:t>
            </w:r>
          </w:p>
        </w:tc>
        <w:tc>
          <w:tcPr>
            <w:tcW w:w="3360" w:type="pct"/>
          </w:tcPr>
          <w:p w14:paraId="03F3D2B9" w14:textId="77777777" w:rsidR="0031740A" w:rsidRPr="00F5752A" w:rsidRDefault="0031740A" w:rsidP="00546C02">
            <w:pPr>
              <w:pStyle w:val="TabHeader2"/>
              <w:rPr>
                <w:sz w:val="20"/>
                <w:szCs w:val="24"/>
              </w:rPr>
            </w:pPr>
            <w:r w:rsidRPr="00F5752A">
              <w:rPr>
                <w:sz w:val="20"/>
                <w:szCs w:val="24"/>
              </w:rPr>
              <w:t>Description</w:t>
            </w:r>
          </w:p>
        </w:tc>
      </w:tr>
      <w:tr w:rsidR="0031740A" w:rsidRPr="00F5752A" w14:paraId="4D645356" w14:textId="77777777" w:rsidTr="00F5752A">
        <w:tc>
          <w:tcPr>
            <w:tcW w:w="545" w:type="pct"/>
          </w:tcPr>
          <w:p w14:paraId="43132C5A" w14:textId="77777777" w:rsidR="0031740A" w:rsidRPr="00F5752A" w:rsidRDefault="0031740A" w:rsidP="00546C02">
            <w:pPr>
              <w:pStyle w:val="TabText2"/>
              <w:rPr>
                <w:sz w:val="20"/>
                <w:szCs w:val="24"/>
              </w:rPr>
            </w:pPr>
            <w:r w:rsidRPr="00F5752A">
              <w:rPr>
                <w:sz w:val="20"/>
                <w:szCs w:val="24"/>
              </w:rPr>
              <w:t>AC. 1</w:t>
            </w:r>
          </w:p>
        </w:tc>
        <w:tc>
          <w:tcPr>
            <w:tcW w:w="626" w:type="pct"/>
            <w:vAlign w:val="center"/>
          </w:tcPr>
          <w:p w14:paraId="519941E6" w14:textId="77777777" w:rsidR="0031740A" w:rsidRPr="00F5752A" w:rsidRDefault="0031740A" w:rsidP="00546C02">
            <w:pPr>
              <w:pStyle w:val="TabText2"/>
              <w:jc w:val="left"/>
              <w:rPr>
                <w:rFonts w:ascii="Wingdings 2" w:hAnsi="Wingdings 2"/>
                <w:color w:val="FF0000"/>
                <w:sz w:val="20"/>
                <w:szCs w:val="24"/>
              </w:rPr>
            </w:pPr>
            <w:r w:rsidRPr="00F5752A">
              <w:rPr>
                <w:rFonts w:ascii="Wingdings 2" w:hAnsi="Wingdings 2"/>
                <w:color w:val="FF0000"/>
                <w:sz w:val="20"/>
                <w:szCs w:val="24"/>
              </w:rPr>
              <w:t></w:t>
            </w:r>
            <w:r w:rsidRPr="00F5752A">
              <w:rPr>
                <w:rFonts w:ascii="Wingdings 2" w:hAnsi="Wingdings 2"/>
                <w:color w:val="FF0000"/>
                <w:sz w:val="20"/>
                <w:szCs w:val="24"/>
              </w:rPr>
              <w:t></w:t>
            </w:r>
            <w:r w:rsidRPr="00F5752A">
              <w:rPr>
                <w:rFonts w:ascii="Wingdings 2" w:hAnsi="Wingdings 2"/>
                <w:color w:val="FF0000"/>
                <w:sz w:val="20"/>
                <w:szCs w:val="24"/>
              </w:rPr>
              <w:t></w:t>
            </w:r>
          </w:p>
        </w:tc>
        <w:tc>
          <w:tcPr>
            <w:tcW w:w="469" w:type="pct"/>
          </w:tcPr>
          <w:p w14:paraId="7F820026" w14:textId="77777777" w:rsidR="0031740A" w:rsidRPr="00F5752A" w:rsidRDefault="0031740A" w:rsidP="00546C02">
            <w:pPr>
              <w:pStyle w:val="TabText2"/>
              <w:jc w:val="center"/>
              <w:rPr>
                <w:sz w:val="20"/>
                <w:szCs w:val="24"/>
              </w:rPr>
            </w:pPr>
            <w:r w:rsidRPr="00F5752A">
              <w:rPr>
                <w:sz w:val="20"/>
                <w:szCs w:val="24"/>
              </w:rPr>
              <w:t>07/2014</w:t>
            </w:r>
          </w:p>
        </w:tc>
        <w:tc>
          <w:tcPr>
            <w:tcW w:w="3360" w:type="pct"/>
          </w:tcPr>
          <w:p w14:paraId="394CABB7" w14:textId="49E3FC4E" w:rsidR="0031740A" w:rsidRPr="00F5752A" w:rsidRDefault="0031740A" w:rsidP="00546C02">
            <w:pPr>
              <w:pStyle w:val="TabText2"/>
              <w:rPr>
                <w:sz w:val="20"/>
                <w:szCs w:val="24"/>
              </w:rPr>
            </w:pPr>
            <w:r w:rsidRPr="00F5752A">
              <w:rPr>
                <w:sz w:val="20"/>
                <w:szCs w:val="24"/>
              </w:rPr>
              <w:t>Faire…. (Mode infinitif)</w:t>
            </w:r>
          </w:p>
        </w:tc>
      </w:tr>
    </w:tbl>
    <w:p w14:paraId="1CDDEB80" w14:textId="77777777" w:rsidR="0031740A" w:rsidRPr="00D714A7" w:rsidRDefault="0031740A" w:rsidP="0031740A">
      <w:pPr>
        <w:pStyle w:val="Caption"/>
      </w:pPr>
      <w:r>
        <w:t xml:space="preserve">Table </w:t>
      </w:r>
      <w:r w:rsidR="00891CCB">
        <w:fldChar w:fldCharType="begin"/>
      </w:r>
      <w:r w:rsidR="00891CCB">
        <w:instrText xml:space="preserve"> SEQ Table \* ARABIC </w:instrText>
      </w:r>
      <w:r w:rsidR="00891CCB">
        <w:fldChar w:fldCharType="separate"/>
      </w:r>
      <w:r>
        <w:rPr>
          <w:noProof/>
        </w:rPr>
        <w:t>14</w:t>
      </w:r>
      <w:r w:rsidR="00891CCB">
        <w:rPr>
          <w:noProof/>
        </w:rPr>
        <w:fldChar w:fldCharType="end"/>
      </w:r>
      <w:r>
        <w:t>: List of corrective actions</w:t>
      </w:r>
    </w:p>
    <w:p w14:paraId="3B4A5270" w14:textId="77777777" w:rsidR="00BA44D2" w:rsidRPr="0095573D" w:rsidRDefault="008821BB" w:rsidP="00582968">
      <w:pPr>
        <w:pStyle w:val="Heading2"/>
      </w:pPr>
      <w:bookmarkStart w:id="125" w:name="C6"/>
      <w:bookmarkEnd w:id="119"/>
      <w:bookmarkEnd w:id="125"/>
      <w:r w:rsidRPr="0095573D">
        <w:t>Résumé des recommandations identifiées</w:t>
      </w:r>
    </w:p>
    <w:p w14:paraId="2D4962CA" w14:textId="77777777" w:rsidR="00BA44D2" w:rsidRPr="0095573D" w:rsidRDefault="00DF626E" w:rsidP="00DF626E">
      <w:pPr>
        <w:pStyle w:val="BodyOfText"/>
      </w:pPr>
      <w:r w:rsidRPr="0095573D">
        <w:t xml:space="preserve">Le résumé ci-dessous donne une vue d’ensemble des recommandations faites par l’auditeur pour assurer ou améliorer le niveau de sécurité du système cible et pour retrouver le niveau de conformité requis si </w:t>
      </w:r>
      <w:r w:rsidR="00AA6A67" w:rsidRPr="0095573D">
        <w:t>nécessaire</w:t>
      </w:r>
      <w:r w:rsidRPr="0095573D">
        <w:t>.</w:t>
      </w:r>
    </w:p>
    <w:tbl>
      <w:tblPr>
        <w:tblStyle w:val="TableBLight"/>
        <w:tblW w:w="0" w:type="auto"/>
        <w:jc w:val="center"/>
        <w:tblLook w:val="0660" w:firstRow="1" w:lastRow="1" w:firstColumn="0" w:lastColumn="0" w:noHBand="1" w:noVBand="1"/>
      </w:tblPr>
      <w:tblGrid>
        <w:gridCol w:w="5347"/>
        <w:gridCol w:w="1189"/>
      </w:tblGrid>
      <w:tr w:rsidR="00BA44D2" w:rsidRPr="00F5752A" w14:paraId="2FEA17F4" w14:textId="77777777" w:rsidTr="008A0697">
        <w:trPr>
          <w:cnfStyle w:val="100000000000" w:firstRow="1" w:lastRow="0" w:firstColumn="0" w:lastColumn="0" w:oddVBand="0" w:evenVBand="0" w:oddHBand="0" w:evenHBand="0" w:firstRowFirstColumn="0" w:firstRowLastColumn="0" w:lastRowFirstColumn="0" w:lastRowLastColumn="0"/>
          <w:trHeight w:val="20"/>
          <w:jc w:val="center"/>
        </w:trPr>
        <w:tc>
          <w:tcPr>
            <w:tcW w:w="5347" w:type="dxa"/>
          </w:tcPr>
          <w:p w14:paraId="735F9986" w14:textId="77777777" w:rsidR="00BA44D2" w:rsidRPr="00F5752A" w:rsidRDefault="00DF626E" w:rsidP="0031740A">
            <w:pPr>
              <w:pStyle w:val="TabHeader2"/>
              <w:rPr>
                <w:sz w:val="20"/>
                <w:szCs w:val="24"/>
              </w:rPr>
            </w:pPr>
            <w:bookmarkStart w:id="126" w:name="XT6"/>
            <w:bookmarkEnd w:id="126"/>
            <w:r w:rsidRPr="00F5752A">
              <w:rPr>
                <w:sz w:val="20"/>
                <w:szCs w:val="24"/>
              </w:rPr>
              <w:t>Niveau des recommandations</w:t>
            </w:r>
          </w:p>
        </w:tc>
        <w:tc>
          <w:tcPr>
            <w:tcW w:w="1089" w:type="dxa"/>
          </w:tcPr>
          <w:p w14:paraId="3591A816" w14:textId="5FA9B91E" w:rsidR="00BA44D2" w:rsidRPr="00F5752A" w:rsidRDefault="00F5752A" w:rsidP="0031740A">
            <w:pPr>
              <w:pStyle w:val="TabHeader2"/>
              <w:ind w:right="113"/>
              <w:jc w:val="right"/>
              <w:rPr>
                <w:sz w:val="20"/>
                <w:szCs w:val="24"/>
              </w:rPr>
            </w:pPr>
            <w:r>
              <w:rPr>
                <w:sz w:val="20"/>
                <w:szCs w:val="24"/>
              </w:rPr>
              <w:t>Total/Type</w:t>
            </w:r>
          </w:p>
        </w:tc>
      </w:tr>
      <w:tr w:rsidR="00BA44D2" w:rsidRPr="00F5752A" w14:paraId="39120D8E" w14:textId="77777777" w:rsidTr="008A0697">
        <w:trPr>
          <w:trHeight w:val="20"/>
          <w:jc w:val="center"/>
        </w:trPr>
        <w:tc>
          <w:tcPr>
            <w:tcW w:w="5347" w:type="dxa"/>
          </w:tcPr>
          <w:p w14:paraId="42A5BBD0" w14:textId="77940AE2" w:rsidR="00BA44D2" w:rsidRPr="00F5752A" w:rsidRDefault="00BA44D2" w:rsidP="0031740A">
            <w:pPr>
              <w:pStyle w:val="TabText2"/>
              <w:rPr>
                <w:sz w:val="20"/>
                <w:szCs w:val="24"/>
              </w:rPr>
            </w:pPr>
            <w:r w:rsidRPr="00F5752A">
              <w:rPr>
                <w:rFonts w:ascii="Wingdings 2" w:hAnsi="Wingdings 2"/>
                <w:color w:val="FF0000"/>
                <w:sz w:val="20"/>
                <w:szCs w:val="24"/>
              </w:rPr>
              <w:t></w:t>
            </w:r>
            <w:r w:rsidRPr="00F5752A">
              <w:rPr>
                <w:rFonts w:ascii="Wingdings 2" w:hAnsi="Wingdings 2"/>
                <w:color w:val="FF0000"/>
                <w:sz w:val="20"/>
                <w:szCs w:val="24"/>
              </w:rPr>
              <w:t></w:t>
            </w:r>
            <w:r w:rsidRPr="00F5752A">
              <w:rPr>
                <w:rFonts w:ascii="Wingdings 2" w:hAnsi="Wingdings 2"/>
                <w:color w:val="FF0000"/>
                <w:sz w:val="20"/>
                <w:szCs w:val="24"/>
              </w:rPr>
              <w:t></w:t>
            </w:r>
            <w:r w:rsidRPr="00F5752A">
              <w:rPr>
                <w:rFonts w:ascii="Wingdings 2" w:hAnsi="Wingdings 2"/>
                <w:color w:val="FF0000"/>
                <w:sz w:val="20"/>
                <w:szCs w:val="24"/>
              </w:rPr>
              <w:t></w:t>
            </w:r>
            <w:r w:rsidRPr="00F5752A">
              <w:rPr>
                <w:sz w:val="20"/>
                <w:szCs w:val="24"/>
              </w:rPr>
              <w:tab/>
            </w:r>
            <w:r w:rsidR="00DF626E" w:rsidRPr="00F5752A">
              <w:rPr>
                <w:bCs/>
                <w:sz w:val="20"/>
                <w:szCs w:val="24"/>
              </w:rPr>
              <w:t>Action imm</w:t>
            </w:r>
            <w:r w:rsidR="00E8680A" w:rsidRPr="00F5752A">
              <w:rPr>
                <w:bCs/>
                <w:sz w:val="20"/>
                <w:szCs w:val="24"/>
              </w:rPr>
              <w:t>é</w:t>
            </w:r>
            <w:r w:rsidR="00DF626E" w:rsidRPr="00F5752A">
              <w:rPr>
                <w:bCs/>
                <w:sz w:val="20"/>
                <w:szCs w:val="24"/>
              </w:rPr>
              <w:t>diate requise</w:t>
            </w:r>
          </w:p>
        </w:tc>
        <w:tc>
          <w:tcPr>
            <w:tcW w:w="1089" w:type="dxa"/>
          </w:tcPr>
          <w:p w14:paraId="6B230209" w14:textId="0A735445" w:rsidR="00BA44D2" w:rsidRPr="00F5752A" w:rsidRDefault="00D30A34" w:rsidP="0031740A">
            <w:pPr>
              <w:pStyle w:val="TabText2"/>
              <w:ind w:right="113"/>
              <w:jc w:val="right"/>
              <w:rPr>
                <w:sz w:val="20"/>
                <w:szCs w:val="24"/>
              </w:rPr>
            </w:pPr>
            <w:r w:rsidRPr="00F5752A">
              <w:rPr>
                <w:sz w:val="20"/>
                <w:szCs w:val="24"/>
              </w:rPr>
              <w:fldChar w:fldCharType="begin"/>
            </w:r>
            <w:r w:rsidR="00A62871" w:rsidRPr="00F5752A">
              <w:rPr>
                <w:sz w:val="20"/>
                <w:szCs w:val="24"/>
              </w:rPr>
              <w:instrText xml:space="preserve"> DOCPROPERTY  RE</w:instrText>
            </w:r>
            <w:r w:rsidRPr="00F5752A">
              <w:rPr>
                <w:sz w:val="20"/>
                <w:szCs w:val="24"/>
              </w:rPr>
              <w:instrText xml:space="preserve">_LV4  \* MERGEFORMAT </w:instrText>
            </w:r>
            <w:r w:rsidRPr="00F5752A">
              <w:rPr>
                <w:sz w:val="20"/>
                <w:szCs w:val="24"/>
              </w:rPr>
              <w:fldChar w:fldCharType="separate"/>
            </w:r>
            <w:r w:rsidR="00DD1E3D" w:rsidRPr="00F5752A">
              <w:rPr>
                <w:sz w:val="20"/>
                <w:szCs w:val="24"/>
              </w:rPr>
              <w:t>1</w:t>
            </w:r>
            <w:r w:rsidRPr="00F5752A">
              <w:rPr>
                <w:sz w:val="20"/>
                <w:szCs w:val="24"/>
              </w:rPr>
              <w:fldChar w:fldCharType="end"/>
            </w:r>
          </w:p>
        </w:tc>
      </w:tr>
      <w:tr w:rsidR="00BA44D2" w:rsidRPr="00F5752A" w14:paraId="46EC64F2" w14:textId="77777777" w:rsidTr="008A0697">
        <w:trPr>
          <w:trHeight w:val="20"/>
          <w:jc w:val="center"/>
        </w:trPr>
        <w:tc>
          <w:tcPr>
            <w:tcW w:w="5347" w:type="dxa"/>
          </w:tcPr>
          <w:p w14:paraId="049EC4D9" w14:textId="77777777" w:rsidR="00BA44D2" w:rsidRPr="00F5752A" w:rsidRDefault="00BA44D2" w:rsidP="0031740A">
            <w:pPr>
              <w:pStyle w:val="TabText2"/>
              <w:rPr>
                <w:sz w:val="20"/>
                <w:szCs w:val="24"/>
              </w:rPr>
            </w:pPr>
            <w:r w:rsidRPr="00F5752A">
              <w:rPr>
                <w:rFonts w:ascii="Wingdings 2" w:hAnsi="Wingdings 2"/>
                <w:color w:val="FF0000"/>
                <w:sz w:val="20"/>
                <w:szCs w:val="24"/>
              </w:rPr>
              <w:t></w:t>
            </w:r>
            <w:r w:rsidRPr="00F5752A">
              <w:rPr>
                <w:rFonts w:ascii="Wingdings 2" w:hAnsi="Wingdings 2"/>
                <w:color w:val="FF0000"/>
                <w:sz w:val="20"/>
                <w:szCs w:val="24"/>
              </w:rPr>
              <w:t></w:t>
            </w:r>
            <w:r w:rsidRPr="00F5752A">
              <w:rPr>
                <w:rFonts w:ascii="Wingdings 2" w:hAnsi="Wingdings 2"/>
                <w:color w:val="FF0000"/>
                <w:sz w:val="20"/>
                <w:szCs w:val="24"/>
              </w:rPr>
              <w:t></w:t>
            </w:r>
            <w:r w:rsidRPr="00F5752A">
              <w:rPr>
                <w:sz w:val="20"/>
                <w:szCs w:val="24"/>
              </w:rPr>
              <w:tab/>
            </w:r>
            <w:r w:rsidR="00DF626E" w:rsidRPr="00F5752A">
              <w:rPr>
                <w:bCs/>
                <w:sz w:val="20"/>
                <w:szCs w:val="24"/>
              </w:rPr>
              <w:t>Action rapide requise</w:t>
            </w:r>
          </w:p>
        </w:tc>
        <w:tc>
          <w:tcPr>
            <w:tcW w:w="1089" w:type="dxa"/>
          </w:tcPr>
          <w:p w14:paraId="59F27E84" w14:textId="618D9330" w:rsidR="00BA44D2" w:rsidRPr="00F5752A" w:rsidRDefault="00D30A34" w:rsidP="0031740A">
            <w:pPr>
              <w:pStyle w:val="TabText2"/>
              <w:ind w:right="113"/>
              <w:jc w:val="right"/>
              <w:rPr>
                <w:sz w:val="20"/>
                <w:szCs w:val="24"/>
              </w:rPr>
            </w:pPr>
            <w:r w:rsidRPr="00F5752A">
              <w:rPr>
                <w:sz w:val="20"/>
                <w:szCs w:val="24"/>
              </w:rPr>
              <w:fldChar w:fldCharType="begin"/>
            </w:r>
            <w:r w:rsidRPr="00F5752A">
              <w:rPr>
                <w:sz w:val="20"/>
                <w:szCs w:val="24"/>
              </w:rPr>
              <w:instrText xml:space="preserve"> DOCPROPERTY  R</w:instrText>
            </w:r>
            <w:r w:rsidR="00A62871" w:rsidRPr="00F5752A">
              <w:rPr>
                <w:sz w:val="20"/>
                <w:szCs w:val="24"/>
              </w:rPr>
              <w:instrText>E</w:instrText>
            </w:r>
            <w:r w:rsidRPr="00F5752A">
              <w:rPr>
                <w:sz w:val="20"/>
                <w:szCs w:val="24"/>
              </w:rPr>
              <w:instrText xml:space="preserve">_LV3  \* MERGEFORMAT </w:instrText>
            </w:r>
            <w:r w:rsidRPr="00F5752A">
              <w:rPr>
                <w:sz w:val="20"/>
                <w:szCs w:val="24"/>
              </w:rPr>
              <w:fldChar w:fldCharType="separate"/>
            </w:r>
            <w:r w:rsidR="00DD1E3D" w:rsidRPr="00F5752A">
              <w:rPr>
                <w:sz w:val="20"/>
                <w:szCs w:val="24"/>
              </w:rPr>
              <w:t>0</w:t>
            </w:r>
            <w:r w:rsidRPr="00F5752A">
              <w:rPr>
                <w:sz w:val="20"/>
                <w:szCs w:val="24"/>
              </w:rPr>
              <w:fldChar w:fldCharType="end"/>
            </w:r>
          </w:p>
        </w:tc>
      </w:tr>
      <w:tr w:rsidR="00BA44D2" w:rsidRPr="00F5752A" w14:paraId="7CDEF2EE" w14:textId="77777777" w:rsidTr="008A0697">
        <w:trPr>
          <w:trHeight w:val="20"/>
          <w:jc w:val="center"/>
        </w:trPr>
        <w:tc>
          <w:tcPr>
            <w:tcW w:w="5347" w:type="dxa"/>
          </w:tcPr>
          <w:p w14:paraId="75E96D54" w14:textId="77777777" w:rsidR="00BA44D2" w:rsidRPr="00F5752A" w:rsidRDefault="00BA44D2" w:rsidP="0031740A">
            <w:pPr>
              <w:pStyle w:val="TabText2"/>
              <w:rPr>
                <w:sz w:val="20"/>
                <w:szCs w:val="24"/>
              </w:rPr>
            </w:pPr>
            <w:r w:rsidRPr="00F5752A">
              <w:rPr>
                <w:rFonts w:ascii="Wingdings 2" w:hAnsi="Wingdings 2"/>
                <w:color w:val="FF0000"/>
                <w:sz w:val="20"/>
                <w:szCs w:val="24"/>
              </w:rPr>
              <w:t></w:t>
            </w:r>
            <w:r w:rsidRPr="00F5752A">
              <w:rPr>
                <w:rFonts w:ascii="Wingdings 2" w:hAnsi="Wingdings 2"/>
                <w:color w:val="FF0000"/>
                <w:sz w:val="20"/>
                <w:szCs w:val="24"/>
              </w:rPr>
              <w:t></w:t>
            </w:r>
            <w:r w:rsidRPr="00F5752A">
              <w:rPr>
                <w:sz w:val="20"/>
                <w:szCs w:val="24"/>
              </w:rPr>
              <w:tab/>
            </w:r>
            <w:r w:rsidR="00DF626E" w:rsidRPr="00F5752A">
              <w:rPr>
                <w:bCs/>
                <w:sz w:val="20"/>
                <w:szCs w:val="24"/>
              </w:rPr>
              <w:t xml:space="preserve">Action dédiée </w:t>
            </w:r>
            <w:r w:rsidR="003E23C2" w:rsidRPr="00F5752A">
              <w:rPr>
                <w:bCs/>
                <w:sz w:val="20"/>
                <w:szCs w:val="24"/>
              </w:rPr>
              <w:t>requise</w:t>
            </w:r>
          </w:p>
        </w:tc>
        <w:tc>
          <w:tcPr>
            <w:tcW w:w="1089" w:type="dxa"/>
          </w:tcPr>
          <w:p w14:paraId="1714326B" w14:textId="3651D839" w:rsidR="00BA44D2" w:rsidRPr="00F5752A" w:rsidRDefault="00D30A34" w:rsidP="0031740A">
            <w:pPr>
              <w:pStyle w:val="TabText2"/>
              <w:ind w:right="113"/>
              <w:jc w:val="right"/>
              <w:rPr>
                <w:sz w:val="20"/>
                <w:szCs w:val="24"/>
              </w:rPr>
            </w:pPr>
            <w:r w:rsidRPr="00F5752A">
              <w:rPr>
                <w:sz w:val="20"/>
                <w:szCs w:val="24"/>
              </w:rPr>
              <w:fldChar w:fldCharType="begin"/>
            </w:r>
            <w:r w:rsidR="00A62871" w:rsidRPr="00F5752A">
              <w:rPr>
                <w:sz w:val="20"/>
                <w:szCs w:val="24"/>
              </w:rPr>
              <w:instrText xml:space="preserve"> DOCPROPERTY  RE</w:instrText>
            </w:r>
            <w:r w:rsidRPr="00F5752A">
              <w:rPr>
                <w:sz w:val="20"/>
                <w:szCs w:val="24"/>
              </w:rPr>
              <w:instrText xml:space="preserve">_LV2  \* MERGEFORMAT </w:instrText>
            </w:r>
            <w:r w:rsidRPr="00F5752A">
              <w:rPr>
                <w:sz w:val="20"/>
                <w:szCs w:val="24"/>
              </w:rPr>
              <w:fldChar w:fldCharType="separate"/>
            </w:r>
            <w:r w:rsidR="00DD1E3D" w:rsidRPr="00F5752A">
              <w:rPr>
                <w:sz w:val="20"/>
                <w:szCs w:val="24"/>
              </w:rPr>
              <w:t>0</w:t>
            </w:r>
            <w:r w:rsidRPr="00F5752A">
              <w:rPr>
                <w:sz w:val="20"/>
                <w:szCs w:val="24"/>
              </w:rPr>
              <w:fldChar w:fldCharType="end"/>
            </w:r>
          </w:p>
        </w:tc>
      </w:tr>
      <w:tr w:rsidR="00BA44D2" w:rsidRPr="00F5752A" w14:paraId="1BF2A526" w14:textId="77777777" w:rsidTr="008A0697">
        <w:trPr>
          <w:trHeight w:val="20"/>
          <w:jc w:val="center"/>
        </w:trPr>
        <w:tc>
          <w:tcPr>
            <w:tcW w:w="5347" w:type="dxa"/>
          </w:tcPr>
          <w:p w14:paraId="101AA048" w14:textId="71CDC702" w:rsidR="00BA44D2" w:rsidRPr="00F5752A" w:rsidRDefault="00BA44D2" w:rsidP="0031740A">
            <w:pPr>
              <w:pStyle w:val="TabText2"/>
              <w:rPr>
                <w:sz w:val="20"/>
                <w:szCs w:val="24"/>
              </w:rPr>
            </w:pPr>
            <w:r w:rsidRPr="00F5752A">
              <w:rPr>
                <w:rFonts w:ascii="Wingdings 2" w:hAnsi="Wingdings 2"/>
                <w:color w:val="FF0000"/>
                <w:sz w:val="20"/>
                <w:szCs w:val="24"/>
              </w:rPr>
              <w:t></w:t>
            </w:r>
            <w:r w:rsidRPr="00F5752A">
              <w:rPr>
                <w:sz w:val="20"/>
                <w:szCs w:val="24"/>
              </w:rPr>
              <w:tab/>
            </w:r>
            <w:r w:rsidR="003E23C2" w:rsidRPr="00F5752A">
              <w:rPr>
                <w:bCs/>
                <w:sz w:val="20"/>
                <w:szCs w:val="24"/>
              </w:rPr>
              <w:t xml:space="preserve">Notes utiles </w:t>
            </w:r>
            <w:r w:rsidR="00E8680A" w:rsidRPr="00F5752A">
              <w:rPr>
                <w:bCs/>
                <w:sz w:val="20"/>
                <w:szCs w:val="24"/>
              </w:rPr>
              <w:t>pour</w:t>
            </w:r>
            <w:r w:rsidR="003E23C2" w:rsidRPr="00F5752A">
              <w:rPr>
                <w:bCs/>
                <w:sz w:val="20"/>
                <w:szCs w:val="24"/>
              </w:rPr>
              <w:t xml:space="preserve"> améliorer la sécurité</w:t>
            </w:r>
          </w:p>
        </w:tc>
        <w:tc>
          <w:tcPr>
            <w:tcW w:w="1089" w:type="dxa"/>
          </w:tcPr>
          <w:p w14:paraId="68839B88" w14:textId="59517A57" w:rsidR="00BA44D2" w:rsidRPr="00F5752A" w:rsidRDefault="00D30A34" w:rsidP="0031740A">
            <w:pPr>
              <w:pStyle w:val="TabText2"/>
              <w:ind w:right="113"/>
              <w:jc w:val="right"/>
              <w:rPr>
                <w:sz w:val="20"/>
                <w:szCs w:val="24"/>
              </w:rPr>
            </w:pPr>
            <w:r w:rsidRPr="00F5752A">
              <w:rPr>
                <w:sz w:val="20"/>
                <w:szCs w:val="24"/>
              </w:rPr>
              <w:fldChar w:fldCharType="begin"/>
            </w:r>
            <w:r w:rsidR="00A62871" w:rsidRPr="00F5752A">
              <w:rPr>
                <w:sz w:val="20"/>
                <w:szCs w:val="24"/>
              </w:rPr>
              <w:instrText xml:space="preserve"> DOCPROPERTY  RE</w:instrText>
            </w:r>
            <w:r w:rsidRPr="00F5752A">
              <w:rPr>
                <w:sz w:val="20"/>
                <w:szCs w:val="24"/>
              </w:rPr>
              <w:instrText xml:space="preserve">_LV1  \* MERGEFORMAT </w:instrText>
            </w:r>
            <w:r w:rsidRPr="00F5752A">
              <w:rPr>
                <w:sz w:val="20"/>
                <w:szCs w:val="24"/>
              </w:rPr>
              <w:fldChar w:fldCharType="separate"/>
            </w:r>
            <w:r w:rsidR="00DD1E3D" w:rsidRPr="00F5752A">
              <w:rPr>
                <w:sz w:val="20"/>
                <w:szCs w:val="24"/>
              </w:rPr>
              <w:t>1</w:t>
            </w:r>
            <w:r w:rsidRPr="00F5752A">
              <w:rPr>
                <w:sz w:val="20"/>
                <w:szCs w:val="24"/>
              </w:rPr>
              <w:fldChar w:fldCharType="end"/>
            </w:r>
          </w:p>
        </w:tc>
      </w:tr>
      <w:tr w:rsidR="00BA44D2" w:rsidRPr="00F5752A" w14:paraId="63DC9F9F" w14:textId="77777777" w:rsidTr="008A0697">
        <w:trPr>
          <w:trHeight w:val="20"/>
          <w:jc w:val="center"/>
          <w:hidden/>
        </w:trPr>
        <w:tc>
          <w:tcPr>
            <w:tcW w:w="5347" w:type="dxa"/>
          </w:tcPr>
          <w:p w14:paraId="46B65621" w14:textId="77777777" w:rsidR="00BA44D2" w:rsidRPr="00F5752A" w:rsidRDefault="00BA44D2" w:rsidP="0031740A">
            <w:pPr>
              <w:pStyle w:val="TabText2"/>
              <w:rPr>
                <w:vanish/>
                <w:sz w:val="20"/>
                <w:szCs w:val="24"/>
              </w:rPr>
            </w:pPr>
            <w:r w:rsidRPr="00F5752A">
              <w:rPr>
                <w:rFonts w:ascii="Wingdings 2" w:hAnsi="Wingdings 2"/>
                <w:vanish/>
                <w:color w:val="0070C0"/>
                <w:sz w:val="20"/>
                <w:szCs w:val="24"/>
              </w:rPr>
              <w:sym w:font="Wingdings 2" w:char="F051"/>
            </w:r>
            <w:r w:rsidRPr="00F5752A">
              <w:rPr>
                <w:vanish/>
                <w:sz w:val="20"/>
                <w:szCs w:val="24"/>
              </w:rPr>
              <w:tab/>
            </w:r>
            <w:r w:rsidR="003E23C2" w:rsidRPr="00F5752A">
              <w:rPr>
                <w:bCs/>
                <w:vanish/>
                <w:sz w:val="20"/>
                <w:szCs w:val="24"/>
              </w:rPr>
              <w:t>Niveau à déterminer</w:t>
            </w:r>
          </w:p>
        </w:tc>
        <w:tc>
          <w:tcPr>
            <w:tcW w:w="1089" w:type="dxa"/>
          </w:tcPr>
          <w:p w14:paraId="5C131A16" w14:textId="1C168780" w:rsidR="00BA44D2" w:rsidRPr="00F5752A" w:rsidRDefault="00D30A34" w:rsidP="0031740A">
            <w:pPr>
              <w:pStyle w:val="TabText2"/>
              <w:ind w:right="113"/>
              <w:jc w:val="right"/>
              <w:rPr>
                <w:vanish/>
                <w:sz w:val="20"/>
                <w:szCs w:val="24"/>
              </w:rPr>
            </w:pPr>
            <w:r w:rsidRPr="00F5752A">
              <w:rPr>
                <w:vanish/>
                <w:sz w:val="20"/>
                <w:szCs w:val="24"/>
              </w:rPr>
              <w:fldChar w:fldCharType="begin"/>
            </w:r>
            <w:r w:rsidRPr="00F5752A">
              <w:rPr>
                <w:vanish/>
                <w:sz w:val="20"/>
                <w:szCs w:val="24"/>
              </w:rPr>
              <w:instrText xml:space="preserve"> DOCPROPERTY  RE_LV</w:instrText>
            </w:r>
            <w:r w:rsidR="00A62871" w:rsidRPr="00F5752A">
              <w:rPr>
                <w:vanish/>
                <w:sz w:val="20"/>
                <w:szCs w:val="24"/>
              </w:rPr>
              <w:instrText>5</w:instrText>
            </w:r>
            <w:r w:rsidRPr="00F5752A">
              <w:rPr>
                <w:vanish/>
                <w:sz w:val="20"/>
                <w:szCs w:val="24"/>
              </w:rPr>
              <w:instrText xml:space="preserve">  \* MERGEFORMAT </w:instrText>
            </w:r>
            <w:r w:rsidRPr="00F5752A">
              <w:rPr>
                <w:vanish/>
                <w:sz w:val="20"/>
                <w:szCs w:val="24"/>
              </w:rPr>
              <w:fldChar w:fldCharType="separate"/>
            </w:r>
            <w:r w:rsidR="00DD1E3D" w:rsidRPr="00F5752A">
              <w:rPr>
                <w:vanish/>
                <w:sz w:val="20"/>
                <w:szCs w:val="24"/>
              </w:rPr>
              <w:t>1</w:t>
            </w:r>
            <w:r w:rsidRPr="00F5752A">
              <w:rPr>
                <w:vanish/>
                <w:sz w:val="20"/>
                <w:szCs w:val="24"/>
              </w:rPr>
              <w:fldChar w:fldCharType="end"/>
            </w:r>
          </w:p>
        </w:tc>
      </w:tr>
      <w:tr w:rsidR="00BA44D2" w:rsidRPr="00F5752A" w14:paraId="17AA2FDA" w14:textId="77777777" w:rsidTr="008A0697">
        <w:trPr>
          <w:trHeight w:val="20"/>
          <w:jc w:val="center"/>
        </w:trPr>
        <w:tc>
          <w:tcPr>
            <w:tcW w:w="5347" w:type="dxa"/>
          </w:tcPr>
          <w:p w14:paraId="21E48A9A" w14:textId="77777777" w:rsidR="00BA44D2" w:rsidRPr="00F5752A" w:rsidRDefault="00BA44D2" w:rsidP="0031740A">
            <w:pPr>
              <w:pStyle w:val="TabText2"/>
              <w:rPr>
                <w:sz w:val="20"/>
                <w:szCs w:val="24"/>
              </w:rPr>
            </w:pPr>
            <w:r w:rsidRPr="00F5752A">
              <w:rPr>
                <w:rFonts w:ascii="Wingdings 2" w:hAnsi="Wingdings 2"/>
                <w:color w:val="0070C0"/>
                <w:sz w:val="20"/>
                <w:szCs w:val="24"/>
              </w:rPr>
              <w:sym w:font="Wingdings 2" w:char="F02E"/>
            </w:r>
            <w:r w:rsidRPr="00F5752A">
              <w:rPr>
                <w:sz w:val="20"/>
                <w:szCs w:val="24"/>
              </w:rPr>
              <w:tab/>
            </w:r>
            <w:r w:rsidR="003E23C2" w:rsidRPr="00F5752A">
              <w:rPr>
                <w:bCs/>
                <w:sz w:val="20"/>
                <w:szCs w:val="24"/>
              </w:rPr>
              <w:t>Investigation ou contrôle additionnels requis</w:t>
            </w:r>
          </w:p>
        </w:tc>
        <w:tc>
          <w:tcPr>
            <w:tcW w:w="1089" w:type="dxa"/>
          </w:tcPr>
          <w:p w14:paraId="57A608BD" w14:textId="190F49ED" w:rsidR="00BA44D2" w:rsidRPr="00F5752A" w:rsidRDefault="00D30A34" w:rsidP="0031740A">
            <w:pPr>
              <w:pStyle w:val="TabText2"/>
              <w:ind w:right="113"/>
              <w:jc w:val="right"/>
              <w:rPr>
                <w:sz w:val="20"/>
                <w:szCs w:val="24"/>
              </w:rPr>
            </w:pPr>
            <w:r w:rsidRPr="00F5752A">
              <w:rPr>
                <w:sz w:val="20"/>
                <w:szCs w:val="24"/>
              </w:rPr>
              <w:fldChar w:fldCharType="begin"/>
            </w:r>
            <w:r w:rsidR="00A62871" w:rsidRPr="00F5752A">
              <w:rPr>
                <w:sz w:val="20"/>
                <w:szCs w:val="24"/>
              </w:rPr>
              <w:instrText xml:space="preserve"> DOCPROPERTY  RE</w:instrText>
            </w:r>
            <w:r w:rsidRPr="00F5752A">
              <w:rPr>
                <w:sz w:val="20"/>
                <w:szCs w:val="24"/>
              </w:rPr>
              <w:instrText>_LV</w:instrText>
            </w:r>
            <w:r w:rsidR="00A62871" w:rsidRPr="00F5752A">
              <w:rPr>
                <w:sz w:val="20"/>
                <w:szCs w:val="24"/>
              </w:rPr>
              <w:instrText>6</w:instrText>
            </w:r>
            <w:r w:rsidRPr="00F5752A">
              <w:rPr>
                <w:sz w:val="20"/>
                <w:szCs w:val="24"/>
              </w:rPr>
              <w:instrText xml:space="preserve">  \* MERGEFORMAT </w:instrText>
            </w:r>
            <w:r w:rsidRPr="00F5752A">
              <w:rPr>
                <w:sz w:val="20"/>
                <w:szCs w:val="24"/>
              </w:rPr>
              <w:fldChar w:fldCharType="separate"/>
            </w:r>
            <w:r w:rsidR="00DD1E3D" w:rsidRPr="00F5752A">
              <w:rPr>
                <w:sz w:val="20"/>
                <w:szCs w:val="24"/>
              </w:rPr>
              <w:t>1</w:t>
            </w:r>
            <w:r w:rsidRPr="00F5752A">
              <w:rPr>
                <w:sz w:val="20"/>
                <w:szCs w:val="24"/>
              </w:rPr>
              <w:fldChar w:fldCharType="end"/>
            </w:r>
          </w:p>
        </w:tc>
      </w:tr>
      <w:tr w:rsidR="00BA44D2" w:rsidRPr="00F5752A" w14:paraId="45D1FC42" w14:textId="77777777" w:rsidTr="008A0697">
        <w:trPr>
          <w:cnfStyle w:val="010000000000" w:firstRow="0" w:lastRow="1" w:firstColumn="0" w:lastColumn="0" w:oddVBand="0" w:evenVBand="0" w:oddHBand="0" w:evenHBand="0" w:firstRowFirstColumn="0" w:firstRowLastColumn="0" w:lastRowFirstColumn="0" w:lastRowLastColumn="0"/>
          <w:trHeight w:val="20"/>
          <w:jc w:val="center"/>
        </w:trPr>
        <w:tc>
          <w:tcPr>
            <w:tcW w:w="5347" w:type="dxa"/>
          </w:tcPr>
          <w:p w14:paraId="76FA74F7" w14:textId="77777777" w:rsidR="00BA44D2" w:rsidRPr="00F5752A" w:rsidRDefault="00BA44D2" w:rsidP="0031740A">
            <w:pPr>
              <w:pStyle w:val="TabText2"/>
              <w:rPr>
                <w:sz w:val="20"/>
                <w:szCs w:val="24"/>
              </w:rPr>
            </w:pPr>
            <w:r w:rsidRPr="00F5752A">
              <w:rPr>
                <w:sz w:val="20"/>
                <w:szCs w:val="24"/>
              </w:rPr>
              <w:t>Total</w:t>
            </w:r>
          </w:p>
        </w:tc>
        <w:tc>
          <w:tcPr>
            <w:tcW w:w="1089" w:type="dxa"/>
          </w:tcPr>
          <w:p w14:paraId="01661F78" w14:textId="139603F8" w:rsidR="00BA44D2" w:rsidRPr="00F5752A" w:rsidRDefault="00BA44D2" w:rsidP="0031740A">
            <w:pPr>
              <w:pStyle w:val="TabText2"/>
              <w:ind w:right="113"/>
              <w:jc w:val="right"/>
              <w:rPr>
                <w:sz w:val="20"/>
                <w:szCs w:val="24"/>
              </w:rPr>
            </w:pPr>
            <w:r w:rsidRPr="00F5752A">
              <w:rPr>
                <w:sz w:val="20"/>
                <w:szCs w:val="24"/>
              </w:rPr>
              <w:fldChar w:fldCharType="begin"/>
            </w:r>
            <w:r w:rsidRPr="00F5752A">
              <w:rPr>
                <w:sz w:val="20"/>
                <w:szCs w:val="24"/>
              </w:rPr>
              <w:instrText xml:space="preserve"> =SUM(</w:instrText>
            </w:r>
            <w:r w:rsidR="00924C03" w:rsidRPr="00F5752A">
              <w:rPr>
                <w:sz w:val="20"/>
                <w:szCs w:val="24"/>
              </w:rPr>
              <w:instrText>B2:</w:instrText>
            </w:r>
            <w:r w:rsidR="007C1093" w:rsidRPr="00F5752A">
              <w:rPr>
                <w:sz w:val="20"/>
                <w:szCs w:val="24"/>
              </w:rPr>
              <w:instrText>B7</w:instrText>
            </w:r>
            <w:r w:rsidRPr="00F5752A">
              <w:rPr>
                <w:sz w:val="20"/>
                <w:szCs w:val="24"/>
              </w:rPr>
              <w:instrText xml:space="preserve">) </w:instrText>
            </w:r>
            <w:r w:rsidRPr="00F5752A">
              <w:rPr>
                <w:sz w:val="20"/>
                <w:szCs w:val="24"/>
              </w:rPr>
              <w:fldChar w:fldCharType="separate"/>
            </w:r>
            <w:r w:rsidR="00DD1E3D" w:rsidRPr="00F5752A">
              <w:rPr>
                <w:noProof/>
                <w:sz w:val="20"/>
                <w:szCs w:val="24"/>
              </w:rPr>
              <w:t>4</w:t>
            </w:r>
            <w:r w:rsidRPr="00F5752A">
              <w:rPr>
                <w:sz w:val="20"/>
                <w:szCs w:val="24"/>
              </w:rPr>
              <w:fldChar w:fldCharType="end"/>
            </w:r>
          </w:p>
        </w:tc>
      </w:tr>
    </w:tbl>
    <w:p w14:paraId="23C75CA0" w14:textId="12546679" w:rsidR="00BA44D2" w:rsidRPr="0095573D" w:rsidRDefault="00602338" w:rsidP="003B606D">
      <w:pPr>
        <w:pStyle w:val="Caption"/>
      </w:pPr>
      <w:bookmarkStart w:id="127" w:name="Tab_Global_RE"/>
      <w:bookmarkStart w:id="128" w:name="XT6S"/>
      <w:bookmarkStart w:id="129" w:name="_Toc394509077"/>
      <w:bookmarkEnd w:id="127"/>
      <w:bookmarkEnd w:id="128"/>
      <w:r w:rsidRPr="0095573D">
        <w:t xml:space="preserve">Table </w:t>
      </w:r>
      <w:r w:rsidR="007426CD">
        <w:fldChar w:fldCharType="begin"/>
      </w:r>
      <w:r w:rsidR="007426CD">
        <w:instrText xml:space="preserve"> SEQ Table \* ARABIC </w:instrText>
      </w:r>
      <w:r w:rsidR="007426CD">
        <w:fldChar w:fldCharType="separate"/>
      </w:r>
      <w:r w:rsidR="00FC23E3">
        <w:rPr>
          <w:noProof/>
        </w:rPr>
        <w:t>11</w:t>
      </w:r>
      <w:r w:rsidR="007426CD">
        <w:rPr>
          <w:noProof/>
        </w:rPr>
        <w:fldChar w:fldCharType="end"/>
      </w:r>
      <w:r w:rsidR="008821BB" w:rsidRPr="0095573D">
        <w:t> </w:t>
      </w:r>
      <w:r w:rsidRPr="0095573D">
        <w:t xml:space="preserve">: </w:t>
      </w:r>
      <w:bookmarkEnd w:id="129"/>
      <w:r w:rsidR="008821BB" w:rsidRPr="0095573D">
        <w:t>Résumé des recommandations identifiées</w:t>
      </w:r>
    </w:p>
    <w:p w14:paraId="3239339A" w14:textId="1ECCF21F" w:rsidR="00BA44D2" w:rsidRDefault="003E23C2" w:rsidP="003B606D">
      <w:pPr>
        <w:pStyle w:val="BodyOfText"/>
      </w:pPr>
      <w:bookmarkStart w:id="130" w:name="C6S"/>
      <w:bookmarkEnd w:id="130"/>
      <w:r w:rsidRPr="0095573D">
        <w:t xml:space="preserve">La liste ci-dessous donne le détail de toutes les recommandations préconisées durant la revue de sécurité du système </w:t>
      </w:r>
      <w:r w:rsidR="008821BB" w:rsidRPr="0095573D">
        <w:t>déployé par</w:t>
      </w:r>
      <w:r w:rsidR="00FA7190" w:rsidRPr="0095573D">
        <w:t xml:space="preserve"> </w:t>
      </w:r>
      <w:r w:rsidR="00BA44D2" w:rsidRPr="0095573D">
        <w:t xml:space="preserve"> </w:t>
      </w:r>
      <w:sdt>
        <w:sdtPr>
          <w:alias w:val="Company"/>
          <w:tag w:val=""/>
          <w:id w:val="934636760"/>
          <w:showingPlcHdr/>
          <w:dataBinding w:prefixMappings="xmlns:ns0='http://schemas.openxmlformats.org/officeDocument/2006/extended-properties' " w:xpath="/ns0:Properties[1]/ns0:Company[1]" w:storeItemID="{6668398D-A668-4E3E-A5EB-62B293D839F1}"/>
          <w:text/>
        </w:sdtPr>
        <w:sdtEndPr/>
        <w:sdtContent>
          <w:r w:rsidR="00BA44D2" w:rsidRPr="0095573D">
            <w:t xml:space="preserve">     </w:t>
          </w:r>
        </w:sdtContent>
      </w:sdt>
      <w:r w:rsidR="00BA44D2" w:rsidRPr="0095573D">
        <w:t>:</w:t>
      </w:r>
    </w:p>
    <w:tbl>
      <w:tblPr>
        <w:tblStyle w:val="TableBLight"/>
        <w:tblW w:w="5000" w:type="pct"/>
        <w:tblLook w:val="0620" w:firstRow="1" w:lastRow="0" w:firstColumn="0" w:lastColumn="0" w:noHBand="1" w:noVBand="1"/>
      </w:tblPr>
      <w:tblGrid>
        <w:gridCol w:w="924"/>
        <w:gridCol w:w="1236"/>
        <w:gridCol w:w="7729"/>
      </w:tblGrid>
      <w:tr w:rsidR="0031740A" w:rsidRPr="00F5752A" w14:paraId="49427886" w14:textId="77777777" w:rsidTr="00F5752A">
        <w:trPr>
          <w:cnfStyle w:val="100000000000" w:firstRow="1" w:lastRow="0" w:firstColumn="0" w:lastColumn="0" w:oddVBand="0" w:evenVBand="0" w:oddHBand="0" w:evenHBand="0" w:firstRowFirstColumn="0" w:firstRowLastColumn="0" w:lastRowFirstColumn="0" w:lastRowLastColumn="0"/>
          <w:tblHeader/>
        </w:trPr>
        <w:tc>
          <w:tcPr>
            <w:tcW w:w="467" w:type="pct"/>
          </w:tcPr>
          <w:p w14:paraId="0F0E9EDA" w14:textId="4572343C" w:rsidR="0031740A" w:rsidRPr="00F5752A" w:rsidRDefault="0031740A" w:rsidP="00546C02">
            <w:pPr>
              <w:pStyle w:val="TabHeader2"/>
              <w:rPr>
                <w:color w:val="0070C0"/>
                <w:sz w:val="20"/>
                <w:szCs w:val="24"/>
              </w:rPr>
            </w:pPr>
            <w:bookmarkStart w:id="131" w:name="_Hlk63000263"/>
            <w:r w:rsidRPr="00F5752A">
              <w:rPr>
                <w:sz w:val="20"/>
                <w:szCs w:val="24"/>
              </w:rPr>
              <w:lastRenderedPageBreak/>
              <w:t>Réf.</w:t>
            </w:r>
            <w:bookmarkStart w:id="132" w:name="TabRE"/>
            <w:bookmarkEnd w:id="132"/>
          </w:p>
        </w:tc>
        <w:tc>
          <w:tcPr>
            <w:tcW w:w="625" w:type="pct"/>
          </w:tcPr>
          <w:p w14:paraId="3EF0D4B5" w14:textId="479E9F8D" w:rsidR="0031740A" w:rsidRPr="00F5752A" w:rsidRDefault="0031740A" w:rsidP="00546C02">
            <w:pPr>
              <w:pStyle w:val="TabHeader2"/>
              <w:rPr>
                <w:sz w:val="20"/>
                <w:szCs w:val="24"/>
              </w:rPr>
            </w:pPr>
            <w:r w:rsidRPr="00F5752A">
              <w:rPr>
                <w:sz w:val="20"/>
                <w:szCs w:val="24"/>
              </w:rPr>
              <w:t>Évaluation</w:t>
            </w:r>
          </w:p>
        </w:tc>
        <w:tc>
          <w:tcPr>
            <w:tcW w:w="3908" w:type="pct"/>
          </w:tcPr>
          <w:p w14:paraId="381CF07B" w14:textId="77777777" w:rsidR="0031740A" w:rsidRPr="00F5752A" w:rsidRDefault="0031740A" w:rsidP="00546C02">
            <w:pPr>
              <w:pStyle w:val="TabHeader2"/>
              <w:rPr>
                <w:sz w:val="20"/>
                <w:szCs w:val="24"/>
              </w:rPr>
            </w:pPr>
            <w:r w:rsidRPr="00F5752A">
              <w:rPr>
                <w:sz w:val="20"/>
                <w:szCs w:val="24"/>
              </w:rPr>
              <w:t>Description</w:t>
            </w:r>
          </w:p>
        </w:tc>
      </w:tr>
      <w:tr w:rsidR="0031740A" w:rsidRPr="00F5752A" w14:paraId="11D69E19" w14:textId="77777777" w:rsidTr="00F5752A">
        <w:tc>
          <w:tcPr>
            <w:tcW w:w="467" w:type="pct"/>
          </w:tcPr>
          <w:p w14:paraId="16167E5B" w14:textId="77777777" w:rsidR="0031740A" w:rsidRPr="00F5752A" w:rsidRDefault="0031740A" w:rsidP="00546C02">
            <w:pPr>
              <w:pStyle w:val="TabText2"/>
              <w:rPr>
                <w:sz w:val="20"/>
                <w:szCs w:val="24"/>
              </w:rPr>
            </w:pPr>
            <w:r w:rsidRPr="00F5752A">
              <w:rPr>
                <w:sz w:val="20"/>
                <w:szCs w:val="24"/>
              </w:rPr>
              <w:t>REC. 1</w:t>
            </w:r>
          </w:p>
        </w:tc>
        <w:tc>
          <w:tcPr>
            <w:tcW w:w="625" w:type="pct"/>
            <w:vAlign w:val="center"/>
          </w:tcPr>
          <w:p w14:paraId="77FA1C15" w14:textId="77777777" w:rsidR="0031740A" w:rsidRPr="00F5752A" w:rsidRDefault="0031740A" w:rsidP="00546C02">
            <w:pPr>
              <w:pStyle w:val="TabText2"/>
              <w:jc w:val="left"/>
              <w:rPr>
                <w:rFonts w:ascii="Wingdings 2" w:hAnsi="Wingdings 2"/>
                <w:color w:val="FF0000"/>
                <w:sz w:val="20"/>
                <w:szCs w:val="24"/>
              </w:rPr>
            </w:pPr>
            <w:r w:rsidRPr="00F5752A">
              <w:rPr>
                <w:rFonts w:ascii="Wingdings 2" w:hAnsi="Wingdings 2"/>
                <w:color w:val="FF0000"/>
                <w:sz w:val="20"/>
                <w:szCs w:val="24"/>
              </w:rPr>
              <w:t></w:t>
            </w:r>
            <w:r w:rsidRPr="00F5752A">
              <w:rPr>
                <w:rFonts w:ascii="Wingdings 2" w:hAnsi="Wingdings 2"/>
                <w:color w:val="FF0000"/>
                <w:sz w:val="20"/>
                <w:szCs w:val="24"/>
              </w:rPr>
              <w:t></w:t>
            </w:r>
            <w:r w:rsidRPr="00F5752A">
              <w:rPr>
                <w:rFonts w:ascii="Wingdings 2" w:hAnsi="Wingdings 2"/>
                <w:color w:val="FF0000"/>
                <w:sz w:val="20"/>
                <w:szCs w:val="24"/>
              </w:rPr>
              <w:t></w:t>
            </w:r>
          </w:p>
        </w:tc>
        <w:tc>
          <w:tcPr>
            <w:tcW w:w="3908" w:type="pct"/>
          </w:tcPr>
          <w:p w14:paraId="51144637" w14:textId="75163824" w:rsidR="0031740A" w:rsidRPr="00F5752A" w:rsidRDefault="0031740A" w:rsidP="00546C02">
            <w:pPr>
              <w:pStyle w:val="TabText2"/>
              <w:rPr>
                <w:sz w:val="20"/>
                <w:szCs w:val="24"/>
              </w:rPr>
            </w:pPr>
            <w:r w:rsidRPr="00F5752A">
              <w:rPr>
                <w:sz w:val="20"/>
                <w:szCs w:val="24"/>
              </w:rPr>
              <w:t>Faire (Mode infinitive)</w:t>
            </w:r>
          </w:p>
        </w:tc>
      </w:tr>
    </w:tbl>
    <w:bookmarkEnd w:id="131"/>
    <w:p w14:paraId="717BF10E" w14:textId="1A335CCB" w:rsidR="0031740A" w:rsidRPr="00D714A7" w:rsidRDefault="0031740A" w:rsidP="0031740A">
      <w:pPr>
        <w:pStyle w:val="Caption"/>
      </w:pPr>
      <w:r>
        <w:t xml:space="preserve">Table </w:t>
      </w:r>
      <w:r w:rsidR="00891CCB">
        <w:fldChar w:fldCharType="begin"/>
      </w:r>
      <w:r w:rsidR="00891CCB">
        <w:instrText xml:space="preserve"> SEQ Table \* ARABIC </w:instrText>
      </w:r>
      <w:r w:rsidR="00891CCB">
        <w:fldChar w:fldCharType="separate"/>
      </w:r>
      <w:r>
        <w:rPr>
          <w:noProof/>
        </w:rPr>
        <w:t>16</w:t>
      </w:r>
      <w:r w:rsidR="00891CCB">
        <w:rPr>
          <w:noProof/>
        </w:rPr>
        <w:fldChar w:fldCharType="end"/>
      </w:r>
      <w:r>
        <w:t>: Liste des recommandations</w:t>
      </w:r>
    </w:p>
    <w:p w14:paraId="388A583E" w14:textId="77777777" w:rsidR="00430267" w:rsidRPr="0095573D" w:rsidRDefault="007F1CF3" w:rsidP="00582968">
      <w:pPr>
        <w:pStyle w:val="Heading2"/>
      </w:pPr>
      <w:bookmarkStart w:id="133" w:name="C7"/>
      <w:bookmarkStart w:id="134" w:name="_Toc309402686"/>
      <w:bookmarkStart w:id="135" w:name="_Toc366498363"/>
      <w:bookmarkStart w:id="136" w:name="_Toc394516191"/>
      <w:bookmarkEnd w:id="133"/>
      <w:r w:rsidRPr="0095573D">
        <w:t>Résilience du système</w:t>
      </w:r>
    </w:p>
    <w:p w14:paraId="2E681E03" w14:textId="18091EC5" w:rsidR="00EB74F8" w:rsidRDefault="007F1CF3" w:rsidP="00AA6A67">
      <w:pPr>
        <w:pStyle w:val="BodyOfText"/>
      </w:pPr>
      <w:r w:rsidRPr="0095573D">
        <w:t xml:space="preserve">Au </w:t>
      </w:r>
      <w:proofErr w:type="spellStart"/>
      <w:r w:rsidRPr="0095573D">
        <w:t>cours</w:t>
      </w:r>
      <w:proofErr w:type="spellEnd"/>
      <w:r w:rsidRPr="0095573D">
        <w:t xml:space="preserve"> de </w:t>
      </w:r>
      <w:proofErr w:type="spellStart"/>
      <w:r w:rsidRPr="0095573D">
        <w:t>l’audit</w:t>
      </w:r>
      <w:proofErr w:type="spellEnd"/>
      <w:r w:rsidRPr="0095573D">
        <w:t xml:space="preserve">, </w:t>
      </w:r>
      <w:proofErr w:type="spellStart"/>
      <w:r w:rsidR="00F01531" w:rsidRPr="0095573D">
        <w:t>itrust</w:t>
      </w:r>
      <w:proofErr w:type="spellEnd"/>
      <w:r w:rsidR="00F01531" w:rsidRPr="0095573D">
        <w:t xml:space="preserve"> consulting</w:t>
      </w:r>
      <w:r w:rsidR="00AA6A67" w:rsidRPr="0095573D">
        <w:t xml:space="preserve"> </w:t>
      </w:r>
      <w:r w:rsidRPr="0095573D">
        <w:t xml:space="preserve">a </w:t>
      </w:r>
      <w:proofErr w:type="spellStart"/>
      <w:r w:rsidRPr="0095573D">
        <w:t>identifié</w:t>
      </w:r>
      <w:proofErr w:type="spellEnd"/>
      <w:r w:rsidRPr="0095573D">
        <w:t xml:space="preserve"> des points positifs dans le design, l’implémentation ou la maintenance du système ciblé. Parmi ces points positifs, les points suivants ont été considérés comme le fondement de la résilience dudit système </w:t>
      </w:r>
      <w:r w:rsidR="00430267" w:rsidRPr="0095573D">
        <w:t>:</w:t>
      </w:r>
    </w:p>
    <w:tbl>
      <w:tblPr>
        <w:tblStyle w:val="TableBLight"/>
        <w:tblW w:w="0" w:type="auto"/>
        <w:tblLayout w:type="fixed"/>
        <w:tblLook w:val="06A0" w:firstRow="1" w:lastRow="0" w:firstColumn="1" w:lastColumn="0" w:noHBand="1" w:noVBand="1"/>
      </w:tblPr>
      <w:tblGrid>
        <w:gridCol w:w="704"/>
        <w:gridCol w:w="1276"/>
        <w:gridCol w:w="7082"/>
      </w:tblGrid>
      <w:tr w:rsidR="0031740A" w:rsidRPr="00F5752A" w14:paraId="2D448651" w14:textId="77777777" w:rsidTr="00F5752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04" w:type="dxa"/>
          </w:tcPr>
          <w:p w14:paraId="619EBF6A" w14:textId="77777777" w:rsidR="0031740A" w:rsidRPr="00F5752A" w:rsidRDefault="0031740A" w:rsidP="00546C02">
            <w:pPr>
              <w:pStyle w:val="TabHeader2"/>
              <w:rPr>
                <w:sz w:val="20"/>
                <w:szCs w:val="24"/>
              </w:rPr>
            </w:pPr>
            <w:r w:rsidRPr="00F5752A">
              <w:rPr>
                <w:sz w:val="20"/>
                <w:szCs w:val="24"/>
              </w:rPr>
              <w:t>ID</w:t>
            </w:r>
            <w:bookmarkStart w:id="137" w:name="TabRB"/>
            <w:bookmarkEnd w:id="137"/>
          </w:p>
        </w:tc>
        <w:tc>
          <w:tcPr>
            <w:tcW w:w="1276" w:type="dxa"/>
          </w:tcPr>
          <w:p w14:paraId="22221FA6" w14:textId="44C0A784" w:rsidR="0031740A" w:rsidRPr="00F5752A" w:rsidRDefault="0031740A" w:rsidP="00546C02">
            <w:pPr>
              <w:pStyle w:val="TabHeader2"/>
              <w:cnfStyle w:val="100000000000" w:firstRow="1" w:lastRow="0" w:firstColumn="0" w:lastColumn="0" w:oddVBand="0" w:evenVBand="0" w:oddHBand="0" w:evenHBand="0" w:firstRowFirstColumn="0" w:firstRowLastColumn="0" w:lastRowFirstColumn="0" w:lastRowLastColumn="0"/>
              <w:rPr>
                <w:sz w:val="20"/>
                <w:szCs w:val="24"/>
              </w:rPr>
            </w:pPr>
            <w:r w:rsidRPr="00F5752A">
              <w:rPr>
                <w:sz w:val="20"/>
                <w:szCs w:val="24"/>
              </w:rPr>
              <w:t>Évaluation</w:t>
            </w:r>
          </w:p>
        </w:tc>
        <w:tc>
          <w:tcPr>
            <w:tcW w:w="7082" w:type="dxa"/>
          </w:tcPr>
          <w:p w14:paraId="1224EA7D" w14:textId="77777777" w:rsidR="0031740A" w:rsidRPr="00F5752A" w:rsidRDefault="0031740A" w:rsidP="00546C02">
            <w:pPr>
              <w:pStyle w:val="TabHeader2"/>
              <w:cnfStyle w:val="100000000000" w:firstRow="1" w:lastRow="0" w:firstColumn="0" w:lastColumn="0" w:oddVBand="0" w:evenVBand="0" w:oddHBand="0" w:evenHBand="0" w:firstRowFirstColumn="0" w:firstRowLastColumn="0" w:lastRowFirstColumn="0" w:lastRowLastColumn="0"/>
              <w:rPr>
                <w:sz w:val="20"/>
                <w:szCs w:val="24"/>
              </w:rPr>
            </w:pPr>
          </w:p>
        </w:tc>
      </w:tr>
      <w:tr w:rsidR="0031740A" w:rsidRPr="00F5752A" w14:paraId="5C30688E" w14:textId="77777777" w:rsidTr="00F5752A">
        <w:tc>
          <w:tcPr>
            <w:cnfStyle w:val="001000000000" w:firstRow="0" w:lastRow="0" w:firstColumn="1" w:lastColumn="0" w:oddVBand="0" w:evenVBand="0" w:oddHBand="0" w:evenHBand="0" w:firstRowFirstColumn="0" w:firstRowLastColumn="0" w:lastRowFirstColumn="0" w:lastRowLastColumn="0"/>
            <w:tcW w:w="704" w:type="dxa"/>
          </w:tcPr>
          <w:p w14:paraId="38E1A126" w14:textId="77777777" w:rsidR="0031740A" w:rsidRPr="00F5752A" w:rsidRDefault="0031740A" w:rsidP="00546C02">
            <w:pPr>
              <w:pStyle w:val="TabText2"/>
              <w:rPr>
                <w:sz w:val="20"/>
                <w:szCs w:val="24"/>
              </w:rPr>
            </w:pPr>
            <w:r w:rsidRPr="00F5752A">
              <w:rPr>
                <w:sz w:val="20"/>
                <w:szCs w:val="24"/>
              </w:rPr>
              <w:t>RP. 1</w:t>
            </w:r>
          </w:p>
        </w:tc>
        <w:tc>
          <w:tcPr>
            <w:tcW w:w="1276" w:type="dxa"/>
            <w:vAlign w:val="center"/>
          </w:tcPr>
          <w:p w14:paraId="42F012D6" w14:textId="77777777" w:rsidR="0031740A" w:rsidRPr="00F5752A" w:rsidRDefault="0031740A" w:rsidP="00546C02">
            <w:pPr>
              <w:pStyle w:val="TabText2"/>
              <w:jc w:val="center"/>
              <w:cnfStyle w:val="000000000000" w:firstRow="0" w:lastRow="0" w:firstColumn="0" w:lastColumn="0" w:oddVBand="0" w:evenVBand="0" w:oddHBand="0" w:evenHBand="0" w:firstRowFirstColumn="0" w:firstRowLastColumn="0" w:lastRowFirstColumn="0" w:lastRowLastColumn="0"/>
              <w:rPr>
                <w:sz w:val="20"/>
                <w:szCs w:val="24"/>
              </w:rPr>
            </w:pPr>
            <w:r w:rsidRPr="00F5752A">
              <w:rPr>
                <w:rFonts w:ascii="Wingdings 2" w:hAnsi="Wingdings 2"/>
                <w:noProof/>
                <w:color w:val="00B050"/>
                <w:sz w:val="20"/>
                <w:szCs w:val="24"/>
              </w:rPr>
              <w:t></w:t>
            </w:r>
            <w:r w:rsidRPr="00F5752A">
              <w:rPr>
                <w:rFonts w:ascii="Wingdings 2" w:hAnsi="Wingdings 2"/>
                <w:noProof/>
                <w:color w:val="00B050"/>
                <w:sz w:val="20"/>
                <w:szCs w:val="24"/>
              </w:rPr>
              <w:t></w:t>
            </w:r>
            <w:r w:rsidRPr="00F5752A">
              <w:rPr>
                <w:rFonts w:ascii="Wingdings 2" w:hAnsi="Wingdings 2"/>
                <w:noProof/>
                <w:color w:val="00B050"/>
                <w:sz w:val="20"/>
                <w:szCs w:val="24"/>
              </w:rPr>
              <w:t></w:t>
            </w:r>
          </w:p>
        </w:tc>
        <w:tc>
          <w:tcPr>
            <w:tcW w:w="7082" w:type="dxa"/>
          </w:tcPr>
          <w:p w14:paraId="0F0F6207" w14:textId="5D3114B1" w:rsidR="0031740A" w:rsidRPr="00F5752A" w:rsidRDefault="0031740A" w:rsidP="00546C02">
            <w:pPr>
              <w:pStyle w:val="TabText2"/>
              <w:cnfStyle w:val="000000000000" w:firstRow="0" w:lastRow="0" w:firstColumn="0" w:lastColumn="0" w:oddVBand="0" w:evenVBand="0" w:oddHBand="0" w:evenHBand="0" w:firstRowFirstColumn="0" w:firstRowLastColumn="0" w:lastRowFirstColumn="0" w:lastRowLastColumn="0"/>
              <w:rPr>
                <w:sz w:val="20"/>
                <w:szCs w:val="24"/>
              </w:rPr>
            </w:pPr>
            <w:r w:rsidRPr="00F5752A">
              <w:rPr>
                <w:sz w:val="20"/>
                <w:szCs w:val="24"/>
              </w:rPr>
              <w:t>Le système présente…</w:t>
            </w:r>
          </w:p>
        </w:tc>
      </w:tr>
    </w:tbl>
    <w:p w14:paraId="4827EA66" w14:textId="401ED184" w:rsidR="0031740A" w:rsidRPr="00D714A7" w:rsidRDefault="0031740A" w:rsidP="0031740A">
      <w:pPr>
        <w:pStyle w:val="Caption"/>
      </w:pPr>
      <w:r>
        <w:t xml:space="preserve">Table </w:t>
      </w:r>
      <w:r w:rsidR="00891CCB">
        <w:fldChar w:fldCharType="begin"/>
      </w:r>
      <w:r w:rsidR="00891CCB">
        <w:instrText xml:space="preserve"> SEQ Table \* ARABIC </w:instrText>
      </w:r>
      <w:r w:rsidR="00891CCB">
        <w:fldChar w:fldCharType="separate"/>
      </w:r>
      <w:r>
        <w:rPr>
          <w:noProof/>
        </w:rPr>
        <w:t>17</w:t>
      </w:r>
      <w:r w:rsidR="00891CCB">
        <w:rPr>
          <w:noProof/>
        </w:rPr>
        <w:fldChar w:fldCharType="end"/>
      </w:r>
      <w:r>
        <w:t>: Liste des points de résilience du système</w:t>
      </w:r>
    </w:p>
    <w:p w14:paraId="3A6F30EE" w14:textId="309E87F2" w:rsidR="00BD1B16" w:rsidRPr="0095573D" w:rsidRDefault="0031740A" w:rsidP="00582968">
      <w:pPr>
        <w:pStyle w:val="Heading2"/>
      </w:pPr>
      <w:bookmarkStart w:id="138" w:name="C8"/>
      <w:bookmarkEnd w:id="134"/>
      <w:bookmarkEnd w:id="135"/>
      <w:bookmarkEnd w:id="136"/>
      <w:bookmarkEnd w:id="138"/>
      <w:r>
        <w:t>Résumé des résultats par critères de sécurité</w:t>
      </w:r>
    </w:p>
    <w:p w14:paraId="56B4E7B6" w14:textId="77777777" w:rsidR="00BD1B16" w:rsidRPr="0095573D" w:rsidRDefault="00066EB7" w:rsidP="007D6EAF">
      <w:pPr>
        <w:pStyle w:val="BodyOfText"/>
      </w:pPr>
      <w:r w:rsidRPr="0095573D">
        <w:t>Le tableau ci-dessous donne une vue globale du résultat des tests ou contrôles effectués selon l’échelle précédemment décrite dans le présent document.</w:t>
      </w:r>
    </w:p>
    <w:tbl>
      <w:tblPr>
        <w:tblStyle w:val="TableBLight"/>
        <w:tblW w:w="0" w:type="auto"/>
        <w:jc w:val="center"/>
        <w:tblLook w:val="0660" w:firstRow="1" w:lastRow="1" w:firstColumn="0" w:lastColumn="0" w:noHBand="1" w:noVBand="1"/>
      </w:tblPr>
      <w:tblGrid>
        <w:gridCol w:w="5300"/>
        <w:gridCol w:w="1189"/>
      </w:tblGrid>
      <w:tr w:rsidR="00E96340" w:rsidRPr="00F5752A" w14:paraId="33F4871E" w14:textId="77777777" w:rsidTr="008A0697">
        <w:trPr>
          <w:cnfStyle w:val="100000000000" w:firstRow="1" w:lastRow="0" w:firstColumn="0" w:lastColumn="0" w:oddVBand="0" w:evenVBand="0" w:oddHBand="0" w:evenHBand="0" w:firstRowFirstColumn="0" w:firstRowLastColumn="0" w:lastRowFirstColumn="0" w:lastRowLastColumn="0"/>
          <w:trHeight w:val="20"/>
          <w:jc w:val="center"/>
        </w:trPr>
        <w:tc>
          <w:tcPr>
            <w:tcW w:w="0" w:type="auto"/>
          </w:tcPr>
          <w:p w14:paraId="752A155E" w14:textId="6AE2E600" w:rsidR="00E96340" w:rsidRPr="00F5752A" w:rsidRDefault="00AE6EF2" w:rsidP="0031740A">
            <w:pPr>
              <w:pStyle w:val="TabHeader2"/>
              <w:rPr>
                <w:sz w:val="20"/>
                <w:szCs w:val="24"/>
              </w:rPr>
            </w:pPr>
            <w:bookmarkStart w:id="139" w:name="XT8"/>
            <w:bookmarkEnd w:id="139"/>
            <w:r w:rsidRPr="00F5752A">
              <w:rPr>
                <w:sz w:val="20"/>
                <w:szCs w:val="24"/>
              </w:rPr>
              <w:t>Évaluation</w:t>
            </w:r>
            <w:r w:rsidR="00F00E17" w:rsidRPr="00F5752A">
              <w:rPr>
                <w:sz w:val="20"/>
                <w:szCs w:val="24"/>
              </w:rPr>
              <w:t xml:space="preserve"> pour les contrôles effectués sur le système cible</w:t>
            </w:r>
          </w:p>
        </w:tc>
        <w:tc>
          <w:tcPr>
            <w:tcW w:w="878" w:type="dxa"/>
          </w:tcPr>
          <w:p w14:paraId="6A82B8B2" w14:textId="21EC3D72" w:rsidR="00E96340" w:rsidRPr="00F5752A" w:rsidRDefault="00F5752A" w:rsidP="0031740A">
            <w:pPr>
              <w:pStyle w:val="TabHeader2"/>
              <w:ind w:right="113"/>
              <w:jc w:val="right"/>
              <w:rPr>
                <w:sz w:val="20"/>
                <w:szCs w:val="24"/>
              </w:rPr>
            </w:pPr>
            <w:r>
              <w:rPr>
                <w:sz w:val="20"/>
                <w:szCs w:val="24"/>
              </w:rPr>
              <w:t>Total/Type</w:t>
            </w:r>
          </w:p>
        </w:tc>
      </w:tr>
      <w:tr w:rsidR="00BD1B16" w:rsidRPr="00F5752A" w14:paraId="2FACAA05" w14:textId="77777777" w:rsidTr="008A0697">
        <w:trPr>
          <w:trHeight w:val="20"/>
          <w:jc w:val="center"/>
        </w:trPr>
        <w:tc>
          <w:tcPr>
            <w:tcW w:w="0" w:type="auto"/>
          </w:tcPr>
          <w:p w14:paraId="46F04671" w14:textId="4F951A03" w:rsidR="00BD1B16" w:rsidRPr="00F5752A" w:rsidRDefault="00186735" w:rsidP="0031740A">
            <w:pPr>
              <w:pStyle w:val="TabText2"/>
              <w:rPr>
                <w:sz w:val="20"/>
                <w:szCs w:val="24"/>
              </w:rPr>
            </w:pPr>
            <w:r w:rsidRPr="00F5752A">
              <w:rPr>
                <w:sz w:val="20"/>
                <w:szCs w:val="24"/>
              </w:rPr>
              <w:fldChar w:fldCharType="begin"/>
            </w:r>
            <w:r w:rsidRPr="00F5752A">
              <w:rPr>
                <w:sz w:val="20"/>
                <w:szCs w:val="24"/>
              </w:rPr>
              <w:instrText xml:space="preserve"> DOCPROPERTY  ContRatSca1  \* MERGEFORMAT </w:instrText>
            </w:r>
            <w:r w:rsidRPr="00F5752A">
              <w:rPr>
                <w:sz w:val="20"/>
                <w:szCs w:val="24"/>
              </w:rPr>
              <w:fldChar w:fldCharType="separate"/>
            </w:r>
            <w:r w:rsidR="00615972" w:rsidRPr="00F5752A">
              <w:rPr>
                <w:sz w:val="20"/>
                <w:szCs w:val="24"/>
              </w:rPr>
              <w:t xml:space="preserve">Non </w:t>
            </w:r>
            <w:proofErr w:type="spellStart"/>
            <w:r w:rsidR="00615972" w:rsidRPr="00F5752A">
              <w:rPr>
                <w:sz w:val="20"/>
                <w:szCs w:val="24"/>
              </w:rPr>
              <w:t>évalué</w:t>
            </w:r>
            <w:proofErr w:type="spellEnd"/>
            <w:r w:rsidRPr="00F5752A">
              <w:rPr>
                <w:sz w:val="20"/>
                <w:szCs w:val="24"/>
              </w:rPr>
              <w:fldChar w:fldCharType="end"/>
            </w:r>
          </w:p>
        </w:tc>
        <w:tc>
          <w:tcPr>
            <w:tcW w:w="878" w:type="dxa"/>
          </w:tcPr>
          <w:p w14:paraId="0ACB2DE7" w14:textId="77777777" w:rsidR="00BD1B16" w:rsidRPr="00F5752A" w:rsidRDefault="00186735" w:rsidP="0031740A">
            <w:pPr>
              <w:pStyle w:val="TabText2"/>
              <w:ind w:right="113"/>
              <w:jc w:val="right"/>
              <w:rPr>
                <w:sz w:val="20"/>
                <w:szCs w:val="24"/>
              </w:rPr>
            </w:pPr>
            <w:r w:rsidRPr="00F5752A">
              <w:rPr>
                <w:sz w:val="20"/>
                <w:szCs w:val="24"/>
              </w:rPr>
              <w:fldChar w:fldCharType="begin"/>
            </w:r>
            <w:r w:rsidRPr="00F5752A">
              <w:rPr>
                <w:sz w:val="20"/>
                <w:szCs w:val="24"/>
              </w:rPr>
              <w:instrText xml:space="preserve"> DOCPROPERTY  TA_LV1  \* MERGEFORMAT </w:instrText>
            </w:r>
            <w:r w:rsidRPr="00F5752A">
              <w:rPr>
                <w:sz w:val="20"/>
                <w:szCs w:val="24"/>
              </w:rPr>
              <w:fldChar w:fldCharType="separate"/>
            </w:r>
            <w:r w:rsidR="004700C6" w:rsidRPr="00F5752A">
              <w:rPr>
                <w:sz w:val="20"/>
                <w:szCs w:val="24"/>
              </w:rPr>
              <w:t>5</w:t>
            </w:r>
            <w:r w:rsidRPr="00F5752A">
              <w:rPr>
                <w:sz w:val="20"/>
                <w:szCs w:val="24"/>
              </w:rPr>
              <w:fldChar w:fldCharType="end"/>
            </w:r>
          </w:p>
        </w:tc>
      </w:tr>
      <w:tr w:rsidR="00642426" w:rsidRPr="00F5752A" w14:paraId="466CE68F" w14:textId="77777777" w:rsidTr="008A0697">
        <w:trPr>
          <w:trHeight w:val="20"/>
          <w:jc w:val="center"/>
        </w:trPr>
        <w:tc>
          <w:tcPr>
            <w:tcW w:w="0" w:type="auto"/>
          </w:tcPr>
          <w:p w14:paraId="0E035703" w14:textId="5E17C790" w:rsidR="00642426" w:rsidRPr="00F5752A" w:rsidRDefault="00186735" w:rsidP="0031740A">
            <w:pPr>
              <w:pStyle w:val="TabText2"/>
              <w:rPr>
                <w:sz w:val="20"/>
                <w:szCs w:val="24"/>
              </w:rPr>
            </w:pPr>
            <w:r w:rsidRPr="00F5752A">
              <w:rPr>
                <w:sz w:val="20"/>
                <w:szCs w:val="24"/>
              </w:rPr>
              <w:fldChar w:fldCharType="begin"/>
            </w:r>
            <w:r w:rsidRPr="00F5752A">
              <w:rPr>
                <w:sz w:val="20"/>
                <w:szCs w:val="24"/>
              </w:rPr>
              <w:instrText xml:space="preserve"> DOCPROPERTY  ContRatSca2  \* MERGEFORMAT </w:instrText>
            </w:r>
            <w:r w:rsidRPr="00F5752A">
              <w:rPr>
                <w:sz w:val="20"/>
                <w:szCs w:val="24"/>
              </w:rPr>
              <w:fldChar w:fldCharType="separate"/>
            </w:r>
            <w:r w:rsidR="00615972" w:rsidRPr="00F5752A">
              <w:rPr>
                <w:sz w:val="20"/>
                <w:szCs w:val="24"/>
              </w:rPr>
              <w:t xml:space="preserve">Bien </w:t>
            </w:r>
            <w:proofErr w:type="spellStart"/>
            <w:r w:rsidR="00615972" w:rsidRPr="00F5752A">
              <w:rPr>
                <w:sz w:val="20"/>
                <w:szCs w:val="24"/>
              </w:rPr>
              <w:t>implémenté</w:t>
            </w:r>
            <w:proofErr w:type="spellEnd"/>
            <w:r w:rsidRPr="00F5752A">
              <w:rPr>
                <w:sz w:val="20"/>
                <w:szCs w:val="24"/>
              </w:rPr>
              <w:fldChar w:fldCharType="end"/>
            </w:r>
          </w:p>
        </w:tc>
        <w:tc>
          <w:tcPr>
            <w:tcW w:w="878" w:type="dxa"/>
          </w:tcPr>
          <w:p w14:paraId="312DD5B9" w14:textId="77777777" w:rsidR="00642426" w:rsidRPr="00F5752A" w:rsidRDefault="00186735" w:rsidP="0031740A">
            <w:pPr>
              <w:pStyle w:val="TabText2"/>
              <w:ind w:right="113"/>
              <w:jc w:val="right"/>
              <w:rPr>
                <w:sz w:val="20"/>
                <w:szCs w:val="24"/>
              </w:rPr>
            </w:pPr>
            <w:r w:rsidRPr="00F5752A">
              <w:rPr>
                <w:sz w:val="20"/>
                <w:szCs w:val="24"/>
              </w:rPr>
              <w:fldChar w:fldCharType="begin"/>
            </w:r>
            <w:r w:rsidRPr="00F5752A">
              <w:rPr>
                <w:sz w:val="20"/>
                <w:szCs w:val="24"/>
              </w:rPr>
              <w:instrText xml:space="preserve"> DOCPROPERTY  TA_LV2  \* MERGEFORMAT </w:instrText>
            </w:r>
            <w:r w:rsidRPr="00F5752A">
              <w:rPr>
                <w:sz w:val="20"/>
                <w:szCs w:val="24"/>
              </w:rPr>
              <w:fldChar w:fldCharType="separate"/>
            </w:r>
            <w:r w:rsidR="00642426" w:rsidRPr="00F5752A">
              <w:rPr>
                <w:sz w:val="20"/>
                <w:szCs w:val="24"/>
              </w:rPr>
              <w:t>0</w:t>
            </w:r>
            <w:r w:rsidRPr="00F5752A">
              <w:rPr>
                <w:sz w:val="20"/>
                <w:szCs w:val="24"/>
              </w:rPr>
              <w:fldChar w:fldCharType="end"/>
            </w:r>
          </w:p>
        </w:tc>
      </w:tr>
      <w:tr w:rsidR="00642426" w:rsidRPr="00F5752A" w14:paraId="3932FB56" w14:textId="77777777" w:rsidTr="008A0697">
        <w:trPr>
          <w:trHeight w:val="20"/>
          <w:jc w:val="center"/>
        </w:trPr>
        <w:tc>
          <w:tcPr>
            <w:tcW w:w="0" w:type="auto"/>
          </w:tcPr>
          <w:p w14:paraId="5AD5D94F" w14:textId="7D5EBDBB" w:rsidR="00642426" w:rsidRPr="00F5752A" w:rsidRDefault="00186735" w:rsidP="0031740A">
            <w:pPr>
              <w:pStyle w:val="TabText2"/>
              <w:rPr>
                <w:sz w:val="20"/>
                <w:szCs w:val="24"/>
              </w:rPr>
            </w:pPr>
            <w:r w:rsidRPr="00F5752A">
              <w:rPr>
                <w:sz w:val="20"/>
                <w:szCs w:val="24"/>
              </w:rPr>
              <w:fldChar w:fldCharType="begin"/>
            </w:r>
            <w:r w:rsidRPr="00F5752A">
              <w:rPr>
                <w:sz w:val="20"/>
                <w:szCs w:val="24"/>
              </w:rPr>
              <w:instrText xml:space="preserve"> DOCPROPERTY  ContRatSca3  \* MERGEFORMAT </w:instrText>
            </w:r>
            <w:r w:rsidRPr="00F5752A">
              <w:rPr>
                <w:sz w:val="20"/>
                <w:szCs w:val="24"/>
              </w:rPr>
              <w:fldChar w:fldCharType="separate"/>
            </w:r>
            <w:proofErr w:type="spellStart"/>
            <w:r w:rsidR="00615972" w:rsidRPr="00F5752A">
              <w:rPr>
                <w:sz w:val="20"/>
                <w:szCs w:val="24"/>
              </w:rPr>
              <w:t>Approprié</w:t>
            </w:r>
            <w:proofErr w:type="spellEnd"/>
            <w:r w:rsidRPr="00F5752A">
              <w:rPr>
                <w:sz w:val="20"/>
                <w:szCs w:val="24"/>
              </w:rPr>
              <w:fldChar w:fldCharType="end"/>
            </w:r>
          </w:p>
        </w:tc>
        <w:tc>
          <w:tcPr>
            <w:tcW w:w="878" w:type="dxa"/>
          </w:tcPr>
          <w:p w14:paraId="58FE91FA" w14:textId="77777777" w:rsidR="00642426" w:rsidRPr="00F5752A" w:rsidRDefault="00186735" w:rsidP="0031740A">
            <w:pPr>
              <w:pStyle w:val="TabText2"/>
              <w:ind w:right="113"/>
              <w:jc w:val="right"/>
              <w:rPr>
                <w:sz w:val="20"/>
                <w:szCs w:val="24"/>
              </w:rPr>
            </w:pPr>
            <w:r w:rsidRPr="00F5752A">
              <w:rPr>
                <w:sz w:val="20"/>
                <w:szCs w:val="24"/>
              </w:rPr>
              <w:fldChar w:fldCharType="begin"/>
            </w:r>
            <w:r w:rsidRPr="00F5752A">
              <w:rPr>
                <w:sz w:val="20"/>
                <w:szCs w:val="24"/>
              </w:rPr>
              <w:instrText xml:space="preserve"> DOCPROPERTY  TA_LV3  \* MERGEFORMAT </w:instrText>
            </w:r>
            <w:r w:rsidRPr="00F5752A">
              <w:rPr>
                <w:sz w:val="20"/>
                <w:szCs w:val="24"/>
              </w:rPr>
              <w:fldChar w:fldCharType="separate"/>
            </w:r>
            <w:r w:rsidR="00642426" w:rsidRPr="00F5752A">
              <w:rPr>
                <w:sz w:val="20"/>
                <w:szCs w:val="24"/>
              </w:rPr>
              <w:t>0</w:t>
            </w:r>
            <w:r w:rsidRPr="00F5752A">
              <w:rPr>
                <w:sz w:val="20"/>
                <w:szCs w:val="24"/>
              </w:rPr>
              <w:fldChar w:fldCharType="end"/>
            </w:r>
          </w:p>
        </w:tc>
      </w:tr>
      <w:tr w:rsidR="00642426" w:rsidRPr="00F5752A" w14:paraId="626581C3" w14:textId="77777777" w:rsidTr="008A0697">
        <w:trPr>
          <w:trHeight w:val="20"/>
          <w:jc w:val="center"/>
        </w:trPr>
        <w:tc>
          <w:tcPr>
            <w:tcW w:w="0" w:type="auto"/>
          </w:tcPr>
          <w:p w14:paraId="73E0F213" w14:textId="70D78558" w:rsidR="00642426" w:rsidRPr="00F5752A" w:rsidRDefault="00186735" w:rsidP="0031740A">
            <w:pPr>
              <w:pStyle w:val="TabText2"/>
              <w:rPr>
                <w:sz w:val="20"/>
                <w:szCs w:val="24"/>
              </w:rPr>
            </w:pPr>
            <w:r w:rsidRPr="00F5752A">
              <w:rPr>
                <w:sz w:val="20"/>
                <w:szCs w:val="24"/>
              </w:rPr>
              <w:fldChar w:fldCharType="begin"/>
            </w:r>
            <w:r w:rsidRPr="00F5752A">
              <w:rPr>
                <w:sz w:val="20"/>
                <w:szCs w:val="24"/>
              </w:rPr>
              <w:instrText xml:space="preserve"> DOCPROPERTY  ContRatSca4  \* MERGEFORMAT </w:instrText>
            </w:r>
            <w:r w:rsidRPr="00F5752A">
              <w:rPr>
                <w:sz w:val="20"/>
                <w:szCs w:val="24"/>
              </w:rPr>
              <w:fldChar w:fldCharType="separate"/>
            </w:r>
            <w:proofErr w:type="spellStart"/>
            <w:r w:rsidR="00615972" w:rsidRPr="00F5752A">
              <w:rPr>
                <w:sz w:val="20"/>
                <w:szCs w:val="24"/>
              </w:rPr>
              <w:t>Satisfaisant</w:t>
            </w:r>
            <w:proofErr w:type="spellEnd"/>
            <w:r w:rsidRPr="00F5752A">
              <w:rPr>
                <w:sz w:val="20"/>
                <w:szCs w:val="24"/>
              </w:rPr>
              <w:fldChar w:fldCharType="end"/>
            </w:r>
          </w:p>
        </w:tc>
        <w:tc>
          <w:tcPr>
            <w:tcW w:w="878" w:type="dxa"/>
          </w:tcPr>
          <w:p w14:paraId="17B3A8F5" w14:textId="77777777" w:rsidR="00642426" w:rsidRPr="00F5752A" w:rsidRDefault="00186735" w:rsidP="0031740A">
            <w:pPr>
              <w:pStyle w:val="TabText2"/>
              <w:ind w:right="113"/>
              <w:jc w:val="right"/>
              <w:rPr>
                <w:sz w:val="20"/>
                <w:szCs w:val="24"/>
              </w:rPr>
            </w:pPr>
            <w:r w:rsidRPr="00F5752A">
              <w:rPr>
                <w:sz w:val="20"/>
                <w:szCs w:val="24"/>
              </w:rPr>
              <w:fldChar w:fldCharType="begin"/>
            </w:r>
            <w:r w:rsidRPr="00F5752A">
              <w:rPr>
                <w:sz w:val="20"/>
                <w:szCs w:val="24"/>
              </w:rPr>
              <w:instrText xml:space="preserve"> DOCPROPERTY  TA_LV4  \* MERGEFORMAT </w:instrText>
            </w:r>
            <w:r w:rsidRPr="00F5752A">
              <w:rPr>
                <w:sz w:val="20"/>
                <w:szCs w:val="24"/>
              </w:rPr>
              <w:fldChar w:fldCharType="separate"/>
            </w:r>
            <w:r w:rsidR="00642426" w:rsidRPr="00F5752A">
              <w:rPr>
                <w:sz w:val="20"/>
                <w:szCs w:val="24"/>
              </w:rPr>
              <w:t>0</w:t>
            </w:r>
            <w:r w:rsidRPr="00F5752A">
              <w:rPr>
                <w:sz w:val="20"/>
                <w:szCs w:val="24"/>
              </w:rPr>
              <w:fldChar w:fldCharType="end"/>
            </w:r>
          </w:p>
        </w:tc>
      </w:tr>
      <w:tr w:rsidR="00642426" w:rsidRPr="00F5752A" w14:paraId="43C97971" w14:textId="77777777" w:rsidTr="008A0697">
        <w:trPr>
          <w:trHeight w:val="20"/>
          <w:jc w:val="center"/>
        </w:trPr>
        <w:tc>
          <w:tcPr>
            <w:tcW w:w="0" w:type="auto"/>
          </w:tcPr>
          <w:p w14:paraId="6B300FF8" w14:textId="442E540D" w:rsidR="00642426" w:rsidRPr="00F5752A" w:rsidRDefault="00186735" w:rsidP="0031740A">
            <w:pPr>
              <w:pStyle w:val="TabText2"/>
              <w:rPr>
                <w:sz w:val="20"/>
                <w:szCs w:val="24"/>
              </w:rPr>
            </w:pPr>
            <w:r w:rsidRPr="00F5752A">
              <w:rPr>
                <w:sz w:val="20"/>
                <w:szCs w:val="24"/>
              </w:rPr>
              <w:fldChar w:fldCharType="begin"/>
            </w:r>
            <w:r w:rsidRPr="00F5752A">
              <w:rPr>
                <w:sz w:val="20"/>
                <w:szCs w:val="24"/>
              </w:rPr>
              <w:instrText xml:space="preserve"> DOCPROPERTY  ContRatSca5  \* MERGEFORMAT </w:instrText>
            </w:r>
            <w:r w:rsidRPr="00F5752A">
              <w:rPr>
                <w:sz w:val="20"/>
                <w:szCs w:val="24"/>
              </w:rPr>
              <w:fldChar w:fldCharType="separate"/>
            </w:r>
            <w:r w:rsidR="00615972" w:rsidRPr="00F5752A">
              <w:rPr>
                <w:sz w:val="20"/>
                <w:szCs w:val="24"/>
              </w:rPr>
              <w:t xml:space="preserve">À </w:t>
            </w:r>
            <w:proofErr w:type="spellStart"/>
            <w:r w:rsidR="00615972" w:rsidRPr="00F5752A">
              <w:rPr>
                <w:sz w:val="20"/>
                <w:szCs w:val="24"/>
              </w:rPr>
              <w:t>améliorer</w:t>
            </w:r>
            <w:proofErr w:type="spellEnd"/>
            <w:r w:rsidRPr="00F5752A">
              <w:rPr>
                <w:sz w:val="20"/>
                <w:szCs w:val="24"/>
              </w:rPr>
              <w:fldChar w:fldCharType="end"/>
            </w:r>
          </w:p>
        </w:tc>
        <w:tc>
          <w:tcPr>
            <w:tcW w:w="878" w:type="dxa"/>
          </w:tcPr>
          <w:p w14:paraId="2DE1A025" w14:textId="77777777" w:rsidR="00642426" w:rsidRPr="00F5752A" w:rsidRDefault="00186735" w:rsidP="0031740A">
            <w:pPr>
              <w:pStyle w:val="TabText2"/>
              <w:ind w:right="113"/>
              <w:jc w:val="right"/>
              <w:rPr>
                <w:sz w:val="20"/>
                <w:szCs w:val="24"/>
              </w:rPr>
            </w:pPr>
            <w:r w:rsidRPr="00F5752A">
              <w:rPr>
                <w:sz w:val="20"/>
                <w:szCs w:val="24"/>
              </w:rPr>
              <w:fldChar w:fldCharType="begin"/>
            </w:r>
            <w:r w:rsidRPr="00F5752A">
              <w:rPr>
                <w:sz w:val="20"/>
                <w:szCs w:val="24"/>
              </w:rPr>
              <w:instrText xml:space="preserve"> DOCPROPERTY  TA_LV5  \* MERGEFORMAT </w:instrText>
            </w:r>
            <w:r w:rsidRPr="00F5752A">
              <w:rPr>
                <w:sz w:val="20"/>
                <w:szCs w:val="24"/>
              </w:rPr>
              <w:fldChar w:fldCharType="separate"/>
            </w:r>
            <w:r w:rsidR="00642426" w:rsidRPr="00F5752A">
              <w:rPr>
                <w:sz w:val="20"/>
                <w:szCs w:val="24"/>
              </w:rPr>
              <w:t>0</w:t>
            </w:r>
            <w:r w:rsidRPr="00F5752A">
              <w:rPr>
                <w:sz w:val="20"/>
                <w:szCs w:val="24"/>
              </w:rPr>
              <w:fldChar w:fldCharType="end"/>
            </w:r>
          </w:p>
        </w:tc>
      </w:tr>
      <w:tr w:rsidR="00642426" w:rsidRPr="00F5752A" w14:paraId="4A7B95F8" w14:textId="77777777" w:rsidTr="008A0697">
        <w:trPr>
          <w:trHeight w:val="20"/>
          <w:jc w:val="center"/>
        </w:trPr>
        <w:tc>
          <w:tcPr>
            <w:tcW w:w="0" w:type="auto"/>
          </w:tcPr>
          <w:p w14:paraId="2344C143" w14:textId="357FE3F6" w:rsidR="00642426" w:rsidRPr="00F5752A" w:rsidRDefault="00186735" w:rsidP="0031740A">
            <w:pPr>
              <w:pStyle w:val="TabText2"/>
              <w:rPr>
                <w:sz w:val="20"/>
                <w:szCs w:val="24"/>
              </w:rPr>
            </w:pPr>
            <w:r w:rsidRPr="00F5752A">
              <w:rPr>
                <w:sz w:val="20"/>
                <w:szCs w:val="24"/>
              </w:rPr>
              <w:fldChar w:fldCharType="begin"/>
            </w:r>
            <w:r w:rsidRPr="00F5752A">
              <w:rPr>
                <w:sz w:val="20"/>
                <w:szCs w:val="24"/>
              </w:rPr>
              <w:instrText xml:space="preserve"> DOCPROPERTY  ContRatSca6  \* MERGEFORMAT </w:instrText>
            </w:r>
            <w:r w:rsidRPr="00F5752A">
              <w:rPr>
                <w:sz w:val="20"/>
                <w:szCs w:val="24"/>
              </w:rPr>
              <w:fldChar w:fldCharType="separate"/>
            </w:r>
            <w:proofErr w:type="spellStart"/>
            <w:r w:rsidR="006E788F" w:rsidRPr="00F5752A">
              <w:rPr>
                <w:sz w:val="20"/>
                <w:szCs w:val="24"/>
              </w:rPr>
              <w:t>En</w:t>
            </w:r>
            <w:proofErr w:type="spellEnd"/>
            <w:r w:rsidR="006E788F" w:rsidRPr="00F5752A">
              <w:rPr>
                <w:sz w:val="20"/>
                <w:szCs w:val="24"/>
              </w:rPr>
              <w:t xml:space="preserve"> </w:t>
            </w:r>
            <w:proofErr w:type="spellStart"/>
            <w:r w:rsidR="006E788F" w:rsidRPr="00F5752A">
              <w:rPr>
                <w:sz w:val="20"/>
                <w:szCs w:val="24"/>
              </w:rPr>
              <w:t>partie</w:t>
            </w:r>
            <w:proofErr w:type="spellEnd"/>
            <w:r w:rsidR="006E788F" w:rsidRPr="00F5752A">
              <w:rPr>
                <w:sz w:val="20"/>
                <w:szCs w:val="24"/>
              </w:rPr>
              <w:t xml:space="preserve"> </w:t>
            </w:r>
            <w:proofErr w:type="spellStart"/>
            <w:r w:rsidR="006E788F" w:rsidRPr="00F5752A">
              <w:rPr>
                <w:sz w:val="20"/>
                <w:szCs w:val="24"/>
              </w:rPr>
              <w:t>satisfait</w:t>
            </w:r>
            <w:proofErr w:type="spellEnd"/>
            <w:r w:rsidRPr="00F5752A">
              <w:rPr>
                <w:sz w:val="20"/>
                <w:szCs w:val="24"/>
              </w:rPr>
              <w:fldChar w:fldCharType="end"/>
            </w:r>
          </w:p>
        </w:tc>
        <w:tc>
          <w:tcPr>
            <w:tcW w:w="878" w:type="dxa"/>
          </w:tcPr>
          <w:p w14:paraId="1FB6FFAF" w14:textId="77777777" w:rsidR="00642426" w:rsidRPr="00F5752A" w:rsidRDefault="00186735" w:rsidP="0031740A">
            <w:pPr>
              <w:pStyle w:val="TabText2"/>
              <w:ind w:right="113"/>
              <w:jc w:val="right"/>
              <w:rPr>
                <w:sz w:val="20"/>
                <w:szCs w:val="24"/>
              </w:rPr>
            </w:pPr>
            <w:r w:rsidRPr="00F5752A">
              <w:rPr>
                <w:sz w:val="20"/>
                <w:szCs w:val="24"/>
              </w:rPr>
              <w:fldChar w:fldCharType="begin"/>
            </w:r>
            <w:r w:rsidRPr="00F5752A">
              <w:rPr>
                <w:sz w:val="20"/>
                <w:szCs w:val="24"/>
              </w:rPr>
              <w:instrText xml:space="preserve"> DOCPROPERTY  TA_LV6  \* MERGEFORMAT </w:instrText>
            </w:r>
            <w:r w:rsidRPr="00F5752A">
              <w:rPr>
                <w:sz w:val="20"/>
                <w:szCs w:val="24"/>
              </w:rPr>
              <w:fldChar w:fldCharType="separate"/>
            </w:r>
            <w:r w:rsidR="00642426" w:rsidRPr="00F5752A">
              <w:rPr>
                <w:sz w:val="20"/>
                <w:szCs w:val="24"/>
              </w:rPr>
              <w:t>0</w:t>
            </w:r>
            <w:r w:rsidRPr="00F5752A">
              <w:rPr>
                <w:sz w:val="20"/>
                <w:szCs w:val="24"/>
              </w:rPr>
              <w:fldChar w:fldCharType="end"/>
            </w:r>
          </w:p>
        </w:tc>
      </w:tr>
      <w:tr w:rsidR="00642426" w:rsidRPr="00F5752A" w14:paraId="2E64F3E0" w14:textId="77777777" w:rsidTr="008A0697">
        <w:trPr>
          <w:trHeight w:val="20"/>
          <w:jc w:val="center"/>
        </w:trPr>
        <w:tc>
          <w:tcPr>
            <w:tcW w:w="0" w:type="auto"/>
          </w:tcPr>
          <w:p w14:paraId="02352A2F" w14:textId="0FC91E95" w:rsidR="00642426" w:rsidRPr="00F5752A" w:rsidRDefault="00186735" w:rsidP="0031740A">
            <w:pPr>
              <w:pStyle w:val="TabText2"/>
              <w:rPr>
                <w:sz w:val="20"/>
                <w:szCs w:val="24"/>
              </w:rPr>
            </w:pPr>
            <w:r w:rsidRPr="00F5752A">
              <w:rPr>
                <w:sz w:val="20"/>
                <w:szCs w:val="24"/>
              </w:rPr>
              <w:fldChar w:fldCharType="begin"/>
            </w:r>
            <w:r w:rsidRPr="00F5752A">
              <w:rPr>
                <w:sz w:val="20"/>
                <w:szCs w:val="24"/>
              </w:rPr>
              <w:instrText xml:space="preserve"> DOCPROPERTY  ContRatSca7  \* MERGEFORMAT </w:instrText>
            </w:r>
            <w:r w:rsidRPr="00F5752A">
              <w:rPr>
                <w:sz w:val="20"/>
                <w:szCs w:val="24"/>
              </w:rPr>
              <w:fldChar w:fldCharType="separate"/>
            </w:r>
            <w:r w:rsidR="00615972" w:rsidRPr="00F5752A">
              <w:rPr>
                <w:sz w:val="20"/>
                <w:szCs w:val="24"/>
              </w:rPr>
              <w:t xml:space="preserve">Non </w:t>
            </w:r>
            <w:proofErr w:type="spellStart"/>
            <w:r w:rsidR="00615972" w:rsidRPr="00F5752A">
              <w:rPr>
                <w:sz w:val="20"/>
                <w:szCs w:val="24"/>
              </w:rPr>
              <w:t>satisfait</w:t>
            </w:r>
            <w:proofErr w:type="spellEnd"/>
            <w:r w:rsidRPr="00F5752A">
              <w:rPr>
                <w:sz w:val="20"/>
                <w:szCs w:val="24"/>
              </w:rPr>
              <w:fldChar w:fldCharType="end"/>
            </w:r>
          </w:p>
        </w:tc>
        <w:tc>
          <w:tcPr>
            <w:tcW w:w="878" w:type="dxa"/>
          </w:tcPr>
          <w:p w14:paraId="4C9FED71" w14:textId="77777777" w:rsidR="00642426" w:rsidRPr="00F5752A" w:rsidRDefault="00186735" w:rsidP="0031740A">
            <w:pPr>
              <w:pStyle w:val="TabText2"/>
              <w:ind w:right="113"/>
              <w:jc w:val="right"/>
              <w:rPr>
                <w:sz w:val="20"/>
                <w:szCs w:val="24"/>
              </w:rPr>
            </w:pPr>
            <w:r w:rsidRPr="00F5752A">
              <w:rPr>
                <w:sz w:val="20"/>
                <w:szCs w:val="24"/>
              </w:rPr>
              <w:fldChar w:fldCharType="begin"/>
            </w:r>
            <w:r w:rsidRPr="00F5752A">
              <w:rPr>
                <w:sz w:val="20"/>
                <w:szCs w:val="24"/>
              </w:rPr>
              <w:instrText xml:space="preserve"> DOCPROPERTY  TA_LV7  \* MERGEFORMAT </w:instrText>
            </w:r>
            <w:r w:rsidRPr="00F5752A">
              <w:rPr>
                <w:sz w:val="20"/>
                <w:szCs w:val="24"/>
              </w:rPr>
              <w:fldChar w:fldCharType="separate"/>
            </w:r>
            <w:r w:rsidR="00642426" w:rsidRPr="00F5752A">
              <w:rPr>
                <w:sz w:val="20"/>
                <w:szCs w:val="24"/>
              </w:rPr>
              <w:t>0</w:t>
            </w:r>
            <w:r w:rsidRPr="00F5752A">
              <w:rPr>
                <w:sz w:val="20"/>
                <w:szCs w:val="24"/>
              </w:rPr>
              <w:fldChar w:fldCharType="end"/>
            </w:r>
          </w:p>
        </w:tc>
      </w:tr>
      <w:tr w:rsidR="00642426" w:rsidRPr="00F5752A" w14:paraId="4387F227" w14:textId="77777777" w:rsidTr="008A0697">
        <w:trPr>
          <w:trHeight w:val="20"/>
          <w:jc w:val="center"/>
        </w:trPr>
        <w:tc>
          <w:tcPr>
            <w:tcW w:w="0" w:type="auto"/>
          </w:tcPr>
          <w:p w14:paraId="71ECB176" w14:textId="6C384201" w:rsidR="00642426" w:rsidRPr="00F5752A" w:rsidRDefault="00186735" w:rsidP="0031740A">
            <w:pPr>
              <w:pStyle w:val="TabText2"/>
              <w:rPr>
                <w:sz w:val="20"/>
                <w:szCs w:val="24"/>
              </w:rPr>
            </w:pPr>
            <w:r w:rsidRPr="00F5752A">
              <w:rPr>
                <w:sz w:val="20"/>
                <w:szCs w:val="24"/>
              </w:rPr>
              <w:fldChar w:fldCharType="begin"/>
            </w:r>
            <w:r w:rsidRPr="00F5752A">
              <w:rPr>
                <w:sz w:val="20"/>
                <w:szCs w:val="24"/>
              </w:rPr>
              <w:instrText xml:space="preserve"> DOCPROPERTY  ContRatSca8  \* MERGEFORMAT </w:instrText>
            </w:r>
            <w:r w:rsidRPr="00F5752A">
              <w:rPr>
                <w:sz w:val="20"/>
                <w:szCs w:val="24"/>
              </w:rPr>
              <w:fldChar w:fldCharType="separate"/>
            </w:r>
            <w:r w:rsidR="00615972" w:rsidRPr="00F5752A">
              <w:rPr>
                <w:sz w:val="20"/>
                <w:szCs w:val="24"/>
              </w:rPr>
              <w:t xml:space="preserve">Non </w:t>
            </w:r>
            <w:proofErr w:type="spellStart"/>
            <w:r w:rsidR="00615972" w:rsidRPr="00F5752A">
              <w:rPr>
                <w:sz w:val="20"/>
                <w:szCs w:val="24"/>
              </w:rPr>
              <w:t>testé</w:t>
            </w:r>
            <w:proofErr w:type="spellEnd"/>
            <w:r w:rsidRPr="00F5752A">
              <w:rPr>
                <w:sz w:val="20"/>
                <w:szCs w:val="24"/>
              </w:rPr>
              <w:fldChar w:fldCharType="end"/>
            </w:r>
          </w:p>
        </w:tc>
        <w:tc>
          <w:tcPr>
            <w:tcW w:w="878" w:type="dxa"/>
          </w:tcPr>
          <w:p w14:paraId="2060FAF3" w14:textId="77777777" w:rsidR="00642426" w:rsidRPr="00F5752A" w:rsidRDefault="00186735" w:rsidP="0031740A">
            <w:pPr>
              <w:pStyle w:val="TabText2"/>
              <w:ind w:right="113"/>
              <w:jc w:val="right"/>
              <w:rPr>
                <w:sz w:val="20"/>
                <w:szCs w:val="24"/>
              </w:rPr>
            </w:pPr>
            <w:r w:rsidRPr="00F5752A">
              <w:rPr>
                <w:sz w:val="20"/>
                <w:szCs w:val="24"/>
              </w:rPr>
              <w:fldChar w:fldCharType="begin"/>
            </w:r>
            <w:r w:rsidRPr="00F5752A">
              <w:rPr>
                <w:sz w:val="20"/>
                <w:szCs w:val="24"/>
              </w:rPr>
              <w:instrText xml:space="preserve"> DOCPROPERTY  TA_LV8  \* MERGEFORMAT </w:instrText>
            </w:r>
            <w:r w:rsidRPr="00F5752A">
              <w:rPr>
                <w:sz w:val="20"/>
                <w:szCs w:val="24"/>
              </w:rPr>
              <w:fldChar w:fldCharType="separate"/>
            </w:r>
            <w:r w:rsidR="00642426" w:rsidRPr="00F5752A">
              <w:rPr>
                <w:sz w:val="20"/>
                <w:szCs w:val="24"/>
              </w:rPr>
              <w:t>0</w:t>
            </w:r>
            <w:r w:rsidRPr="00F5752A">
              <w:rPr>
                <w:sz w:val="20"/>
                <w:szCs w:val="24"/>
              </w:rPr>
              <w:fldChar w:fldCharType="end"/>
            </w:r>
          </w:p>
        </w:tc>
      </w:tr>
      <w:tr w:rsidR="00642426" w:rsidRPr="00F5752A" w14:paraId="6CC0B8DB" w14:textId="77777777" w:rsidTr="008A0697">
        <w:trPr>
          <w:trHeight w:val="20"/>
          <w:jc w:val="center"/>
        </w:trPr>
        <w:tc>
          <w:tcPr>
            <w:tcW w:w="0" w:type="auto"/>
          </w:tcPr>
          <w:p w14:paraId="51618CA5" w14:textId="1EAD2C4B" w:rsidR="00642426" w:rsidRPr="00F5752A" w:rsidRDefault="00186735" w:rsidP="0031740A">
            <w:pPr>
              <w:pStyle w:val="TabText2"/>
              <w:rPr>
                <w:sz w:val="20"/>
                <w:szCs w:val="24"/>
              </w:rPr>
            </w:pPr>
            <w:r w:rsidRPr="00F5752A">
              <w:rPr>
                <w:sz w:val="20"/>
                <w:szCs w:val="24"/>
              </w:rPr>
              <w:fldChar w:fldCharType="begin"/>
            </w:r>
            <w:r w:rsidRPr="00F5752A">
              <w:rPr>
                <w:sz w:val="20"/>
                <w:szCs w:val="24"/>
              </w:rPr>
              <w:instrText xml:space="preserve"> DOCPROPERTY  ContRatSca9  \* MERGEFORMAT </w:instrText>
            </w:r>
            <w:r w:rsidRPr="00F5752A">
              <w:rPr>
                <w:sz w:val="20"/>
                <w:szCs w:val="24"/>
              </w:rPr>
              <w:fldChar w:fldCharType="separate"/>
            </w:r>
            <w:r w:rsidR="00615972" w:rsidRPr="00F5752A">
              <w:rPr>
                <w:sz w:val="20"/>
                <w:szCs w:val="24"/>
              </w:rPr>
              <w:t>Non applicable</w:t>
            </w:r>
            <w:r w:rsidRPr="00F5752A">
              <w:rPr>
                <w:sz w:val="20"/>
                <w:szCs w:val="24"/>
              </w:rPr>
              <w:fldChar w:fldCharType="end"/>
            </w:r>
          </w:p>
        </w:tc>
        <w:tc>
          <w:tcPr>
            <w:tcW w:w="878" w:type="dxa"/>
          </w:tcPr>
          <w:p w14:paraId="265D84E9" w14:textId="77777777" w:rsidR="00642426" w:rsidRPr="00F5752A" w:rsidRDefault="00186735" w:rsidP="0031740A">
            <w:pPr>
              <w:pStyle w:val="TabText2"/>
              <w:ind w:right="113"/>
              <w:jc w:val="right"/>
              <w:rPr>
                <w:sz w:val="20"/>
                <w:szCs w:val="24"/>
              </w:rPr>
            </w:pPr>
            <w:r w:rsidRPr="00F5752A">
              <w:rPr>
                <w:sz w:val="20"/>
                <w:szCs w:val="24"/>
              </w:rPr>
              <w:fldChar w:fldCharType="begin"/>
            </w:r>
            <w:r w:rsidRPr="00F5752A">
              <w:rPr>
                <w:sz w:val="20"/>
                <w:szCs w:val="24"/>
              </w:rPr>
              <w:instrText xml:space="preserve"> DOCPROPERTY  TA_LV9  \* MERGEFORMAT </w:instrText>
            </w:r>
            <w:r w:rsidRPr="00F5752A">
              <w:rPr>
                <w:sz w:val="20"/>
                <w:szCs w:val="24"/>
              </w:rPr>
              <w:fldChar w:fldCharType="separate"/>
            </w:r>
            <w:r w:rsidR="00642426" w:rsidRPr="00F5752A">
              <w:rPr>
                <w:sz w:val="20"/>
                <w:szCs w:val="24"/>
              </w:rPr>
              <w:t>0</w:t>
            </w:r>
            <w:r w:rsidRPr="00F5752A">
              <w:rPr>
                <w:sz w:val="20"/>
                <w:szCs w:val="24"/>
              </w:rPr>
              <w:fldChar w:fldCharType="end"/>
            </w:r>
          </w:p>
        </w:tc>
      </w:tr>
      <w:tr w:rsidR="00642426" w:rsidRPr="00F5752A" w14:paraId="74C626E7" w14:textId="77777777" w:rsidTr="008A0697">
        <w:trPr>
          <w:trHeight w:val="20"/>
          <w:jc w:val="center"/>
        </w:trPr>
        <w:tc>
          <w:tcPr>
            <w:tcW w:w="0" w:type="auto"/>
          </w:tcPr>
          <w:p w14:paraId="38809E13" w14:textId="268DEE7B" w:rsidR="00642426" w:rsidRPr="00F5752A" w:rsidRDefault="00186735" w:rsidP="0031740A">
            <w:pPr>
              <w:pStyle w:val="TabText2"/>
              <w:rPr>
                <w:sz w:val="20"/>
                <w:szCs w:val="24"/>
              </w:rPr>
            </w:pPr>
            <w:r w:rsidRPr="00F5752A">
              <w:rPr>
                <w:sz w:val="20"/>
                <w:szCs w:val="24"/>
              </w:rPr>
              <w:fldChar w:fldCharType="begin"/>
            </w:r>
            <w:r w:rsidRPr="00F5752A">
              <w:rPr>
                <w:sz w:val="20"/>
                <w:szCs w:val="24"/>
              </w:rPr>
              <w:instrText xml:space="preserve"> DOCPROPERTY  ContRatSca10  \* MERGEFORMAT </w:instrText>
            </w:r>
            <w:r w:rsidRPr="00F5752A">
              <w:rPr>
                <w:sz w:val="20"/>
                <w:szCs w:val="24"/>
              </w:rPr>
              <w:fldChar w:fldCharType="separate"/>
            </w:r>
            <w:r w:rsidR="006E788F" w:rsidRPr="00F5752A">
              <w:rPr>
                <w:sz w:val="20"/>
                <w:szCs w:val="24"/>
              </w:rPr>
              <w:t xml:space="preserve">Hors </w:t>
            </w:r>
            <w:proofErr w:type="spellStart"/>
            <w:r w:rsidR="006E788F" w:rsidRPr="00F5752A">
              <w:rPr>
                <w:sz w:val="20"/>
                <w:szCs w:val="24"/>
              </w:rPr>
              <w:t>périmètre</w:t>
            </w:r>
            <w:proofErr w:type="spellEnd"/>
            <w:r w:rsidRPr="00F5752A">
              <w:rPr>
                <w:sz w:val="20"/>
                <w:szCs w:val="24"/>
              </w:rPr>
              <w:fldChar w:fldCharType="end"/>
            </w:r>
          </w:p>
        </w:tc>
        <w:tc>
          <w:tcPr>
            <w:tcW w:w="878" w:type="dxa"/>
          </w:tcPr>
          <w:p w14:paraId="393D03C3" w14:textId="77777777" w:rsidR="00642426" w:rsidRPr="00F5752A" w:rsidRDefault="00186735" w:rsidP="0031740A">
            <w:pPr>
              <w:pStyle w:val="TabText2"/>
              <w:ind w:right="113"/>
              <w:jc w:val="right"/>
              <w:rPr>
                <w:sz w:val="20"/>
                <w:szCs w:val="24"/>
              </w:rPr>
            </w:pPr>
            <w:r w:rsidRPr="00F5752A">
              <w:rPr>
                <w:sz w:val="20"/>
                <w:szCs w:val="24"/>
              </w:rPr>
              <w:fldChar w:fldCharType="begin"/>
            </w:r>
            <w:r w:rsidRPr="00F5752A">
              <w:rPr>
                <w:sz w:val="20"/>
                <w:szCs w:val="24"/>
              </w:rPr>
              <w:instrText xml:space="preserve"> DOCPROPERTY  TA_LV10  \* MERGEFORMAT </w:instrText>
            </w:r>
            <w:r w:rsidRPr="00F5752A">
              <w:rPr>
                <w:sz w:val="20"/>
                <w:szCs w:val="24"/>
              </w:rPr>
              <w:fldChar w:fldCharType="separate"/>
            </w:r>
            <w:r w:rsidR="00642426" w:rsidRPr="00F5752A">
              <w:rPr>
                <w:sz w:val="20"/>
                <w:szCs w:val="24"/>
              </w:rPr>
              <w:t>0</w:t>
            </w:r>
            <w:r w:rsidRPr="00F5752A">
              <w:rPr>
                <w:sz w:val="20"/>
                <w:szCs w:val="24"/>
              </w:rPr>
              <w:fldChar w:fldCharType="end"/>
            </w:r>
          </w:p>
        </w:tc>
      </w:tr>
      <w:tr w:rsidR="00BD1B16" w:rsidRPr="00F5752A" w14:paraId="77014470" w14:textId="77777777" w:rsidTr="008A0697">
        <w:trPr>
          <w:cnfStyle w:val="010000000000" w:firstRow="0" w:lastRow="1" w:firstColumn="0" w:lastColumn="0" w:oddVBand="0" w:evenVBand="0" w:oddHBand="0" w:evenHBand="0" w:firstRowFirstColumn="0" w:firstRowLastColumn="0" w:lastRowFirstColumn="0" w:lastRowLastColumn="0"/>
          <w:trHeight w:val="20"/>
          <w:jc w:val="center"/>
        </w:trPr>
        <w:tc>
          <w:tcPr>
            <w:tcW w:w="0" w:type="auto"/>
          </w:tcPr>
          <w:p w14:paraId="70CF6EAA" w14:textId="77777777" w:rsidR="00BD1B16" w:rsidRPr="00F5752A" w:rsidRDefault="00BD1B16" w:rsidP="0031740A">
            <w:pPr>
              <w:pStyle w:val="TabText2"/>
              <w:rPr>
                <w:sz w:val="20"/>
                <w:szCs w:val="24"/>
              </w:rPr>
            </w:pPr>
            <w:r w:rsidRPr="00F5752A">
              <w:rPr>
                <w:sz w:val="20"/>
                <w:szCs w:val="24"/>
              </w:rPr>
              <w:t>Total</w:t>
            </w:r>
          </w:p>
        </w:tc>
        <w:tc>
          <w:tcPr>
            <w:tcW w:w="878" w:type="dxa"/>
          </w:tcPr>
          <w:p w14:paraId="60D56E9C" w14:textId="77777777" w:rsidR="00BD1B16" w:rsidRPr="00F5752A" w:rsidRDefault="00186735" w:rsidP="0031740A">
            <w:pPr>
              <w:pStyle w:val="TabText2"/>
              <w:ind w:right="113"/>
              <w:jc w:val="right"/>
              <w:rPr>
                <w:sz w:val="20"/>
                <w:szCs w:val="24"/>
              </w:rPr>
            </w:pPr>
            <w:r w:rsidRPr="00F5752A">
              <w:rPr>
                <w:sz w:val="20"/>
                <w:szCs w:val="24"/>
              </w:rPr>
              <w:fldChar w:fldCharType="begin"/>
            </w:r>
            <w:r w:rsidRPr="00F5752A">
              <w:rPr>
                <w:sz w:val="20"/>
                <w:szCs w:val="24"/>
              </w:rPr>
              <w:instrText xml:space="preserve"> DOCPROPERTY  NB_TA  \* MERGEFORMAT </w:instrText>
            </w:r>
            <w:r w:rsidRPr="00F5752A">
              <w:rPr>
                <w:sz w:val="20"/>
                <w:szCs w:val="24"/>
              </w:rPr>
              <w:fldChar w:fldCharType="separate"/>
            </w:r>
            <w:r w:rsidR="007C1093" w:rsidRPr="00F5752A">
              <w:rPr>
                <w:sz w:val="20"/>
                <w:szCs w:val="24"/>
              </w:rPr>
              <w:t>5</w:t>
            </w:r>
            <w:r w:rsidRPr="00F5752A">
              <w:rPr>
                <w:sz w:val="20"/>
                <w:szCs w:val="24"/>
              </w:rPr>
              <w:fldChar w:fldCharType="end"/>
            </w:r>
          </w:p>
        </w:tc>
      </w:tr>
    </w:tbl>
    <w:p w14:paraId="06AB80DD" w14:textId="5BEBF179" w:rsidR="00BD1B16" w:rsidRPr="0095573D" w:rsidRDefault="00602338" w:rsidP="007D6EAF">
      <w:pPr>
        <w:pStyle w:val="Caption"/>
      </w:pPr>
      <w:bookmarkStart w:id="140" w:name="Tab_Global_TA"/>
      <w:bookmarkStart w:id="141" w:name="XT8S"/>
      <w:bookmarkStart w:id="142" w:name="_Toc366498574"/>
      <w:bookmarkStart w:id="143" w:name="_Toc394509079"/>
      <w:bookmarkEnd w:id="140"/>
      <w:bookmarkEnd w:id="141"/>
      <w:r w:rsidRPr="0095573D">
        <w:t xml:space="preserve">Table </w:t>
      </w:r>
      <w:r w:rsidR="007426CD">
        <w:fldChar w:fldCharType="begin"/>
      </w:r>
      <w:r w:rsidR="007426CD">
        <w:instrText xml:space="preserve"> SEQ Table \* ARABIC </w:instrText>
      </w:r>
      <w:r w:rsidR="007426CD">
        <w:fldChar w:fldCharType="separate"/>
      </w:r>
      <w:r w:rsidR="00FC23E3">
        <w:rPr>
          <w:noProof/>
        </w:rPr>
        <w:t>12</w:t>
      </w:r>
      <w:r w:rsidR="007426CD">
        <w:rPr>
          <w:noProof/>
        </w:rPr>
        <w:fldChar w:fldCharType="end"/>
      </w:r>
      <w:r w:rsidR="00D17244" w:rsidRPr="0095573D">
        <w:t> </w:t>
      </w:r>
      <w:r w:rsidRPr="0095573D">
        <w:t xml:space="preserve">: </w:t>
      </w:r>
      <w:bookmarkEnd w:id="142"/>
      <w:bookmarkEnd w:id="143"/>
      <w:r w:rsidR="00D17244" w:rsidRPr="0095573D">
        <w:t xml:space="preserve">Résumé des </w:t>
      </w:r>
      <w:r w:rsidR="006D799C" w:rsidRPr="0095573D">
        <w:t xml:space="preserve">résultats </w:t>
      </w:r>
      <w:r w:rsidR="0031740A">
        <w:t>par critère</w:t>
      </w:r>
    </w:p>
    <w:p w14:paraId="7C7B61A4" w14:textId="45575A0F" w:rsidR="00BD1B16" w:rsidRDefault="006D799C" w:rsidP="00EF1A07">
      <w:pPr>
        <w:pStyle w:val="BodyOfText"/>
      </w:pPr>
      <w:bookmarkStart w:id="144" w:name="C8S"/>
      <w:bookmarkEnd w:id="144"/>
      <w:r w:rsidRPr="0095573D">
        <w:t>La liste suivante donne le détail des contrôles effectués avec leur évaluation</w:t>
      </w:r>
      <w:r w:rsidR="00BD1B16" w:rsidRPr="0095573D">
        <w:t>.</w:t>
      </w:r>
    </w:p>
    <w:tbl>
      <w:tblPr>
        <w:tblStyle w:val="TableBLight"/>
        <w:tblW w:w="5000" w:type="pct"/>
        <w:tblLook w:val="06A0" w:firstRow="1" w:lastRow="0" w:firstColumn="1" w:lastColumn="0" w:noHBand="1" w:noVBand="1"/>
      </w:tblPr>
      <w:tblGrid>
        <w:gridCol w:w="1543"/>
        <w:gridCol w:w="6495"/>
        <w:gridCol w:w="1851"/>
      </w:tblGrid>
      <w:tr w:rsidR="0031740A" w:rsidRPr="00F5752A" w14:paraId="2F4C1247" w14:textId="77777777" w:rsidTr="00F5752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80" w:type="pct"/>
          </w:tcPr>
          <w:p w14:paraId="0C514D98" w14:textId="6516D98C" w:rsidR="0031740A" w:rsidRPr="00F5752A" w:rsidRDefault="0031740A" w:rsidP="00A64DA7">
            <w:pPr>
              <w:pStyle w:val="TabHeader2"/>
            </w:pPr>
            <w:r w:rsidRPr="00F5752A">
              <w:t>Référence</w:t>
            </w:r>
            <w:bookmarkStart w:id="145" w:name="TabC"/>
            <w:bookmarkEnd w:id="145"/>
          </w:p>
        </w:tc>
        <w:tc>
          <w:tcPr>
            <w:tcW w:w="3284" w:type="pct"/>
          </w:tcPr>
          <w:p w14:paraId="261A775E" w14:textId="7E2FFC0C" w:rsidR="0031740A" w:rsidRPr="00F5752A" w:rsidRDefault="0031740A" w:rsidP="00A64DA7">
            <w:pPr>
              <w:pStyle w:val="TabHeader2"/>
              <w:cnfStyle w:val="100000000000" w:firstRow="1" w:lastRow="0" w:firstColumn="0" w:lastColumn="0" w:oddVBand="0" w:evenVBand="0" w:oddHBand="0" w:evenHBand="0" w:firstRowFirstColumn="0" w:firstRowLastColumn="0" w:lastRowFirstColumn="0" w:lastRowLastColumn="0"/>
            </w:pPr>
            <w:r w:rsidRPr="00F5752A">
              <w:t>Titre</w:t>
            </w:r>
          </w:p>
        </w:tc>
        <w:tc>
          <w:tcPr>
            <w:tcW w:w="936" w:type="pct"/>
          </w:tcPr>
          <w:p w14:paraId="60621EFF" w14:textId="77777777" w:rsidR="0031740A" w:rsidRPr="00F5752A" w:rsidRDefault="0031740A" w:rsidP="00A64DA7">
            <w:pPr>
              <w:pStyle w:val="TabHeader2"/>
              <w:cnfStyle w:val="100000000000" w:firstRow="1" w:lastRow="0" w:firstColumn="0" w:lastColumn="0" w:oddVBand="0" w:evenVBand="0" w:oddHBand="0" w:evenHBand="0" w:firstRowFirstColumn="0" w:firstRowLastColumn="0" w:lastRowFirstColumn="0" w:lastRowLastColumn="0"/>
            </w:pPr>
            <w:r w:rsidRPr="00F5752A">
              <w:t>Rating</w:t>
            </w:r>
          </w:p>
        </w:tc>
      </w:tr>
      <w:tr w:rsidR="0031740A" w:rsidRPr="00F5752A" w14:paraId="64DBBC32" w14:textId="77777777" w:rsidTr="00F5752A">
        <w:tc>
          <w:tcPr>
            <w:cnfStyle w:val="001000000000" w:firstRow="0" w:lastRow="0" w:firstColumn="1" w:lastColumn="0" w:oddVBand="0" w:evenVBand="0" w:oddHBand="0" w:evenHBand="0" w:firstRowFirstColumn="0" w:firstRowLastColumn="0" w:lastRowFirstColumn="0" w:lastRowLastColumn="0"/>
            <w:tcW w:w="780" w:type="pct"/>
          </w:tcPr>
          <w:p w14:paraId="1465E804" w14:textId="77777777" w:rsidR="0031740A" w:rsidRPr="00F5752A" w:rsidRDefault="0031740A" w:rsidP="00546C02">
            <w:pPr>
              <w:pStyle w:val="TabText2"/>
              <w:rPr>
                <w:sz w:val="20"/>
                <w:szCs w:val="24"/>
              </w:rPr>
            </w:pPr>
            <w:r w:rsidRPr="00F5752A">
              <w:rPr>
                <w:sz w:val="20"/>
                <w:szCs w:val="24"/>
              </w:rPr>
              <w:t>REF9999_0.0.0</w:t>
            </w:r>
          </w:p>
        </w:tc>
        <w:tc>
          <w:tcPr>
            <w:tcW w:w="3284" w:type="pct"/>
          </w:tcPr>
          <w:p w14:paraId="24829A1A" w14:textId="6DC7C690" w:rsidR="0031740A" w:rsidRPr="00F5752A" w:rsidRDefault="0031740A" w:rsidP="00546C02">
            <w:pPr>
              <w:pStyle w:val="TabText2"/>
              <w:cnfStyle w:val="000000000000" w:firstRow="0" w:lastRow="0" w:firstColumn="0" w:lastColumn="0" w:oddVBand="0" w:evenVBand="0" w:oddHBand="0" w:evenHBand="0" w:firstRowFirstColumn="0" w:firstRowLastColumn="0" w:lastRowFirstColumn="0" w:lastRowLastColumn="0"/>
              <w:rPr>
                <w:sz w:val="20"/>
                <w:szCs w:val="24"/>
              </w:rPr>
            </w:pPr>
            <w:r w:rsidRPr="00F5752A">
              <w:rPr>
                <w:sz w:val="20"/>
                <w:szCs w:val="24"/>
              </w:rPr>
              <w:t>0. Convention éditoriale</w:t>
            </w:r>
          </w:p>
        </w:tc>
        <w:tc>
          <w:tcPr>
            <w:tcW w:w="936" w:type="pct"/>
          </w:tcPr>
          <w:p w14:paraId="415E9736" w14:textId="62975E7E" w:rsidR="0031740A" w:rsidRPr="00F5752A" w:rsidRDefault="0031740A" w:rsidP="00546C02">
            <w:pPr>
              <w:pStyle w:val="TabText2"/>
              <w:jc w:val="left"/>
              <w:cnfStyle w:val="000000000000" w:firstRow="0" w:lastRow="0" w:firstColumn="0" w:lastColumn="0" w:oddVBand="0" w:evenVBand="0" w:oddHBand="0" w:evenHBand="0" w:firstRowFirstColumn="0" w:firstRowLastColumn="0" w:lastRowFirstColumn="0" w:lastRowLastColumn="0"/>
              <w:rPr>
                <w:color w:val="FF0000"/>
                <w:sz w:val="20"/>
                <w:szCs w:val="24"/>
              </w:rPr>
            </w:pPr>
            <w:r w:rsidRPr="00F5752A">
              <w:rPr>
                <w:color w:val="FF0000"/>
                <w:sz w:val="20"/>
                <w:szCs w:val="24"/>
              </w:rPr>
              <w:t>Satisfaisant</w:t>
            </w:r>
          </w:p>
        </w:tc>
      </w:tr>
    </w:tbl>
    <w:p w14:paraId="5CCFB23D" w14:textId="46E772E3" w:rsidR="0031740A" w:rsidRPr="009F526D" w:rsidRDefault="0031740A" w:rsidP="0031740A">
      <w:pPr>
        <w:pStyle w:val="Caption"/>
      </w:pPr>
      <w:bookmarkStart w:id="146" w:name="_Toc62911383"/>
      <w:r>
        <w:t xml:space="preserve">Table </w:t>
      </w:r>
      <w:r w:rsidR="00891CCB">
        <w:fldChar w:fldCharType="begin"/>
      </w:r>
      <w:r w:rsidR="00891CCB">
        <w:instrText xml:space="preserve"> SEQ Table \* ARABIC </w:instrText>
      </w:r>
      <w:r w:rsidR="00891CCB">
        <w:fldChar w:fldCharType="separate"/>
      </w:r>
      <w:r>
        <w:rPr>
          <w:noProof/>
        </w:rPr>
        <w:t>19</w:t>
      </w:r>
      <w:r w:rsidR="00891CCB">
        <w:rPr>
          <w:noProof/>
        </w:rPr>
        <w:fldChar w:fldCharType="end"/>
      </w:r>
      <w:r>
        <w:t xml:space="preserve">: Liste des résultats par </w:t>
      </w:r>
      <w:bookmarkEnd w:id="146"/>
      <w:r>
        <w:t>critère de sécurité</w:t>
      </w:r>
    </w:p>
    <w:p w14:paraId="73634C85" w14:textId="39FADD1D" w:rsidR="00220C46" w:rsidRDefault="00FC23E3" w:rsidP="00FC23E3">
      <w:pPr>
        <w:pStyle w:val="Heading2"/>
      </w:pPr>
      <w:bookmarkStart w:id="147" w:name="C9"/>
      <w:bookmarkEnd w:id="147"/>
      <w:r>
        <w:t>Résultats des vérifications par contrôle</w:t>
      </w:r>
    </w:p>
    <w:p w14:paraId="680165CB" w14:textId="11C0C68B" w:rsidR="00FC23E3" w:rsidRDefault="00FC23E3" w:rsidP="00FC23E3">
      <w:pPr>
        <w:pStyle w:val="BodyOfText"/>
      </w:pPr>
      <w:r>
        <w:t xml:space="preserve">Le tableau ci-dessous donne un aperçu </w:t>
      </w:r>
      <w:r w:rsidR="00363BAB">
        <w:t xml:space="preserve">global </w:t>
      </w:r>
      <w:r>
        <w:t xml:space="preserve">des résultats des vérifications effectuées pour chaque </w:t>
      </w:r>
      <w:r w:rsidR="00363BAB">
        <w:t>critère de sécurité évalué</w:t>
      </w:r>
      <w:r>
        <w:t>.</w:t>
      </w:r>
    </w:p>
    <w:tbl>
      <w:tblPr>
        <w:tblStyle w:val="TableAGrey"/>
        <w:tblW w:w="0" w:type="auto"/>
        <w:jc w:val="center"/>
        <w:tblLook w:val="0660" w:firstRow="1" w:lastRow="1" w:firstColumn="0" w:lastColumn="0" w:noHBand="1" w:noVBand="1"/>
      </w:tblPr>
      <w:tblGrid>
        <w:gridCol w:w="3738"/>
        <w:gridCol w:w="2636"/>
      </w:tblGrid>
      <w:tr w:rsidR="00363BAB" w:rsidRPr="00D714A7" w14:paraId="66F0D676" w14:textId="77777777" w:rsidTr="00546C02">
        <w:trPr>
          <w:cnfStyle w:val="100000000000" w:firstRow="1" w:lastRow="0" w:firstColumn="0" w:lastColumn="0" w:oddVBand="0" w:evenVBand="0" w:oddHBand="0" w:evenHBand="0" w:firstRowFirstColumn="0" w:firstRowLastColumn="0" w:lastRowFirstColumn="0" w:lastRowLastColumn="0"/>
          <w:trHeight w:val="20"/>
          <w:jc w:val="center"/>
        </w:trPr>
        <w:tc>
          <w:tcPr>
            <w:tcW w:w="3738" w:type="dxa"/>
          </w:tcPr>
          <w:p w14:paraId="6C558A3D" w14:textId="079605CE" w:rsidR="00363BAB" w:rsidRPr="00D714A7" w:rsidRDefault="00363BAB" w:rsidP="00546C02">
            <w:pPr>
              <w:pStyle w:val="TabHeader1"/>
            </w:pPr>
            <w:r>
              <w:t>Résultat des vérifications</w:t>
            </w:r>
          </w:p>
        </w:tc>
        <w:tc>
          <w:tcPr>
            <w:tcW w:w="2636" w:type="dxa"/>
          </w:tcPr>
          <w:p w14:paraId="28A54265" w14:textId="644628BB" w:rsidR="00363BAB" w:rsidRPr="00D714A7" w:rsidRDefault="00F5752A" w:rsidP="00546C02">
            <w:pPr>
              <w:pStyle w:val="TabHeader1"/>
              <w:jc w:val="center"/>
            </w:pPr>
            <w:r>
              <w:t>Total/Type</w:t>
            </w:r>
          </w:p>
        </w:tc>
      </w:tr>
      <w:tr w:rsidR="00363BAB" w:rsidRPr="0010259F" w14:paraId="27FE3579" w14:textId="77777777" w:rsidTr="00546C02">
        <w:trPr>
          <w:trHeight w:val="20"/>
          <w:jc w:val="center"/>
        </w:trPr>
        <w:tc>
          <w:tcPr>
            <w:tcW w:w="3738" w:type="dxa"/>
          </w:tcPr>
          <w:p w14:paraId="4060486E" w14:textId="4D8D7B71" w:rsidR="00363BAB" w:rsidRPr="006D0B02" w:rsidRDefault="00363BAB" w:rsidP="00546C02">
            <w:pPr>
              <w:pStyle w:val="TabText1"/>
            </w:pPr>
            <w:r w:rsidRPr="006D0B02">
              <w:t>OK (</w:t>
            </w:r>
            <w:r>
              <w:t>Vérification satisfaite</w:t>
            </w:r>
            <w:r w:rsidRPr="006D0B02">
              <w:t>)</w:t>
            </w:r>
          </w:p>
        </w:tc>
        <w:tc>
          <w:tcPr>
            <w:tcW w:w="2636" w:type="dxa"/>
          </w:tcPr>
          <w:p w14:paraId="48C77C73" w14:textId="1726D42F" w:rsidR="00363BAB" w:rsidRPr="001C02FB" w:rsidRDefault="00DA52C9" w:rsidP="00546C02">
            <w:pPr>
              <w:pStyle w:val="TabText1"/>
              <w:ind w:right="113"/>
              <w:jc w:val="right"/>
            </w:pPr>
            <w:r>
              <w:fldChar w:fldCharType="begin"/>
            </w:r>
            <w:r>
              <w:instrText xml:space="preserve"> DOCPROPERTY  </w:instrText>
            </w:r>
            <w:r w:rsidR="00931E45">
              <w:instrText>CH_LV1</w:instrText>
            </w:r>
            <w:r>
              <w:instrText xml:space="preserve">  \* MERGEFORMAT </w:instrText>
            </w:r>
            <w:r>
              <w:fldChar w:fldCharType="separate"/>
            </w:r>
            <w:r w:rsidR="00931E45" w:rsidRPr="00931E45">
              <w:rPr>
                <w:b/>
                <w:bCs/>
              </w:rPr>
              <w:t>1</w:t>
            </w:r>
            <w:r>
              <w:fldChar w:fldCharType="end"/>
            </w:r>
          </w:p>
        </w:tc>
      </w:tr>
      <w:tr w:rsidR="00363BAB" w:rsidRPr="00D714A7" w14:paraId="2FA0596C" w14:textId="77777777" w:rsidTr="00546C02">
        <w:trPr>
          <w:trHeight w:val="20"/>
          <w:jc w:val="center"/>
        </w:trPr>
        <w:tc>
          <w:tcPr>
            <w:tcW w:w="3738" w:type="dxa"/>
          </w:tcPr>
          <w:p w14:paraId="5E5639CC" w14:textId="5F306C93" w:rsidR="00363BAB" w:rsidRPr="006D0B02" w:rsidRDefault="00363BAB" w:rsidP="00546C02">
            <w:pPr>
              <w:pStyle w:val="TabText1"/>
            </w:pPr>
            <w:r>
              <w:t>NOK (Vérification non satisfaite)</w:t>
            </w:r>
          </w:p>
        </w:tc>
        <w:tc>
          <w:tcPr>
            <w:tcW w:w="2636" w:type="dxa"/>
          </w:tcPr>
          <w:p w14:paraId="2CF434F5" w14:textId="635D0E93" w:rsidR="00363BAB" w:rsidRPr="001C02FB" w:rsidRDefault="00DA52C9" w:rsidP="00546C02">
            <w:pPr>
              <w:pStyle w:val="TabText1"/>
              <w:ind w:right="113"/>
              <w:jc w:val="right"/>
            </w:pPr>
            <w:r>
              <w:fldChar w:fldCharType="begin"/>
            </w:r>
            <w:r>
              <w:instrText xml:space="preserve"> DOCPROPERTY  </w:instrText>
            </w:r>
            <w:r w:rsidR="00931E45">
              <w:instrText>CH_LV2</w:instrText>
            </w:r>
            <w:r>
              <w:instrText xml:space="preserve">  \* MERGEFORMAT </w:instrText>
            </w:r>
            <w:r>
              <w:fldChar w:fldCharType="separate"/>
            </w:r>
            <w:r w:rsidR="00931E45">
              <w:t>3</w:t>
            </w:r>
            <w:r>
              <w:fldChar w:fldCharType="end"/>
            </w:r>
          </w:p>
        </w:tc>
      </w:tr>
      <w:tr w:rsidR="00363BAB" w:rsidRPr="00D714A7" w14:paraId="5685999B" w14:textId="77777777" w:rsidTr="00546C02">
        <w:trPr>
          <w:trHeight w:val="20"/>
          <w:jc w:val="center"/>
        </w:trPr>
        <w:tc>
          <w:tcPr>
            <w:tcW w:w="3738" w:type="dxa"/>
          </w:tcPr>
          <w:p w14:paraId="3593437A" w14:textId="208D7EF9" w:rsidR="00363BAB" w:rsidRPr="00D714A7" w:rsidRDefault="00363BAB" w:rsidP="00546C02">
            <w:pPr>
              <w:pStyle w:val="TabText1"/>
              <w:rPr>
                <w:bCs/>
              </w:rPr>
            </w:pPr>
            <w:r>
              <w:rPr>
                <w:bCs/>
              </w:rPr>
              <w:t>OUT (Vérification hors périmètre)</w:t>
            </w:r>
          </w:p>
        </w:tc>
        <w:tc>
          <w:tcPr>
            <w:tcW w:w="2636" w:type="dxa"/>
          </w:tcPr>
          <w:p w14:paraId="6D905E7B" w14:textId="4FC41DB8" w:rsidR="00363BAB" w:rsidRPr="001C02FB" w:rsidRDefault="00DA52C9" w:rsidP="00546C02">
            <w:pPr>
              <w:pStyle w:val="TabText1"/>
              <w:ind w:right="113"/>
              <w:jc w:val="right"/>
            </w:pPr>
            <w:r>
              <w:fldChar w:fldCharType="begin"/>
            </w:r>
            <w:r>
              <w:instrText xml:space="preserve"> DOCPROPERTY  </w:instrText>
            </w:r>
            <w:r w:rsidR="00931E45">
              <w:instrText>CH_LV3</w:instrText>
            </w:r>
            <w:r>
              <w:instrText xml:space="preserve">  \* MERGEFORMAT </w:instrText>
            </w:r>
            <w:r>
              <w:fldChar w:fldCharType="separate"/>
            </w:r>
            <w:r w:rsidR="00931E45">
              <w:t>75</w:t>
            </w:r>
            <w:r>
              <w:fldChar w:fldCharType="end"/>
            </w:r>
          </w:p>
        </w:tc>
      </w:tr>
      <w:tr w:rsidR="00363BAB" w:rsidRPr="00D714A7" w14:paraId="6A880C96" w14:textId="77777777" w:rsidTr="00546C02">
        <w:trPr>
          <w:trHeight w:val="20"/>
          <w:jc w:val="center"/>
        </w:trPr>
        <w:tc>
          <w:tcPr>
            <w:tcW w:w="3738" w:type="dxa"/>
          </w:tcPr>
          <w:p w14:paraId="5E62B223" w14:textId="0589A193" w:rsidR="00363BAB" w:rsidRPr="00D714A7" w:rsidRDefault="00363BAB" w:rsidP="00546C02">
            <w:pPr>
              <w:pStyle w:val="TabText1"/>
              <w:rPr>
                <w:bCs/>
              </w:rPr>
            </w:pPr>
            <w:r>
              <w:rPr>
                <w:bCs/>
              </w:rPr>
              <w:lastRenderedPageBreak/>
              <w:t>NAP (Vérification non applicable))</w:t>
            </w:r>
          </w:p>
        </w:tc>
        <w:tc>
          <w:tcPr>
            <w:tcW w:w="2636" w:type="dxa"/>
          </w:tcPr>
          <w:p w14:paraId="0B58D8F6" w14:textId="054237C3" w:rsidR="00363BAB" w:rsidRPr="001C02FB" w:rsidRDefault="00DA52C9" w:rsidP="00546C02">
            <w:pPr>
              <w:pStyle w:val="TabText1"/>
              <w:ind w:right="113"/>
              <w:jc w:val="right"/>
            </w:pPr>
            <w:r>
              <w:fldChar w:fldCharType="begin"/>
            </w:r>
            <w:r>
              <w:instrText xml:space="preserve"> DOCPROPERTY  </w:instrText>
            </w:r>
            <w:r w:rsidR="00931E45">
              <w:instrText>CH_LV4</w:instrText>
            </w:r>
            <w:r>
              <w:instrText xml:space="preserve">  \* MERGEFORMAT </w:instrText>
            </w:r>
            <w:r>
              <w:fldChar w:fldCharType="separate"/>
            </w:r>
            <w:r w:rsidR="00931E45">
              <w:t>5</w:t>
            </w:r>
            <w:r>
              <w:fldChar w:fldCharType="end"/>
            </w:r>
          </w:p>
        </w:tc>
      </w:tr>
      <w:tr w:rsidR="00363BAB" w:rsidRPr="00890F71" w14:paraId="40ADD1F5" w14:textId="77777777" w:rsidTr="00546C02">
        <w:trPr>
          <w:cnfStyle w:val="010000000000" w:firstRow="0" w:lastRow="1" w:firstColumn="0" w:lastColumn="0" w:oddVBand="0" w:evenVBand="0" w:oddHBand="0" w:evenHBand="0" w:firstRowFirstColumn="0" w:firstRowLastColumn="0" w:lastRowFirstColumn="0" w:lastRowLastColumn="0"/>
          <w:trHeight w:val="20"/>
          <w:jc w:val="center"/>
        </w:trPr>
        <w:tc>
          <w:tcPr>
            <w:tcW w:w="3738" w:type="dxa"/>
          </w:tcPr>
          <w:p w14:paraId="0057D1AE" w14:textId="77777777" w:rsidR="00363BAB" w:rsidRPr="00890F71" w:rsidRDefault="00363BAB" w:rsidP="00546C02">
            <w:pPr>
              <w:pStyle w:val="TabText1"/>
            </w:pPr>
            <w:r w:rsidRPr="00890F71">
              <w:t>Total</w:t>
            </w:r>
          </w:p>
        </w:tc>
        <w:tc>
          <w:tcPr>
            <w:tcW w:w="2636" w:type="dxa"/>
          </w:tcPr>
          <w:p w14:paraId="4413A500" w14:textId="3C5BDDF9" w:rsidR="00363BAB" w:rsidRPr="00890F71" w:rsidRDefault="007426CD" w:rsidP="00546C02">
            <w:pPr>
              <w:pStyle w:val="TabText1"/>
              <w:ind w:right="113"/>
              <w:jc w:val="right"/>
            </w:pPr>
            <w:fldSimple w:instr=" DOCPROPERTY  CH_LV5  \* MERGEFORMAT ">
              <w:r w:rsidR="00931E45">
                <w:t>84</w:t>
              </w:r>
            </w:fldSimple>
          </w:p>
        </w:tc>
      </w:tr>
    </w:tbl>
    <w:p w14:paraId="675C8DE0" w14:textId="3847312D" w:rsidR="00363BAB" w:rsidRPr="00602338" w:rsidRDefault="00363BAB" w:rsidP="00363BAB">
      <w:pPr>
        <w:pStyle w:val="Caption"/>
      </w:pPr>
      <w:bookmarkStart w:id="148" w:name="_Toc62911384"/>
      <w:r w:rsidRPr="00602338">
        <w:t xml:space="preserve">Table </w:t>
      </w:r>
      <w:r w:rsidR="00891CCB">
        <w:fldChar w:fldCharType="begin"/>
      </w:r>
      <w:r w:rsidR="00891CCB">
        <w:instrText xml:space="preserve"> SEQ Table \* ARABIC </w:instrText>
      </w:r>
      <w:r w:rsidR="00891CCB">
        <w:fldChar w:fldCharType="separate"/>
      </w:r>
      <w:r>
        <w:rPr>
          <w:noProof/>
        </w:rPr>
        <w:t>20</w:t>
      </w:r>
      <w:r w:rsidR="00891CCB">
        <w:rPr>
          <w:noProof/>
        </w:rPr>
        <w:fldChar w:fldCharType="end"/>
      </w:r>
      <w:r>
        <w:t xml:space="preserve">: </w:t>
      </w:r>
      <w:bookmarkEnd w:id="148"/>
      <w:r>
        <w:t>Résumé des résultats des vérifications</w:t>
      </w:r>
    </w:p>
    <w:p w14:paraId="64BBBD77" w14:textId="6E7E0A5A" w:rsidR="00363BAB" w:rsidRDefault="00363BAB" w:rsidP="00363BAB">
      <w:pPr>
        <w:pStyle w:val="BodyOfText"/>
      </w:pPr>
      <w:bookmarkStart w:id="149" w:name="C9S"/>
      <w:bookmarkEnd w:id="149"/>
      <w:r>
        <w:t>La table ci-dessous donne un aperçu des résultats des vérifications par critère et par domaine de sécurité.</w:t>
      </w:r>
    </w:p>
    <w:p w14:paraId="11605813" w14:textId="77777777" w:rsidR="00363BAB" w:rsidRDefault="00363BAB" w:rsidP="00363BAB">
      <w:pPr>
        <w:pStyle w:val="Endlist"/>
      </w:pPr>
    </w:p>
    <w:tbl>
      <w:tblPr>
        <w:tblStyle w:val="TableAGrey"/>
        <w:tblW w:w="5000" w:type="pct"/>
        <w:tblLook w:val="06A0" w:firstRow="1" w:lastRow="0" w:firstColumn="1" w:lastColumn="0" w:noHBand="1" w:noVBand="1"/>
      </w:tblPr>
      <w:tblGrid>
        <w:gridCol w:w="1605"/>
        <w:gridCol w:w="3809"/>
        <w:gridCol w:w="593"/>
        <w:gridCol w:w="706"/>
        <w:gridCol w:w="688"/>
        <w:gridCol w:w="684"/>
        <w:gridCol w:w="1804"/>
      </w:tblGrid>
      <w:tr w:rsidR="00363BAB" w:rsidRPr="00F5752A" w14:paraId="723357BE" w14:textId="77777777" w:rsidTr="00F5752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1" w:type="pct"/>
          </w:tcPr>
          <w:p w14:paraId="381F7C36" w14:textId="3E90CE32" w:rsidR="00363BAB" w:rsidRPr="00F5752A" w:rsidRDefault="00363BAB" w:rsidP="00546C02">
            <w:pPr>
              <w:pStyle w:val="TabHeader2"/>
              <w:rPr>
                <w:sz w:val="20"/>
                <w:szCs w:val="24"/>
              </w:rPr>
            </w:pPr>
            <w:r w:rsidRPr="00F5752A">
              <w:rPr>
                <w:sz w:val="20"/>
                <w:szCs w:val="24"/>
              </w:rPr>
              <w:t>Référence</w:t>
            </w:r>
            <w:bookmarkStart w:id="150" w:name="TabV"/>
            <w:bookmarkEnd w:id="150"/>
          </w:p>
        </w:tc>
        <w:tc>
          <w:tcPr>
            <w:tcW w:w="1926" w:type="pct"/>
          </w:tcPr>
          <w:p w14:paraId="2AECFD02" w14:textId="2EFB3D0A" w:rsidR="00363BAB" w:rsidRPr="00F5752A" w:rsidRDefault="00363BAB" w:rsidP="00546C02">
            <w:pPr>
              <w:pStyle w:val="TabHeader2"/>
              <w:cnfStyle w:val="100000000000" w:firstRow="1" w:lastRow="0" w:firstColumn="0" w:lastColumn="0" w:oddVBand="0" w:evenVBand="0" w:oddHBand="0" w:evenHBand="0" w:firstRowFirstColumn="0" w:firstRowLastColumn="0" w:lastRowFirstColumn="0" w:lastRowLastColumn="0"/>
              <w:rPr>
                <w:sz w:val="20"/>
                <w:szCs w:val="24"/>
              </w:rPr>
            </w:pPr>
            <w:r w:rsidRPr="00F5752A">
              <w:rPr>
                <w:sz w:val="20"/>
                <w:szCs w:val="24"/>
              </w:rPr>
              <w:t>Titre</w:t>
            </w:r>
          </w:p>
        </w:tc>
        <w:tc>
          <w:tcPr>
            <w:tcW w:w="300" w:type="pct"/>
          </w:tcPr>
          <w:p w14:paraId="60B303F3" w14:textId="77777777" w:rsidR="00363BAB" w:rsidRPr="00F5752A" w:rsidRDefault="00363BAB" w:rsidP="00546C02">
            <w:pPr>
              <w:pStyle w:val="TabHeader2"/>
              <w:jc w:val="center"/>
              <w:cnfStyle w:val="100000000000" w:firstRow="1" w:lastRow="0" w:firstColumn="0" w:lastColumn="0" w:oddVBand="0" w:evenVBand="0" w:oddHBand="0" w:evenHBand="0" w:firstRowFirstColumn="0" w:firstRowLastColumn="0" w:lastRowFirstColumn="0" w:lastRowLastColumn="0"/>
              <w:rPr>
                <w:sz w:val="20"/>
                <w:szCs w:val="24"/>
              </w:rPr>
            </w:pPr>
            <w:r w:rsidRPr="00F5752A">
              <w:rPr>
                <w:sz w:val="20"/>
                <w:szCs w:val="24"/>
              </w:rPr>
              <w:t>OK</w:t>
            </w:r>
          </w:p>
        </w:tc>
        <w:tc>
          <w:tcPr>
            <w:tcW w:w="357" w:type="pct"/>
          </w:tcPr>
          <w:p w14:paraId="4EAB7364" w14:textId="77777777" w:rsidR="00363BAB" w:rsidRPr="00F5752A" w:rsidRDefault="00363BAB" w:rsidP="00546C02">
            <w:pPr>
              <w:pStyle w:val="TabHeader2"/>
              <w:jc w:val="center"/>
              <w:cnfStyle w:val="100000000000" w:firstRow="1" w:lastRow="0" w:firstColumn="0" w:lastColumn="0" w:oddVBand="0" w:evenVBand="0" w:oddHBand="0" w:evenHBand="0" w:firstRowFirstColumn="0" w:firstRowLastColumn="0" w:lastRowFirstColumn="0" w:lastRowLastColumn="0"/>
              <w:rPr>
                <w:sz w:val="20"/>
                <w:szCs w:val="24"/>
              </w:rPr>
            </w:pPr>
            <w:r w:rsidRPr="00F5752A">
              <w:rPr>
                <w:sz w:val="20"/>
                <w:szCs w:val="24"/>
              </w:rPr>
              <w:t>NOK</w:t>
            </w:r>
          </w:p>
        </w:tc>
        <w:tc>
          <w:tcPr>
            <w:tcW w:w="348" w:type="pct"/>
          </w:tcPr>
          <w:p w14:paraId="2276B5AC" w14:textId="77777777" w:rsidR="00363BAB" w:rsidRPr="00F5752A" w:rsidRDefault="00363BAB" w:rsidP="00546C02">
            <w:pPr>
              <w:pStyle w:val="TabHeader2"/>
              <w:jc w:val="center"/>
              <w:cnfStyle w:val="100000000000" w:firstRow="1" w:lastRow="0" w:firstColumn="0" w:lastColumn="0" w:oddVBand="0" w:evenVBand="0" w:oddHBand="0" w:evenHBand="0" w:firstRowFirstColumn="0" w:firstRowLastColumn="0" w:lastRowFirstColumn="0" w:lastRowLastColumn="0"/>
              <w:rPr>
                <w:sz w:val="20"/>
                <w:szCs w:val="24"/>
              </w:rPr>
            </w:pPr>
            <w:r w:rsidRPr="00F5752A">
              <w:rPr>
                <w:sz w:val="20"/>
                <w:szCs w:val="24"/>
              </w:rPr>
              <w:t>OUT</w:t>
            </w:r>
          </w:p>
        </w:tc>
        <w:tc>
          <w:tcPr>
            <w:tcW w:w="346" w:type="pct"/>
          </w:tcPr>
          <w:p w14:paraId="3F244201" w14:textId="77777777" w:rsidR="00363BAB" w:rsidRPr="00F5752A" w:rsidRDefault="00363BAB" w:rsidP="00546C02">
            <w:pPr>
              <w:pStyle w:val="TabHeader2"/>
              <w:jc w:val="center"/>
              <w:cnfStyle w:val="100000000000" w:firstRow="1" w:lastRow="0" w:firstColumn="0" w:lastColumn="0" w:oddVBand="0" w:evenVBand="0" w:oddHBand="0" w:evenHBand="0" w:firstRowFirstColumn="0" w:firstRowLastColumn="0" w:lastRowFirstColumn="0" w:lastRowLastColumn="0"/>
              <w:rPr>
                <w:sz w:val="20"/>
                <w:szCs w:val="24"/>
              </w:rPr>
            </w:pPr>
            <w:r w:rsidRPr="00F5752A">
              <w:rPr>
                <w:sz w:val="20"/>
                <w:szCs w:val="24"/>
              </w:rPr>
              <w:t>NAP</w:t>
            </w:r>
          </w:p>
        </w:tc>
        <w:tc>
          <w:tcPr>
            <w:tcW w:w="912" w:type="pct"/>
          </w:tcPr>
          <w:p w14:paraId="6D04F4E1" w14:textId="2C3E58D7" w:rsidR="00363BAB" w:rsidRPr="00F5752A" w:rsidRDefault="00363BAB" w:rsidP="00546C02">
            <w:pPr>
              <w:pStyle w:val="TabHeader2"/>
              <w:cnfStyle w:val="100000000000" w:firstRow="1" w:lastRow="0" w:firstColumn="0" w:lastColumn="0" w:oddVBand="0" w:evenVBand="0" w:oddHBand="0" w:evenHBand="0" w:firstRowFirstColumn="0" w:firstRowLastColumn="0" w:lastRowFirstColumn="0" w:lastRowLastColumn="0"/>
              <w:rPr>
                <w:sz w:val="20"/>
                <w:szCs w:val="24"/>
              </w:rPr>
            </w:pPr>
            <w:r w:rsidRPr="00F5752A">
              <w:rPr>
                <w:sz w:val="20"/>
                <w:szCs w:val="24"/>
              </w:rPr>
              <w:t>Évaluation</w:t>
            </w:r>
          </w:p>
        </w:tc>
      </w:tr>
      <w:tr w:rsidR="00363BAB" w:rsidRPr="00F5752A" w14:paraId="30D26798" w14:textId="77777777" w:rsidTr="00F5752A">
        <w:tc>
          <w:tcPr>
            <w:cnfStyle w:val="001000000000" w:firstRow="0" w:lastRow="0" w:firstColumn="1" w:lastColumn="0" w:oddVBand="0" w:evenVBand="0" w:oddHBand="0" w:evenHBand="0" w:firstRowFirstColumn="0" w:firstRowLastColumn="0" w:lastRowFirstColumn="0" w:lastRowLastColumn="0"/>
            <w:tcW w:w="811" w:type="pct"/>
          </w:tcPr>
          <w:p w14:paraId="36BA058A" w14:textId="77777777" w:rsidR="00363BAB" w:rsidRPr="00F5752A" w:rsidRDefault="00363BAB" w:rsidP="00546C02">
            <w:pPr>
              <w:pStyle w:val="TabText2"/>
              <w:rPr>
                <w:sz w:val="20"/>
                <w:szCs w:val="24"/>
              </w:rPr>
            </w:pPr>
            <w:r w:rsidRPr="00F5752A">
              <w:rPr>
                <w:sz w:val="20"/>
                <w:szCs w:val="24"/>
              </w:rPr>
              <w:t>[2]</w:t>
            </w:r>
          </w:p>
        </w:tc>
        <w:tc>
          <w:tcPr>
            <w:tcW w:w="1926" w:type="pct"/>
          </w:tcPr>
          <w:p w14:paraId="1973602B" w14:textId="361B3464" w:rsidR="00363BAB" w:rsidRPr="00F5752A" w:rsidRDefault="00363BAB" w:rsidP="00546C02">
            <w:pPr>
              <w:pStyle w:val="TabText2"/>
              <w:cnfStyle w:val="000000000000" w:firstRow="0" w:lastRow="0" w:firstColumn="0" w:lastColumn="0" w:oddVBand="0" w:evenVBand="0" w:oddHBand="0" w:evenHBand="0" w:firstRowFirstColumn="0" w:firstRowLastColumn="0" w:lastRowFirstColumn="0" w:lastRowLastColumn="0"/>
              <w:rPr>
                <w:sz w:val="20"/>
                <w:szCs w:val="24"/>
              </w:rPr>
            </w:pPr>
            <w:r w:rsidRPr="00F5752A">
              <w:rPr>
                <w:sz w:val="20"/>
                <w:szCs w:val="24"/>
              </w:rPr>
              <w:t>Premier domaine</w:t>
            </w:r>
          </w:p>
        </w:tc>
        <w:tc>
          <w:tcPr>
            <w:tcW w:w="300" w:type="pct"/>
          </w:tcPr>
          <w:p w14:paraId="7A3D0DB6" w14:textId="77777777" w:rsidR="00363BAB" w:rsidRPr="00F5752A" w:rsidRDefault="00363BAB" w:rsidP="00546C02">
            <w:pPr>
              <w:pStyle w:val="TabText2"/>
              <w:jc w:val="center"/>
              <w:cnfStyle w:val="000000000000" w:firstRow="0" w:lastRow="0" w:firstColumn="0" w:lastColumn="0" w:oddVBand="0" w:evenVBand="0" w:oddHBand="0" w:evenHBand="0" w:firstRowFirstColumn="0" w:firstRowLastColumn="0" w:lastRowFirstColumn="0" w:lastRowLastColumn="0"/>
              <w:rPr>
                <w:sz w:val="20"/>
                <w:szCs w:val="24"/>
              </w:rPr>
            </w:pPr>
            <w:r w:rsidRPr="00F5752A">
              <w:rPr>
                <w:sz w:val="20"/>
                <w:szCs w:val="24"/>
              </w:rPr>
              <w:t>1</w:t>
            </w:r>
          </w:p>
        </w:tc>
        <w:tc>
          <w:tcPr>
            <w:tcW w:w="357" w:type="pct"/>
          </w:tcPr>
          <w:p w14:paraId="1343F2E2" w14:textId="77777777" w:rsidR="00363BAB" w:rsidRPr="00F5752A" w:rsidRDefault="00363BAB" w:rsidP="00546C02">
            <w:pPr>
              <w:pStyle w:val="TabText2"/>
              <w:jc w:val="center"/>
              <w:cnfStyle w:val="000000000000" w:firstRow="0" w:lastRow="0" w:firstColumn="0" w:lastColumn="0" w:oddVBand="0" w:evenVBand="0" w:oddHBand="0" w:evenHBand="0" w:firstRowFirstColumn="0" w:firstRowLastColumn="0" w:lastRowFirstColumn="0" w:lastRowLastColumn="0"/>
              <w:rPr>
                <w:sz w:val="20"/>
                <w:szCs w:val="24"/>
              </w:rPr>
            </w:pPr>
            <w:r w:rsidRPr="00F5752A">
              <w:rPr>
                <w:sz w:val="20"/>
                <w:szCs w:val="24"/>
              </w:rPr>
              <w:t>2</w:t>
            </w:r>
          </w:p>
        </w:tc>
        <w:tc>
          <w:tcPr>
            <w:tcW w:w="348" w:type="pct"/>
          </w:tcPr>
          <w:p w14:paraId="30C99401" w14:textId="77777777" w:rsidR="00363BAB" w:rsidRPr="00F5752A" w:rsidRDefault="00363BAB" w:rsidP="00546C02">
            <w:pPr>
              <w:pStyle w:val="TabText2"/>
              <w:jc w:val="center"/>
              <w:cnfStyle w:val="000000000000" w:firstRow="0" w:lastRow="0" w:firstColumn="0" w:lastColumn="0" w:oddVBand="0" w:evenVBand="0" w:oddHBand="0" w:evenHBand="0" w:firstRowFirstColumn="0" w:firstRowLastColumn="0" w:lastRowFirstColumn="0" w:lastRowLastColumn="0"/>
              <w:rPr>
                <w:sz w:val="20"/>
                <w:szCs w:val="24"/>
              </w:rPr>
            </w:pPr>
            <w:r w:rsidRPr="00F5752A">
              <w:rPr>
                <w:sz w:val="20"/>
                <w:szCs w:val="24"/>
              </w:rPr>
              <w:t>3</w:t>
            </w:r>
          </w:p>
        </w:tc>
        <w:tc>
          <w:tcPr>
            <w:tcW w:w="346" w:type="pct"/>
          </w:tcPr>
          <w:p w14:paraId="403FC447" w14:textId="77777777" w:rsidR="00363BAB" w:rsidRPr="00F5752A" w:rsidRDefault="00363BAB" w:rsidP="00546C02">
            <w:pPr>
              <w:pStyle w:val="TabText2"/>
              <w:jc w:val="center"/>
              <w:cnfStyle w:val="000000000000" w:firstRow="0" w:lastRow="0" w:firstColumn="0" w:lastColumn="0" w:oddVBand="0" w:evenVBand="0" w:oddHBand="0" w:evenHBand="0" w:firstRowFirstColumn="0" w:firstRowLastColumn="0" w:lastRowFirstColumn="0" w:lastRowLastColumn="0"/>
              <w:rPr>
                <w:sz w:val="20"/>
                <w:szCs w:val="24"/>
              </w:rPr>
            </w:pPr>
          </w:p>
        </w:tc>
        <w:tc>
          <w:tcPr>
            <w:tcW w:w="912" w:type="pct"/>
          </w:tcPr>
          <w:p w14:paraId="6959B06E" w14:textId="6C44E8BD" w:rsidR="00363BAB" w:rsidRPr="00F5752A" w:rsidRDefault="00363BAB" w:rsidP="00546C02">
            <w:pPr>
              <w:pStyle w:val="TabText2"/>
              <w:jc w:val="left"/>
              <w:cnfStyle w:val="000000000000" w:firstRow="0" w:lastRow="0" w:firstColumn="0" w:lastColumn="0" w:oddVBand="0" w:evenVBand="0" w:oddHBand="0" w:evenHBand="0" w:firstRowFirstColumn="0" w:firstRowLastColumn="0" w:lastRowFirstColumn="0" w:lastRowLastColumn="0"/>
              <w:rPr>
                <w:color w:val="0070C0"/>
                <w:sz w:val="20"/>
                <w:szCs w:val="24"/>
              </w:rPr>
            </w:pPr>
            <w:r w:rsidRPr="00F5752A">
              <w:rPr>
                <w:color w:val="0070C0"/>
                <w:sz w:val="20"/>
                <w:szCs w:val="24"/>
              </w:rPr>
              <w:t>En partie satisfait</w:t>
            </w:r>
          </w:p>
        </w:tc>
      </w:tr>
      <w:tr w:rsidR="00363BAB" w:rsidRPr="00F5752A" w14:paraId="101B792D" w14:textId="77777777" w:rsidTr="00F5752A">
        <w:tc>
          <w:tcPr>
            <w:cnfStyle w:val="001000000000" w:firstRow="0" w:lastRow="0" w:firstColumn="1" w:lastColumn="0" w:oddVBand="0" w:evenVBand="0" w:oddHBand="0" w:evenHBand="0" w:firstRowFirstColumn="0" w:firstRowLastColumn="0" w:lastRowFirstColumn="0" w:lastRowLastColumn="0"/>
            <w:tcW w:w="811" w:type="pct"/>
          </w:tcPr>
          <w:p w14:paraId="12DD00D2" w14:textId="77777777" w:rsidR="00363BAB" w:rsidRPr="00F5752A" w:rsidRDefault="00363BAB" w:rsidP="00546C02">
            <w:pPr>
              <w:pStyle w:val="TabText2"/>
              <w:rPr>
                <w:sz w:val="20"/>
                <w:szCs w:val="24"/>
              </w:rPr>
            </w:pPr>
            <w:r w:rsidRPr="00F5752A">
              <w:rPr>
                <w:sz w:val="20"/>
                <w:szCs w:val="24"/>
              </w:rPr>
              <w:t>IS27001_A.11.1</w:t>
            </w:r>
          </w:p>
        </w:tc>
        <w:tc>
          <w:tcPr>
            <w:tcW w:w="1926" w:type="pct"/>
          </w:tcPr>
          <w:p w14:paraId="43754085" w14:textId="53D2CE8D" w:rsidR="00363BAB" w:rsidRPr="00F5752A" w:rsidRDefault="00363BAB" w:rsidP="00546C02">
            <w:pPr>
              <w:pStyle w:val="TabText2"/>
              <w:cnfStyle w:val="000000000000" w:firstRow="0" w:lastRow="0" w:firstColumn="0" w:lastColumn="0" w:oddVBand="0" w:evenVBand="0" w:oddHBand="0" w:evenHBand="0" w:firstRowFirstColumn="0" w:firstRowLastColumn="0" w:lastRowFirstColumn="0" w:lastRowLastColumn="0"/>
              <w:rPr>
                <w:sz w:val="20"/>
                <w:szCs w:val="24"/>
              </w:rPr>
            </w:pPr>
            <w:r w:rsidRPr="00F5752A">
              <w:rPr>
                <w:sz w:val="20"/>
                <w:szCs w:val="24"/>
              </w:rPr>
              <w:t>A.11.1 Sécurité de l’environnement physique</w:t>
            </w:r>
          </w:p>
        </w:tc>
        <w:tc>
          <w:tcPr>
            <w:tcW w:w="300" w:type="pct"/>
          </w:tcPr>
          <w:p w14:paraId="04390C0E" w14:textId="77777777" w:rsidR="00363BAB" w:rsidRPr="00F5752A" w:rsidRDefault="00363BAB" w:rsidP="00546C02">
            <w:pPr>
              <w:pStyle w:val="TabText2"/>
              <w:jc w:val="center"/>
              <w:cnfStyle w:val="000000000000" w:firstRow="0" w:lastRow="0" w:firstColumn="0" w:lastColumn="0" w:oddVBand="0" w:evenVBand="0" w:oddHBand="0" w:evenHBand="0" w:firstRowFirstColumn="0" w:firstRowLastColumn="0" w:lastRowFirstColumn="0" w:lastRowLastColumn="0"/>
              <w:rPr>
                <w:sz w:val="20"/>
                <w:szCs w:val="24"/>
              </w:rPr>
            </w:pPr>
          </w:p>
        </w:tc>
        <w:tc>
          <w:tcPr>
            <w:tcW w:w="357" w:type="pct"/>
          </w:tcPr>
          <w:p w14:paraId="1B90317B" w14:textId="77777777" w:rsidR="00363BAB" w:rsidRPr="00F5752A" w:rsidRDefault="00363BAB" w:rsidP="00546C02">
            <w:pPr>
              <w:pStyle w:val="TabText2"/>
              <w:jc w:val="center"/>
              <w:cnfStyle w:val="000000000000" w:firstRow="0" w:lastRow="0" w:firstColumn="0" w:lastColumn="0" w:oddVBand="0" w:evenVBand="0" w:oddHBand="0" w:evenHBand="0" w:firstRowFirstColumn="0" w:firstRowLastColumn="0" w:lastRowFirstColumn="0" w:lastRowLastColumn="0"/>
              <w:rPr>
                <w:sz w:val="20"/>
                <w:szCs w:val="24"/>
              </w:rPr>
            </w:pPr>
          </w:p>
        </w:tc>
        <w:tc>
          <w:tcPr>
            <w:tcW w:w="348" w:type="pct"/>
          </w:tcPr>
          <w:p w14:paraId="05C6FE99" w14:textId="77777777" w:rsidR="00363BAB" w:rsidRPr="00F5752A" w:rsidRDefault="00363BAB" w:rsidP="00546C02">
            <w:pPr>
              <w:pStyle w:val="TabText2"/>
              <w:jc w:val="center"/>
              <w:cnfStyle w:val="000000000000" w:firstRow="0" w:lastRow="0" w:firstColumn="0" w:lastColumn="0" w:oddVBand="0" w:evenVBand="0" w:oddHBand="0" w:evenHBand="0" w:firstRowFirstColumn="0" w:firstRowLastColumn="0" w:lastRowFirstColumn="0" w:lastRowLastColumn="0"/>
              <w:rPr>
                <w:sz w:val="20"/>
                <w:szCs w:val="24"/>
              </w:rPr>
            </w:pPr>
          </w:p>
        </w:tc>
        <w:tc>
          <w:tcPr>
            <w:tcW w:w="346" w:type="pct"/>
          </w:tcPr>
          <w:p w14:paraId="3E21EEED" w14:textId="77777777" w:rsidR="00363BAB" w:rsidRPr="00F5752A" w:rsidRDefault="00363BAB" w:rsidP="00546C02">
            <w:pPr>
              <w:pStyle w:val="TabText2"/>
              <w:jc w:val="center"/>
              <w:cnfStyle w:val="000000000000" w:firstRow="0" w:lastRow="0" w:firstColumn="0" w:lastColumn="0" w:oddVBand="0" w:evenVBand="0" w:oddHBand="0" w:evenHBand="0" w:firstRowFirstColumn="0" w:firstRowLastColumn="0" w:lastRowFirstColumn="0" w:lastRowLastColumn="0"/>
              <w:rPr>
                <w:sz w:val="20"/>
                <w:szCs w:val="24"/>
              </w:rPr>
            </w:pPr>
          </w:p>
        </w:tc>
        <w:tc>
          <w:tcPr>
            <w:tcW w:w="912" w:type="pct"/>
          </w:tcPr>
          <w:p w14:paraId="36D7CE8B" w14:textId="350E78CD" w:rsidR="00363BAB" w:rsidRPr="00F5752A" w:rsidRDefault="00363BAB" w:rsidP="00546C02">
            <w:pPr>
              <w:pStyle w:val="TabText2"/>
              <w:jc w:val="left"/>
              <w:cnfStyle w:val="000000000000" w:firstRow="0" w:lastRow="0" w:firstColumn="0" w:lastColumn="0" w:oddVBand="0" w:evenVBand="0" w:oddHBand="0" w:evenHBand="0" w:firstRowFirstColumn="0" w:firstRowLastColumn="0" w:lastRowFirstColumn="0" w:lastRowLastColumn="0"/>
              <w:rPr>
                <w:color w:val="0070C0"/>
                <w:sz w:val="20"/>
                <w:szCs w:val="24"/>
              </w:rPr>
            </w:pPr>
            <w:r w:rsidRPr="00F5752A">
              <w:rPr>
                <w:color w:val="0070C0"/>
                <w:sz w:val="20"/>
                <w:szCs w:val="24"/>
              </w:rPr>
              <w:t>En partie satisfait</w:t>
            </w:r>
          </w:p>
        </w:tc>
      </w:tr>
    </w:tbl>
    <w:p w14:paraId="09045C30" w14:textId="0026E81E" w:rsidR="00363BAB" w:rsidRPr="009F526D" w:rsidRDefault="00363BAB" w:rsidP="00363BAB">
      <w:pPr>
        <w:pStyle w:val="Caption"/>
      </w:pPr>
      <w:bookmarkStart w:id="151" w:name="_Toc62911385"/>
      <w:r>
        <w:t xml:space="preserve">Table </w:t>
      </w:r>
      <w:r w:rsidR="00891CCB">
        <w:fldChar w:fldCharType="begin"/>
      </w:r>
      <w:r w:rsidR="00891CCB">
        <w:instrText xml:space="preserve"> SEQ Table \* ARABIC </w:instrText>
      </w:r>
      <w:r w:rsidR="00891CCB">
        <w:fldChar w:fldCharType="separate"/>
      </w:r>
      <w:r>
        <w:rPr>
          <w:noProof/>
        </w:rPr>
        <w:t>21</w:t>
      </w:r>
      <w:r w:rsidR="00891CCB">
        <w:rPr>
          <w:noProof/>
        </w:rPr>
        <w:fldChar w:fldCharType="end"/>
      </w:r>
      <w:r>
        <w:t xml:space="preserve">: </w:t>
      </w:r>
      <w:r w:rsidRPr="009F526D">
        <w:t xml:space="preserve">Distribution </w:t>
      </w:r>
      <w:bookmarkEnd w:id="151"/>
      <w:r>
        <w:t>des résultats des vérifications par critères et par domaine</w:t>
      </w:r>
    </w:p>
    <w:p w14:paraId="70356646" w14:textId="2AFB9F72" w:rsidR="008E6066" w:rsidRDefault="008E6066" w:rsidP="008E6066">
      <w:pPr>
        <w:pStyle w:val="Heading2"/>
      </w:pPr>
      <w:bookmarkStart w:id="152" w:name="C10"/>
      <w:bookmarkEnd w:id="152"/>
      <w:r>
        <w:t>Résumé des mesures de mitigation</w:t>
      </w:r>
    </w:p>
    <w:p w14:paraId="5C206E0E" w14:textId="0FF17D5E" w:rsidR="007F384A" w:rsidRPr="00D714A7" w:rsidRDefault="007F384A" w:rsidP="007F384A">
      <w:pPr>
        <w:pStyle w:val="BodyOfText"/>
      </w:pPr>
      <w:bookmarkStart w:id="153" w:name="_Hlk70509721"/>
      <w:r w:rsidRPr="007F384A">
        <w:t xml:space="preserve">Le tableau ci-dessous donne un aperçu des mesures </w:t>
      </w:r>
      <w:r>
        <w:t>de mitigation</w:t>
      </w:r>
      <w:r w:rsidRPr="007F384A">
        <w:t xml:space="preserve"> identifiées au cours de l'audit en fonction de leur criticité.</w:t>
      </w:r>
    </w:p>
    <w:tbl>
      <w:tblPr>
        <w:tblStyle w:val="TableBLight"/>
        <w:tblW w:w="0" w:type="auto"/>
        <w:jc w:val="center"/>
        <w:tblLook w:val="0660" w:firstRow="1" w:lastRow="1" w:firstColumn="0" w:lastColumn="0" w:noHBand="1" w:noVBand="1"/>
      </w:tblPr>
      <w:tblGrid>
        <w:gridCol w:w="4775"/>
        <w:gridCol w:w="1166"/>
      </w:tblGrid>
      <w:tr w:rsidR="007F384A" w:rsidRPr="00976D29" w14:paraId="1154DD81" w14:textId="77777777" w:rsidTr="00555FC2">
        <w:trPr>
          <w:cnfStyle w:val="100000000000" w:firstRow="1" w:lastRow="0" w:firstColumn="0" w:lastColumn="0" w:oddVBand="0" w:evenVBand="0" w:oddHBand="0" w:evenHBand="0" w:firstRowFirstColumn="0" w:firstRowLastColumn="0" w:lastRowFirstColumn="0" w:lastRowLastColumn="0"/>
          <w:trHeight w:val="20"/>
          <w:jc w:val="center"/>
        </w:trPr>
        <w:tc>
          <w:tcPr>
            <w:tcW w:w="4775" w:type="dxa"/>
          </w:tcPr>
          <w:p w14:paraId="632AE3C1" w14:textId="6882DE52" w:rsidR="007F384A" w:rsidRPr="00976D29" w:rsidRDefault="007F384A" w:rsidP="00555FC2">
            <w:pPr>
              <w:pStyle w:val="TabHeader2"/>
              <w:rPr>
                <w:sz w:val="20"/>
                <w:szCs w:val="24"/>
              </w:rPr>
            </w:pPr>
            <w:r>
              <w:rPr>
                <w:sz w:val="20"/>
                <w:szCs w:val="24"/>
              </w:rPr>
              <w:t>Niveau de criticité de la mitigation</w:t>
            </w:r>
          </w:p>
        </w:tc>
        <w:tc>
          <w:tcPr>
            <w:tcW w:w="1166" w:type="dxa"/>
          </w:tcPr>
          <w:p w14:paraId="7F7046B0" w14:textId="77777777" w:rsidR="007F384A" w:rsidRPr="00976D29" w:rsidRDefault="007F384A" w:rsidP="00555FC2">
            <w:pPr>
              <w:pStyle w:val="TabHeader2"/>
              <w:ind w:right="90"/>
              <w:jc w:val="right"/>
              <w:rPr>
                <w:sz w:val="20"/>
                <w:szCs w:val="24"/>
              </w:rPr>
            </w:pPr>
            <w:r>
              <w:rPr>
                <w:sz w:val="20"/>
                <w:szCs w:val="24"/>
              </w:rPr>
              <w:t>Total/Type</w:t>
            </w:r>
          </w:p>
        </w:tc>
      </w:tr>
      <w:tr w:rsidR="007F384A" w:rsidRPr="00976D29" w14:paraId="29A99C06" w14:textId="77777777" w:rsidTr="00555FC2">
        <w:trPr>
          <w:trHeight w:val="20"/>
          <w:jc w:val="center"/>
        </w:trPr>
        <w:tc>
          <w:tcPr>
            <w:tcW w:w="4775" w:type="dxa"/>
          </w:tcPr>
          <w:p w14:paraId="7FC2523C" w14:textId="33F58F66" w:rsidR="007F384A" w:rsidRPr="00976D29" w:rsidRDefault="007F384A" w:rsidP="00555FC2">
            <w:pPr>
              <w:pStyle w:val="TabText2"/>
              <w:rPr>
                <w:sz w:val="20"/>
                <w:szCs w:val="24"/>
              </w:rPr>
            </w:pPr>
            <w:r w:rsidRPr="00976D29">
              <w:rPr>
                <w:rFonts w:ascii="Wingdings 2" w:hAnsi="Wingdings 2"/>
                <w:color w:val="FF0000"/>
                <w:sz w:val="20"/>
                <w:szCs w:val="24"/>
              </w:rPr>
              <w:t></w:t>
            </w:r>
            <w:r w:rsidRPr="00976D29">
              <w:rPr>
                <w:rFonts w:ascii="Wingdings 2" w:hAnsi="Wingdings 2"/>
                <w:color w:val="FF0000"/>
                <w:sz w:val="20"/>
                <w:szCs w:val="24"/>
              </w:rPr>
              <w:t></w:t>
            </w:r>
            <w:r w:rsidRPr="00976D29">
              <w:rPr>
                <w:rFonts w:ascii="Wingdings 2" w:hAnsi="Wingdings 2"/>
                <w:color w:val="FF0000"/>
                <w:sz w:val="20"/>
                <w:szCs w:val="24"/>
              </w:rPr>
              <w:t></w:t>
            </w:r>
            <w:r w:rsidRPr="00976D29">
              <w:rPr>
                <w:rFonts w:ascii="Wingdings 2" w:hAnsi="Wingdings 2"/>
                <w:color w:val="FF0000"/>
                <w:sz w:val="20"/>
                <w:szCs w:val="24"/>
              </w:rPr>
              <w:t></w:t>
            </w:r>
            <w:r w:rsidRPr="00976D29">
              <w:rPr>
                <w:sz w:val="20"/>
                <w:szCs w:val="24"/>
              </w:rPr>
              <w:tab/>
            </w:r>
            <w:r>
              <w:rPr>
                <w:bCs/>
                <w:sz w:val="20"/>
                <w:szCs w:val="24"/>
              </w:rPr>
              <w:t>Action immédiate requise</w:t>
            </w:r>
          </w:p>
        </w:tc>
        <w:tc>
          <w:tcPr>
            <w:tcW w:w="1166" w:type="dxa"/>
          </w:tcPr>
          <w:p w14:paraId="5CD9C6B9" w14:textId="77777777" w:rsidR="007F384A" w:rsidRPr="00976D29" w:rsidRDefault="007F384A" w:rsidP="00555FC2">
            <w:pPr>
              <w:pStyle w:val="TabText2"/>
              <w:ind w:right="90"/>
              <w:jc w:val="right"/>
              <w:rPr>
                <w:sz w:val="20"/>
                <w:szCs w:val="24"/>
              </w:rPr>
            </w:pPr>
            <w:r w:rsidRPr="00976D29">
              <w:rPr>
                <w:sz w:val="20"/>
                <w:szCs w:val="24"/>
              </w:rPr>
              <w:fldChar w:fldCharType="begin"/>
            </w:r>
            <w:r w:rsidRPr="00976D29">
              <w:rPr>
                <w:sz w:val="20"/>
                <w:szCs w:val="24"/>
              </w:rPr>
              <w:instrText xml:space="preserve"> DOCPROPERTY  </w:instrText>
            </w:r>
            <w:r>
              <w:rPr>
                <w:sz w:val="20"/>
                <w:szCs w:val="24"/>
              </w:rPr>
              <w:instrText>MI</w:instrText>
            </w:r>
            <w:r w:rsidRPr="00976D29">
              <w:rPr>
                <w:sz w:val="20"/>
                <w:szCs w:val="24"/>
              </w:rPr>
              <w:instrText xml:space="preserve">_LV4  \* MERGEFORMAT </w:instrText>
            </w:r>
            <w:r w:rsidRPr="00976D29">
              <w:rPr>
                <w:sz w:val="20"/>
                <w:szCs w:val="24"/>
              </w:rPr>
              <w:fldChar w:fldCharType="separate"/>
            </w:r>
            <w:r w:rsidRPr="005B2D73">
              <w:rPr>
                <w:b/>
                <w:bCs/>
                <w:sz w:val="20"/>
                <w:szCs w:val="24"/>
              </w:rPr>
              <w:t>1</w:t>
            </w:r>
            <w:r w:rsidRPr="00976D29">
              <w:rPr>
                <w:sz w:val="20"/>
                <w:szCs w:val="24"/>
              </w:rPr>
              <w:fldChar w:fldCharType="end"/>
            </w:r>
          </w:p>
        </w:tc>
      </w:tr>
      <w:tr w:rsidR="007F384A" w:rsidRPr="00976D29" w14:paraId="2382E9E8" w14:textId="77777777" w:rsidTr="00555FC2">
        <w:trPr>
          <w:trHeight w:val="20"/>
          <w:jc w:val="center"/>
        </w:trPr>
        <w:tc>
          <w:tcPr>
            <w:tcW w:w="4775" w:type="dxa"/>
          </w:tcPr>
          <w:p w14:paraId="6AD34C79" w14:textId="543A0C6E" w:rsidR="007F384A" w:rsidRPr="00976D29" w:rsidRDefault="007F384A" w:rsidP="00555FC2">
            <w:pPr>
              <w:pStyle w:val="TabText2"/>
              <w:rPr>
                <w:sz w:val="20"/>
                <w:szCs w:val="24"/>
              </w:rPr>
            </w:pPr>
            <w:r w:rsidRPr="00976D29">
              <w:rPr>
                <w:rFonts w:ascii="Wingdings 2" w:hAnsi="Wingdings 2"/>
                <w:color w:val="FF0000"/>
                <w:sz w:val="20"/>
                <w:szCs w:val="24"/>
              </w:rPr>
              <w:t></w:t>
            </w:r>
            <w:r w:rsidRPr="00976D29">
              <w:rPr>
                <w:rFonts w:ascii="Wingdings 2" w:hAnsi="Wingdings 2"/>
                <w:color w:val="FF0000"/>
                <w:sz w:val="20"/>
                <w:szCs w:val="24"/>
              </w:rPr>
              <w:t></w:t>
            </w:r>
            <w:r w:rsidRPr="00976D29">
              <w:rPr>
                <w:rFonts w:ascii="Wingdings 2" w:hAnsi="Wingdings 2"/>
                <w:color w:val="FF0000"/>
                <w:sz w:val="20"/>
                <w:szCs w:val="24"/>
              </w:rPr>
              <w:t></w:t>
            </w:r>
            <w:r w:rsidRPr="00976D29">
              <w:rPr>
                <w:sz w:val="20"/>
                <w:szCs w:val="24"/>
              </w:rPr>
              <w:tab/>
            </w:r>
            <w:r>
              <w:rPr>
                <w:bCs/>
                <w:sz w:val="20"/>
                <w:szCs w:val="24"/>
              </w:rPr>
              <w:t>Action rapide requise</w:t>
            </w:r>
          </w:p>
        </w:tc>
        <w:tc>
          <w:tcPr>
            <w:tcW w:w="1166" w:type="dxa"/>
          </w:tcPr>
          <w:p w14:paraId="4729A3EF" w14:textId="77777777" w:rsidR="007F384A" w:rsidRPr="00976D29" w:rsidRDefault="007F384A" w:rsidP="00555FC2">
            <w:pPr>
              <w:pStyle w:val="TabText2"/>
              <w:ind w:right="90"/>
              <w:jc w:val="right"/>
              <w:rPr>
                <w:sz w:val="20"/>
                <w:szCs w:val="24"/>
              </w:rPr>
            </w:pPr>
            <w:r w:rsidRPr="00976D29">
              <w:rPr>
                <w:sz w:val="20"/>
                <w:szCs w:val="24"/>
              </w:rPr>
              <w:fldChar w:fldCharType="begin"/>
            </w:r>
            <w:r w:rsidRPr="00976D29">
              <w:rPr>
                <w:sz w:val="20"/>
                <w:szCs w:val="24"/>
              </w:rPr>
              <w:instrText xml:space="preserve"> DOCPROPERTY  </w:instrText>
            </w:r>
            <w:r>
              <w:rPr>
                <w:sz w:val="20"/>
                <w:szCs w:val="24"/>
              </w:rPr>
              <w:instrText>MI</w:instrText>
            </w:r>
            <w:r w:rsidRPr="00976D29">
              <w:rPr>
                <w:sz w:val="20"/>
                <w:szCs w:val="24"/>
              </w:rPr>
              <w:instrText xml:space="preserve">_LV3  \* MERGEFORMAT </w:instrText>
            </w:r>
            <w:r w:rsidRPr="00976D29">
              <w:rPr>
                <w:sz w:val="20"/>
                <w:szCs w:val="24"/>
              </w:rPr>
              <w:fldChar w:fldCharType="separate"/>
            </w:r>
            <w:r w:rsidRPr="005B2D73">
              <w:rPr>
                <w:b/>
                <w:bCs/>
                <w:sz w:val="20"/>
                <w:szCs w:val="24"/>
              </w:rPr>
              <w:t>1</w:t>
            </w:r>
            <w:r w:rsidRPr="00976D29">
              <w:rPr>
                <w:sz w:val="20"/>
                <w:szCs w:val="24"/>
              </w:rPr>
              <w:fldChar w:fldCharType="end"/>
            </w:r>
          </w:p>
        </w:tc>
      </w:tr>
      <w:tr w:rsidR="007F384A" w:rsidRPr="00976D29" w14:paraId="29F0EA4D" w14:textId="77777777" w:rsidTr="00555FC2">
        <w:trPr>
          <w:trHeight w:val="20"/>
          <w:jc w:val="center"/>
        </w:trPr>
        <w:tc>
          <w:tcPr>
            <w:tcW w:w="4775" w:type="dxa"/>
          </w:tcPr>
          <w:p w14:paraId="70543A34" w14:textId="612091EE" w:rsidR="007F384A" w:rsidRPr="00976D29" w:rsidRDefault="007F384A" w:rsidP="00555FC2">
            <w:pPr>
              <w:pStyle w:val="TabText2"/>
              <w:rPr>
                <w:sz w:val="20"/>
                <w:szCs w:val="24"/>
              </w:rPr>
            </w:pPr>
            <w:r w:rsidRPr="00976D29">
              <w:rPr>
                <w:rFonts w:ascii="Wingdings 2" w:hAnsi="Wingdings 2"/>
                <w:color w:val="FF0000"/>
                <w:sz w:val="20"/>
                <w:szCs w:val="24"/>
              </w:rPr>
              <w:t></w:t>
            </w:r>
            <w:r w:rsidRPr="00976D29">
              <w:rPr>
                <w:rFonts w:ascii="Wingdings 2" w:hAnsi="Wingdings 2"/>
                <w:color w:val="FF0000"/>
                <w:sz w:val="20"/>
                <w:szCs w:val="24"/>
              </w:rPr>
              <w:t></w:t>
            </w:r>
            <w:r w:rsidRPr="00976D29">
              <w:rPr>
                <w:sz w:val="20"/>
                <w:szCs w:val="24"/>
              </w:rPr>
              <w:tab/>
            </w:r>
            <w:r>
              <w:rPr>
                <w:bCs/>
                <w:sz w:val="20"/>
                <w:szCs w:val="24"/>
              </w:rPr>
              <w:t>Action dédiée requise</w:t>
            </w:r>
          </w:p>
        </w:tc>
        <w:tc>
          <w:tcPr>
            <w:tcW w:w="1166" w:type="dxa"/>
          </w:tcPr>
          <w:p w14:paraId="6A49BD52" w14:textId="77777777" w:rsidR="007F384A" w:rsidRPr="00976D29" w:rsidRDefault="007F384A" w:rsidP="00555FC2">
            <w:pPr>
              <w:pStyle w:val="TabText2"/>
              <w:ind w:right="90"/>
              <w:jc w:val="right"/>
              <w:rPr>
                <w:sz w:val="20"/>
                <w:szCs w:val="24"/>
              </w:rPr>
            </w:pPr>
            <w:r w:rsidRPr="00976D29">
              <w:rPr>
                <w:sz w:val="20"/>
                <w:szCs w:val="24"/>
              </w:rPr>
              <w:fldChar w:fldCharType="begin"/>
            </w:r>
            <w:r w:rsidRPr="00976D29">
              <w:rPr>
                <w:sz w:val="20"/>
                <w:szCs w:val="24"/>
              </w:rPr>
              <w:instrText xml:space="preserve"> DOCPROPERTY  </w:instrText>
            </w:r>
            <w:r>
              <w:rPr>
                <w:sz w:val="20"/>
                <w:szCs w:val="24"/>
              </w:rPr>
              <w:instrText>MI</w:instrText>
            </w:r>
            <w:r w:rsidRPr="00976D29">
              <w:rPr>
                <w:sz w:val="20"/>
                <w:szCs w:val="24"/>
              </w:rPr>
              <w:instrText xml:space="preserve">_LV2  \* MERGEFORMAT </w:instrText>
            </w:r>
            <w:r w:rsidRPr="00976D29">
              <w:rPr>
                <w:sz w:val="20"/>
                <w:szCs w:val="24"/>
              </w:rPr>
              <w:fldChar w:fldCharType="separate"/>
            </w:r>
            <w:r w:rsidRPr="005B2D73">
              <w:rPr>
                <w:b/>
                <w:bCs/>
                <w:sz w:val="20"/>
                <w:szCs w:val="24"/>
              </w:rPr>
              <w:t>0</w:t>
            </w:r>
            <w:r w:rsidRPr="00976D29">
              <w:rPr>
                <w:sz w:val="20"/>
                <w:szCs w:val="24"/>
              </w:rPr>
              <w:fldChar w:fldCharType="end"/>
            </w:r>
          </w:p>
        </w:tc>
      </w:tr>
      <w:tr w:rsidR="007F384A" w:rsidRPr="00976D29" w14:paraId="167E130B" w14:textId="77777777" w:rsidTr="00555FC2">
        <w:trPr>
          <w:trHeight w:val="20"/>
          <w:jc w:val="center"/>
        </w:trPr>
        <w:tc>
          <w:tcPr>
            <w:tcW w:w="4775" w:type="dxa"/>
          </w:tcPr>
          <w:p w14:paraId="1A595AF3" w14:textId="728BBD56" w:rsidR="007F384A" w:rsidRPr="00976D29" w:rsidRDefault="007F384A" w:rsidP="00555FC2">
            <w:pPr>
              <w:pStyle w:val="TabText2"/>
              <w:rPr>
                <w:sz w:val="20"/>
                <w:szCs w:val="24"/>
              </w:rPr>
            </w:pPr>
            <w:r w:rsidRPr="00976D29">
              <w:rPr>
                <w:rFonts w:ascii="Wingdings 2" w:hAnsi="Wingdings 2"/>
                <w:color w:val="FF0000"/>
                <w:sz w:val="20"/>
                <w:szCs w:val="24"/>
              </w:rPr>
              <w:t></w:t>
            </w:r>
            <w:r w:rsidRPr="00976D29">
              <w:rPr>
                <w:sz w:val="20"/>
                <w:szCs w:val="24"/>
              </w:rPr>
              <w:tab/>
            </w:r>
            <w:r>
              <w:rPr>
                <w:sz w:val="20"/>
                <w:szCs w:val="24"/>
              </w:rPr>
              <w:t>Possible amélioration de la sécurité</w:t>
            </w:r>
          </w:p>
        </w:tc>
        <w:tc>
          <w:tcPr>
            <w:tcW w:w="1166" w:type="dxa"/>
          </w:tcPr>
          <w:p w14:paraId="7102E0FC" w14:textId="77777777" w:rsidR="007F384A" w:rsidRPr="00976D29" w:rsidRDefault="007F384A" w:rsidP="00555FC2">
            <w:pPr>
              <w:pStyle w:val="TabText2"/>
              <w:ind w:right="90"/>
              <w:jc w:val="right"/>
              <w:rPr>
                <w:sz w:val="20"/>
                <w:szCs w:val="24"/>
              </w:rPr>
            </w:pPr>
            <w:r w:rsidRPr="00976D29">
              <w:rPr>
                <w:sz w:val="20"/>
                <w:szCs w:val="24"/>
              </w:rPr>
              <w:fldChar w:fldCharType="begin"/>
            </w:r>
            <w:r w:rsidRPr="00976D29">
              <w:rPr>
                <w:sz w:val="20"/>
                <w:szCs w:val="24"/>
              </w:rPr>
              <w:instrText xml:space="preserve"> DOCPROPERTY  </w:instrText>
            </w:r>
            <w:r>
              <w:rPr>
                <w:sz w:val="20"/>
                <w:szCs w:val="24"/>
              </w:rPr>
              <w:instrText>MI</w:instrText>
            </w:r>
            <w:r w:rsidRPr="00976D29">
              <w:rPr>
                <w:sz w:val="20"/>
                <w:szCs w:val="24"/>
              </w:rPr>
              <w:instrText xml:space="preserve">_LV1  \* MERGEFORMAT </w:instrText>
            </w:r>
            <w:r w:rsidRPr="00976D29">
              <w:rPr>
                <w:sz w:val="20"/>
                <w:szCs w:val="24"/>
              </w:rPr>
              <w:fldChar w:fldCharType="separate"/>
            </w:r>
            <w:r w:rsidRPr="005B2D73">
              <w:rPr>
                <w:b/>
                <w:bCs/>
                <w:sz w:val="20"/>
                <w:szCs w:val="24"/>
              </w:rPr>
              <w:t>0</w:t>
            </w:r>
            <w:r w:rsidRPr="00976D29">
              <w:rPr>
                <w:sz w:val="20"/>
                <w:szCs w:val="24"/>
              </w:rPr>
              <w:fldChar w:fldCharType="end"/>
            </w:r>
          </w:p>
        </w:tc>
      </w:tr>
      <w:tr w:rsidR="007F384A" w:rsidRPr="00976D29" w14:paraId="6A581148" w14:textId="77777777" w:rsidTr="00555FC2">
        <w:trPr>
          <w:cnfStyle w:val="010000000000" w:firstRow="0" w:lastRow="1" w:firstColumn="0" w:lastColumn="0" w:oddVBand="0" w:evenVBand="0" w:oddHBand="0" w:evenHBand="0" w:firstRowFirstColumn="0" w:firstRowLastColumn="0" w:lastRowFirstColumn="0" w:lastRowLastColumn="0"/>
          <w:trHeight w:val="20"/>
          <w:jc w:val="center"/>
        </w:trPr>
        <w:tc>
          <w:tcPr>
            <w:tcW w:w="4775" w:type="dxa"/>
          </w:tcPr>
          <w:p w14:paraId="7DAD4B42" w14:textId="77777777" w:rsidR="007F384A" w:rsidRPr="00976D29" w:rsidRDefault="007F384A" w:rsidP="00555FC2">
            <w:pPr>
              <w:pStyle w:val="TabText2"/>
              <w:rPr>
                <w:sz w:val="20"/>
                <w:szCs w:val="24"/>
              </w:rPr>
            </w:pPr>
            <w:r w:rsidRPr="00976D29">
              <w:rPr>
                <w:sz w:val="20"/>
                <w:szCs w:val="24"/>
              </w:rPr>
              <w:t>Total</w:t>
            </w:r>
          </w:p>
        </w:tc>
        <w:tc>
          <w:tcPr>
            <w:tcW w:w="1166" w:type="dxa"/>
          </w:tcPr>
          <w:p w14:paraId="7C2D2101" w14:textId="77777777" w:rsidR="007F384A" w:rsidRPr="00976D29" w:rsidRDefault="007F384A" w:rsidP="00555FC2">
            <w:pPr>
              <w:pStyle w:val="TabText2"/>
              <w:ind w:right="90"/>
              <w:jc w:val="right"/>
              <w:rPr>
                <w:sz w:val="20"/>
                <w:szCs w:val="24"/>
              </w:rPr>
            </w:pPr>
            <w:r w:rsidRPr="00976D29">
              <w:rPr>
                <w:sz w:val="20"/>
                <w:szCs w:val="24"/>
              </w:rPr>
              <w:fldChar w:fldCharType="begin"/>
            </w:r>
            <w:r w:rsidRPr="00976D29">
              <w:rPr>
                <w:sz w:val="20"/>
                <w:szCs w:val="24"/>
              </w:rPr>
              <w:instrText xml:space="preserve"> =SUM(B2:B</w:instrText>
            </w:r>
            <w:r>
              <w:rPr>
                <w:sz w:val="20"/>
                <w:szCs w:val="24"/>
              </w:rPr>
              <w:instrText>5</w:instrText>
            </w:r>
            <w:r w:rsidRPr="00976D29">
              <w:rPr>
                <w:sz w:val="20"/>
                <w:szCs w:val="24"/>
              </w:rPr>
              <w:instrText xml:space="preserve">) </w:instrText>
            </w:r>
            <w:r w:rsidRPr="00976D29">
              <w:rPr>
                <w:sz w:val="20"/>
                <w:szCs w:val="24"/>
              </w:rPr>
              <w:fldChar w:fldCharType="separate"/>
            </w:r>
            <w:r>
              <w:rPr>
                <w:noProof/>
                <w:sz w:val="20"/>
                <w:szCs w:val="24"/>
              </w:rPr>
              <w:t>2</w:t>
            </w:r>
            <w:r w:rsidRPr="00976D29">
              <w:rPr>
                <w:sz w:val="20"/>
                <w:szCs w:val="24"/>
              </w:rPr>
              <w:fldChar w:fldCharType="end"/>
            </w:r>
          </w:p>
        </w:tc>
      </w:tr>
    </w:tbl>
    <w:p w14:paraId="4F9BE2FA" w14:textId="77777777" w:rsidR="007F384A" w:rsidRPr="00073261" w:rsidRDefault="007F384A" w:rsidP="007F384A">
      <w:pPr>
        <w:pStyle w:val="Caption"/>
      </w:pPr>
      <w:r w:rsidRPr="00602338">
        <w:t xml:space="preserve">Table </w:t>
      </w:r>
      <w:r w:rsidR="007426CD">
        <w:fldChar w:fldCharType="begin"/>
      </w:r>
      <w:r w:rsidR="007426CD">
        <w:instrText xml:space="preserve"> SEQ Table \* ARABIC </w:instrText>
      </w:r>
      <w:r w:rsidR="007426CD">
        <w:fldChar w:fldCharType="separate"/>
      </w:r>
      <w:r>
        <w:rPr>
          <w:noProof/>
        </w:rPr>
        <w:t>7</w:t>
      </w:r>
      <w:r w:rsidR="007426CD">
        <w:rPr>
          <w:noProof/>
        </w:rPr>
        <w:fldChar w:fldCharType="end"/>
      </w:r>
      <w:r w:rsidRPr="00602338">
        <w:t xml:space="preserve">: Summary of identified </w:t>
      </w:r>
      <w:r>
        <w:t>mitigation measures</w:t>
      </w:r>
    </w:p>
    <w:p w14:paraId="2A5F7946" w14:textId="7180F880" w:rsidR="007F384A" w:rsidRDefault="007F384A" w:rsidP="007F384A">
      <w:pPr>
        <w:pStyle w:val="BodyOfText"/>
      </w:pPr>
      <w:r>
        <w:t xml:space="preserve">La table ci-dessous donne la liste des mesures de sécurité identifiées pour mitiger des vulnérabilité sur le système </w:t>
      </w:r>
      <w:proofErr w:type="gramStart"/>
      <w:r>
        <w:t>cible :</w:t>
      </w:r>
      <w:proofErr w:type="gramEnd"/>
    </w:p>
    <w:tbl>
      <w:tblPr>
        <w:tblStyle w:val="TableBLight"/>
        <w:tblW w:w="5000" w:type="pct"/>
        <w:tblLook w:val="0620" w:firstRow="1" w:lastRow="0" w:firstColumn="0" w:lastColumn="0" w:noHBand="1" w:noVBand="1"/>
      </w:tblPr>
      <w:tblGrid>
        <w:gridCol w:w="630"/>
        <w:gridCol w:w="730"/>
        <w:gridCol w:w="835"/>
        <w:gridCol w:w="7694"/>
      </w:tblGrid>
      <w:tr w:rsidR="007F384A" w14:paraId="37CBA617" w14:textId="77777777" w:rsidTr="00555FC2">
        <w:trPr>
          <w:cnfStyle w:val="100000000000" w:firstRow="1" w:lastRow="0" w:firstColumn="0" w:lastColumn="0" w:oddVBand="0" w:evenVBand="0" w:oddHBand="0" w:evenHBand="0" w:firstRowFirstColumn="0" w:firstRowLastColumn="0" w:lastRowFirstColumn="0" w:lastRowLastColumn="0"/>
        </w:trPr>
        <w:tc>
          <w:tcPr>
            <w:tcW w:w="356" w:type="pct"/>
          </w:tcPr>
          <w:p w14:paraId="2BBC2DD9" w14:textId="77777777" w:rsidR="007F384A" w:rsidRDefault="007F384A" w:rsidP="00555FC2">
            <w:pPr>
              <w:pStyle w:val="TabHeader2"/>
            </w:pPr>
            <w:bookmarkStart w:id="154" w:name="TabMI"/>
            <w:bookmarkEnd w:id="154"/>
            <w:r>
              <w:t>Ref</w:t>
            </w:r>
          </w:p>
        </w:tc>
        <w:tc>
          <w:tcPr>
            <w:tcW w:w="258" w:type="pct"/>
          </w:tcPr>
          <w:p w14:paraId="6D37B93E" w14:textId="67ADC1D2" w:rsidR="007F384A" w:rsidRPr="008239B8" w:rsidRDefault="007F384A" w:rsidP="00555FC2">
            <w:pPr>
              <w:pStyle w:val="TabHeader2"/>
              <w:rPr>
                <w:sz w:val="16"/>
                <w:szCs w:val="20"/>
              </w:rPr>
            </w:pPr>
            <w:r>
              <w:rPr>
                <w:sz w:val="16"/>
                <w:szCs w:val="20"/>
              </w:rPr>
              <w:t>Niveau</w:t>
            </w:r>
          </w:p>
        </w:tc>
        <w:tc>
          <w:tcPr>
            <w:tcW w:w="459" w:type="pct"/>
          </w:tcPr>
          <w:p w14:paraId="0DCA7072" w14:textId="77777777" w:rsidR="007F384A" w:rsidRPr="00145EE9" w:rsidRDefault="007F384A" w:rsidP="00555FC2">
            <w:pPr>
              <w:pStyle w:val="TabHeader2"/>
              <w:jc w:val="center"/>
              <w:rPr>
                <w:b w:val="0"/>
                <w:bCs/>
                <w:sz w:val="14"/>
                <w:szCs w:val="14"/>
              </w:rPr>
            </w:pPr>
            <w:r w:rsidRPr="00145EE9">
              <w:rPr>
                <w:b w:val="0"/>
                <w:bCs/>
                <w:sz w:val="14"/>
                <w:szCs w:val="14"/>
              </w:rPr>
              <w:t>[</w:t>
            </w:r>
            <w:r w:rsidRPr="00145EE9">
              <w:rPr>
                <w:b w:val="0"/>
                <w:bCs/>
                <w:color w:val="F28855" w:themeColor="accent2"/>
                <w:sz w:val="14"/>
                <w:szCs w:val="14"/>
              </w:rPr>
              <w:t>VUL</w:t>
            </w:r>
            <w:r w:rsidRPr="00145EE9">
              <w:rPr>
                <w:rFonts w:ascii="MS Gothic" w:eastAsia="MS Gothic" w:hAnsi="MS Gothic" w:cs="MS Gothic" w:hint="eastAsia"/>
                <w:b w:val="0"/>
                <w:bCs/>
                <w:sz w:val="14"/>
                <w:szCs w:val="14"/>
              </w:rPr>
              <w:t>┆</w:t>
            </w:r>
            <w:r>
              <w:rPr>
                <w:b w:val="0"/>
                <w:bCs/>
                <w:color w:val="7030A0"/>
                <w:sz w:val="14"/>
                <w:szCs w:val="14"/>
              </w:rPr>
              <w:t>I</w:t>
            </w:r>
            <w:r w:rsidRPr="00145EE9">
              <w:rPr>
                <w:b w:val="0"/>
                <w:bCs/>
                <w:color w:val="7030A0"/>
                <w:sz w:val="14"/>
                <w:szCs w:val="14"/>
              </w:rPr>
              <w:t>MP</w:t>
            </w:r>
            <w:r w:rsidRPr="00145EE9">
              <w:rPr>
                <w:b w:val="0"/>
                <w:bCs/>
                <w:sz w:val="14"/>
                <w:szCs w:val="14"/>
              </w:rPr>
              <w:t>]</w:t>
            </w:r>
          </w:p>
        </w:tc>
        <w:tc>
          <w:tcPr>
            <w:tcW w:w="3927" w:type="pct"/>
          </w:tcPr>
          <w:p w14:paraId="2A486EB4" w14:textId="77777777" w:rsidR="007F384A" w:rsidRDefault="007F384A" w:rsidP="00555FC2">
            <w:pPr>
              <w:pStyle w:val="TabHeader2"/>
            </w:pPr>
            <w:r>
              <w:t>Description</w:t>
            </w:r>
          </w:p>
        </w:tc>
      </w:tr>
      <w:tr w:rsidR="007F384A" w14:paraId="4A8E0181" w14:textId="77777777" w:rsidTr="00555FC2">
        <w:tc>
          <w:tcPr>
            <w:tcW w:w="356" w:type="pct"/>
          </w:tcPr>
          <w:p w14:paraId="1AAF8AC3" w14:textId="77777777" w:rsidR="007F384A" w:rsidRDefault="007F384A" w:rsidP="00555FC2">
            <w:pPr>
              <w:pStyle w:val="TabText2"/>
            </w:pPr>
            <w:r>
              <w:t>MIT. 1</w:t>
            </w:r>
          </w:p>
        </w:tc>
        <w:tc>
          <w:tcPr>
            <w:tcW w:w="258" w:type="pct"/>
          </w:tcPr>
          <w:p w14:paraId="5B6B1C7A" w14:textId="77777777" w:rsidR="007F384A" w:rsidRPr="008239B8" w:rsidRDefault="007F384A" w:rsidP="00555FC2">
            <w:pPr>
              <w:pStyle w:val="TabText2"/>
              <w:rPr>
                <w:rStyle w:val="ComboRec"/>
              </w:rPr>
            </w:pPr>
            <w:r>
              <w:rPr>
                <w:rFonts w:ascii="Wingdings 2" w:hAnsi="Wingdings 2"/>
                <w:color w:val="FF0000"/>
                <w:sz w:val="16"/>
                <w:szCs w:val="20"/>
              </w:rPr>
              <w:t></w:t>
            </w:r>
            <w:r>
              <w:rPr>
                <w:rFonts w:ascii="Wingdings 2" w:hAnsi="Wingdings 2"/>
                <w:color w:val="FF0000"/>
                <w:sz w:val="16"/>
                <w:szCs w:val="20"/>
              </w:rPr>
              <w:t></w:t>
            </w:r>
            <w:r>
              <w:rPr>
                <w:rFonts w:ascii="Wingdings 2" w:hAnsi="Wingdings 2"/>
                <w:color w:val="FF0000"/>
                <w:sz w:val="16"/>
                <w:szCs w:val="20"/>
              </w:rPr>
              <w:t></w:t>
            </w:r>
            <w:r>
              <w:rPr>
                <w:rFonts w:ascii="Wingdings 2" w:hAnsi="Wingdings 2"/>
                <w:color w:val="FF0000"/>
                <w:sz w:val="16"/>
                <w:szCs w:val="20"/>
              </w:rPr>
              <w:t></w:t>
            </w:r>
          </w:p>
        </w:tc>
        <w:tc>
          <w:tcPr>
            <w:tcW w:w="459" w:type="pct"/>
          </w:tcPr>
          <w:p w14:paraId="373052A8" w14:textId="77777777" w:rsidR="007F384A" w:rsidRPr="00045D8B" w:rsidRDefault="007F384A" w:rsidP="00555FC2">
            <w:pPr>
              <w:pStyle w:val="TabText2"/>
              <w:jc w:val="center"/>
              <w:rPr>
                <w:sz w:val="16"/>
                <w:szCs w:val="16"/>
              </w:rPr>
            </w:pPr>
            <w:r>
              <w:rPr>
                <w:sz w:val="16"/>
                <w:szCs w:val="16"/>
              </w:rPr>
              <w:t>[000</w:t>
            </w:r>
            <w:r>
              <w:rPr>
                <w:rFonts w:ascii="MS Gothic" w:eastAsia="MS Gothic" w:hAnsi="MS Gothic" w:cs="MS Gothic" w:hint="eastAsia"/>
                <w:sz w:val="16"/>
                <w:szCs w:val="16"/>
              </w:rPr>
              <w:t>┆</w:t>
            </w:r>
            <w:r>
              <w:rPr>
                <w:sz w:val="16"/>
                <w:szCs w:val="16"/>
              </w:rPr>
              <w:t>000]</w:t>
            </w:r>
          </w:p>
        </w:tc>
        <w:tc>
          <w:tcPr>
            <w:tcW w:w="3927" w:type="pct"/>
          </w:tcPr>
          <w:p w14:paraId="53DFC4CE" w14:textId="77777777" w:rsidR="007F384A" w:rsidRDefault="007F384A" w:rsidP="00555FC2">
            <w:pPr>
              <w:pStyle w:val="TabText2"/>
            </w:pPr>
            <w:r>
              <w:t>To mitigate the identified vulnerability and avoid impact, do ... (imperative tense)</w:t>
            </w:r>
          </w:p>
        </w:tc>
      </w:tr>
      <w:tr w:rsidR="007F384A" w14:paraId="0631C53C" w14:textId="77777777" w:rsidTr="00555FC2">
        <w:tc>
          <w:tcPr>
            <w:tcW w:w="356" w:type="pct"/>
          </w:tcPr>
          <w:p w14:paraId="44DC9691" w14:textId="77777777" w:rsidR="007F384A" w:rsidRDefault="007F384A" w:rsidP="00555FC2">
            <w:pPr>
              <w:pStyle w:val="TabText2"/>
            </w:pPr>
            <w:r>
              <w:t>MIT. 2</w:t>
            </w:r>
          </w:p>
        </w:tc>
        <w:tc>
          <w:tcPr>
            <w:tcW w:w="258" w:type="pct"/>
          </w:tcPr>
          <w:p w14:paraId="5D89174F" w14:textId="77777777" w:rsidR="007F384A" w:rsidRDefault="007F384A" w:rsidP="00555FC2">
            <w:pPr>
              <w:pStyle w:val="TabText2"/>
              <w:rPr>
                <w:rFonts w:ascii="Wingdings 2" w:hAnsi="Wingdings 2"/>
                <w:color w:val="FF0000"/>
                <w:sz w:val="16"/>
                <w:szCs w:val="20"/>
              </w:rPr>
            </w:pPr>
            <w:r>
              <w:rPr>
                <w:rFonts w:ascii="Wingdings 2" w:hAnsi="Wingdings 2"/>
                <w:color w:val="FF0000"/>
                <w:sz w:val="16"/>
                <w:szCs w:val="20"/>
              </w:rPr>
              <w:t></w:t>
            </w:r>
            <w:r>
              <w:rPr>
                <w:rFonts w:ascii="Wingdings 2" w:hAnsi="Wingdings 2"/>
                <w:color w:val="FF0000"/>
                <w:sz w:val="16"/>
                <w:szCs w:val="20"/>
              </w:rPr>
              <w:t></w:t>
            </w:r>
            <w:r>
              <w:rPr>
                <w:rFonts w:ascii="Wingdings 2" w:hAnsi="Wingdings 2"/>
                <w:color w:val="FF0000"/>
                <w:sz w:val="16"/>
                <w:szCs w:val="20"/>
              </w:rPr>
              <w:t></w:t>
            </w:r>
          </w:p>
        </w:tc>
        <w:tc>
          <w:tcPr>
            <w:tcW w:w="459" w:type="pct"/>
          </w:tcPr>
          <w:p w14:paraId="6F501B58" w14:textId="77777777" w:rsidR="007F384A" w:rsidRDefault="007F384A" w:rsidP="00555FC2">
            <w:pPr>
              <w:pStyle w:val="TabText2"/>
              <w:jc w:val="center"/>
              <w:rPr>
                <w:sz w:val="16"/>
                <w:szCs w:val="16"/>
              </w:rPr>
            </w:pPr>
            <w:r>
              <w:rPr>
                <w:sz w:val="16"/>
                <w:szCs w:val="16"/>
              </w:rPr>
              <w:t>[000</w:t>
            </w:r>
            <w:r>
              <w:rPr>
                <w:rFonts w:ascii="MS Gothic" w:eastAsia="MS Gothic" w:hAnsi="MS Gothic" w:cs="MS Gothic" w:hint="eastAsia"/>
                <w:sz w:val="16"/>
                <w:szCs w:val="16"/>
              </w:rPr>
              <w:t>┆</w:t>
            </w:r>
            <w:r>
              <w:rPr>
                <w:sz w:val="16"/>
                <w:szCs w:val="16"/>
              </w:rPr>
              <w:t>000]</w:t>
            </w:r>
          </w:p>
        </w:tc>
        <w:tc>
          <w:tcPr>
            <w:tcW w:w="3927" w:type="pct"/>
          </w:tcPr>
          <w:p w14:paraId="6F360384" w14:textId="77777777" w:rsidR="007F384A" w:rsidRDefault="007F384A" w:rsidP="00555FC2">
            <w:pPr>
              <w:pStyle w:val="TabText2"/>
            </w:pPr>
            <w:r>
              <w:t>To mitigate the identified vulnerability and avoid relative impact, do … (imperative tense)</w:t>
            </w:r>
          </w:p>
        </w:tc>
      </w:tr>
    </w:tbl>
    <w:p w14:paraId="3E684006" w14:textId="77777777" w:rsidR="007F384A" w:rsidRPr="00045D8B" w:rsidRDefault="007F384A" w:rsidP="007F384A">
      <w:pPr>
        <w:pStyle w:val="Caption"/>
      </w:pPr>
      <w:r>
        <w:t xml:space="preserve">Table </w:t>
      </w:r>
      <w:r w:rsidR="007426CD">
        <w:fldChar w:fldCharType="begin"/>
      </w:r>
      <w:r w:rsidR="007426CD">
        <w:instrText xml:space="preserve"> SEQ Table \* ARABIC </w:instrText>
      </w:r>
      <w:r w:rsidR="007426CD">
        <w:fldChar w:fldCharType="separate"/>
      </w:r>
      <w:r>
        <w:rPr>
          <w:noProof/>
        </w:rPr>
        <w:t>8</w:t>
      </w:r>
      <w:r w:rsidR="007426CD">
        <w:rPr>
          <w:noProof/>
        </w:rPr>
        <w:fldChar w:fldCharType="end"/>
      </w:r>
      <w:r>
        <w:t>: List of mitigation measures</w:t>
      </w:r>
    </w:p>
    <w:p w14:paraId="7540958F" w14:textId="2181A558" w:rsidR="001D5476" w:rsidRDefault="001D5476" w:rsidP="001D5476">
      <w:pPr>
        <w:pStyle w:val="Heading2"/>
      </w:pPr>
      <w:bookmarkStart w:id="155" w:name="C11"/>
      <w:bookmarkEnd w:id="153"/>
      <w:bookmarkEnd w:id="155"/>
      <w:r>
        <w:t>Résumé des résultats relatifs à l’</w:t>
      </w:r>
      <w:r w:rsidR="00891CCB">
        <w:fldChar w:fldCharType="begin"/>
      </w:r>
      <w:r w:rsidR="00891CCB">
        <w:instrText xml:space="preserve"> DOCPROPERTY  TCustomControlName  \* MERGEFORMAT </w:instrText>
      </w:r>
      <w:r w:rsidR="00891CCB">
        <w:fldChar w:fldCharType="separate"/>
      </w:r>
      <w:r>
        <w:t>état de résilience</w:t>
      </w:r>
      <w:r w:rsidR="00891CCB">
        <w:fldChar w:fldCharType="end"/>
      </w:r>
    </w:p>
    <w:p w14:paraId="49B69106" w14:textId="39FE903A" w:rsidR="001D5476" w:rsidRDefault="001D5476" w:rsidP="001D5476">
      <w:pPr>
        <w:pStyle w:val="BodyOfText"/>
      </w:pPr>
      <w:r>
        <w:t>La table ci-dessous fournit un résumé des résultats relatifs à l’</w:t>
      </w:r>
      <w:r w:rsidR="00891CCB">
        <w:fldChar w:fldCharType="begin"/>
      </w:r>
      <w:r w:rsidR="00891CCB">
        <w:instrText xml:space="preserve"> DOCPROPERTY  TCustomControlName  \* MERGEFORMAT </w:instrText>
      </w:r>
      <w:r w:rsidR="00891CCB">
        <w:fldChar w:fldCharType="separate"/>
      </w:r>
      <w:r>
        <w:t>état de résilience</w:t>
      </w:r>
      <w:r w:rsidR="00891CCB">
        <w:fldChar w:fldCharType="end"/>
      </w:r>
      <w:r>
        <w:t xml:space="preserve"> du système tel qu’établi lors de l’audit selon l’échelle définie dans ce même tableau :</w:t>
      </w:r>
    </w:p>
    <w:tbl>
      <w:tblPr>
        <w:tblStyle w:val="TableBLight"/>
        <w:tblW w:w="0" w:type="auto"/>
        <w:tblInd w:w="1980" w:type="dxa"/>
        <w:tblLook w:val="0660" w:firstRow="1" w:lastRow="1" w:firstColumn="0" w:lastColumn="0" w:noHBand="1" w:noVBand="1"/>
      </w:tblPr>
      <w:tblGrid>
        <w:gridCol w:w="1134"/>
        <w:gridCol w:w="4819"/>
        <w:gridCol w:w="1134"/>
      </w:tblGrid>
      <w:tr w:rsidR="001D5476" w14:paraId="0A2D5496" w14:textId="77777777" w:rsidTr="00502BF1">
        <w:trPr>
          <w:cnfStyle w:val="100000000000" w:firstRow="1" w:lastRow="0" w:firstColumn="0" w:lastColumn="0" w:oddVBand="0" w:evenVBand="0" w:oddHBand="0" w:evenHBand="0" w:firstRowFirstColumn="0" w:firstRowLastColumn="0" w:lastRowFirstColumn="0" w:lastRowLastColumn="0"/>
        </w:trPr>
        <w:tc>
          <w:tcPr>
            <w:tcW w:w="5953" w:type="dxa"/>
            <w:gridSpan w:val="2"/>
          </w:tcPr>
          <w:p w14:paraId="7BE6799A" w14:textId="6823C8AB" w:rsidR="001D5476" w:rsidRDefault="001D5476" w:rsidP="006D27A2">
            <w:pPr>
              <w:pStyle w:val="TabText2"/>
            </w:pPr>
            <w:bookmarkStart w:id="156" w:name="TabCUSTS"/>
            <w:bookmarkEnd w:id="156"/>
            <w:r>
              <w:t>Résumé des résultats</w:t>
            </w:r>
          </w:p>
        </w:tc>
        <w:tc>
          <w:tcPr>
            <w:tcW w:w="1134" w:type="dxa"/>
          </w:tcPr>
          <w:p w14:paraId="53D414C3" w14:textId="77777777" w:rsidR="001D5476" w:rsidRDefault="001D5476" w:rsidP="006D27A2">
            <w:pPr>
              <w:pStyle w:val="TabText2"/>
            </w:pPr>
            <w:r>
              <w:t>Total/Type</w:t>
            </w:r>
          </w:p>
        </w:tc>
      </w:tr>
      <w:tr w:rsidR="001D5476" w14:paraId="7060866B" w14:textId="77777777" w:rsidTr="00FB7652">
        <w:tc>
          <w:tcPr>
            <w:tcW w:w="1134" w:type="dxa"/>
            <w:tcBorders>
              <w:right w:val="single" w:sz="4" w:space="0" w:color="87569F" w:themeColor="background2" w:themeShade="80"/>
            </w:tcBorders>
          </w:tcPr>
          <w:p w14:paraId="0812A682" w14:textId="77777777" w:rsidR="001D5476" w:rsidRPr="00FB7652" w:rsidRDefault="001D5476" w:rsidP="006D27A2">
            <w:pPr>
              <w:pStyle w:val="TabText2"/>
              <w:rPr>
                <w:rStyle w:val="ComboCust"/>
              </w:rPr>
            </w:pPr>
            <w:r w:rsidRPr="00FB7652">
              <w:rPr>
                <w:rStyle w:val="ComboCust"/>
              </w:rPr>
              <w:t></w:t>
            </w:r>
          </w:p>
        </w:tc>
        <w:tc>
          <w:tcPr>
            <w:tcW w:w="4819" w:type="dxa"/>
            <w:tcBorders>
              <w:left w:val="single" w:sz="4" w:space="0" w:color="87569F" w:themeColor="background2" w:themeShade="80"/>
            </w:tcBorders>
          </w:tcPr>
          <w:p w14:paraId="4E8A7C8D" w14:textId="547F1CAD" w:rsidR="001D5476" w:rsidRDefault="001D5476" w:rsidP="006D27A2">
            <w:pPr>
              <w:pStyle w:val="TabText2"/>
              <w:ind w:right="152"/>
            </w:pPr>
            <w:r>
              <w:t>Description du niveau</w:t>
            </w:r>
          </w:p>
        </w:tc>
        <w:tc>
          <w:tcPr>
            <w:tcW w:w="1134" w:type="dxa"/>
            <w:vAlign w:val="center"/>
          </w:tcPr>
          <w:p w14:paraId="31D91753" w14:textId="77777777" w:rsidR="001D5476" w:rsidRDefault="001D5476" w:rsidP="006D27A2">
            <w:pPr>
              <w:pStyle w:val="TabText2"/>
              <w:ind w:right="152"/>
              <w:jc w:val="right"/>
            </w:pPr>
          </w:p>
        </w:tc>
      </w:tr>
      <w:tr w:rsidR="001D5476" w14:paraId="2CB6D193" w14:textId="77777777" w:rsidTr="00FB7652">
        <w:trPr>
          <w:cnfStyle w:val="010000000000" w:firstRow="0" w:lastRow="1" w:firstColumn="0" w:lastColumn="0" w:oddVBand="0" w:evenVBand="0" w:oddHBand="0" w:evenHBand="0" w:firstRowFirstColumn="0" w:firstRowLastColumn="0" w:lastRowFirstColumn="0" w:lastRowLastColumn="0"/>
        </w:trPr>
        <w:tc>
          <w:tcPr>
            <w:tcW w:w="5953" w:type="dxa"/>
            <w:gridSpan w:val="2"/>
          </w:tcPr>
          <w:p w14:paraId="4211AAB6" w14:textId="77777777" w:rsidR="001D5476" w:rsidRDefault="001D5476" w:rsidP="006D27A2">
            <w:pPr>
              <w:pStyle w:val="TabText2"/>
              <w:ind w:right="152"/>
            </w:pPr>
            <w:r>
              <w:t>Total</w:t>
            </w:r>
          </w:p>
        </w:tc>
        <w:tc>
          <w:tcPr>
            <w:tcW w:w="1134" w:type="dxa"/>
            <w:vAlign w:val="center"/>
          </w:tcPr>
          <w:p w14:paraId="3ACEDB10" w14:textId="77777777" w:rsidR="001D5476" w:rsidRDefault="001D5476" w:rsidP="006D27A2">
            <w:pPr>
              <w:pStyle w:val="TabText2"/>
              <w:ind w:right="152"/>
              <w:jc w:val="right"/>
            </w:pPr>
          </w:p>
        </w:tc>
      </w:tr>
    </w:tbl>
    <w:p w14:paraId="7C92C94B" w14:textId="398B9B71" w:rsidR="001D5476" w:rsidRDefault="001D5476" w:rsidP="001D5476">
      <w:pPr>
        <w:pStyle w:val="Caption"/>
      </w:pPr>
      <w:r>
        <w:t xml:space="preserve">Table </w:t>
      </w:r>
      <w:r w:rsidR="00891CCB">
        <w:fldChar w:fldCharType="begin"/>
      </w:r>
      <w:r w:rsidR="00891CCB">
        <w:instrText xml:space="preserve"> SEQ Table \* ARABIC </w:instrText>
      </w:r>
      <w:r w:rsidR="00891CCB">
        <w:fldChar w:fldCharType="separate"/>
      </w:r>
      <w:r>
        <w:rPr>
          <w:noProof/>
        </w:rPr>
        <w:t>24</w:t>
      </w:r>
      <w:r w:rsidR="00891CCB">
        <w:rPr>
          <w:noProof/>
        </w:rPr>
        <w:fldChar w:fldCharType="end"/>
      </w:r>
      <w:r>
        <w:t>: Liste des résultats relatifs à l’</w:t>
      </w:r>
      <w:r w:rsidR="00891CCB">
        <w:fldChar w:fldCharType="begin"/>
      </w:r>
      <w:r w:rsidR="00891CCB">
        <w:instrText xml:space="preserve"> DOCPROPERTY  TCustomControlName  \* MERGEFORMAT </w:instrText>
      </w:r>
      <w:r w:rsidR="00891CCB">
        <w:fldChar w:fldCharType="separate"/>
      </w:r>
      <w:r>
        <w:t>état de résilience</w:t>
      </w:r>
      <w:r w:rsidR="00891CCB">
        <w:fldChar w:fldCharType="end"/>
      </w:r>
    </w:p>
    <w:p w14:paraId="26413ABC" w14:textId="569D4B80" w:rsidR="001D5476" w:rsidRDefault="001D5476" w:rsidP="001D5476">
      <w:pPr>
        <w:pStyle w:val="BodyOfText"/>
      </w:pPr>
      <w:r>
        <w:t>La table ci-dessous liste l’ensemble des résultats relatifs à l’</w:t>
      </w:r>
      <w:r w:rsidR="00891CCB">
        <w:fldChar w:fldCharType="begin"/>
      </w:r>
      <w:r w:rsidR="00891CCB">
        <w:instrText xml:space="preserve"> DOCPROPERTY  TCustomControlName  \* MERGEFORMAT </w:instrText>
      </w:r>
      <w:r w:rsidR="00891CCB">
        <w:fldChar w:fldCharType="separate"/>
      </w:r>
      <w:r>
        <w:t>état de résilience</w:t>
      </w:r>
      <w:r w:rsidR="00891CCB">
        <w:fldChar w:fldCharType="end"/>
      </w:r>
      <w:r>
        <w:t xml:space="preserve"> du système tel qu’établi lors de l’audit :</w:t>
      </w:r>
    </w:p>
    <w:tbl>
      <w:tblPr>
        <w:tblStyle w:val="TableBLight"/>
        <w:tblW w:w="0" w:type="auto"/>
        <w:tblLook w:val="0620" w:firstRow="1" w:lastRow="0" w:firstColumn="0" w:lastColumn="0" w:noHBand="1" w:noVBand="1"/>
      </w:tblPr>
      <w:tblGrid>
        <w:gridCol w:w="841"/>
        <w:gridCol w:w="1281"/>
        <w:gridCol w:w="7767"/>
      </w:tblGrid>
      <w:tr w:rsidR="001D5476" w14:paraId="42812C94" w14:textId="77777777" w:rsidTr="00FB7652">
        <w:trPr>
          <w:cnfStyle w:val="100000000000" w:firstRow="1" w:lastRow="0" w:firstColumn="0" w:lastColumn="0" w:oddVBand="0" w:evenVBand="0" w:oddHBand="0" w:evenHBand="0" w:firstRowFirstColumn="0" w:firstRowLastColumn="0" w:lastRowFirstColumn="0" w:lastRowLastColumn="0"/>
        </w:trPr>
        <w:tc>
          <w:tcPr>
            <w:tcW w:w="841" w:type="dxa"/>
          </w:tcPr>
          <w:p w14:paraId="2F76F4C5" w14:textId="77777777" w:rsidR="001D5476" w:rsidRDefault="001D5476" w:rsidP="006D27A2">
            <w:pPr>
              <w:pStyle w:val="TabHeader2"/>
            </w:pPr>
            <w:bookmarkStart w:id="157" w:name="TabCUST"/>
            <w:bookmarkEnd w:id="157"/>
            <w:r>
              <w:t>Ref</w:t>
            </w:r>
          </w:p>
        </w:tc>
        <w:tc>
          <w:tcPr>
            <w:tcW w:w="1281" w:type="dxa"/>
          </w:tcPr>
          <w:p w14:paraId="0199056F" w14:textId="325167A8" w:rsidR="001D5476" w:rsidRDefault="001D5476" w:rsidP="006D27A2">
            <w:pPr>
              <w:pStyle w:val="TabHeader2"/>
            </w:pPr>
            <w:r>
              <w:t>Niveau</w:t>
            </w:r>
          </w:p>
        </w:tc>
        <w:tc>
          <w:tcPr>
            <w:tcW w:w="7767" w:type="dxa"/>
          </w:tcPr>
          <w:p w14:paraId="66721AF6" w14:textId="77777777" w:rsidR="001D5476" w:rsidRDefault="001D5476" w:rsidP="006D27A2">
            <w:pPr>
              <w:pStyle w:val="TabHeader2"/>
            </w:pPr>
            <w:r>
              <w:t>Description</w:t>
            </w:r>
          </w:p>
        </w:tc>
      </w:tr>
      <w:tr w:rsidR="001D5476" w14:paraId="3F5FF077" w14:textId="77777777" w:rsidTr="00FB7652">
        <w:tc>
          <w:tcPr>
            <w:tcW w:w="841" w:type="dxa"/>
          </w:tcPr>
          <w:p w14:paraId="70980D91" w14:textId="77777777" w:rsidR="001D5476" w:rsidRDefault="001D5476" w:rsidP="006D27A2">
            <w:pPr>
              <w:pStyle w:val="TabText2"/>
            </w:pPr>
            <w:r>
              <w:t>CUST. 1</w:t>
            </w:r>
          </w:p>
        </w:tc>
        <w:tc>
          <w:tcPr>
            <w:tcW w:w="1281" w:type="dxa"/>
          </w:tcPr>
          <w:p w14:paraId="144D71C8" w14:textId="77777777" w:rsidR="001D5476" w:rsidRPr="009D7DBA" w:rsidRDefault="001D5476" w:rsidP="006D27A2">
            <w:pPr>
              <w:pStyle w:val="TabText2"/>
              <w:ind w:left="0"/>
              <w:rPr>
                <w:rStyle w:val="ComboCust"/>
              </w:rPr>
            </w:pPr>
            <w:r w:rsidRPr="00FB7652">
              <w:rPr>
                <w:rStyle w:val="ComboCust"/>
              </w:rPr>
              <w:t></w:t>
            </w:r>
            <w:r w:rsidRPr="00FB7652">
              <w:rPr>
                <w:rStyle w:val="ComboCust"/>
              </w:rPr>
              <w:t></w:t>
            </w:r>
            <w:r w:rsidRPr="00FB7652">
              <w:rPr>
                <w:rStyle w:val="ComboCust"/>
              </w:rPr>
              <w:t></w:t>
            </w:r>
            <w:r w:rsidRPr="00FB7652">
              <w:rPr>
                <w:rStyle w:val="ComboCust"/>
              </w:rPr>
              <w:t></w:t>
            </w:r>
            <w:r w:rsidRPr="00FB7652">
              <w:rPr>
                <w:rStyle w:val="ComboCust"/>
              </w:rPr>
              <w:t></w:t>
            </w:r>
          </w:p>
        </w:tc>
        <w:tc>
          <w:tcPr>
            <w:tcW w:w="7767" w:type="dxa"/>
          </w:tcPr>
          <w:p w14:paraId="7A12D41A" w14:textId="14BD9786" w:rsidR="001D5476" w:rsidRDefault="001D5476" w:rsidP="006D27A2">
            <w:pPr>
              <w:pStyle w:val="TabText2"/>
            </w:pPr>
            <w:r>
              <w:t>Description des résultats spécifiques</w:t>
            </w:r>
          </w:p>
        </w:tc>
      </w:tr>
    </w:tbl>
    <w:p w14:paraId="5E98EB5B" w14:textId="002FEEFB" w:rsidR="001D5476" w:rsidRPr="001128DB" w:rsidRDefault="001D5476" w:rsidP="001D5476">
      <w:pPr>
        <w:pStyle w:val="Caption"/>
      </w:pPr>
      <w:r>
        <w:t xml:space="preserve">Table </w:t>
      </w:r>
      <w:r w:rsidR="00891CCB">
        <w:fldChar w:fldCharType="begin"/>
      </w:r>
      <w:r w:rsidR="00891CCB">
        <w:instrText xml:space="preserve"> SEQ Table \* ARABIC </w:instrText>
      </w:r>
      <w:r w:rsidR="00891CCB">
        <w:fldChar w:fldCharType="separate"/>
      </w:r>
      <w:r>
        <w:rPr>
          <w:noProof/>
        </w:rPr>
        <w:t>25</w:t>
      </w:r>
      <w:r w:rsidR="00891CCB">
        <w:rPr>
          <w:noProof/>
        </w:rPr>
        <w:fldChar w:fldCharType="end"/>
      </w:r>
      <w:r>
        <w:t>: Liste des résultats relatifs à l’</w:t>
      </w:r>
      <w:r w:rsidR="00891CCB">
        <w:fldChar w:fldCharType="begin"/>
      </w:r>
      <w:r w:rsidR="00891CCB">
        <w:instrText xml:space="preserve"> DOCPROPERTY  TCustomControlName  \* MERGEFORMAT </w:instrText>
      </w:r>
      <w:r w:rsidR="00891CCB">
        <w:fldChar w:fldCharType="separate"/>
      </w:r>
      <w:r>
        <w:t>état de résilience</w:t>
      </w:r>
      <w:r w:rsidR="00891CCB">
        <w:fldChar w:fldCharType="end"/>
      </w:r>
    </w:p>
    <w:p w14:paraId="2B89F201" w14:textId="23E39F8F" w:rsidR="001D5476" w:rsidRPr="00D714A7" w:rsidRDefault="001D5476" w:rsidP="001D5476">
      <w:pPr>
        <w:pStyle w:val="Heading2"/>
      </w:pPr>
      <w:bookmarkStart w:id="158" w:name="C12"/>
      <w:bookmarkEnd w:id="158"/>
      <w:r>
        <w:lastRenderedPageBreak/>
        <w:t>Évaluation g</w:t>
      </w:r>
      <w:r w:rsidRPr="00D714A7">
        <w:t>lobal</w:t>
      </w:r>
      <w:r>
        <w:t>e</w:t>
      </w:r>
      <w:r w:rsidRPr="00D714A7">
        <w:t xml:space="preserve"> </w:t>
      </w:r>
      <w:r>
        <w:t>de la sécurité du système testé</w:t>
      </w:r>
    </w:p>
    <w:p w14:paraId="6615D213" w14:textId="1E8DD388" w:rsidR="001D5476" w:rsidRPr="00D714A7" w:rsidRDefault="001D5476" w:rsidP="001D5476">
      <w:pPr>
        <w:pStyle w:val="BodyOfText"/>
      </w:pPr>
      <w:r w:rsidRPr="001D5476">
        <w:t xml:space="preserve">Le tableau (panel de sécurité) ci-dessous donne un panel de synthèse du niveau de sécurité du système testé selon l'évaluation des vulnérabilités. De plus, il fournit la liste des recommandations identifiées en fonction de l'impact potentiel d'une attaque visant une vulnérabilité </w:t>
      </w:r>
      <w:proofErr w:type="gramStart"/>
      <w:r w:rsidRPr="001D5476">
        <w:t>spécifique.</w:t>
      </w:r>
      <w:r w:rsidRPr="00D714A7">
        <w:t>.</w:t>
      </w:r>
      <w:bookmarkStart w:id="159" w:name="VIR_TAB_START"/>
      <w:bookmarkEnd w:id="159"/>
      <w:proofErr w:type="gramEnd"/>
    </w:p>
    <w:tbl>
      <w:tblPr>
        <w:tblStyle w:val="TableAGrey"/>
        <w:tblW w:w="5000" w:type="pct"/>
        <w:tblLayout w:type="fixed"/>
        <w:tblLook w:val="04A0" w:firstRow="1" w:lastRow="0" w:firstColumn="1" w:lastColumn="0" w:noHBand="0" w:noVBand="1"/>
      </w:tblPr>
      <w:tblGrid>
        <w:gridCol w:w="465"/>
        <w:gridCol w:w="492"/>
        <w:gridCol w:w="1885"/>
        <w:gridCol w:w="449"/>
        <w:gridCol w:w="536"/>
        <w:gridCol w:w="2371"/>
        <w:gridCol w:w="427"/>
        <w:gridCol w:w="459"/>
        <w:gridCol w:w="2805"/>
      </w:tblGrid>
      <w:tr w:rsidR="001D5476" w:rsidRPr="009E1215" w14:paraId="40496F2F" w14:textId="77777777" w:rsidTr="009E1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 w:type="pct"/>
          </w:tcPr>
          <w:p w14:paraId="6E290834" w14:textId="77777777" w:rsidR="001D5476" w:rsidRPr="009E1215" w:rsidRDefault="001D5476" w:rsidP="006D27A2">
            <w:pPr>
              <w:pStyle w:val="TabHeader2"/>
              <w:jc w:val="center"/>
              <w:rPr>
                <w:sz w:val="14"/>
                <w:szCs w:val="18"/>
              </w:rPr>
            </w:pPr>
            <w:r w:rsidRPr="009E1215">
              <w:rPr>
                <w:sz w:val="14"/>
                <w:szCs w:val="18"/>
              </w:rPr>
              <w:t>ID VUL</w:t>
            </w:r>
          </w:p>
        </w:tc>
        <w:tc>
          <w:tcPr>
            <w:tcW w:w="249" w:type="pct"/>
          </w:tcPr>
          <w:p w14:paraId="372CA2E9" w14:textId="77777777" w:rsidR="001D5476" w:rsidRPr="009E1215" w:rsidRDefault="001D5476" w:rsidP="006D27A2">
            <w:pPr>
              <w:pStyle w:val="TabHeader2"/>
              <w:jc w:val="center"/>
              <w:cnfStyle w:val="100000000000" w:firstRow="1" w:lastRow="0" w:firstColumn="0" w:lastColumn="0" w:oddVBand="0" w:evenVBand="0" w:oddHBand="0" w:evenHBand="0" w:firstRowFirstColumn="0" w:firstRowLastColumn="0" w:lastRowFirstColumn="0" w:lastRowLastColumn="0"/>
              <w:rPr>
                <w:sz w:val="14"/>
                <w:szCs w:val="18"/>
              </w:rPr>
            </w:pPr>
            <w:r w:rsidRPr="009E1215">
              <w:rPr>
                <w:sz w:val="14"/>
                <w:szCs w:val="18"/>
              </w:rPr>
              <w:t>Type</w:t>
            </w:r>
          </w:p>
        </w:tc>
        <w:tc>
          <w:tcPr>
            <w:tcW w:w="953" w:type="pct"/>
          </w:tcPr>
          <w:p w14:paraId="46728D66" w14:textId="32664BB1" w:rsidR="001D5476" w:rsidRPr="001D5476" w:rsidRDefault="001D5476" w:rsidP="001D5476">
            <w:pPr>
              <w:pStyle w:val="TabHeader2"/>
              <w:cnfStyle w:val="100000000000" w:firstRow="1" w:lastRow="0" w:firstColumn="0" w:lastColumn="0" w:oddVBand="0" w:evenVBand="0" w:oddHBand="0" w:evenHBand="0" w:firstRowFirstColumn="0" w:firstRowLastColumn="0" w:lastRowFirstColumn="0" w:lastRowLastColumn="0"/>
              <w:rPr>
                <w:b w:val="0"/>
                <w:sz w:val="14"/>
                <w:szCs w:val="18"/>
              </w:rPr>
            </w:pPr>
            <w:r>
              <w:rPr>
                <w:sz w:val="14"/>
                <w:szCs w:val="18"/>
              </w:rPr>
              <w:t>Vulnérabilité système</w:t>
            </w:r>
          </w:p>
        </w:tc>
        <w:tc>
          <w:tcPr>
            <w:tcW w:w="227" w:type="pct"/>
          </w:tcPr>
          <w:p w14:paraId="33A76A35" w14:textId="77777777" w:rsidR="001D5476" w:rsidRPr="009E1215" w:rsidRDefault="001D5476" w:rsidP="006D27A2">
            <w:pPr>
              <w:pStyle w:val="TabHeader2"/>
              <w:jc w:val="center"/>
              <w:cnfStyle w:val="100000000000" w:firstRow="1" w:lastRow="0" w:firstColumn="0" w:lastColumn="0" w:oddVBand="0" w:evenVBand="0" w:oddHBand="0" w:evenHBand="0" w:firstRowFirstColumn="0" w:firstRowLastColumn="0" w:lastRowFirstColumn="0" w:lastRowLastColumn="0"/>
              <w:rPr>
                <w:sz w:val="14"/>
                <w:szCs w:val="18"/>
              </w:rPr>
            </w:pPr>
            <w:r w:rsidRPr="009E1215">
              <w:rPr>
                <w:sz w:val="14"/>
                <w:szCs w:val="18"/>
              </w:rPr>
              <w:t>ID IMP</w:t>
            </w:r>
          </w:p>
        </w:tc>
        <w:tc>
          <w:tcPr>
            <w:tcW w:w="271" w:type="pct"/>
          </w:tcPr>
          <w:p w14:paraId="38A2392A" w14:textId="598EF41F" w:rsidR="001D5476" w:rsidRPr="009E1215" w:rsidRDefault="001D5476" w:rsidP="006D27A2">
            <w:pPr>
              <w:pStyle w:val="TabHeader2"/>
              <w:jc w:val="center"/>
              <w:cnfStyle w:val="100000000000" w:firstRow="1" w:lastRow="0" w:firstColumn="0" w:lastColumn="0" w:oddVBand="0" w:evenVBand="0" w:oddHBand="0" w:evenHBand="0" w:firstRowFirstColumn="0" w:firstRowLastColumn="0" w:lastRowFirstColumn="0" w:lastRowLastColumn="0"/>
              <w:rPr>
                <w:sz w:val="14"/>
                <w:szCs w:val="18"/>
              </w:rPr>
            </w:pPr>
            <w:r>
              <w:rPr>
                <w:sz w:val="14"/>
                <w:szCs w:val="18"/>
              </w:rPr>
              <w:t>Niv.</w:t>
            </w:r>
          </w:p>
        </w:tc>
        <w:tc>
          <w:tcPr>
            <w:tcW w:w="1199" w:type="pct"/>
          </w:tcPr>
          <w:p w14:paraId="4277C5CB" w14:textId="2FD9D2A2" w:rsidR="001D5476" w:rsidRPr="009E1215" w:rsidRDefault="001D5476" w:rsidP="006D27A2">
            <w:pPr>
              <w:pStyle w:val="TabHeader2"/>
              <w:cnfStyle w:val="100000000000" w:firstRow="1" w:lastRow="0" w:firstColumn="0" w:lastColumn="0" w:oddVBand="0" w:evenVBand="0" w:oddHBand="0" w:evenHBand="0" w:firstRowFirstColumn="0" w:firstRowLastColumn="0" w:lastRowFirstColumn="0" w:lastRowLastColumn="0"/>
              <w:rPr>
                <w:sz w:val="14"/>
                <w:szCs w:val="18"/>
              </w:rPr>
            </w:pPr>
            <w:r>
              <w:rPr>
                <w:sz w:val="14"/>
                <w:szCs w:val="18"/>
              </w:rPr>
              <w:t>Impact si exploitation vulnérabilité</w:t>
            </w:r>
          </w:p>
        </w:tc>
        <w:tc>
          <w:tcPr>
            <w:tcW w:w="216" w:type="pct"/>
          </w:tcPr>
          <w:p w14:paraId="07EBC5CE" w14:textId="77777777" w:rsidR="001D5476" w:rsidRPr="009E1215" w:rsidRDefault="001D5476" w:rsidP="006D27A2">
            <w:pPr>
              <w:pStyle w:val="TabHeader2"/>
              <w:jc w:val="center"/>
              <w:cnfStyle w:val="100000000000" w:firstRow="1" w:lastRow="0" w:firstColumn="0" w:lastColumn="0" w:oddVBand="0" w:evenVBand="0" w:oddHBand="0" w:evenHBand="0" w:firstRowFirstColumn="0" w:firstRowLastColumn="0" w:lastRowFirstColumn="0" w:lastRowLastColumn="0"/>
              <w:rPr>
                <w:sz w:val="14"/>
                <w:szCs w:val="18"/>
              </w:rPr>
            </w:pPr>
            <w:r w:rsidRPr="009E1215">
              <w:rPr>
                <w:sz w:val="14"/>
                <w:szCs w:val="18"/>
              </w:rPr>
              <w:t>ID MIT</w:t>
            </w:r>
          </w:p>
        </w:tc>
        <w:tc>
          <w:tcPr>
            <w:tcW w:w="232" w:type="pct"/>
          </w:tcPr>
          <w:p w14:paraId="7B102721" w14:textId="309FBB6B" w:rsidR="001D5476" w:rsidRPr="009E1215" w:rsidRDefault="001D5476" w:rsidP="006D27A2">
            <w:pPr>
              <w:pStyle w:val="TabHeader2"/>
              <w:jc w:val="center"/>
              <w:cnfStyle w:val="100000000000" w:firstRow="1" w:lastRow="0" w:firstColumn="0" w:lastColumn="0" w:oddVBand="0" w:evenVBand="0" w:oddHBand="0" w:evenHBand="0" w:firstRowFirstColumn="0" w:firstRowLastColumn="0" w:lastRowFirstColumn="0" w:lastRowLastColumn="0"/>
              <w:rPr>
                <w:sz w:val="14"/>
                <w:szCs w:val="18"/>
              </w:rPr>
            </w:pPr>
            <w:r>
              <w:rPr>
                <w:sz w:val="14"/>
                <w:szCs w:val="18"/>
              </w:rPr>
              <w:t>Niv.</w:t>
            </w:r>
          </w:p>
        </w:tc>
        <w:tc>
          <w:tcPr>
            <w:tcW w:w="1419" w:type="pct"/>
          </w:tcPr>
          <w:p w14:paraId="35BA1F24" w14:textId="65DC7E7D" w:rsidR="001D5476" w:rsidRPr="009E1215" w:rsidRDefault="001D5476" w:rsidP="006D27A2">
            <w:pPr>
              <w:pStyle w:val="TabHeader2"/>
              <w:cnfStyle w:val="100000000000" w:firstRow="1" w:lastRow="0" w:firstColumn="0" w:lastColumn="0" w:oddVBand="0" w:evenVBand="0" w:oddHBand="0" w:evenHBand="0" w:firstRowFirstColumn="0" w:firstRowLastColumn="0" w:lastRowFirstColumn="0" w:lastRowLastColumn="0"/>
              <w:rPr>
                <w:sz w:val="14"/>
                <w:szCs w:val="18"/>
              </w:rPr>
            </w:pPr>
            <w:r>
              <w:rPr>
                <w:sz w:val="14"/>
                <w:szCs w:val="18"/>
              </w:rPr>
              <w:t>Recommandation/Mitigation</w:t>
            </w:r>
          </w:p>
        </w:tc>
      </w:tr>
      <w:tr w:rsidR="001D5476" w:rsidRPr="00645D1D" w14:paraId="597EB9B0" w14:textId="77777777" w:rsidTr="009E1215">
        <w:tc>
          <w:tcPr>
            <w:cnfStyle w:val="001000000000" w:firstRow="0" w:lastRow="0" w:firstColumn="1" w:lastColumn="0" w:oddVBand="0" w:evenVBand="0" w:oddHBand="0" w:evenHBand="0" w:firstRowFirstColumn="0" w:firstRowLastColumn="0" w:lastRowFirstColumn="0" w:lastRowLastColumn="0"/>
            <w:tcW w:w="235" w:type="pct"/>
          </w:tcPr>
          <w:p w14:paraId="5C3B465F" w14:textId="77777777" w:rsidR="001D5476" w:rsidRPr="00645D1D" w:rsidRDefault="001D5476" w:rsidP="006D27A2">
            <w:pPr>
              <w:pStyle w:val="TabText2"/>
              <w:rPr>
                <w:sz w:val="16"/>
                <w:szCs w:val="20"/>
              </w:rPr>
            </w:pPr>
            <w:r>
              <w:rPr>
                <w:sz w:val="16"/>
                <w:szCs w:val="20"/>
              </w:rPr>
              <w:t>001</w:t>
            </w:r>
          </w:p>
        </w:tc>
        <w:tc>
          <w:tcPr>
            <w:tcW w:w="249" w:type="pct"/>
          </w:tcPr>
          <w:p w14:paraId="6907A4B8" w14:textId="77777777" w:rsidR="001D5476" w:rsidRPr="00980BEE" w:rsidRDefault="001D5476" w:rsidP="006D27A2">
            <w:pPr>
              <w:pStyle w:val="TabText2"/>
              <w:jc w:val="center"/>
              <w:cnfStyle w:val="000000000000" w:firstRow="0" w:lastRow="0" w:firstColumn="0" w:lastColumn="0" w:oddVBand="0" w:evenVBand="0" w:oddHBand="0" w:evenHBand="0" w:firstRowFirstColumn="0" w:firstRowLastColumn="0" w:lastRowFirstColumn="0" w:lastRowLastColumn="0"/>
              <w:rPr>
                <w:rStyle w:val="ComboVU"/>
              </w:rPr>
            </w:pPr>
            <w:r w:rsidRPr="00980BEE">
              <w:rPr>
                <w:rStyle w:val="ComboVU"/>
              </w:rPr>
              <w:t></w:t>
            </w:r>
          </w:p>
        </w:tc>
        <w:tc>
          <w:tcPr>
            <w:tcW w:w="953" w:type="pct"/>
          </w:tcPr>
          <w:p w14:paraId="65470A7F" w14:textId="581C386A" w:rsidR="001D5476" w:rsidRPr="00645D1D" w:rsidRDefault="001D5476" w:rsidP="006D27A2">
            <w:pPr>
              <w:pStyle w:val="TabText2"/>
              <w:cnfStyle w:val="000000000000" w:firstRow="0" w:lastRow="0" w:firstColumn="0" w:lastColumn="0" w:oddVBand="0" w:evenVBand="0" w:oddHBand="0" w:evenHBand="0" w:firstRowFirstColumn="0" w:firstRowLastColumn="0" w:lastRowFirstColumn="0" w:lastRowLastColumn="0"/>
              <w:rPr>
                <w:sz w:val="16"/>
                <w:szCs w:val="20"/>
              </w:rPr>
            </w:pPr>
            <w:r>
              <w:rPr>
                <w:sz w:val="16"/>
                <w:szCs w:val="20"/>
              </w:rPr>
              <w:t>Vulnérabilité</w:t>
            </w:r>
          </w:p>
        </w:tc>
        <w:tc>
          <w:tcPr>
            <w:tcW w:w="227" w:type="pct"/>
            <w:shd w:val="clear" w:color="auto" w:fill="D9D9D9" w:themeFill="background1" w:themeFillShade="D9"/>
          </w:tcPr>
          <w:p w14:paraId="716A9A4D" w14:textId="77777777" w:rsidR="001D5476" w:rsidRPr="009E1215" w:rsidRDefault="001D5476" w:rsidP="006D27A2">
            <w:pPr>
              <w:pStyle w:val="TabText2"/>
              <w:cnfStyle w:val="000000000000" w:firstRow="0" w:lastRow="0" w:firstColumn="0" w:lastColumn="0" w:oddVBand="0" w:evenVBand="0" w:oddHBand="0" w:evenHBand="0" w:firstRowFirstColumn="0" w:firstRowLastColumn="0" w:lastRowFirstColumn="0" w:lastRowLastColumn="0"/>
              <w:rPr>
                <w:b/>
                <w:sz w:val="16"/>
                <w:szCs w:val="20"/>
              </w:rPr>
            </w:pPr>
            <w:r w:rsidRPr="009E1215">
              <w:rPr>
                <w:b/>
                <w:sz w:val="16"/>
                <w:szCs w:val="20"/>
              </w:rPr>
              <w:t>001</w:t>
            </w:r>
          </w:p>
        </w:tc>
        <w:tc>
          <w:tcPr>
            <w:tcW w:w="271" w:type="pct"/>
          </w:tcPr>
          <w:p w14:paraId="21AE78F5" w14:textId="77777777" w:rsidR="001D5476" w:rsidRPr="009E1215" w:rsidRDefault="001D5476" w:rsidP="006D27A2">
            <w:pPr>
              <w:pStyle w:val="TabText2"/>
              <w:jc w:val="center"/>
              <w:cnfStyle w:val="000000000000" w:firstRow="0" w:lastRow="0" w:firstColumn="0" w:lastColumn="0" w:oddVBand="0" w:evenVBand="0" w:oddHBand="0" w:evenHBand="0" w:firstRowFirstColumn="0" w:firstRowLastColumn="0" w:lastRowFirstColumn="0" w:lastRowLastColumn="0"/>
              <w:rPr>
                <w:rStyle w:val="ComboIM"/>
                <w:szCs w:val="16"/>
              </w:rPr>
            </w:pPr>
            <w:r w:rsidRPr="009E1215">
              <w:rPr>
                <w:rStyle w:val="ComboIM"/>
                <w:szCs w:val="16"/>
              </w:rPr>
              <w:sym w:font="Wingdings 3" w:char="F071"/>
            </w:r>
            <w:r w:rsidRPr="009E1215">
              <w:rPr>
                <w:rStyle w:val="ComboIM"/>
                <w:szCs w:val="16"/>
              </w:rPr>
              <w:sym w:font="Wingdings 3" w:char="F071"/>
            </w:r>
            <w:r w:rsidRPr="009E1215">
              <w:rPr>
                <w:rStyle w:val="ComboIM"/>
                <w:szCs w:val="16"/>
              </w:rPr>
              <w:sym w:font="Wingdings 3" w:char="F071"/>
            </w:r>
            <w:r w:rsidRPr="009E1215">
              <w:rPr>
                <w:rStyle w:val="ComboIM"/>
                <w:szCs w:val="16"/>
              </w:rPr>
              <w:sym w:font="Wingdings 3" w:char="F071"/>
            </w:r>
          </w:p>
        </w:tc>
        <w:tc>
          <w:tcPr>
            <w:tcW w:w="1199" w:type="pct"/>
          </w:tcPr>
          <w:p w14:paraId="3D630195" w14:textId="171E047B" w:rsidR="001D5476" w:rsidRPr="00645D1D" w:rsidRDefault="001D5476" w:rsidP="006D27A2">
            <w:pPr>
              <w:pStyle w:val="TabText2"/>
              <w:cnfStyle w:val="000000000000" w:firstRow="0" w:lastRow="0" w:firstColumn="0" w:lastColumn="0" w:oddVBand="0" w:evenVBand="0" w:oddHBand="0" w:evenHBand="0" w:firstRowFirstColumn="0" w:firstRowLastColumn="0" w:lastRowFirstColumn="0" w:lastRowLastColumn="0"/>
              <w:rPr>
                <w:sz w:val="16"/>
                <w:szCs w:val="20"/>
              </w:rPr>
            </w:pPr>
            <w:r>
              <w:rPr>
                <w:sz w:val="16"/>
                <w:szCs w:val="20"/>
              </w:rPr>
              <w:t>Impact potentiel</w:t>
            </w:r>
          </w:p>
        </w:tc>
        <w:tc>
          <w:tcPr>
            <w:tcW w:w="216" w:type="pct"/>
            <w:shd w:val="clear" w:color="auto" w:fill="D9D9D9" w:themeFill="background1" w:themeFillShade="D9"/>
          </w:tcPr>
          <w:p w14:paraId="1A407BE9" w14:textId="77777777" w:rsidR="001D5476" w:rsidRPr="009E1215" w:rsidRDefault="001D5476" w:rsidP="006D27A2">
            <w:pPr>
              <w:pStyle w:val="TabText2"/>
              <w:cnfStyle w:val="000000000000" w:firstRow="0" w:lastRow="0" w:firstColumn="0" w:lastColumn="0" w:oddVBand="0" w:evenVBand="0" w:oddHBand="0" w:evenHBand="0" w:firstRowFirstColumn="0" w:firstRowLastColumn="0" w:lastRowFirstColumn="0" w:lastRowLastColumn="0"/>
              <w:rPr>
                <w:b/>
                <w:sz w:val="16"/>
                <w:szCs w:val="20"/>
              </w:rPr>
            </w:pPr>
            <w:r w:rsidRPr="009E1215">
              <w:rPr>
                <w:b/>
                <w:sz w:val="16"/>
                <w:szCs w:val="20"/>
              </w:rPr>
              <w:t>001</w:t>
            </w:r>
          </w:p>
        </w:tc>
        <w:tc>
          <w:tcPr>
            <w:tcW w:w="232" w:type="pct"/>
          </w:tcPr>
          <w:p w14:paraId="36DE57C3" w14:textId="77777777" w:rsidR="001D5476" w:rsidRPr="00645D1D" w:rsidRDefault="001D5476" w:rsidP="006D27A2">
            <w:pPr>
              <w:pStyle w:val="TabText2"/>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FF0000"/>
                <w:sz w:val="16"/>
                <w:szCs w:val="20"/>
              </w:rPr>
            </w:pPr>
            <w:r w:rsidRPr="00645D1D">
              <w:rPr>
                <w:rFonts w:ascii="Wingdings 2" w:hAnsi="Wingdings 2"/>
                <w:color w:val="FF0000"/>
                <w:sz w:val="16"/>
                <w:szCs w:val="20"/>
              </w:rPr>
              <w:t></w:t>
            </w:r>
            <w:r w:rsidRPr="00645D1D">
              <w:rPr>
                <w:rFonts w:ascii="Wingdings 2" w:hAnsi="Wingdings 2"/>
                <w:color w:val="FF0000"/>
                <w:sz w:val="16"/>
                <w:szCs w:val="20"/>
              </w:rPr>
              <w:t></w:t>
            </w:r>
            <w:r w:rsidRPr="00645D1D">
              <w:rPr>
                <w:rFonts w:ascii="Wingdings 2" w:hAnsi="Wingdings 2"/>
                <w:color w:val="FF0000"/>
                <w:sz w:val="16"/>
                <w:szCs w:val="20"/>
              </w:rPr>
              <w:t></w:t>
            </w:r>
            <w:r w:rsidRPr="00645D1D">
              <w:rPr>
                <w:rFonts w:ascii="Wingdings 2" w:hAnsi="Wingdings 2"/>
                <w:color w:val="FF0000"/>
                <w:sz w:val="16"/>
                <w:szCs w:val="20"/>
              </w:rPr>
              <w:t></w:t>
            </w:r>
          </w:p>
        </w:tc>
        <w:tc>
          <w:tcPr>
            <w:tcW w:w="1419" w:type="pct"/>
          </w:tcPr>
          <w:p w14:paraId="0AD99D93" w14:textId="6E534F92" w:rsidR="001D5476" w:rsidRPr="00645D1D" w:rsidRDefault="001D5476" w:rsidP="006D27A2">
            <w:pPr>
              <w:pStyle w:val="TabText2"/>
              <w:cnfStyle w:val="000000000000" w:firstRow="0" w:lastRow="0" w:firstColumn="0" w:lastColumn="0" w:oddVBand="0" w:evenVBand="0" w:oddHBand="0" w:evenHBand="0" w:firstRowFirstColumn="0" w:firstRowLastColumn="0" w:lastRowFirstColumn="0" w:lastRowLastColumn="0"/>
              <w:rPr>
                <w:sz w:val="16"/>
                <w:szCs w:val="20"/>
              </w:rPr>
            </w:pPr>
            <w:r>
              <w:rPr>
                <w:sz w:val="16"/>
                <w:szCs w:val="20"/>
              </w:rPr>
              <w:t>Mitigation</w:t>
            </w:r>
          </w:p>
        </w:tc>
      </w:tr>
    </w:tbl>
    <w:p w14:paraId="6DA671FF" w14:textId="77777777" w:rsidR="001D5476" w:rsidRDefault="001D5476" w:rsidP="001D5476">
      <w:pPr>
        <w:pStyle w:val="Caption"/>
      </w:pPr>
      <w:bookmarkStart w:id="160" w:name="VIR_TAB"/>
      <w:bookmarkEnd w:id="160"/>
      <w:r w:rsidRPr="00602338">
        <w:t xml:space="preserve">Table </w:t>
      </w:r>
      <w:r w:rsidR="00891CCB">
        <w:fldChar w:fldCharType="begin"/>
      </w:r>
      <w:r w:rsidR="00891CCB">
        <w:instrText xml:space="preserve"> SEQ Table \* ARABIC </w:instrText>
      </w:r>
      <w:r w:rsidR="00891CCB">
        <w:fldChar w:fldCharType="separate"/>
      </w:r>
      <w:r>
        <w:rPr>
          <w:noProof/>
        </w:rPr>
        <w:t>26</w:t>
      </w:r>
      <w:r w:rsidR="00891CCB">
        <w:rPr>
          <w:noProof/>
        </w:rPr>
        <w:fldChar w:fldCharType="end"/>
      </w:r>
      <w:r w:rsidRPr="00602338">
        <w:t>: Security panel</w:t>
      </w:r>
    </w:p>
    <w:p w14:paraId="25703468" w14:textId="043D7E60" w:rsidR="001D5476" w:rsidRPr="00D714A7" w:rsidRDefault="001D5476" w:rsidP="001D5476">
      <w:pPr>
        <w:pStyle w:val="Hidden"/>
      </w:pPr>
      <w:bookmarkStart w:id="161" w:name="C13"/>
      <w:bookmarkEnd w:id="161"/>
      <w:r w:rsidRPr="00D714A7">
        <w:t>This line includes an essential bookmark C1</w:t>
      </w:r>
      <w:r>
        <w:t xml:space="preserve">3 </w:t>
      </w:r>
      <w:r w:rsidRPr="00D714A7">
        <w:t>: do not remove</w:t>
      </w:r>
    </w:p>
    <w:p w14:paraId="2A7DCCD7" w14:textId="0CFA1060" w:rsidR="008D1815" w:rsidRDefault="008D1815" w:rsidP="001D5476">
      <w:pPr>
        <w:pStyle w:val="BodyOfText"/>
      </w:pPr>
    </w:p>
    <w:sectPr w:rsidR="008D1815" w:rsidSect="00816548">
      <w:headerReference w:type="default" r:id="rId16"/>
      <w:footerReference w:type="default" r:id="rId17"/>
      <w:pgSz w:w="11906" w:h="16838"/>
      <w:pgMar w:top="720" w:right="720" w:bottom="720" w:left="720" w:header="709" w:footer="709" w:gutter="567"/>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54">
      <wne:acd wne:acdName="acd0"/>
    </wne:keymap>
  </wne:keymaps>
  <wne:toolbars>
    <wne:acdManifest>
      <wne:acdEntry wne:acdName="acd0"/>
    </wne:acdManifest>
    <wne:toolbarData r:id="rId1"/>
  </wne:toolbars>
  <wne:acds>
    <wne:acd wne:argValue="AgBUAEUAUwBU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4B03B" w14:textId="77777777" w:rsidR="00891CCB" w:rsidRDefault="00891CCB" w:rsidP="00955086">
      <w:pPr>
        <w:spacing w:after="0"/>
      </w:pPr>
      <w:r>
        <w:separator/>
      </w:r>
    </w:p>
  </w:endnote>
  <w:endnote w:type="continuationSeparator" w:id="0">
    <w:p w14:paraId="297CED36" w14:textId="77777777" w:rsidR="00891CCB" w:rsidRDefault="00891CCB" w:rsidP="009550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240"/>
      <w:gridCol w:w="2659"/>
    </w:tblGrid>
    <w:tr w:rsidR="002A4489" w:rsidRPr="007E64A5" w14:paraId="136C154F" w14:textId="77777777" w:rsidTr="007B6F99">
      <w:trPr>
        <w:trHeight w:val="420"/>
      </w:trPr>
      <w:tc>
        <w:tcPr>
          <w:tcW w:w="3657" w:type="pct"/>
        </w:tcPr>
        <w:p w14:paraId="0AE4C33B" w14:textId="77777777" w:rsidR="002A4489" w:rsidRPr="00537563" w:rsidRDefault="002A4489" w:rsidP="004E186E">
          <w:pPr>
            <w:pStyle w:val="FootnoteText"/>
          </w:pPr>
          <w:r w:rsidRPr="00537563">
            <w:t xml:space="preserve">Ref. </w:t>
          </w:r>
          <w:r w:rsidRPr="007E64A5">
            <w:fldChar w:fldCharType="begin"/>
          </w:r>
          <w:r w:rsidRPr="00537563">
            <w:instrText xml:space="preserve"> FILENAME </w:instrText>
          </w:r>
          <w:r w:rsidRPr="007E64A5">
            <w:fldChar w:fldCharType="separate"/>
          </w:r>
          <w:r w:rsidRPr="00537563">
            <w:rPr>
              <w:noProof/>
            </w:rPr>
            <w:t>CNT_Q501_Content-EN-T.docx</w:t>
          </w:r>
          <w:r w:rsidRPr="007E64A5">
            <w:fldChar w:fldCharType="end"/>
          </w:r>
        </w:p>
      </w:tc>
      <w:tc>
        <w:tcPr>
          <w:tcW w:w="1343" w:type="pct"/>
        </w:tcPr>
        <w:sdt>
          <w:sdtPr>
            <w:id w:val="-1414158942"/>
            <w:docPartObj>
              <w:docPartGallery w:val="Page Numbers (Top of Page)"/>
              <w:docPartUnique/>
            </w:docPartObj>
          </w:sdtPr>
          <w:sdtEndPr/>
          <w:sdtContent>
            <w:p w14:paraId="0522643C" w14:textId="77777777" w:rsidR="002A4489" w:rsidRPr="007E64A5" w:rsidRDefault="002A4489" w:rsidP="004E186E">
              <w:pPr>
                <w:pStyle w:val="FootnoteText"/>
                <w:jc w:val="right"/>
              </w:pPr>
              <w:r w:rsidRPr="0007775C">
                <w:t xml:space="preserve">Page </w:t>
              </w:r>
              <w:r w:rsidRPr="0007775C">
                <w:fldChar w:fldCharType="begin"/>
              </w:r>
              <w:r w:rsidRPr="0007775C">
                <w:instrText xml:space="preserve"> PAGE </w:instrText>
              </w:r>
              <w:r w:rsidRPr="0007775C">
                <w:fldChar w:fldCharType="separate"/>
              </w:r>
              <w:r>
                <w:rPr>
                  <w:noProof/>
                </w:rPr>
                <w:t>18</w:t>
              </w:r>
              <w:r w:rsidRPr="0007775C">
                <w:fldChar w:fldCharType="end"/>
              </w:r>
              <w:r w:rsidRPr="0007775C">
                <w:t xml:space="preserve"> de </w:t>
              </w:r>
              <w:r w:rsidR="007426CD">
                <w:fldChar w:fldCharType="begin"/>
              </w:r>
              <w:r w:rsidR="007426CD">
                <w:instrText xml:space="preserve"> NUMPAGES  </w:instrText>
              </w:r>
              <w:r w:rsidR="007426CD">
                <w:fldChar w:fldCharType="separate"/>
              </w:r>
              <w:r>
                <w:rPr>
                  <w:noProof/>
                </w:rPr>
                <w:t>18</w:t>
              </w:r>
              <w:r w:rsidR="007426CD">
                <w:rPr>
                  <w:noProof/>
                </w:rPr>
                <w:fldChar w:fldCharType="end"/>
              </w:r>
            </w:p>
          </w:sdtContent>
        </w:sdt>
      </w:tc>
    </w:tr>
  </w:tbl>
  <w:p w14:paraId="347A446D" w14:textId="77777777" w:rsidR="002A4489" w:rsidRPr="00177B98" w:rsidRDefault="002A4489" w:rsidP="004E1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2BD46" w14:textId="77777777" w:rsidR="00891CCB" w:rsidRDefault="00891CCB" w:rsidP="00955086">
      <w:pPr>
        <w:spacing w:after="0"/>
      </w:pPr>
      <w:r>
        <w:separator/>
      </w:r>
    </w:p>
  </w:footnote>
  <w:footnote w:type="continuationSeparator" w:id="0">
    <w:p w14:paraId="56CFCA5D" w14:textId="77777777" w:rsidR="00891CCB" w:rsidRDefault="00891CCB" w:rsidP="00955086">
      <w:pPr>
        <w:spacing w:after="0"/>
      </w:pPr>
      <w:r>
        <w:continuationSeparator/>
      </w:r>
    </w:p>
  </w:footnote>
  <w:footnote w:id="1">
    <w:p w14:paraId="79B78E62" w14:textId="77777777" w:rsidR="002A4489" w:rsidRPr="00537563" w:rsidRDefault="002A4489" w:rsidP="00955086">
      <w:r>
        <w:footnoteRef/>
      </w:r>
      <w:r w:rsidRPr="00537563">
        <w:t xml:space="preserve"> Le nombre du chapitre entre crochet permet de montrer si l’évaluation s’est focalisée sur un sous-domaine de la norme ou du guide utilisé afin d‘évaluer un point spécifique de contrôle.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223"/>
      <w:gridCol w:w="1164"/>
      <w:gridCol w:w="4512"/>
    </w:tblGrid>
    <w:tr w:rsidR="002A4489" w:rsidRPr="0007775C" w14:paraId="1EBA04DE" w14:textId="77777777" w:rsidTr="008E6E86">
      <w:trPr>
        <w:trHeight w:val="20"/>
        <w:jc w:val="center"/>
      </w:trPr>
      <w:tc>
        <w:tcPr>
          <w:tcW w:w="2133" w:type="pct"/>
          <w:vMerge w:val="restart"/>
          <w:vAlign w:val="center"/>
        </w:tcPr>
        <w:p w14:paraId="05479E82" w14:textId="77777777" w:rsidR="002A4489" w:rsidRPr="0007775C" w:rsidRDefault="002A4489" w:rsidP="008E6E86">
          <w:pPr>
            <w:pStyle w:val="Headerfootertext"/>
          </w:pPr>
          <w:r w:rsidRPr="0007775C">
            <w:rPr>
              <w:noProof/>
              <w:lang w:eastAsia="fr-FR"/>
            </w:rPr>
            <w:drawing>
              <wp:inline distT="0" distB="0" distL="0" distR="0" wp14:anchorId="3E61ED02" wp14:editId="4DCE2D95">
                <wp:extent cx="1151831" cy="54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t="9028" b="9028"/>
                        <a:stretch/>
                      </pic:blipFill>
                      <pic:spPr bwMode="auto">
                        <a:xfrm>
                          <a:off x="0" y="0"/>
                          <a:ext cx="1151831"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2798868B" w14:textId="77777777" w:rsidR="002A4489" w:rsidRPr="00846631" w:rsidRDefault="002A4489" w:rsidP="008E6E86">
          <w:pPr>
            <w:pStyle w:val="Headerfootertitle"/>
          </w:pPr>
          <w:r w:rsidRPr="00846631">
            <w:t>Type/Client</w:t>
          </w:r>
        </w:p>
      </w:tc>
      <w:tc>
        <w:tcPr>
          <w:tcW w:w="2279" w:type="pct"/>
        </w:tcPr>
        <w:p w14:paraId="216E4782" w14:textId="77777777" w:rsidR="002A4489" w:rsidRPr="00846631" w:rsidRDefault="00891CCB" w:rsidP="008E6E86">
          <w:pPr>
            <w:pStyle w:val="Headerfootertext"/>
          </w:pPr>
          <w:sdt>
            <w:sdtPr>
              <w:alias w:val="Type de document"/>
              <w:tag w:val=""/>
              <w:id w:val="828572272"/>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2A4489">
                <w:t>itrust</w:t>
              </w:r>
              <w:proofErr w:type="spellEnd"/>
            </w:sdtContent>
          </w:sdt>
        </w:p>
      </w:tc>
    </w:tr>
    <w:tr w:rsidR="002A4489" w:rsidRPr="0007775C" w14:paraId="55BDF0A1" w14:textId="77777777" w:rsidTr="008E6E86">
      <w:trPr>
        <w:trHeight w:val="20"/>
        <w:jc w:val="center"/>
      </w:trPr>
      <w:tc>
        <w:tcPr>
          <w:tcW w:w="2133" w:type="pct"/>
          <w:vMerge/>
        </w:tcPr>
        <w:p w14:paraId="61598CCB" w14:textId="77777777" w:rsidR="002A4489" w:rsidRPr="0007775C" w:rsidRDefault="002A4489" w:rsidP="007B6F99"/>
      </w:tc>
      <w:tc>
        <w:tcPr>
          <w:tcW w:w="588" w:type="pct"/>
        </w:tcPr>
        <w:p w14:paraId="437B20E9" w14:textId="77777777" w:rsidR="002A4489" w:rsidRPr="00846631" w:rsidRDefault="002A4489" w:rsidP="008E6E86">
          <w:pPr>
            <w:pStyle w:val="Headerfootertitle"/>
          </w:pPr>
          <w:r w:rsidRPr="00846631">
            <w:t>Proje</w:t>
          </w:r>
          <w:r>
            <w:t>c</w:t>
          </w:r>
          <w:r w:rsidRPr="00846631">
            <w:t>t</w:t>
          </w:r>
        </w:p>
      </w:tc>
      <w:sdt>
        <w:sdtPr>
          <w:alias w:val="Titre"/>
          <w:tag w:val=""/>
          <w:id w:val="-942080624"/>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65AA6A53" w14:textId="77777777" w:rsidR="002A4489" w:rsidRPr="00846631" w:rsidRDefault="002A4489" w:rsidP="008E6E86">
              <w:pPr>
                <w:pStyle w:val="Headerfootertext"/>
              </w:pPr>
              <w:r>
                <w:t>QM</w:t>
              </w:r>
            </w:p>
          </w:tc>
        </w:sdtContent>
      </w:sdt>
    </w:tr>
    <w:tr w:rsidR="002A4489" w:rsidRPr="0007775C" w14:paraId="755C2E3E" w14:textId="77777777" w:rsidTr="008E6E86">
      <w:trPr>
        <w:trHeight w:val="20"/>
        <w:jc w:val="center"/>
      </w:trPr>
      <w:tc>
        <w:tcPr>
          <w:tcW w:w="2133" w:type="pct"/>
          <w:vMerge/>
        </w:tcPr>
        <w:p w14:paraId="72C541B4" w14:textId="77777777" w:rsidR="002A4489" w:rsidRPr="0007775C" w:rsidRDefault="002A4489" w:rsidP="007B6F99"/>
      </w:tc>
      <w:tc>
        <w:tcPr>
          <w:tcW w:w="588" w:type="pct"/>
        </w:tcPr>
        <w:p w14:paraId="147681D7" w14:textId="77777777" w:rsidR="002A4489" w:rsidRPr="00846631" w:rsidRDefault="002A4489" w:rsidP="008E6E86">
          <w:pPr>
            <w:pStyle w:val="Headerfootertitle"/>
          </w:pPr>
          <w:r>
            <w:t>Titl</w:t>
          </w:r>
          <w:r w:rsidRPr="00846631">
            <w:t>e</w:t>
          </w:r>
        </w:p>
      </w:tc>
      <w:sdt>
        <w:sdtPr>
          <w:alias w:val="Sujet"/>
          <w:tag w:val=""/>
          <w:id w:val="-390189143"/>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215FDADE" w14:textId="77777777" w:rsidR="002A4489" w:rsidRPr="00846631" w:rsidRDefault="002A4489" w:rsidP="008E6E86">
              <w:pPr>
                <w:pStyle w:val="Headerfootertext"/>
              </w:pPr>
              <w:r>
                <w:t>Content-FR</w:t>
              </w:r>
            </w:p>
          </w:tc>
        </w:sdtContent>
      </w:sdt>
    </w:tr>
    <w:tr w:rsidR="002A4489" w:rsidRPr="0007775C" w14:paraId="345D21E1" w14:textId="77777777" w:rsidTr="008E6E86">
      <w:trPr>
        <w:trHeight w:val="20"/>
        <w:jc w:val="center"/>
      </w:trPr>
      <w:tc>
        <w:tcPr>
          <w:tcW w:w="2133" w:type="pct"/>
          <w:vMerge/>
        </w:tcPr>
        <w:p w14:paraId="6C66F82E" w14:textId="77777777" w:rsidR="002A4489" w:rsidRPr="0007775C" w:rsidRDefault="002A4489" w:rsidP="007B6F99"/>
      </w:tc>
      <w:tc>
        <w:tcPr>
          <w:tcW w:w="588" w:type="pct"/>
        </w:tcPr>
        <w:p w14:paraId="454C000F" w14:textId="77777777" w:rsidR="002A4489" w:rsidRPr="00846631" w:rsidRDefault="002A4489" w:rsidP="008E6E86">
          <w:pPr>
            <w:pStyle w:val="Headerfootertitle"/>
          </w:pPr>
          <w:r w:rsidRPr="00846631">
            <w:t>Classification</w:t>
          </w:r>
        </w:p>
      </w:tc>
      <w:sdt>
        <w:sdtPr>
          <w:alias w:val="Classification"/>
          <w:tag w:val=""/>
          <w:id w:val="-933131598"/>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0FAB2953" w14:textId="77777777" w:rsidR="002A4489" w:rsidRPr="00846631" w:rsidRDefault="002A4489" w:rsidP="008E6E86">
              <w:pPr>
                <w:pStyle w:val="Headerfootertext"/>
              </w:pPr>
              <w:r>
                <w:t>internal</w:t>
              </w:r>
            </w:p>
          </w:tc>
        </w:sdtContent>
      </w:sdt>
    </w:tr>
  </w:tbl>
  <w:p w14:paraId="73E98E93" w14:textId="77777777" w:rsidR="002A4489" w:rsidRDefault="002A44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1328A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43286C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EAC308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D3407A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FD2DC9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96161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246835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86B4C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362E28"/>
    <w:lvl w:ilvl="0">
      <w:start w:val="1"/>
      <w:numFmt w:val="decimal"/>
      <w:pStyle w:val="ListNumber"/>
      <w:lvlText w:val="%1."/>
      <w:lvlJc w:val="left"/>
      <w:pPr>
        <w:tabs>
          <w:tab w:val="num" w:pos="567"/>
        </w:tabs>
        <w:ind w:left="567" w:hanging="567"/>
      </w:pPr>
      <w:rPr>
        <w:rFonts w:hint="default"/>
      </w:rPr>
    </w:lvl>
  </w:abstractNum>
  <w:abstractNum w:abstractNumId="9" w15:restartNumberingAfterBreak="0">
    <w:nsid w:val="FFFFFF89"/>
    <w:multiLevelType w:val="singleLevel"/>
    <w:tmpl w:val="3DA66E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2456B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44D0656"/>
    <w:multiLevelType w:val="hybridMultilevel"/>
    <w:tmpl w:val="1B1EBE32"/>
    <w:lvl w:ilvl="0" w:tplc="1004D8AE">
      <w:start w:val="1"/>
      <w:numFmt w:val="decimal"/>
      <w:pStyle w:val="Vulnerability"/>
      <w:lvlText w:val="VUL. %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6561BB3"/>
    <w:multiLevelType w:val="multilevel"/>
    <w:tmpl w:val="3C90AD16"/>
    <w:lvl w:ilvl="0">
      <w:start w:val="1"/>
      <w:numFmt w:val="decimal"/>
      <w:lvlText w:val="%1"/>
      <w:lvlJc w:val="left"/>
      <w:pPr>
        <w:ind w:left="567" w:hanging="567"/>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992" w:hanging="992"/>
      </w:pPr>
      <w:rPr>
        <w:rFonts w:hint="default"/>
      </w:rPr>
    </w:lvl>
    <w:lvl w:ilvl="4">
      <w:start w:val="1"/>
      <w:numFmt w:val="none"/>
      <w:lvlText w:val="%5"/>
      <w:lvlJc w:val="left"/>
      <w:pPr>
        <w:ind w:left="0" w:firstLine="0"/>
      </w:pPr>
      <w:rPr>
        <w:rFonts w:ascii="Times New Roman" w:hAnsi="Times New Roman" w:hint="default"/>
      </w:rPr>
    </w:lvl>
    <w:lvl w:ilvl="5">
      <w:start w:val="1"/>
      <w:numFmt w:val="none"/>
      <w:lvlText w:val="%6"/>
      <w:lvlJc w:val="left"/>
      <w:pPr>
        <w:ind w:left="0" w:firstLine="0"/>
      </w:pPr>
      <w:rPr>
        <w:rFonts w:ascii="Times New Roman" w:hAnsi="Times New Roman" w:hint="default"/>
      </w:rPr>
    </w:lvl>
    <w:lvl w:ilvl="6">
      <w:start w:val="1"/>
      <w:numFmt w:val="none"/>
      <w:lvlText w:val="%7"/>
      <w:lvlJc w:val="left"/>
      <w:pPr>
        <w:ind w:left="0" w:firstLine="0"/>
      </w:pPr>
      <w:rPr>
        <w:rFonts w:ascii="Times New Roman" w:hAnsi="Times New Roman" w:hint="default"/>
      </w:rPr>
    </w:lvl>
    <w:lvl w:ilvl="7">
      <w:start w:val="1"/>
      <w:numFmt w:val="none"/>
      <w:lvlText w:val="%8"/>
      <w:lvlJc w:val="left"/>
      <w:pPr>
        <w:ind w:left="0" w:firstLine="0"/>
      </w:pPr>
      <w:rPr>
        <w:rFonts w:ascii="Times New Roman" w:hAnsi="Times New Roman" w:hint="default"/>
      </w:rPr>
    </w:lvl>
    <w:lvl w:ilvl="8">
      <w:start w:val="1"/>
      <w:numFmt w:val="none"/>
      <w:lvlText w:val="%9"/>
      <w:lvlJc w:val="left"/>
      <w:pPr>
        <w:ind w:left="0" w:firstLine="0"/>
      </w:pPr>
      <w:rPr>
        <w:rFonts w:ascii="Times New Roman" w:hAnsi="Times New Roman" w:hint="default"/>
      </w:rPr>
    </w:lvl>
  </w:abstractNum>
  <w:abstractNum w:abstractNumId="13" w15:restartNumberingAfterBreak="0">
    <w:nsid w:val="1C50675F"/>
    <w:multiLevelType w:val="multilevel"/>
    <w:tmpl w:val="47E69414"/>
    <w:lvl w:ilvl="0">
      <w:start w:val="1"/>
      <w:numFmt w:val="decimal"/>
      <w:lvlText w:val="%1."/>
      <w:lvlJc w:val="right"/>
      <w:pPr>
        <w:ind w:left="567" w:hanging="142"/>
      </w:pPr>
      <w:rPr>
        <w:rFonts w:hint="default"/>
        <w:color w:val="E61F3D" w:themeColor="accent5"/>
      </w:rPr>
    </w:lvl>
    <w:lvl w:ilvl="1">
      <w:start w:val="1"/>
      <w:numFmt w:val="lowerLetter"/>
      <w:lvlText w:val="%2."/>
      <w:lvlJc w:val="left"/>
      <w:pPr>
        <w:ind w:left="1134" w:hanging="142"/>
      </w:pPr>
      <w:rPr>
        <w:rFonts w:hint="default"/>
        <w:color w:val="E61F3D" w:themeColor="accent5"/>
      </w:rPr>
    </w:lvl>
    <w:lvl w:ilvl="2">
      <w:start w:val="1"/>
      <w:numFmt w:val="lowerRoman"/>
      <w:lvlText w:val="%3."/>
      <w:lvlJc w:val="left"/>
      <w:pPr>
        <w:ind w:left="1701" w:hanging="142"/>
      </w:pPr>
      <w:rPr>
        <w:rFonts w:hint="default"/>
        <w:color w:val="E61F3D" w:themeColor="accent5"/>
      </w:rPr>
    </w:lvl>
    <w:lvl w:ilvl="3">
      <w:start w:val="1"/>
      <w:numFmt w:val="decimal"/>
      <w:lvlText w:val="%4."/>
      <w:lvlJc w:val="left"/>
      <w:pPr>
        <w:ind w:left="2268" w:hanging="142"/>
      </w:pPr>
      <w:rPr>
        <w:rFonts w:hint="default"/>
        <w:color w:val="E61F3D" w:themeColor="accent5"/>
      </w:rPr>
    </w:lvl>
    <w:lvl w:ilvl="4">
      <w:start w:val="1"/>
      <w:numFmt w:val="lowerLetter"/>
      <w:lvlText w:val="%5."/>
      <w:lvlJc w:val="left"/>
      <w:pPr>
        <w:ind w:left="2835" w:hanging="142"/>
      </w:pPr>
      <w:rPr>
        <w:rFonts w:hint="default"/>
        <w:color w:val="E61F3D" w:themeColor="accent5"/>
      </w:rPr>
    </w:lvl>
    <w:lvl w:ilvl="5">
      <w:start w:val="1"/>
      <w:numFmt w:val="lowerRoman"/>
      <w:lvlText w:val="%6."/>
      <w:lvlJc w:val="left"/>
      <w:pPr>
        <w:ind w:left="3402" w:hanging="142"/>
      </w:pPr>
      <w:rPr>
        <w:rFonts w:hint="default"/>
        <w:color w:val="E61F3D" w:themeColor="accent5"/>
      </w:rPr>
    </w:lvl>
    <w:lvl w:ilvl="6">
      <w:start w:val="1"/>
      <w:numFmt w:val="decimal"/>
      <w:lvlText w:val="%7."/>
      <w:lvlJc w:val="left"/>
      <w:pPr>
        <w:ind w:left="3969" w:hanging="142"/>
      </w:pPr>
      <w:rPr>
        <w:rFonts w:hint="default"/>
        <w:color w:val="E61F3D" w:themeColor="accent5"/>
      </w:rPr>
    </w:lvl>
    <w:lvl w:ilvl="7">
      <w:start w:val="1"/>
      <w:numFmt w:val="lowerLetter"/>
      <w:lvlText w:val="%8."/>
      <w:lvlJc w:val="left"/>
      <w:pPr>
        <w:ind w:left="4536" w:hanging="142"/>
      </w:pPr>
      <w:rPr>
        <w:rFonts w:hint="default"/>
        <w:color w:val="E61F3D" w:themeColor="accent5"/>
      </w:rPr>
    </w:lvl>
    <w:lvl w:ilvl="8">
      <w:start w:val="1"/>
      <w:numFmt w:val="lowerRoman"/>
      <w:lvlText w:val="%9."/>
      <w:lvlJc w:val="left"/>
      <w:pPr>
        <w:ind w:left="5103" w:hanging="142"/>
      </w:pPr>
      <w:rPr>
        <w:rFonts w:hint="default"/>
        <w:color w:val="E61F3D" w:themeColor="accent5"/>
      </w:rPr>
    </w:lvl>
  </w:abstractNum>
  <w:abstractNum w:abstractNumId="14" w15:restartNumberingAfterBreak="0">
    <w:nsid w:val="1C855DF7"/>
    <w:multiLevelType w:val="multilevel"/>
    <w:tmpl w:val="220A397C"/>
    <w:lvl w:ilvl="0">
      <w:start w:val="1"/>
      <w:numFmt w:val="lowerLetter"/>
      <w:pStyle w:val="EnumerationL1"/>
      <w:lvlText w:val="%1."/>
      <w:lvlJc w:val="right"/>
      <w:pPr>
        <w:ind w:left="567" w:hanging="142"/>
      </w:pPr>
      <w:rPr>
        <w:rFonts w:hint="default"/>
        <w:color w:val="E61F3D" w:themeColor="accent5"/>
      </w:rPr>
    </w:lvl>
    <w:lvl w:ilvl="1">
      <w:start w:val="1"/>
      <w:numFmt w:val="decimal"/>
      <w:pStyle w:val="EnumerationL2"/>
      <w:lvlText w:val="%2."/>
      <w:lvlJc w:val="right"/>
      <w:pPr>
        <w:ind w:left="1134" w:hanging="142"/>
      </w:pPr>
      <w:rPr>
        <w:rFonts w:hint="default"/>
        <w:color w:val="E61F3D" w:themeColor="accent5"/>
      </w:rPr>
    </w:lvl>
    <w:lvl w:ilvl="2">
      <w:start w:val="1"/>
      <w:numFmt w:val="lowerRoman"/>
      <w:pStyle w:val="EnumerationL3"/>
      <w:lvlText w:val="%3."/>
      <w:lvlJc w:val="right"/>
      <w:pPr>
        <w:ind w:left="1701" w:hanging="142"/>
      </w:pPr>
      <w:rPr>
        <w:rFonts w:hint="default"/>
        <w:color w:val="E61F3D" w:themeColor="accent5"/>
      </w:rPr>
    </w:lvl>
    <w:lvl w:ilvl="3">
      <w:start w:val="1"/>
      <w:numFmt w:val="lowerLetter"/>
      <w:pStyle w:val="EnumerationL4"/>
      <w:lvlText w:val="%4."/>
      <w:lvlJc w:val="right"/>
      <w:pPr>
        <w:ind w:left="2268" w:hanging="142"/>
      </w:pPr>
      <w:rPr>
        <w:rFonts w:hint="default"/>
        <w:color w:val="E61F3D" w:themeColor="accent5"/>
      </w:rPr>
    </w:lvl>
    <w:lvl w:ilvl="4">
      <w:start w:val="1"/>
      <w:numFmt w:val="decimal"/>
      <w:pStyle w:val="EnumerationL5"/>
      <w:lvlText w:val="%5."/>
      <w:lvlJc w:val="right"/>
      <w:pPr>
        <w:ind w:left="2835" w:hanging="142"/>
      </w:pPr>
      <w:rPr>
        <w:rFonts w:hint="default"/>
        <w:color w:val="E61F3D" w:themeColor="accent5"/>
      </w:rPr>
    </w:lvl>
    <w:lvl w:ilvl="5">
      <w:start w:val="1"/>
      <w:numFmt w:val="lowerRoman"/>
      <w:pStyle w:val="EnumerationL6"/>
      <w:lvlText w:val="%6."/>
      <w:lvlJc w:val="right"/>
      <w:pPr>
        <w:ind w:left="3402" w:hanging="142"/>
      </w:pPr>
      <w:rPr>
        <w:rFonts w:hint="default"/>
        <w:color w:val="E61F3D" w:themeColor="accent5"/>
      </w:rPr>
    </w:lvl>
    <w:lvl w:ilvl="6">
      <w:start w:val="1"/>
      <w:numFmt w:val="lowerLetter"/>
      <w:pStyle w:val="EnumerationL7"/>
      <w:lvlText w:val="%7."/>
      <w:lvlJc w:val="right"/>
      <w:pPr>
        <w:ind w:left="3969" w:hanging="142"/>
      </w:pPr>
      <w:rPr>
        <w:rFonts w:hint="default"/>
        <w:color w:val="E61F3D" w:themeColor="accent5"/>
      </w:rPr>
    </w:lvl>
    <w:lvl w:ilvl="7">
      <w:start w:val="1"/>
      <w:numFmt w:val="decimal"/>
      <w:pStyle w:val="EnumerationL8"/>
      <w:lvlText w:val="%8."/>
      <w:lvlJc w:val="right"/>
      <w:pPr>
        <w:ind w:left="4536" w:hanging="142"/>
      </w:pPr>
      <w:rPr>
        <w:rFonts w:hint="default"/>
        <w:color w:val="E61F3D" w:themeColor="accent5"/>
      </w:rPr>
    </w:lvl>
    <w:lvl w:ilvl="8">
      <w:start w:val="1"/>
      <w:numFmt w:val="lowerRoman"/>
      <w:pStyle w:val="EnumerationL9"/>
      <w:lvlText w:val="%9."/>
      <w:lvlJc w:val="right"/>
      <w:pPr>
        <w:ind w:left="5103" w:hanging="142"/>
      </w:pPr>
      <w:rPr>
        <w:rFonts w:hint="default"/>
        <w:color w:val="E61F3D" w:themeColor="accent5"/>
      </w:rPr>
    </w:lvl>
  </w:abstractNum>
  <w:abstractNum w:abstractNumId="15" w15:restartNumberingAfterBreak="0">
    <w:nsid w:val="23F6445C"/>
    <w:multiLevelType w:val="multilevel"/>
    <w:tmpl w:val="5CA21064"/>
    <w:styleLink w:val="CHeadingList"/>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1135"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16" w15:restartNumberingAfterBreak="0">
    <w:nsid w:val="2FC96E2A"/>
    <w:multiLevelType w:val="hybridMultilevel"/>
    <w:tmpl w:val="413623A0"/>
    <w:lvl w:ilvl="0" w:tplc="F4809B74">
      <w:start w:val="1"/>
      <w:numFmt w:val="decimal"/>
      <w:pStyle w:val="Mitigation"/>
      <w:lvlText w:val="MIT.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E777C0"/>
    <w:multiLevelType w:val="hybridMultilevel"/>
    <w:tmpl w:val="911448E6"/>
    <w:lvl w:ilvl="0" w:tplc="AE06999C">
      <w:start w:val="1"/>
      <w:numFmt w:val="decimal"/>
      <w:pStyle w:val="RecTechAudit"/>
      <w:lvlText w:val="REC. %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3B11379E"/>
    <w:multiLevelType w:val="multilevel"/>
    <w:tmpl w:val="5CA21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1135"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19" w15:restartNumberingAfterBreak="0">
    <w:nsid w:val="3FDD40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E1B59"/>
    <w:multiLevelType w:val="hybridMultilevel"/>
    <w:tmpl w:val="430EC0B8"/>
    <w:lvl w:ilvl="0" w:tplc="966881DC">
      <w:start w:val="1"/>
      <w:numFmt w:val="decimal"/>
      <w:pStyle w:val="Robustness"/>
      <w:lvlText w:val="RP.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BE30F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CA04EC2"/>
    <w:multiLevelType w:val="multilevel"/>
    <w:tmpl w:val="4C3AA482"/>
    <w:lvl w:ilvl="0">
      <w:start w:val="1"/>
      <w:numFmt w:val="bullet"/>
      <w:pStyle w:val="TabBulletL1"/>
      <w:lvlText w:val=""/>
      <w:lvlJc w:val="left"/>
      <w:pPr>
        <w:ind w:left="284" w:hanging="199"/>
      </w:pPr>
      <w:rPr>
        <w:rFonts w:ascii="Symbol" w:hAnsi="Symbol" w:hint="default"/>
        <w:color w:val="E61F3D" w:themeColor="accent5"/>
        <w:sz w:val="20"/>
      </w:rPr>
    </w:lvl>
    <w:lvl w:ilvl="1">
      <w:start w:val="1"/>
      <w:numFmt w:val="bullet"/>
      <w:pStyle w:val="TabBulletL2"/>
      <w:lvlText w:val=""/>
      <w:lvlJc w:val="left"/>
      <w:pPr>
        <w:ind w:left="568" w:hanging="199"/>
      </w:pPr>
      <w:rPr>
        <w:rFonts w:ascii="Wingdings" w:hAnsi="Wingdings" w:hint="default"/>
        <w:color w:val="E61F3D" w:themeColor="accent5"/>
        <w:sz w:val="20"/>
      </w:rPr>
    </w:lvl>
    <w:lvl w:ilvl="2">
      <w:start w:val="1"/>
      <w:numFmt w:val="bullet"/>
      <w:pStyle w:val="TabBulletL3"/>
      <w:lvlText w:val=""/>
      <w:lvlJc w:val="left"/>
      <w:pPr>
        <w:ind w:left="852" w:hanging="199"/>
      </w:pPr>
      <w:rPr>
        <w:rFonts w:ascii="Wingdings" w:hAnsi="Wingdings" w:hint="default"/>
        <w:color w:val="E61F3D" w:themeColor="accent5"/>
        <w:sz w:val="20"/>
      </w:rPr>
    </w:lvl>
    <w:lvl w:ilvl="3">
      <w:start w:val="1"/>
      <w:numFmt w:val="bullet"/>
      <w:pStyle w:val="TabBulletL4"/>
      <w:lvlText w:val=""/>
      <w:lvlJc w:val="left"/>
      <w:pPr>
        <w:ind w:left="1136" w:hanging="199"/>
      </w:pPr>
      <w:rPr>
        <w:rFonts w:ascii="Symbol" w:hAnsi="Symbol" w:hint="default"/>
        <w:color w:val="E61F3D" w:themeColor="accent5"/>
        <w:sz w:val="18"/>
      </w:rPr>
    </w:lvl>
    <w:lvl w:ilvl="4">
      <w:start w:val="1"/>
      <w:numFmt w:val="bullet"/>
      <w:pStyle w:val="TabBulletL5"/>
      <w:lvlText w:val=""/>
      <w:lvlJc w:val="left"/>
      <w:pPr>
        <w:ind w:left="1420" w:hanging="199"/>
      </w:pPr>
      <w:rPr>
        <w:rFonts w:ascii="Wingdings" w:hAnsi="Wingdings" w:hint="default"/>
        <w:color w:val="E61F3D" w:themeColor="accent5"/>
        <w:sz w:val="18"/>
      </w:rPr>
    </w:lvl>
    <w:lvl w:ilvl="5">
      <w:start w:val="1"/>
      <w:numFmt w:val="bullet"/>
      <w:pStyle w:val="TabBulletL6"/>
      <w:lvlText w:val=""/>
      <w:lvlJc w:val="left"/>
      <w:pPr>
        <w:ind w:left="1704" w:hanging="199"/>
      </w:pPr>
      <w:rPr>
        <w:rFonts w:ascii="Wingdings" w:hAnsi="Wingdings" w:hint="default"/>
        <w:color w:val="E61F3D" w:themeColor="accent5"/>
        <w:sz w:val="18"/>
      </w:rPr>
    </w:lvl>
    <w:lvl w:ilvl="6">
      <w:start w:val="1"/>
      <w:numFmt w:val="bullet"/>
      <w:pStyle w:val="TabBulletL7"/>
      <w:lvlText w:val=""/>
      <w:lvlJc w:val="left"/>
      <w:pPr>
        <w:ind w:left="1988" w:hanging="199"/>
      </w:pPr>
      <w:rPr>
        <w:rFonts w:ascii="Symbol" w:hAnsi="Symbol" w:hint="default"/>
        <w:color w:val="E61F3D" w:themeColor="accent5"/>
        <w:sz w:val="16"/>
      </w:rPr>
    </w:lvl>
    <w:lvl w:ilvl="7">
      <w:start w:val="1"/>
      <w:numFmt w:val="bullet"/>
      <w:pStyle w:val="TabBulletL8"/>
      <w:lvlText w:val=""/>
      <w:lvlJc w:val="left"/>
      <w:pPr>
        <w:ind w:left="2272" w:hanging="199"/>
      </w:pPr>
      <w:rPr>
        <w:rFonts w:ascii="Wingdings" w:hAnsi="Wingdings" w:hint="default"/>
        <w:color w:val="E61F3D" w:themeColor="accent5"/>
        <w:sz w:val="16"/>
      </w:rPr>
    </w:lvl>
    <w:lvl w:ilvl="8">
      <w:start w:val="1"/>
      <w:numFmt w:val="bullet"/>
      <w:lvlText w:val=""/>
      <w:lvlJc w:val="left"/>
      <w:pPr>
        <w:ind w:left="2556" w:hanging="199"/>
      </w:pPr>
      <w:rPr>
        <w:rFonts w:ascii="Wingdings" w:hAnsi="Wingdings" w:hint="default"/>
        <w:color w:val="E61F3D" w:themeColor="accent5"/>
        <w:sz w:val="16"/>
      </w:rPr>
    </w:lvl>
  </w:abstractNum>
  <w:abstractNum w:abstractNumId="23" w15:restartNumberingAfterBreak="0">
    <w:nsid w:val="4FA654D0"/>
    <w:multiLevelType w:val="multilevel"/>
    <w:tmpl w:val="D312E0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36D43B9"/>
    <w:multiLevelType w:val="multilevel"/>
    <w:tmpl w:val="3DDEBD14"/>
    <w:lvl w:ilvl="0">
      <w:start w:val="1"/>
      <w:numFmt w:val="decimal"/>
      <w:lvlRestart w:val="0"/>
      <w:pStyle w:val="CUST-Style"/>
      <w:lvlText w:val="CUST. %1."/>
      <w:lvlJc w:val="left"/>
      <w:pPr>
        <w:ind w:left="2268" w:hanging="2268"/>
      </w:pPr>
      <w:rPr>
        <w:rFonts w:ascii="Arial" w:hAnsi="Arial" w:cs="Arial" w:hint="default"/>
      </w:rPr>
    </w:lvl>
    <w:lvl w:ilvl="1">
      <w:start w:val="1"/>
      <w:numFmt w:val="none"/>
      <w:lvlText w:val="%2."/>
      <w:lvlJc w:val="left"/>
      <w:pPr>
        <w:ind w:left="0" w:firstLine="0"/>
      </w:pPr>
      <w:rPr>
        <w:rFonts w:hint="default"/>
      </w:rPr>
    </w:lvl>
    <w:lvl w:ilvl="2">
      <w:start w:val="1"/>
      <w:numFmt w:val="none"/>
      <w:lvlText w:val="%3."/>
      <w:lvlJc w:val="right"/>
      <w:pPr>
        <w:ind w:left="0" w:firstLine="0"/>
      </w:pPr>
      <w:rPr>
        <w:rFonts w:hint="default"/>
      </w:rPr>
    </w:lvl>
    <w:lvl w:ilvl="3">
      <w:start w:val="1"/>
      <w:numFmt w:val="none"/>
      <w:lvlText w:val="%4."/>
      <w:lvlJc w:val="left"/>
      <w:pPr>
        <w:ind w:left="3600" w:hanging="360"/>
      </w:pPr>
      <w:rPr>
        <w:rFonts w:hint="default"/>
      </w:rPr>
    </w:lvl>
    <w:lvl w:ilvl="4">
      <w:start w:val="1"/>
      <w:numFmt w:val="none"/>
      <w:lvlText w:val="%5."/>
      <w:lvlJc w:val="left"/>
      <w:pPr>
        <w:ind w:left="4320" w:hanging="360"/>
      </w:pPr>
      <w:rPr>
        <w:rFonts w:hint="default"/>
      </w:rPr>
    </w:lvl>
    <w:lvl w:ilvl="5">
      <w:start w:val="1"/>
      <w:numFmt w:val="none"/>
      <w:lvlText w:val="%6."/>
      <w:lvlJc w:val="right"/>
      <w:pPr>
        <w:ind w:left="5040" w:hanging="180"/>
      </w:pPr>
      <w:rPr>
        <w:rFonts w:hint="default"/>
      </w:rPr>
    </w:lvl>
    <w:lvl w:ilvl="6">
      <w:start w:val="1"/>
      <w:numFmt w:val="none"/>
      <w:lvlText w:val="%7."/>
      <w:lvlJc w:val="left"/>
      <w:pPr>
        <w:ind w:left="5760" w:hanging="360"/>
      </w:pPr>
      <w:rPr>
        <w:rFonts w:hint="default"/>
      </w:rPr>
    </w:lvl>
    <w:lvl w:ilvl="7">
      <w:start w:val="1"/>
      <w:numFmt w:val="none"/>
      <w:lvlText w:val="%8."/>
      <w:lvlJc w:val="left"/>
      <w:pPr>
        <w:ind w:left="6480" w:hanging="360"/>
      </w:pPr>
      <w:rPr>
        <w:rFonts w:hint="default"/>
      </w:rPr>
    </w:lvl>
    <w:lvl w:ilvl="8">
      <w:start w:val="1"/>
      <w:numFmt w:val="none"/>
      <w:lvlText w:val="%9."/>
      <w:lvlJc w:val="right"/>
      <w:pPr>
        <w:ind w:left="7200" w:hanging="180"/>
      </w:pPr>
      <w:rPr>
        <w:rFonts w:hint="default"/>
      </w:rPr>
    </w:lvl>
  </w:abstractNum>
  <w:abstractNum w:abstractNumId="25" w15:restartNumberingAfterBreak="0">
    <w:nsid w:val="53F94898"/>
    <w:multiLevelType w:val="hybridMultilevel"/>
    <w:tmpl w:val="7BC475C8"/>
    <w:lvl w:ilvl="0" w:tplc="02C69D56">
      <w:start w:val="1"/>
      <w:numFmt w:val="bullet"/>
      <w:lvlText w:val=""/>
      <w:lvlJc w:val="left"/>
      <w:pPr>
        <w:ind w:left="720" w:hanging="360"/>
      </w:pPr>
      <w:rPr>
        <w:rFonts w:ascii="Wingdings" w:hAnsi="Wingdings" w:hint="default"/>
        <w:color w:val="FF370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54574F9"/>
    <w:multiLevelType w:val="multilevel"/>
    <w:tmpl w:val="21062DEC"/>
    <w:lvl w:ilvl="0">
      <w:start w:val="1"/>
      <w:numFmt w:val="bullet"/>
      <w:lvlText w:val=""/>
      <w:lvlJc w:val="left"/>
      <w:pPr>
        <w:ind w:left="709" w:hanging="283"/>
      </w:pPr>
      <w:rPr>
        <w:rFonts w:ascii="Symbol" w:hAnsi="Symbol" w:hint="default"/>
        <w:color w:val="E61F3D" w:themeColor="accent5"/>
      </w:rPr>
    </w:lvl>
    <w:lvl w:ilvl="1">
      <w:start w:val="1"/>
      <w:numFmt w:val="bullet"/>
      <w:lvlText w:val=""/>
      <w:lvlJc w:val="left"/>
      <w:pPr>
        <w:ind w:left="1134" w:hanging="283"/>
      </w:pPr>
      <w:rPr>
        <w:rFonts w:ascii="Wingdings" w:hAnsi="Wingdings" w:hint="default"/>
        <w:color w:val="E61F3D" w:themeColor="accent5"/>
      </w:rPr>
    </w:lvl>
    <w:lvl w:ilvl="2">
      <w:start w:val="1"/>
      <w:numFmt w:val="bullet"/>
      <w:lvlText w:val=""/>
      <w:lvlJc w:val="left"/>
      <w:pPr>
        <w:ind w:left="1701" w:hanging="283"/>
      </w:pPr>
      <w:rPr>
        <w:rFonts w:ascii="Wingdings" w:hAnsi="Wingdings" w:hint="default"/>
        <w:color w:val="E61F3D" w:themeColor="accent5"/>
      </w:rPr>
    </w:lvl>
    <w:lvl w:ilvl="3">
      <w:start w:val="1"/>
      <w:numFmt w:val="bullet"/>
      <w:lvlText w:val="○"/>
      <w:lvlJc w:val="left"/>
      <w:pPr>
        <w:ind w:left="2268" w:hanging="283"/>
      </w:pPr>
      <w:rPr>
        <w:rFonts w:ascii="Calibri" w:hAnsi="Calibri" w:hint="default"/>
        <w:color w:val="E61F3D" w:themeColor="accent5"/>
      </w:rPr>
    </w:lvl>
    <w:lvl w:ilvl="4">
      <w:start w:val="1"/>
      <w:numFmt w:val="bullet"/>
      <w:lvlText w:val=""/>
      <w:lvlJc w:val="left"/>
      <w:pPr>
        <w:ind w:left="2835" w:hanging="283"/>
      </w:pPr>
      <w:rPr>
        <w:rFonts w:ascii="Symbol" w:hAnsi="Symbol" w:hint="default"/>
        <w:color w:val="E61F3D" w:themeColor="accent5"/>
      </w:rPr>
    </w:lvl>
    <w:lvl w:ilvl="5">
      <w:start w:val="1"/>
      <w:numFmt w:val="bullet"/>
      <w:lvlText w:val=""/>
      <w:lvlJc w:val="left"/>
      <w:pPr>
        <w:ind w:left="3402" w:hanging="283"/>
      </w:pPr>
      <w:rPr>
        <w:rFonts w:ascii="Wingdings" w:hAnsi="Wingdings" w:hint="default"/>
        <w:color w:val="E61F3D" w:themeColor="accent5"/>
      </w:rPr>
    </w:lvl>
    <w:lvl w:ilvl="6">
      <w:start w:val="1"/>
      <w:numFmt w:val="bullet"/>
      <w:lvlText w:val=""/>
      <w:lvlJc w:val="left"/>
      <w:pPr>
        <w:ind w:left="3969" w:hanging="283"/>
      </w:pPr>
      <w:rPr>
        <w:rFonts w:ascii="Wingdings" w:hAnsi="Wingdings" w:hint="default"/>
        <w:color w:val="E61F3D" w:themeColor="accent5"/>
      </w:rPr>
    </w:lvl>
    <w:lvl w:ilvl="7">
      <w:start w:val="1"/>
      <w:numFmt w:val="bullet"/>
      <w:lvlText w:val="○"/>
      <w:lvlJc w:val="left"/>
      <w:pPr>
        <w:ind w:left="4536" w:hanging="283"/>
      </w:pPr>
      <w:rPr>
        <w:rFonts w:ascii="Calibri" w:hAnsi="Calibri" w:hint="default"/>
        <w:color w:val="E61F3D" w:themeColor="accent5"/>
      </w:rPr>
    </w:lvl>
    <w:lvl w:ilvl="8">
      <w:start w:val="1"/>
      <w:numFmt w:val="bullet"/>
      <w:lvlText w:val=""/>
      <w:lvlJc w:val="left"/>
      <w:pPr>
        <w:ind w:left="5103" w:hanging="283"/>
      </w:pPr>
      <w:rPr>
        <w:rFonts w:ascii="Symbol" w:hAnsi="Symbol" w:hint="default"/>
        <w:color w:val="E61F3D" w:themeColor="accent5"/>
      </w:rPr>
    </w:lvl>
  </w:abstractNum>
  <w:abstractNum w:abstractNumId="27" w15:restartNumberingAfterBreak="0">
    <w:nsid w:val="5EAE799B"/>
    <w:multiLevelType w:val="multilevel"/>
    <w:tmpl w:val="5CA21064"/>
    <w:lvl w:ilvl="0">
      <w:start w:val="1"/>
      <w:numFmt w:val="decimal"/>
      <w:lvlText w:val="%1"/>
      <w:lvlJc w:val="left"/>
      <w:pPr>
        <w:ind w:left="567" w:hanging="567"/>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992" w:hanging="992"/>
      </w:pPr>
      <w:rPr>
        <w:rFonts w:hint="default"/>
      </w:rPr>
    </w:lvl>
    <w:lvl w:ilvl="4">
      <w:start w:val="1"/>
      <w:numFmt w:val="none"/>
      <w:lvlText w:val="%5"/>
      <w:lvlJc w:val="left"/>
      <w:pPr>
        <w:ind w:left="0" w:firstLine="0"/>
      </w:pPr>
      <w:rPr>
        <w:rFonts w:ascii="Times New Roman" w:hAnsi="Times New Roman" w:hint="default"/>
      </w:rPr>
    </w:lvl>
    <w:lvl w:ilvl="5">
      <w:start w:val="1"/>
      <w:numFmt w:val="none"/>
      <w:lvlText w:val="%6"/>
      <w:lvlJc w:val="left"/>
      <w:pPr>
        <w:ind w:left="0" w:firstLine="0"/>
      </w:pPr>
      <w:rPr>
        <w:rFonts w:ascii="Times New Roman" w:hAnsi="Times New Roman" w:hint="default"/>
      </w:rPr>
    </w:lvl>
    <w:lvl w:ilvl="6">
      <w:start w:val="1"/>
      <w:numFmt w:val="none"/>
      <w:lvlText w:val="%7"/>
      <w:lvlJc w:val="left"/>
      <w:pPr>
        <w:ind w:left="0" w:firstLine="0"/>
      </w:pPr>
      <w:rPr>
        <w:rFonts w:ascii="Times New Roman" w:hAnsi="Times New Roman" w:hint="default"/>
      </w:rPr>
    </w:lvl>
    <w:lvl w:ilvl="7">
      <w:start w:val="1"/>
      <w:numFmt w:val="none"/>
      <w:lvlText w:val="%8"/>
      <w:lvlJc w:val="left"/>
      <w:pPr>
        <w:ind w:left="0" w:firstLine="0"/>
      </w:pPr>
      <w:rPr>
        <w:rFonts w:ascii="Times New Roman" w:hAnsi="Times New Roman" w:hint="default"/>
      </w:rPr>
    </w:lvl>
    <w:lvl w:ilvl="8">
      <w:start w:val="1"/>
      <w:numFmt w:val="none"/>
      <w:lvlText w:val="%9"/>
      <w:lvlJc w:val="left"/>
      <w:pPr>
        <w:ind w:left="0" w:firstLine="0"/>
      </w:pPr>
      <w:rPr>
        <w:rFonts w:ascii="Times New Roman" w:hAnsi="Times New Roman" w:hint="default"/>
      </w:rPr>
    </w:lvl>
  </w:abstractNum>
  <w:abstractNum w:abstractNumId="28" w15:restartNumberingAfterBreak="0">
    <w:nsid w:val="63946204"/>
    <w:multiLevelType w:val="hybridMultilevel"/>
    <w:tmpl w:val="57DCF89A"/>
    <w:lvl w:ilvl="0" w:tplc="B672AEC4">
      <w:start w:val="1"/>
      <w:numFmt w:val="decimal"/>
      <w:pStyle w:val="Impact"/>
      <w:lvlText w:val="IMP.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6C14567"/>
    <w:multiLevelType w:val="multilevel"/>
    <w:tmpl w:val="AC8AA340"/>
    <w:lvl w:ilvl="0">
      <w:start w:val="1"/>
      <w:numFmt w:val="bullet"/>
      <w:pStyle w:val="BulletL1"/>
      <w:lvlText w:val=""/>
      <w:lvlJc w:val="left"/>
      <w:pPr>
        <w:ind w:left="567" w:hanging="283"/>
      </w:pPr>
      <w:rPr>
        <w:rFonts w:ascii="Symbol" w:hAnsi="Symbol" w:hint="default"/>
        <w:color w:val="E61F3D" w:themeColor="accent5"/>
      </w:rPr>
    </w:lvl>
    <w:lvl w:ilvl="1">
      <w:start w:val="1"/>
      <w:numFmt w:val="bullet"/>
      <w:pStyle w:val="BulletL2"/>
      <w:lvlText w:val=""/>
      <w:lvlJc w:val="left"/>
      <w:pPr>
        <w:ind w:left="1134" w:hanging="283"/>
      </w:pPr>
      <w:rPr>
        <w:rFonts w:ascii="Wingdings" w:hAnsi="Wingdings" w:hint="default"/>
        <w:color w:val="E61F3D" w:themeColor="accent5"/>
      </w:rPr>
    </w:lvl>
    <w:lvl w:ilvl="2">
      <w:start w:val="1"/>
      <w:numFmt w:val="bullet"/>
      <w:pStyle w:val="BulletL3"/>
      <w:lvlText w:val=""/>
      <w:lvlJc w:val="left"/>
      <w:pPr>
        <w:ind w:left="1701" w:hanging="283"/>
      </w:pPr>
      <w:rPr>
        <w:rFonts w:ascii="Wingdings" w:hAnsi="Wingdings" w:hint="default"/>
        <w:color w:val="E61F3D" w:themeColor="accent5"/>
      </w:rPr>
    </w:lvl>
    <w:lvl w:ilvl="3">
      <w:start w:val="1"/>
      <w:numFmt w:val="bullet"/>
      <w:pStyle w:val="BulletL4"/>
      <w:lvlText w:val=""/>
      <w:lvlJc w:val="left"/>
      <w:pPr>
        <w:ind w:left="2268" w:hanging="283"/>
      </w:pPr>
      <w:rPr>
        <w:rFonts w:ascii="Symbol" w:hAnsi="Symbol" w:hint="default"/>
        <w:color w:val="E61F3D" w:themeColor="accent5"/>
        <w:sz w:val="20"/>
      </w:rPr>
    </w:lvl>
    <w:lvl w:ilvl="4">
      <w:start w:val="1"/>
      <w:numFmt w:val="bullet"/>
      <w:pStyle w:val="BulletL5"/>
      <w:lvlText w:val=""/>
      <w:lvlJc w:val="left"/>
      <w:pPr>
        <w:ind w:left="2835" w:hanging="283"/>
      </w:pPr>
      <w:rPr>
        <w:rFonts w:ascii="Wingdings" w:hAnsi="Wingdings" w:hint="default"/>
        <w:color w:val="E61F3D" w:themeColor="accent5"/>
        <w:sz w:val="20"/>
      </w:rPr>
    </w:lvl>
    <w:lvl w:ilvl="5">
      <w:start w:val="1"/>
      <w:numFmt w:val="bullet"/>
      <w:pStyle w:val="BulletL6"/>
      <w:lvlText w:val=""/>
      <w:lvlJc w:val="left"/>
      <w:pPr>
        <w:ind w:left="3402" w:hanging="283"/>
      </w:pPr>
      <w:rPr>
        <w:rFonts w:ascii="Wingdings" w:hAnsi="Wingdings" w:hint="default"/>
        <w:color w:val="E61F3D" w:themeColor="accent5"/>
        <w:sz w:val="20"/>
      </w:rPr>
    </w:lvl>
    <w:lvl w:ilvl="6">
      <w:start w:val="1"/>
      <w:numFmt w:val="bullet"/>
      <w:pStyle w:val="BulletL7"/>
      <w:lvlText w:val=""/>
      <w:lvlJc w:val="left"/>
      <w:pPr>
        <w:ind w:left="3969" w:hanging="283"/>
      </w:pPr>
      <w:rPr>
        <w:rFonts w:ascii="Symbol" w:hAnsi="Symbol" w:hint="default"/>
        <w:color w:val="E61F3D" w:themeColor="accent5"/>
        <w:sz w:val="18"/>
      </w:rPr>
    </w:lvl>
    <w:lvl w:ilvl="7">
      <w:start w:val="1"/>
      <w:numFmt w:val="bullet"/>
      <w:pStyle w:val="BulletL8"/>
      <w:lvlText w:val=""/>
      <w:lvlJc w:val="left"/>
      <w:pPr>
        <w:ind w:left="4536" w:hanging="283"/>
      </w:pPr>
      <w:rPr>
        <w:rFonts w:ascii="Wingdings" w:hAnsi="Wingdings" w:hint="default"/>
        <w:color w:val="E61F3D" w:themeColor="accent5"/>
        <w:sz w:val="18"/>
      </w:rPr>
    </w:lvl>
    <w:lvl w:ilvl="8">
      <w:start w:val="1"/>
      <w:numFmt w:val="bullet"/>
      <w:pStyle w:val="BulletL9"/>
      <w:lvlText w:val=""/>
      <w:lvlJc w:val="left"/>
      <w:pPr>
        <w:ind w:left="5103" w:hanging="283"/>
      </w:pPr>
      <w:rPr>
        <w:rFonts w:ascii="Wingdings" w:hAnsi="Wingdings" w:hint="default"/>
        <w:color w:val="E61F3D" w:themeColor="accent5"/>
        <w:sz w:val="18"/>
      </w:rPr>
    </w:lvl>
  </w:abstractNum>
  <w:abstractNum w:abstractNumId="30" w15:restartNumberingAfterBreak="0">
    <w:nsid w:val="698E28FF"/>
    <w:multiLevelType w:val="hybridMultilevel"/>
    <w:tmpl w:val="D58C09F8"/>
    <w:lvl w:ilvl="0" w:tplc="F406254A">
      <w:start w:val="1"/>
      <w:numFmt w:val="decimal"/>
      <w:pStyle w:val="NCAudit"/>
      <w:lvlText w:val="NC.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391616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4535D48"/>
    <w:multiLevelType w:val="multilevel"/>
    <w:tmpl w:val="5FF6CAC2"/>
    <w:lvl w:ilvl="0">
      <w:start w:val="1"/>
      <w:numFmt w:val="decimal"/>
      <w:pStyle w:val="TabEnumL1"/>
      <w:lvlText w:val="%1."/>
      <w:lvlJc w:val="right"/>
      <w:pPr>
        <w:ind w:left="284" w:hanging="114"/>
      </w:pPr>
      <w:rPr>
        <w:rFonts w:hint="default"/>
        <w:color w:val="E61F3D" w:themeColor="accent5"/>
      </w:rPr>
    </w:lvl>
    <w:lvl w:ilvl="1">
      <w:start w:val="1"/>
      <w:numFmt w:val="lowerLetter"/>
      <w:pStyle w:val="TabEnumL2"/>
      <w:lvlText w:val="%2."/>
      <w:lvlJc w:val="right"/>
      <w:pPr>
        <w:ind w:left="652" w:hanging="198"/>
      </w:pPr>
      <w:rPr>
        <w:rFonts w:hint="default"/>
        <w:color w:val="E61F3D" w:themeColor="accent5"/>
      </w:rPr>
    </w:lvl>
    <w:lvl w:ilvl="2">
      <w:start w:val="1"/>
      <w:numFmt w:val="lowerRoman"/>
      <w:pStyle w:val="TabEnumL3"/>
      <w:lvlText w:val="%3."/>
      <w:lvlJc w:val="right"/>
      <w:pPr>
        <w:ind w:left="936" w:hanging="199"/>
      </w:pPr>
      <w:rPr>
        <w:rFonts w:hint="default"/>
        <w:color w:val="E61F3D" w:themeColor="accent5"/>
      </w:rPr>
    </w:lvl>
    <w:lvl w:ilvl="3">
      <w:start w:val="1"/>
      <w:numFmt w:val="decimal"/>
      <w:pStyle w:val="TabEnumL4"/>
      <w:lvlText w:val="%4."/>
      <w:lvlJc w:val="right"/>
      <w:pPr>
        <w:ind w:left="1219" w:hanging="198"/>
      </w:pPr>
      <w:rPr>
        <w:rFonts w:hint="default"/>
        <w:color w:val="E61F3D" w:themeColor="accent5"/>
        <w:sz w:val="18"/>
      </w:rPr>
    </w:lvl>
    <w:lvl w:ilvl="4">
      <w:start w:val="1"/>
      <w:numFmt w:val="lowerLetter"/>
      <w:pStyle w:val="TabEnumL5"/>
      <w:lvlText w:val="%5."/>
      <w:lvlJc w:val="right"/>
      <w:pPr>
        <w:ind w:left="1503" w:hanging="199"/>
      </w:pPr>
      <w:rPr>
        <w:rFonts w:hint="default"/>
        <w:color w:val="E61F3D" w:themeColor="accent5"/>
      </w:rPr>
    </w:lvl>
    <w:lvl w:ilvl="5">
      <w:start w:val="1"/>
      <w:numFmt w:val="lowerRoman"/>
      <w:pStyle w:val="TabEnumL6"/>
      <w:lvlText w:val="%6."/>
      <w:lvlJc w:val="right"/>
      <w:pPr>
        <w:ind w:left="1786" w:hanging="198"/>
      </w:pPr>
      <w:rPr>
        <w:rFonts w:hint="default"/>
        <w:color w:val="E61F3D" w:themeColor="accent5"/>
      </w:rPr>
    </w:lvl>
    <w:lvl w:ilvl="6">
      <w:start w:val="1"/>
      <w:numFmt w:val="decimal"/>
      <w:pStyle w:val="TabEnumL7"/>
      <w:lvlText w:val="%7."/>
      <w:lvlJc w:val="right"/>
      <w:pPr>
        <w:ind w:left="2070" w:hanging="199"/>
      </w:pPr>
      <w:rPr>
        <w:rFonts w:hint="default"/>
        <w:color w:val="E61F3D" w:themeColor="accent5"/>
        <w:sz w:val="16"/>
      </w:rPr>
    </w:lvl>
    <w:lvl w:ilvl="7">
      <w:start w:val="1"/>
      <w:numFmt w:val="lowerLetter"/>
      <w:pStyle w:val="TabEnumL8"/>
      <w:lvlText w:val="%8."/>
      <w:lvlJc w:val="right"/>
      <w:pPr>
        <w:ind w:left="2353" w:hanging="198"/>
      </w:pPr>
      <w:rPr>
        <w:rFonts w:hint="default"/>
        <w:color w:val="E61F3D" w:themeColor="accent5"/>
      </w:rPr>
    </w:lvl>
    <w:lvl w:ilvl="8">
      <w:start w:val="1"/>
      <w:numFmt w:val="lowerRoman"/>
      <w:lvlText w:val="%9."/>
      <w:lvlJc w:val="right"/>
      <w:pPr>
        <w:ind w:left="2637" w:hanging="284"/>
      </w:pPr>
      <w:rPr>
        <w:rFonts w:hint="default"/>
        <w:color w:val="E61F3D" w:themeColor="accent5"/>
      </w:rPr>
    </w:lvl>
  </w:abstractNum>
  <w:abstractNum w:abstractNumId="33" w15:restartNumberingAfterBreak="0">
    <w:nsid w:val="7A653E13"/>
    <w:multiLevelType w:val="multilevel"/>
    <w:tmpl w:val="C14ABC2C"/>
    <w:lvl w:ilvl="0">
      <w:start w:val="1"/>
      <w:numFmt w:val="decimal"/>
      <w:lvlText w:val="%1."/>
      <w:lvlJc w:val="right"/>
      <w:pPr>
        <w:ind w:left="567" w:hanging="142"/>
      </w:pPr>
      <w:rPr>
        <w:rFonts w:hint="default"/>
        <w:color w:val="E61F3D" w:themeColor="accent5"/>
      </w:rPr>
    </w:lvl>
    <w:lvl w:ilvl="1">
      <w:start w:val="1"/>
      <w:numFmt w:val="lowerLetter"/>
      <w:lvlText w:val="%2."/>
      <w:lvlJc w:val="right"/>
      <w:pPr>
        <w:tabs>
          <w:tab w:val="num" w:pos="1418"/>
        </w:tabs>
        <w:ind w:left="1134" w:hanging="142"/>
      </w:pPr>
      <w:rPr>
        <w:rFonts w:hint="default"/>
        <w:color w:val="E61F3D" w:themeColor="accent5"/>
      </w:rPr>
    </w:lvl>
    <w:lvl w:ilvl="2">
      <w:start w:val="1"/>
      <w:numFmt w:val="lowerRoman"/>
      <w:lvlText w:val="%3."/>
      <w:lvlJc w:val="right"/>
      <w:pPr>
        <w:tabs>
          <w:tab w:val="num" w:pos="1985"/>
        </w:tabs>
        <w:ind w:left="1701" w:hanging="142"/>
      </w:pPr>
      <w:rPr>
        <w:rFonts w:hint="default"/>
        <w:color w:val="E61F3D" w:themeColor="accent5"/>
      </w:rPr>
    </w:lvl>
    <w:lvl w:ilvl="3">
      <w:start w:val="1"/>
      <w:numFmt w:val="decimal"/>
      <w:lvlText w:val="%4."/>
      <w:lvlJc w:val="right"/>
      <w:pPr>
        <w:tabs>
          <w:tab w:val="num" w:pos="2552"/>
        </w:tabs>
        <w:ind w:left="2268" w:hanging="142"/>
      </w:pPr>
      <w:rPr>
        <w:rFonts w:hint="default"/>
        <w:b w:val="0"/>
        <w:i/>
        <w:color w:val="E61F3D" w:themeColor="accent5"/>
      </w:rPr>
    </w:lvl>
    <w:lvl w:ilvl="4">
      <w:start w:val="1"/>
      <w:numFmt w:val="lowerLetter"/>
      <w:lvlText w:val="%5."/>
      <w:lvlJc w:val="left"/>
      <w:pPr>
        <w:tabs>
          <w:tab w:val="num" w:pos="3119"/>
        </w:tabs>
        <w:ind w:left="2835" w:hanging="142"/>
      </w:pPr>
      <w:rPr>
        <w:rFonts w:hint="default"/>
        <w:color w:val="E61F3D" w:themeColor="accent5"/>
      </w:rPr>
    </w:lvl>
    <w:lvl w:ilvl="5">
      <w:start w:val="1"/>
      <w:numFmt w:val="lowerRoman"/>
      <w:lvlText w:val="%6."/>
      <w:lvlJc w:val="right"/>
      <w:pPr>
        <w:tabs>
          <w:tab w:val="num" w:pos="2465"/>
        </w:tabs>
        <w:ind w:left="3402" w:hanging="142"/>
      </w:pPr>
      <w:rPr>
        <w:rFonts w:hint="default"/>
        <w:color w:val="E61F3D" w:themeColor="accent5"/>
      </w:rPr>
    </w:lvl>
    <w:lvl w:ilvl="6">
      <w:start w:val="1"/>
      <w:numFmt w:val="decimal"/>
      <w:lvlText w:val="%7."/>
      <w:lvlJc w:val="right"/>
      <w:pPr>
        <w:tabs>
          <w:tab w:val="num" w:pos="2890"/>
        </w:tabs>
        <w:ind w:left="3969" w:hanging="142"/>
      </w:pPr>
      <w:rPr>
        <w:rFonts w:hint="default"/>
        <w:color w:val="E61F3D" w:themeColor="accent5"/>
      </w:rPr>
    </w:lvl>
    <w:lvl w:ilvl="7">
      <w:start w:val="1"/>
      <w:numFmt w:val="lowerLetter"/>
      <w:lvlText w:val="%8."/>
      <w:lvlJc w:val="right"/>
      <w:pPr>
        <w:tabs>
          <w:tab w:val="num" w:pos="3315"/>
        </w:tabs>
        <w:ind w:left="4536" w:hanging="142"/>
      </w:pPr>
      <w:rPr>
        <w:rFonts w:hint="default"/>
        <w:color w:val="E61F3D" w:themeColor="accent5"/>
      </w:rPr>
    </w:lvl>
    <w:lvl w:ilvl="8">
      <w:start w:val="1"/>
      <w:numFmt w:val="lowerRoman"/>
      <w:lvlText w:val="%9."/>
      <w:lvlJc w:val="right"/>
      <w:pPr>
        <w:tabs>
          <w:tab w:val="num" w:pos="3740"/>
        </w:tabs>
        <w:ind w:left="5103" w:hanging="142"/>
      </w:pPr>
      <w:rPr>
        <w:rFonts w:hint="default"/>
        <w:color w:val="E61F3D" w:themeColor="accent5"/>
      </w:rPr>
    </w:lvl>
  </w:abstractNum>
  <w:abstractNum w:abstractNumId="34" w15:restartNumberingAfterBreak="0">
    <w:nsid w:val="7A9D18E5"/>
    <w:multiLevelType w:val="hybridMultilevel"/>
    <w:tmpl w:val="7E58882C"/>
    <w:lvl w:ilvl="0" w:tplc="A110918C">
      <w:start w:val="1"/>
      <w:numFmt w:val="bullet"/>
      <w:pStyle w:val="SP-OtherInf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8736D3"/>
    <w:multiLevelType w:val="hybridMultilevel"/>
    <w:tmpl w:val="BF9E9852"/>
    <w:lvl w:ilvl="0" w:tplc="E7F8C77E">
      <w:start w:val="1"/>
      <w:numFmt w:val="decimal"/>
      <w:pStyle w:val="ActionCor"/>
      <w:lvlText w:val="AC. %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DCF312A"/>
    <w:multiLevelType w:val="hybridMultilevel"/>
    <w:tmpl w:val="8C16BB2A"/>
    <w:lvl w:ilvl="0" w:tplc="CE0E962C">
      <w:start w:val="1"/>
      <w:numFmt w:val="decimal"/>
      <w:pStyle w:val="RefList"/>
      <w:lvlText w:val="[%1]"/>
      <w:lvlJc w:val="right"/>
      <w:pPr>
        <w:ind w:left="425" w:hanging="360"/>
      </w:pPr>
      <w:rPr>
        <w:rFonts w:hint="default"/>
        <w:color w:val="E61F3D" w:themeColor="accent5"/>
      </w:rPr>
    </w:lvl>
    <w:lvl w:ilvl="1" w:tplc="040C0019" w:tentative="1">
      <w:start w:val="1"/>
      <w:numFmt w:val="lowerLetter"/>
      <w:lvlText w:val="%2."/>
      <w:lvlJc w:val="left"/>
      <w:pPr>
        <w:ind w:left="1145" w:hanging="360"/>
      </w:pPr>
    </w:lvl>
    <w:lvl w:ilvl="2" w:tplc="040C001B" w:tentative="1">
      <w:start w:val="1"/>
      <w:numFmt w:val="lowerRoman"/>
      <w:lvlText w:val="%3."/>
      <w:lvlJc w:val="right"/>
      <w:pPr>
        <w:ind w:left="1865" w:hanging="180"/>
      </w:pPr>
    </w:lvl>
    <w:lvl w:ilvl="3" w:tplc="040C000F" w:tentative="1">
      <w:start w:val="1"/>
      <w:numFmt w:val="decimal"/>
      <w:lvlText w:val="%4."/>
      <w:lvlJc w:val="left"/>
      <w:pPr>
        <w:ind w:left="2585" w:hanging="360"/>
      </w:pPr>
    </w:lvl>
    <w:lvl w:ilvl="4" w:tplc="040C0019" w:tentative="1">
      <w:start w:val="1"/>
      <w:numFmt w:val="lowerLetter"/>
      <w:lvlText w:val="%5."/>
      <w:lvlJc w:val="left"/>
      <w:pPr>
        <w:ind w:left="3305" w:hanging="360"/>
      </w:pPr>
    </w:lvl>
    <w:lvl w:ilvl="5" w:tplc="040C001B" w:tentative="1">
      <w:start w:val="1"/>
      <w:numFmt w:val="lowerRoman"/>
      <w:lvlText w:val="%6."/>
      <w:lvlJc w:val="right"/>
      <w:pPr>
        <w:ind w:left="4025" w:hanging="180"/>
      </w:pPr>
    </w:lvl>
    <w:lvl w:ilvl="6" w:tplc="040C000F" w:tentative="1">
      <w:start w:val="1"/>
      <w:numFmt w:val="decimal"/>
      <w:lvlText w:val="%7."/>
      <w:lvlJc w:val="left"/>
      <w:pPr>
        <w:ind w:left="4745" w:hanging="360"/>
      </w:pPr>
    </w:lvl>
    <w:lvl w:ilvl="7" w:tplc="040C0019" w:tentative="1">
      <w:start w:val="1"/>
      <w:numFmt w:val="lowerLetter"/>
      <w:lvlText w:val="%8."/>
      <w:lvlJc w:val="left"/>
      <w:pPr>
        <w:ind w:left="5465" w:hanging="360"/>
      </w:pPr>
    </w:lvl>
    <w:lvl w:ilvl="8" w:tplc="040C001B" w:tentative="1">
      <w:start w:val="1"/>
      <w:numFmt w:val="lowerRoman"/>
      <w:lvlText w:val="%9."/>
      <w:lvlJc w:val="right"/>
      <w:pPr>
        <w:ind w:left="6185" w:hanging="180"/>
      </w:pPr>
    </w:lvl>
  </w:abstractNum>
  <w:num w:numId="1" w16cid:durableId="411857886">
    <w:abstractNumId w:val="35"/>
  </w:num>
  <w:num w:numId="2" w16cid:durableId="1429279469">
    <w:abstractNumId w:val="29"/>
  </w:num>
  <w:num w:numId="3" w16cid:durableId="1635136364">
    <w:abstractNumId w:val="15"/>
  </w:num>
  <w:num w:numId="4" w16cid:durableId="711685245">
    <w:abstractNumId w:val="14"/>
  </w:num>
  <w:num w:numId="5" w16cid:durableId="789207978">
    <w:abstractNumId w:val="28"/>
  </w:num>
  <w:num w:numId="6" w16cid:durableId="268976733">
    <w:abstractNumId w:val="9"/>
  </w:num>
  <w:num w:numId="7" w16cid:durableId="744494540">
    <w:abstractNumId w:val="7"/>
  </w:num>
  <w:num w:numId="8" w16cid:durableId="230889908">
    <w:abstractNumId w:val="6"/>
  </w:num>
  <w:num w:numId="9" w16cid:durableId="1803380981">
    <w:abstractNumId w:val="5"/>
  </w:num>
  <w:num w:numId="10" w16cid:durableId="524173576">
    <w:abstractNumId w:val="4"/>
  </w:num>
  <w:num w:numId="11" w16cid:durableId="1976107626">
    <w:abstractNumId w:val="8"/>
  </w:num>
  <w:num w:numId="12" w16cid:durableId="1615794028">
    <w:abstractNumId w:val="3"/>
  </w:num>
  <w:num w:numId="13" w16cid:durableId="978726289">
    <w:abstractNumId w:val="2"/>
  </w:num>
  <w:num w:numId="14" w16cid:durableId="1674146377">
    <w:abstractNumId w:val="1"/>
  </w:num>
  <w:num w:numId="15" w16cid:durableId="1067730592">
    <w:abstractNumId w:val="0"/>
  </w:num>
  <w:num w:numId="16" w16cid:durableId="1971279680">
    <w:abstractNumId w:val="17"/>
  </w:num>
  <w:num w:numId="17" w16cid:durableId="2000428252">
    <w:abstractNumId w:val="20"/>
  </w:num>
  <w:num w:numId="18" w16cid:durableId="1891376365">
    <w:abstractNumId w:val="11"/>
  </w:num>
  <w:num w:numId="19" w16cid:durableId="690691197">
    <w:abstractNumId w:val="30"/>
  </w:num>
  <w:num w:numId="20" w16cid:durableId="360403880">
    <w:abstractNumId w:val="36"/>
  </w:num>
  <w:num w:numId="21" w16cid:durableId="1103190828">
    <w:abstractNumId w:val="22"/>
  </w:num>
  <w:num w:numId="22" w16cid:durableId="284118454">
    <w:abstractNumId w:val="19"/>
  </w:num>
  <w:num w:numId="23" w16cid:durableId="2117018119">
    <w:abstractNumId w:val="31"/>
  </w:num>
  <w:num w:numId="24" w16cid:durableId="145975002">
    <w:abstractNumId w:val="10"/>
  </w:num>
  <w:num w:numId="25" w16cid:durableId="1998532419">
    <w:abstractNumId w:val="32"/>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26" w16cid:durableId="1208760954">
    <w:abstractNumId w:val="16"/>
  </w:num>
  <w:num w:numId="27" w16cid:durableId="569314890">
    <w:abstractNumId w:val="18"/>
  </w:num>
  <w:num w:numId="28" w16cid:durableId="325324956">
    <w:abstractNumId w:val="25"/>
  </w:num>
  <w:num w:numId="29" w16cid:durableId="1692297440">
    <w:abstractNumId w:val="27"/>
  </w:num>
  <w:num w:numId="30" w16cid:durableId="602878286">
    <w:abstractNumId w:val="12"/>
  </w:num>
  <w:num w:numId="31" w16cid:durableId="672103828">
    <w:abstractNumId w:val="26"/>
  </w:num>
  <w:num w:numId="32" w16cid:durableId="1769764606">
    <w:abstractNumId w:val="32"/>
  </w:num>
  <w:num w:numId="33" w16cid:durableId="15094944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51417124">
    <w:abstractNumId w:val="13"/>
  </w:num>
  <w:num w:numId="35" w16cid:durableId="9723640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09296920">
    <w:abstractNumId w:val="32"/>
    <w:lvlOverride w:ilvl="0">
      <w:lvl w:ilvl="0">
        <w:start w:val="1"/>
        <w:numFmt w:val="lowerLetter"/>
        <w:pStyle w:val="TabEnumL1"/>
        <w:lvlText w:val="%1."/>
        <w:lvlJc w:val="right"/>
        <w:pPr>
          <w:ind w:left="284" w:hanging="114"/>
        </w:pPr>
        <w:rPr>
          <w:rFonts w:hint="default"/>
          <w:color w:val="E61F3D" w:themeColor="accent5"/>
        </w:rPr>
      </w:lvl>
    </w:lvlOverride>
    <w:lvlOverride w:ilvl="1">
      <w:lvl w:ilvl="1">
        <w:start w:val="1"/>
        <w:numFmt w:val="decimal"/>
        <w:pStyle w:val="TabEnumL2"/>
        <w:lvlText w:val="%2."/>
        <w:lvlJc w:val="right"/>
        <w:pPr>
          <w:ind w:left="652" w:hanging="198"/>
        </w:pPr>
        <w:rPr>
          <w:rFonts w:hint="default"/>
          <w:color w:val="E61F3D" w:themeColor="accent5"/>
        </w:rPr>
      </w:lvl>
    </w:lvlOverride>
    <w:lvlOverride w:ilvl="2">
      <w:lvl w:ilvl="2">
        <w:start w:val="1"/>
        <w:numFmt w:val="lowerRoman"/>
        <w:pStyle w:val="TabEnumL3"/>
        <w:lvlText w:val="%3."/>
        <w:lvlJc w:val="right"/>
        <w:pPr>
          <w:ind w:left="936" w:hanging="199"/>
        </w:pPr>
        <w:rPr>
          <w:rFonts w:hint="default"/>
          <w:color w:val="E61F3D" w:themeColor="accent5"/>
        </w:rPr>
      </w:lvl>
    </w:lvlOverride>
    <w:lvlOverride w:ilvl="3">
      <w:lvl w:ilvl="3">
        <w:start w:val="1"/>
        <w:numFmt w:val="lowerLetter"/>
        <w:pStyle w:val="TabEnumL4"/>
        <w:lvlText w:val="%4."/>
        <w:lvlJc w:val="right"/>
        <w:pPr>
          <w:ind w:left="1219" w:hanging="198"/>
        </w:pPr>
        <w:rPr>
          <w:rFonts w:hint="default"/>
          <w:color w:val="E61F3D" w:themeColor="accent5"/>
          <w:sz w:val="18"/>
        </w:rPr>
      </w:lvl>
    </w:lvlOverride>
    <w:lvlOverride w:ilvl="4">
      <w:lvl w:ilvl="4">
        <w:start w:val="1"/>
        <w:numFmt w:val="decimal"/>
        <w:pStyle w:val="TabEnumL5"/>
        <w:lvlText w:val="%5."/>
        <w:lvlJc w:val="right"/>
        <w:pPr>
          <w:ind w:left="1503" w:hanging="199"/>
        </w:pPr>
        <w:rPr>
          <w:rFonts w:hint="default"/>
          <w:color w:val="E61F3D" w:themeColor="accent5"/>
        </w:rPr>
      </w:lvl>
    </w:lvlOverride>
    <w:lvlOverride w:ilvl="5">
      <w:lvl w:ilvl="5">
        <w:start w:val="1"/>
        <w:numFmt w:val="lowerRoman"/>
        <w:pStyle w:val="TabEnumL6"/>
        <w:lvlText w:val="%6."/>
        <w:lvlJc w:val="right"/>
        <w:pPr>
          <w:ind w:left="1786" w:hanging="198"/>
        </w:pPr>
        <w:rPr>
          <w:rFonts w:hint="default"/>
          <w:color w:val="E61F3D" w:themeColor="accent5"/>
        </w:rPr>
      </w:lvl>
    </w:lvlOverride>
    <w:lvlOverride w:ilvl="6">
      <w:lvl w:ilvl="6">
        <w:start w:val="1"/>
        <w:numFmt w:val="lowerLetter"/>
        <w:pStyle w:val="TabEnumL7"/>
        <w:lvlText w:val="%7."/>
        <w:lvlJc w:val="right"/>
        <w:pPr>
          <w:ind w:left="2070" w:hanging="199"/>
        </w:pPr>
        <w:rPr>
          <w:rFonts w:hint="default"/>
          <w:color w:val="E61F3D" w:themeColor="accent5"/>
          <w:sz w:val="16"/>
        </w:rPr>
      </w:lvl>
    </w:lvlOverride>
    <w:lvlOverride w:ilvl="7">
      <w:lvl w:ilvl="7">
        <w:start w:val="1"/>
        <w:numFmt w:val="decimal"/>
        <w:pStyle w:val="TabEnumL8"/>
        <w:lvlText w:val="%8."/>
        <w:lvlJc w:val="right"/>
        <w:pPr>
          <w:ind w:left="2353" w:hanging="198"/>
        </w:pPr>
        <w:rPr>
          <w:rFonts w:hint="default"/>
          <w:color w:val="E61F3D" w:themeColor="accent5"/>
        </w:rPr>
      </w:lvl>
    </w:lvlOverride>
    <w:lvlOverride w:ilvl="8">
      <w:lvl w:ilvl="8">
        <w:start w:val="1"/>
        <w:numFmt w:val="lowerRoman"/>
        <w:lvlText w:val="%9."/>
        <w:lvlJc w:val="right"/>
        <w:pPr>
          <w:ind w:left="2637" w:hanging="284"/>
        </w:pPr>
        <w:rPr>
          <w:rFonts w:hint="default"/>
          <w:color w:val="E61F3D" w:themeColor="accent5"/>
        </w:rPr>
      </w:lvl>
    </w:lvlOverride>
  </w:num>
  <w:num w:numId="37" w16cid:durableId="2134401715">
    <w:abstractNumId w:val="32"/>
    <w:lvlOverride w:ilvl="0">
      <w:lvl w:ilvl="0">
        <w:start w:val="1"/>
        <w:numFmt w:val="lowerLetter"/>
        <w:pStyle w:val="TabEnumL1"/>
        <w:lvlText w:val="%1."/>
        <w:lvlJc w:val="right"/>
        <w:pPr>
          <w:ind w:left="284" w:hanging="114"/>
        </w:pPr>
        <w:rPr>
          <w:rFonts w:hint="default"/>
          <w:color w:val="E61F3D" w:themeColor="accent5"/>
        </w:rPr>
      </w:lvl>
    </w:lvlOverride>
    <w:lvlOverride w:ilvl="1">
      <w:lvl w:ilvl="1">
        <w:start w:val="1"/>
        <w:numFmt w:val="decimal"/>
        <w:pStyle w:val="TabEnumL2"/>
        <w:lvlText w:val="%2."/>
        <w:lvlJc w:val="right"/>
        <w:pPr>
          <w:ind w:left="652" w:hanging="198"/>
        </w:pPr>
        <w:rPr>
          <w:rFonts w:hint="default"/>
          <w:color w:val="E61F3D" w:themeColor="accent5"/>
        </w:rPr>
      </w:lvl>
    </w:lvlOverride>
    <w:lvlOverride w:ilvl="2">
      <w:lvl w:ilvl="2">
        <w:start w:val="1"/>
        <w:numFmt w:val="lowerRoman"/>
        <w:pStyle w:val="TabEnumL3"/>
        <w:lvlText w:val="%3."/>
        <w:lvlJc w:val="right"/>
        <w:pPr>
          <w:ind w:left="936" w:hanging="199"/>
        </w:pPr>
        <w:rPr>
          <w:rFonts w:hint="default"/>
          <w:color w:val="E61F3D" w:themeColor="accent5"/>
        </w:rPr>
      </w:lvl>
    </w:lvlOverride>
    <w:lvlOverride w:ilvl="3">
      <w:lvl w:ilvl="3">
        <w:start w:val="1"/>
        <w:numFmt w:val="lowerLetter"/>
        <w:pStyle w:val="TabEnumL4"/>
        <w:lvlText w:val="%4."/>
        <w:lvlJc w:val="right"/>
        <w:pPr>
          <w:ind w:left="1219" w:hanging="198"/>
        </w:pPr>
        <w:rPr>
          <w:rFonts w:hint="default"/>
          <w:color w:val="E61F3D" w:themeColor="accent5"/>
          <w:sz w:val="18"/>
        </w:rPr>
      </w:lvl>
    </w:lvlOverride>
    <w:lvlOverride w:ilvl="4">
      <w:lvl w:ilvl="4">
        <w:start w:val="1"/>
        <w:numFmt w:val="decimal"/>
        <w:pStyle w:val="TabEnumL5"/>
        <w:lvlText w:val="%5."/>
        <w:lvlJc w:val="right"/>
        <w:pPr>
          <w:ind w:left="1503" w:hanging="199"/>
        </w:pPr>
        <w:rPr>
          <w:rFonts w:hint="default"/>
          <w:color w:val="E61F3D" w:themeColor="accent5"/>
        </w:rPr>
      </w:lvl>
    </w:lvlOverride>
    <w:lvlOverride w:ilvl="5">
      <w:lvl w:ilvl="5">
        <w:start w:val="1"/>
        <w:numFmt w:val="lowerRoman"/>
        <w:pStyle w:val="TabEnumL6"/>
        <w:lvlText w:val="%6."/>
        <w:lvlJc w:val="right"/>
        <w:pPr>
          <w:ind w:left="1786" w:hanging="198"/>
        </w:pPr>
        <w:rPr>
          <w:rFonts w:hint="default"/>
          <w:color w:val="E61F3D" w:themeColor="accent5"/>
        </w:rPr>
      </w:lvl>
    </w:lvlOverride>
    <w:lvlOverride w:ilvl="6">
      <w:lvl w:ilvl="6">
        <w:start w:val="1"/>
        <w:numFmt w:val="lowerLetter"/>
        <w:pStyle w:val="TabEnumL7"/>
        <w:lvlText w:val="%7."/>
        <w:lvlJc w:val="right"/>
        <w:pPr>
          <w:ind w:left="2070" w:hanging="199"/>
        </w:pPr>
        <w:rPr>
          <w:rFonts w:hint="default"/>
          <w:color w:val="E61F3D" w:themeColor="accent5"/>
          <w:sz w:val="16"/>
        </w:rPr>
      </w:lvl>
    </w:lvlOverride>
    <w:lvlOverride w:ilvl="7">
      <w:lvl w:ilvl="7">
        <w:start w:val="1"/>
        <w:numFmt w:val="decimal"/>
        <w:pStyle w:val="TabEnumL8"/>
        <w:lvlText w:val="%8."/>
        <w:lvlJc w:val="right"/>
        <w:pPr>
          <w:ind w:left="2353" w:hanging="198"/>
        </w:pPr>
        <w:rPr>
          <w:rFonts w:hint="default"/>
          <w:color w:val="E61F3D" w:themeColor="accent5"/>
        </w:rPr>
      </w:lvl>
    </w:lvlOverride>
    <w:lvlOverride w:ilvl="8">
      <w:lvl w:ilvl="8">
        <w:start w:val="1"/>
        <w:numFmt w:val="lowerRoman"/>
        <w:lvlText w:val="%9."/>
        <w:lvlJc w:val="right"/>
        <w:pPr>
          <w:ind w:left="2637" w:hanging="284"/>
        </w:pPr>
        <w:rPr>
          <w:rFonts w:hint="default"/>
          <w:color w:val="E61F3D" w:themeColor="accent5"/>
        </w:rPr>
      </w:lvl>
    </w:lvlOverride>
  </w:num>
  <w:num w:numId="38" w16cid:durableId="563874517">
    <w:abstractNumId w:val="32"/>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39" w16cid:durableId="1778060012">
    <w:abstractNumId w:val="21"/>
  </w:num>
  <w:num w:numId="40" w16cid:durableId="562789765">
    <w:abstractNumId w:val="24"/>
  </w:num>
  <w:num w:numId="41" w16cid:durableId="657614636">
    <w:abstractNumId w:val="23"/>
  </w:num>
  <w:num w:numId="42" w16cid:durableId="1102185577">
    <w:abstractNumId w:val="34"/>
  </w:num>
  <w:num w:numId="43" w16cid:durableId="1484434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3"/>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08D"/>
    <w:rsid w:val="00001532"/>
    <w:rsid w:val="00003AF6"/>
    <w:rsid w:val="00005891"/>
    <w:rsid w:val="00005CD0"/>
    <w:rsid w:val="000151E1"/>
    <w:rsid w:val="00016336"/>
    <w:rsid w:val="00016580"/>
    <w:rsid w:val="00016622"/>
    <w:rsid w:val="00016F98"/>
    <w:rsid w:val="00017E22"/>
    <w:rsid w:val="000208E6"/>
    <w:rsid w:val="0002104C"/>
    <w:rsid w:val="000210DF"/>
    <w:rsid w:val="0002124A"/>
    <w:rsid w:val="0002276D"/>
    <w:rsid w:val="000228D2"/>
    <w:rsid w:val="00022EC8"/>
    <w:rsid w:val="00024D4A"/>
    <w:rsid w:val="000258B6"/>
    <w:rsid w:val="000268F3"/>
    <w:rsid w:val="00026F33"/>
    <w:rsid w:val="000270A1"/>
    <w:rsid w:val="0002771A"/>
    <w:rsid w:val="00030FD8"/>
    <w:rsid w:val="0003192F"/>
    <w:rsid w:val="00032409"/>
    <w:rsid w:val="00033DBF"/>
    <w:rsid w:val="00035130"/>
    <w:rsid w:val="00035E5A"/>
    <w:rsid w:val="0004036A"/>
    <w:rsid w:val="00043454"/>
    <w:rsid w:val="00043656"/>
    <w:rsid w:val="00043B55"/>
    <w:rsid w:val="000449FF"/>
    <w:rsid w:val="000456E6"/>
    <w:rsid w:val="00047E4B"/>
    <w:rsid w:val="00051C8F"/>
    <w:rsid w:val="00051DB4"/>
    <w:rsid w:val="00054988"/>
    <w:rsid w:val="000552C1"/>
    <w:rsid w:val="00056309"/>
    <w:rsid w:val="00056C8E"/>
    <w:rsid w:val="00057444"/>
    <w:rsid w:val="00057A80"/>
    <w:rsid w:val="00060016"/>
    <w:rsid w:val="00060AFE"/>
    <w:rsid w:val="00064900"/>
    <w:rsid w:val="00065424"/>
    <w:rsid w:val="00066EB7"/>
    <w:rsid w:val="0007132F"/>
    <w:rsid w:val="0007167E"/>
    <w:rsid w:val="00071BAE"/>
    <w:rsid w:val="00073296"/>
    <w:rsid w:val="000773C4"/>
    <w:rsid w:val="0008014E"/>
    <w:rsid w:val="000819BC"/>
    <w:rsid w:val="00083EFB"/>
    <w:rsid w:val="00085C49"/>
    <w:rsid w:val="00090B20"/>
    <w:rsid w:val="0009108F"/>
    <w:rsid w:val="000916FF"/>
    <w:rsid w:val="00091CEF"/>
    <w:rsid w:val="0009660B"/>
    <w:rsid w:val="0009772B"/>
    <w:rsid w:val="000A13FB"/>
    <w:rsid w:val="000A2C85"/>
    <w:rsid w:val="000A3428"/>
    <w:rsid w:val="000B1F90"/>
    <w:rsid w:val="000C0BFE"/>
    <w:rsid w:val="000C1429"/>
    <w:rsid w:val="000C3D38"/>
    <w:rsid w:val="000C507C"/>
    <w:rsid w:val="000C5E8A"/>
    <w:rsid w:val="000C77B1"/>
    <w:rsid w:val="000D06CA"/>
    <w:rsid w:val="000D1349"/>
    <w:rsid w:val="000D4D87"/>
    <w:rsid w:val="000D6F7E"/>
    <w:rsid w:val="000E0CFE"/>
    <w:rsid w:val="000E11BF"/>
    <w:rsid w:val="000E1575"/>
    <w:rsid w:val="000E3001"/>
    <w:rsid w:val="000E51BB"/>
    <w:rsid w:val="000E642C"/>
    <w:rsid w:val="000E68B9"/>
    <w:rsid w:val="000E6BD7"/>
    <w:rsid w:val="000E7BE8"/>
    <w:rsid w:val="000F01AB"/>
    <w:rsid w:val="000F146F"/>
    <w:rsid w:val="000F18B5"/>
    <w:rsid w:val="000F244B"/>
    <w:rsid w:val="000F30E2"/>
    <w:rsid w:val="000F652C"/>
    <w:rsid w:val="000F7344"/>
    <w:rsid w:val="000F7683"/>
    <w:rsid w:val="001017C2"/>
    <w:rsid w:val="0010259F"/>
    <w:rsid w:val="00102BDD"/>
    <w:rsid w:val="0010303E"/>
    <w:rsid w:val="001038BC"/>
    <w:rsid w:val="0010484C"/>
    <w:rsid w:val="00104DDC"/>
    <w:rsid w:val="0010530A"/>
    <w:rsid w:val="001070F4"/>
    <w:rsid w:val="0011193B"/>
    <w:rsid w:val="00112504"/>
    <w:rsid w:val="00113041"/>
    <w:rsid w:val="0011373A"/>
    <w:rsid w:val="00116F5B"/>
    <w:rsid w:val="001233CE"/>
    <w:rsid w:val="00123872"/>
    <w:rsid w:val="001266EF"/>
    <w:rsid w:val="0013025C"/>
    <w:rsid w:val="001309BF"/>
    <w:rsid w:val="001350CA"/>
    <w:rsid w:val="0013571E"/>
    <w:rsid w:val="00137E6B"/>
    <w:rsid w:val="00140A76"/>
    <w:rsid w:val="0014385C"/>
    <w:rsid w:val="00144AFE"/>
    <w:rsid w:val="00146DFD"/>
    <w:rsid w:val="00147B35"/>
    <w:rsid w:val="00147E46"/>
    <w:rsid w:val="0015156D"/>
    <w:rsid w:val="0015165F"/>
    <w:rsid w:val="00152ECA"/>
    <w:rsid w:val="0015381E"/>
    <w:rsid w:val="00153F98"/>
    <w:rsid w:val="00157BFD"/>
    <w:rsid w:val="00157D7A"/>
    <w:rsid w:val="00161FAC"/>
    <w:rsid w:val="00162B92"/>
    <w:rsid w:val="00163656"/>
    <w:rsid w:val="0016497C"/>
    <w:rsid w:val="00165A2F"/>
    <w:rsid w:val="001665AC"/>
    <w:rsid w:val="00166ECE"/>
    <w:rsid w:val="001677B1"/>
    <w:rsid w:val="001702E9"/>
    <w:rsid w:val="0017058B"/>
    <w:rsid w:val="00170D9E"/>
    <w:rsid w:val="00172D89"/>
    <w:rsid w:val="00174E7E"/>
    <w:rsid w:val="0017554B"/>
    <w:rsid w:val="001760F6"/>
    <w:rsid w:val="00177B98"/>
    <w:rsid w:val="001815F3"/>
    <w:rsid w:val="001815F8"/>
    <w:rsid w:val="00181E15"/>
    <w:rsid w:val="001821D6"/>
    <w:rsid w:val="001828C5"/>
    <w:rsid w:val="00182EAC"/>
    <w:rsid w:val="001835EF"/>
    <w:rsid w:val="0018392D"/>
    <w:rsid w:val="00184882"/>
    <w:rsid w:val="00185289"/>
    <w:rsid w:val="00186735"/>
    <w:rsid w:val="00186EE3"/>
    <w:rsid w:val="0018720E"/>
    <w:rsid w:val="001878B2"/>
    <w:rsid w:val="00191135"/>
    <w:rsid w:val="00192DF7"/>
    <w:rsid w:val="0019753B"/>
    <w:rsid w:val="001975D0"/>
    <w:rsid w:val="001A07FA"/>
    <w:rsid w:val="001A0EA9"/>
    <w:rsid w:val="001A21BA"/>
    <w:rsid w:val="001A230D"/>
    <w:rsid w:val="001A2E74"/>
    <w:rsid w:val="001A3344"/>
    <w:rsid w:val="001A4428"/>
    <w:rsid w:val="001A5A23"/>
    <w:rsid w:val="001A5AB6"/>
    <w:rsid w:val="001A64CA"/>
    <w:rsid w:val="001A6974"/>
    <w:rsid w:val="001A6E5C"/>
    <w:rsid w:val="001B0FE4"/>
    <w:rsid w:val="001B4007"/>
    <w:rsid w:val="001B43F3"/>
    <w:rsid w:val="001B4CB8"/>
    <w:rsid w:val="001B57CD"/>
    <w:rsid w:val="001B7857"/>
    <w:rsid w:val="001C1898"/>
    <w:rsid w:val="001C2651"/>
    <w:rsid w:val="001C7606"/>
    <w:rsid w:val="001D09D7"/>
    <w:rsid w:val="001D154F"/>
    <w:rsid w:val="001D5476"/>
    <w:rsid w:val="001D5753"/>
    <w:rsid w:val="001D6E7E"/>
    <w:rsid w:val="001E0686"/>
    <w:rsid w:val="001E0B94"/>
    <w:rsid w:val="001E2E27"/>
    <w:rsid w:val="001E5052"/>
    <w:rsid w:val="001E617E"/>
    <w:rsid w:val="001E7EE7"/>
    <w:rsid w:val="001F00A5"/>
    <w:rsid w:val="001F0AC9"/>
    <w:rsid w:val="001F25DA"/>
    <w:rsid w:val="001F4624"/>
    <w:rsid w:val="001F6755"/>
    <w:rsid w:val="001F6F01"/>
    <w:rsid w:val="001F7A6B"/>
    <w:rsid w:val="00200A63"/>
    <w:rsid w:val="0020595A"/>
    <w:rsid w:val="00205EA3"/>
    <w:rsid w:val="00206206"/>
    <w:rsid w:val="0020785D"/>
    <w:rsid w:val="00210A4E"/>
    <w:rsid w:val="00210C43"/>
    <w:rsid w:val="00211BB3"/>
    <w:rsid w:val="00211CEB"/>
    <w:rsid w:val="00213680"/>
    <w:rsid w:val="0021508B"/>
    <w:rsid w:val="002165C7"/>
    <w:rsid w:val="00216BA5"/>
    <w:rsid w:val="00216E77"/>
    <w:rsid w:val="00217353"/>
    <w:rsid w:val="00220C46"/>
    <w:rsid w:val="00221E25"/>
    <w:rsid w:val="00221F67"/>
    <w:rsid w:val="00221FA5"/>
    <w:rsid w:val="00222B34"/>
    <w:rsid w:val="00226218"/>
    <w:rsid w:val="00227287"/>
    <w:rsid w:val="00227327"/>
    <w:rsid w:val="0023033E"/>
    <w:rsid w:val="002303D6"/>
    <w:rsid w:val="00230642"/>
    <w:rsid w:val="002311A0"/>
    <w:rsid w:val="00232138"/>
    <w:rsid w:val="0023301E"/>
    <w:rsid w:val="00233033"/>
    <w:rsid w:val="00233AC8"/>
    <w:rsid w:val="0023559B"/>
    <w:rsid w:val="00235A2F"/>
    <w:rsid w:val="002378A2"/>
    <w:rsid w:val="00240418"/>
    <w:rsid w:val="0024083C"/>
    <w:rsid w:val="00240D6B"/>
    <w:rsid w:val="00242434"/>
    <w:rsid w:val="00244904"/>
    <w:rsid w:val="00245026"/>
    <w:rsid w:val="00245210"/>
    <w:rsid w:val="00245445"/>
    <w:rsid w:val="00246231"/>
    <w:rsid w:val="00246B2B"/>
    <w:rsid w:val="002478E7"/>
    <w:rsid w:val="00250785"/>
    <w:rsid w:val="00250929"/>
    <w:rsid w:val="00250F5A"/>
    <w:rsid w:val="002517DB"/>
    <w:rsid w:val="00252361"/>
    <w:rsid w:val="00252C95"/>
    <w:rsid w:val="002536BC"/>
    <w:rsid w:val="00254C93"/>
    <w:rsid w:val="002561F1"/>
    <w:rsid w:val="0025650E"/>
    <w:rsid w:val="00256F2E"/>
    <w:rsid w:val="002602EE"/>
    <w:rsid w:val="00261228"/>
    <w:rsid w:val="002617AB"/>
    <w:rsid w:val="002648C2"/>
    <w:rsid w:val="00270CF1"/>
    <w:rsid w:val="00272319"/>
    <w:rsid w:val="00273FDA"/>
    <w:rsid w:val="00275109"/>
    <w:rsid w:val="0027530C"/>
    <w:rsid w:val="002765E8"/>
    <w:rsid w:val="00281073"/>
    <w:rsid w:val="0028314F"/>
    <w:rsid w:val="00283CA2"/>
    <w:rsid w:val="00286CCA"/>
    <w:rsid w:val="0029066D"/>
    <w:rsid w:val="00290F87"/>
    <w:rsid w:val="002934A4"/>
    <w:rsid w:val="00293550"/>
    <w:rsid w:val="00293583"/>
    <w:rsid w:val="00293EB2"/>
    <w:rsid w:val="0029499A"/>
    <w:rsid w:val="00295107"/>
    <w:rsid w:val="002A0B12"/>
    <w:rsid w:val="002A0DDD"/>
    <w:rsid w:val="002A14C3"/>
    <w:rsid w:val="002A4489"/>
    <w:rsid w:val="002A5E51"/>
    <w:rsid w:val="002A6189"/>
    <w:rsid w:val="002A7482"/>
    <w:rsid w:val="002B03E7"/>
    <w:rsid w:val="002B0877"/>
    <w:rsid w:val="002B0FC1"/>
    <w:rsid w:val="002B3930"/>
    <w:rsid w:val="002B4BE4"/>
    <w:rsid w:val="002B4CC5"/>
    <w:rsid w:val="002B5034"/>
    <w:rsid w:val="002B6527"/>
    <w:rsid w:val="002B71E2"/>
    <w:rsid w:val="002C1731"/>
    <w:rsid w:val="002C270B"/>
    <w:rsid w:val="002C2913"/>
    <w:rsid w:val="002C4958"/>
    <w:rsid w:val="002C5CA1"/>
    <w:rsid w:val="002C60C3"/>
    <w:rsid w:val="002C6C21"/>
    <w:rsid w:val="002D08CE"/>
    <w:rsid w:val="002D42CF"/>
    <w:rsid w:val="002D5239"/>
    <w:rsid w:val="002D5819"/>
    <w:rsid w:val="002D598B"/>
    <w:rsid w:val="002D7C33"/>
    <w:rsid w:val="002E333F"/>
    <w:rsid w:val="002E339D"/>
    <w:rsid w:val="002E7517"/>
    <w:rsid w:val="002E75AA"/>
    <w:rsid w:val="002F01FF"/>
    <w:rsid w:val="002F1E38"/>
    <w:rsid w:val="002F5F5A"/>
    <w:rsid w:val="00302928"/>
    <w:rsid w:val="0030365B"/>
    <w:rsid w:val="0030500D"/>
    <w:rsid w:val="0031013B"/>
    <w:rsid w:val="003117EE"/>
    <w:rsid w:val="00312BD6"/>
    <w:rsid w:val="00316383"/>
    <w:rsid w:val="00316C6B"/>
    <w:rsid w:val="0031740A"/>
    <w:rsid w:val="00320486"/>
    <w:rsid w:val="00323679"/>
    <w:rsid w:val="00324907"/>
    <w:rsid w:val="00326631"/>
    <w:rsid w:val="00326792"/>
    <w:rsid w:val="003323AD"/>
    <w:rsid w:val="003343D3"/>
    <w:rsid w:val="00334608"/>
    <w:rsid w:val="003355F6"/>
    <w:rsid w:val="00335642"/>
    <w:rsid w:val="00340623"/>
    <w:rsid w:val="003426E7"/>
    <w:rsid w:val="00343BF2"/>
    <w:rsid w:val="00344884"/>
    <w:rsid w:val="00350048"/>
    <w:rsid w:val="00350815"/>
    <w:rsid w:val="003526ED"/>
    <w:rsid w:val="00353CC9"/>
    <w:rsid w:val="0035484D"/>
    <w:rsid w:val="00355DF4"/>
    <w:rsid w:val="003561F2"/>
    <w:rsid w:val="0035739B"/>
    <w:rsid w:val="00360A39"/>
    <w:rsid w:val="00363BAB"/>
    <w:rsid w:val="00364A5F"/>
    <w:rsid w:val="00364DFC"/>
    <w:rsid w:val="00366ABF"/>
    <w:rsid w:val="00366CDB"/>
    <w:rsid w:val="00367793"/>
    <w:rsid w:val="00370447"/>
    <w:rsid w:val="00372EE7"/>
    <w:rsid w:val="00373CE3"/>
    <w:rsid w:val="00374B13"/>
    <w:rsid w:val="00374E73"/>
    <w:rsid w:val="003765DC"/>
    <w:rsid w:val="00376DA0"/>
    <w:rsid w:val="0037738F"/>
    <w:rsid w:val="00377567"/>
    <w:rsid w:val="00381E68"/>
    <w:rsid w:val="00383C1C"/>
    <w:rsid w:val="0038404C"/>
    <w:rsid w:val="00384B73"/>
    <w:rsid w:val="00385E53"/>
    <w:rsid w:val="00390F1A"/>
    <w:rsid w:val="00393005"/>
    <w:rsid w:val="003930F9"/>
    <w:rsid w:val="00393C20"/>
    <w:rsid w:val="00395247"/>
    <w:rsid w:val="003A15C8"/>
    <w:rsid w:val="003A1829"/>
    <w:rsid w:val="003A1878"/>
    <w:rsid w:val="003A393C"/>
    <w:rsid w:val="003A532E"/>
    <w:rsid w:val="003A7172"/>
    <w:rsid w:val="003B117A"/>
    <w:rsid w:val="003B18CB"/>
    <w:rsid w:val="003B3276"/>
    <w:rsid w:val="003B499F"/>
    <w:rsid w:val="003B5DD7"/>
    <w:rsid w:val="003B606D"/>
    <w:rsid w:val="003B630B"/>
    <w:rsid w:val="003B7C66"/>
    <w:rsid w:val="003C088C"/>
    <w:rsid w:val="003C4113"/>
    <w:rsid w:val="003C4580"/>
    <w:rsid w:val="003C469B"/>
    <w:rsid w:val="003C53B2"/>
    <w:rsid w:val="003C5B19"/>
    <w:rsid w:val="003C645C"/>
    <w:rsid w:val="003D01E0"/>
    <w:rsid w:val="003D0ADC"/>
    <w:rsid w:val="003D10BE"/>
    <w:rsid w:val="003D1983"/>
    <w:rsid w:val="003D5021"/>
    <w:rsid w:val="003D51C1"/>
    <w:rsid w:val="003D529E"/>
    <w:rsid w:val="003D6CD5"/>
    <w:rsid w:val="003D7636"/>
    <w:rsid w:val="003D7B2E"/>
    <w:rsid w:val="003E02A9"/>
    <w:rsid w:val="003E14E8"/>
    <w:rsid w:val="003E15B0"/>
    <w:rsid w:val="003E23C2"/>
    <w:rsid w:val="003E2BB2"/>
    <w:rsid w:val="003E33C2"/>
    <w:rsid w:val="003E43E3"/>
    <w:rsid w:val="003E45FD"/>
    <w:rsid w:val="003E7548"/>
    <w:rsid w:val="003F0289"/>
    <w:rsid w:val="003F57EC"/>
    <w:rsid w:val="003F6610"/>
    <w:rsid w:val="003F7786"/>
    <w:rsid w:val="003F7D71"/>
    <w:rsid w:val="0040551B"/>
    <w:rsid w:val="00406B25"/>
    <w:rsid w:val="00406EC7"/>
    <w:rsid w:val="00407FCE"/>
    <w:rsid w:val="00410371"/>
    <w:rsid w:val="00413AAB"/>
    <w:rsid w:val="004145B2"/>
    <w:rsid w:val="004171F7"/>
    <w:rsid w:val="00417203"/>
    <w:rsid w:val="00417AD3"/>
    <w:rsid w:val="0042276F"/>
    <w:rsid w:val="004268C5"/>
    <w:rsid w:val="0043002B"/>
    <w:rsid w:val="00430267"/>
    <w:rsid w:val="00430709"/>
    <w:rsid w:val="00431D9D"/>
    <w:rsid w:val="0043200C"/>
    <w:rsid w:val="0043242C"/>
    <w:rsid w:val="00434562"/>
    <w:rsid w:val="0043618F"/>
    <w:rsid w:val="00436C55"/>
    <w:rsid w:val="00437188"/>
    <w:rsid w:val="004374CB"/>
    <w:rsid w:val="00437950"/>
    <w:rsid w:val="00437EAD"/>
    <w:rsid w:val="00440EAA"/>
    <w:rsid w:val="00445589"/>
    <w:rsid w:val="00451154"/>
    <w:rsid w:val="0045124E"/>
    <w:rsid w:val="00451FC0"/>
    <w:rsid w:val="00452BB5"/>
    <w:rsid w:val="004535BB"/>
    <w:rsid w:val="00453F89"/>
    <w:rsid w:val="00454C07"/>
    <w:rsid w:val="00456C9C"/>
    <w:rsid w:val="004602C0"/>
    <w:rsid w:val="00460B0A"/>
    <w:rsid w:val="004650AE"/>
    <w:rsid w:val="00465395"/>
    <w:rsid w:val="004665DF"/>
    <w:rsid w:val="00466F76"/>
    <w:rsid w:val="00467897"/>
    <w:rsid w:val="004678F5"/>
    <w:rsid w:val="004700C6"/>
    <w:rsid w:val="00475FE3"/>
    <w:rsid w:val="00476205"/>
    <w:rsid w:val="004808A6"/>
    <w:rsid w:val="0048098F"/>
    <w:rsid w:val="004814E8"/>
    <w:rsid w:val="0048788B"/>
    <w:rsid w:val="004971A6"/>
    <w:rsid w:val="00497399"/>
    <w:rsid w:val="004A2D5C"/>
    <w:rsid w:val="004A4B31"/>
    <w:rsid w:val="004A52FB"/>
    <w:rsid w:val="004A6099"/>
    <w:rsid w:val="004B048F"/>
    <w:rsid w:val="004B18B4"/>
    <w:rsid w:val="004B22F5"/>
    <w:rsid w:val="004B323F"/>
    <w:rsid w:val="004B346F"/>
    <w:rsid w:val="004B71F3"/>
    <w:rsid w:val="004C326E"/>
    <w:rsid w:val="004C4EC7"/>
    <w:rsid w:val="004C65B2"/>
    <w:rsid w:val="004C739E"/>
    <w:rsid w:val="004D0A08"/>
    <w:rsid w:val="004D1A74"/>
    <w:rsid w:val="004D2150"/>
    <w:rsid w:val="004D34E8"/>
    <w:rsid w:val="004D41F1"/>
    <w:rsid w:val="004D4801"/>
    <w:rsid w:val="004D492E"/>
    <w:rsid w:val="004E0E25"/>
    <w:rsid w:val="004E186E"/>
    <w:rsid w:val="004E1925"/>
    <w:rsid w:val="004E1B52"/>
    <w:rsid w:val="004E28A3"/>
    <w:rsid w:val="004E3278"/>
    <w:rsid w:val="004E41DA"/>
    <w:rsid w:val="004E4B86"/>
    <w:rsid w:val="004E5017"/>
    <w:rsid w:val="004E5C4C"/>
    <w:rsid w:val="004F0007"/>
    <w:rsid w:val="004F014E"/>
    <w:rsid w:val="004F0F6B"/>
    <w:rsid w:val="004F2404"/>
    <w:rsid w:val="004F5BA6"/>
    <w:rsid w:val="004F5E3B"/>
    <w:rsid w:val="004F63FB"/>
    <w:rsid w:val="00501D26"/>
    <w:rsid w:val="00501FCC"/>
    <w:rsid w:val="00502795"/>
    <w:rsid w:val="00502807"/>
    <w:rsid w:val="00503A1F"/>
    <w:rsid w:val="00504A31"/>
    <w:rsid w:val="0051092A"/>
    <w:rsid w:val="00511974"/>
    <w:rsid w:val="00511DE7"/>
    <w:rsid w:val="00512AF0"/>
    <w:rsid w:val="005136C2"/>
    <w:rsid w:val="00513776"/>
    <w:rsid w:val="005148B4"/>
    <w:rsid w:val="0051514F"/>
    <w:rsid w:val="00516161"/>
    <w:rsid w:val="00517130"/>
    <w:rsid w:val="005172C6"/>
    <w:rsid w:val="00517F39"/>
    <w:rsid w:val="00520228"/>
    <w:rsid w:val="005210CF"/>
    <w:rsid w:val="00522AB5"/>
    <w:rsid w:val="005235F5"/>
    <w:rsid w:val="00523DAF"/>
    <w:rsid w:val="005248E7"/>
    <w:rsid w:val="0052645C"/>
    <w:rsid w:val="00530C2E"/>
    <w:rsid w:val="00533479"/>
    <w:rsid w:val="005372C3"/>
    <w:rsid w:val="00537563"/>
    <w:rsid w:val="00540429"/>
    <w:rsid w:val="0054091B"/>
    <w:rsid w:val="005409BA"/>
    <w:rsid w:val="00541AAD"/>
    <w:rsid w:val="00545785"/>
    <w:rsid w:val="00547F88"/>
    <w:rsid w:val="005505F7"/>
    <w:rsid w:val="005507BE"/>
    <w:rsid w:val="00551313"/>
    <w:rsid w:val="00552E3F"/>
    <w:rsid w:val="00555456"/>
    <w:rsid w:val="00556A5E"/>
    <w:rsid w:val="00557799"/>
    <w:rsid w:val="00557846"/>
    <w:rsid w:val="00557D01"/>
    <w:rsid w:val="005600C6"/>
    <w:rsid w:val="0056044E"/>
    <w:rsid w:val="00560BAC"/>
    <w:rsid w:val="0056124E"/>
    <w:rsid w:val="0056243E"/>
    <w:rsid w:val="00563699"/>
    <w:rsid w:val="0056407E"/>
    <w:rsid w:val="0056610C"/>
    <w:rsid w:val="005664F3"/>
    <w:rsid w:val="00566918"/>
    <w:rsid w:val="00567430"/>
    <w:rsid w:val="005736AC"/>
    <w:rsid w:val="00575ABE"/>
    <w:rsid w:val="00575CB8"/>
    <w:rsid w:val="00576112"/>
    <w:rsid w:val="0057675D"/>
    <w:rsid w:val="0057766A"/>
    <w:rsid w:val="005779B7"/>
    <w:rsid w:val="00577F52"/>
    <w:rsid w:val="00582968"/>
    <w:rsid w:val="0058306D"/>
    <w:rsid w:val="0058516B"/>
    <w:rsid w:val="005855DB"/>
    <w:rsid w:val="00585DD1"/>
    <w:rsid w:val="00590064"/>
    <w:rsid w:val="00591C67"/>
    <w:rsid w:val="00591CFE"/>
    <w:rsid w:val="00596F8E"/>
    <w:rsid w:val="005A087B"/>
    <w:rsid w:val="005A2A95"/>
    <w:rsid w:val="005A6726"/>
    <w:rsid w:val="005A67F9"/>
    <w:rsid w:val="005A77CB"/>
    <w:rsid w:val="005B3167"/>
    <w:rsid w:val="005B533B"/>
    <w:rsid w:val="005B5F7D"/>
    <w:rsid w:val="005B6776"/>
    <w:rsid w:val="005B6B2B"/>
    <w:rsid w:val="005B7AC2"/>
    <w:rsid w:val="005C3785"/>
    <w:rsid w:val="005C3DAA"/>
    <w:rsid w:val="005C67C4"/>
    <w:rsid w:val="005C782D"/>
    <w:rsid w:val="005D5344"/>
    <w:rsid w:val="005D6B68"/>
    <w:rsid w:val="005E0237"/>
    <w:rsid w:val="005E34D0"/>
    <w:rsid w:val="005E3B36"/>
    <w:rsid w:val="005E4104"/>
    <w:rsid w:val="005E419F"/>
    <w:rsid w:val="005E4C5C"/>
    <w:rsid w:val="005E623F"/>
    <w:rsid w:val="005E6804"/>
    <w:rsid w:val="005E6F4B"/>
    <w:rsid w:val="005F041A"/>
    <w:rsid w:val="005F1485"/>
    <w:rsid w:val="005F2111"/>
    <w:rsid w:val="005F25B8"/>
    <w:rsid w:val="005F3DC1"/>
    <w:rsid w:val="005F47FB"/>
    <w:rsid w:val="005F574B"/>
    <w:rsid w:val="005F67C9"/>
    <w:rsid w:val="005F6CDE"/>
    <w:rsid w:val="005F7078"/>
    <w:rsid w:val="00602338"/>
    <w:rsid w:val="0060479C"/>
    <w:rsid w:val="00607D8F"/>
    <w:rsid w:val="006117BF"/>
    <w:rsid w:val="00611A54"/>
    <w:rsid w:val="00612018"/>
    <w:rsid w:val="00612968"/>
    <w:rsid w:val="00612F90"/>
    <w:rsid w:val="00613B13"/>
    <w:rsid w:val="00614106"/>
    <w:rsid w:val="0061454F"/>
    <w:rsid w:val="00614D2E"/>
    <w:rsid w:val="00615972"/>
    <w:rsid w:val="00615F1B"/>
    <w:rsid w:val="0061773D"/>
    <w:rsid w:val="00617EE2"/>
    <w:rsid w:val="006211E8"/>
    <w:rsid w:val="00622210"/>
    <w:rsid w:val="00626D78"/>
    <w:rsid w:val="00627A18"/>
    <w:rsid w:val="006339E9"/>
    <w:rsid w:val="006354A9"/>
    <w:rsid w:val="00635FC0"/>
    <w:rsid w:val="00636682"/>
    <w:rsid w:val="006368D5"/>
    <w:rsid w:val="00637DC7"/>
    <w:rsid w:val="006403DE"/>
    <w:rsid w:val="006407AF"/>
    <w:rsid w:val="00640F47"/>
    <w:rsid w:val="00641094"/>
    <w:rsid w:val="0064116A"/>
    <w:rsid w:val="00642426"/>
    <w:rsid w:val="00643E61"/>
    <w:rsid w:val="0064412E"/>
    <w:rsid w:val="006477F5"/>
    <w:rsid w:val="006504FB"/>
    <w:rsid w:val="00653B21"/>
    <w:rsid w:val="00654645"/>
    <w:rsid w:val="00654952"/>
    <w:rsid w:val="0065657E"/>
    <w:rsid w:val="00657E84"/>
    <w:rsid w:val="0066074D"/>
    <w:rsid w:val="00661EA1"/>
    <w:rsid w:val="0066212C"/>
    <w:rsid w:val="00663F43"/>
    <w:rsid w:val="0066589B"/>
    <w:rsid w:val="00665FC2"/>
    <w:rsid w:val="00666C1D"/>
    <w:rsid w:val="00666D4C"/>
    <w:rsid w:val="006713E8"/>
    <w:rsid w:val="00673597"/>
    <w:rsid w:val="00674A15"/>
    <w:rsid w:val="006753EC"/>
    <w:rsid w:val="00675D1D"/>
    <w:rsid w:val="00681495"/>
    <w:rsid w:val="006816C3"/>
    <w:rsid w:val="0068348E"/>
    <w:rsid w:val="006835A5"/>
    <w:rsid w:val="00684849"/>
    <w:rsid w:val="0068497E"/>
    <w:rsid w:val="00684B09"/>
    <w:rsid w:val="00690773"/>
    <w:rsid w:val="0069085F"/>
    <w:rsid w:val="00692969"/>
    <w:rsid w:val="00693211"/>
    <w:rsid w:val="006957DB"/>
    <w:rsid w:val="00697BA9"/>
    <w:rsid w:val="00697F5D"/>
    <w:rsid w:val="006A0D7D"/>
    <w:rsid w:val="006A0FBE"/>
    <w:rsid w:val="006A1FC5"/>
    <w:rsid w:val="006A4310"/>
    <w:rsid w:val="006A4C42"/>
    <w:rsid w:val="006B2A3D"/>
    <w:rsid w:val="006B37F9"/>
    <w:rsid w:val="006B3A84"/>
    <w:rsid w:val="006B5398"/>
    <w:rsid w:val="006B6B61"/>
    <w:rsid w:val="006C4C57"/>
    <w:rsid w:val="006C4FEE"/>
    <w:rsid w:val="006C7C89"/>
    <w:rsid w:val="006D0586"/>
    <w:rsid w:val="006D0A60"/>
    <w:rsid w:val="006D0DB8"/>
    <w:rsid w:val="006D13E3"/>
    <w:rsid w:val="006D2A25"/>
    <w:rsid w:val="006D362B"/>
    <w:rsid w:val="006D3B97"/>
    <w:rsid w:val="006D6E9E"/>
    <w:rsid w:val="006D70E4"/>
    <w:rsid w:val="006D799C"/>
    <w:rsid w:val="006E10A0"/>
    <w:rsid w:val="006E1C37"/>
    <w:rsid w:val="006E397F"/>
    <w:rsid w:val="006E499E"/>
    <w:rsid w:val="006E4F60"/>
    <w:rsid w:val="006E54A2"/>
    <w:rsid w:val="006E5AF3"/>
    <w:rsid w:val="006E5DA8"/>
    <w:rsid w:val="006E788F"/>
    <w:rsid w:val="006F1F1B"/>
    <w:rsid w:val="006F2E53"/>
    <w:rsid w:val="006F53C8"/>
    <w:rsid w:val="006F6499"/>
    <w:rsid w:val="006F78B8"/>
    <w:rsid w:val="0070020A"/>
    <w:rsid w:val="00701139"/>
    <w:rsid w:val="00701144"/>
    <w:rsid w:val="00701F1B"/>
    <w:rsid w:val="00706285"/>
    <w:rsid w:val="0070719E"/>
    <w:rsid w:val="007114B2"/>
    <w:rsid w:val="00712551"/>
    <w:rsid w:val="00714E72"/>
    <w:rsid w:val="00721D56"/>
    <w:rsid w:val="007236B9"/>
    <w:rsid w:val="007249FB"/>
    <w:rsid w:val="0072597A"/>
    <w:rsid w:val="007269E1"/>
    <w:rsid w:val="00726F43"/>
    <w:rsid w:val="007301A6"/>
    <w:rsid w:val="00731699"/>
    <w:rsid w:val="007317AE"/>
    <w:rsid w:val="007325B3"/>
    <w:rsid w:val="00733A5C"/>
    <w:rsid w:val="0073523F"/>
    <w:rsid w:val="00735C72"/>
    <w:rsid w:val="00735CBE"/>
    <w:rsid w:val="00737F3C"/>
    <w:rsid w:val="007404D8"/>
    <w:rsid w:val="007426CD"/>
    <w:rsid w:val="00743949"/>
    <w:rsid w:val="00744CF6"/>
    <w:rsid w:val="00746B69"/>
    <w:rsid w:val="0075062B"/>
    <w:rsid w:val="00750EB4"/>
    <w:rsid w:val="00751745"/>
    <w:rsid w:val="00753E25"/>
    <w:rsid w:val="00754DA8"/>
    <w:rsid w:val="007553CE"/>
    <w:rsid w:val="0076031A"/>
    <w:rsid w:val="0076180E"/>
    <w:rsid w:val="00761E8E"/>
    <w:rsid w:val="0076538B"/>
    <w:rsid w:val="007667E2"/>
    <w:rsid w:val="00766AC3"/>
    <w:rsid w:val="007710C7"/>
    <w:rsid w:val="00771721"/>
    <w:rsid w:val="00771B9D"/>
    <w:rsid w:val="00773FB3"/>
    <w:rsid w:val="00774BCA"/>
    <w:rsid w:val="007751D1"/>
    <w:rsid w:val="007755B5"/>
    <w:rsid w:val="00776E33"/>
    <w:rsid w:val="00776EFF"/>
    <w:rsid w:val="00777888"/>
    <w:rsid w:val="007806D9"/>
    <w:rsid w:val="007826F9"/>
    <w:rsid w:val="007832DF"/>
    <w:rsid w:val="007837DC"/>
    <w:rsid w:val="00785E52"/>
    <w:rsid w:val="0078645A"/>
    <w:rsid w:val="00790BEC"/>
    <w:rsid w:val="00791031"/>
    <w:rsid w:val="00791D4A"/>
    <w:rsid w:val="00792451"/>
    <w:rsid w:val="00792677"/>
    <w:rsid w:val="007946DA"/>
    <w:rsid w:val="007A1314"/>
    <w:rsid w:val="007A22F3"/>
    <w:rsid w:val="007A2F4B"/>
    <w:rsid w:val="007A52FB"/>
    <w:rsid w:val="007A5FC3"/>
    <w:rsid w:val="007A7FC8"/>
    <w:rsid w:val="007A7FED"/>
    <w:rsid w:val="007B120C"/>
    <w:rsid w:val="007B279C"/>
    <w:rsid w:val="007B33D8"/>
    <w:rsid w:val="007B6F99"/>
    <w:rsid w:val="007C1093"/>
    <w:rsid w:val="007C5401"/>
    <w:rsid w:val="007D196E"/>
    <w:rsid w:val="007D62C8"/>
    <w:rsid w:val="007D6EAF"/>
    <w:rsid w:val="007E4CE7"/>
    <w:rsid w:val="007E51DD"/>
    <w:rsid w:val="007E5407"/>
    <w:rsid w:val="007E5FFE"/>
    <w:rsid w:val="007E6C44"/>
    <w:rsid w:val="007F0A64"/>
    <w:rsid w:val="007F1260"/>
    <w:rsid w:val="007F1412"/>
    <w:rsid w:val="007F1CF3"/>
    <w:rsid w:val="007F210B"/>
    <w:rsid w:val="007F2721"/>
    <w:rsid w:val="007F384A"/>
    <w:rsid w:val="007F38D5"/>
    <w:rsid w:val="007F3903"/>
    <w:rsid w:val="007F45F0"/>
    <w:rsid w:val="007F67F2"/>
    <w:rsid w:val="007F7006"/>
    <w:rsid w:val="00802A31"/>
    <w:rsid w:val="00802E15"/>
    <w:rsid w:val="008052D1"/>
    <w:rsid w:val="0080586E"/>
    <w:rsid w:val="00805BB4"/>
    <w:rsid w:val="008076C6"/>
    <w:rsid w:val="008079DB"/>
    <w:rsid w:val="008126B9"/>
    <w:rsid w:val="00814BAF"/>
    <w:rsid w:val="0081519B"/>
    <w:rsid w:val="00815331"/>
    <w:rsid w:val="00816548"/>
    <w:rsid w:val="00817A0C"/>
    <w:rsid w:val="008204D9"/>
    <w:rsid w:val="00820C6A"/>
    <w:rsid w:val="00821394"/>
    <w:rsid w:val="00827003"/>
    <w:rsid w:val="008320D6"/>
    <w:rsid w:val="008326CC"/>
    <w:rsid w:val="0083515F"/>
    <w:rsid w:val="00835287"/>
    <w:rsid w:val="00835955"/>
    <w:rsid w:val="00835B4F"/>
    <w:rsid w:val="00835D1F"/>
    <w:rsid w:val="008361C6"/>
    <w:rsid w:val="00836B5E"/>
    <w:rsid w:val="00837B98"/>
    <w:rsid w:val="00844672"/>
    <w:rsid w:val="008471AD"/>
    <w:rsid w:val="00847AAA"/>
    <w:rsid w:val="008512E0"/>
    <w:rsid w:val="00852891"/>
    <w:rsid w:val="00853901"/>
    <w:rsid w:val="00854F71"/>
    <w:rsid w:val="00855CAB"/>
    <w:rsid w:val="00860EBE"/>
    <w:rsid w:val="00861439"/>
    <w:rsid w:val="00862FE1"/>
    <w:rsid w:val="00863A62"/>
    <w:rsid w:val="00865AC8"/>
    <w:rsid w:val="00867AC3"/>
    <w:rsid w:val="008701C3"/>
    <w:rsid w:val="00872C2E"/>
    <w:rsid w:val="00872D5E"/>
    <w:rsid w:val="00874D24"/>
    <w:rsid w:val="00874E8D"/>
    <w:rsid w:val="0087535D"/>
    <w:rsid w:val="0088009D"/>
    <w:rsid w:val="00880E9F"/>
    <w:rsid w:val="00881E1D"/>
    <w:rsid w:val="008821BB"/>
    <w:rsid w:val="00884603"/>
    <w:rsid w:val="008850E2"/>
    <w:rsid w:val="00887ADA"/>
    <w:rsid w:val="008911A0"/>
    <w:rsid w:val="00891CCB"/>
    <w:rsid w:val="00892B03"/>
    <w:rsid w:val="00892E77"/>
    <w:rsid w:val="008932B8"/>
    <w:rsid w:val="00894C7E"/>
    <w:rsid w:val="008A041A"/>
    <w:rsid w:val="008A0697"/>
    <w:rsid w:val="008A0A44"/>
    <w:rsid w:val="008A1EB5"/>
    <w:rsid w:val="008A273E"/>
    <w:rsid w:val="008A3F74"/>
    <w:rsid w:val="008A4A2C"/>
    <w:rsid w:val="008A7B4E"/>
    <w:rsid w:val="008B1107"/>
    <w:rsid w:val="008B2B93"/>
    <w:rsid w:val="008B3D5E"/>
    <w:rsid w:val="008B4995"/>
    <w:rsid w:val="008B4D49"/>
    <w:rsid w:val="008C2E6B"/>
    <w:rsid w:val="008C3DB5"/>
    <w:rsid w:val="008C53AE"/>
    <w:rsid w:val="008C6654"/>
    <w:rsid w:val="008C6FF7"/>
    <w:rsid w:val="008C713E"/>
    <w:rsid w:val="008C72BB"/>
    <w:rsid w:val="008D0A52"/>
    <w:rsid w:val="008D1815"/>
    <w:rsid w:val="008D226C"/>
    <w:rsid w:val="008D2B79"/>
    <w:rsid w:val="008D399A"/>
    <w:rsid w:val="008D4539"/>
    <w:rsid w:val="008D7CA5"/>
    <w:rsid w:val="008D7CB4"/>
    <w:rsid w:val="008E01BF"/>
    <w:rsid w:val="008E2179"/>
    <w:rsid w:val="008E6066"/>
    <w:rsid w:val="008E6E86"/>
    <w:rsid w:val="008F02F1"/>
    <w:rsid w:val="008F038E"/>
    <w:rsid w:val="008F1484"/>
    <w:rsid w:val="008F2D25"/>
    <w:rsid w:val="008F3442"/>
    <w:rsid w:val="008F38BF"/>
    <w:rsid w:val="008F55B8"/>
    <w:rsid w:val="008F5F14"/>
    <w:rsid w:val="008F72EE"/>
    <w:rsid w:val="00900C3E"/>
    <w:rsid w:val="00902035"/>
    <w:rsid w:val="00903CBF"/>
    <w:rsid w:val="00904708"/>
    <w:rsid w:val="00904917"/>
    <w:rsid w:val="0090497F"/>
    <w:rsid w:val="00914533"/>
    <w:rsid w:val="009152C1"/>
    <w:rsid w:val="00920A6E"/>
    <w:rsid w:val="00921E82"/>
    <w:rsid w:val="00924C03"/>
    <w:rsid w:val="009259B7"/>
    <w:rsid w:val="00927FD9"/>
    <w:rsid w:val="00931B63"/>
    <w:rsid w:val="00931D06"/>
    <w:rsid w:val="00931E45"/>
    <w:rsid w:val="00933D94"/>
    <w:rsid w:val="00936BC0"/>
    <w:rsid w:val="00936C86"/>
    <w:rsid w:val="009406B6"/>
    <w:rsid w:val="0094096E"/>
    <w:rsid w:val="00942016"/>
    <w:rsid w:val="009421E0"/>
    <w:rsid w:val="00942375"/>
    <w:rsid w:val="00943E2B"/>
    <w:rsid w:val="009459ED"/>
    <w:rsid w:val="0094745E"/>
    <w:rsid w:val="00950816"/>
    <w:rsid w:val="009545AE"/>
    <w:rsid w:val="00955086"/>
    <w:rsid w:val="0095573D"/>
    <w:rsid w:val="0095608D"/>
    <w:rsid w:val="0095612B"/>
    <w:rsid w:val="00957436"/>
    <w:rsid w:val="00960648"/>
    <w:rsid w:val="00961BE9"/>
    <w:rsid w:val="009636DF"/>
    <w:rsid w:val="00963BB2"/>
    <w:rsid w:val="00964857"/>
    <w:rsid w:val="009669A5"/>
    <w:rsid w:val="009672D8"/>
    <w:rsid w:val="0097114E"/>
    <w:rsid w:val="00971AA4"/>
    <w:rsid w:val="00972CD1"/>
    <w:rsid w:val="009747BE"/>
    <w:rsid w:val="00974853"/>
    <w:rsid w:val="00974CB0"/>
    <w:rsid w:val="00980B40"/>
    <w:rsid w:val="00981A81"/>
    <w:rsid w:val="00983579"/>
    <w:rsid w:val="00985273"/>
    <w:rsid w:val="0099065E"/>
    <w:rsid w:val="00990D3B"/>
    <w:rsid w:val="00991C44"/>
    <w:rsid w:val="00992D4B"/>
    <w:rsid w:val="009952E2"/>
    <w:rsid w:val="00996545"/>
    <w:rsid w:val="00996FC6"/>
    <w:rsid w:val="009977E1"/>
    <w:rsid w:val="009A3E4A"/>
    <w:rsid w:val="009A511B"/>
    <w:rsid w:val="009B10C2"/>
    <w:rsid w:val="009B20D1"/>
    <w:rsid w:val="009B289A"/>
    <w:rsid w:val="009B4D6E"/>
    <w:rsid w:val="009B5EB5"/>
    <w:rsid w:val="009B6444"/>
    <w:rsid w:val="009B7868"/>
    <w:rsid w:val="009C161E"/>
    <w:rsid w:val="009C19B6"/>
    <w:rsid w:val="009C2AB4"/>
    <w:rsid w:val="009C42E2"/>
    <w:rsid w:val="009C4F2C"/>
    <w:rsid w:val="009C586E"/>
    <w:rsid w:val="009C5A4D"/>
    <w:rsid w:val="009C782A"/>
    <w:rsid w:val="009D05D3"/>
    <w:rsid w:val="009D2137"/>
    <w:rsid w:val="009D3AFC"/>
    <w:rsid w:val="009D48CF"/>
    <w:rsid w:val="009D51B3"/>
    <w:rsid w:val="009D7101"/>
    <w:rsid w:val="009E00CB"/>
    <w:rsid w:val="009E0DEC"/>
    <w:rsid w:val="009E10D5"/>
    <w:rsid w:val="009E2821"/>
    <w:rsid w:val="009E30A9"/>
    <w:rsid w:val="009E5A9D"/>
    <w:rsid w:val="009F02B7"/>
    <w:rsid w:val="009F1284"/>
    <w:rsid w:val="009F3104"/>
    <w:rsid w:val="009F34CB"/>
    <w:rsid w:val="009F37C5"/>
    <w:rsid w:val="009F50DE"/>
    <w:rsid w:val="00A00E55"/>
    <w:rsid w:val="00A01522"/>
    <w:rsid w:val="00A01A88"/>
    <w:rsid w:val="00A01B7D"/>
    <w:rsid w:val="00A04410"/>
    <w:rsid w:val="00A05487"/>
    <w:rsid w:val="00A05F07"/>
    <w:rsid w:val="00A1098F"/>
    <w:rsid w:val="00A1177C"/>
    <w:rsid w:val="00A12DDE"/>
    <w:rsid w:val="00A14C70"/>
    <w:rsid w:val="00A14F26"/>
    <w:rsid w:val="00A1519C"/>
    <w:rsid w:val="00A220CE"/>
    <w:rsid w:val="00A22635"/>
    <w:rsid w:val="00A2282D"/>
    <w:rsid w:val="00A2385E"/>
    <w:rsid w:val="00A24156"/>
    <w:rsid w:val="00A258DB"/>
    <w:rsid w:val="00A31A22"/>
    <w:rsid w:val="00A31B3D"/>
    <w:rsid w:val="00A31BD5"/>
    <w:rsid w:val="00A34999"/>
    <w:rsid w:val="00A354A6"/>
    <w:rsid w:val="00A35639"/>
    <w:rsid w:val="00A40DBA"/>
    <w:rsid w:val="00A42FDD"/>
    <w:rsid w:val="00A445EE"/>
    <w:rsid w:val="00A451BF"/>
    <w:rsid w:val="00A45967"/>
    <w:rsid w:val="00A539D2"/>
    <w:rsid w:val="00A54A68"/>
    <w:rsid w:val="00A5642E"/>
    <w:rsid w:val="00A57518"/>
    <w:rsid w:val="00A6175D"/>
    <w:rsid w:val="00A62245"/>
    <w:rsid w:val="00A62871"/>
    <w:rsid w:val="00A62A10"/>
    <w:rsid w:val="00A645C9"/>
    <w:rsid w:val="00A6461C"/>
    <w:rsid w:val="00A648CC"/>
    <w:rsid w:val="00A64D5E"/>
    <w:rsid w:val="00A64DA7"/>
    <w:rsid w:val="00A64FC1"/>
    <w:rsid w:val="00A7030D"/>
    <w:rsid w:val="00A70746"/>
    <w:rsid w:val="00A71D4D"/>
    <w:rsid w:val="00A7318C"/>
    <w:rsid w:val="00A741D7"/>
    <w:rsid w:val="00A74C8D"/>
    <w:rsid w:val="00A762FD"/>
    <w:rsid w:val="00A7668C"/>
    <w:rsid w:val="00A80583"/>
    <w:rsid w:val="00A814D0"/>
    <w:rsid w:val="00A818F8"/>
    <w:rsid w:val="00A81BC2"/>
    <w:rsid w:val="00A8543B"/>
    <w:rsid w:val="00A863A4"/>
    <w:rsid w:val="00A868DB"/>
    <w:rsid w:val="00A87B0B"/>
    <w:rsid w:val="00A90255"/>
    <w:rsid w:val="00A9243F"/>
    <w:rsid w:val="00A97F6E"/>
    <w:rsid w:val="00AA11FC"/>
    <w:rsid w:val="00AA232D"/>
    <w:rsid w:val="00AA2830"/>
    <w:rsid w:val="00AA37E4"/>
    <w:rsid w:val="00AA39E3"/>
    <w:rsid w:val="00AA4131"/>
    <w:rsid w:val="00AA59B6"/>
    <w:rsid w:val="00AA6A67"/>
    <w:rsid w:val="00AB0F95"/>
    <w:rsid w:val="00AB47D0"/>
    <w:rsid w:val="00AB5F95"/>
    <w:rsid w:val="00AC0390"/>
    <w:rsid w:val="00AC1101"/>
    <w:rsid w:val="00AC14D5"/>
    <w:rsid w:val="00AC1B07"/>
    <w:rsid w:val="00AC2285"/>
    <w:rsid w:val="00AC4485"/>
    <w:rsid w:val="00AC5002"/>
    <w:rsid w:val="00AC5027"/>
    <w:rsid w:val="00AC5041"/>
    <w:rsid w:val="00AC7E45"/>
    <w:rsid w:val="00AD0977"/>
    <w:rsid w:val="00AD126E"/>
    <w:rsid w:val="00AD3E65"/>
    <w:rsid w:val="00AD49D6"/>
    <w:rsid w:val="00AE1693"/>
    <w:rsid w:val="00AE1E0C"/>
    <w:rsid w:val="00AE2D47"/>
    <w:rsid w:val="00AE3328"/>
    <w:rsid w:val="00AE3452"/>
    <w:rsid w:val="00AE5882"/>
    <w:rsid w:val="00AE5A5E"/>
    <w:rsid w:val="00AE6C45"/>
    <w:rsid w:val="00AE6EF2"/>
    <w:rsid w:val="00AF26C7"/>
    <w:rsid w:val="00AF4A40"/>
    <w:rsid w:val="00AF4AA8"/>
    <w:rsid w:val="00AF568C"/>
    <w:rsid w:val="00AF5BF0"/>
    <w:rsid w:val="00AF6AB1"/>
    <w:rsid w:val="00B0022B"/>
    <w:rsid w:val="00B00EEE"/>
    <w:rsid w:val="00B016A1"/>
    <w:rsid w:val="00B01759"/>
    <w:rsid w:val="00B01E65"/>
    <w:rsid w:val="00B02728"/>
    <w:rsid w:val="00B036B4"/>
    <w:rsid w:val="00B068F2"/>
    <w:rsid w:val="00B10955"/>
    <w:rsid w:val="00B11F84"/>
    <w:rsid w:val="00B1210A"/>
    <w:rsid w:val="00B12265"/>
    <w:rsid w:val="00B13601"/>
    <w:rsid w:val="00B13B59"/>
    <w:rsid w:val="00B14B39"/>
    <w:rsid w:val="00B15C08"/>
    <w:rsid w:val="00B1674D"/>
    <w:rsid w:val="00B16B3B"/>
    <w:rsid w:val="00B16DFD"/>
    <w:rsid w:val="00B202E6"/>
    <w:rsid w:val="00B20F89"/>
    <w:rsid w:val="00B21DDE"/>
    <w:rsid w:val="00B26B85"/>
    <w:rsid w:val="00B27492"/>
    <w:rsid w:val="00B279C9"/>
    <w:rsid w:val="00B27CF1"/>
    <w:rsid w:val="00B3062D"/>
    <w:rsid w:val="00B30775"/>
    <w:rsid w:val="00B314FE"/>
    <w:rsid w:val="00B31E3B"/>
    <w:rsid w:val="00B323A8"/>
    <w:rsid w:val="00B32BD0"/>
    <w:rsid w:val="00B34307"/>
    <w:rsid w:val="00B34778"/>
    <w:rsid w:val="00B35382"/>
    <w:rsid w:val="00B35ED3"/>
    <w:rsid w:val="00B362B7"/>
    <w:rsid w:val="00B36619"/>
    <w:rsid w:val="00B4132C"/>
    <w:rsid w:val="00B427E2"/>
    <w:rsid w:val="00B43B65"/>
    <w:rsid w:val="00B45AF7"/>
    <w:rsid w:val="00B45F3C"/>
    <w:rsid w:val="00B4603A"/>
    <w:rsid w:val="00B4615B"/>
    <w:rsid w:val="00B471A1"/>
    <w:rsid w:val="00B475C9"/>
    <w:rsid w:val="00B4797A"/>
    <w:rsid w:val="00B53D01"/>
    <w:rsid w:val="00B5462A"/>
    <w:rsid w:val="00B547DA"/>
    <w:rsid w:val="00B5593D"/>
    <w:rsid w:val="00B658BF"/>
    <w:rsid w:val="00B65A5B"/>
    <w:rsid w:val="00B65FC7"/>
    <w:rsid w:val="00B662AD"/>
    <w:rsid w:val="00B67ED5"/>
    <w:rsid w:val="00B67F3D"/>
    <w:rsid w:val="00B72199"/>
    <w:rsid w:val="00B7227F"/>
    <w:rsid w:val="00B72415"/>
    <w:rsid w:val="00B72DBD"/>
    <w:rsid w:val="00B73AC9"/>
    <w:rsid w:val="00B773E7"/>
    <w:rsid w:val="00B81EE3"/>
    <w:rsid w:val="00B83AE5"/>
    <w:rsid w:val="00B85974"/>
    <w:rsid w:val="00B9064E"/>
    <w:rsid w:val="00B90B86"/>
    <w:rsid w:val="00B90F88"/>
    <w:rsid w:val="00B91565"/>
    <w:rsid w:val="00B94FBF"/>
    <w:rsid w:val="00B950B5"/>
    <w:rsid w:val="00B968D0"/>
    <w:rsid w:val="00B972D4"/>
    <w:rsid w:val="00BA2E0C"/>
    <w:rsid w:val="00BA3055"/>
    <w:rsid w:val="00BA30B3"/>
    <w:rsid w:val="00BA34C9"/>
    <w:rsid w:val="00BA44D2"/>
    <w:rsid w:val="00BA52E1"/>
    <w:rsid w:val="00BA5618"/>
    <w:rsid w:val="00BA5640"/>
    <w:rsid w:val="00BA6ABC"/>
    <w:rsid w:val="00BB0BED"/>
    <w:rsid w:val="00BB0E6F"/>
    <w:rsid w:val="00BB12AC"/>
    <w:rsid w:val="00BB2D26"/>
    <w:rsid w:val="00BB3435"/>
    <w:rsid w:val="00BB39A7"/>
    <w:rsid w:val="00BB4F94"/>
    <w:rsid w:val="00BB5A95"/>
    <w:rsid w:val="00BB7A2E"/>
    <w:rsid w:val="00BC01BB"/>
    <w:rsid w:val="00BC03C9"/>
    <w:rsid w:val="00BC3049"/>
    <w:rsid w:val="00BC472D"/>
    <w:rsid w:val="00BC4CD5"/>
    <w:rsid w:val="00BC4FE0"/>
    <w:rsid w:val="00BC74E3"/>
    <w:rsid w:val="00BC776B"/>
    <w:rsid w:val="00BC7A1B"/>
    <w:rsid w:val="00BD15C6"/>
    <w:rsid w:val="00BD1B16"/>
    <w:rsid w:val="00BD2CEF"/>
    <w:rsid w:val="00BD3BB7"/>
    <w:rsid w:val="00BD4DAA"/>
    <w:rsid w:val="00BD593C"/>
    <w:rsid w:val="00BD69BC"/>
    <w:rsid w:val="00BD7B4D"/>
    <w:rsid w:val="00BE13F5"/>
    <w:rsid w:val="00BE3C3C"/>
    <w:rsid w:val="00BE4068"/>
    <w:rsid w:val="00BE57EE"/>
    <w:rsid w:val="00BE7C8A"/>
    <w:rsid w:val="00BF1D95"/>
    <w:rsid w:val="00BF3BBA"/>
    <w:rsid w:val="00BF42E4"/>
    <w:rsid w:val="00BF46E2"/>
    <w:rsid w:val="00C01196"/>
    <w:rsid w:val="00C0178E"/>
    <w:rsid w:val="00C01B64"/>
    <w:rsid w:val="00C020E0"/>
    <w:rsid w:val="00C034C4"/>
    <w:rsid w:val="00C107DE"/>
    <w:rsid w:val="00C10FC7"/>
    <w:rsid w:val="00C12A7B"/>
    <w:rsid w:val="00C13100"/>
    <w:rsid w:val="00C13CE6"/>
    <w:rsid w:val="00C14ADB"/>
    <w:rsid w:val="00C15123"/>
    <w:rsid w:val="00C15430"/>
    <w:rsid w:val="00C15539"/>
    <w:rsid w:val="00C15E11"/>
    <w:rsid w:val="00C16E63"/>
    <w:rsid w:val="00C17B2E"/>
    <w:rsid w:val="00C20373"/>
    <w:rsid w:val="00C2064D"/>
    <w:rsid w:val="00C20BB3"/>
    <w:rsid w:val="00C21C82"/>
    <w:rsid w:val="00C21F75"/>
    <w:rsid w:val="00C228A2"/>
    <w:rsid w:val="00C22B33"/>
    <w:rsid w:val="00C234C5"/>
    <w:rsid w:val="00C23788"/>
    <w:rsid w:val="00C24F8C"/>
    <w:rsid w:val="00C2551E"/>
    <w:rsid w:val="00C26233"/>
    <w:rsid w:val="00C267BE"/>
    <w:rsid w:val="00C31167"/>
    <w:rsid w:val="00C33327"/>
    <w:rsid w:val="00C34F02"/>
    <w:rsid w:val="00C35BEF"/>
    <w:rsid w:val="00C40B1F"/>
    <w:rsid w:val="00C40E8E"/>
    <w:rsid w:val="00C43AC1"/>
    <w:rsid w:val="00C46FD3"/>
    <w:rsid w:val="00C54104"/>
    <w:rsid w:val="00C545DB"/>
    <w:rsid w:val="00C558CC"/>
    <w:rsid w:val="00C56FAA"/>
    <w:rsid w:val="00C61B9C"/>
    <w:rsid w:val="00C624D2"/>
    <w:rsid w:val="00C6390A"/>
    <w:rsid w:val="00C63E2C"/>
    <w:rsid w:val="00C658CE"/>
    <w:rsid w:val="00C670D6"/>
    <w:rsid w:val="00C7097C"/>
    <w:rsid w:val="00C7300B"/>
    <w:rsid w:val="00C73CD3"/>
    <w:rsid w:val="00C744BE"/>
    <w:rsid w:val="00C74597"/>
    <w:rsid w:val="00C74F6E"/>
    <w:rsid w:val="00C75A78"/>
    <w:rsid w:val="00C7657D"/>
    <w:rsid w:val="00C80127"/>
    <w:rsid w:val="00C82833"/>
    <w:rsid w:val="00C832A9"/>
    <w:rsid w:val="00C840A1"/>
    <w:rsid w:val="00C853E6"/>
    <w:rsid w:val="00C8548B"/>
    <w:rsid w:val="00C85A08"/>
    <w:rsid w:val="00C85B7F"/>
    <w:rsid w:val="00C86BA5"/>
    <w:rsid w:val="00C86F98"/>
    <w:rsid w:val="00C9765A"/>
    <w:rsid w:val="00CA07B8"/>
    <w:rsid w:val="00CB053A"/>
    <w:rsid w:val="00CB08D4"/>
    <w:rsid w:val="00CB1313"/>
    <w:rsid w:val="00CB1428"/>
    <w:rsid w:val="00CB1460"/>
    <w:rsid w:val="00CB1B07"/>
    <w:rsid w:val="00CB48C6"/>
    <w:rsid w:val="00CB54A3"/>
    <w:rsid w:val="00CB57ED"/>
    <w:rsid w:val="00CB5E3B"/>
    <w:rsid w:val="00CB6C65"/>
    <w:rsid w:val="00CC30BB"/>
    <w:rsid w:val="00CC4784"/>
    <w:rsid w:val="00CC61C2"/>
    <w:rsid w:val="00CC74AB"/>
    <w:rsid w:val="00CC76D5"/>
    <w:rsid w:val="00CC7A86"/>
    <w:rsid w:val="00CD14D7"/>
    <w:rsid w:val="00CD2093"/>
    <w:rsid w:val="00CD20DF"/>
    <w:rsid w:val="00CD4C19"/>
    <w:rsid w:val="00CD667E"/>
    <w:rsid w:val="00CD7F39"/>
    <w:rsid w:val="00CE0917"/>
    <w:rsid w:val="00CE1C17"/>
    <w:rsid w:val="00CE21A3"/>
    <w:rsid w:val="00CE278C"/>
    <w:rsid w:val="00CE2898"/>
    <w:rsid w:val="00CE33AE"/>
    <w:rsid w:val="00CE50DB"/>
    <w:rsid w:val="00CE5BDD"/>
    <w:rsid w:val="00CE603F"/>
    <w:rsid w:val="00CE7615"/>
    <w:rsid w:val="00CE7907"/>
    <w:rsid w:val="00CF177D"/>
    <w:rsid w:val="00CF17D2"/>
    <w:rsid w:val="00CF1F79"/>
    <w:rsid w:val="00CF228B"/>
    <w:rsid w:val="00CF30AC"/>
    <w:rsid w:val="00CF36EB"/>
    <w:rsid w:val="00CF49FC"/>
    <w:rsid w:val="00CF51B1"/>
    <w:rsid w:val="00D00303"/>
    <w:rsid w:val="00D00A32"/>
    <w:rsid w:val="00D07977"/>
    <w:rsid w:val="00D11A05"/>
    <w:rsid w:val="00D13A6B"/>
    <w:rsid w:val="00D14A45"/>
    <w:rsid w:val="00D14B89"/>
    <w:rsid w:val="00D168C6"/>
    <w:rsid w:val="00D17244"/>
    <w:rsid w:val="00D2012E"/>
    <w:rsid w:val="00D20A93"/>
    <w:rsid w:val="00D21E0C"/>
    <w:rsid w:val="00D21F70"/>
    <w:rsid w:val="00D22C6C"/>
    <w:rsid w:val="00D24FF7"/>
    <w:rsid w:val="00D30264"/>
    <w:rsid w:val="00D30A34"/>
    <w:rsid w:val="00D30B19"/>
    <w:rsid w:val="00D311E8"/>
    <w:rsid w:val="00D315BD"/>
    <w:rsid w:val="00D31B68"/>
    <w:rsid w:val="00D34996"/>
    <w:rsid w:val="00D34CFD"/>
    <w:rsid w:val="00D4035A"/>
    <w:rsid w:val="00D41D32"/>
    <w:rsid w:val="00D41D57"/>
    <w:rsid w:val="00D43236"/>
    <w:rsid w:val="00D43504"/>
    <w:rsid w:val="00D44C6B"/>
    <w:rsid w:val="00D51D64"/>
    <w:rsid w:val="00D5456C"/>
    <w:rsid w:val="00D54675"/>
    <w:rsid w:val="00D5471F"/>
    <w:rsid w:val="00D56348"/>
    <w:rsid w:val="00D626ED"/>
    <w:rsid w:val="00D63C23"/>
    <w:rsid w:val="00D70C14"/>
    <w:rsid w:val="00D714A7"/>
    <w:rsid w:val="00D71850"/>
    <w:rsid w:val="00D71882"/>
    <w:rsid w:val="00D719F3"/>
    <w:rsid w:val="00D71E20"/>
    <w:rsid w:val="00D72EF0"/>
    <w:rsid w:val="00D7385B"/>
    <w:rsid w:val="00D74738"/>
    <w:rsid w:val="00D75FB9"/>
    <w:rsid w:val="00D76612"/>
    <w:rsid w:val="00D82FCD"/>
    <w:rsid w:val="00D8490B"/>
    <w:rsid w:val="00D86601"/>
    <w:rsid w:val="00D86901"/>
    <w:rsid w:val="00D87411"/>
    <w:rsid w:val="00D9062D"/>
    <w:rsid w:val="00D93678"/>
    <w:rsid w:val="00D945CB"/>
    <w:rsid w:val="00D9527B"/>
    <w:rsid w:val="00DA01E8"/>
    <w:rsid w:val="00DA282F"/>
    <w:rsid w:val="00DA3569"/>
    <w:rsid w:val="00DA52A9"/>
    <w:rsid w:val="00DA52C9"/>
    <w:rsid w:val="00DA5A6B"/>
    <w:rsid w:val="00DA67B1"/>
    <w:rsid w:val="00DA6FA5"/>
    <w:rsid w:val="00DB08F5"/>
    <w:rsid w:val="00DB586A"/>
    <w:rsid w:val="00DC181D"/>
    <w:rsid w:val="00DC254C"/>
    <w:rsid w:val="00DC2613"/>
    <w:rsid w:val="00DC2CFC"/>
    <w:rsid w:val="00DC4B29"/>
    <w:rsid w:val="00DC6CE6"/>
    <w:rsid w:val="00DC7493"/>
    <w:rsid w:val="00DC7747"/>
    <w:rsid w:val="00DD05BF"/>
    <w:rsid w:val="00DD0F06"/>
    <w:rsid w:val="00DD1E3D"/>
    <w:rsid w:val="00DD2E86"/>
    <w:rsid w:val="00DD3AC4"/>
    <w:rsid w:val="00DD3F18"/>
    <w:rsid w:val="00DD4AA4"/>
    <w:rsid w:val="00DD5BC9"/>
    <w:rsid w:val="00DD5D96"/>
    <w:rsid w:val="00DD65E0"/>
    <w:rsid w:val="00DD6F86"/>
    <w:rsid w:val="00DD7745"/>
    <w:rsid w:val="00DE32C1"/>
    <w:rsid w:val="00DE49D8"/>
    <w:rsid w:val="00DE4BB2"/>
    <w:rsid w:val="00DE57C6"/>
    <w:rsid w:val="00DE6D22"/>
    <w:rsid w:val="00DE7C6C"/>
    <w:rsid w:val="00DF438F"/>
    <w:rsid w:val="00DF626E"/>
    <w:rsid w:val="00DF7458"/>
    <w:rsid w:val="00DF7AED"/>
    <w:rsid w:val="00E01D40"/>
    <w:rsid w:val="00E02BAC"/>
    <w:rsid w:val="00E032AD"/>
    <w:rsid w:val="00E05A10"/>
    <w:rsid w:val="00E06A39"/>
    <w:rsid w:val="00E10DD5"/>
    <w:rsid w:val="00E10F29"/>
    <w:rsid w:val="00E114F7"/>
    <w:rsid w:val="00E11EDE"/>
    <w:rsid w:val="00E125FD"/>
    <w:rsid w:val="00E145D0"/>
    <w:rsid w:val="00E147AF"/>
    <w:rsid w:val="00E156F1"/>
    <w:rsid w:val="00E15D40"/>
    <w:rsid w:val="00E16E61"/>
    <w:rsid w:val="00E17AFF"/>
    <w:rsid w:val="00E215AA"/>
    <w:rsid w:val="00E22382"/>
    <w:rsid w:val="00E24AA6"/>
    <w:rsid w:val="00E254C5"/>
    <w:rsid w:val="00E25E93"/>
    <w:rsid w:val="00E2762A"/>
    <w:rsid w:val="00E306AE"/>
    <w:rsid w:val="00E31DEC"/>
    <w:rsid w:val="00E34189"/>
    <w:rsid w:val="00E34EFD"/>
    <w:rsid w:val="00E371E4"/>
    <w:rsid w:val="00E402D4"/>
    <w:rsid w:val="00E41E3B"/>
    <w:rsid w:val="00E435BF"/>
    <w:rsid w:val="00E45A59"/>
    <w:rsid w:val="00E45AB7"/>
    <w:rsid w:val="00E45B94"/>
    <w:rsid w:val="00E46351"/>
    <w:rsid w:val="00E465E7"/>
    <w:rsid w:val="00E468FC"/>
    <w:rsid w:val="00E5213C"/>
    <w:rsid w:val="00E53084"/>
    <w:rsid w:val="00E5406C"/>
    <w:rsid w:val="00E5652B"/>
    <w:rsid w:val="00E56A7A"/>
    <w:rsid w:val="00E57209"/>
    <w:rsid w:val="00E578D2"/>
    <w:rsid w:val="00E60497"/>
    <w:rsid w:val="00E62B13"/>
    <w:rsid w:val="00E62B47"/>
    <w:rsid w:val="00E641AB"/>
    <w:rsid w:val="00E64E11"/>
    <w:rsid w:val="00E652F3"/>
    <w:rsid w:val="00E66D7A"/>
    <w:rsid w:val="00E66FF4"/>
    <w:rsid w:val="00E709D6"/>
    <w:rsid w:val="00E713EB"/>
    <w:rsid w:val="00E7213D"/>
    <w:rsid w:val="00E73582"/>
    <w:rsid w:val="00E73D88"/>
    <w:rsid w:val="00E753F0"/>
    <w:rsid w:val="00E76EAC"/>
    <w:rsid w:val="00E77AFD"/>
    <w:rsid w:val="00E81164"/>
    <w:rsid w:val="00E82E3F"/>
    <w:rsid w:val="00E83146"/>
    <w:rsid w:val="00E84DD6"/>
    <w:rsid w:val="00E8680A"/>
    <w:rsid w:val="00E87F2B"/>
    <w:rsid w:val="00E900C5"/>
    <w:rsid w:val="00E93740"/>
    <w:rsid w:val="00E9555B"/>
    <w:rsid w:val="00E95B50"/>
    <w:rsid w:val="00E95D0C"/>
    <w:rsid w:val="00E96340"/>
    <w:rsid w:val="00EA1404"/>
    <w:rsid w:val="00EA1AC1"/>
    <w:rsid w:val="00EA3DE1"/>
    <w:rsid w:val="00EA4003"/>
    <w:rsid w:val="00EB1071"/>
    <w:rsid w:val="00EB187B"/>
    <w:rsid w:val="00EB2F60"/>
    <w:rsid w:val="00EB34C7"/>
    <w:rsid w:val="00EB3DCC"/>
    <w:rsid w:val="00EB525E"/>
    <w:rsid w:val="00EB5C29"/>
    <w:rsid w:val="00EB70D2"/>
    <w:rsid w:val="00EB74F8"/>
    <w:rsid w:val="00EB7500"/>
    <w:rsid w:val="00EB7C6F"/>
    <w:rsid w:val="00EC6D9D"/>
    <w:rsid w:val="00EC71B9"/>
    <w:rsid w:val="00ED366F"/>
    <w:rsid w:val="00ED68C6"/>
    <w:rsid w:val="00EE0883"/>
    <w:rsid w:val="00EE1B21"/>
    <w:rsid w:val="00EE3AB6"/>
    <w:rsid w:val="00EE715D"/>
    <w:rsid w:val="00EF02E3"/>
    <w:rsid w:val="00EF168C"/>
    <w:rsid w:val="00EF1A07"/>
    <w:rsid w:val="00F00E17"/>
    <w:rsid w:val="00F01203"/>
    <w:rsid w:val="00F014D9"/>
    <w:rsid w:val="00F01531"/>
    <w:rsid w:val="00F03E7E"/>
    <w:rsid w:val="00F04E52"/>
    <w:rsid w:val="00F05714"/>
    <w:rsid w:val="00F05A03"/>
    <w:rsid w:val="00F0683D"/>
    <w:rsid w:val="00F11F4B"/>
    <w:rsid w:val="00F15F4F"/>
    <w:rsid w:val="00F16EFA"/>
    <w:rsid w:val="00F206EA"/>
    <w:rsid w:val="00F2331F"/>
    <w:rsid w:val="00F269A1"/>
    <w:rsid w:val="00F277F2"/>
    <w:rsid w:val="00F324DD"/>
    <w:rsid w:val="00F35477"/>
    <w:rsid w:val="00F3549D"/>
    <w:rsid w:val="00F35DA5"/>
    <w:rsid w:val="00F377D2"/>
    <w:rsid w:val="00F40AEE"/>
    <w:rsid w:val="00F44954"/>
    <w:rsid w:val="00F469B1"/>
    <w:rsid w:val="00F46AA7"/>
    <w:rsid w:val="00F471E6"/>
    <w:rsid w:val="00F5014C"/>
    <w:rsid w:val="00F5032F"/>
    <w:rsid w:val="00F5040A"/>
    <w:rsid w:val="00F505A0"/>
    <w:rsid w:val="00F51317"/>
    <w:rsid w:val="00F53C4B"/>
    <w:rsid w:val="00F55C8D"/>
    <w:rsid w:val="00F56CEB"/>
    <w:rsid w:val="00F57188"/>
    <w:rsid w:val="00F5752A"/>
    <w:rsid w:val="00F611E2"/>
    <w:rsid w:val="00F62D92"/>
    <w:rsid w:val="00F6351B"/>
    <w:rsid w:val="00F650D1"/>
    <w:rsid w:val="00F652A7"/>
    <w:rsid w:val="00F65697"/>
    <w:rsid w:val="00F67ED1"/>
    <w:rsid w:val="00F705DB"/>
    <w:rsid w:val="00F70C1C"/>
    <w:rsid w:val="00F71F63"/>
    <w:rsid w:val="00F728FF"/>
    <w:rsid w:val="00F77320"/>
    <w:rsid w:val="00F77F97"/>
    <w:rsid w:val="00F81111"/>
    <w:rsid w:val="00F84224"/>
    <w:rsid w:val="00F86EB0"/>
    <w:rsid w:val="00F8782C"/>
    <w:rsid w:val="00F90F10"/>
    <w:rsid w:val="00F921B0"/>
    <w:rsid w:val="00F93C58"/>
    <w:rsid w:val="00F97651"/>
    <w:rsid w:val="00FA03AC"/>
    <w:rsid w:val="00FA0E36"/>
    <w:rsid w:val="00FA15B9"/>
    <w:rsid w:val="00FA1A06"/>
    <w:rsid w:val="00FA6338"/>
    <w:rsid w:val="00FA7190"/>
    <w:rsid w:val="00FA7218"/>
    <w:rsid w:val="00FA7312"/>
    <w:rsid w:val="00FB0C37"/>
    <w:rsid w:val="00FB3642"/>
    <w:rsid w:val="00FB6181"/>
    <w:rsid w:val="00FB6D51"/>
    <w:rsid w:val="00FC109B"/>
    <w:rsid w:val="00FC1AFA"/>
    <w:rsid w:val="00FC23E3"/>
    <w:rsid w:val="00FC2F9A"/>
    <w:rsid w:val="00FC4E73"/>
    <w:rsid w:val="00FC5D31"/>
    <w:rsid w:val="00FC75CD"/>
    <w:rsid w:val="00FD0F9D"/>
    <w:rsid w:val="00FD1D97"/>
    <w:rsid w:val="00FE0846"/>
    <w:rsid w:val="00FE1E95"/>
    <w:rsid w:val="00FE248C"/>
    <w:rsid w:val="00FE3495"/>
    <w:rsid w:val="00FE3506"/>
    <w:rsid w:val="00FE385E"/>
    <w:rsid w:val="00FE4314"/>
    <w:rsid w:val="00FE6653"/>
    <w:rsid w:val="00FE6F4A"/>
    <w:rsid w:val="00FF2000"/>
    <w:rsid w:val="00FF42F4"/>
    <w:rsid w:val="00FF5B96"/>
    <w:rsid w:val="00FF5D0C"/>
    <w:rsid w:val="00FF764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7A75D"/>
  <w15:docId w15:val="{C0E9D91B-F079-473A-B6E7-34D0D45B6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Arial"/>
        <w:sz w:val="22"/>
        <w:szCs w:val="22"/>
        <w:lang w:val="fr-FR" w:eastAsia="en-US"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F8C"/>
    <w:pPr>
      <w:spacing w:after="120"/>
      <w:jc w:val="left"/>
    </w:pPr>
    <w:rPr>
      <w:rFonts w:eastAsiaTheme="minorHAnsi" w:cstheme="minorBidi"/>
      <w:lang w:val="en-US"/>
    </w:rPr>
  </w:style>
  <w:style w:type="paragraph" w:styleId="Heading1">
    <w:name w:val="heading 1"/>
    <w:basedOn w:val="Normal"/>
    <w:next w:val="Normal"/>
    <w:link w:val="Heading1Char"/>
    <w:uiPriority w:val="9"/>
    <w:qFormat/>
    <w:rsid w:val="00C24F8C"/>
    <w:pPr>
      <w:keepNext/>
      <w:keepLines/>
      <w:pageBreakBefore/>
      <w:numPr>
        <w:numId w:val="27"/>
      </w:numPr>
      <w:spacing w:after="300"/>
      <w:ind w:left="709" w:hanging="709"/>
      <w:jc w:val="both"/>
      <w:outlineLvl w:val="0"/>
    </w:pPr>
    <w:rPr>
      <w:rFonts w:asciiTheme="majorHAnsi" w:eastAsiaTheme="majorEastAsia" w:hAnsiTheme="majorHAnsi" w:cstheme="majorBidi"/>
      <w:b/>
      <w:color w:val="00A3E0" w:themeColor="text2"/>
      <w:kern w:val="16"/>
      <w:sz w:val="40"/>
      <w:szCs w:val="32"/>
    </w:rPr>
  </w:style>
  <w:style w:type="paragraph" w:styleId="Heading2">
    <w:name w:val="heading 2"/>
    <w:basedOn w:val="Heading1"/>
    <w:next w:val="Normal"/>
    <w:link w:val="Heading2Char"/>
    <w:uiPriority w:val="9"/>
    <w:unhideWhenUsed/>
    <w:qFormat/>
    <w:rsid w:val="00C24F8C"/>
    <w:pPr>
      <w:pageBreakBefore w:val="0"/>
      <w:numPr>
        <w:ilvl w:val="1"/>
      </w:numPr>
      <w:spacing w:before="300" w:after="240"/>
      <w:ind w:left="1134" w:hanging="1134"/>
      <w:outlineLvl w:val="1"/>
    </w:pPr>
    <w:rPr>
      <w:sz w:val="36"/>
      <w:szCs w:val="26"/>
    </w:rPr>
  </w:style>
  <w:style w:type="paragraph" w:styleId="Heading3">
    <w:name w:val="heading 3"/>
    <w:basedOn w:val="Heading2"/>
    <w:next w:val="Normal"/>
    <w:link w:val="Heading3Char"/>
    <w:uiPriority w:val="9"/>
    <w:unhideWhenUsed/>
    <w:qFormat/>
    <w:rsid w:val="00C24F8C"/>
    <w:pPr>
      <w:numPr>
        <w:ilvl w:val="2"/>
      </w:numPr>
      <w:spacing w:before="240" w:after="180"/>
      <w:ind w:left="1276" w:hanging="1276"/>
      <w:outlineLvl w:val="2"/>
    </w:pPr>
    <w:rPr>
      <w:sz w:val="30"/>
      <w:szCs w:val="24"/>
    </w:rPr>
  </w:style>
  <w:style w:type="paragraph" w:styleId="Heading4">
    <w:name w:val="heading 4"/>
    <w:basedOn w:val="Heading3"/>
    <w:next w:val="Normal"/>
    <w:link w:val="Heading4Char"/>
    <w:uiPriority w:val="9"/>
    <w:unhideWhenUsed/>
    <w:qFormat/>
    <w:rsid w:val="00C24F8C"/>
    <w:pPr>
      <w:numPr>
        <w:ilvl w:val="3"/>
      </w:numPr>
      <w:spacing w:before="180" w:after="120"/>
      <w:ind w:left="1418" w:hanging="1418"/>
      <w:outlineLvl w:val="3"/>
    </w:pPr>
    <w:rPr>
      <w:iCs/>
      <w:sz w:val="26"/>
    </w:rPr>
  </w:style>
  <w:style w:type="paragraph" w:styleId="Heading5">
    <w:name w:val="heading 5"/>
    <w:basedOn w:val="Heading4"/>
    <w:next w:val="Normal"/>
    <w:link w:val="Heading5Char"/>
    <w:uiPriority w:val="9"/>
    <w:unhideWhenUsed/>
    <w:qFormat/>
    <w:rsid w:val="00C24F8C"/>
    <w:pPr>
      <w:numPr>
        <w:ilvl w:val="4"/>
      </w:numPr>
      <w:spacing w:before="120" w:after="60"/>
      <w:outlineLvl w:val="4"/>
    </w:pPr>
    <w:rPr>
      <w:sz w:val="24"/>
    </w:rPr>
  </w:style>
  <w:style w:type="paragraph" w:styleId="Heading6">
    <w:name w:val="heading 6"/>
    <w:basedOn w:val="Heading5"/>
    <w:next w:val="Normal"/>
    <w:link w:val="Heading6Char"/>
    <w:uiPriority w:val="9"/>
    <w:unhideWhenUsed/>
    <w:rsid w:val="00C24F8C"/>
    <w:pPr>
      <w:numPr>
        <w:ilvl w:val="5"/>
      </w:numPr>
      <w:spacing w:before="60" w:after="0"/>
      <w:outlineLvl w:val="5"/>
    </w:pPr>
    <w:rPr>
      <w:sz w:val="22"/>
    </w:rPr>
  </w:style>
  <w:style w:type="paragraph" w:styleId="Heading7">
    <w:name w:val="heading 7"/>
    <w:basedOn w:val="Heading6"/>
    <w:next w:val="Normal"/>
    <w:link w:val="Heading7Char"/>
    <w:uiPriority w:val="9"/>
    <w:unhideWhenUsed/>
    <w:rsid w:val="00C24F8C"/>
    <w:pPr>
      <w:numPr>
        <w:ilvl w:val="6"/>
      </w:numPr>
      <w:outlineLvl w:val="6"/>
    </w:pPr>
    <w:rPr>
      <w:iCs w:val="0"/>
      <w:color w:val="000000" w:themeColor="text1"/>
    </w:rPr>
  </w:style>
  <w:style w:type="paragraph" w:styleId="Heading8">
    <w:name w:val="heading 8"/>
    <w:basedOn w:val="Heading7"/>
    <w:next w:val="Normal"/>
    <w:link w:val="Heading8Char"/>
    <w:uiPriority w:val="9"/>
    <w:unhideWhenUsed/>
    <w:rsid w:val="00C24F8C"/>
    <w:pPr>
      <w:numPr>
        <w:ilvl w:val="7"/>
      </w:numPr>
      <w:outlineLvl w:val="7"/>
    </w:pPr>
    <w:rPr>
      <w:color w:val="272727" w:themeColor="text1" w:themeTint="D8"/>
      <w:sz w:val="21"/>
      <w:szCs w:val="21"/>
    </w:rPr>
  </w:style>
  <w:style w:type="paragraph" w:styleId="Heading9">
    <w:name w:val="heading 9"/>
    <w:basedOn w:val="Heading8"/>
    <w:next w:val="Normal"/>
    <w:link w:val="Heading9Char"/>
    <w:uiPriority w:val="9"/>
    <w:unhideWhenUsed/>
    <w:rsid w:val="00C24F8C"/>
    <w:pPr>
      <w:numPr>
        <w:ilvl w:val="8"/>
      </w:numPr>
      <w:outlineLvl w:val="8"/>
    </w:pPr>
    <w:rPr>
      <w:b w:val="0"/>
      <w:iCs/>
      <w:sz w:val="20"/>
      <w:u w:val="single"/>
    </w:rPr>
  </w:style>
  <w:style w:type="character" w:default="1" w:styleId="DefaultParagraphFont">
    <w:name w:val="Default Paragraph Font"/>
    <w:uiPriority w:val="1"/>
    <w:semiHidden/>
    <w:unhideWhenUsed/>
    <w:rsid w:val="00C24F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4F8C"/>
  </w:style>
  <w:style w:type="paragraph" w:customStyle="1" w:styleId="BodyOfText">
    <w:name w:val="Body Of Text"/>
    <w:basedOn w:val="Normal"/>
    <w:link w:val="BodyOfTextChar"/>
    <w:qFormat/>
    <w:rsid w:val="00C24F8C"/>
    <w:pPr>
      <w:jc w:val="both"/>
    </w:pPr>
    <w:rPr>
      <w:kern w:val="16"/>
    </w:rPr>
  </w:style>
  <w:style w:type="character" w:customStyle="1" w:styleId="BodyOfTextChar">
    <w:name w:val="Body Of Text Char"/>
    <w:basedOn w:val="DefaultParagraphFont"/>
    <w:link w:val="BodyOfText"/>
    <w:rsid w:val="00C24F8C"/>
    <w:rPr>
      <w:rFonts w:eastAsiaTheme="minorHAnsi" w:cstheme="minorBidi"/>
      <w:kern w:val="16"/>
      <w:lang w:val="en-US"/>
    </w:rPr>
  </w:style>
  <w:style w:type="paragraph" w:customStyle="1" w:styleId="ActionCor">
    <w:name w:val="Action_Cor"/>
    <w:basedOn w:val="BodyOfText"/>
    <w:next w:val="BodyOfText"/>
    <w:link w:val="ActionCorChar"/>
    <w:rsid w:val="00C24F8C"/>
    <w:pPr>
      <w:numPr>
        <w:numId w:val="1"/>
      </w:numPr>
      <w:tabs>
        <w:tab w:val="left" w:pos="851"/>
        <w:tab w:val="left" w:pos="1701"/>
        <w:tab w:val="left" w:pos="2835"/>
      </w:tabs>
      <w:spacing w:before="40" w:after="40"/>
      <w:ind w:left="2835" w:hanging="2835"/>
    </w:pPr>
    <w:rPr>
      <w:sz w:val="20"/>
    </w:rPr>
  </w:style>
  <w:style w:type="paragraph" w:styleId="BalloonText">
    <w:name w:val="Balloon Text"/>
    <w:basedOn w:val="Normal"/>
    <w:link w:val="BalloonTextChar"/>
    <w:uiPriority w:val="99"/>
    <w:unhideWhenUsed/>
    <w:rsid w:val="00C24F8C"/>
    <w:pPr>
      <w:spacing w:after="0"/>
    </w:pPr>
    <w:rPr>
      <w:rFonts w:ascii="Segoe UI" w:hAnsi="Segoe UI" w:cs="Segoe UI"/>
      <w:sz w:val="18"/>
      <w:szCs w:val="18"/>
    </w:rPr>
  </w:style>
  <w:style w:type="paragraph" w:styleId="Bibliography">
    <w:name w:val="Bibliography"/>
    <w:basedOn w:val="Normal"/>
    <w:next w:val="Normal"/>
    <w:uiPriority w:val="37"/>
    <w:unhideWhenUsed/>
    <w:rsid w:val="00C24F8C"/>
  </w:style>
  <w:style w:type="paragraph" w:styleId="BlockText">
    <w:name w:val="Block Text"/>
    <w:basedOn w:val="Normal"/>
    <w:uiPriority w:val="99"/>
    <w:unhideWhenUsed/>
    <w:rsid w:val="00C24F8C"/>
    <w:pPr>
      <w:pBdr>
        <w:top w:val="single" w:sz="2" w:space="10" w:color="E61F3D" w:themeColor="accent1"/>
        <w:left w:val="single" w:sz="2" w:space="10" w:color="E61F3D" w:themeColor="accent1"/>
        <w:bottom w:val="single" w:sz="2" w:space="10" w:color="E61F3D" w:themeColor="accent1"/>
        <w:right w:val="single" w:sz="2" w:space="10" w:color="E61F3D" w:themeColor="accent1"/>
      </w:pBdr>
      <w:ind w:left="1152" w:right="1152"/>
    </w:pPr>
    <w:rPr>
      <w:rFonts w:eastAsiaTheme="minorEastAsia"/>
      <w:i/>
      <w:iCs/>
      <w:color w:val="E61F3D" w:themeColor="accent1"/>
    </w:rPr>
  </w:style>
  <w:style w:type="paragraph" w:styleId="BodyText">
    <w:name w:val="Body Text"/>
    <w:basedOn w:val="Normal"/>
    <w:link w:val="BodyTextChar"/>
    <w:uiPriority w:val="99"/>
    <w:unhideWhenUsed/>
    <w:rsid w:val="00C24F8C"/>
  </w:style>
  <w:style w:type="paragraph" w:styleId="BodyText2">
    <w:name w:val="Body Text 2"/>
    <w:basedOn w:val="Normal"/>
    <w:link w:val="BodyText2Char"/>
    <w:uiPriority w:val="99"/>
    <w:unhideWhenUsed/>
    <w:rsid w:val="00C24F8C"/>
    <w:pPr>
      <w:spacing w:line="480" w:lineRule="auto"/>
    </w:pPr>
  </w:style>
  <w:style w:type="paragraph" w:styleId="BodyText3">
    <w:name w:val="Body Text 3"/>
    <w:basedOn w:val="Normal"/>
    <w:link w:val="BodyText3Char"/>
    <w:uiPriority w:val="99"/>
    <w:unhideWhenUsed/>
    <w:rsid w:val="00C24F8C"/>
    <w:rPr>
      <w:sz w:val="16"/>
      <w:szCs w:val="16"/>
    </w:rPr>
  </w:style>
  <w:style w:type="paragraph" w:styleId="BodyTextFirstIndent">
    <w:name w:val="Body Text First Indent"/>
    <w:basedOn w:val="BodyText"/>
    <w:link w:val="BodyTextFirstIndentChar"/>
    <w:uiPriority w:val="99"/>
    <w:unhideWhenUsed/>
    <w:rsid w:val="00C24F8C"/>
    <w:pPr>
      <w:spacing w:after="160"/>
      <w:ind w:firstLine="360"/>
    </w:pPr>
  </w:style>
  <w:style w:type="paragraph" w:styleId="BodyTextIndent">
    <w:name w:val="Body Text Indent"/>
    <w:basedOn w:val="Normal"/>
    <w:link w:val="BodyTextIndentChar"/>
    <w:uiPriority w:val="99"/>
    <w:unhideWhenUsed/>
    <w:rsid w:val="00C24F8C"/>
    <w:pPr>
      <w:ind w:left="283"/>
    </w:pPr>
  </w:style>
  <w:style w:type="paragraph" w:styleId="BodyTextFirstIndent2">
    <w:name w:val="Body Text First Indent 2"/>
    <w:basedOn w:val="BodyTextIndent"/>
    <w:link w:val="BodyTextFirstIndent2Char"/>
    <w:uiPriority w:val="99"/>
    <w:unhideWhenUsed/>
    <w:rsid w:val="00C24F8C"/>
    <w:pPr>
      <w:spacing w:after="160"/>
      <w:ind w:left="360" w:firstLine="360"/>
    </w:pPr>
  </w:style>
  <w:style w:type="paragraph" w:styleId="BodyTextIndent2">
    <w:name w:val="Body Text Indent 2"/>
    <w:basedOn w:val="Normal"/>
    <w:link w:val="BodyTextIndent2Char"/>
    <w:uiPriority w:val="99"/>
    <w:unhideWhenUsed/>
    <w:rsid w:val="00C24F8C"/>
    <w:pPr>
      <w:spacing w:line="480" w:lineRule="auto"/>
      <w:ind w:left="283"/>
    </w:pPr>
  </w:style>
  <w:style w:type="paragraph" w:styleId="BodyTextIndent3">
    <w:name w:val="Body Text Indent 3"/>
    <w:basedOn w:val="Normal"/>
    <w:link w:val="BodyTextIndent3Char"/>
    <w:uiPriority w:val="99"/>
    <w:unhideWhenUsed/>
    <w:rsid w:val="00C24F8C"/>
    <w:pPr>
      <w:ind w:left="283"/>
    </w:pPr>
    <w:rPr>
      <w:sz w:val="16"/>
      <w:szCs w:val="16"/>
    </w:rPr>
  </w:style>
  <w:style w:type="character" w:styleId="BookTitle">
    <w:name w:val="Book Title"/>
    <w:basedOn w:val="DefaultParagraphFont"/>
    <w:uiPriority w:val="33"/>
    <w:rsid w:val="00C24F8C"/>
    <w:rPr>
      <w:b/>
      <w:bCs/>
      <w:i/>
      <w:iCs/>
      <w:spacing w:val="5"/>
    </w:rPr>
  </w:style>
  <w:style w:type="paragraph" w:customStyle="1" w:styleId="EnumerationL1">
    <w:name w:val="Enumeration L1"/>
    <w:basedOn w:val="BodyOfText"/>
    <w:link w:val="EnumerationL1Char"/>
    <w:qFormat/>
    <w:rsid w:val="00C24F8C"/>
    <w:pPr>
      <w:numPr>
        <w:numId w:val="43"/>
      </w:numPr>
      <w:spacing w:after="40"/>
    </w:pPr>
  </w:style>
  <w:style w:type="paragraph" w:customStyle="1" w:styleId="BulletL1">
    <w:name w:val="Bullet L1"/>
    <w:basedOn w:val="BodyOfText"/>
    <w:link w:val="BulletL1Char"/>
    <w:qFormat/>
    <w:rsid w:val="00C24F8C"/>
    <w:pPr>
      <w:numPr>
        <w:numId w:val="2"/>
      </w:numPr>
      <w:spacing w:after="40"/>
    </w:pPr>
  </w:style>
  <w:style w:type="paragraph" w:customStyle="1" w:styleId="EnumerationL2">
    <w:name w:val="Enumeration L2"/>
    <w:basedOn w:val="EnumerationL1"/>
    <w:link w:val="EnumerationL2Char"/>
    <w:rsid w:val="00C24F8C"/>
    <w:pPr>
      <w:numPr>
        <w:ilvl w:val="1"/>
      </w:numPr>
    </w:pPr>
  </w:style>
  <w:style w:type="paragraph" w:customStyle="1" w:styleId="EnumerationL3">
    <w:name w:val="Enumeration L3"/>
    <w:basedOn w:val="EnumerationL1"/>
    <w:rsid w:val="00C24F8C"/>
    <w:pPr>
      <w:numPr>
        <w:ilvl w:val="2"/>
      </w:numPr>
      <w:contextualSpacing/>
    </w:pPr>
  </w:style>
  <w:style w:type="paragraph" w:customStyle="1" w:styleId="EnumerationL4">
    <w:name w:val="Enumeration L4"/>
    <w:basedOn w:val="EnumerationL1"/>
    <w:rsid w:val="00C24F8C"/>
    <w:pPr>
      <w:numPr>
        <w:ilvl w:val="3"/>
      </w:numPr>
      <w:contextualSpacing/>
    </w:pPr>
    <w:rPr>
      <w:sz w:val="20"/>
    </w:rPr>
  </w:style>
  <w:style w:type="paragraph" w:customStyle="1" w:styleId="EnumerationL7">
    <w:name w:val="Enumeration L7"/>
    <w:basedOn w:val="EnumerationL6"/>
    <w:rsid w:val="00C24F8C"/>
    <w:pPr>
      <w:numPr>
        <w:ilvl w:val="6"/>
      </w:numPr>
      <w:contextualSpacing/>
    </w:pPr>
    <w:rPr>
      <w:sz w:val="18"/>
    </w:rPr>
  </w:style>
  <w:style w:type="paragraph" w:customStyle="1" w:styleId="EnumerationL8">
    <w:name w:val="Enumeration L8"/>
    <w:basedOn w:val="EnumerationL1"/>
    <w:rsid w:val="00C24F8C"/>
    <w:pPr>
      <w:numPr>
        <w:ilvl w:val="7"/>
      </w:numPr>
    </w:pPr>
    <w:rPr>
      <w:sz w:val="18"/>
    </w:rPr>
  </w:style>
  <w:style w:type="paragraph" w:customStyle="1" w:styleId="EnumerationL9">
    <w:name w:val="Enumeration L9"/>
    <w:basedOn w:val="EnumerationL1"/>
    <w:rsid w:val="00C24F8C"/>
    <w:pPr>
      <w:numPr>
        <w:ilvl w:val="8"/>
      </w:numPr>
    </w:pPr>
    <w:rPr>
      <w:sz w:val="18"/>
    </w:rPr>
  </w:style>
  <w:style w:type="paragraph" w:customStyle="1" w:styleId="EnumerationL5">
    <w:name w:val="Enumeration L5"/>
    <w:basedOn w:val="EnumerationL1"/>
    <w:rsid w:val="00C24F8C"/>
    <w:pPr>
      <w:numPr>
        <w:ilvl w:val="4"/>
      </w:numPr>
    </w:pPr>
    <w:rPr>
      <w:sz w:val="20"/>
    </w:rPr>
  </w:style>
  <w:style w:type="paragraph" w:styleId="Caption">
    <w:name w:val="caption"/>
    <w:basedOn w:val="BodyOfText"/>
    <w:next w:val="BodyOfText"/>
    <w:uiPriority w:val="35"/>
    <w:unhideWhenUsed/>
    <w:rsid w:val="00C24F8C"/>
    <w:pPr>
      <w:spacing w:before="120" w:after="200"/>
      <w:jc w:val="center"/>
    </w:pPr>
    <w:rPr>
      <w:iCs/>
      <w:color w:val="0079A7" w:themeColor="text2" w:themeShade="BF"/>
      <w:sz w:val="20"/>
      <w:szCs w:val="18"/>
    </w:rPr>
  </w:style>
  <w:style w:type="numbering" w:customStyle="1" w:styleId="CHeadingList">
    <w:name w:val="CHeadingList"/>
    <w:uiPriority w:val="99"/>
    <w:rsid w:val="00556A5E"/>
    <w:pPr>
      <w:numPr>
        <w:numId w:val="3"/>
      </w:numPr>
    </w:pPr>
  </w:style>
  <w:style w:type="paragraph" w:styleId="Closing">
    <w:name w:val="Closing"/>
    <w:basedOn w:val="Normal"/>
    <w:link w:val="ClosingChar"/>
    <w:uiPriority w:val="99"/>
    <w:unhideWhenUsed/>
    <w:rsid w:val="00C24F8C"/>
    <w:pPr>
      <w:spacing w:after="0"/>
      <w:ind w:left="4252"/>
    </w:pPr>
  </w:style>
  <w:style w:type="paragraph" w:customStyle="1" w:styleId="EnumerationL6">
    <w:name w:val="Enumeration L6"/>
    <w:basedOn w:val="EnumerationL1"/>
    <w:rsid w:val="00C24F8C"/>
    <w:pPr>
      <w:numPr>
        <w:ilvl w:val="5"/>
      </w:numPr>
    </w:pPr>
    <w:rPr>
      <w:sz w:val="20"/>
    </w:rPr>
  </w:style>
  <w:style w:type="paragraph" w:customStyle="1" w:styleId="H1nonumber">
    <w:name w:val="H1 no number"/>
    <w:basedOn w:val="Heading1"/>
    <w:next w:val="BodyOfText"/>
    <w:link w:val="H1nonumberChar"/>
    <w:qFormat/>
    <w:rsid w:val="00C24F8C"/>
    <w:pPr>
      <w:numPr>
        <w:numId w:val="0"/>
      </w:numPr>
    </w:pPr>
    <w:rPr>
      <w:lang w:val="en-GB"/>
    </w:rPr>
  </w:style>
  <w:style w:type="character" w:styleId="CommentReference">
    <w:name w:val="annotation reference"/>
    <w:basedOn w:val="DefaultParagraphFont"/>
    <w:uiPriority w:val="99"/>
    <w:unhideWhenUsed/>
    <w:rsid w:val="00C24F8C"/>
    <w:rPr>
      <w:sz w:val="16"/>
      <w:szCs w:val="16"/>
    </w:rPr>
  </w:style>
  <w:style w:type="paragraph" w:styleId="CommentText">
    <w:name w:val="annotation text"/>
    <w:basedOn w:val="Normal"/>
    <w:link w:val="CommentTextChar"/>
    <w:uiPriority w:val="99"/>
    <w:unhideWhenUsed/>
    <w:rsid w:val="00C24F8C"/>
    <w:rPr>
      <w:sz w:val="20"/>
      <w:szCs w:val="20"/>
    </w:rPr>
  </w:style>
  <w:style w:type="paragraph" w:styleId="CommentSubject">
    <w:name w:val="annotation subject"/>
    <w:basedOn w:val="CommentText"/>
    <w:next w:val="CommentText"/>
    <w:link w:val="CommentSubjectChar"/>
    <w:uiPriority w:val="99"/>
    <w:unhideWhenUsed/>
    <w:rsid w:val="00C24F8C"/>
    <w:rPr>
      <w:b/>
      <w:bCs/>
    </w:rPr>
  </w:style>
  <w:style w:type="paragraph" w:styleId="Date">
    <w:name w:val="Date"/>
    <w:basedOn w:val="Normal"/>
    <w:next w:val="Normal"/>
    <w:link w:val="DateChar"/>
    <w:uiPriority w:val="99"/>
    <w:unhideWhenUsed/>
    <w:rsid w:val="00C24F8C"/>
  </w:style>
  <w:style w:type="paragraph" w:styleId="DocumentMap">
    <w:name w:val="Document Map"/>
    <w:basedOn w:val="Normal"/>
    <w:link w:val="DocumentMapChar"/>
    <w:uiPriority w:val="99"/>
    <w:unhideWhenUsed/>
    <w:rsid w:val="00C24F8C"/>
    <w:pPr>
      <w:spacing w:after="0"/>
    </w:pPr>
    <w:rPr>
      <w:rFonts w:ascii="Segoe UI" w:hAnsi="Segoe UI" w:cs="Segoe UI"/>
      <w:sz w:val="16"/>
      <w:szCs w:val="16"/>
    </w:rPr>
  </w:style>
  <w:style w:type="paragraph" w:customStyle="1" w:styleId="H2nonumber">
    <w:name w:val="H2 no number"/>
    <w:basedOn w:val="Heading2"/>
    <w:next w:val="BodyOfText"/>
    <w:link w:val="H2nonumberChar"/>
    <w:qFormat/>
    <w:rsid w:val="00C24F8C"/>
    <w:pPr>
      <w:numPr>
        <w:ilvl w:val="0"/>
        <w:numId w:val="0"/>
      </w:numPr>
    </w:pPr>
    <w:rPr>
      <w:lang w:val="en-GB"/>
    </w:rPr>
  </w:style>
  <w:style w:type="character" w:customStyle="1" w:styleId="H1nonumberChar">
    <w:name w:val="H1 no number Char"/>
    <w:basedOn w:val="Heading1Char"/>
    <w:link w:val="H1nonumber"/>
    <w:rsid w:val="00C24F8C"/>
    <w:rPr>
      <w:rFonts w:asciiTheme="majorHAnsi" w:eastAsiaTheme="majorEastAsia" w:hAnsiTheme="majorHAnsi" w:cstheme="majorBidi"/>
      <w:b/>
      <w:color w:val="00A3E0" w:themeColor="text2"/>
      <w:kern w:val="16"/>
      <w:sz w:val="40"/>
      <w:szCs w:val="32"/>
      <w:lang w:val="en-GB"/>
    </w:rPr>
  </w:style>
  <w:style w:type="paragraph" w:customStyle="1" w:styleId="Domaine">
    <w:name w:val="Domaine"/>
    <w:basedOn w:val="H2nonumber"/>
    <w:next w:val="BodyOfText"/>
    <w:link w:val="DomaineChar"/>
    <w:rsid w:val="00C24F8C"/>
    <w:pPr>
      <w:tabs>
        <w:tab w:val="left" w:pos="709"/>
        <w:tab w:val="left" w:pos="2552"/>
        <w:tab w:val="right" w:pos="9639"/>
      </w:tabs>
      <w:ind w:left="2552" w:hanging="2552"/>
    </w:pPr>
    <w:rPr>
      <w:sz w:val="24"/>
    </w:rPr>
  </w:style>
  <w:style w:type="paragraph" w:styleId="E-mailSignature">
    <w:name w:val="E-mail Signature"/>
    <w:basedOn w:val="Normal"/>
    <w:link w:val="E-mailSignatureChar"/>
    <w:uiPriority w:val="99"/>
    <w:unhideWhenUsed/>
    <w:rsid w:val="00C24F8C"/>
    <w:pPr>
      <w:spacing w:after="0"/>
    </w:pPr>
  </w:style>
  <w:style w:type="character" w:styleId="Emphasis">
    <w:name w:val="Emphasis"/>
    <w:aliases w:val="Emphasis 1"/>
    <w:basedOn w:val="DefaultParagraphFont"/>
    <w:uiPriority w:val="20"/>
    <w:rsid w:val="00C24F8C"/>
    <w:rPr>
      <w:i/>
      <w:iCs/>
    </w:rPr>
  </w:style>
  <w:style w:type="paragraph" w:customStyle="1" w:styleId="Endlist">
    <w:name w:val="End list"/>
    <w:basedOn w:val="BodyOfText"/>
    <w:next w:val="BodyOfText"/>
    <w:qFormat/>
    <w:rsid w:val="00C24F8C"/>
    <w:pPr>
      <w:spacing w:after="0"/>
      <w:ind w:right="709"/>
      <w:jc w:val="right"/>
    </w:pPr>
    <w:rPr>
      <w:sz w:val="14"/>
      <w:szCs w:val="14"/>
    </w:rPr>
  </w:style>
  <w:style w:type="character" w:styleId="EndnoteReference">
    <w:name w:val="endnote reference"/>
    <w:basedOn w:val="DefaultParagraphFont"/>
    <w:uiPriority w:val="99"/>
    <w:unhideWhenUsed/>
    <w:rsid w:val="00C24F8C"/>
    <w:rPr>
      <w:vertAlign w:val="superscript"/>
    </w:rPr>
  </w:style>
  <w:style w:type="paragraph" w:styleId="EndnoteText">
    <w:name w:val="endnote text"/>
    <w:basedOn w:val="Normal"/>
    <w:link w:val="EndnoteTextChar"/>
    <w:uiPriority w:val="99"/>
    <w:unhideWhenUsed/>
    <w:rsid w:val="00C24F8C"/>
    <w:pPr>
      <w:spacing w:after="0"/>
    </w:pPr>
    <w:rPr>
      <w:sz w:val="20"/>
      <w:szCs w:val="20"/>
    </w:rPr>
  </w:style>
  <w:style w:type="character" w:customStyle="1" w:styleId="H2nonumberChar">
    <w:name w:val="H2 no number Char"/>
    <w:basedOn w:val="Heading2Char"/>
    <w:link w:val="H2nonumber"/>
    <w:rsid w:val="00C24F8C"/>
    <w:rPr>
      <w:rFonts w:asciiTheme="majorHAnsi" w:eastAsiaTheme="majorEastAsia" w:hAnsiTheme="majorHAnsi" w:cstheme="majorBidi"/>
      <w:b/>
      <w:color w:val="00A3E0" w:themeColor="text2"/>
      <w:kern w:val="16"/>
      <w:sz w:val="36"/>
      <w:szCs w:val="26"/>
      <w:lang w:val="en-GB"/>
    </w:rPr>
  </w:style>
  <w:style w:type="paragraph" w:customStyle="1" w:styleId="Mandatory">
    <w:name w:val="Mandatory"/>
    <w:basedOn w:val="BodyOfText"/>
    <w:next w:val="BodyOfText"/>
    <w:link w:val="MandatoryChar"/>
    <w:qFormat/>
    <w:rsid w:val="00C24F8C"/>
    <w:rPr>
      <w:color w:val="C00000"/>
    </w:rPr>
  </w:style>
  <w:style w:type="character" w:customStyle="1" w:styleId="MandatoryChar">
    <w:name w:val="Mandatory Char"/>
    <w:basedOn w:val="BodyOfTextChar"/>
    <w:link w:val="Mandatory"/>
    <w:rsid w:val="00C24F8C"/>
    <w:rPr>
      <w:rFonts w:eastAsiaTheme="minorHAnsi" w:cstheme="minorBidi"/>
      <w:color w:val="C00000"/>
      <w:kern w:val="16"/>
      <w:lang w:val="en-US"/>
    </w:rPr>
  </w:style>
  <w:style w:type="paragraph" w:customStyle="1" w:styleId="Headerfootertext">
    <w:name w:val="Header/footer text"/>
    <w:basedOn w:val="BodyOfText"/>
    <w:link w:val="HeaderfootertextChar"/>
    <w:rsid w:val="00C24F8C"/>
    <w:pPr>
      <w:spacing w:after="0"/>
    </w:pPr>
    <w:rPr>
      <w:sz w:val="16"/>
    </w:rPr>
  </w:style>
  <w:style w:type="paragraph" w:customStyle="1" w:styleId="Headerfootertitle">
    <w:name w:val="Header/footer title"/>
    <w:basedOn w:val="Headerfootertext"/>
    <w:link w:val="HeaderfootertitleChar"/>
    <w:rsid w:val="00C24F8C"/>
    <w:pPr>
      <w:ind w:right="170"/>
      <w:jc w:val="right"/>
    </w:pPr>
    <w:rPr>
      <w:color w:val="E61F3D" w:themeColor="accent5"/>
    </w:rPr>
  </w:style>
  <w:style w:type="character" w:customStyle="1" w:styleId="HeaderfootertextChar">
    <w:name w:val="Header/footer text Char"/>
    <w:basedOn w:val="BodyOfTextChar"/>
    <w:link w:val="Headerfootertext"/>
    <w:rsid w:val="00C24F8C"/>
    <w:rPr>
      <w:rFonts w:eastAsiaTheme="minorHAnsi" w:cstheme="minorBidi"/>
      <w:kern w:val="16"/>
      <w:sz w:val="16"/>
      <w:lang w:val="en-US"/>
    </w:rPr>
  </w:style>
  <w:style w:type="paragraph" w:customStyle="1" w:styleId="TabText0">
    <w:name w:val="TabText0"/>
    <w:basedOn w:val="BodyOfText"/>
    <w:link w:val="TabText0Char"/>
    <w:qFormat/>
    <w:rsid w:val="00C24F8C"/>
    <w:pPr>
      <w:spacing w:before="40" w:after="40"/>
    </w:pPr>
  </w:style>
  <w:style w:type="character" w:customStyle="1" w:styleId="HeaderfootertitleChar">
    <w:name w:val="Header/footer title Char"/>
    <w:basedOn w:val="HeaderfootertextChar"/>
    <w:link w:val="Headerfootertitle"/>
    <w:rsid w:val="00C24F8C"/>
    <w:rPr>
      <w:rFonts w:eastAsiaTheme="minorHAnsi" w:cstheme="minorBidi"/>
      <w:color w:val="E61F3D" w:themeColor="accent5"/>
      <w:kern w:val="16"/>
      <w:sz w:val="16"/>
      <w:lang w:val="en-US"/>
    </w:rPr>
  </w:style>
  <w:style w:type="character" w:customStyle="1" w:styleId="TabText0Char">
    <w:name w:val="TabText0 Char"/>
    <w:basedOn w:val="BodyOfTextChar"/>
    <w:link w:val="TabText0"/>
    <w:rsid w:val="00C24F8C"/>
    <w:rPr>
      <w:rFonts w:eastAsiaTheme="minorHAnsi" w:cstheme="minorBidi"/>
      <w:kern w:val="16"/>
      <w:lang w:val="en-US"/>
    </w:rPr>
  </w:style>
  <w:style w:type="paragraph" w:customStyle="1" w:styleId="TabHeader0">
    <w:name w:val="TabHeader0"/>
    <w:basedOn w:val="TabText0"/>
    <w:link w:val="TabHeader0Char"/>
    <w:qFormat/>
    <w:rsid w:val="00C24F8C"/>
    <w:pPr>
      <w:keepNext/>
      <w:spacing w:after="80"/>
      <w:jc w:val="left"/>
    </w:pPr>
  </w:style>
  <w:style w:type="paragraph" w:styleId="EnvelopeAddress">
    <w:name w:val="envelope address"/>
    <w:basedOn w:val="Normal"/>
    <w:uiPriority w:val="99"/>
    <w:unhideWhenUsed/>
    <w:rsid w:val="00C24F8C"/>
    <w:pPr>
      <w:framePr w:w="7938" w:h="1985" w:hRule="exact" w:hSpace="141" w:wrap="auto" w:hAnchor="page" w:xAlign="center" w:yAlign="bottom"/>
      <w:spacing w:after="0"/>
      <w:ind w:left="2835"/>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C24F8C"/>
    <w:pPr>
      <w:spacing w:after="0"/>
    </w:pPr>
    <w:rPr>
      <w:rFonts w:asciiTheme="majorHAnsi" w:eastAsiaTheme="majorEastAsia" w:hAnsiTheme="majorHAnsi" w:cstheme="majorBidi"/>
      <w:sz w:val="20"/>
      <w:szCs w:val="20"/>
    </w:rPr>
  </w:style>
  <w:style w:type="paragraph" w:customStyle="1" w:styleId="HFListCO">
    <w:name w:val="HF_ListCO"/>
    <w:basedOn w:val="BodyOfText"/>
    <w:next w:val="ListeCO"/>
    <w:rsid w:val="00C24F8C"/>
    <w:pPr>
      <w:pBdr>
        <w:top w:val="single" w:sz="2" w:space="1" w:color="auto"/>
        <w:left w:val="single" w:sz="2" w:space="4" w:color="auto"/>
        <w:bottom w:val="single" w:sz="2" w:space="1" w:color="auto"/>
        <w:right w:val="single" w:sz="2" w:space="4" w:color="auto"/>
        <w:between w:val="single" w:sz="2" w:space="1" w:color="auto"/>
      </w:pBdr>
      <w:shd w:val="clear" w:color="auto" w:fill="E0D2E7" w:themeFill="background2" w:themeFillShade="E6"/>
      <w:tabs>
        <w:tab w:val="left" w:pos="851"/>
        <w:tab w:val="right" w:pos="9526"/>
      </w:tabs>
      <w:spacing w:after="0"/>
      <w:ind w:left="850" w:right="113" w:hanging="737"/>
    </w:pPr>
    <w:rPr>
      <w:b/>
      <w:sz w:val="20"/>
    </w:rPr>
  </w:style>
  <w:style w:type="paragraph" w:customStyle="1" w:styleId="Figure">
    <w:name w:val="Figure"/>
    <w:basedOn w:val="BodyOfText"/>
    <w:next w:val="BodyOfText"/>
    <w:link w:val="FigureChar"/>
    <w:qFormat/>
    <w:rsid w:val="00C24F8C"/>
    <w:pPr>
      <w:spacing w:after="200"/>
      <w:jc w:val="center"/>
    </w:pPr>
  </w:style>
  <w:style w:type="character" w:customStyle="1" w:styleId="FigureChar">
    <w:name w:val="Figure Char"/>
    <w:basedOn w:val="BodyOfTextChar"/>
    <w:link w:val="Figure"/>
    <w:rsid w:val="00C24F8C"/>
    <w:rPr>
      <w:rFonts w:eastAsiaTheme="minorHAnsi" w:cstheme="minorBidi"/>
      <w:kern w:val="16"/>
      <w:lang w:val="en-US"/>
    </w:rPr>
  </w:style>
  <w:style w:type="paragraph" w:customStyle="1" w:styleId="FigurewithCaption">
    <w:name w:val="Figure with Caption"/>
    <w:basedOn w:val="BodyOfText"/>
    <w:link w:val="FigurewithCaptionChar"/>
    <w:qFormat/>
    <w:rsid w:val="00C24F8C"/>
    <w:pPr>
      <w:keepNext/>
      <w:spacing w:before="160" w:after="80"/>
      <w:jc w:val="center"/>
    </w:pPr>
  </w:style>
  <w:style w:type="character" w:styleId="FollowedHyperlink">
    <w:name w:val="FollowedHyperlink"/>
    <w:basedOn w:val="DefaultParagraphFont"/>
    <w:uiPriority w:val="99"/>
    <w:unhideWhenUsed/>
    <w:rsid w:val="00C24F8C"/>
    <w:rPr>
      <w:color w:val="00A3E0" w:themeColor="followedHyperlink"/>
      <w:u w:val="single"/>
    </w:rPr>
  </w:style>
  <w:style w:type="paragraph" w:styleId="Footer">
    <w:name w:val="footer"/>
    <w:basedOn w:val="Normal"/>
    <w:link w:val="FooterChar"/>
    <w:uiPriority w:val="99"/>
    <w:unhideWhenUsed/>
    <w:rsid w:val="00C24F8C"/>
    <w:pPr>
      <w:tabs>
        <w:tab w:val="center" w:pos="4536"/>
        <w:tab w:val="right" w:pos="9072"/>
      </w:tabs>
      <w:spacing w:after="0"/>
    </w:pPr>
  </w:style>
  <w:style w:type="character" w:styleId="FootnoteReference">
    <w:name w:val="footnote reference"/>
    <w:basedOn w:val="DefaultParagraphFont"/>
    <w:uiPriority w:val="99"/>
    <w:unhideWhenUsed/>
    <w:rsid w:val="00C24F8C"/>
    <w:rPr>
      <w:vertAlign w:val="superscript"/>
    </w:rPr>
  </w:style>
  <w:style w:type="paragraph" w:styleId="FootnoteText">
    <w:name w:val="footnote text"/>
    <w:basedOn w:val="Normal"/>
    <w:link w:val="FootnoteTextChar"/>
    <w:uiPriority w:val="99"/>
    <w:unhideWhenUsed/>
    <w:rsid w:val="00C24F8C"/>
    <w:pPr>
      <w:spacing w:after="0"/>
    </w:pPr>
    <w:rPr>
      <w:sz w:val="20"/>
      <w:szCs w:val="20"/>
    </w:rPr>
  </w:style>
  <w:style w:type="table" w:styleId="GridTable1Light-Accent1">
    <w:name w:val="Grid Table 1 Light Accent 1"/>
    <w:basedOn w:val="TableNormal"/>
    <w:uiPriority w:val="46"/>
    <w:rsid w:val="00C24F8C"/>
    <w:pPr>
      <w:spacing w:after="0"/>
      <w:jc w:val="left"/>
    </w:pPr>
    <w:rPr>
      <w:rFonts w:eastAsiaTheme="minorHAnsi" w:cstheme="minorBidi"/>
    </w:rPr>
    <w:tblPr>
      <w:tblStyleRowBandSize w:val="1"/>
      <w:tblStyleColBandSize w:val="1"/>
      <w:tblBorders>
        <w:top w:val="single" w:sz="4" w:space="0" w:color="F5A5B1" w:themeColor="accent1" w:themeTint="66"/>
        <w:left w:val="single" w:sz="4" w:space="0" w:color="F5A5B1" w:themeColor="accent1" w:themeTint="66"/>
        <w:bottom w:val="single" w:sz="4" w:space="0" w:color="F5A5B1" w:themeColor="accent1" w:themeTint="66"/>
        <w:right w:val="single" w:sz="4" w:space="0" w:color="F5A5B1" w:themeColor="accent1" w:themeTint="66"/>
        <w:insideH w:val="single" w:sz="4" w:space="0" w:color="F5A5B1" w:themeColor="accent1" w:themeTint="66"/>
        <w:insideV w:val="single" w:sz="4" w:space="0" w:color="F5A5B1" w:themeColor="accent1" w:themeTint="66"/>
      </w:tblBorders>
    </w:tblPr>
    <w:tblStylePr w:type="firstRow">
      <w:rPr>
        <w:b/>
        <w:bCs/>
      </w:rPr>
      <w:tblPr/>
      <w:tcPr>
        <w:tcBorders>
          <w:bottom w:val="single" w:sz="12" w:space="0" w:color="F0788A" w:themeColor="accent1" w:themeTint="99"/>
        </w:tcBorders>
      </w:tcPr>
    </w:tblStylePr>
    <w:tblStylePr w:type="lastRow">
      <w:rPr>
        <w:b/>
        <w:bCs/>
      </w:rPr>
      <w:tblPr/>
      <w:tcPr>
        <w:tcBorders>
          <w:top w:val="double" w:sz="2" w:space="0" w:color="F0788A"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C24F8C"/>
    <w:pPr>
      <w:spacing w:after="0"/>
      <w:jc w:val="left"/>
    </w:pPr>
    <w:rPr>
      <w:rFonts w:eastAsiaTheme="minorHAnsi" w:cstheme="minorBidi"/>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insideV w:val="single" w:sz="4" w:space="0" w:color="F0788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7" w:themeFill="accent1" w:themeFillTint="33"/>
      </w:tcPr>
    </w:tblStylePr>
    <w:tblStylePr w:type="band1Horz">
      <w:tblPr/>
      <w:tcPr>
        <w:shd w:val="clear" w:color="auto" w:fill="FAD2D7" w:themeFill="accent1" w:themeFillTint="33"/>
      </w:tcPr>
    </w:tblStylePr>
    <w:tblStylePr w:type="neCell">
      <w:tblPr/>
      <w:tcPr>
        <w:tcBorders>
          <w:bottom w:val="single" w:sz="4" w:space="0" w:color="F0788A" w:themeColor="accent1" w:themeTint="99"/>
        </w:tcBorders>
      </w:tcPr>
    </w:tblStylePr>
    <w:tblStylePr w:type="nwCell">
      <w:tblPr/>
      <w:tcPr>
        <w:tcBorders>
          <w:bottom w:val="single" w:sz="4" w:space="0" w:color="F0788A" w:themeColor="accent1" w:themeTint="99"/>
        </w:tcBorders>
      </w:tcPr>
    </w:tblStylePr>
    <w:tblStylePr w:type="seCell">
      <w:tblPr/>
      <w:tcPr>
        <w:tcBorders>
          <w:top w:val="single" w:sz="4" w:space="0" w:color="F0788A" w:themeColor="accent1" w:themeTint="99"/>
        </w:tcBorders>
      </w:tcPr>
    </w:tblStylePr>
    <w:tblStylePr w:type="swCell">
      <w:tblPr/>
      <w:tcPr>
        <w:tcBorders>
          <w:top w:val="single" w:sz="4" w:space="0" w:color="F0788A" w:themeColor="accent1" w:themeTint="99"/>
        </w:tcBorders>
      </w:tcPr>
    </w:tblStylePr>
  </w:style>
  <w:style w:type="table" w:styleId="GridTable5Dark-Accent1">
    <w:name w:val="Grid Table 5 Dark Accent 1"/>
    <w:basedOn w:val="TableNormal"/>
    <w:uiPriority w:val="50"/>
    <w:rsid w:val="00C24F8C"/>
    <w:pPr>
      <w:spacing w:after="0"/>
      <w:jc w:val="left"/>
    </w:pPr>
    <w:rPr>
      <w:rFonts w:eastAsiaTheme="minorHAnsi" w:cstheme="minorBid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2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1F3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1F3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1F3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1F3D" w:themeFill="accent1"/>
      </w:tcPr>
    </w:tblStylePr>
    <w:tblStylePr w:type="band1Vert">
      <w:tblPr/>
      <w:tcPr>
        <w:shd w:val="clear" w:color="auto" w:fill="F5A5B1" w:themeFill="accent1" w:themeFillTint="66"/>
      </w:tcPr>
    </w:tblStylePr>
    <w:tblStylePr w:type="band1Horz">
      <w:tblPr/>
      <w:tcPr>
        <w:shd w:val="clear" w:color="auto" w:fill="F5A5B1" w:themeFill="accent1" w:themeFillTint="66"/>
      </w:tcPr>
    </w:tblStylePr>
  </w:style>
  <w:style w:type="table" w:styleId="GridTable7Colorful-Accent1">
    <w:name w:val="Grid Table 7 Colorful Accent 1"/>
    <w:basedOn w:val="TableNormal"/>
    <w:uiPriority w:val="52"/>
    <w:rsid w:val="00C24F8C"/>
    <w:pPr>
      <w:spacing w:after="0"/>
      <w:jc w:val="left"/>
    </w:pPr>
    <w:rPr>
      <w:rFonts w:eastAsiaTheme="minorHAnsi" w:cstheme="minorBidi"/>
      <w:color w:val="AF132A" w:themeColor="accent1" w:themeShade="BF"/>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insideV w:val="single" w:sz="4" w:space="0" w:color="F0788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7" w:themeFill="accent1" w:themeFillTint="33"/>
      </w:tcPr>
    </w:tblStylePr>
    <w:tblStylePr w:type="band1Horz">
      <w:tblPr/>
      <w:tcPr>
        <w:shd w:val="clear" w:color="auto" w:fill="FAD2D7" w:themeFill="accent1" w:themeFillTint="33"/>
      </w:tcPr>
    </w:tblStylePr>
    <w:tblStylePr w:type="neCell">
      <w:tblPr/>
      <w:tcPr>
        <w:tcBorders>
          <w:bottom w:val="single" w:sz="4" w:space="0" w:color="F0788A" w:themeColor="accent1" w:themeTint="99"/>
        </w:tcBorders>
      </w:tcPr>
    </w:tblStylePr>
    <w:tblStylePr w:type="nwCell">
      <w:tblPr/>
      <w:tcPr>
        <w:tcBorders>
          <w:bottom w:val="single" w:sz="4" w:space="0" w:color="F0788A" w:themeColor="accent1" w:themeTint="99"/>
        </w:tcBorders>
      </w:tcPr>
    </w:tblStylePr>
    <w:tblStylePr w:type="seCell">
      <w:tblPr/>
      <w:tcPr>
        <w:tcBorders>
          <w:top w:val="single" w:sz="4" w:space="0" w:color="F0788A" w:themeColor="accent1" w:themeTint="99"/>
        </w:tcBorders>
      </w:tcPr>
    </w:tblStylePr>
    <w:tblStylePr w:type="swCell">
      <w:tblPr/>
      <w:tcPr>
        <w:tcBorders>
          <w:top w:val="single" w:sz="4" w:space="0" w:color="F0788A" w:themeColor="accent1" w:themeTint="99"/>
        </w:tcBorders>
      </w:tcPr>
    </w:tblStylePr>
  </w:style>
  <w:style w:type="paragraph" w:customStyle="1" w:styleId="HDocProp">
    <w:name w:val="H Doc Prop."/>
    <w:basedOn w:val="BodyOfText"/>
    <w:next w:val="BodyOfText"/>
    <w:link w:val="HDocPropChar"/>
    <w:qFormat/>
    <w:rsid w:val="00C24F8C"/>
    <w:pPr>
      <w:keepNext/>
    </w:pPr>
    <w:rPr>
      <w:rFonts w:asciiTheme="majorHAnsi" w:hAnsiTheme="majorHAnsi"/>
      <w:b/>
      <w:color w:val="E61F3D" w:themeColor="accent1"/>
      <w:sz w:val="28"/>
    </w:rPr>
  </w:style>
  <w:style w:type="character" w:customStyle="1" w:styleId="HDocPropChar">
    <w:name w:val="H Doc Prop. Char"/>
    <w:basedOn w:val="BodyOfTextChar"/>
    <w:link w:val="HDocProp"/>
    <w:rsid w:val="00C24F8C"/>
    <w:rPr>
      <w:rFonts w:asciiTheme="majorHAnsi" w:eastAsiaTheme="minorHAnsi" w:hAnsiTheme="majorHAnsi" w:cstheme="minorBidi"/>
      <w:b/>
      <w:color w:val="E61F3D" w:themeColor="accent1"/>
      <w:kern w:val="16"/>
      <w:sz w:val="28"/>
      <w:lang w:val="en-US"/>
    </w:rPr>
  </w:style>
  <w:style w:type="character" w:customStyle="1" w:styleId="TabHeader0Char">
    <w:name w:val="TabHeader0 Char"/>
    <w:basedOn w:val="TabText0Char"/>
    <w:link w:val="TabHeader0"/>
    <w:rsid w:val="00C24F8C"/>
    <w:rPr>
      <w:rFonts w:eastAsiaTheme="minorHAnsi" w:cstheme="minorBidi"/>
      <w:kern w:val="16"/>
      <w:lang w:val="en-US"/>
    </w:rPr>
  </w:style>
  <w:style w:type="paragraph" w:customStyle="1" w:styleId="TabBulletL1">
    <w:name w:val="TabBulletL1"/>
    <w:basedOn w:val="TabText1"/>
    <w:link w:val="TabBulletL1Char"/>
    <w:qFormat/>
    <w:rsid w:val="00C24F8C"/>
    <w:pPr>
      <w:numPr>
        <w:numId w:val="21"/>
      </w:numPr>
      <w:ind w:right="57"/>
    </w:pPr>
  </w:style>
  <w:style w:type="character" w:styleId="Hashtag">
    <w:name w:val="Hashtag"/>
    <w:basedOn w:val="DefaultParagraphFont"/>
    <w:uiPriority w:val="99"/>
    <w:unhideWhenUsed/>
    <w:rsid w:val="00C24F8C"/>
    <w:rPr>
      <w:color w:val="2B579A"/>
      <w:shd w:val="clear" w:color="auto" w:fill="E1DFDD"/>
    </w:rPr>
  </w:style>
  <w:style w:type="paragraph" w:styleId="Header">
    <w:name w:val="header"/>
    <w:basedOn w:val="Normal"/>
    <w:link w:val="HeaderChar"/>
    <w:uiPriority w:val="99"/>
    <w:unhideWhenUsed/>
    <w:rsid w:val="00C24F8C"/>
    <w:pPr>
      <w:tabs>
        <w:tab w:val="center" w:pos="4536"/>
        <w:tab w:val="right" w:pos="9072"/>
      </w:tabs>
      <w:spacing w:after="0"/>
    </w:pPr>
  </w:style>
  <w:style w:type="paragraph" w:customStyle="1" w:styleId="TabBulletL2">
    <w:name w:val="TabBulletL2"/>
    <w:basedOn w:val="TabBulletL1"/>
    <w:link w:val="TabBulletL2Char"/>
    <w:rsid w:val="00C24F8C"/>
    <w:pPr>
      <w:numPr>
        <w:ilvl w:val="1"/>
      </w:numPr>
    </w:pPr>
  </w:style>
  <w:style w:type="paragraph" w:customStyle="1" w:styleId="TabBulletL3">
    <w:name w:val="TabBulletL3"/>
    <w:basedOn w:val="TabBulletL1"/>
    <w:link w:val="TabBulletL3Char"/>
    <w:rsid w:val="00C24F8C"/>
    <w:pPr>
      <w:numPr>
        <w:ilvl w:val="2"/>
      </w:numPr>
    </w:pPr>
  </w:style>
  <w:style w:type="character" w:customStyle="1" w:styleId="TabBulletL1Char">
    <w:name w:val="TabBulletL1 Char"/>
    <w:basedOn w:val="TabText1Char"/>
    <w:link w:val="TabBulletL1"/>
    <w:rsid w:val="00C24F8C"/>
    <w:rPr>
      <w:rFonts w:eastAsiaTheme="minorHAnsi" w:cstheme="minorBidi"/>
      <w:kern w:val="16"/>
      <w:sz w:val="20"/>
      <w:lang w:val="en-US"/>
    </w:rPr>
  </w:style>
  <w:style w:type="character" w:customStyle="1" w:styleId="TabBulletL2Char">
    <w:name w:val="TabBulletL2 Char"/>
    <w:basedOn w:val="TabBulletL1Char"/>
    <w:link w:val="TabBulletL2"/>
    <w:rsid w:val="00C24F8C"/>
    <w:rPr>
      <w:rFonts w:eastAsiaTheme="minorHAnsi" w:cstheme="minorBidi"/>
      <w:kern w:val="16"/>
      <w:sz w:val="20"/>
      <w:lang w:val="en-US"/>
    </w:rPr>
  </w:style>
  <w:style w:type="paragraph" w:customStyle="1" w:styleId="ListeAC">
    <w:name w:val="ListeAC"/>
    <w:basedOn w:val="BodyOfText"/>
    <w:link w:val="ListeACChar"/>
    <w:rsid w:val="00C24F8C"/>
    <w:pPr>
      <w:pBdr>
        <w:top w:val="single" w:sz="2" w:space="1" w:color="auto"/>
        <w:left w:val="single" w:sz="2" w:space="4" w:color="auto"/>
        <w:bottom w:val="single" w:sz="2" w:space="1" w:color="auto"/>
        <w:right w:val="single" w:sz="2" w:space="4" w:color="auto"/>
        <w:between w:val="single" w:sz="2" w:space="1" w:color="auto"/>
      </w:pBdr>
      <w:tabs>
        <w:tab w:val="left" w:pos="851"/>
        <w:tab w:val="left" w:pos="1985"/>
        <w:tab w:val="left" w:pos="2977"/>
      </w:tabs>
      <w:spacing w:after="0"/>
      <w:ind w:left="2976" w:right="113" w:hanging="2863"/>
    </w:pPr>
    <w:rPr>
      <w:sz w:val="20"/>
    </w:rPr>
  </w:style>
  <w:style w:type="paragraph" w:customStyle="1" w:styleId="HFListAC">
    <w:name w:val="HF_ListAC"/>
    <w:basedOn w:val="ListeAC"/>
    <w:rsid w:val="00C24F8C"/>
    <w:pPr>
      <w:shd w:val="clear" w:color="auto" w:fill="E0D2E7" w:themeFill="background2" w:themeFillShade="E6"/>
    </w:pPr>
    <w:rPr>
      <w:b/>
    </w:rPr>
  </w:style>
  <w:style w:type="paragraph" w:customStyle="1" w:styleId="ListeIM">
    <w:name w:val="ListeIM"/>
    <w:basedOn w:val="BodyOfText"/>
    <w:link w:val="ListeIMChar"/>
    <w:rsid w:val="00C24F8C"/>
    <w:pPr>
      <w:pBdr>
        <w:top w:val="single" w:sz="2" w:space="1" w:color="auto"/>
        <w:left w:val="single" w:sz="2" w:space="4" w:color="auto"/>
        <w:bottom w:val="single" w:sz="2" w:space="1" w:color="auto"/>
        <w:right w:val="single" w:sz="2" w:space="4" w:color="auto"/>
      </w:pBdr>
      <w:tabs>
        <w:tab w:val="left" w:pos="851"/>
        <w:tab w:val="left" w:pos="1814"/>
      </w:tabs>
      <w:spacing w:after="0"/>
      <w:ind w:left="1814" w:right="113" w:hanging="1701"/>
    </w:pPr>
    <w:rPr>
      <w:sz w:val="20"/>
    </w:rPr>
  </w:style>
  <w:style w:type="paragraph" w:customStyle="1" w:styleId="HFListIM">
    <w:name w:val="HF_ListIM"/>
    <w:basedOn w:val="ListeIM"/>
    <w:rsid w:val="00C24F8C"/>
    <w:pPr>
      <w:pBdr>
        <w:between w:val="single" w:sz="2" w:space="1" w:color="auto"/>
      </w:pBdr>
      <w:shd w:val="clear" w:color="auto" w:fill="E0D2E7" w:themeFill="background2" w:themeFillShade="E6"/>
    </w:pPr>
    <w:rPr>
      <w:b/>
    </w:rPr>
  </w:style>
  <w:style w:type="paragraph" w:customStyle="1" w:styleId="ListeNC">
    <w:name w:val="ListeNC"/>
    <w:basedOn w:val="BodyOfText"/>
    <w:link w:val="ListeNCChar"/>
    <w:rsid w:val="00C24F8C"/>
    <w:pPr>
      <w:pBdr>
        <w:top w:val="single" w:sz="2" w:space="1" w:color="auto"/>
        <w:left w:val="single" w:sz="2" w:space="4" w:color="auto"/>
        <w:bottom w:val="single" w:sz="2" w:space="1" w:color="auto"/>
        <w:right w:val="single" w:sz="2" w:space="4" w:color="auto"/>
        <w:between w:val="single" w:sz="2" w:space="1" w:color="auto"/>
      </w:pBdr>
      <w:tabs>
        <w:tab w:val="left" w:pos="851"/>
        <w:tab w:val="left" w:pos="1701"/>
        <w:tab w:val="left" w:pos="2552"/>
      </w:tabs>
      <w:spacing w:after="0"/>
      <w:ind w:left="2551" w:right="113" w:hanging="2438"/>
    </w:pPr>
    <w:rPr>
      <w:sz w:val="20"/>
      <w:lang w:val="en-GB"/>
    </w:rPr>
  </w:style>
  <w:style w:type="paragraph" w:customStyle="1" w:styleId="HFListNC">
    <w:name w:val="HF_ListNC"/>
    <w:basedOn w:val="ListeNC"/>
    <w:rsid w:val="00C24F8C"/>
    <w:pPr>
      <w:shd w:val="clear" w:color="auto" w:fill="E0D2E7" w:themeFill="background2" w:themeFillShade="E6"/>
    </w:pPr>
    <w:rPr>
      <w:b/>
    </w:rPr>
  </w:style>
  <w:style w:type="paragraph" w:customStyle="1" w:styleId="ListeRE">
    <w:name w:val="ListeRE"/>
    <w:basedOn w:val="BodyOfText"/>
    <w:link w:val="ListeREChar"/>
    <w:rsid w:val="00C24F8C"/>
    <w:pPr>
      <w:pBdr>
        <w:top w:val="single" w:sz="2" w:space="1" w:color="auto"/>
        <w:left w:val="single" w:sz="2" w:space="4" w:color="auto"/>
        <w:bottom w:val="single" w:sz="2" w:space="1" w:color="auto"/>
        <w:right w:val="single" w:sz="2" w:space="4" w:color="auto"/>
        <w:between w:val="single" w:sz="2" w:space="1" w:color="auto"/>
      </w:pBdr>
      <w:tabs>
        <w:tab w:val="left" w:pos="851"/>
        <w:tab w:val="left" w:pos="1814"/>
      </w:tabs>
      <w:spacing w:after="0"/>
      <w:ind w:left="1814" w:right="113" w:hanging="1701"/>
    </w:pPr>
    <w:rPr>
      <w:sz w:val="20"/>
    </w:rPr>
  </w:style>
  <w:style w:type="paragraph" w:customStyle="1" w:styleId="HFListRE">
    <w:name w:val="HF_ListRE"/>
    <w:basedOn w:val="ListeRE"/>
    <w:rsid w:val="00C24F8C"/>
    <w:pPr>
      <w:shd w:val="clear" w:color="auto" w:fill="E0D2E7" w:themeFill="background2" w:themeFillShade="E6"/>
    </w:pPr>
    <w:rPr>
      <w:b/>
    </w:rPr>
  </w:style>
  <w:style w:type="paragraph" w:customStyle="1" w:styleId="ListeRP">
    <w:name w:val="ListeRP"/>
    <w:basedOn w:val="BodyOfText"/>
    <w:link w:val="ListeRPChar"/>
    <w:rsid w:val="00C24F8C"/>
    <w:pPr>
      <w:pBdr>
        <w:top w:val="single" w:sz="2" w:space="1" w:color="auto"/>
        <w:left w:val="single" w:sz="2" w:space="4" w:color="auto"/>
        <w:bottom w:val="single" w:sz="2" w:space="1" w:color="auto"/>
        <w:right w:val="single" w:sz="2" w:space="4" w:color="auto"/>
        <w:between w:val="single" w:sz="2" w:space="1" w:color="auto"/>
      </w:pBdr>
      <w:tabs>
        <w:tab w:val="left" w:pos="851"/>
        <w:tab w:val="left" w:pos="1814"/>
      </w:tabs>
      <w:spacing w:after="0"/>
      <w:ind w:left="1814" w:right="113" w:hanging="1701"/>
    </w:pPr>
    <w:rPr>
      <w:sz w:val="20"/>
    </w:rPr>
  </w:style>
  <w:style w:type="paragraph" w:customStyle="1" w:styleId="HFListRP">
    <w:name w:val="HF_ListRP"/>
    <w:basedOn w:val="ListeRP"/>
    <w:rsid w:val="00C24F8C"/>
    <w:pPr>
      <w:shd w:val="clear" w:color="auto" w:fill="E0D2E7" w:themeFill="background2" w:themeFillShade="E6"/>
    </w:pPr>
    <w:rPr>
      <w:b/>
    </w:rPr>
  </w:style>
  <w:style w:type="paragraph" w:customStyle="1" w:styleId="ListeTA">
    <w:name w:val="ListeTA"/>
    <w:basedOn w:val="BodyOfText"/>
    <w:link w:val="ListeTAChar"/>
    <w:rsid w:val="00C24F8C"/>
    <w:pPr>
      <w:pBdr>
        <w:bottom w:val="single" w:sz="2" w:space="1" w:color="auto"/>
        <w:between w:val="single" w:sz="2" w:space="1" w:color="auto"/>
      </w:pBdr>
      <w:tabs>
        <w:tab w:val="left" w:pos="5954"/>
        <w:tab w:val="right" w:pos="9526"/>
      </w:tabs>
      <w:spacing w:after="0"/>
      <w:ind w:left="113" w:right="3966"/>
    </w:pPr>
    <w:rPr>
      <w:sz w:val="20"/>
    </w:rPr>
  </w:style>
  <w:style w:type="paragraph" w:customStyle="1" w:styleId="HFListTA">
    <w:name w:val="HF_ListTA"/>
    <w:basedOn w:val="ListeTA"/>
    <w:rsid w:val="00C24F8C"/>
    <w:pPr>
      <w:pBdr>
        <w:top w:val="single" w:sz="2" w:space="1" w:color="auto"/>
      </w:pBdr>
      <w:shd w:val="clear" w:color="auto" w:fill="E0D2E7" w:themeFill="background2" w:themeFillShade="E6"/>
      <w:ind w:left="0" w:right="0"/>
    </w:pPr>
    <w:rPr>
      <w:b/>
    </w:rPr>
  </w:style>
  <w:style w:type="paragraph" w:customStyle="1" w:styleId="ListeVU">
    <w:name w:val="ListeVU"/>
    <w:basedOn w:val="BodyOfText"/>
    <w:link w:val="ListeVUChar"/>
    <w:rsid w:val="00C24F8C"/>
    <w:pPr>
      <w:pBdr>
        <w:top w:val="single" w:sz="2" w:space="1" w:color="auto"/>
        <w:left w:val="single" w:sz="2" w:space="4" w:color="auto"/>
        <w:bottom w:val="single" w:sz="2" w:space="1" w:color="auto"/>
        <w:right w:val="single" w:sz="2" w:space="4" w:color="auto"/>
        <w:between w:val="single" w:sz="2" w:space="1" w:color="auto"/>
      </w:pBdr>
      <w:tabs>
        <w:tab w:val="left" w:pos="851"/>
        <w:tab w:val="left" w:pos="1814"/>
      </w:tabs>
      <w:spacing w:after="0"/>
      <w:ind w:left="1814" w:right="113" w:hanging="1701"/>
    </w:pPr>
    <w:rPr>
      <w:sz w:val="20"/>
    </w:rPr>
  </w:style>
  <w:style w:type="paragraph" w:customStyle="1" w:styleId="HFListVU">
    <w:name w:val="HF_ListVU"/>
    <w:basedOn w:val="ListeVU"/>
    <w:rsid w:val="00C24F8C"/>
    <w:pPr>
      <w:shd w:val="clear" w:color="auto" w:fill="E0D2E7" w:themeFill="background2" w:themeFillShade="E6"/>
    </w:pPr>
    <w:rPr>
      <w:b/>
    </w:rPr>
  </w:style>
  <w:style w:type="paragraph" w:customStyle="1" w:styleId="Hidden">
    <w:name w:val="Hidden"/>
    <w:basedOn w:val="BodyOfText"/>
    <w:next w:val="BodyOfText"/>
    <w:link w:val="HiddenChar"/>
    <w:qFormat/>
    <w:rsid w:val="00C24F8C"/>
    <w:pPr>
      <w:spacing w:after="80"/>
    </w:pPr>
    <w:rPr>
      <w:vanish/>
      <w:color w:val="00B050"/>
    </w:rPr>
  </w:style>
  <w:style w:type="character" w:customStyle="1" w:styleId="HiddenChar">
    <w:name w:val="Hidden Char"/>
    <w:basedOn w:val="BodyOfTextChar"/>
    <w:link w:val="Hidden"/>
    <w:rsid w:val="00C24F8C"/>
    <w:rPr>
      <w:rFonts w:eastAsiaTheme="minorHAnsi" w:cstheme="minorBidi"/>
      <w:vanish/>
      <w:color w:val="00B050"/>
      <w:kern w:val="16"/>
      <w:lang w:val="en-US"/>
    </w:rPr>
  </w:style>
  <w:style w:type="character" w:styleId="HTMLAcronym">
    <w:name w:val="HTML Acronym"/>
    <w:basedOn w:val="DefaultParagraphFont"/>
    <w:uiPriority w:val="99"/>
    <w:unhideWhenUsed/>
    <w:rsid w:val="00C24F8C"/>
  </w:style>
  <w:style w:type="paragraph" w:styleId="HTMLAddress">
    <w:name w:val="HTML Address"/>
    <w:basedOn w:val="Normal"/>
    <w:link w:val="HTMLAddressChar"/>
    <w:uiPriority w:val="99"/>
    <w:unhideWhenUsed/>
    <w:rsid w:val="00C24F8C"/>
    <w:pPr>
      <w:spacing w:after="0"/>
    </w:pPr>
    <w:rPr>
      <w:i/>
      <w:iCs/>
    </w:rPr>
  </w:style>
  <w:style w:type="character" w:styleId="HTMLCite">
    <w:name w:val="HTML Cite"/>
    <w:basedOn w:val="DefaultParagraphFont"/>
    <w:uiPriority w:val="99"/>
    <w:unhideWhenUsed/>
    <w:rsid w:val="00C24F8C"/>
    <w:rPr>
      <w:i/>
      <w:iCs/>
    </w:rPr>
  </w:style>
  <w:style w:type="character" w:styleId="HTMLCode">
    <w:name w:val="HTML Code"/>
    <w:basedOn w:val="DefaultParagraphFont"/>
    <w:uiPriority w:val="99"/>
    <w:unhideWhenUsed/>
    <w:rsid w:val="00C24F8C"/>
    <w:rPr>
      <w:rFonts w:ascii="Consolas" w:hAnsi="Consolas"/>
      <w:sz w:val="20"/>
      <w:szCs w:val="20"/>
    </w:rPr>
  </w:style>
  <w:style w:type="character" w:styleId="HTMLDefinition">
    <w:name w:val="HTML Definition"/>
    <w:basedOn w:val="DefaultParagraphFont"/>
    <w:uiPriority w:val="99"/>
    <w:unhideWhenUsed/>
    <w:rsid w:val="00C24F8C"/>
    <w:rPr>
      <w:i/>
      <w:iCs/>
    </w:rPr>
  </w:style>
  <w:style w:type="character" w:styleId="HTMLKeyboard">
    <w:name w:val="HTML Keyboard"/>
    <w:basedOn w:val="DefaultParagraphFont"/>
    <w:uiPriority w:val="99"/>
    <w:unhideWhenUsed/>
    <w:rsid w:val="00C24F8C"/>
    <w:rPr>
      <w:rFonts w:ascii="Consolas" w:hAnsi="Consolas"/>
      <w:sz w:val="20"/>
      <w:szCs w:val="20"/>
    </w:rPr>
  </w:style>
  <w:style w:type="paragraph" w:styleId="HTMLPreformatted">
    <w:name w:val="HTML Preformatted"/>
    <w:basedOn w:val="Normal"/>
    <w:link w:val="HTMLPreformattedChar"/>
    <w:uiPriority w:val="99"/>
    <w:unhideWhenUsed/>
    <w:rsid w:val="00C24F8C"/>
    <w:pPr>
      <w:spacing w:after="0"/>
    </w:pPr>
    <w:rPr>
      <w:rFonts w:ascii="Consolas" w:hAnsi="Consolas"/>
      <w:sz w:val="20"/>
      <w:szCs w:val="20"/>
    </w:rPr>
  </w:style>
  <w:style w:type="character" w:styleId="HTMLSample">
    <w:name w:val="HTML Sample"/>
    <w:basedOn w:val="DefaultParagraphFont"/>
    <w:uiPriority w:val="99"/>
    <w:unhideWhenUsed/>
    <w:rsid w:val="00C24F8C"/>
    <w:rPr>
      <w:rFonts w:ascii="Consolas" w:hAnsi="Consolas"/>
      <w:sz w:val="24"/>
      <w:szCs w:val="24"/>
    </w:rPr>
  </w:style>
  <w:style w:type="character" w:styleId="HTMLTypewriter">
    <w:name w:val="HTML Typewriter"/>
    <w:basedOn w:val="DefaultParagraphFont"/>
    <w:uiPriority w:val="99"/>
    <w:unhideWhenUsed/>
    <w:rsid w:val="00C24F8C"/>
    <w:rPr>
      <w:rFonts w:ascii="Consolas" w:hAnsi="Consolas"/>
      <w:sz w:val="20"/>
      <w:szCs w:val="20"/>
    </w:rPr>
  </w:style>
  <w:style w:type="character" w:styleId="HTMLVariable">
    <w:name w:val="HTML Variable"/>
    <w:basedOn w:val="DefaultParagraphFont"/>
    <w:uiPriority w:val="99"/>
    <w:unhideWhenUsed/>
    <w:rsid w:val="00C24F8C"/>
    <w:rPr>
      <w:i/>
      <w:iCs/>
    </w:rPr>
  </w:style>
  <w:style w:type="character" w:styleId="Hyperlink">
    <w:name w:val="Hyperlink"/>
    <w:basedOn w:val="DefaultParagraphFont"/>
    <w:uiPriority w:val="99"/>
    <w:unhideWhenUsed/>
    <w:rsid w:val="00C24F8C"/>
    <w:rPr>
      <w:color w:val="007AA8" w:themeColor="hyperlink"/>
      <w:u w:val="single"/>
    </w:rPr>
  </w:style>
  <w:style w:type="paragraph" w:customStyle="1" w:styleId="Impact">
    <w:name w:val="Impact"/>
    <w:basedOn w:val="BodyOfText"/>
    <w:next w:val="BodyOfText"/>
    <w:link w:val="ImpactChar"/>
    <w:rsid w:val="00C24F8C"/>
    <w:pPr>
      <w:numPr>
        <w:numId w:val="5"/>
      </w:numPr>
      <w:tabs>
        <w:tab w:val="left" w:pos="851"/>
        <w:tab w:val="left" w:pos="1701"/>
        <w:tab w:val="left" w:pos="2268"/>
      </w:tabs>
      <w:spacing w:before="40" w:after="40"/>
      <w:ind w:left="1701" w:hanging="1701"/>
    </w:pPr>
    <w:rPr>
      <w:sz w:val="20"/>
    </w:rPr>
  </w:style>
  <w:style w:type="paragraph" w:styleId="Index1">
    <w:name w:val="index 1"/>
    <w:basedOn w:val="Normal"/>
    <w:next w:val="Normal"/>
    <w:autoRedefine/>
    <w:uiPriority w:val="99"/>
    <w:unhideWhenUsed/>
    <w:rsid w:val="00C24F8C"/>
    <w:pPr>
      <w:spacing w:after="0"/>
      <w:ind w:left="220" w:hanging="220"/>
    </w:pPr>
  </w:style>
  <w:style w:type="paragraph" w:styleId="Index2">
    <w:name w:val="index 2"/>
    <w:basedOn w:val="Normal"/>
    <w:next w:val="Normal"/>
    <w:autoRedefine/>
    <w:uiPriority w:val="99"/>
    <w:unhideWhenUsed/>
    <w:rsid w:val="00C24F8C"/>
    <w:pPr>
      <w:spacing w:after="0"/>
      <w:ind w:left="440" w:hanging="220"/>
    </w:pPr>
  </w:style>
  <w:style w:type="paragraph" w:styleId="Index3">
    <w:name w:val="index 3"/>
    <w:basedOn w:val="Normal"/>
    <w:next w:val="Normal"/>
    <w:autoRedefine/>
    <w:uiPriority w:val="99"/>
    <w:unhideWhenUsed/>
    <w:rsid w:val="00C24F8C"/>
    <w:pPr>
      <w:spacing w:after="0"/>
      <w:ind w:left="660" w:hanging="220"/>
    </w:pPr>
  </w:style>
  <w:style w:type="paragraph" w:styleId="Index4">
    <w:name w:val="index 4"/>
    <w:basedOn w:val="Normal"/>
    <w:next w:val="Normal"/>
    <w:autoRedefine/>
    <w:uiPriority w:val="99"/>
    <w:unhideWhenUsed/>
    <w:rsid w:val="00C24F8C"/>
    <w:pPr>
      <w:spacing w:after="0"/>
      <w:ind w:left="880" w:hanging="220"/>
    </w:pPr>
  </w:style>
  <w:style w:type="paragraph" w:styleId="Index5">
    <w:name w:val="index 5"/>
    <w:basedOn w:val="Normal"/>
    <w:next w:val="Normal"/>
    <w:autoRedefine/>
    <w:uiPriority w:val="99"/>
    <w:unhideWhenUsed/>
    <w:rsid w:val="00C24F8C"/>
    <w:pPr>
      <w:spacing w:after="0"/>
      <w:ind w:left="1100" w:hanging="220"/>
    </w:pPr>
  </w:style>
  <w:style w:type="paragraph" w:styleId="Index6">
    <w:name w:val="index 6"/>
    <w:basedOn w:val="Normal"/>
    <w:next w:val="Normal"/>
    <w:autoRedefine/>
    <w:uiPriority w:val="99"/>
    <w:unhideWhenUsed/>
    <w:rsid w:val="00C24F8C"/>
    <w:pPr>
      <w:spacing w:after="0"/>
      <w:ind w:left="1320" w:hanging="220"/>
    </w:pPr>
  </w:style>
  <w:style w:type="paragraph" w:styleId="Index7">
    <w:name w:val="index 7"/>
    <w:basedOn w:val="Normal"/>
    <w:next w:val="Normal"/>
    <w:autoRedefine/>
    <w:uiPriority w:val="99"/>
    <w:unhideWhenUsed/>
    <w:rsid w:val="00C24F8C"/>
    <w:pPr>
      <w:spacing w:after="0"/>
      <w:ind w:left="1540" w:hanging="220"/>
    </w:pPr>
  </w:style>
  <w:style w:type="paragraph" w:styleId="Index8">
    <w:name w:val="index 8"/>
    <w:basedOn w:val="Normal"/>
    <w:next w:val="Normal"/>
    <w:autoRedefine/>
    <w:uiPriority w:val="99"/>
    <w:unhideWhenUsed/>
    <w:rsid w:val="00C24F8C"/>
    <w:pPr>
      <w:spacing w:after="0"/>
      <w:ind w:left="1760" w:hanging="220"/>
    </w:pPr>
  </w:style>
  <w:style w:type="paragraph" w:styleId="Index9">
    <w:name w:val="index 9"/>
    <w:basedOn w:val="Normal"/>
    <w:next w:val="Normal"/>
    <w:autoRedefine/>
    <w:uiPriority w:val="99"/>
    <w:unhideWhenUsed/>
    <w:rsid w:val="00C24F8C"/>
    <w:pPr>
      <w:spacing w:after="0"/>
      <w:ind w:left="1980" w:hanging="220"/>
    </w:pPr>
  </w:style>
  <w:style w:type="paragraph" w:styleId="IndexHeading">
    <w:name w:val="index heading"/>
    <w:basedOn w:val="Normal"/>
    <w:next w:val="Index1"/>
    <w:uiPriority w:val="99"/>
    <w:unhideWhenUsed/>
    <w:rsid w:val="00C24F8C"/>
    <w:rPr>
      <w:rFonts w:asciiTheme="majorHAnsi" w:eastAsiaTheme="majorEastAsia" w:hAnsiTheme="majorHAnsi" w:cstheme="majorBidi"/>
      <w:b/>
      <w:bCs/>
    </w:rPr>
  </w:style>
  <w:style w:type="character" w:styleId="IntenseEmphasis">
    <w:name w:val="Intense Emphasis"/>
    <w:basedOn w:val="DefaultParagraphFont"/>
    <w:uiPriority w:val="21"/>
    <w:rsid w:val="00C24F8C"/>
    <w:rPr>
      <w:i/>
      <w:iCs/>
      <w:color w:val="E61F3D" w:themeColor="accent1"/>
    </w:rPr>
  </w:style>
  <w:style w:type="paragraph" w:styleId="IntenseQuote">
    <w:name w:val="Intense Quote"/>
    <w:basedOn w:val="Normal"/>
    <w:next w:val="Normal"/>
    <w:link w:val="IntenseQuoteChar"/>
    <w:uiPriority w:val="30"/>
    <w:rsid w:val="00C24F8C"/>
    <w:pPr>
      <w:pBdr>
        <w:top w:val="single" w:sz="4" w:space="10" w:color="E61F3D" w:themeColor="accent1"/>
        <w:bottom w:val="single" w:sz="4" w:space="10" w:color="E61F3D" w:themeColor="accent1"/>
      </w:pBdr>
      <w:spacing w:before="360" w:after="360"/>
      <w:ind w:left="864" w:right="864"/>
      <w:jc w:val="center"/>
    </w:pPr>
    <w:rPr>
      <w:i/>
      <w:iCs/>
      <w:color w:val="E61F3D" w:themeColor="accent1"/>
    </w:rPr>
  </w:style>
  <w:style w:type="character" w:styleId="IntenseReference">
    <w:name w:val="Intense Reference"/>
    <w:basedOn w:val="DefaultParagraphFont"/>
    <w:uiPriority w:val="32"/>
    <w:rsid w:val="00C24F8C"/>
    <w:rPr>
      <w:b/>
      <w:bCs/>
      <w:smallCaps/>
      <w:color w:val="E61F3D" w:themeColor="accent1"/>
      <w:spacing w:val="5"/>
    </w:rPr>
  </w:style>
  <w:style w:type="character" w:styleId="LineNumber">
    <w:name w:val="line number"/>
    <w:basedOn w:val="DefaultParagraphFont"/>
    <w:uiPriority w:val="99"/>
    <w:unhideWhenUsed/>
    <w:rsid w:val="00C24F8C"/>
  </w:style>
  <w:style w:type="paragraph" w:styleId="List">
    <w:name w:val="List"/>
    <w:basedOn w:val="Normal"/>
    <w:uiPriority w:val="99"/>
    <w:unhideWhenUsed/>
    <w:rsid w:val="00C24F8C"/>
    <w:pPr>
      <w:ind w:left="283" w:hanging="283"/>
      <w:contextualSpacing/>
    </w:pPr>
  </w:style>
  <w:style w:type="paragraph" w:styleId="List2">
    <w:name w:val="List 2"/>
    <w:basedOn w:val="Normal"/>
    <w:uiPriority w:val="99"/>
    <w:unhideWhenUsed/>
    <w:rsid w:val="00C24F8C"/>
    <w:pPr>
      <w:ind w:left="566" w:hanging="283"/>
      <w:contextualSpacing/>
    </w:pPr>
  </w:style>
  <w:style w:type="paragraph" w:styleId="List3">
    <w:name w:val="List 3"/>
    <w:basedOn w:val="Normal"/>
    <w:uiPriority w:val="99"/>
    <w:unhideWhenUsed/>
    <w:rsid w:val="00C24F8C"/>
    <w:pPr>
      <w:ind w:left="849" w:hanging="283"/>
      <w:contextualSpacing/>
    </w:pPr>
  </w:style>
  <w:style w:type="paragraph" w:styleId="List4">
    <w:name w:val="List 4"/>
    <w:basedOn w:val="Normal"/>
    <w:uiPriority w:val="99"/>
    <w:unhideWhenUsed/>
    <w:rsid w:val="00C24F8C"/>
    <w:pPr>
      <w:ind w:left="1132" w:hanging="283"/>
      <w:contextualSpacing/>
    </w:pPr>
  </w:style>
  <w:style w:type="paragraph" w:styleId="List5">
    <w:name w:val="List 5"/>
    <w:basedOn w:val="Normal"/>
    <w:uiPriority w:val="99"/>
    <w:unhideWhenUsed/>
    <w:rsid w:val="00C24F8C"/>
    <w:pPr>
      <w:ind w:left="1415" w:hanging="283"/>
      <w:contextualSpacing/>
    </w:pPr>
  </w:style>
  <w:style w:type="paragraph" w:styleId="ListBullet">
    <w:name w:val="List Bullet"/>
    <w:basedOn w:val="Normal"/>
    <w:uiPriority w:val="99"/>
    <w:unhideWhenUsed/>
    <w:rsid w:val="00C24F8C"/>
    <w:pPr>
      <w:numPr>
        <w:numId w:val="6"/>
      </w:numPr>
      <w:contextualSpacing/>
    </w:pPr>
  </w:style>
  <w:style w:type="paragraph" w:styleId="ListBullet2">
    <w:name w:val="List Bullet 2"/>
    <w:basedOn w:val="Normal"/>
    <w:uiPriority w:val="99"/>
    <w:unhideWhenUsed/>
    <w:rsid w:val="00C24F8C"/>
    <w:pPr>
      <w:numPr>
        <w:numId w:val="7"/>
      </w:numPr>
      <w:contextualSpacing/>
    </w:pPr>
  </w:style>
  <w:style w:type="paragraph" w:styleId="ListBullet3">
    <w:name w:val="List Bullet 3"/>
    <w:basedOn w:val="Normal"/>
    <w:uiPriority w:val="99"/>
    <w:unhideWhenUsed/>
    <w:rsid w:val="00C24F8C"/>
    <w:pPr>
      <w:numPr>
        <w:numId w:val="8"/>
      </w:numPr>
      <w:contextualSpacing/>
    </w:pPr>
  </w:style>
  <w:style w:type="paragraph" w:styleId="ListBullet4">
    <w:name w:val="List Bullet 4"/>
    <w:basedOn w:val="Normal"/>
    <w:uiPriority w:val="99"/>
    <w:unhideWhenUsed/>
    <w:rsid w:val="00C24F8C"/>
    <w:pPr>
      <w:numPr>
        <w:numId w:val="9"/>
      </w:numPr>
      <w:contextualSpacing/>
    </w:pPr>
  </w:style>
  <w:style w:type="paragraph" w:styleId="ListBullet5">
    <w:name w:val="List Bullet 5"/>
    <w:basedOn w:val="Normal"/>
    <w:uiPriority w:val="99"/>
    <w:unhideWhenUsed/>
    <w:rsid w:val="00C24F8C"/>
    <w:pPr>
      <w:numPr>
        <w:numId w:val="10"/>
      </w:numPr>
      <w:contextualSpacing/>
    </w:pPr>
  </w:style>
  <w:style w:type="paragraph" w:styleId="ListContinue">
    <w:name w:val="List Continue"/>
    <w:basedOn w:val="Normal"/>
    <w:uiPriority w:val="99"/>
    <w:unhideWhenUsed/>
    <w:rsid w:val="00C24F8C"/>
    <w:pPr>
      <w:ind w:left="283"/>
      <w:contextualSpacing/>
    </w:pPr>
  </w:style>
  <w:style w:type="paragraph" w:styleId="ListContinue2">
    <w:name w:val="List Continue 2"/>
    <w:basedOn w:val="Normal"/>
    <w:uiPriority w:val="99"/>
    <w:unhideWhenUsed/>
    <w:rsid w:val="00C24F8C"/>
    <w:pPr>
      <w:ind w:left="566"/>
      <w:contextualSpacing/>
    </w:pPr>
  </w:style>
  <w:style w:type="paragraph" w:styleId="ListContinue3">
    <w:name w:val="List Continue 3"/>
    <w:basedOn w:val="Normal"/>
    <w:uiPriority w:val="99"/>
    <w:unhideWhenUsed/>
    <w:rsid w:val="00C24F8C"/>
    <w:pPr>
      <w:ind w:left="849"/>
      <w:contextualSpacing/>
    </w:pPr>
  </w:style>
  <w:style w:type="paragraph" w:styleId="ListContinue4">
    <w:name w:val="List Continue 4"/>
    <w:basedOn w:val="Normal"/>
    <w:uiPriority w:val="99"/>
    <w:unhideWhenUsed/>
    <w:rsid w:val="00C24F8C"/>
    <w:pPr>
      <w:ind w:left="1132"/>
      <w:contextualSpacing/>
    </w:pPr>
  </w:style>
  <w:style w:type="paragraph" w:styleId="ListContinue5">
    <w:name w:val="List Continue 5"/>
    <w:basedOn w:val="Normal"/>
    <w:uiPriority w:val="99"/>
    <w:unhideWhenUsed/>
    <w:rsid w:val="00C24F8C"/>
    <w:pPr>
      <w:ind w:left="1415"/>
      <w:contextualSpacing/>
    </w:pPr>
  </w:style>
  <w:style w:type="paragraph" w:styleId="ListNumber">
    <w:name w:val="List Number"/>
    <w:basedOn w:val="Normal"/>
    <w:uiPriority w:val="99"/>
    <w:unhideWhenUsed/>
    <w:rsid w:val="00C24F8C"/>
    <w:pPr>
      <w:numPr>
        <w:numId w:val="11"/>
      </w:numPr>
      <w:contextualSpacing/>
    </w:pPr>
  </w:style>
  <w:style w:type="paragraph" w:styleId="ListNumber2">
    <w:name w:val="List Number 2"/>
    <w:basedOn w:val="Normal"/>
    <w:uiPriority w:val="99"/>
    <w:unhideWhenUsed/>
    <w:rsid w:val="00C24F8C"/>
    <w:pPr>
      <w:numPr>
        <w:numId w:val="12"/>
      </w:numPr>
      <w:contextualSpacing/>
    </w:pPr>
  </w:style>
  <w:style w:type="paragraph" w:styleId="ListNumber3">
    <w:name w:val="List Number 3"/>
    <w:basedOn w:val="Normal"/>
    <w:uiPriority w:val="99"/>
    <w:unhideWhenUsed/>
    <w:rsid w:val="00C24F8C"/>
    <w:pPr>
      <w:numPr>
        <w:numId w:val="13"/>
      </w:numPr>
      <w:contextualSpacing/>
    </w:pPr>
  </w:style>
  <w:style w:type="paragraph" w:styleId="ListNumber4">
    <w:name w:val="List Number 4"/>
    <w:basedOn w:val="Normal"/>
    <w:uiPriority w:val="99"/>
    <w:unhideWhenUsed/>
    <w:rsid w:val="00C24F8C"/>
    <w:pPr>
      <w:numPr>
        <w:numId w:val="14"/>
      </w:numPr>
      <w:contextualSpacing/>
    </w:pPr>
  </w:style>
  <w:style w:type="paragraph" w:styleId="ListNumber5">
    <w:name w:val="List Number 5"/>
    <w:basedOn w:val="Normal"/>
    <w:uiPriority w:val="99"/>
    <w:unhideWhenUsed/>
    <w:rsid w:val="00C24F8C"/>
    <w:pPr>
      <w:numPr>
        <w:numId w:val="15"/>
      </w:numPr>
      <w:contextualSpacing/>
    </w:pPr>
  </w:style>
  <w:style w:type="paragraph" w:styleId="ListParagraph">
    <w:name w:val="List Paragraph"/>
    <w:basedOn w:val="Normal"/>
    <w:link w:val="ListParagraphChar"/>
    <w:uiPriority w:val="34"/>
    <w:rsid w:val="00C24F8C"/>
    <w:pPr>
      <w:spacing w:after="40"/>
    </w:pPr>
  </w:style>
  <w:style w:type="table" w:styleId="ListTable1Light-Accent1">
    <w:name w:val="List Table 1 Light Accent 1"/>
    <w:basedOn w:val="TableNormal"/>
    <w:uiPriority w:val="46"/>
    <w:rsid w:val="00C24F8C"/>
    <w:pPr>
      <w:spacing w:after="0"/>
      <w:jc w:val="left"/>
    </w:pPr>
    <w:rPr>
      <w:rFonts w:eastAsiaTheme="minorHAnsi" w:cstheme="minorBidi"/>
    </w:rPr>
    <w:tblPr>
      <w:tblStyleRowBandSize w:val="1"/>
      <w:tblStyleColBandSize w:val="1"/>
    </w:tblPr>
    <w:tblStylePr w:type="firstRow">
      <w:rPr>
        <w:b/>
        <w:bCs/>
      </w:rPr>
      <w:tblPr/>
      <w:tcPr>
        <w:tcBorders>
          <w:bottom w:val="single" w:sz="4" w:space="0" w:color="F0788A" w:themeColor="accent1" w:themeTint="99"/>
        </w:tcBorders>
      </w:tcPr>
    </w:tblStylePr>
    <w:tblStylePr w:type="lastRow">
      <w:rPr>
        <w:b/>
        <w:bCs/>
      </w:rPr>
      <w:tblPr/>
      <w:tcPr>
        <w:tcBorders>
          <w:top w:val="single" w:sz="4" w:space="0" w:color="F0788A" w:themeColor="accent1" w:themeTint="99"/>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ListTable2-Accent3">
    <w:name w:val="List Table 2 Accent 3"/>
    <w:basedOn w:val="TableNormal"/>
    <w:uiPriority w:val="47"/>
    <w:rsid w:val="00C24F8C"/>
    <w:pPr>
      <w:spacing w:after="0"/>
      <w:jc w:val="left"/>
    </w:pPr>
    <w:rPr>
      <w:rFonts w:eastAsiaTheme="minorHAnsi" w:cstheme="minorBidi"/>
    </w:rPr>
    <w:tblPr>
      <w:tblStyleRowBandSize w:val="1"/>
      <w:tblStyleColBandSize w:val="1"/>
      <w:tblBorders>
        <w:top w:val="single" w:sz="4" w:space="0" w:color="C4B7D4" w:themeColor="accent3" w:themeTint="99"/>
        <w:bottom w:val="single" w:sz="4" w:space="0" w:color="C4B7D4" w:themeColor="accent3" w:themeTint="99"/>
        <w:insideH w:val="single" w:sz="4" w:space="0" w:color="C4B7D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ListTable3-Accent1">
    <w:name w:val="List Table 3 Accent 1"/>
    <w:basedOn w:val="TableNormal"/>
    <w:uiPriority w:val="48"/>
    <w:rsid w:val="00C24F8C"/>
    <w:pPr>
      <w:spacing w:after="0"/>
      <w:jc w:val="left"/>
    </w:pPr>
    <w:rPr>
      <w:rFonts w:eastAsiaTheme="minorHAnsi" w:cstheme="minorBid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tblBorders>
    </w:tblPr>
    <w:tblStylePr w:type="firstRow">
      <w:rPr>
        <w:b/>
        <w:bCs/>
        <w:color w:val="FFFFFF" w:themeColor="background1"/>
      </w:rPr>
      <w:tblPr/>
      <w:tcPr>
        <w:shd w:val="clear" w:color="auto" w:fill="E61F3D" w:themeFill="accent1"/>
      </w:tcPr>
    </w:tblStylePr>
    <w:tblStylePr w:type="lastRow">
      <w:rPr>
        <w:b/>
        <w:bCs/>
      </w:rPr>
      <w:tblPr/>
      <w:tcPr>
        <w:tcBorders>
          <w:top w:val="double" w:sz="4" w:space="0" w:color="E61F3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1F3D" w:themeColor="accent1"/>
          <w:right w:val="single" w:sz="4" w:space="0" w:color="E61F3D" w:themeColor="accent1"/>
        </w:tcBorders>
      </w:tcPr>
    </w:tblStylePr>
    <w:tblStylePr w:type="band1Horz">
      <w:tblPr/>
      <w:tcPr>
        <w:tcBorders>
          <w:top w:val="single" w:sz="4" w:space="0" w:color="E61F3D" w:themeColor="accent1"/>
          <w:bottom w:val="single" w:sz="4" w:space="0" w:color="E61F3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1F3D" w:themeColor="accent1"/>
          <w:left w:val="nil"/>
        </w:tcBorders>
      </w:tcPr>
    </w:tblStylePr>
    <w:tblStylePr w:type="swCell">
      <w:tblPr/>
      <w:tcPr>
        <w:tcBorders>
          <w:top w:val="double" w:sz="4" w:space="0" w:color="E61F3D" w:themeColor="accent1"/>
          <w:right w:val="nil"/>
        </w:tcBorders>
      </w:tcPr>
    </w:tblStylePr>
  </w:style>
  <w:style w:type="table" w:styleId="ListTable3-Accent2">
    <w:name w:val="List Table 3 Accent 2"/>
    <w:basedOn w:val="TableNormal"/>
    <w:uiPriority w:val="48"/>
    <w:rsid w:val="00C24F8C"/>
    <w:pPr>
      <w:spacing w:after="0"/>
      <w:jc w:val="left"/>
    </w:pPr>
    <w:rPr>
      <w:rFonts w:eastAsiaTheme="minorHAnsi" w:cstheme="minorBidi"/>
    </w:rPr>
    <w:tblPr>
      <w:tblStyleRowBandSize w:val="1"/>
      <w:tblStyleColBandSize w:val="1"/>
      <w:tblBorders>
        <w:top w:val="single" w:sz="4" w:space="0" w:color="F28855" w:themeColor="accent2"/>
        <w:left w:val="single" w:sz="4" w:space="0" w:color="F28855" w:themeColor="accent2"/>
        <w:bottom w:val="single" w:sz="4" w:space="0" w:color="F28855" w:themeColor="accent2"/>
        <w:right w:val="single" w:sz="4" w:space="0" w:color="F28855" w:themeColor="accent2"/>
      </w:tblBorders>
    </w:tblPr>
    <w:tblStylePr w:type="firstRow">
      <w:rPr>
        <w:b/>
        <w:bCs/>
        <w:color w:val="FFFFFF" w:themeColor="background1"/>
      </w:rPr>
      <w:tblPr/>
      <w:tcPr>
        <w:shd w:val="clear" w:color="auto" w:fill="F28855" w:themeFill="accent2"/>
      </w:tcPr>
    </w:tblStylePr>
    <w:tblStylePr w:type="lastRow">
      <w:rPr>
        <w:b/>
        <w:bCs/>
      </w:rPr>
      <w:tblPr/>
      <w:tcPr>
        <w:tcBorders>
          <w:top w:val="double" w:sz="4" w:space="0" w:color="F2885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8855" w:themeColor="accent2"/>
          <w:right w:val="single" w:sz="4" w:space="0" w:color="F28855" w:themeColor="accent2"/>
        </w:tcBorders>
      </w:tcPr>
    </w:tblStylePr>
    <w:tblStylePr w:type="band1Horz">
      <w:tblPr/>
      <w:tcPr>
        <w:tcBorders>
          <w:top w:val="single" w:sz="4" w:space="0" w:color="F28855" w:themeColor="accent2"/>
          <w:bottom w:val="single" w:sz="4" w:space="0" w:color="F2885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8855" w:themeColor="accent2"/>
          <w:left w:val="nil"/>
        </w:tcBorders>
      </w:tcPr>
    </w:tblStylePr>
    <w:tblStylePr w:type="swCell">
      <w:tblPr/>
      <w:tcPr>
        <w:tcBorders>
          <w:top w:val="double" w:sz="4" w:space="0" w:color="F28855" w:themeColor="accent2"/>
          <w:right w:val="nil"/>
        </w:tcBorders>
      </w:tcPr>
    </w:tblStylePr>
  </w:style>
  <w:style w:type="table" w:styleId="ListTable3-Accent5">
    <w:name w:val="List Table 3 Accent 5"/>
    <w:basedOn w:val="TableNormal"/>
    <w:uiPriority w:val="48"/>
    <w:rsid w:val="00C24F8C"/>
    <w:pPr>
      <w:spacing w:after="0"/>
      <w:jc w:val="left"/>
    </w:pPr>
    <w:rPr>
      <w:rFonts w:eastAsiaTheme="minorHAnsi" w:cstheme="minorBidi"/>
    </w:rPr>
    <w:tblPr>
      <w:tblStyleRowBandSize w:val="1"/>
      <w:tblStyleColBandSize w:val="1"/>
      <w:tblBorders>
        <w:top w:val="single" w:sz="4" w:space="0" w:color="E61F3D" w:themeColor="accent5"/>
        <w:left w:val="single" w:sz="4" w:space="0" w:color="E61F3D" w:themeColor="accent5"/>
        <w:bottom w:val="single" w:sz="4" w:space="0" w:color="E61F3D" w:themeColor="accent5"/>
        <w:right w:val="single" w:sz="4" w:space="0" w:color="E61F3D" w:themeColor="accent5"/>
      </w:tblBorders>
    </w:tblPr>
    <w:tblStylePr w:type="firstRow">
      <w:rPr>
        <w:b/>
        <w:bCs/>
        <w:color w:val="FFFFFF" w:themeColor="background1"/>
      </w:rPr>
      <w:tblPr/>
      <w:tcPr>
        <w:shd w:val="clear" w:color="auto" w:fill="E61F3D" w:themeFill="accent5"/>
      </w:tcPr>
    </w:tblStylePr>
    <w:tblStylePr w:type="lastRow">
      <w:rPr>
        <w:b/>
        <w:bCs/>
      </w:rPr>
      <w:tblPr/>
      <w:tcPr>
        <w:tcBorders>
          <w:top w:val="double" w:sz="4" w:space="0" w:color="E61F3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1F3D" w:themeColor="accent5"/>
          <w:right w:val="single" w:sz="4" w:space="0" w:color="E61F3D" w:themeColor="accent5"/>
        </w:tcBorders>
      </w:tcPr>
    </w:tblStylePr>
    <w:tblStylePr w:type="band1Horz">
      <w:tblPr/>
      <w:tcPr>
        <w:tcBorders>
          <w:top w:val="single" w:sz="4" w:space="0" w:color="E61F3D" w:themeColor="accent5"/>
          <w:bottom w:val="single" w:sz="4" w:space="0" w:color="E61F3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1F3D" w:themeColor="accent5"/>
          <w:left w:val="nil"/>
        </w:tcBorders>
      </w:tcPr>
    </w:tblStylePr>
    <w:tblStylePr w:type="swCell">
      <w:tblPr/>
      <w:tcPr>
        <w:tcBorders>
          <w:top w:val="double" w:sz="4" w:space="0" w:color="E61F3D" w:themeColor="accent5"/>
          <w:right w:val="nil"/>
        </w:tcBorders>
      </w:tcPr>
    </w:tblStylePr>
  </w:style>
  <w:style w:type="table" w:styleId="ListTable5Dark-Accent1">
    <w:name w:val="List Table 5 Dark Accent 1"/>
    <w:basedOn w:val="TableNormal"/>
    <w:uiPriority w:val="50"/>
    <w:rsid w:val="00C24F8C"/>
    <w:pPr>
      <w:spacing w:after="0"/>
      <w:jc w:val="left"/>
    </w:pPr>
    <w:rPr>
      <w:rFonts w:eastAsiaTheme="minorHAnsi" w:cstheme="minorBidi"/>
      <w:color w:val="FFFFFF" w:themeColor="background1"/>
    </w:rPr>
    <w:tblPr>
      <w:tblStyleRowBandSize w:val="1"/>
      <w:tblStyleColBandSize w:val="1"/>
      <w:tblBorders>
        <w:top w:val="single" w:sz="24" w:space="0" w:color="E61F3D" w:themeColor="accent1"/>
        <w:left w:val="single" w:sz="24" w:space="0" w:color="E61F3D" w:themeColor="accent1"/>
        <w:bottom w:val="single" w:sz="24" w:space="0" w:color="E61F3D" w:themeColor="accent1"/>
        <w:right w:val="single" w:sz="24" w:space="0" w:color="E61F3D" w:themeColor="accent1"/>
      </w:tblBorders>
    </w:tblPr>
    <w:tcPr>
      <w:shd w:val="clear" w:color="auto" w:fill="E61F3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C24F8C"/>
    <w:pPr>
      <w:spacing w:after="0"/>
      <w:jc w:val="left"/>
    </w:pPr>
    <w:rPr>
      <w:rFonts w:eastAsiaTheme="minorHAnsi" w:cstheme="minorBidi"/>
      <w:color w:val="AF13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1F3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1F3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1F3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1F3D" w:themeColor="accent1"/>
        </w:tcBorders>
        <w:shd w:val="clear" w:color="auto" w:fill="FFFFFF" w:themeFill="background1"/>
      </w:tcPr>
    </w:tblStylePr>
    <w:tblStylePr w:type="band1Vert">
      <w:tblPr/>
      <w:tcPr>
        <w:shd w:val="clear" w:color="auto" w:fill="FAD2D7" w:themeFill="accent1" w:themeFillTint="33"/>
      </w:tcPr>
    </w:tblStylePr>
    <w:tblStylePr w:type="band1Horz">
      <w:tblPr/>
      <w:tcPr>
        <w:shd w:val="clear" w:color="auto" w:fill="FAD2D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ListeCO">
    <w:name w:val="ListeCO"/>
    <w:basedOn w:val="BodyOfText"/>
    <w:link w:val="ListeCOChar"/>
    <w:rsid w:val="00C24F8C"/>
    <w:pPr>
      <w:pBdr>
        <w:top w:val="single" w:sz="2" w:space="1" w:color="auto"/>
        <w:left w:val="single" w:sz="2" w:space="4" w:color="auto"/>
        <w:bottom w:val="single" w:sz="2" w:space="1" w:color="auto"/>
        <w:right w:val="single" w:sz="2" w:space="4" w:color="auto"/>
        <w:between w:val="single" w:sz="2" w:space="1" w:color="auto"/>
      </w:pBdr>
      <w:tabs>
        <w:tab w:val="left" w:pos="851"/>
        <w:tab w:val="right" w:pos="9526"/>
      </w:tabs>
      <w:spacing w:after="0"/>
      <w:ind w:left="850" w:right="113" w:hanging="737"/>
      <w:jc w:val="left"/>
    </w:pPr>
    <w:rPr>
      <w:sz w:val="20"/>
    </w:rPr>
  </w:style>
  <w:style w:type="paragraph" w:styleId="MacroText">
    <w:name w:val="macro"/>
    <w:link w:val="MacroTextChar"/>
    <w:uiPriority w:val="99"/>
    <w:unhideWhenUsed/>
    <w:rsid w:val="00C24F8C"/>
    <w:pPr>
      <w:tabs>
        <w:tab w:val="left" w:pos="480"/>
        <w:tab w:val="left" w:pos="960"/>
        <w:tab w:val="left" w:pos="1440"/>
        <w:tab w:val="left" w:pos="1920"/>
        <w:tab w:val="left" w:pos="2400"/>
        <w:tab w:val="left" w:pos="2880"/>
        <w:tab w:val="left" w:pos="3360"/>
        <w:tab w:val="left" w:pos="3840"/>
        <w:tab w:val="left" w:pos="4320"/>
      </w:tabs>
      <w:spacing w:after="0" w:line="259" w:lineRule="auto"/>
      <w:jc w:val="left"/>
    </w:pPr>
    <w:rPr>
      <w:rFonts w:ascii="Consolas" w:eastAsiaTheme="minorHAnsi" w:hAnsi="Consolas" w:cstheme="minorBidi"/>
      <w:sz w:val="20"/>
      <w:szCs w:val="20"/>
    </w:rPr>
  </w:style>
  <w:style w:type="paragraph" w:customStyle="1" w:styleId="Code">
    <w:name w:val="Code"/>
    <w:basedOn w:val="BodyOfText"/>
    <w:link w:val="CodeChar"/>
    <w:qFormat/>
    <w:rsid w:val="00C24F8C"/>
    <w:pPr>
      <w:pBdr>
        <w:top w:val="single" w:sz="2" w:space="1" w:color="auto"/>
        <w:left w:val="single" w:sz="2" w:space="4" w:color="auto"/>
        <w:bottom w:val="single" w:sz="2" w:space="1" w:color="auto"/>
        <w:right w:val="single" w:sz="2" w:space="4" w:color="auto"/>
      </w:pBdr>
      <w:shd w:val="clear" w:color="auto" w:fill="F2F2F2" w:themeFill="background1" w:themeFillShade="F2"/>
      <w:spacing w:before="40" w:after="40"/>
      <w:ind w:left="567" w:right="567"/>
      <w:contextualSpacing/>
      <w:jc w:val="left"/>
    </w:pPr>
    <w:rPr>
      <w:rFonts w:ascii="Consolas" w:hAnsi="Consolas"/>
      <w:sz w:val="20"/>
      <w:lang w:val="en-GB"/>
    </w:rPr>
  </w:style>
  <w:style w:type="paragraph" w:customStyle="1" w:styleId="TabBulletL4">
    <w:name w:val="TabBulletL4"/>
    <w:basedOn w:val="TabBulletL1"/>
    <w:link w:val="TabBulletL4Char"/>
    <w:rsid w:val="00C24F8C"/>
    <w:pPr>
      <w:numPr>
        <w:ilvl w:val="3"/>
      </w:numPr>
    </w:pPr>
    <w:rPr>
      <w:sz w:val="18"/>
    </w:rPr>
  </w:style>
  <w:style w:type="character" w:styleId="Mention">
    <w:name w:val="Mention"/>
    <w:basedOn w:val="DefaultParagraphFont"/>
    <w:uiPriority w:val="99"/>
    <w:unhideWhenUsed/>
    <w:rsid w:val="00C24F8C"/>
    <w:rPr>
      <w:color w:val="2B579A"/>
      <w:shd w:val="clear" w:color="auto" w:fill="E1DFDD"/>
    </w:rPr>
  </w:style>
  <w:style w:type="paragraph" w:styleId="MessageHeader">
    <w:name w:val="Message Header"/>
    <w:basedOn w:val="Normal"/>
    <w:link w:val="MessageHeaderChar"/>
    <w:uiPriority w:val="99"/>
    <w:unhideWhenUsed/>
    <w:rsid w:val="00C24F8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paragraph" w:customStyle="1" w:styleId="NCAudit">
    <w:name w:val="NC_Audit"/>
    <w:basedOn w:val="BodyOfText"/>
    <w:next w:val="BodyOfText"/>
    <w:link w:val="NCAuditChar"/>
    <w:rsid w:val="00C24F8C"/>
    <w:pPr>
      <w:numPr>
        <w:numId w:val="19"/>
      </w:numPr>
      <w:tabs>
        <w:tab w:val="left" w:pos="851"/>
        <w:tab w:val="left" w:pos="1701"/>
        <w:tab w:val="left" w:pos="2552"/>
      </w:tabs>
      <w:spacing w:before="40" w:after="40"/>
      <w:ind w:left="2552" w:hanging="2552"/>
    </w:pPr>
    <w:rPr>
      <w:sz w:val="20"/>
    </w:rPr>
  </w:style>
  <w:style w:type="paragraph" w:styleId="NoSpacing">
    <w:name w:val="No Spacing"/>
    <w:aliases w:val="BoT_NoSpacing"/>
    <w:uiPriority w:val="1"/>
    <w:rsid w:val="00C24F8C"/>
    <w:pPr>
      <w:spacing w:after="0"/>
      <w:jc w:val="left"/>
    </w:pPr>
    <w:rPr>
      <w:rFonts w:eastAsiaTheme="minorHAnsi" w:cstheme="minorBidi"/>
    </w:rPr>
  </w:style>
  <w:style w:type="paragraph" w:styleId="NormalWeb">
    <w:name w:val="Normal (Web)"/>
    <w:basedOn w:val="Normal"/>
    <w:link w:val="NormalWebChar"/>
    <w:uiPriority w:val="99"/>
    <w:unhideWhenUsed/>
    <w:rsid w:val="00C24F8C"/>
    <w:rPr>
      <w:rFonts w:ascii="Times New Roman" w:hAnsi="Times New Roman" w:cs="Times New Roman"/>
      <w:sz w:val="24"/>
      <w:szCs w:val="24"/>
    </w:rPr>
  </w:style>
  <w:style w:type="paragraph" w:styleId="NormalIndent">
    <w:name w:val="Normal Indent"/>
    <w:basedOn w:val="Normal"/>
    <w:uiPriority w:val="99"/>
    <w:unhideWhenUsed/>
    <w:rsid w:val="00C24F8C"/>
    <w:pPr>
      <w:ind w:left="708"/>
    </w:pPr>
  </w:style>
  <w:style w:type="paragraph" w:styleId="NoteHeading">
    <w:name w:val="Note Heading"/>
    <w:basedOn w:val="Normal"/>
    <w:next w:val="Normal"/>
    <w:link w:val="NoteHeadingChar"/>
    <w:uiPriority w:val="99"/>
    <w:unhideWhenUsed/>
    <w:rsid w:val="00C24F8C"/>
    <w:pPr>
      <w:spacing w:after="0"/>
    </w:pPr>
  </w:style>
  <w:style w:type="character" w:styleId="PageNumber">
    <w:name w:val="page number"/>
    <w:basedOn w:val="DefaultParagraphFont"/>
    <w:uiPriority w:val="99"/>
    <w:unhideWhenUsed/>
    <w:rsid w:val="00C24F8C"/>
  </w:style>
  <w:style w:type="character" w:styleId="PlaceholderText">
    <w:name w:val="Placeholder Text"/>
    <w:basedOn w:val="DefaultParagraphFont"/>
    <w:uiPriority w:val="99"/>
    <w:semiHidden/>
    <w:rsid w:val="00C24F8C"/>
    <w:rPr>
      <w:color w:val="808080"/>
    </w:rPr>
  </w:style>
  <w:style w:type="paragraph" w:styleId="PlainText">
    <w:name w:val="Plain Text"/>
    <w:basedOn w:val="Normal"/>
    <w:link w:val="PlainTextChar"/>
    <w:uiPriority w:val="99"/>
    <w:unhideWhenUsed/>
    <w:rsid w:val="00C24F8C"/>
    <w:pPr>
      <w:spacing w:after="0"/>
    </w:pPr>
    <w:rPr>
      <w:rFonts w:ascii="Consolas" w:hAnsi="Consolas"/>
      <w:sz w:val="21"/>
      <w:szCs w:val="21"/>
    </w:rPr>
  </w:style>
  <w:style w:type="paragraph" w:styleId="Quote">
    <w:name w:val="Quote"/>
    <w:basedOn w:val="Normal"/>
    <w:next w:val="Normal"/>
    <w:link w:val="QuoteChar"/>
    <w:uiPriority w:val="29"/>
    <w:rsid w:val="00C24F8C"/>
    <w:pPr>
      <w:spacing w:before="200"/>
      <w:ind w:left="864" w:right="864"/>
      <w:jc w:val="center"/>
    </w:pPr>
    <w:rPr>
      <w:i/>
      <w:iCs/>
      <w:color w:val="404040" w:themeColor="text1" w:themeTint="BF"/>
    </w:rPr>
  </w:style>
  <w:style w:type="paragraph" w:customStyle="1" w:styleId="RecTechAudit">
    <w:name w:val="RecTechAudit"/>
    <w:basedOn w:val="BodyOfText"/>
    <w:next w:val="BodyOfText"/>
    <w:link w:val="RecTechAuditChar"/>
    <w:rsid w:val="00C24F8C"/>
    <w:pPr>
      <w:numPr>
        <w:numId w:val="16"/>
      </w:numPr>
      <w:tabs>
        <w:tab w:val="left" w:pos="851"/>
        <w:tab w:val="left" w:pos="1814"/>
      </w:tabs>
      <w:spacing w:before="40" w:after="40"/>
      <w:ind w:left="1814" w:hanging="1814"/>
    </w:pPr>
    <w:rPr>
      <w:sz w:val="20"/>
    </w:rPr>
  </w:style>
  <w:style w:type="paragraph" w:customStyle="1" w:styleId="CodeCdsed">
    <w:name w:val="CodeCdsed"/>
    <w:basedOn w:val="Code"/>
    <w:link w:val="CodeCdsedChar"/>
    <w:qFormat/>
    <w:rsid w:val="00C24F8C"/>
    <w:pPr>
      <w:spacing w:before="20" w:after="20"/>
    </w:pPr>
    <w:rPr>
      <w:sz w:val="18"/>
    </w:rPr>
  </w:style>
  <w:style w:type="paragraph" w:customStyle="1" w:styleId="Robustness">
    <w:name w:val="Robustness"/>
    <w:basedOn w:val="BodyOfText"/>
    <w:next w:val="BodyOfText"/>
    <w:link w:val="RobustnessChar"/>
    <w:rsid w:val="00C24F8C"/>
    <w:pPr>
      <w:numPr>
        <w:numId w:val="17"/>
      </w:numPr>
      <w:tabs>
        <w:tab w:val="left" w:pos="851"/>
        <w:tab w:val="left" w:pos="1814"/>
      </w:tabs>
      <w:ind w:left="1814" w:hanging="1814"/>
    </w:pPr>
    <w:rPr>
      <w:sz w:val="20"/>
    </w:rPr>
  </w:style>
  <w:style w:type="paragraph" w:styleId="Salutation">
    <w:name w:val="Salutation"/>
    <w:basedOn w:val="Normal"/>
    <w:next w:val="Normal"/>
    <w:link w:val="SalutationChar"/>
    <w:uiPriority w:val="99"/>
    <w:unhideWhenUsed/>
    <w:rsid w:val="00C24F8C"/>
  </w:style>
  <w:style w:type="paragraph" w:styleId="Signature">
    <w:name w:val="Signature"/>
    <w:basedOn w:val="Normal"/>
    <w:link w:val="SignatureChar"/>
    <w:uiPriority w:val="99"/>
    <w:unhideWhenUsed/>
    <w:rsid w:val="00C24F8C"/>
    <w:pPr>
      <w:spacing w:after="0"/>
      <w:ind w:left="4252"/>
    </w:pPr>
  </w:style>
  <w:style w:type="character" w:styleId="SmartHyperlink">
    <w:name w:val="Smart Hyperlink"/>
    <w:basedOn w:val="DefaultParagraphFont"/>
    <w:uiPriority w:val="99"/>
    <w:unhideWhenUsed/>
    <w:rsid w:val="00C24F8C"/>
    <w:rPr>
      <w:u w:val="dotted"/>
    </w:rPr>
  </w:style>
  <w:style w:type="character" w:styleId="Strong">
    <w:name w:val="Strong"/>
    <w:basedOn w:val="DefaultParagraphFont"/>
    <w:uiPriority w:val="22"/>
    <w:rsid w:val="00C24F8C"/>
    <w:rPr>
      <w:b/>
      <w:bCs/>
    </w:rPr>
  </w:style>
  <w:style w:type="paragraph" w:styleId="Title">
    <w:name w:val="Title"/>
    <w:basedOn w:val="BodyOfText"/>
    <w:next w:val="BodyOfText"/>
    <w:link w:val="TitleChar"/>
    <w:uiPriority w:val="10"/>
    <w:rsid w:val="00C24F8C"/>
    <w:pPr>
      <w:spacing w:after="0"/>
      <w:contextualSpacing/>
      <w:jc w:val="center"/>
    </w:pPr>
    <w:rPr>
      <w:rFonts w:asciiTheme="majorHAnsi" w:eastAsiaTheme="majorEastAsia" w:hAnsiTheme="majorHAnsi" w:cstheme="majorBidi"/>
      <w:b/>
      <w:color w:val="E61F3D" w:themeColor="accent5"/>
      <w:spacing w:val="20"/>
      <w:sz w:val="40"/>
      <w:szCs w:val="56"/>
    </w:rPr>
  </w:style>
  <w:style w:type="paragraph" w:styleId="Subtitle">
    <w:name w:val="Subtitle"/>
    <w:basedOn w:val="Title"/>
    <w:next w:val="BodyOfText"/>
    <w:link w:val="SubtitleChar"/>
    <w:uiPriority w:val="11"/>
    <w:rsid w:val="00C24F8C"/>
    <w:pPr>
      <w:numPr>
        <w:ilvl w:val="1"/>
      </w:numPr>
    </w:pPr>
    <w:rPr>
      <w:rFonts w:eastAsiaTheme="minorEastAsia"/>
      <w:color w:val="00A3E0" w:themeColor="text2"/>
      <w:sz w:val="36"/>
    </w:rPr>
  </w:style>
  <w:style w:type="character" w:styleId="SubtleEmphasis">
    <w:name w:val="Subtle Emphasis"/>
    <w:aliases w:val="Emphasis 2"/>
    <w:basedOn w:val="DefaultParagraphFont"/>
    <w:uiPriority w:val="19"/>
    <w:rsid w:val="00C24F8C"/>
    <w:rPr>
      <w:i/>
      <w:iCs/>
      <w:color w:val="404040" w:themeColor="text1" w:themeTint="BF"/>
    </w:rPr>
  </w:style>
  <w:style w:type="character" w:styleId="SubtleReference">
    <w:name w:val="Subtle Reference"/>
    <w:basedOn w:val="DefaultParagraphFont"/>
    <w:uiPriority w:val="31"/>
    <w:rsid w:val="00C24F8C"/>
    <w:rPr>
      <w:smallCaps/>
      <w:color w:val="5A5A5A" w:themeColor="text1" w:themeTint="A5"/>
    </w:rPr>
  </w:style>
  <w:style w:type="character" w:customStyle="1" w:styleId="CodeChar">
    <w:name w:val="Code Char"/>
    <w:basedOn w:val="BodyOfTextChar"/>
    <w:link w:val="Code"/>
    <w:rsid w:val="00C24F8C"/>
    <w:rPr>
      <w:rFonts w:ascii="Consolas" w:eastAsiaTheme="minorHAnsi" w:hAnsi="Consolas" w:cstheme="minorBidi"/>
      <w:kern w:val="16"/>
      <w:sz w:val="20"/>
      <w:shd w:val="clear" w:color="auto" w:fill="F2F2F2" w:themeFill="background1" w:themeFillShade="F2"/>
      <w:lang w:val="en-GB"/>
    </w:rPr>
  </w:style>
  <w:style w:type="character" w:customStyle="1" w:styleId="CodeCdsedChar">
    <w:name w:val="CodeCdsed Char"/>
    <w:basedOn w:val="CodeChar"/>
    <w:link w:val="CodeCdsed"/>
    <w:rsid w:val="00C24F8C"/>
    <w:rPr>
      <w:rFonts w:ascii="Consolas" w:eastAsiaTheme="minorHAnsi" w:hAnsi="Consolas" w:cstheme="minorBidi"/>
      <w:kern w:val="16"/>
      <w:sz w:val="18"/>
      <w:shd w:val="clear" w:color="auto" w:fill="F2F2F2" w:themeFill="background1" w:themeFillShade="F2"/>
      <w:lang w:val="en-GB"/>
    </w:rPr>
  </w:style>
  <w:style w:type="paragraph" w:customStyle="1" w:styleId="DocType">
    <w:name w:val="DocType"/>
    <w:basedOn w:val="BodyOfText"/>
    <w:next w:val="BodyOfText"/>
    <w:link w:val="DocTypeChar"/>
    <w:rsid w:val="00C24F8C"/>
    <w:pPr>
      <w:jc w:val="right"/>
    </w:pPr>
    <w:rPr>
      <w:b/>
      <w:color w:val="00A3E0" w:themeColor="text2"/>
      <w:sz w:val="32"/>
      <w:szCs w:val="32"/>
    </w:rPr>
  </w:style>
  <w:style w:type="character" w:customStyle="1" w:styleId="DocTypeChar">
    <w:name w:val="DocType Char"/>
    <w:basedOn w:val="BodyOfTextChar"/>
    <w:link w:val="DocType"/>
    <w:rsid w:val="00C24F8C"/>
    <w:rPr>
      <w:rFonts w:eastAsiaTheme="minorHAnsi" w:cstheme="minorBidi"/>
      <w:b/>
      <w:color w:val="00A3E0" w:themeColor="text2"/>
      <w:kern w:val="16"/>
      <w:sz w:val="32"/>
      <w:szCs w:val="32"/>
      <w:lang w:val="en-US"/>
    </w:rPr>
  </w:style>
  <w:style w:type="paragraph" w:customStyle="1" w:styleId="TabText1">
    <w:name w:val="TabText1"/>
    <w:basedOn w:val="TabText0"/>
    <w:link w:val="TabText1Char"/>
    <w:qFormat/>
    <w:rsid w:val="00C24F8C"/>
    <w:pPr>
      <w:spacing w:before="20" w:after="20"/>
    </w:pPr>
    <w:rPr>
      <w:sz w:val="20"/>
    </w:rPr>
  </w:style>
  <w:style w:type="character" w:customStyle="1" w:styleId="TabText1Char">
    <w:name w:val="TabText1 Char"/>
    <w:basedOn w:val="TabText0Char"/>
    <w:link w:val="TabText1"/>
    <w:rsid w:val="00C24F8C"/>
    <w:rPr>
      <w:rFonts w:eastAsiaTheme="minorHAnsi" w:cstheme="minorBidi"/>
      <w:kern w:val="16"/>
      <w:sz w:val="20"/>
      <w:lang w:val="en-US"/>
    </w:rPr>
  </w:style>
  <w:style w:type="paragraph" w:customStyle="1" w:styleId="TabHidden">
    <w:name w:val="TabHidden"/>
    <w:basedOn w:val="TabText2"/>
    <w:link w:val="TabHiddenChar"/>
    <w:rsid w:val="00C24F8C"/>
    <w:rPr>
      <w:vanish/>
      <w:color w:val="00B050"/>
    </w:rPr>
  </w:style>
  <w:style w:type="character" w:customStyle="1" w:styleId="TabHiddenChar">
    <w:name w:val="TabHidden Char"/>
    <w:basedOn w:val="TabText2Char"/>
    <w:link w:val="TabHidden"/>
    <w:rsid w:val="00C24F8C"/>
    <w:rPr>
      <w:rFonts w:eastAsiaTheme="minorHAnsi" w:cstheme="minorBidi"/>
      <w:vanish/>
      <w:color w:val="00B050"/>
      <w:kern w:val="16"/>
      <w:sz w:val="18"/>
      <w:lang w:val="en-US"/>
    </w:rPr>
  </w:style>
  <w:style w:type="paragraph" w:customStyle="1" w:styleId="TabText2">
    <w:name w:val="TabText2"/>
    <w:basedOn w:val="TabText1"/>
    <w:link w:val="TabText2Char"/>
    <w:qFormat/>
    <w:rsid w:val="00C24F8C"/>
    <w:pPr>
      <w:spacing w:before="10" w:after="10"/>
      <w:ind w:left="-57" w:right="-57"/>
    </w:pPr>
    <w:rPr>
      <w:sz w:val="18"/>
    </w:rPr>
  </w:style>
  <w:style w:type="character" w:customStyle="1" w:styleId="TabText2Char">
    <w:name w:val="TabText2 Char"/>
    <w:basedOn w:val="TabText1Char"/>
    <w:link w:val="TabText2"/>
    <w:rsid w:val="00C24F8C"/>
    <w:rPr>
      <w:rFonts w:eastAsiaTheme="minorHAnsi" w:cstheme="minorBidi"/>
      <w:kern w:val="16"/>
      <w:sz w:val="18"/>
      <w:lang w:val="en-US"/>
    </w:rPr>
  </w:style>
  <w:style w:type="paragraph" w:customStyle="1" w:styleId="TabSeparator">
    <w:name w:val="Tab_Separator"/>
    <w:basedOn w:val="BodyOfText"/>
    <w:rsid w:val="00C24F8C"/>
    <w:pPr>
      <w:spacing w:after="0" w:line="20" w:lineRule="exact"/>
    </w:pPr>
    <w:rPr>
      <w:lang w:val="en-GB"/>
    </w:rPr>
  </w:style>
  <w:style w:type="paragraph" w:customStyle="1" w:styleId="HeaderfooterTab">
    <w:name w:val="Header/footer Tab"/>
    <w:basedOn w:val="Footer"/>
    <w:rsid w:val="00C24F8C"/>
    <w:pPr>
      <w:spacing w:before="60" w:after="60"/>
    </w:pPr>
    <w:rPr>
      <w:sz w:val="20"/>
    </w:rPr>
  </w:style>
  <w:style w:type="paragraph" w:customStyle="1" w:styleId="TOCFig">
    <w:name w:val="TOC Fig"/>
    <w:basedOn w:val="TOC1"/>
    <w:next w:val="BodyOfText"/>
    <w:rsid w:val="00C24F8C"/>
    <w:rPr>
      <w:sz w:val="20"/>
    </w:rPr>
  </w:style>
  <w:style w:type="paragraph" w:customStyle="1" w:styleId="RefList">
    <w:name w:val="RefList"/>
    <w:basedOn w:val="BodyOfText"/>
    <w:qFormat/>
    <w:rsid w:val="00C24F8C"/>
    <w:pPr>
      <w:numPr>
        <w:numId w:val="20"/>
      </w:numPr>
      <w:spacing w:after="80"/>
      <w:ind w:left="709" w:hanging="284"/>
    </w:pPr>
    <w:rPr>
      <w:lang w:val="fr-FR"/>
    </w:rPr>
  </w:style>
  <w:style w:type="paragraph" w:customStyle="1" w:styleId="TabHeader1">
    <w:name w:val="TabHeader1"/>
    <w:basedOn w:val="TabText1"/>
    <w:link w:val="TabHeader1Char"/>
    <w:qFormat/>
    <w:rsid w:val="00C24F8C"/>
    <w:pPr>
      <w:keepNext/>
      <w:spacing w:after="60"/>
      <w:jc w:val="left"/>
    </w:pPr>
  </w:style>
  <w:style w:type="character" w:customStyle="1" w:styleId="TabHeader1Char">
    <w:name w:val="TabHeader1 Char"/>
    <w:basedOn w:val="TabText1Char"/>
    <w:link w:val="TabHeader1"/>
    <w:rsid w:val="00C24F8C"/>
    <w:rPr>
      <w:rFonts w:eastAsiaTheme="minorHAnsi" w:cstheme="minorBidi"/>
      <w:kern w:val="16"/>
      <w:sz w:val="20"/>
      <w:lang w:val="en-US"/>
    </w:rPr>
  </w:style>
  <w:style w:type="paragraph" w:customStyle="1" w:styleId="TabHeader2">
    <w:name w:val="TabHeader2"/>
    <w:basedOn w:val="TabText2"/>
    <w:link w:val="TabHeader2Char"/>
    <w:qFormat/>
    <w:rsid w:val="00C24F8C"/>
    <w:pPr>
      <w:keepNext/>
      <w:spacing w:before="5"/>
      <w:jc w:val="left"/>
    </w:pPr>
  </w:style>
  <w:style w:type="character" w:customStyle="1" w:styleId="TabHeader2Char">
    <w:name w:val="TabHeader2 Char"/>
    <w:basedOn w:val="TabText2Char"/>
    <w:link w:val="TabHeader2"/>
    <w:rsid w:val="00C24F8C"/>
    <w:rPr>
      <w:rFonts w:eastAsiaTheme="minorHAnsi" w:cstheme="minorBidi"/>
      <w:kern w:val="16"/>
      <w:sz w:val="18"/>
      <w:lang w:val="en-US"/>
    </w:rPr>
  </w:style>
  <w:style w:type="table" w:styleId="TableGrid">
    <w:name w:val="Table Grid"/>
    <w:basedOn w:val="TableNormal"/>
    <w:uiPriority w:val="39"/>
    <w:rsid w:val="00C24F8C"/>
    <w:pPr>
      <w:spacing w:after="0"/>
      <w:jc w:val="left"/>
    </w:pPr>
    <w:rPr>
      <w:rFonts w:eastAsia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unhideWhenUsed/>
    <w:rsid w:val="00C24F8C"/>
    <w:pPr>
      <w:tabs>
        <w:tab w:val="right" w:leader="dot" w:pos="9582"/>
      </w:tabs>
      <w:spacing w:after="0"/>
      <w:ind w:left="220" w:hanging="220"/>
    </w:pPr>
  </w:style>
  <w:style w:type="paragraph" w:styleId="TableofFigures">
    <w:name w:val="table of figures"/>
    <w:basedOn w:val="TOC1"/>
    <w:next w:val="BodyOfText"/>
    <w:uiPriority w:val="99"/>
    <w:unhideWhenUsed/>
    <w:rsid w:val="00C24F8C"/>
    <w:pPr>
      <w:spacing w:after="0"/>
    </w:pPr>
    <w:rPr>
      <w:noProof/>
      <w:lang w:val="fr-FR"/>
    </w:rPr>
  </w:style>
  <w:style w:type="table" w:customStyle="1" w:styleId="Table1">
    <w:name w:val="Table_1"/>
    <w:basedOn w:val="TableNormal"/>
    <w:uiPriority w:val="99"/>
    <w:rsid w:val="00C24F8C"/>
    <w:pPr>
      <w:spacing w:after="0"/>
      <w:jc w:val="left"/>
    </w:pPr>
    <w:rPr>
      <w:rFonts w:eastAsiaTheme="minorHAnsi" w:cstheme="minorBid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insideH w:val="single" w:sz="4" w:space="0" w:color="E61F3D" w:themeColor="accent1"/>
        <w:insideV w:val="single" w:sz="4" w:space="0" w:color="E61F3D" w:themeColor="accent1"/>
      </w:tblBorders>
    </w:tblPr>
    <w:tblStylePr w:type="firstRow">
      <w:rPr>
        <w:b/>
      </w:rPr>
      <w:tblPr/>
      <w:tcPr>
        <w:shd w:val="clear" w:color="auto" w:fill="F0788A" w:themeFill="accent1" w:themeFillTint="99"/>
      </w:tcPr>
    </w:tblStylePr>
    <w:tblStylePr w:type="lastRow">
      <w:rPr>
        <w:b/>
      </w:rPr>
      <w:tblPr/>
      <w:tcPr>
        <w:shd w:val="clear" w:color="auto" w:fill="F0788A" w:themeFill="accent1" w:themeFillTint="99"/>
      </w:tcPr>
    </w:tblStylePr>
    <w:tblStylePr w:type="firstCol">
      <w:rPr>
        <w:b/>
      </w:rPr>
      <w:tblPr/>
      <w:tcPr>
        <w:shd w:val="clear" w:color="auto" w:fill="F5A5B1" w:themeFill="accent1" w:themeFillTint="66"/>
      </w:tcPr>
    </w:tblStylePr>
    <w:tblStylePr w:type="lastCol">
      <w:rPr>
        <w:b/>
      </w:rPr>
      <w:tblPr/>
      <w:tcPr>
        <w:shd w:val="clear" w:color="auto" w:fill="F5A5B1" w:themeFill="accent1" w:themeFillTint="66"/>
      </w:tcPr>
    </w:tblStylePr>
    <w:tblStylePr w:type="band2Vert">
      <w:tblPr/>
      <w:tcPr>
        <w:shd w:val="clear" w:color="auto" w:fill="FAD2D7" w:themeFill="accent1" w:themeFillTint="33"/>
      </w:tcPr>
    </w:tblStylePr>
    <w:tblStylePr w:type="band2Horz">
      <w:tblPr/>
      <w:tcPr>
        <w:shd w:val="clear" w:color="auto" w:fill="FAD2D7" w:themeFill="accent1" w:themeFillTint="33"/>
      </w:tcPr>
    </w:tblStylePr>
  </w:style>
  <w:style w:type="table" w:customStyle="1" w:styleId="Table2">
    <w:name w:val="Table_2"/>
    <w:basedOn w:val="Table1"/>
    <w:uiPriority w:val="99"/>
    <w:rsid w:val="00C24F8C"/>
    <w:tblPr>
      <w:tbl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blBorders>
    </w:tblPr>
    <w:tblStylePr w:type="firstRow">
      <w:rPr>
        <w:b/>
      </w:rPr>
      <w:tblPr/>
      <w:tcPr>
        <w:shd w:val="clear" w:color="auto" w:fill="F7B798" w:themeFill="accent2" w:themeFillTint="99"/>
      </w:tcPr>
    </w:tblStylePr>
    <w:tblStylePr w:type="lastRow">
      <w:rPr>
        <w:b/>
      </w:rPr>
      <w:tblPr/>
      <w:tcPr>
        <w:shd w:val="clear" w:color="auto" w:fill="F7B798" w:themeFill="accent2" w:themeFillTint="99"/>
      </w:tcPr>
    </w:tblStylePr>
    <w:tblStylePr w:type="firstCol">
      <w:rPr>
        <w:b/>
      </w:rPr>
      <w:tblPr/>
      <w:tcPr>
        <w:shd w:val="clear" w:color="auto" w:fill="F9CFBA" w:themeFill="accent2" w:themeFillTint="66"/>
      </w:tcPr>
    </w:tblStylePr>
    <w:tblStylePr w:type="lastCol">
      <w:rPr>
        <w:b/>
      </w:rPr>
      <w:tblPr/>
      <w:tcPr>
        <w:shd w:val="clear" w:color="auto" w:fill="F9CFBA" w:themeFill="accent2" w:themeFillTint="66"/>
      </w:tcPr>
    </w:tblStylePr>
    <w:tblStylePr w:type="band2Vert">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l2br w:val="nil"/>
          <w:tr2bl w:val="nil"/>
        </w:tcBorders>
        <w:shd w:val="clear" w:color="auto" w:fill="FCE7DC" w:themeFill="accent2" w:themeFillTint="33"/>
      </w:tcPr>
    </w:tblStylePr>
    <w:tblStylePr w:type="band2Horz">
      <w:tblPr/>
      <w:tcPr>
        <w:shd w:val="clear" w:color="auto" w:fill="FCE7DC" w:themeFill="accent2" w:themeFillTint="33"/>
      </w:tcPr>
    </w:tblStylePr>
  </w:style>
  <w:style w:type="table" w:customStyle="1" w:styleId="Table3">
    <w:name w:val="Table_3"/>
    <w:basedOn w:val="Table1"/>
    <w:uiPriority w:val="99"/>
    <w:rsid w:val="00C24F8C"/>
    <w:tblPr>
      <w:tbl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blBorders>
    </w:tblPr>
    <w:tblStylePr w:type="firstRow">
      <w:rPr>
        <w:b/>
      </w:rPr>
      <w:tblPr/>
      <w:tcPr>
        <w:shd w:val="clear" w:color="auto" w:fill="C4B7D4" w:themeFill="accent3" w:themeFillTint="99"/>
      </w:tcPr>
    </w:tblStylePr>
    <w:tblStylePr w:type="lastRow">
      <w:rPr>
        <w:b/>
      </w:rPr>
      <w:tblPr/>
      <w:tcPr>
        <w:shd w:val="clear" w:color="auto" w:fill="C4B7D4" w:themeFill="accent3" w:themeFillTint="99"/>
      </w:tcPr>
    </w:tblStylePr>
    <w:tblStylePr w:type="firstCol">
      <w:rPr>
        <w:b/>
      </w:rPr>
      <w:tblPr/>
      <w:tcPr>
        <w:shd w:val="clear" w:color="auto" w:fill="D8CFE2" w:themeFill="accent3" w:themeFillTint="66"/>
      </w:tcPr>
    </w:tblStylePr>
    <w:tblStylePr w:type="lastCol">
      <w:rPr>
        <w:b/>
      </w:rPr>
      <w:tblPr/>
      <w:tcPr>
        <w:shd w:val="clear" w:color="auto" w:fill="D8CFE2" w:themeFill="accent3" w:themeFillTint="66"/>
      </w:tcPr>
    </w:tblStylePr>
    <w:tblStylePr w:type="band2Vert">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l2br w:val="nil"/>
          <w:tr2bl w:val="nil"/>
        </w:tcBorders>
        <w:shd w:val="clear" w:color="auto" w:fill="EBE7F0" w:themeFill="accent3" w:themeFillTint="33"/>
      </w:tcPr>
    </w:tblStylePr>
    <w:tblStylePr w:type="band2Horz">
      <w:tblPr/>
      <w:tcPr>
        <w:shd w:val="clear" w:color="auto" w:fill="EBE7F0" w:themeFill="accent3" w:themeFillTint="33"/>
      </w:tcPr>
    </w:tblStylePr>
  </w:style>
  <w:style w:type="table" w:customStyle="1" w:styleId="Table4">
    <w:name w:val="Table_4"/>
    <w:basedOn w:val="Table1"/>
    <w:uiPriority w:val="99"/>
    <w:rsid w:val="00C24F8C"/>
    <w:tblPr>
      <w:tbl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blBorders>
    </w:tblPr>
    <w:tblStylePr w:type="firstRow">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tblStylePr w:type="band2Vert">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l2br w:val="nil"/>
          <w:tr2bl w:val="nil"/>
        </w:tcBorders>
        <w:shd w:val="clear" w:color="auto" w:fill="FFFCE2" w:themeFill="accent4" w:themeFillTint="33"/>
      </w:tcPr>
    </w:tblStylePr>
    <w:tblStylePr w:type="band2Horz">
      <w:tblPr/>
      <w:tcPr>
        <w:shd w:val="clear" w:color="auto" w:fill="FFFCE2" w:themeFill="accent4" w:themeFillTint="33"/>
      </w:tcPr>
    </w:tblStylePr>
  </w:style>
  <w:style w:type="table" w:customStyle="1" w:styleId="Table5">
    <w:name w:val="Table_5"/>
    <w:basedOn w:val="Table1"/>
    <w:uiPriority w:val="99"/>
    <w:rsid w:val="00C24F8C"/>
    <w:tblPr>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Pr>
    <w:tblStylePr w:type="firstRow">
      <w:rPr>
        <w:b/>
      </w:rPr>
      <w:tblPr/>
      <w:tcPr>
        <w:shd w:val="clear" w:color="auto" w:fill="F0788A" w:themeFill="accent5" w:themeFillTint="99"/>
      </w:tcPr>
    </w:tblStylePr>
    <w:tblStylePr w:type="lastRow">
      <w:rPr>
        <w:b/>
      </w:rPr>
      <w:tblPr/>
      <w:tcPr>
        <w:shd w:val="clear" w:color="auto" w:fill="F0788A" w:themeFill="accent5" w:themeFillTint="99"/>
      </w:tcPr>
    </w:tblStylePr>
    <w:tblStylePr w:type="firstCol">
      <w:rPr>
        <w:b/>
      </w:rPr>
      <w:tblPr/>
      <w:tcPr>
        <w:shd w:val="clear" w:color="auto" w:fill="F5A5B1" w:themeFill="accent5" w:themeFillTint="66"/>
      </w:tcPr>
    </w:tblStylePr>
    <w:tblStylePr w:type="lastCol">
      <w:rPr>
        <w:b/>
      </w:rPr>
      <w:tblPr/>
      <w:tcPr>
        <w:shd w:val="clear" w:color="auto" w:fill="F5A5B1" w:themeFill="accent5" w:themeFillTint="66"/>
      </w:tcPr>
    </w:tblStylePr>
    <w:tblStylePr w:type="band2Vert">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l2br w:val="nil"/>
          <w:tr2bl w:val="nil"/>
        </w:tcBorders>
        <w:shd w:val="clear" w:color="auto" w:fill="FAD2D7" w:themeFill="accent5" w:themeFillTint="33"/>
      </w:tcPr>
    </w:tblStylePr>
    <w:tblStylePr w:type="band2Horz">
      <w:tblPr/>
      <w:tcPr>
        <w:shd w:val="clear" w:color="auto" w:fill="FAD2D7" w:themeFill="accent5" w:themeFillTint="33"/>
      </w:tcPr>
    </w:tblStylePr>
  </w:style>
  <w:style w:type="table" w:customStyle="1" w:styleId="Table6">
    <w:name w:val="Table_6"/>
    <w:basedOn w:val="Table1"/>
    <w:uiPriority w:val="99"/>
    <w:rsid w:val="00C24F8C"/>
    <w:tblPr>
      <w:tbl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blBorders>
    </w:tblPr>
    <w:tblStylePr w:type="firstRow">
      <w:rPr>
        <w:b/>
      </w:rPr>
      <w:tblPr/>
      <w:tcPr>
        <w:shd w:val="clear" w:color="auto" w:fill="BDE295" w:themeFill="accent6" w:themeFillTint="99"/>
      </w:tcPr>
    </w:tblStylePr>
    <w:tblStylePr w:type="lastRow">
      <w:rPr>
        <w:b/>
      </w:rPr>
      <w:tblPr/>
      <w:tcPr>
        <w:shd w:val="clear" w:color="auto" w:fill="BDE295" w:themeFill="accent6" w:themeFillTint="99"/>
      </w:tcPr>
    </w:tblStylePr>
    <w:tblStylePr w:type="firstCol">
      <w:rPr>
        <w:b/>
      </w:rPr>
      <w:tblPr/>
      <w:tcPr>
        <w:shd w:val="clear" w:color="auto" w:fill="D3ECB8" w:themeFill="accent6" w:themeFillTint="66"/>
      </w:tcPr>
    </w:tblStylePr>
    <w:tblStylePr w:type="lastCol">
      <w:rPr>
        <w:b/>
      </w:rPr>
      <w:tblPr/>
      <w:tcPr>
        <w:shd w:val="clear" w:color="auto" w:fill="D3ECB8" w:themeFill="accent6" w:themeFillTint="66"/>
      </w:tcPr>
    </w:tblStylePr>
    <w:tblStylePr w:type="band2Vert">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l2br w:val="nil"/>
          <w:tr2bl w:val="nil"/>
        </w:tcBorders>
        <w:shd w:val="clear" w:color="auto" w:fill="E9F5DB" w:themeFill="accent6" w:themeFillTint="33"/>
      </w:tcPr>
    </w:tblStylePr>
    <w:tblStylePr w:type="band2Horz">
      <w:tblPr/>
      <w:tcPr>
        <w:shd w:val="clear" w:color="auto" w:fill="E9F5DB" w:themeFill="accent6" w:themeFillTint="33"/>
      </w:tcPr>
    </w:tblStylePr>
  </w:style>
  <w:style w:type="paragraph" w:customStyle="1" w:styleId="TEST">
    <w:name w:val="TEST"/>
    <w:basedOn w:val="BodyOfText"/>
    <w:link w:val="TESTChar"/>
    <w:rsid w:val="00C24F8C"/>
    <w:pPr>
      <w:keepNext/>
      <w:spacing w:before="60" w:after="60"/>
      <w:ind w:left="113" w:right="113"/>
    </w:pPr>
    <w:rPr>
      <w:sz w:val="20"/>
    </w:rPr>
  </w:style>
  <w:style w:type="character" w:customStyle="1" w:styleId="TESTChar">
    <w:name w:val="TEST Char"/>
    <w:basedOn w:val="BodyOfTextChar"/>
    <w:link w:val="TEST"/>
    <w:rsid w:val="00C24F8C"/>
    <w:rPr>
      <w:rFonts w:eastAsiaTheme="minorHAnsi" w:cstheme="minorBidi"/>
      <w:kern w:val="16"/>
      <w:sz w:val="20"/>
      <w:lang w:val="en-US"/>
    </w:rPr>
  </w:style>
  <w:style w:type="paragraph" w:styleId="TOAHeading">
    <w:name w:val="toa heading"/>
    <w:basedOn w:val="Normal"/>
    <w:next w:val="Normal"/>
    <w:uiPriority w:val="99"/>
    <w:unhideWhenUsed/>
    <w:rsid w:val="00C24F8C"/>
    <w:pPr>
      <w:spacing w:before="120"/>
    </w:pPr>
    <w:rPr>
      <w:rFonts w:asciiTheme="majorHAnsi" w:eastAsiaTheme="majorEastAsia" w:hAnsiTheme="majorHAnsi" w:cstheme="majorBidi"/>
      <w:b/>
      <w:bCs/>
      <w:sz w:val="24"/>
      <w:szCs w:val="24"/>
    </w:rPr>
  </w:style>
  <w:style w:type="paragraph" w:styleId="TOC1">
    <w:name w:val="toc 1"/>
    <w:basedOn w:val="BodyOfText"/>
    <w:next w:val="BodyOfText"/>
    <w:link w:val="TOC1Char"/>
    <w:uiPriority w:val="39"/>
    <w:unhideWhenUsed/>
    <w:rsid w:val="00C24F8C"/>
    <w:pPr>
      <w:tabs>
        <w:tab w:val="left" w:pos="425"/>
        <w:tab w:val="right" w:leader="dot" w:pos="9582"/>
      </w:tabs>
      <w:spacing w:before="60" w:after="20"/>
      <w:ind w:left="425" w:right="567" w:hanging="425"/>
    </w:pPr>
    <w:rPr>
      <w:color w:val="00A3E0" w:themeColor="text2"/>
    </w:rPr>
  </w:style>
  <w:style w:type="paragraph" w:styleId="TOC2">
    <w:name w:val="toc 2"/>
    <w:basedOn w:val="BodyOfText"/>
    <w:next w:val="BodyOfText"/>
    <w:uiPriority w:val="39"/>
    <w:unhideWhenUsed/>
    <w:rsid w:val="00C24F8C"/>
    <w:pPr>
      <w:tabs>
        <w:tab w:val="left" w:pos="1276"/>
        <w:tab w:val="right" w:leader="dot" w:pos="9582"/>
      </w:tabs>
      <w:spacing w:before="40" w:after="20"/>
      <w:ind w:left="1276" w:right="709" w:hanging="567"/>
      <w:contextualSpacing/>
    </w:pPr>
    <w:rPr>
      <w:color w:val="00A3E0" w:themeColor="text2"/>
    </w:rPr>
  </w:style>
  <w:style w:type="paragraph" w:styleId="TOC3">
    <w:name w:val="toc 3"/>
    <w:basedOn w:val="TOC2"/>
    <w:next w:val="BodyOfText"/>
    <w:uiPriority w:val="39"/>
    <w:unhideWhenUsed/>
    <w:rsid w:val="00C24F8C"/>
    <w:pPr>
      <w:tabs>
        <w:tab w:val="left" w:pos="2268"/>
      </w:tabs>
      <w:spacing w:before="20"/>
      <w:ind w:left="2268" w:hanging="709"/>
    </w:pPr>
  </w:style>
  <w:style w:type="paragraph" w:styleId="TOC4">
    <w:name w:val="toc 4"/>
    <w:basedOn w:val="BodyOfText"/>
    <w:next w:val="BodyOfText"/>
    <w:uiPriority w:val="39"/>
    <w:unhideWhenUsed/>
    <w:rsid w:val="00C24F8C"/>
    <w:pPr>
      <w:tabs>
        <w:tab w:val="left" w:pos="3119"/>
        <w:tab w:val="right" w:leader="dot" w:pos="9582"/>
      </w:tabs>
      <w:spacing w:before="10" w:after="10"/>
      <w:ind w:left="3119" w:right="709" w:hanging="709"/>
      <w:contextualSpacing/>
    </w:pPr>
    <w:rPr>
      <w:color w:val="00A3E0" w:themeColor="text2"/>
      <w:sz w:val="20"/>
    </w:rPr>
  </w:style>
  <w:style w:type="paragraph" w:styleId="TOC5">
    <w:name w:val="toc 5"/>
    <w:basedOn w:val="BodyOfText"/>
    <w:next w:val="BodyOfText"/>
    <w:autoRedefine/>
    <w:uiPriority w:val="39"/>
    <w:unhideWhenUsed/>
    <w:rsid w:val="00C24F8C"/>
    <w:pPr>
      <w:tabs>
        <w:tab w:val="right" w:leader="dot" w:pos="9582"/>
      </w:tabs>
      <w:spacing w:after="0"/>
      <w:ind w:left="2835" w:right="709"/>
      <w:contextualSpacing/>
    </w:pPr>
    <w:rPr>
      <w:color w:val="0079A7" w:themeColor="text2" w:themeShade="BF"/>
      <w:sz w:val="18"/>
    </w:rPr>
  </w:style>
  <w:style w:type="paragraph" w:styleId="TOC6">
    <w:name w:val="toc 6"/>
    <w:basedOn w:val="BodyOfText"/>
    <w:next w:val="BodyOfText"/>
    <w:autoRedefine/>
    <w:uiPriority w:val="39"/>
    <w:unhideWhenUsed/>
    <w:rsid w:val="00C24F8C"/>
    <w:pPr>
      <w:tabs>
        <w:tab w:val="right" w:leader="dot" w:pos="9582"/>
      </w:tabs>
      <w:spacing w:after="0"/>
      <w:ind w:left="2835" w:right="709"/>
      <w:contextualSpacing/>
    </w:pPr>
    <w:rPr>
      <w:color w:val="0079A7" w:themeColor="text2" w:themeShade="BF"/>
      <w:sz w:val="18"/>
    </w:rPr>
  </w:style>
  <w:style w:type="paragraph" w:styleId="TOC7">
    <w:name w:val="toc 7"/>
    <w:basedOn w:val="BodyOfText"/>
    <w:next w:val="BodyOfText"/>
    <w:autoRedefine/>
    <w:uiPriority w:val="39"/>
    <w:unhideWhenUsed/>
    <w:rsid w:val="00C24F8C"/>
    <w:pPr>
      <w:tabs>
        <w:tab w:val="right" w:leader="dot" w:pos="9582"/>
      </w:tabs>
      <w:spacing w:after="0"/>
      <w:ind w:left="2835" w:right="709"/>
      <w:contextualSpacing/>
    </w:pPr>
    <w:rPr>
      <w:color w:val="0079A7" w:themeColor="text2" w:themeShade="BF"/>
      <w:sz w:val="18"/>
    </w:rPr>
  </w:style>
  <w:style w:type="paragraph" w:styleId="TOC8">
    <w:name w:val="toc 8"/>
    <w:basedOn w:val="BodyOfText"/>
    <w:next w:val="BodyOfText"/>
    <w:autoRedefine/>
    <w:uiPriority w:val="39"/>
    <w:unhideWhenUsed/>
    <w:rsid w:val="00C24F8C"/>
    <w:pPr>
      <w:tabs>
        <w:tab w:val="right" w:leader="dot" w:pos="9582"/>
      </w:tabs>
      <w:spacing w:after="0"/>
      <w:ind w:left="2835" w:right="709"/>
      <w:contextualSpacing/>
    </w:pPr>
    <w:rPr>
      <w:color w:val="005170" w:themeColor="text2" w:themeShade="80"/>
      <w:sz w:val="18"/>
    </w:rPr>
  </w:style>
  <w:style w:type="paragraph" w:styleId="TOC9">
    <w:name w:val="toc 9"/>
    <w:basedOn w:val="BodyOfText"/>
    <w:next w:val="BodyOfText"/>
    <w:autoRedefine/>
    <w:uiPriority w:val="39"/>
    <w:unhideWhenUsed/>
    <w:rsid w:val="00C24F8C"/>
    <w:pPr>
      <w:tabs>
        <w:tab w:val="right" w:leader="dot" w:pos="9582"/>
      </w:tabs>
      <w:spacing w:after="0"/>
      <w:ind w:left="2835" w:right="709"/>
      <w:contextualSpacing/>
    </w:pPr>
    <w:rPr>
      <w:color w:val="005170" w:themeColor="text2" w:themeShade="80"/>
      <w:sz w:val="18"/>
    </w:rPr>
  </w:style>
  <w:style w:type="paragraph" w:styleId="TOCHeading">
    <w:name w:val="TOC Heading"/>
    <w:basedOn w:val="Heading1"/>
    <w:next w:val="Normal"/>
    <w:uiPriority w:val="39"/>
    <w:unhideWhenUsed/>
    <w:rsid w:val="00C24F8C"/>
    <w:pPr>
      <w:spacing w:after="120"/>
      <w:ind w:left="425" w:right="709" w:hanging="425"/>
      <w:outlineLvl w:val="9"/>
    </w:pPr>
    <w:rPr>
      <w:sz w:val="28"/>
    </w:rPr>
  </w:style>
  <w:style w:type="character" w:styleId="UnresolvedMention">
    <w:name w:val="Unresolved Mention"/>
    <w:basedOn w:val="DefaultParagraphFont"/>
    <w:uiPriority w:val="99"/>
    <w:unhideWhenUsed/>
    <w:rsid w:val="00C24F8C"/>
    <w:rPr>
      <w:color w:val="605E5C"/>
      <w:shd w:val="clear" w:color="auto" w:fill="E1DFDD"/>
    </w:rPr>
  </w:style>
  <w:style w:type="paragraph" w:customStyle="1" w:styleId="Vulnerability">
    <w:name w:val="Vulnerability"/>
    <w:basedOn w:val="BodyOfText"/>
    <w:next w:val="BodyOfText"/>
    <w:link w:val="VulnerabilityChar"/>
    <w:rsid w:val="00C24F8C"/>
    <w:pPr>
      <w:numPr>
        <w:numId w:val="18"/>
      </w:numPr>
      <w:tabs>
        <w:tab w:val="left" w:pos="851"/>
      </w:tabs>
      <w:spacing w:before="40" w:after="40"/>
      <w:ind w:left="1418" w:hanging="1418"/>
    </w:pPr>
    <w:rPr>
      <w:sz w:val="20"/>
    </w:rPr>
  </w:style>
  <w:style w:type="paragraph" w:styleId="z-TopofForm">
    <w:name w:val="HTML Top of Form"/>
    <w:basedOn w:val="Normal"/>
    <w:next w:val="Normal"/>
    <w:link w:val="z-TopofFormChar"/>
    <w:hidden/>
    <w:uiPriority w:val="99"/>
    <w:unhideWhenUsed/>
    <w:rsid w:val="00DA6FA5"/>
    <w:pPr>
      <w:pBdr>
        <w:bottom w:val="single" w:sz="6" w:space="1" w:color="auto"/>
      </w:pBdr>
      <w:spacing w:after="0"/>
      <w:jc w:val="center"/>
    </w:pPr>
    <w:rPr>
      <w:vanish/>
      <w:sz w:val="16"/>
      <w:szCs w:val="16"/>
    </w:rPr>
  </w:style>
  <w:style w:type="character" w:customStyle="1" w:styleId="z-TopofFormChar">
    <w:name w:val="z-Top of Form Char"/>
    <w:basedOn w:val="DefaultParagraphFont"/>
    <w:link w:val="z-TopofForm"/>
    <w:uiPriority w:val="99"/>
    <w:rsid w:val="00DA6FA5"/>
    <w:rPr>
      <w:rFonts w:ascii="Corbel" w:hAnsi="Corbe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DA6FA5"/>
    <w:pPr>
      <w:pBdr>
        <w:top w:val="single" w:sz="6" w:space="1" w:color="auto"/>
      </w:pBdr>
      <w:spacing w:after="0"/>
      <w:jc w:val="center"/>
    </w:pPr>
    <w:rPr>
      <w:vanish/>
      <w:sz w:val="16"/>
      <w:szCs w:val="16"/>
    </w:rPr>
  </w:style>
  <w:style w:type="character" w:customStyle="1" w:styleId="z-BottomofFormChar">
    <w:name w:val="z-Bottom of Form Char"/>
    <w:basedOn w:val="DefaultParagraphFont"/>
    <w:link w:val="z-BottomofForm"/>
    <w:uiPriority w:val="99"/>
    <w:rsid w:val="00DA6FA5"/>
    <w:rPr>
      <w:rFonts w:ascii="Corbel" w:hAnsi="Corbel"/>
      <w:vanish/>
      <w:color w:val="000000" w:themeColor="text1"/>
      <w:kern w:val="16"/>
      <w:sz w:val="16"/>
      <w:szCs w:val="16"/>
      <w:lang w:val="en-US" w:eastAsia="en-GB"/>
    </w:rPr>
  </w:style>
  <w:style w:type="paragraph" w:styleId="Revision">
    <w:name w:val="Revision"/>
    <w:hidden/>
    <w:uiPriority w:val="99"/>
    <w:semiHidden/>
    <w:rsid w:val="00C24F8C"/>
    <w:pPr>
      <w:spacing w:after="0"/>
      <w:jc w:val="left"/>
    </w:pPr>
    <w:rPr>
      <w:rFonts w:eastAsiaTheme="minorHAnsi" w:cstheme="minorBidi"/>
      <w:lang w:val="en-US"/>
    </w:rPr>
  </w:style>
  <w:style w:type="paragraph" w:customStyle="1" w:styleId="TabBulletL5">
    <w:name w:val="TabBulletL5"/>
    <w:basedOn w:val="TabBulletL1"/>
    <w:link w:val="TabBulletL5Char"/>
    <w:rsid w:val="00C24F8C"/>
    <w:pPr>
      <w:numPr>
        <w:ilvl w:val="4"/>
      </w:numPr>
    </w:pPr>
    <w:rPr>
      <w:sz w:val="18"/>
    </w:rPr>
  </w:style>
  <w:style w:type="paragraph" w:customStyle="1" w:styleId="TabBulletL6">
    <w:name w:val="TabBulletL6"/>
    <w:basedOn w:val="TabBulletL1"/>
    <w:link w:val="TabBulletL6Char"/>
    <w:rsid w:val="00C24F8C"/>
    <w:pPr>
      <w:numPr>
        <w:ilvl w:val="5"/>
      </w:numPr>
    </w:pPr>
    <w:rPr>
      <w:sz w:val="18"/>
      <w:szCs w:val="18"/>
    </w:rPr>
  </w:style>
  <w:style w:type="character" w:customStyle="1" w:styleId="TabBulletL3Char">
    <w:name w:val="TabBulletL3 Char"/>
    <w:basedOn w:val="TabBulletL2Char"/>
    <w:link w:val="TabBulletL3"/>
    <w:rsid w:val="00C24F8C"/>
    <w:rPr>
      <w:rFonts w:eastAsiaTheme="minorHAnsi" w:cstheme="minorBidi"/>
      <w:kern w:val="16"/>
      <w:sz w:val="20"/>
      <w:lang w:val="en-US"/>
    </w:rPr>
  </w:style>
  <w:style w:type="character" w:customStyle="1" w:styleId="TabBulletL4Char">
    <w:name w:val="TabBulletL4 Char"/>
    <w:basedOn w:val="TabBulletL3Char"/>
    <w:link w:val="TabBulletL4"/>
    <w:rsid w:val="00C24F8C"/>
    <w:rPr>
      <w:rFonts w:eastAsiaTheme="minorHAnsi" w:cstheme="minorBidi"/>
      <w:kern w:val="16"/>
      <w:sz w:val="18"/>
      <w:lang w:val="en-US"/>
    </w:rPr>
  </w:style>
  <w:style w:type="paragraph" w:customStyle="1" w:styleId="TabBulletL7">
    <w:name w:val="TabBulletL7"/>
    <w:basedOn w:val="TabBulletL1"/>
    <w:link w:val="TabBulletL7Char"/>
    <w:rsid w:val="00C24F8C"/>
    <w:pPr>
      <w:numPr>
        <w:ilvl w:val="6"/>
      </w:numPr>
    </w:pPr>
    <w:rPr>
      <w:sz w:val="16"/>
    </w:rPr>
  </w:style>
  <w:style w:type="paragraph" w:customStyle="1" w:styleId="TabBulletL8">
    <w:name w:val="TabBulletL8"/>
    <w:basedOn w:val="TabBulletL1"/>
    <w:link w:val="TabBulletL8Char"/>
    <w:rsid w:val="00C24F8C"/>
    <w:pPr>
      <w:numPr>
        <w:ilvl w:val="7"/>
      </w:numPr>
    </w:pPr>
    <w:rPr>
      <w:sz w:val="16"/>
    </w:rPr>
  </w:style>
  <w:style w:type="paragraph" w:customStyle="1" w:styleId="TabEnumL1">
    <w:name w:val="TabEnumL1"/>
    <w:basedOn w:val="TabText1"/>
    <w:link w:val="TabEnumL1Char"/>
    <w:qFormat/>
    <w:rsid w:val="00C24F8C"/>
    <w:pPr>
      <w:numPr>
        <w:numId w:val="38"/>
      </w:numPr>
    </w:pPr>
  </w:style>
  <w:style w:type="character" w:customStyle="1" w:styleId="NormalWebChar">
    <w:name w:val="Normal (Web) Char"/>
    <w:basedOn w:val="DefaultParagraphFont"/>
    <w:link w:val="NormalWeb"/>
    <w:uiPriority w:val="99"/>
    <w:rsid w:val="00DA6FA5"/>
    <w:rPr>
      <w:rFonts w:ascii="Times New Roman" w:eastAsiaTheme="minorHAnsi" w:hAnsi="Times New Roman" w:cs="Times New Roman"/>
      <w:sz w:val="24"/>
      <w:szCs w:val="24"/>
      <w:lang w:val="en-US"/>
    </w:rPr>
  </w:style>
  <w:style w:type="paragraph" w:customStyle="1" w:styleId="TabEnumL2">
    <w:name w:val="TabEnumL2"/>
    <w:basedOn w:val="TabEnumL1"/>
    <w:link w:val="TabEnumL2Char"/>
    <w:rsid w:val="00C24F8C"/>
    <w:pPr>
      <w:numPr>
        <w:ilvl w:val="1"/>
      </w:numPr>
    </w:pPr>
  </w:style>
  <w:style w:type="paragraph" w:customStyle="1" w:styleId="TabEnumL3">
    <w:name w:val="TabEnumL3"/>
    <w:basedOn w:val="TabEnumL1"/>
    <w:link w:val="TabEnumL3Char"/>
    <w:rsid w:val="00C24F8C"/>
    <w:pPr>
      <w:numPr>
        <w:ilvl w:val="2"/>
      </w:numPr>
    </w:pPr>
  </w:style>
  <w:style w:type="character" w:customStyle="1" w:styleId="TabEnumL1Char">
    <w:name w:val="TabEnumL1 Char"/>
    <w:basedOn w:val="TabText1Char"/>
    <w:link w:val="TabEnumL1"/>
    <w:rsid w:val="00C24F8C"/>
    <w:rPr>
      <w:rFonts w:eastAsiaTheme="minorHAnsi" w:cstheme="minorBidi"/>
      <w:kern w:val="16"/>
      <w:sz w:val="20"/>
      <w:lang w:val="en-US"/>
    </w:rPr>
  </w:style>
  <w:style w:type="character" w:customStyle="1" w:styleId="TabEnumL2Char">
    <w:name w:val="TabEnumL2 Char"/>
    <w:basedOn w:val="TabEnumL1Char"/>
    <w:link w:val="TabEnumL2"/>
    <w:rsid w:val="00C24F8C"/>
    <w:rPr>
      <w:rFonts w:eastAsiaTheme="minorHAnsi" w:cstheme="minorBidi"/>
      <w:kern w:val="16"/>
      <w:sz w:val="20"/>
      <w:lang w:val="en-US"/>
    </w:rPr>
  </w:style>
  <w:style w:type="paragraph" w:customStyle="1" w:styleId="TabEnumL4">
    <w:name w:val="TabEnumL4"/>
    <w:basedOn w:val="TabEnumL1"/>
    <w:link w:val="TabEnumL4Char"/>
    <w:rsid w:val="00C24F8C"/>
    <w:pPr>
      <w:numPr>
        <w:ilvl w:val="3"/>
      </w:numPr>
    </w:pPr>
    <w:rPr>
      <w:sz w:val="18"/>
    </w:rPr>
  </w:style>
  <w:style w:type="paragraph" w:customStyle="1" w:styleId="TabEnumL5">
    <w:name w:val="TabEnumL5"/>
    <w:basedOn w:val="TabEnumL1"/>
    <w:link w:val="TabEnumL5Char"/>
    <w:rsid w:val="00C24F8C"/>
    <w:pPr>
      <w:numPr>
        <w:ilvl w:val="4"/>
      </w:numPr>
    </w:pPr>
  </w:style>
  <w:style w:type="paragraph" w:customStyle="1" w:styleId="TabEnumL6">
    <w:name w:val="TabEnumL6"/>
    <w:basedOn w:val="TabEnumL1"/>
    <w:link w:val="TabEnumL6Char"/>
    <w:rsid w:val="00C24F8C"/>
    <w:pPr>
      <w:numPr>
        <w:ilvl w:val="5"/>
      </w:numPr>
    </w:pPr>
  </w:style>
  <w:style w:type="paragraph" w:customStyle="1" w:styleId="TabEnumL7">
    <w:name w:val="TabEnumL7"/>
    <w:basedOn w:val="TabEnumL1"/>
    <w:link w:val="TabEnumL7Char"/>
    <w:rsid w:val="00C24F8C"/>
    <w:pPr>
      <w:numPr>
        <w:ilvl w:val="6"/>
      </w:numPr>
    </w:pPr>
    <w:rPr>
      <w:sz w:val="16"/>
    </w:rPr>
  </w:style>
  <w:style w:type="character" w:customStyle="1" w:styleId="TabEnumL3Char">
    <w:name w:val="TabEnumL3 Char"/>
    <w:basedOn w:val="TabEnumL2Char"/>
    <w:link w:val="TabEnumL3"/>
    <w:rsid w:val="00C24F8C"/>
    <w:rPr>
      <w:rFonts w:eastAsiaTheme="minorHAnsi" w:cstheme="minorBidi"/>
      <w:kern w:val="16"/>
      <w:sz w:val="20"/>
      <w:lang w:val="en-US"/>
    </w:rPr>
  </w:style>
  <w:style w:type="character" w:customStyle="1" w:styleId="FigurewithCaptionChar">
    <w:name w:val="Figure with Caption Char"/>
    <w:basedOn w:val="BodyOfTextChar"/>
    <w:link w:val="FigurewithCaption"/>
    <w:rsid w:val="00DA6FA5"/>
    <w:rPr>
      <w:rFonts w:eastAsiaTheme="minorHAnsi" w:cstheme="minorBidi"/>
      <w:kern w:val="16"/>
      <w:lang w:val="en-US"/>
    </w:rPr>
  </w:style>
  <w:style w:type="character" w:customStyle="1" w:styleId="TabEnumL4Char">
    <w:name w:val="TabEnumL4 Char"/>
    <w:basedOn w:val="TabEnumL3Char"/>
    <w:link w:val="TabEnumL4"/>
    <w:rsid w:val="00C24F8C"/>
    <w:rPr>
      <w:rFonts w:eastAsiaTheme="minorHAnsi" w:cstheme="minorBidi"/>
      <w:kern w:val="16"/>
      <w:sz w:val="18"/>
      <w:lang w:val="en-US"/>
    </w:rPr>
  </w:style>
  <w:style w:type="character" w:customStyle="1" w:styleId="TabEnumL5Char">
    <w:name w:val="TabEnumL5 Char"/>
    <w:basedOn w:val="TabEnumL4Char"/>
    <w:link w:val="TabEnumL5"/>
    <w:rsid w:val="00C24F8C"/>
    <w:rPr>
      <w:rFonts w:eastAsiaTheme="minorHAnsi" w:cstheme="minorBidi"/>
      <w:kern w:val="16"/>
      <w:sz w:val="20"/>
      <w:lang w:val="en-US"/>
    </w:rPr>
  </w:style>
  <w:style w:type="character" w:customStyle="1" w:styleId="TabEnumL6Char">
    <w:name w:val="TabEnumL6 Char"/>
    <w:basedOn w:val="TabEnumL5Char"/>
    <w:link w:val="TabEnumL6"/>
    <w:rsid w:val="00C24F8C"/>
    <w:rPr>
      <w:rFonts w:eastAsiaTheme="minorHAnsi" w:cstheme="minorBidi"/>
      <w:kern w:val="16"/>
      <w:sz w:val="20"/>
      <w:lang w:val="en-US"/>
    </w:rPr>
  </w:style>
  <w:style w:type="paragraph" w:customStyle="1" w:styleId="TabEnumL8">
    <w:name w:val="TabEnumL8"/>
    <w:basedOn w:val="TabEnumL1"/>
    <w:link w:val="TabEnumL8Char"/>
    <w:rsid w:val="00C24F8C"/>
    <w:pPr>
      <w:numPr>
        <w:ilvl w:val="7"/>
      </w:numPr>
    </w:pPr>
    <w:rPr>
      <w:sz w:val="16"/>
    </w:rPr>
  </w:style>
  <w:style w:type="character" w:customStyle="1" w:styleId="TabEnumL7Char">
    <w:name w:val="TabEnumL7 Char"/>
    <w:basedOn w:val="TabEnumL6Char"/>
    <w:link w:val="TabEnumL7"/>
    <w:rsid w:val="00C24F8C"/>
    <w:rPr>
      <w:rFonts w:eastAsiaTheme="minorHAnsi" w:cstheme="minorBidi"/>
      <w:kern w:val="16"/>
      <w:sz w:val="16"/>
      <w:lang w:val="en-US"/>
    </w:rPr>
  </w:style>
  <w:style w:type="character" w:customStyle="1" w:styleId="TabEnumL8Char">
    <w:name w:val="TabEnumL8 Char"/>
    <w:basedOn w:val="DefaultParagraphFont"/>
    <w:link w:val="TabEnumL8"/>
    <w:rsid w:val="00C24F8C"/>
    <w:rPr>
      <w:rFonts w:eastAsiaTheme="minorHAnsi" w:cstheme="minorBidi"/>
      <w:kern w:val="16"/>
      <w:sz w:val="16"/>
      <w:lang w:val="en-US"/>
    </w:rPr>
  </w:style>
  <w:style w:type="paragraph" w:customStyle="1" w:styleId="BulletL2">
    <w:name w:val="Bullet L2"/>
    <w:basedOn w:val="BulletL1"/>
    <w:rsid w:val="00C24F8C"/>
    <w:pPr>
      <w:numPr>
        <w:ilvl w:val="1"/>
      </w:numPr>
    </w:pPr>
  </w:style>
  <w:style w:type="paragraph" w:customStyle="1" w:styleId="BulletL3">
    <w:name w:val="Bullet L3"/>
    <w:basedOn w:val="BulletL1"/>
    <w:rsid w:val="00C24F8C"/>
    <w:pPr>
      <w:numPr>
        <w:ilvl w:val="2"/>
      </w:numPr>
      <w:contextualSpacing/>
    </w:pPr>
  </w:style>
  <w:style w:type="paragraph" w:customStyle="1" w:styleId="BulletL4">
    <w:name w:val="Bullet L4"/>
    <w:basedOn w:val="BulletL1"/>
    <w:rsid w:val="00C24F8C"/>
    <w:pPr>
      <w:numPr>
        <w:ilvl w:val="3"/>
      </w:numPr>
      <w:contextualSpacing/>
    </w:pPr>
    <w:rPr>
      <w:sz w:val="20"/>
    </w:rPr>
  </w:style>
  <w:style w:type="character" w:customStyle="1" w:styleId="TOC1Char">
    <w:name w:val="TOC 1 Char"/>
    <w:basedOn w:val="BodyOfTextChar"/>
    <w:link w:val="TOC1"/>
    <w:uiPriority w:val="39"/>
    <w:rsid w:val="00DA6FA5"/>
    <w:rPr>
      <w:rFonts w:eastAsiaTheme="minorHAnsi" w:cstheme="minorBidi"/>
      <w:color w:val="00A3E0" w:themeColor="text2"/>
      <w:kern w:val="16"/>
      <w:lang w:val="en-US"/>
    </w:rPr>
  </w:style>
  <w:style w:type="character" w:customStyle="1" w:styleId="BulletL1Char">
    <w:name w:val="Bullet L1 Char"/>
    <w:basedOn w:val="DefaultParagraphFont"/>
    <w:link w:val="BulletL1"/>
    <w:rsid w:val="00C24F8C"/>
    <w:rPr>
      <w:rFonts w:eastAsiaTheme="minorHAnsi" w:cstheme="minorBidi"/>
      <w:kern w:val="16"/>
      <w:lang w:val="en-US"/>
    </w:rPr>
  </w:style>
  <w:style w:type="paragraph" w:customStyle="1" w:styleId="BulletL5">
    <w:name w:val="Bullet L5"/>
    <w:basedOn w:val="BulletL1"/>
    <w:rsid w:val="00C24F8C"/>
    <w:pPr>
      <w:numPr>
        <w:ilvl w:val="4"/>
      </w:numPr>
      <w:contextualSpacing/>
    </w:pPr>
    <w:rPr>
      <w:sz w:val="20"/>
    </w:rPr>
  </w:style>
  <w:style w:type="paragraph" w:customStyle="1" w:styleId="BulletL6">
    <w:name w:val="Bullet L6"/>
    <w:basedOn w:val="BulletL1"/>
    <w:rsid w:val="00C24F8C"/>
    <w:pPr>
      <w:numPr>
        <w:ilvl w:val="5"/>
      </w:numPr>
      <w:contextualSpacing/>
    </w:pPr>
    <w:rPr>
      <w:sz w:val="20"/>
    </w:rPr>
  </w:style>
  <w:style w:type="paragraph" w:customStyle="1" w:styleId="BulletL7">
    <w:name w:val="Bullet L7"/>
    <w:basedOn w:val="BulletL1"/>
    <w:rsid w:val="00C24F8C"/>
    <w:pPr>
      <w:numPr>
        <w:ilvl w:val="6"/>
      </w:numPr>
      <w:contextualSpacing/>
    </w:pPr>
    <w:rPr>
      <w:sz w:val="18"/>
    </w:rPr>
  </w:style>
  <w:style w:type="paragraph" w:customStyle="1" w:styleId="BulletL8">
    <w:name w:val="Bullet L8"/>
    <w:basedOn w:val="BulletL1"/>
    <w:rsid w:val="00C24F8C"/>
    <w:pPr>
      <w:numPr>
        <w:ilvl w:val="7"/>
      </w:numPr>
      <w:contextualSpacing/>
    </w:pPr>
    <w:rPr>
      <w:sz w:val="18"/>
    </w:rPr>
  </w:style>
  <w:style w:type="character" w:customStyle="1" w:styleId="DomaineChar">
    <w:name w:val="Domaine Char"/>
    <w:basedOn w:val="DefaultParagraphFont"/>
    <w:link w:val="Domaine"/>
    <w:rsid w:val="00220C46"/>
    <w:rPr>
      <w:rFonts w:asciiTheme="majorHAnsi" w:eastAsiaTheme="majorEastAsia" w:hAnsiTheme="majorHAnsi" w:cstheme="majorBidi"/>
      <w:b/>
      <w:color w:val="00A3E0" w:themeColor="text2"/>
      <w:kern w:val="16"/>
      <w:sz w:val="24"/>
      <w:szCs w:val="26"/>
      <w:lang w:val="en-GB"/>
    </w:rPr>
  </w:style>
  <w:style w:type="paragraph" w:customStyle="1" w:styleId="BulletL9">
    <w:name w:val="Bullet L9"/>
    <w:basedOn w:val="BulletL1"/>
    <w:rsid w:val="00C24F8C"/>
    <w:pPr>
      <w:numPr>
        <w:ilvl w:val="8"/>
      </w:numPr>
      <w:contextualSpacing/>
    </w:pPr>
    <w:rPr>
      <w:sz w:val="18"/>
    </w:rPr>
  </w:style>
  <w:style w:type="character" w:customStyle="1" w:styleId="ComboRec">
    <w:name w:val="ComboRec"/>
    <w:basedOn w:val="DefaultParagraphFont"/>
    <w:uiPriority w:val="1"/>
    <w:rsid w:val="00C24F8C"/>
    <w:rPr>
      <w:rFonts w:ascii="Wingdings 2" w:hAnsi="Wingdings 2"/>
      <w:color w:val="FF0000"/>
      <w:lang w:val="en-GB"/>
    </w:rPr>
  </w:style>
  <w:style w:type="character" w:customStyle="1" w:styleId="NCAuditChar">
    <w:name w:val="NC_Audit Char"/>
    <w:basedOn w:val="DefaultParagraphFont"/>
    <w:link w:val="NCAudit"/>
    <w:rsid w:val="00DA6FA5"/>
    <w:rPr>
      <w:rFonts w:eastAsiaTheme="minorHAnsi" w:cstheme="minorBidi"/>
      <w:kern w:val="16"/>
      <w:sz w:val="20"/>
      <w:lang w:val="en-US"/>
    </w:rPr>
  </w:style>
  <w:style w:type="character" w:customStyle="1" w:styleId="VulnerabilityChar">
    <w:name w:val="Vulnerability Char"/>
    <w:basedOn w:val="DefaultParagraphFont"/>
    <w:link w:val="Vulnerability"/>
    <w:rsid w:val="00C24F8C"/>
    <w:rPr>
      <w:rFonts w:eastAsiaTheme="minorHAnsi" w:cstheme="minorBidi"/>
      <w:kern w:val="16"/>
      <w:sz w:val="20"/>
      <w:lang w:val="en-US"/>
    </w:rPr>
  </w:style>
  <w:style w:type="character" w:customStyle="1" w:styleId="ImpactChar">
    <w:name w:val="Impact Char"/>
    <w:basedOn w:val="DefaultParagraphFont"/>
    <w:link w:val="Impact"/>
    <w:rsid w:val="00C24F8C"/>
    <w:rPr>
      <w:rFonts w:eastAsiaTheme="minorHAnsi" w:cstheme="minorBidi"/>
      <w:kern w:val="16"/>
      <w:sz w:val="20"/>
      <w:lang w:val="en-US"/>
    </w:rPr>
  </w:style>
  <w:style w:type="character" w:customStyle="1" w:styleId="ActionCorChar">
    <w:name w:val="Action_Cor Char"/>
    <w:basedOn w:val="DefaultParagraphFont"/>
    <w:link w:val="ActionCor"/>
    <w:rsid w:val="00DA6FA5"/>
    <w:rPr>
      <w:rFonts w:eastAsiaTheme="minorHAnsi" w:cstheme="minorBidi"/>
      <w:kern w:val="16"/>
      <w:sz w:val="20"/>
      <w:lang w:val="en-US"/>
    </w:rPr>
  </w:style>
  <w:style w:type="character" w:customStyle="1" w:styleId="RecTechAuditChar">
    <w:name w:val="RecTechAudit Char"/>
    <w:basedOn w:val="DefaultParagraphFont"/>
    <w:link w:val="RecTechAudit"/>
    <w:rsid w:val="00DA6FA5"/>
    <w:rPr>
      <w:rFonts w:eastAsiaTheme="minorHAnsi" w:cstheme="minorBidi"/>
      <w:kern w:val="16"/>
      <w:sz w:val="20"/>
      <w:lang w:val="en-US"/>
    </w:rPr>
  </w:style>
  <w:style w:type="character" w:customStyle="1" w:styleId="RobustnessChar">
    <w:name w:val="Robustness Char"/>
    <w:basedOn w:val="RecTechAuditChar"/>
    <w:link w:val="Robustness"/>
    <w:rsid w:val="00DA6FA5"/>
    <w:rPr>
      <w:rFonts w:eastAsiaTheme="minorHAnsi" w:cstheme="minorBidi"/>
      <w:kern w:val="16"/>
      <w:sz w:val="20"/>
      <w:lang w:val="en-US"/>
    </w:rPr>
  </w:style>
  <w:style w:type="character" w:customStyle="1" w:styleId="ListeACChar">
    <w:name w:val="ListeAC Char"/>
    <w:basedOn w:val="DefaultParagraphFont"/>
    <w:link w:val="ListeAC"/>
    <w:rsid w:val="005210CF"/>
    <w:rPr>
      <w:rFonts w:eastAsiaTheme="minorHAnsi" w:cstheme="minorBidi"/>
      <w:kern w:val="16"/>
      <w:sz w:val="20"/>
      <w:lang w:val="en-US"/>
    </w:rPr>
  </w:style>
  <w:style w:type="character" w:customStyle="1" w:styleId="ListeCOChar">
    <w:name w:val="ListeCO Char"/>
    <w:basedOn w:val="DefaultParagraphFont"/>
    <w:link w:val="ListeCO"/>
    <w:rsid w:val="00DA6FA5"/>
    <w:rPr>
      <w:rFonts w:eastAsiaTheme="minorHAnsi" w:cstheme="minorBidi"/>
      <w:kern w:val="16"/>
      <w:sz w:val="20"/>
      <w:lang w:val="en-US"/>
    </w:rPr>
  </w:style>
  <w:style w:type="character" w:customStyle="1" w:styleId="ListeIMChar">
    <w:name w:val="ListeIM Char"/>
    <w:basedOn w:val="DefaultParagraphFont"/>
    <w:link w:val="ListeIM"/>
    <w:rsid w:val="00DA6FA5"/>
    <w:rPr>
      <w:rFonts w:eastAsiaTheme="minorHAnsi" w:cstheme="minorBidi"/>
      <w:kern w:val="16"/>
      <w:sz w:val="20"/>
      <w:lang w:val="en-US"/>
    </w:rPr>
  </w:style>
  <w:style w:type="character" w:customStyle="1" w:styleId="ListeNCChar">
    <w:name w:val="ListeNC Char"/>
    <w:basedOn w:val="DefaultParagraphFont"/>
    <w:link w:val="ListeNC"/>
    <w:rsid w:val="00DA6FA5"/>
    <w:rPr>
      <w:rFonts w:eastAsiaTheme="minorHAnsi" w:cstheme="minorBidi"/>
      <w:kern w:val="16"/>
      <w:sz w:val="20"/>
      <w:lang w:val="en-GB"/>
    </w:rPr>
  </w:style>
  <w:style w:type="character" w:customStyle="1" w:styleId="ListeREChar">
    <w:name w:val="ListeRE Char"/>
    <w:basedOn w:val="DefaultParagraphFont"/>
    <w:link w:val="ListeRE"/>
    <w:rsid w:val="005210CF"/>
    <w:rPr>
      <w:rFonts w:eastAsiaTheme="minorHAnsi" w:cstheme="minorBidi"/>
      <w:kern w:val="16"/>
      <w:sz w:val="20"/>
      <w:lang w:val="en-US"/>
    </w:rPr>
  </w:style>
  <w:style w:type="character" w:customStyle="1" w:styleId="ListeRPChar">
    <w:name w:val="ListeRP Char"/>
    <w:basedOn w:val="ListeREChar"/>
    <w:link w:val="ListeRP"/>
    <w:rsid w:val="00DA6FA5"/>
    <w:rPr>
      <w:rFonts w:eastAsiaTheme="minorHAnsi" w:cstheme="minorBidi"/>
      <w:kern w:val="16"/>
      <w:sz w:val="20"/>
      <w:lang w:val="en-US"/>
    </w:rPr>
  </w:style>
  <w:style w:type="character" w:customStyle="1" w:styleId="ListeTAChar">
    <w:name w:val="ListeTA Char"/>
    <w:basedOn w:val="DefaultParagraphFont"/>
    <w:link w:val="ListeTA"/>
    <w:rsid w:val="00DA6FA5"/>
    <w:rPr>
      <w:rFonts w:eastAsiaTheme="minorHAnsi" w:cstheme="minorBidi"/>
      <w:kern w:val="16"/>
      <w:sz w:val="20"/>
      <w:lang w:val="en-US"/>
    </w:rPr>
  </w:style>
  <w:style w:type="character" w:customStyle="1" w:styleId="ListeVUChar">
    <w:name w:val="ListeVU Char"/>
    <w:basedOn w:val="ListeREChar"/>
    <w:link w:val="ListeVU"/>
    <w:rsid w:val="00DA6FA5"/>
    <w:rPr>
      <w:rFonts w:eastAsiaTheme="minorHAnsi" w:cstheme="minorBidi"/>
      <w:kern w:val="16"/>
      <w:sz w:val="20"/>
      <w:lang w:val="en-US"/>
    </w:rPr>
  </w:style>
  <w:style w:type="paragraph" w:customStyle="1" w:styleId="HToC">
    <w:name w:val="H ToC"/>
    <w:basedOn w:val="HDocProp"/>
    <w:next w:val="BodyOfText"/>
    <w:link w:val="HToCChar"/>
    <w:qFormat/>
    <w:rsid w:val="00C24F8C"/>
    <w:pPr>
      <w:spacing w:before="80" w:after="80"/>
      <w:jc w:val="center"/>
    </w:pPr>
  </w:style>
  <w:style w:type="character" w:customStyle="1" w:styleId="HToCChar">
    <w:name w:val="H ToC Char"/>
    <w:basedOn w:val="HDocPropChar"/>
    <w:link w:val="HToC"/>
    <w:rsid w:val="00C24F8C"/>
    <w:rPr>
      <w:rFonts w:asciiTheme="majorHAnsi" w:eastAsiaTheme="minorHAnsi" w:hAnsiTheme="majorHAnsi" w:cstheme="minorBidi"/>
      <w:b/>
      <w:color w:val="E61F3D" w:themeColor="accent1"/>
      <w:kern w:val="16"/>
      <w:sz w:val="28"/>
      <w:lang w:val="en-US"/>
    </w:rPr>
  </w:style>
  <w:style w:type="character" w:customStyle="1" w:styleId="TabBulletL5Char">
    <w:name w:val="TabBulletL5 Char"/>
    <w:basedOn w:val="TabBulletL4Char"/>
    <w:link w:val="TabBulletL5"/>
    <w:rsid w:val="00C24F8C"/>
    <w:rPr>
      <w:rFonts w:eastAsiaTheme="minorHAnsi" w:cstheme="minorBidi"/>
      <w:kern w:val="16"/>
      <w:sz w:val="18"/>
      <w:lang w:val="en-US"/>
    </w:rPr>
  </w:style>
  <w:style w:type="character" w:customStyle="1" w:styleId="TabBulletL6Char">
    <w:name w:val="TabBulletL6 Char"/>
    <w:basedOn w:val="TabBulletL1Char"/>
    <w:link w:val="TabBulletL6"/>
    <w:rsid w:val="00C24F8C"/>
    <w:rPr>
      <w:rFonts w:eastAsiaTheme="minorHAnsi" w:cstheme="minorBidi"/>
      <w:kern w:val="16"/>
      <w:sz w:val="18"/>
      <w:szCs w:val="18"/>
      <w:lang w:val="en-US"/>
    </w:rPr>
  </w:style>
  <w:style w:type="character" w:customStyle="1" w:styleId="TabBulletL7Char">
    <w:name w:val="TabBulletL7 Char"/>
    <w:basedOn w:val="TabBulletL1Char"/>
    <w:link w:val="TabBulletL7"/>
    <w:rsid w:val="00C24F8C"/>
    <w:rPr>
      <w:rFonts w:eastAsiaTheme="minorHAnsi" w:cstheme="minorBidi"/>
      <w:kern w:val="16"/>
      <w:sz w:val="16"/>
      <w:lang w:val="en-US"/>
    </w:rPr>
  </w:style>
  <w:style w:type="character" w:customStyle="1" w:styleId="TabBulletL8Char">
    <w:name w:val="TabBulletL8 Char"/>
    <w:basedOn w:val="TabBulletL7Char"/>
    <w:link w:val="TabBulletL8"/>
    <w:rsid w:val="00C24F8C"/>
    <w:rPr>
      <w:rFonts w:eastAsiaTheme="minorHAnsi" w:cstheme="minorBidi"/>
      <w:kern w:val="16"/>
      <w:sz w:val="16"/>
      <w:lang w:val="en-US"/>
    </w:rPr>
  </w:style>
  <w:style w:type="character" w:customStyle="1" w:styleId="ComboNC">
    <w:name w:val="ComboNC"/>
    <w:basedOn w:val="DefaultParagraphFont"/>
    <w:uiPriority w:val="1"/>
    <w:rsid w:val="00C24F8C"/>
    <w:rPr>
      <w:color w:val="FF0000"/>
      <w:sz w:val="20"/>
    </w:rPr>
  </w:style>
  <w:style w:type="paragraph" w:customStyle="1" w:styleId="ExcelInput">
    <w:name w:val="ExcelInput"/>
    <w:basedOn w:val="Normal"/>
    <w:rsid w:val="00C24F8C"/>
    <w:pPr>
      <w:spacing w:before="20" w:after="20"/>
      <w:jc w:val="both"/>
    </w:pPr>
    <w:rPr>
      <w:rFonts w:ascii="Tahoma" w:hAnsi="Tahoma"/>
      <w:kern w:val="16"/>
      <w:sz w:val="20"/>
    </w:rPr>
  </w:style>
  <w:style w:type="character" w:customStyle="1" w:styleId="ComboRP">
    <w:name w:val="ComboRP"/>
    <w:basedOn w:val="DefaultParagraphFont"/>
    <w:uiPriority w:val="1"/>
    <w:rsid w:val="00C24F8C"/>
    <w:rPr>
      <w:rFonts w:ascii="Wingdings 2" w:hAnsi="Wingdings 2"/>
      <w:color w:val="00B050"/>
      <w:sz w:val="20"/>
    </w:rPr>
  </w:style>
  <w:style w:type="paragraph" w:customStyle="1" w:styleId="SP-Quote">
    <w:name w:val="SP-Quote"/>
    <w:basedOn w:val="BodyOfText"/>
    <w:next w:val="BodyOfText"/>
    <w:rsid w:val="00C24F8C"/>
    <w:pPr>
      <w:spacing w:after="160"/>
      <w:ind w:left="284" w:right="284"/>
      <w:contextualSpacing/>
    </w:pPr>
    <w:rPr>
      <w:color w:val="FF0000"/>
    </w:rPr>
  </w:style>
  <w:style w:type="paragraph" w:customStyle="1" w:styleId="SP-Control">
    <w:name w:val="SP-Control"/>
    <w:basedOn w:val="BodyOfText"/>
    <w:next w:val="BodyOfText"/>
    <w:rsid w:val="00C24F8C"/>
    <w:pPr>
      <w:pBdr>
        <w:top w:val="single" w:sz="4" w:space="2" w:color="auto"/>
        <w:left w:val="single" w:sz="4" w:space="4" w:color="auto"/>
        <w:bottom w:val="single" w:sz="4" w:space="2" w:color="auto"/>
        <w:right w:val="single" w:sz="4" w:space="4" w:color="auto"/>
      </w:pBdr>
    </w:pPr>
  </w:style>
  <w:style w:type="paragraph" w:customStyle="1" w:styleId="SP-Paragraph">
    <w:name w:val="SP-Paragraph"/>
    <w:basedOn w:val="BodyOfText"/>
    <w:rsid w:val="00C24F8C"/>
    <w:pPr>
      <w:shd w:val="clear" w:color="auto" w:fill="FFF9C5" w:themeFill="accent4" w:themeFillTint="66"/>
    </w:pPr>
    <w:rPr>
      <w:rFonts w:eastAsia="Times New Roman" w:cs="Arial"/>
      <w:szCs w:val="36"/>
    </w:rPr>
  </w:style>
  <w:style w:type="character" w:customStyle="1" w:styleId="TitleChar">
    <w:name w:val="Title Char"/>
    <w:basedOn w:val="DefaultParagraphFont"/>
    <w:link w:val="Title"/>
    <w:uiPriority w:val="10"/>
    <w:rsid w:val="00C24F8C"/>
    <w:rPr>
      <w:rFonts w:asciiTheme="majorHAnsi" w:eastAsiaTheme="majorEastAsia" w:hAnsiTheme="majorHAnsi" w:cstheme="majorBidi"/>
      <w:b/>
      <w:color w:val="E61F3D" w:themeColor="accent5"/>
      <w:spacing w:val="20"/>
      <w:kern w:val="16"/>
      <w:sz w:val="40"/>
      <w:szCs w:val="56"/>
      <w:lang w:val="en-US"/>
    </w:rPr>
  </w:style>
  <w:style w:type="character" w:customStyle="1" w:styleId="SubtitleChar">
    <w:name w:val="Subtitle Char"/>
    <w:basedOn w:val="DefaultParagraphFont"/>
    <w:link w:val="Subtitle"/>
    <w:uiPriority w:val="11"/>
    <w:rsid w:val="00C24F8C"/>
    <w:rPr>
      <w:rFonts w:asciiTheme="majorHAnsi" w:eastAsiaTheme="minorEastAsia" w:hAnsiTheme="majorHAnsi" w:cstheme="majorBidi"/>
      <w:b/>
      <w:color w:val="00A3E0" w:themeColor="text2"/>
      <w:spacing w:val="20"/>
      <w:kern w:val="16"/>
      <w:sz w:val="36"/>
      <w:szCs w:val="56"/>
      <w:lang w:val="en-US"/>
    </w:rPr>
  </w:style>
  <w:style w:type="character" w:customStyle="1" w:styleId="Heading1Char">
    <w:name w:val="Heading 1 Char"/>
    <w:basedOn w:val="DefaultParagraphFont"/>
    <w:link w:val="Heading1"/>
    <w:uiPriority w:val="9"/>
    <w:rsid w:val="00C24F8C"/>
    <w:rPr>
      <w:rFonts w:asciiTheme="majorHAnsi" w:eastAsiaTheme="majorEastAsia" w:hAnsiTheme="majorHAnsi" w:cstheme="majorBidi"/>
      <w:b/>
      <w:color w:val="00A3E0" w:themeColor="text2"/>
      <w:kern w:val="16"/>
      <w:sz w:val="40"/>
      <w:szCs w:val="32"/>
      <w:lang w:val="en-US"/>
    </w:rPr>
  </w:style>
  <w:style w:type="character" w:customStyle="1" w:styleId="Heading2Char">
    <w:name w:val="Heading 2 Char"/>
    <w:basedOn w:val="DefaultParagraphFont"/>
    <w:link w:val="Heading2"/>
    <w:uiPriority w:val="9"/>
    <w:rsid w:val="00C24F8C"/>
    <w:rPr>
      <w:rFonts w:asciiTheme="majorHAnsi" w:eastAsiaTheme="majorEastAsia" w:hAnsiTheme="majorHAnsi" w:cstheme="majorBidi"/>
      <w:b/>
      <w:color w:val="00A3E0" w:themeColor="text2"/>
      <w:kern w:val="16"/>
      <w:sz w:val="36"/>
      <w:szCs w:val="26"/>
      <w:lang w:val="en-US"/>
    </w:rPr>
  </w:style>
  <w:style w:type="character" w:customStyle="1" w:styleId="QuoteChar">
    <w:name w:val="Quote Char"/>
    <w:basedOn w:val="DefaultParagraphFont"/>
    <w:link w:val="Quote"/>
    <w:uiPriority w:val="29"/>
    <w:rsid w:val="00C24F8C"/>
    <w:rPr>
      <w:rFonts w:eastAsiaTheme="minorHAnsi" w:cstheme="minorBidi"/>
      <w:i/>
      <w:iCs/>
      <w:color w:val="404040" w:themeColor="text1" w:themeTint="BF"/>
      <w:lang w:val="en-US"/>
    </w:rPr>
  </w:style>
  <w:style w:type="character" w:customStyle="1" w:styleId="IntenseQuoteChar">
    <w:name w:val="Intense Quote Char"/>
    <w:basedOn w:val="DefaultParagraphFont"/>
    <w:link w:val="IntenseQuote"/>
    <w:uiPriority w:val="30"/>
    <w:rsid w:val="00C24F8C"/>
    <w:rPr>
      <w:rFonts w:eastAsiaTheme="minorHAnsi" w:cstheme="minorBidi"/>
      <w:i/>
      <w:iCs/>
      <w:color w:val="E61F3D" w:themeColor="accent1"/>
      <w:lang w:val="en-US"/>
    </w:rPr>
  </w:style>
  <w:style w:type="character" w:customStyle="1" w:styleId="BalloonTextChar">
    <w:name w:val="Balloon Text Char"/>
    <w:basedOn w:val="DefaultParagraphFont"/>
    <w:link w:val="BalloonText"/>
    <w:uiPriority w:val="99"/>
    <w:rsid w:val="00C24F8C"/>
    <w:rPr>
      <w:rFonts w:ascii="Segoe UI" w:eastAsiaTheme="minorHAnsi" w:hAnsi="Segoe UI" w:cs="Segoe UI"/>
      <w:sz w:val="18"/>
      <w:szCs w:val="18"/>
      <w:lang w:val="en-US"/>
    </w:rPr>
  </w:style>
  <w:style w:type="character" w:customStyle="1" w:styleId="BodyTextChar">
    <w:name w:val="Body Text Char"/>
    <w:basedOn w:val="DefaultParagraphFont"/>
    <w:link w:val="BodyText"/>
    <w:uiPriority w:val="99"/>
    <w:rsid w:val="00C24F8C"/>
    <w:rPr>
      <w:rFonts w:eastAsiaTheme="minorHAnsi" w:cstheme="minorBidi"/>
      <w:lang w:val="en-US"/>
    </w:rPr>
  </w:style>
  <w:style w:type="character" w:customStyle="1" w:styleId="BodyText2Char">
    <w:name w:val="Body Text 2 Char"/>
    <w:basedOn w:val="DefaultParagraphFont"/>
    <w:link w:val="BodyText2"/>
    <w:uiPriority w:val="99"/>
    <w:rsid w:val="00C24F8C"/>
    <w:rPr>
      <w:rFonts w:eastAsiaTheme="minorHAnsi" w:cstheme="minorBidi"/>
      <w:lang w:val="en-US"/>
    </w:rPr>
  </w:style>
  <w:style w:type="character" w:customStyle="1" w:styleId="BodyText3Char">
    <w:name w:val="Body Text 3 Char"/>
    <w:basedOn w:val="DefaultParagraphFont"/>
    <w:link w:val="BodyText3"/>
    <w:uiPriority w:val="99"/>
    <w:rsid w:val="00C24F8C"/>
    <w:rPr>
      <w:rFonts w:eastAsiaTheme="minorHAnsi" w:cstheme="minorBidi"/>
      <w:sz w:val="16"/>
      <w:szCs w:val="16"/>
      <w:lang w:val="en-US"/>
    </w:rPr>
  </w:style>
  <w:style w:type="character" w:customStyle="1" w:styleId="BodyTextFirstIndentChar">
    <w:name w:val="Body Text First Indent Char"/>
    <w:basedOn w:val="BodyTextChar"/>
    <w:link w:val="BodyTextFirstIndent"/>
    <w:uiPriority w:val="99"/>
    <w:rsid w:val="00C24F8C"/>
    <w:rPr>
      <w:rFonts w:eastAsiaTheme="minorHAnsi" w:cstheme="minorBidi"/>
      <w:lang w:val="en-US"/>
    </w:rPr>
  </w:style>
  <w:style w:type="character" w:customStyle="1" w:styleId="BodyTextIndentChar">
    <w:name w:val="Body Text Indent Char"/>
    <w:basedOn w:val="DefaultParagraphFont"/>
    <w:link w:val="BodyTextIndent"/>
    <w:uiPriority w:val="99"/>
    <w:rsid w:val="00C24F8C"/>
    <w:rPr>
      <w:rFonts w:eastAsiaTheme="minorHAnsi" w:cstheme="minorBidi"/>
      <w:lang w:val="en-US"/>
    </w:rPr>
  </w:style>
  <w:style w:type="character" w:customStyle="1" w:styleId="BodyTextFirstIndent2Char">
    <w:name w:val="Body Text First Indent 2 Char"/>
    <w:basedOn w:val="BodyTextIndentChar"/>
    <w:link w:val="BodyTextFirstIndent2"/>
    <w:uiPriority w:val="99"/>
    <w:rsid w:val="00C24F8C"/>
    <w:rPr>
      <w:rFonts w:eastAsiaTheme="minorHAnsi" w:cstheme="minorBidi"/>
      <w:lang w:val="en-US"/>
    </w:rPr>
  </w:style>
  <w:style w:type="character" w:customStyle="1" w:styleId="BodyTextIndent2Char">
    <w:name w:val="Body Text Indent 2 Char"/>
    <w:basedOn w:val="DefaultParagraphFont"/>
    <w:link w:val="BodyTextIndent2"/>
    <w:uiPriority w:val="99"/>
    <w:rsid w:val="00C24F8C"/>
    <w:rPr>
      <w:rFonts w:eastAsiaTheme="minorHAnsi" w:cstheme="minorBidi"/>
      <w:lang w:val="en-US"/>
    </w:rPr>
  </w:style>
  <w:style w:type="character" w:customStyle="1" w:styleId="BodyTextIndent3Char">
    <w:name w:val="Body Text Indent 3 Char"/>
    <w:basedOn w:val="DefaultParagraphFont"/>
    <w:link w:val="BodyTextIndent3"/>
    <w:uiPriority w:val="99"/>
    <w:rsid w:val="00C24F8C"/>
    <w:rPr>
      <w:rFonts w:eastAsiaTheme="minorHAnsi" w:cstheme="minorBidi"/>
      <w:sz w:val="16"/>
      <w:szCs w:val="16"/>
      <w:lang w:val="en-US"/>
    </w:rPr>
  </w:style>
  <w:style w:type="character" w:customStyle="1" w:styleId="ClosingChar">
    <w:name w:val="Closing Char"/>
    <w:basedOn w:val="DefaultParagraphFont"/>
    <w:link w:val="Closing"/>
    <w:uiPriority w:val="99"/>
    <w:rsid w:val="00C24F8C"/>
    <w:rPr>
      <w:rFonts w:eastAsiaTheme="minorHAnsi" w:cstheme="minorBidi"/>
      <w:lang w:val="en-US"/>
    </w:rPr>
  </w:style>
  <w:style w:type="character" w:customStyle="1" w:styleId="CommentTextChar">
    <w:name w:val="Comment Text Char"/>
    <w:basedOn w:val="DefaultParagraphFont"/>
    <w:link w:val="CommentText"/>
    <w:uiPriority w:val="99"/>
    <w:rsid w:val="00C24F8C"/>
    <w:rPr>
      <w:rFonts w:eastAsiaTheme="minorHAnsi" w:cstheme="minorBidi"/>
      <w:sz w:val="20"/>
      <w:szCs w:val="20"/>
      <w:lang w:val="en-US"/>
    </w:rPr>
  </w:style>
  <w:style w:type="character" w:customStyle="1" w:styleId="CommentSubjectChar">
    <w:name w:val="Comment Subject Char"/>
    <w:basedOn w:val="CommentTextChar"/>
    <w:link w:val="CommentSubject"/>
    <w:uiPriority w:val="99"/>
    <w:rsid w:val="00C24F8C"/>
    <w:rPr>
      <w:rFonts w:eastAsiaTheme="minorHAnsi" w:cstheme="minorBidi"/>
      <w:b/>
      <w:bCs/>
      <w:sz w:val="20"/>
      <w:szCs w:val="20"/>
      <w:lang w:val="en-US"/>
    </w:rPr>
  </w:style>
  <w:style w:type="character" w:customStyle="1" w:styleId="DateChar">
    <w:name w:val="Date Char"/>
    <w:basedOn w:val="DefaultParagraphFont"/>
    <w:link w:val="Date"/>
    <w:uiPriority w:val="99"/>
    <w:rsid w:val="00C24F8C"/>
    <w:rPr>
      <w:rFonts w:eastAsiaTheme="minorHAnsi" w:cstheme="minorBidi"/>
      <w:lang w:val="en-US"/>
    </w:rPr>
  </w:style>
  <w:style w:type="character" w:customStyle="1" w:styleId="DocumentMapChar">
    <w:name w:val="Document Map Char"/>
    <w:basedOn w:val="DefaultParagraphFont"/>
    <w:link w:val="DocumentMap"/>
    <w:uiPriority w:val="99"/>
    <w:rsid w:val="00C24F8C"/>
    <w:rPr>
      <w:rFonts w:ascii="Segoe UI" w:eastAsiaTheme="minorHAnsi" w:hAnsi="Segoe UI" w:cs="Segoe UI"/>
      <w:sz w:val="16"/>
      <w:szCs w:val="16"/>
      <w:lang w:val="en-US"/>
    </w:rPr>
  </w:style>
  <w:style w:type="character" w:customStyle="1" w:styleId="E-mailSignatureChar">
    <w:name w:val="E-mail Signature Char"/>
    <w:basedOn w:val="DefaultParagraphFont"/>
    <w:link w:val="E-mailSignature"/>
    <w:uiPriority w:val="99"/>
    <w:rsid w:val="00C24F8C"/>
    <w:rPr>
      <w:rFonts w:eastAsiaTheme="minorHAnsi" w:cstheme="minorBidi"/>
      <w:lang w:val="en-US"/>
    </w:rPr>
  </w:style>
  <w:style w:type="character" w:customStyle="1" w:styleId="EndnoteTextChar">
    <w:name w:val="Endnote Text Char"/>
    <w:basedOn w:val="DefaultParagraphFont"/>
    <w:link w:val="EndnoteText"/>
    <w:uiPriority w:val="99"/>
    <w:rsid w:val="00C24F8C"/>
    <w:rPr>
      <w:rFonts w:eastAsiaTheme="minorHAnsi" w:cstheme="minorBidi"/>
      <w:sz w:val="20"/>
      <w:szCs w:val="20"/>
      <w:lang w:val="en-US"/>
    </w:rPr>
  </w:style>
  <w:style w:type="character" w:customStyle="1" w:styleId="FooterChar">
    <w:name w:val="Footer Char"/>
    <w:basedOn w:val="DefaultParagraphFont"/>
    <w:link w:val="Footer"/>
    <w:uiPriority w:val="99"/>
    <w:rsid w:val="00C24F8C"/>
    <w:rPr>
      <w:rFonts w:eastAsiaTheme="minorHAnsi" w:cstheme="minorBidi"/>
      <w:lang w:val="en-US"/>
    </w:rPr>
  </w:style>
  <w:style w:type="character" w:customStyle="1" w:styleId="FootnoteTextChar">
    <w:name w:val="Footnote Text Char"/>
    <w:basedOn w:val="DefaultParagraphFont"/>
    <w:link w:val="FootnoteText"/>
    <w:uiPriority w:val="99"/>
    <w:rsid w:val="00C24F8C"/>
    <w:rPr>
      <w:rFonts w:eastAsiaTheme="minorHAnsi" w:cstheme="minorBidi"/>
      <w:sz w:val="20"/>
      <w:szCs w:val="20"/>
      <w:lang w:val="en-US"/>
    </w:rPr>
  </w:style>
  <w:style w:type="character" w:customStyle="1" w:styleId="HeaderChar">
    <w:name w:val="Header Char"/>
    <w:basedOn w:val="DefaultParagraphFont"/>
    <w:link w:val="Header"/>
    <w:uiPriority w:val="99"/>
    <w:rsid w:val="00C24F8C"/>
    <w:rPr>
      <w:rFonts w:eastAsiaTheme="minorHAnsi" w:cstheme="minorBidi"/>
      <w:lang w:val="en-US"/>
    </w:rPr>
  </w:style>
  <w:style w:type="character" w:customStyle="1" w:styleId="Heading4Char">
    <w:name w:val="Heading 4 Char"/>
    <w:basedOn w:val="DefaultParagraphFont"/>
    <w:link w:val="Heading4"/>
    <w:uiPriority w:val="9"/>
    <w:rsid w:val="00C24F8C"/>
    <w:rPr>
      <w:rFonts w:asciiTheme="majorHAnsi" w:eastAsiaTheme="majorEastAsia" w:hAnsiTheme="majorHAnsi" w:cstheme="majorBidi"/>
      <w:b/>
      <w:iCs/>
      <w:color w:val="00A3E0" w:themeColor="text2"/>
      <w:kern w:val="16"/>
      <w:sz w:val="26"/>
      <w:szCs w:val="24"/>
      <w:lang w:val="en-US"/>
    </w:rPr>
  </w:style>
  <w:style w:type="character" w:customStyle="1" w:styleId="Heading5Char">
    <w:name w:val="Heading 5 Char"/>
    <w:basedOn w:val="DefaultParagraphFont"/>
    <w:link w:val="Heading5"/>
    <w:uiPriority w:val="9"/>
    <w:rsid w:val="00C24F8C"/>
    <w:rPr>
      <w:rFonts w:asciiTheme="majorHAnsi" w:eastAsiaTheme="majorEastAsia" w:hAnsiTheme="majorHAnsi" w:cstheme="majorBidi"/>
      <w:b/>
      <w:iCs/>
      <w:color w:val="00A3E0" w:themeColor="text2"/>
      <w:kern w:val="16"/>
      <w:sz w:val="24"/>
      <w:szCs w:val="24"/>
      <w:lang w:val="en-US"/>
    </w:rPr>
  </w:style>
  <w:style w:type="character" w:customStyle="1" w:styleId="Heading6Char">
    <w:name w:val="Heading 6 Char"/>
    <w:basedOn w:val="DefaultParagraphFont"/>
    <w:link w:val="Heading6"/>
    <w:uiPriority w:val="9"/>
    <w:rsid w:val="00C24F8C"/>
    <w:rPr>
      <w:rFonts w:asciiTheme="majorHAnsi" w:eastAsiaTheme="majorEastAsia" w:hAnsiTheme="majorHAnsi" w:cstheme="majorBidi"/>
      <w:b/>
      <w:iCs/>
      <w:color w:val="00A3E0" w:themeColor="text2"/>
      <w:kern w:val="16"/>
      <w:szCs w:val="24"/>
      <w:lang w:val="en-US"/>
    </w:rPr>
  </w:style>
  <w:style w:type="character" w:customStyle="1" w:styleId="Heading7Char">
    <w:name w:val="Heading 7 Char"/>
    <w:basedOn w:val="DefaultParagraphFont"/>
    <w:link w:val="Heading7"/>
    <w:uiPriority w:val="9"/>
    <w:rsid w:val="00C24F8C"/>
    <w:rPr>
      <w:rFonts w:asciiTheme="majorHAnsi" w:eastAsiaTheme="majorEastAsia" w:hAnsiTheme="majorHAnsi" w:cstheme="majorBidi"/>
      <w:b/>
      <w:color w:val="000000" w:themeColor="text1"/>
      <w:kern w:val="16"/>
      <w:szCs w:val="24"/>
      <w:lang w:val="en-US"/>
    </w:rPr>
  </w:style>
  <w:style w:type="character" w:customStyle="1" w:styleId="Heading8Char">
    <w:name w:val="Heading 8 Char"/>
    <w:basedOn w:val="DefaultParagraphFont"/>
    <w:link w:val="Heading8"/>
    <w:uiPriority w:val="9"/>
    <w:rsid w:val="00C24F8C"/>
    <w:rPr>
      <w:rFonts w:asciiTheme="majorHAnsi" w:eastAsiaTheme="majorEastAsia" w:hAnsiTheme="majorHAnsi" w:cstheme="majorBidi"/>
      <w:b/>
      <w:color w:val="272727" w:themeColor="text1" w:themeTint="D8"/>
      <w:kern w:val="16"/>
      <w:sz w:val="21"/>
      <w:szCs w:val="21"/>
      <w:lang w:val="en-US"/>
    </w:rPr>
  </w:style>
  <w:style w:type="character" w:customStyle="1" w:styleId="Heading9Char">
    <w:name w:val="Heading 9 Char"/>
    <w:basedOn w:val="DefaultParagraphFont"/>
    <w:link w:val="Heading9"/>
    <w:uiPriority w:val="9"/>
    <w:rsid w:val="00C24F8C"/>
    <w:rPr>
      <w:rFonts w:asciiTheme="majorHAnsi" w:eastAsiaTheme="majorEastAsia" w:hAnsiTheme="majorHAnsi" w:cstheme="majorBidi"/>
      <w:iCs/>
      <w:color w:val="272727" w:themeColor="text1" w:themeTint="D8"/>
      <w:kern w:val="16"/>
      <w:sz w:val="20"/>
      <w:szCs w:val="21"/>
      <w:u w:val="single"/>
      <w:lang w:val="en-US"/>
    </w:rPr>
  </w:style>
  <w:style w:type="character" w:customStyle="1" w:styleId="HTMLAddressChar">
    <w:name w:val="HTML Address Char"/>
    <w:basedOn w:val="DefaultParagraphFont"/>
    <w:link w:val="HTMLAddress"/>
    <w:uiPriority w:val="99"/>
    <w:rsid w:val="00C24F8C"/>
    <w:rPr>
      <w:rFonts w:eastAsiaTheme="minorHAnsi" w:cstheme="minorBidi"/>
      <w:i/>
      <w:iCs/>
      <w:lang w:val="en-US"/>
    </w:rPr>
  </w:style>
  <w:style w:type="character" w:customStyle="1" w:styleId="HTMLPreformattedChar">
    <w:name w:val="HTML Preformatted Char"/>
    <w:basedOn w:val="DefaultParagraphFont"/>
    <w:link w:val="HTMLPreformatted"/>
    <w:uiPriority w:val="99"/>
    <w:rsid w:val="00C24F8C"/>
    <w:rPr>
      <w:rFonts w:ascii="Consolas" w:eastAsiaTheme="minorHAnsi" w:hAnsi="Consolas" w:cstheme="minorBidi"/>
      <w:sz w:val="20"/>
      <w:szCs w:val="20"/>
      <w:lang w:val="en-US"/>
    </w:rPr>
  </w:style>
  <w:style w:type="character" w:customStyle="1" w:styleId="MacroTextChar">
    <w:name w:val="Macro Text Char"/>
    <w:basedOn w:val="DefaultParagraphFont"/>
    <w:link w:val="MacroText"/>
    <w:uiPriority w:val="99"/>
    <w:rsid w:val="00C24F8C"/>
    <w:rPr>
      <w:rFonts w:ascii="Consolas" w:eastAsiaTheme="minorHAnsi" w:hAnsi="Consolas" w:cstheme="minorBidi"/>
      <w:sz w:val="20"/>
      <w:szCs w:val="20"/>
    </w:rPr>
  </w:style>
  <w:style w:type="character" w:customStyle="1" w:styleId="MessageHeaderChar">
    <w:name w:val="Message Header Char"/>
    <w:basedOn w:val="DefaultParagraphFont"/>
    <w:link w:val="MessageHeader"/>
    <w:uiPriority w:val="99"/>
    <w:rsid w:val="00C24F8C"/>
    <w:rPr>
      <w:rFonts w:asciiTheme="majorHAnsi" w:eastAsiaTheme="majorEastAsia" w:hAnsiTheme="majorHAnsi" w:cstheme="majorBidi"/>
      <w:sz w:val="24"/>
      <w:szCs w:val="24"/>
      <w:shd w:val="pct20" w:color="auto" w:fill="auto"/>
      <w:lang w:val="en-US"/>
    </w:rPr>
  </w:style>
  <w:style w:type="character" w:customStyle="1" w:styleId="NoteHeadingChar">
    <w:name w:val="Note Heading Char"/>
    <w:basedOn w:val="DefaultParagraphFont"/>
    <w:link w:val="NoteHeading"/>
    <w:uiPriority w:val="99"/>
    <w:rsid w:val="00C24F8C"/>
    <w:rPr>
      <w:rFonts w:eastAsiaTheme="minorHAnsi" w:cstheme="minorBidi"/>
      <w:lang w:val="en-US"/>
    </w:rPr>
  </w:style>
  <w:style w:type="character" w:customStyle="1" w:styleId="PlainTextChar">
    <w:name w:val="Plain Text Char"/>
    <w:basedOn w:val="DefaultParagraphFont"/>
    <w:link w:val="PlainText"/>
    <w:uiPriority w:val="99"/>
    <w:rsid w:val="00C24F8C"/>
    <w:rPr>
      <w:rFonts w:ascii="Consolas" w:eastAsiaTheme="minorHAnsi" w:hAnsi="Consolas" w:cstheme="minorBidi"/>
      <w:sz w:val="21"/>
      <w:szCs w:val="21"/>
      <w:lang w:val="en-US"/>
    </w:rPr>
  </w:style>
  <w:style w:type="character" w:customStyle="1" w:styleId="SalutationChar">
    <w:name w:val="Salutation Char"/>
    <w:basedOn w:val="DefaultParagraphFont"/>
    <w:link w:val="Salutation"/>
    <w:uiPriority w:val="99"/>
    <w:rsid w:val="00C24F8C"/>
    <w:rPr>
      <w:rFonts w:eastAsiaTheme="minorHAnsi" w:cstheme="minorBidi"/>
      <w:lang w:val="en-US"/>
    </w:rPr>
  </w:style>
  <w:style w:type="character" w:customStyle="1" w:styleId="SignatureChar">
    <w:name w:val="Signature Char"/>
    <w:basedOn w:val="DefaultParagraphFont"/>
    <w:link w:val="Signature"/>
    <w:uiPriority w:val="99"/>
    <w:rsid w:val="00C24F8C"/>
    <w:rPr>
      <w:rFonts w:eastAsiaTheme="minorHAnsi" w:cstheme="minorBidi"/>
      <w:lang w:val="en-US"/>
    </w:rPr>
  </w:style>
  <w:style w:type="character" w:customStyle="1" w:styleId="Heading3Char">
    <w:name w:val="Heading 3 Char"/>
    <w:basedOn w:val="DefaultParagraphFont"/>
    <w:link w:val="Heading3"/>
    <w:uiPriority w:val="9"/>
    <w:rsid w:val="00C24F8C"/>
    <w:rPr>
      <w:rFonts w:asciiTheme="majorHAnsi" w:eastAsiaTheme="majorEastAsia" w:hAnsiTheme="majorHAnsi" w:cstheme="majorBidi"/>
      <w:b/>
      <w:color w:val="00A3E0" w:themeColor="text2"/>
      <w:kern w:val="16"/>
      <w:sz w:val="30"/>
      <w:szCs w:val="24"/>
      <w:lang w:val="en-US"/>
    </w:rPr>
  </w:style>
  <w:style w:type="character" w:customStyle="1" w:styleId="ListParagraphChar">
    <w:name w:val="List Paragraph Char"/>
    <w:basedOn w:val="DefaultParagraphFont"/>
    <w:link w:val="ListParagraph"/>
    <w:uiPriority w:val="34"/>
    <w:rsid w:val="00C24F8C"/>
    <w:rPr>
      <w:rFonts w:eastAsiaTheme="minorHAnsi" w:cstheme="minorBidi"/>
      <w:lang w:val="en-US"/>
    </w:rPr>
  </w:style>
  <w:style w:type="paragraph" w:customStyle="1" w:styleId="SP-Objective">
    <w:name w:val="SP-Objective"/>
    <w:basedOn w:val="BodyOfText"/>
    <w:next w:val="BodyOfText"/>
    <w:rsid w:val="00C24F8C"/>
    <w:pPr>
      <w:pBdr>
        <w:top w:val="single" w:sz="4" w:space="3" w:color="6DA92D" w:themeColor="accent6" w:themeShade="BF"/>
        <w:left w:val="single" w:sz="4" w:space="4" w:color="6DA92D" w:themeColor="accent6" w:themeShade="BF"/>
        <w:bottom w:val="single" w:sz="4" w:space="3" w:color="6DA92D" w:themeColor="accent6" w:themeShade="BF"/>
        <w:right w:val="single" w:sz="4" w:space="4" w:color="6DA92D" w:themeColor="accent6" w:themeShade="BF"/>
      </w:pBdr>
      <w:spacing w:before="40" w:after="40"/>
    </w:pPr>
    <w:rPr>
      <w:bCs/>
      <w:color w:val="6DA92D" w:themeColor="accent6" w:themeShade="BF"/>
      <w:szCs w:val="44"/>
    </w:rPr>
  </w:style>
  <w:style w:type="character" w:customStyle="1" w:styleId="SP-Block">
    <w:name w:val="SP-Block"/>
    <w:basedOn w:val="DefaultParagraphFont"/>
    <w:uiPriority w:val="1"/>
    <w:rsid w:val="00C24F8C"/>
    <w:rPr>
      <w:bdr w:val="none" w:sz="0" w:space="0" w:color="auto"/>
      <w:shd w:val="clear" w:color="auto" w:fill="FFF9C5" w:themeFill="accent4" w:themeFillTint="66"/>
      <w:lang w:val="en-GB"/>
    </w:rPr>
  </w:style>
  <w:style w:type="character" w:customStyle="1" w:styleId="EnumerationL1Char">
    <w:name w:val="Enumeration L1 Char"/>
    <w:basedOn w:val="BodyOfTextChar"/>
    <w:link w:val="EnumerationL1"/>
    <w:rsid w:val="00C24F8C"/>
    <w:rPr>
      <w:rFonts w:eastAsiaTheme="minorHAnsi" w:cstheme="minorBidi"/>
      <w:kern w:val="16"/>
      <w:lang w:val="en-US"/>
    </w:rPr>
  </w:style>
  <w:style w:type="character" w:customStyle="1" w:styleId="EnumerationL2Char">
    <w:name w:val="Enumeration L2 Char"/>
    <w:basedOn w:val="EnumerationL1Char"/>
    <w:link w:val="EnumerationL2"/>
    <w:rsid w:val="00C24F8C"/>
    <w:rPr>
      <w:rFonts w:eastAsiaTheme="minorHAnsi" w:cstheme="minorBidi"/>
      <w:kern w:val="16"/>
      <w:lang w:val="en-US"/>
    </w:rPr>
  </w:style>
  <w:style w:type="table" w:customStyle="1" w:styleId="TableAGrey">
    <w:name w:val="Table_A(Grey)"/>
    <w:basedOn w:val="Table1"/>
    <w:uiPriority w:val="99"/>
    <w:rsid w:val="00C24F8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C24F8C"/>
    <w:tblPr>
      <w:tblBorders>
        <w:top w:val="single" w:sz="4" w:space="0" w:color="87569F" w:themeColor="background2" w:themeShade="80"/>
        <w:left w:val="single" w:sz="4" w:space="0" w:color="87569F" w:themeColor="background2" w:themeShade="80"/>
        <w:bottom w:val="single" w:sz="4" w:space="0" w:color="87569F" w:themeColor="background2" w:themeShade="80"/>
        <w:right w:val="single" w:sz="4" w:space="0" w:color="87569F" w:themeColor="background2" w:themeShade="80"/>
        <w:insideH w:val="single" w:sz="4" w:space="0" w:color="87569F" w:themeColor="background2" w:themeShade="80"/>
        <w:insideV w:val="single" w:sz="4" w:space="0" w:color="87569F" w:themeColor="background2" w:themeShade="80"/>
      </w:tblBorders>
    </w:tblPr>
    <w:tblStylePr w:type="firstRow">
      <w:rPr>
        <w:b/>
      </w:rPr>
      <w:tblPr/>
      <w:tcPr>
        <w:shd w:val="clear" w:color="auto" w:fill="8CDFFF" w:themeFill="text2" w:themeFillTint="66"/>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87569F" w:themeColor="background2" w:themeShade="80"/>
          <w:left w:val="single" w:sz="4" w:space="0" w:color="87569F" w:themeColor="background2" w:themeShade="80"/>
          <w:bottom w:val="single" w:sz="4" w:space="0" w:color="87569F" w:themeColor="background2" w:themeShade="80"/>
          <w:right w:val="single" w:sz="4" w:space="0" w:color="87569F" w:themeColor="background2" w:themeShade="80"/>
          <w:insideH w:val="single" w:sz="4" w:space="0" w:color="87569F" w:themeColor="background2" w:themeShade="80"/>
          <w:insideV w:val="single" w:sz="4" w:space="0" w:color="87569F"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numbering" w:styleId="111111">
    <w:name w:val="Outline List 2"/>
    <w:basedOn w:val="NoList"/>
    <w:uiPriority w:val="99"/>
    <w:semiHidden/>
    <w:unhideWhenUsed/>
    <w:rsid w:val="00C24F8C"/>
    <w:pPr>
      <w:numPr>
        <w:numId w:val="22"/>
      </w:numPr>
    </w:pPr>
  </w:style>
  <w:style w:type="numbering" w:styleId="1ai">
    <w:name w:val="Outline List 1"/>
    <w:basedOn w:val="NoList"/>
    <w:uiPriority w:val="99"/>
    <w:semiHidden/>
    <w:unhideWhenUsed/>
    <w:rsid w:val="00C24F8C"/>
    <w:pPr>
      <w:numPr>
        <w:numId w:val="23"/>
      </w:numPr>
    </w:pPr>
  </w:style>
  <w:style w:type="numbering" w:styleId="ArticleSection">
    <w:name w:val="Outline List 3"/>
    <w:basedOn w:val="NoList"/>
    <w:uiPriority w:val="99"/>
    <w:semiHidden/>
    <w:unhideWhenUsed/>
    <w:rsid w:val="00C24F8C"/>
    <w:pPr>
      <w:numPr>
        <w:numId w:val="24"/>
      </w:numPr>
    </w:pPr>
  </w:style>
  <w:style w:type="table" w:styleId="ColorfulGrid">
    <w:name w:val="Colorful Grid"/>
    <w:basedOn w:val="TableNormal"/>
    <w:uiPriority w:val="73"/>
    <w:semiHidden/>
    <w:unhideWhenUsed/>
    <w:rsid w:val="00C24F8C"/>
    <w:pPr>
      <w:spacing w:after="0"/>
      <w:jc w:val="left"/>
    </w:pPr>
    <w:rPr>
      <w:rFonts w:eastAsiaTheme="minorHAnsi" w:cstheme="minorBidi"/>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24F8C"/>
    <w:pPr>
      <w:spacing w:after="0"/>
      <w:jc w:val="left"/>
    </w:pPr>
    <w:rPr>
      <w:rFonts w:eastAsiaTheme="minorHAnsi" w:cstheme="minorBidi"/>
      <w:color w:val="000000" w:themeColor="text1"/>
    </w:rPr>
    <w:tblPr>
      <w:tblStyleRowBandSize w:val="1"/>
      <w:tblStyleColBandSize w:val="1"/>
      <w:tblBorders>
        <w:insideH w:val="single" w:sz="4" w:space="0" w:color="FFFFFF" w:themeColor="background1"/>
      </w:tblBorders>
    </w:tblPr>
    <w:tcPr>
      <w:shd w:val="clear" w:color="auto" w:fill="FAD2D7" w:themeFill="accent1" w:themeFillTint="33"/>
    </w:tcPr>
    <w:tblStylePr w:type="firstRow">
      <w:rPr>
        <w:b/>
        <w:bCs/>
      </w:rPr>
      <w:tblPr/>
      <w:tcPr>
        <w:shd w:val="clear" w:color="auto" w:fill="F5A5B1" w:themeFill="accent1" w:themeFillTint="66"/>
      </w:tcPr>
    </w:tblStylePr>
    <w:tblStylePr w:type="lastRow">
      <w:rPr>
        <w:b/>
        <w:bCs/>
        <w:color w:val="000000" w:themeColor="text1"/>
      </w:rPr>
      <w:tblPr/>
      <w:tcPr>
        <w:shd w:val="clear" w:color="auto" w:fill="F5A5B1" w:themeFill="accent1" w:themeFillTint="66"/>
      </w:tcPr>
    </w:tblStylePr>
    <w:tblStylePr w:type="firstCol">
      <w:rPr>
        <w:color w:val="FFFFFF" w:themeColor="background1"/>
      </w:rPr>
      <w:tblPr/>
      <w:tcPr>
        <w:shd w:val="clear" w:color="auto" w:fill="AF132A" w:themeFill="accent1" w:themeFillShade="BF"/>
      </w:tcPr>
    </w:tblStylePr>
    <w:tblStylePr w:type="lastCol">
      <w:rPr>
        <w:color w:val="FFFFFF" w:themeColor="background1"/>
      </w:rPr>
      <w:tblPr/>
      <w:tcPr>
        <w:shd w:val="clear" w:color="auto" w:fill="AF132A" w:themeFill="accent1" w:themeFillShade="BF"/>
      </w:tcPr>
    </w:tblStylePr>
    <w:tblStylePr w:type="band1Vert">
      <w:tblPr/>
      <w:tcPr>
        <w:shd w:val="clear" w:color="auto" w:fill="F28F9D" w:themeFill="accent1" w:themeFillTint="7F"/>
      </w:tcPr>
    </w:tblStylePr>
    <w:tblStylePr w:type="band1Horz">
      <w:tblPr/>
      <w:tcPr>
        <w:shd w:val="clear" w:color="auto" w:fill="F28F9D" w:themeFill="accent1" w:themeFillTint="7F"/>
      </w:tcPr>
    </w:tblStylePr>
  </w:style>
  <w:style w:type="table" w:styleId="ColorfulGrid-Accent2">
    <w:name w:val="Colorful Grid Accent 2"/>
    <w:basedOn w:val="TableNormal"/>
    <w:uiPriority w:val="73"/>
    <w:semiHidden/>
    <w:unhideWhenUsed/>
    <w:rsid w:val="00C24F8C"/>
    <w:pPr>
      <w:spacing w:after="0"/>
      <w:jc w:val="left"/>
    </w:pPr>
    <w:rPr>
      <w:rFonts w:eastAsiaTheme="minorHAnsi" w:cstheme="minorBidi"/>
      <w:color w:val="000000" w:themeColor="text1"/>
    </w:rPr>
    <w:tblPr>
      <w:tblStyleRowBandSize w:val="1"/>
      <w:tblStyleColBandSize w:val="1"/>
      <w:tblBorders>
        <w:insideH w:val="single" w:sz="4" w:space="0" w:color="FFFFFF" w:themeColor="background1"/>
      </w:tblBorders>
    </w:tblPr>
    <w:tcPr>
      <w:shd w:val="clear" w:color="auto" w:fill="FCE7DC" w:themeFill="accent2" w:themeFillTint="33"/>
    </w:tcPr>
    <w:tblStylePr w:type="firstRow">
      <w:rPr>
        <w:b/>
        <w:bCs/>
      </w:rPr>
      <w:tblPr/>
      <w:tcPr>
        <w:shd w:val="clear" w:color="auto" w:fill="F9CFBA" w:themeFill="accent2" w:themeFillTint="66"/>
      </w:tcPr>
    </w:tblStylePr>
    <w:tblStylePr w:type="lastRow">
      <w:rPr>
        <w:b/>
        <w:bCs/>
        <w:color w:val="000000" w:themeColor="text1"/>
      </w:rPr>
      <w:tblPr/>
      <w:tcPr>
        <w:shd w:val="clear" w:color="auto" w:fill="F9CFBA" w:themeFill="accent2" w:themeFillTint="66"/>
      </w:tcPr>
    </w:tblStylePr>
    <w:tblStylePr w:type="firstCol">
      <w:rPr>
        <w:color w:val="FFFFFF" w:themeColor="background1"/>
      </w:rPr>
      <w:tblPr/>
      <w:tcPr>
        <w:shd w:val="clear" w:color="auto" w:fill="E35411" w:themeFill="accent2" w:themeFillShade="BF"/>
      </w:tcPr>
    </w:tblStylePr>
    <w:tblStylePr w:type="lastCol">
      <w:rPr>
        <w:color w:val="FFFFFF" w:themeColor="background1"/>
      </w:rPr>
      <w:tblPr/>
      <w:tcPr>
        <w:shd w:val="clear" w:color="auto" w:fill="E35411" w:themeFill="accent2" w:themeFillShade="BF"/>
      </w:tcPr>
    </w:tblStylePr>
    <w:tblStylePr w:type="band1Vert">
      <w:tblPr/>
      <w:tcPr>
        <w:shd w:val="clear" w:color="auto" w:fill="F8C3AA" w:themeFill="accent2" w:themeFillTint="7F"/>
      </w:tcPr>
    </w:tblStylePr>
    <w:tblStylePr w:type="band1Horz">
      <w:tblPr/>
      <w:tcPr>
        <w:shd w:val="clear" w:color="auto" w:fill="F8C3AA" w:themeFill="accent2" w:themeFillTint="7F"/>
      </w:tcPr>
    </w:tblStylePr>
  </w:style>
  <w:style w:type="table" w:styleId="ColorfulGrid-Accent3">
    <w:name w:val="Colorful Grid Accent 3"/>
    <w:basedOn w:val="TableNormal"/>
    <w:uiPriority w:val="73"/>
    <w:semiHidden/>
    <w:unhideWhenUsed/>
    <w:rsid w:val="00C24F8C"/>
    <w:pPr>
      <w:spacing w:after="0"/>
      <w:jc w:val="left"/>
    </w:pPr>
    <w:rPr>
      <w:rFonts w:eastAsiaTheme="minorHAnsi" w:cstheme="minorBidi"/>
      <w:color w:val="000000" w:themeColor="text1"/>
    </w:rPr>
    <w:tblPr>
      <w:tblStyleRowBandSize w:val="1"/>
      <w:tblStyleColBandSize w:val="1"/>
      <w:tblBorders>
        <w:insideH w:val="single" w:sz="4" w:space="0" w:color="FFFFFF" w:themeColor="background1"/>
      </w:tblBorders>
    </w:tblPr>
    <w:tcPr>
      <w:shd w:val="clear" w:color="auto" w:fill="EBE7F0" w:themeFill="accent3" w:themeFillTint="33"/>
    </w:tcPr>
    <w:tblStylePr w:type="firstRow">
      <w:rPr>
        <w:b/>
        <w:bCs/>
      </w:rPr>
      <w:tblPr/>
      <w:tcPr>
        <w:shd w:val="clear" w:color="auto" w:fill="D8CFE2" w:themeFill="accent3" w:themeFillTint="66"/>
      </w:tcPr>
    </w:tblStylePr>
    <w:tblStylePr w:type="lastRow">
      <w:rPr>
        <w:b/>
        <w:bCs/>
        <w:color w:val="000000" w:themeColor="text1"/>
      </w:rPr>
      <w:tblPr/>
      <w:tcPr>
        <w:shd w:val="clear" w:color="auto" w:fill="D8CFE2" w:themeFill="accent3" w:themeFillTint="66"/>
      </w:tcPr>
    </w:tblStylePr>
    <w:tblStylePr w:type="firstCol">
      <w:rPr>
        <w:color w:val="FFFFFF" w:themeColor="background1"/>
      </w:rPr>
      <w:tblPr/>
      <w:tcPr>
        <w:shd w:val="clear" w:color="auto" w:fill="755996" w:themeFill="accent3" w:themeFillShade="BF"/>
      </w:tcPr>
    </w:tblStylePr>
    <w:tblStylePr w:type="lastCol">
      <w:rPr>
        <w:color w:val="FFFFFF" w:themeColor="background1"/>
      </w:rPr>
      <w:tblPr/>
      <w:tcPr>
        <w:shd w:val="clear" w:color="auto" w:fill="755996" w:themeFill="accent3" w:themeFillShade="BF"/>
      </w:tcPr>
    </w:tblStylePr>
    <w:tblStylePr w:type="band1Vert">
      <w:tblPr/>
      <w:tcPr>
        <w:shd w:val="clear" w:color="auto" w:fill="CEC3DB" w:themeFill="accent3" w:themeFillTint="7F"/>
      </w:tcPr>
    </w:tblStylePr>
    <w:tblStylePr w:type="band1Horz">
      <w:tblPr/>
      <w:tcPr>
        <w:shd w:val="clear" w:color="auto" w:fill="CEC3DB" w:themeFill="accent3" w:themeFillTint="7F"/>
      </w:tcPr>
    </w:tblStylePr>
  </w:style>
  <w:style w:type="table" w:styleId="ColorfulGrid-Accent4">
    <w:name w:val="Colorful Grid Accent 4"/>
    <w:basedOn w:val="TableNormal"/>
    <w:uiPriority w:val="73"/>
    <w:semiHidden/>
    <w:unhideWhenUsed/>
    <w:rsid w:val="00C24F8C"/>
    <w:pPr>
      <w:spacing w:after="0"/>
      <w:jc w:val="left"/>
    </w:pPr>
    <w:rPr>
      <w:rFonts w:eastAsiaTheme="minorHAnsi" w:cstheme="minorBidi"/>
      <w:color w:val="000000" w:themeColor="text1"/>
    </w:rPr>
    <w:tblPr>
      <w:tblStyleRowBandSize w:val="1"/>
      <w:tblStyleColBandSize w:val="1"/>
      <w:tblBorders>
        <w:insideH w:val="single" w:sz="4" w:space="0" w:color="FFFFFF" w:themeColor="background1"/>
      </w:tblBorders>
    </w:tblPr>
    <w:tcPr>
      <w:shd w:val="clear" w:color="auto" w:fill="FFFCE2" w:themeFill="accent4" w:themeFillTint="33"/>
    </w:tcPr>
    <w:tblStylePr w:type="firstRow">
      <w:rPr>
        <w:b/>
        <w:bCs/>
      </w:rPr>
      <w:tblPr/>
      <w:tcPr>
        <w:shd w:val="clear" w:color="auto" w:fill="FFF9C5" w:themeFill="accent4" w:themeFillTint="66"/>
      </w:tcPr>
    </w:tblStylePr>
    <w:tblStylePr w:type="lastRow">
      <w:rPr>
        <w:b/>
        <w:bCs/>
        <w:color w:val="000000" w:themeColor="text1"/>
      </w:rPr>
      <w:tblPr/>
      <w:tcPr>
        <w:shd w:val="clear" w:color="auto" w:fill="FFF9C5" w:themeFill="accent4" w:themeFillTint="66"/>
      </w:tcPr>
    </w:tblStylePr>
    <w:tblStylePr w:type="firstCol">
      <w:rPr>
        <w:color w:val="FFFFFF" w:themeColor="background1"/>
      </w:rPr>
      <w:tblPr/>
      <w:tcPr>
        <w:shd w:val="clear" w:color="auto" w:fill="FFE912" w:themeFill="accent4" w:themeFillShade="BF"/>
      </w:tcPr>
    </w:tblStylePr>
    <w:tblStylePr w:type="lastCol">
      <w:rPr>
        <w:color w:val="FFFFFF" w:themeColor="background1"/>
      </w:rPr>
      <w:tblPr/>
      <w:tcPr>
        <w:shd w:val="clear" w:color="auto" w:fill="FFE912" w:themeFill="accent4" w:themeFillShade="BF"/>
      </w:tcPr>
    </w:tblStylePr>
    <w:tblStylePr w:type="band1Vert">
      <w:tblPr/>
      <w:tcPr>
        <w:shd w:val="clear" w:color="auto" w:fill="FFF8B6" w:themeFill="accent4" w:themeFillTint="7F"/>
      </w:tcPr>
    </w:tblStylePr>
    <w:tblStylePr w:type="band1Horz">
      <w:tblPr/>
      <w:tcPr>
        <w:shd w:val="clear" w:color="auto" w:fill="FFF8B6" w:themeFill="accent4" w:themeFillTint="7F"/>
      </w:tcPr>
    </w:tblStylePr>
  </w:style>
  <w:style w:type="table" w:styleId="ColorfulGrid-Accent5">
    <w:name w:val="Colorful Grid Accent 5"/>
    <w:basedOn w:val="TableNormal"/>
    <w:uiPriority w:val="73"/>
    <w:semiHidden/>
    <w:unhideWhenUsed/>
    <w:rsid w:val="00C24F8C"/>
    <w:pPr>
      <w:spacing w:after="0"/>
      <w:jc w:val="left"/>
    </w:pPr>
    <w:rPr>
      <w:rFonts w:eastAsiaTheme="minorHAnsi" w:cstheme="minorBidi"/>
      <w:color w:val="000000" w:themeColor="text1"/>
    </w:rPr>
    <w:tblPr>
      <w:tblStyleRowBandSize w:val="1"/>
      <w:tblStyleColBandSize w:val="1"/>
      <w:tblBorders>
        <w:insideH w:val="single" w:sz="4" w:space="0" w:color="FFFFFF" w:themeColor="background1"/>
      </w:tblBorders>
    </w:tblPr>
    <w:tcPr>
      <w:shd w:val="clear" w:color="auto" w:fill="FAD2D7" w:themeFill="accent5" w:themeFillTint="33"/>
    </w:tcPr>
    <w:tblStylePr w:type="firstRow">
      <w:rPr>
        <w:b/>
        <w:bCs/>
      </w:rPr>
      <w:tblPr/>
      <w:tcPr>
        <w:shd w:val="clear" w:color="auto" w:fill="F5A5B1" w:themeFill="accent5" w:themeFillTint="66"/>
      </w:tcPr>
    </w:tblStylePr>
    <w:tblStylePr w:type="lastRow">
      <w:rPr>
        <w:b/>
        <w:bCs/>
        <w:color w:val="000000" w:themeColor="text1"/>
      </w:rPr>
      <w:tblPr/>
      <w:tcPr>
        <w:shd w:val="clear" w:color="auto" w:fill="F5A5B1" w:themeFill="accent5" w:themeFillTint="66"/>
      </w:tcPr>
    </w:tblStylePr>
    <w:tblStylePr w:type="firstCol">
      <w:rPr>
        <w:color w:val="FFFFFF" w:themeColor="background1"/>
      </w:rPr>
      <w:tblPr/>
      <w:tcPr>
        <w:shd w:val="clear" w:color="auto" w:fill="AF132A" w:themeFill="accent5" w:themeFillShade="BF"/>
      </w:tcPr>
    </w:tblStylePr>
    <w:tblStylePr w:type="lastCol">
      <w:rPr>
        <w:color w:val="FFFFFF" w:themeColor="background1"/>
      </w:rPr>
      <w:tblPr/>
      <w:tcPr>
        <w:shd w:val="clear" w:color="auto" w:fill="AF132A" w:themeFill="accent5" w:themeFillShade="BF"/>
      </w:tcPr>
    </w:tblStylePr>
    <w:tblStylePr w:type="band1Vert">
      <w:tblPr/>
      <w:tcPr>
        <w:shd w:val="clear" w:color="auto" w:fill="F28F9D" w:themeFill="accent5" w:themeFillTint="7F"/>
      </w:tcPr>
    </w:tblStylePr>
    <w:tblStylePr w:type="band1Horz">
      <w:tblPr/>
      <w:tcPr>
        <w:shd w:val="clear" w:color="auto" w:fill="F28F9D" w:themeFill="accent5" w:themeFillTint="7F"/>
      </w:tcPr>
    </w:tblStylePr>
  </w:style>
  <w:style w:type="table" w:styleId="ColorfulGrid-Accent6">
    <w:name w:val="Colorful Grid Accent 6"/>
    <w:basedOn w:val="TableNormal"/>
    <w:uiPriority w:val="73"/>
    <w:semiHidden/>
    <w:unhideWhenUsed/>
    <w:rsid w:val="00C24F8C"/>
    <w:pPr>
      <w:spacing w:after="0"/>
      <w:jc w:val="left"/>
    </w:pPr>
    <w:rPr>
      <w:rFonts w:eastAsiaTheme="minorHAnsi" w:cstheme="minorBidi"/>
      <w:color w:val="000000" w:themeColor="text1"/>
    </w:rPr>
    <w:tblPr>
      <w:tblStyleRowBandSize w:val="1"/>
      <w:tblStyleColBandSize w:val="1"/>
      <w:tblBorders>
        <w:insideH w:val="single" w:sz="4" w:space="0" w:color="FFFFFF" w:themeColor="background1"/>
      </w:tblBorders>
    </w:tblPr>
    <w:tcPr>
      <w:shd w:val="clear" w:color="auto" w:fill="E9F5DB" w:themeFill="accent6" w:themeFillTint="33"/>
    </w:tcPr>
    <w:tblStylePr w:type="firstRow">
      <w:rPr>
        <w:b/>
        <w:bCs/>
      </w:rPr>
      <w:tblPr/>
      <w:tcPr>
        <w:shd w:val="clear" w:color="auto" w:fill="D3ECB8" w:themeFill="accent6" w:themeFillTint="66"/>
      </w:tcPr>
    </w:tblStylePr>
    <w:tblStylePr w:type="lastRow">
      <w:rPr>
        <w:b/>
        <w:bCs/>
        <w:color w:val="000000" w:themeColor="text1"/>
      </w:rPr>
      <w:tblPr/>
      <w:tcPr>
        <w:shd w:val="clear" w:color="auto" w:fill="D3ECB8" w:themeFill="accent6" w:themeFillTint="66"/>
      </w:tcPr>
    </w:tblStylePr>
    <w:tblStylePr w:type="firstCol">
      <w:rPr>
        <w:color w:val="FFFFFF" w:themeColor="background1"/>
      </w:rPr>
      <w:tblPr/>
      <w:tcPr>
        <w:shd w:val="clear" w:color="auto" w:fill="6DA92D" w:themeFill="accent6" w:themeFillShade="BF"/>
      </w:tcPr>
    </w:tblStylePr>
    <w:tblStylePr w:type="lastCol">
      <w:rPr>
        <w:color w:val="FFFFFF" w:themeColor="background1"/>
      </w:rPr>
      <w:tblPr/>
      <w:tcPr>
        <w:shd w:val="clear" w:color="auto" w:fill="6DA92D" w:themeFill="accent6" w:themeFillShade="BF"/>
      </w:tcPr>
    </w:tblStylePr>
    <w:tblStylePr w:type="band1Vert">
      <w:tblPr/>
      <w:tcPr>
        <w:shd w:val="clear" w:color="auto" w:fill="C8E7A7" w:themeFill="accent6" w:themeFillTint="7F"/>
      </w:tcPr>
    </w:tblStylePr>
    <w:tblStylePr w:type="band1Horz">
      <w:tblPr/>
      <w:tcPr>
        <w:shd w:val="clear" w:color="auto" w:fill="C8E7A7" w:themeFill="accent6" w:themeFillTint="7F"/>
      </w:tcPr>
    </w:tblStylePr>
  </w:style>
  <w:style w:type="table" w:styleId="ColorfulList">
    <w:name w:val="Colorful List"/>
    <w:basedOn w:val="TableNormal"/>
    <w:uiPriority w:val="72"/>
    <w:semiHidden/>
    <w:unhideWhenUsed/>
    <w:rsid w:val="00C24F8C"/>
    <w:pPr>
      <w:spacing w:after="0"/>
      <w:jc w:val="left"/>
    </w:pPr>
    <w:rPr>
      <w:rFonts w:eastAsiaTheme="minorHAnsi" w:cstheme="minorBidi"/>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D5C18" w:themeFill="accent2" w:themeFillShade="CC"/>
      </w:tcPr>
    </w:tblStylePr>
    <w:tblStylePr w:type="lastRow">
      <w:rPr>
        <w:b/>
        <w:bCs/>
        <w:color w:val="ED5C1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24F8C"/>
    <w:pPr>
      <w:spacing w:after="0"/>
      <w:jc w:val="left"/>
    </w:pPr>
    <w:rPr>
      <w:rFonts w:eastAsiaTheme="minorHAnsi" w:cstheme="minorBidi"/>
      <w:color w:val="000000" w:themeColor="text1"/>
    </w:rPr>
    <w:tblPr>
      <w:tblStyleRowBandSize w:val="1"/>
      <w:tblStyleColBandSize w:val="1"/>
    </w:tblPr>
    <w:tcPr>
      <w:shd w:val="clear" w:color="auto" w:fill="FCE8EB" w:themeFill="accent1" w:themeFillTint="19"/>
    </w:tcPr>
    <w:tblStylePr w:type="firstRow">
      <w:rPr>
        <w:b/>
        <w:bCs/>
        <w:color w:val="FFFFFF" w:themeColor="background1"/>
      </w:rPr>
      <w:tblPr/>
      <w:tcPr>
        <w:tcBorders>
          <w:bottom w:val="single" w:sz="12" w:space="0" w:color="FFFFFF" w:themeColor="background1"/>
        </w:tcBorders>
        <w:shd w:val="clear" w:color="auto" w:fill="ED5C18" w:themeFill="accent2" w:themeFillShade="CC"/>
      </w:tcPr>
    </w:tblStylePr>
    <w:tblStylePr w:type="lastRow">
      <w:rPr>
        <w:b/>
        <w:bCs/>
        <w:color w:val="ED5C1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7CE" w:themeFill="accent1" w:themeFillTint="3F"/>
      </w:tcPr>
    </w:tblStylePr>
    <w:tblStylePr w:type="band1Horz">
      <w:tblPr/>
      <w:tcPr>
        <w:shd w:val="clear" w:color="auto" w:fill="FAD2D7" w:themeFill="accent1" w:themeFillTint="33"/>
      </w:tcPr>
    </w:tblStylePr>
  </w:style>
  <w:style w:type="table" w:styleId="ColorfulList-Accent2">
    <w:name w:val="Colorful List Accent 2"/>
    <w:basedOn w:val="TableNormal"/>
    <w:uiPriority w:val="72"/>
    <w:semiHidden/>
    <w:unhideWhenUsed/>
    <w:rsid w:val="00C24F8C"/>
    <w:pPr>
      <w:spacing w:after="0"/>
      <w:jc w:val="left"/>
    </w:pPr>
    <w:rPr>
      <w:rFonts w:eastAsiaTheme="minorHAnsi" w:cstheme="minorBidi"/>
      <w:color w:val="000000" w:themeColor="text1"/>
    </w:rPr>
    <w:tblPr>
      <w:tblStyleRowBandSize w:val="1"/>
      <w:tblStyleColBandSize w:val="1"/>
    </w:tblPr>
    <w:tcPr>
      <w:shd w:val="clear" w:color="auto" w:fill="FDF3EE" w:themeFill="accent2" w:themeFillTint="19"/>
    </w:tcPr>
    <w:tblStylePr w:type="firstRow">
      <w:rPr>
        <w:b/>
        <w:bCs/>
        <w:color w:val="FFFFFF" w:themeColor="background1"/>
      </w:rPr>
      <w:tblPr/>
      <w:tcPr>
        <w:tcBorders>
          <w:bottom w:val="single" w:sz="12" w:space="0" w:color="FFFFFF" w:themeColor="background1"/>
        </w:tcBorders>
        <w:shd w:val="clear" w:color="auto" w:fill="ED5C18" w:themeFill="accent2" w:themeFillShade="CC"/>
      </w:tcPr>
    </w:tblStylePr>
    <w:tblStylePr w:type="lastRow">
      <w:rPr>
        <w:b/>
        <w:bCs/>
        <w:color w:val="ED5C1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1D4" w:themeFill="accent2" w:themeFillTint="3F"/>
      </w:tcPr>
    </w:tblStylePr>
    <w:tblStylePr w:type="band1Horz">
      <w:tblPr/>
      <w:tcPr>
        <w:shd w:val="clear" w:color="auto" w:fill="FCE7DC" w:themeFill="accent2" w:themeFillTint="33"/>
      </w:tcPr>
    </w:tblStylePr>
  </w:style>
  <w:style w:type="table" w:styleId="ColorfulList-Accent3">
    <w:name w:val="Colorful List Accent 3"/>
    <w:basedOn w:val="TableNormal"/>
    <w:uiPriority w:val="72"/>
    <w:semiHidden/>
    <w:unhideWhenUsed/>
    <w:rsid w:val="00C24F8C"/>
    <w:pPr>
      <w:spacing w:after="0"/>
      <w:jc w:val="left"/>
    </w:pPr>
    <w:rPr>
      <w:rFonts w:eastAsiaTheme="minorHAnsi" w:cstheme="minorBidi"/>
      <w:color w:val="000000" w:themeColor="text1"/>
    </w:rPr>
    <w:tblPr>
      <w:tblStyleRowBandSize w:val="1"/>
      <w:tblStyleColBandSize w:val="1"/>
    </w:tblPr>
    <w:tcPr>
      <w:shd w:val="clear" w:color="auto" w:fill="F5F3F8" w:themeFill="accent3" w:themeFillTint="19"/>
    </w:tcPr>
    <w:tblStylePr w:type="firstRow">
      <w:rPr>
        <w:b/>
        <w:bCs/>
        <w:color w:val="FFFFFF" w:themeColor="background1"/>
      </w:rPr>
      <w:tblPr/>
      <w:tcPr>
        <w:tcBorders>
          <w:bottom w:val="single" w:sz="12" w:space="0" w:color="FFFFFF" w:themeColor="background1"/>
        </w:tcBorders>
        <w:shd w:val="clear" w:color="auto" w:fill="FFEB25" w:themeFill="accent4" w:themeFillShade="CC"/>
      </w:tcPr>
    </w:tblStylePr>
    <w:tblStylePr w:type="lastRow">
      <w:rPr>
        <w:b/>
        <w:bCs/>
        <w:color w:val="FFEB2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1ED" w:themeFill="accent3" w:themeFillTint="3F"/>
      </w:tcPr>
    </w:tblStylePr>
    <w:tblStylePr w:type="band1Horz">
      <w:tblPr/>
      <w:tcPr>
        <w:shd w:val="clear" w:color="auto" w:fill="EBE7F0" w:themeFill="accent3" w:themeFillTint="33"/>
      </w:tcPr>
    </w:tblStylePr>
  </w:style>
  <w:style w:type="table" w:styleId="ColorfulList-Accent4">
    <w:name w:val="Colorful List Accent 4"/>
    <w:basedOn w:val="TableNormal"/>
    <w:uiPriority w:val="72"/>
    <w:semiHidden/>
    <w:unhideWhenUsed/>
    <w:rsid w:val="00C24F8C"/>
    <w:pPr>
      <w:spacing w:after="0"/>
      <w:jc w:val="left"/>
    </w:pPr>
    <w:rPr>
      <w:rFonts w:eastAsiaTheme="minorHAnsi" w:cstheme="minorBidi"/>
      <w:color w:val="000000" w:themeColor="text1"/>
    </w:rPr>
    <w:tblPr>
      <w:tblStyleRowBandSize w:val="1"/>
      <w:tblStyleColBandSize w:val="1"/>
    </w:tblPr>
    <w:tcPr>
      <w:shd w:val="clear" w:color="auto" w:fill="FFFDF0" w:themeFill="accent4" w:themeFillTint="19"/>
    </w:tcPr>
    <w:tblStylePr w:type="firstRow">
      <w:rPr>
        <w:b/>
        <w:bCs/>
        <w:color w:val="FFFFFF" w:themeColor="background1"/>
      </w:rPr>
      <w:tblPr/>
      <w:tcPr>
        <w:tcBorders>
          <w:bottom w:val="single" w:sz="12" w:space="0" w:color="FFFFFF" w:themeColor="background1"/>
        </w:tcBorders>
        <w:shd w:val="clear" w:color="auto" w:fill="7D5FA0" w:themeFill="accent3" w:themeFillShade="CC"/>
      </w:tcPr>
    </w:tblStylePr>
    <w:tblStylePr w:type="lastRow">
      <w:rPr>
        <w:b/>
        <w:bCs/>
        <w:color w:val="7D5FA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BDB" w:themeFill="accent4" w:themeFillTint="3F"/>
      </w:tcPr>
    </w:tblStylePr>
    <w:tblStylePr w:type="band1Horz">
      <w:tblPr/>
      <w:tcPr>
        <w:shd w:val="clear" w:color="auto" w:fill="FFFCE2" w:themeFill="accent4" w:themeFillTint="33"/>
      </w:tcPr>
    </w:tblStylePr>
  </w:style>
  <w:style w:type="table" w:styleId="ColorfulList-Accent5">
    <w:name w:val="Colorful List Accent 5"/>
    <w:basedOn w:val="TableNormal"/>
    <w:uiPriority w:val="72"/>
    <w:semiHidden/>
    <w:unhideWhenUsed/>
    <w:rsid w:val="00C24F8C"/>
    <w:pPr>
      <w:spacing w:after="0"/>
      <w:jc w:val="left"/>
    </w:pPr>
    <w:rPr>
      <w:rFonts w:eastAsiaTheme="minorHAnsi" w:cstheme="minorBidi"/>
      <w:color w:val="000000" w:themeColor="text1"/>
    </w:rPr>
    <w:tblPr>
      <w:tblStyleRowBandSize w:val="1"/>
      <w:tblStyleColBandSize w:val="1"/>
    </w:tblPr>
    <w:tcPr>
      <w:shd w:val="clear" w:color="auto" w:fill="FCE8EB" w:themeFill="accent5" w:themeFillTint="19"/>
    </w:tcPr>
    <w:tblStylePr w:type="firstRow">
      <w:rPr>
        <w:b/>
        <w:bCs/>
        <w:color w:val="FFFFFF" w:themeColor="background1"/>
      </w:rPr>
      <w:tblPr/>
      <w:tcPr>
        <w:tcBorders>
          <w:bottom w:val="single" w:sz="12" w:space="0" w:color="FFFFFF" w:themeColor="background1"/>
        </w:tcBorders>
        <w:shd w:val="clear" w:color="auto" w:fill="74B530" w:themeFill="accent6" w:themeFillShade="CC"/>
      </w:tcPr>
    </w:tblStylePr>
    <w:tblStylePr w:type="lastRow">
      <w:rPr>
        <w:b/>
        <w:bCs/>
        <w:color w:val="74B53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7CE" w:themeFill="accent5" w:themeFillTint="3F"/>
      </w:tcPr>
    </w:tblStylePr>
    <w:tblStylePr w:type="band1Horz">
      <w:tblPr/>
      <w:tcPr>
        <w:shd w:val="clear" w:color="auto" w:fill="FAD2D7" w:themeFill="accent5" w:themeFillTint="33"/>
      </w:tcPr>
    </w:tblStylePr>
  </w:style>
  <w:style w:type="table" w:styleId="ColorfulList-Accent6">
    <w:name w:val="Colorful List Accent 6"/>
    <w:basedOn w:val="TableNormal"/>
    <w:uiPriority w:val="72"/>
    <w:semiHidden/>
    <w:unhideWhenUsed/>
    <w:rsid w:val="00C24F8C"/>
    <w:pPr>
      <w:spacing w:after="0"/>
      <w:jc w:val="left"/>
    </w:pPr>
    <w:rPr>
      <w:rFonts w:eastAsiaTheme="minorHAnsi" w:cstheme="minorBidi"/>
      <w:color w:val="000000" w:themeColor="text1"/>
    </w:rPr>
    <w:tblPr>
      <w:tblStyleRowBandSize w:val="1"/>
      <w:tblStyleColBandSize w:val="1"/>
    </w:tblPr>
    <w:tcPr>
      <w:shd w:val="clear" w:color="auto" w:fill="F4FAED" w:themeFill="accent6" w:themeFillTint="19"/>
    </w:tcPr>
    <w:tblStylePr w:type="firstRow">
      <w:rPr>
        <w:b/>
        <w:bCs/>
        <w:color w:val="FFFFFF" w:themeColor="background1"/>
      </w:rPr>
      <w:tblPr/>
      <w:tcPr>
        <w:tcBorders>
          <w:bottom w:val="single" w:sz="12" w:space="0" w:color="FFFFFF" w:themeColor="background1"/>
        </w:tcBorders>
        <w:shd w:val="clear" w:color="auto" w:fill="BB152D" w:themeFill="accent5" w:themeFillShade="CC"/>
      </w:tcPr>
    </w:tblStylePr>
    <w:tblStylePr w:type="lastRow">
      <w:rPr>
        <w:b/>
        <w:bCs/>
        <w:color w:val="BB152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F3D3" w:themeFill="accent6" w:themeFillTint="3F"/>
      </w:tcPr>
    </w:tblStylePr>
    <w:tblStylePr w:type="band1Horz">
      <w:tblPr/>
      <w:tcPr>
        <w:shd w:val="clear" w:color="auto" w:fill="E9F5DB" w:themeFill="accent6" w:themeFillTint="33"/>
      </w:tcPr>
    </w:tblStylePr>
  </w:style>
  <w:style w:type="table" w:styleId="ColorfulShading">
    <w:name w:val="Colorful Shading"/>
    <w:basedOn w:val="TableNormal"/>
    <w:uiPriority w:val="71"/>
    <w:semiHidden/>
    <w:unhideWhenUsed/>
    <w:rsid w:val="00C24F8C"/>
    <w:pPr>
      <w:spacing w:after="0"/>
      <w:jc w:val="left"/>
    </w:pPr>
    <w:rPr>
      <w:rFonts w:eastAsiaTheme="minorHAnsi" w:cstheme="minorBidi"/>
      <w:color w:val="000000" w:themeColor="text1"/>
    </w:rPr>
    <w:tblPr>
      <w:tblStyleRowBandSize w:val="1"/>
      <w:tblStyleColBandSize w:val="1"/>
      <w:tblBorders>
        <w:top w:val="single" w:sz="24" w:space="0" w:color="F2885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2885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24F8C"/>
    <w:pPr>
      <w:spacing w:after="0"/>
      <w:jc w:val="left"/>
    </w:pPr>
    <w:rPr>
      <w:rFonts w:eastAsiaTheme="minorHAnsi" w:cstheme="minorBidi"/>
      <w:color w:val="000000" w:themeColor="text1"/>
    </w:rPr>
    <w:tblPr>
      <w:tblStyleRowBandSize w:val="1"/>
      <w:tblStyleColBandSize w:val="1"/>
      <w:tblBorders>
        <w:top w:val="single" w:sz="24" w:space="0" w:color="F28855" w:themeColor="accent2"/>
        <w:left w:val="single" w:sz="4" w:space="0" w:color="E61F3D" w:themeColor="accent1"/>
        <w:bottom w:val="single" w:sz="4" w:space="0" w:color="E61F3D" w:themeColor="accent1"/>
        <w:right w:val="single" w:sz="4" w:space="0" w:color="E61F3D" w:themeColor="accent1"/>
        <w:insideH w:val="single" w:sz="4" w:space="0" w:color="FFFFFF" w:themeColor="background1"/>
        <w:insideV w:val="single" w:sz="4" w:space="0" w:color="FFFFFF" w:themeColor="background1"/>
      </w:tblBorders>
    </w:tblPr>
    <w:tcPr>
      <w:shd w:val="clear" w:color="auto" w:fill="FCE8EB" w:themeFill="accent1" w:themeFillTint="19"/>
    </w:tcPr>
    <w:tblStylePr w:type="firstRow">
      <w:rPr>
        <w:b/>
        <w:bCs/>
      </w:rPr>
      <w:tblPr/>
      <w:tcPr>
        <w:tcBorders>
          <w:top w:val="nil"/>
          <w:left w:val="nil"/>
          <w:bottom w:val="single" w:sz="24" w:space="0" w:color="F2885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F22" w:themeFill="accent1" w:themeFillShade="99"/>
      </w:tcPr>
    </w:tblStylePr>
    <w:tblStylePr w:type="firstCol">
      <w:rPr>
        <w:color w:val="FFFFFF" w:themeColor="background1"/>
      </w:rPr>
      <w:tblPr/>
      <w:tcPr>
        <w:tcBorders>
          <w:top w:val="nil"/>
          <w:left w:val="nil"/>
          <w:bottom w:val="nil"/>
          <w:right w:val="nil"/>
          <w:insideH w:val="single" w:sz="4" w:space="0" w:color="8C0F22" w:themeColor="accent1" w:themeShade="99"/>
          <w:insideV w:val="nil"/>
        </w:tcBorders>
        <w:shd w:val="clear" w:color="auto" w:fill="8C0F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C0F22" w:themeFill="accent1" w:themeFillShade="99"/>
      </w:tcPr>
    </w:tblStylePr>
    <w:tblStylePr w:type="band1Vert">
      <w:tblPr/>
      <w:tcPr>
        <w:shd w:val="clear" w:color="auto" w:fill="F5A5B1" w:themeFill="accent1" w:themeFillTint="66"/>
      </w:tcPr>
    </w:tblStylePr>
    <w:tblStylePr w:type="band1Horz">
      <w:tblPr/>
      <w:tcPr>
        <w:shd w:val="clear" w:color="auto" w:fill="F28F9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24F8C"/>
    <w:pPr>
      <w:spacing w:after="0"/>
      <w:jc w:val="left"/>
    </w:pPr>
    <w:rPr>
      <w:rFonts w:eastAsiaTheme="minorHAnsi" w:cstheme="minorBidi"/>
      <w:color w:val="000000" w:themeColor="text1"/>
    </w:rPr>
    <w:tblPr>
      <w:tblStyleRowBandSize w:val="1"/>
      <w:tblStyleColBandSize w:val="1"/>
      <w:tblBorders>
        <w:top w:val="single" w:sz="24" w:space="0" w:color="F28855" w:themeColor="accent2"/>
        <w:left w:val="single" w:sz="4" w:space="0" w:color="F28855" w:themeColor="accent2"/>
        <w:bottom w:val="single" w:sz="4" w:space="0" w:color="F28855" w:themeColor="accent2"/>
        <w:right w:val="single" w:sz="4" w:space="0" w:color="F28855" w:themeColor="accent2"/>
        <w:insideH w:val="single" w:sz="4" w:space="0" w:color="FFFFFF" w:themeColor="background1"/>
        <w:insideV w:val="single" w:sz="4" w:space="0" w:color="FFFFFF" w:themeColor="background1"/>
      </w:tblBorders>
    </w:tblPr>
    <w:tcPr>
      <w:shd w:val="clear" w:color="auto" w:fill="FDF3EE" w:themeFill="accent2" w:themeFillTint="19"/>
    </w:tcPr>
    <w:tblStylePr w:type="firstRow">
      <w:rPr>
        <w:b/>
        <w:bCs/>
      </w:rPr>
      <w:tblPr/>
      <w:tcPr>
        <w:tcBorders>
          <w:top w:val="nil"/>
          <w:left w:val="nil"/>
          <w:bottom w:val="single" w:sz="24" w:space="0" w:color="F2885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440E" w:themeFill="accent2" w:themeFillShade="99"/>
      </w:tcPr>
    </w:tblStylePr>
    <w:tblStylePr w:type="firstCol">
      <w:rPr>
        <w:color w:val="FFFFFF" w:themeColor="background1"/>
      </w:rPr>
      <w:tblPr/>
      <w:tcPr>
        <w:tcBorders>
          <w:top w:val="nil"/>
          <w:left w:val="nil"/>
          <w:bottom w:val="nil"/>
          <w:right w:val="nil"/>
          <w:insideH w:val="single" w:sz="4" w:space="0" w:color="B6440E" w:themeColor="accent2" w:themeShade="99"/>
          <w:insideV w:val="nil"/>
        </w:tcBorders>
        <w:shd w:val="clear" w:color="auto" w:fill="B6440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6440E" w:themeFill="accent2" w:themeFillShade="99"/>
      </w:tcPr>
    </w:tblStylePr>
    <w:tblStylePr w:type="band1Vert">
      <w:tblPr/>
      <w:tcPr>
        <w:shd w:val="clear" w:color="auto" w:fill="F9CFBA" w:themeFill="accent2" w:themeFillTint="66"/>
      </w:tcPr>
    </w:tblStylePr>
    <w:tblStylePr w:type="band1Horz">
      <w:tblPr/>
      <w:tcPr>
        <w:shd w:val="clear" w:color="auto" w:fill="F8C3A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24F8C"/>
    <w:pPr>
      <w:spacing w:after="0"/>
      <w:jc w:val="left"/>
    </w:pPr>
    <w:rPr>
      <w:rFonts w:eastAsiaTheme="minorHAnsi" w:cstheme="minorBidi"/>
      <w:color w:val="000000" w:themeColor="text1"/>
    </w:rPr>
    <w:tblPr>
      <w:tblStyleRowBandSize w:val="1"/>
      <w:tblStyleColBandSize w:val="1"/>
      <w:tblBorders>
        <w:top w:val="single" w:sz="24" w:space="0" w:color="FFF26E" w:themeColor="accent4"/>
        <w:left w:val="single" w:sz="4" w:space="0" w:color="9E88B8" w:themeColor="accent3"/>
        <w:bottom w:val="single" w:sz="4" w:space="0" w:color="9E88B8" w:themeColor="accent3"/>
        <w:right w:val="single" w:sz="4" w:space="0" w:color="9E88B8" w:themeColor="accent3"/>
        <w:insideH w:val="single" w:sz="4" w:space="0" w:color="FFFFFF" w:themeColor="background1"/>
        <w:insideV w:val="single" w:sz="4" w:space="0" w:color="FFFFFF" w:themeColor="background1"/>
      </w:tblBorders>
    </w:tblPr>
    <w:tcPr>
      <w:shd w:val="clear" w:color="auto" w:fill="F5F3F8" w:themeFill="accent3" w:themeFillTint="19"/>
    </w:tcPr>
    <w:tblStylePr w:type="firstRow">
      <w:rPr>
        <w:b/>
        <w:bCs/>
      </w:rPr>
      <w:tblPr/>
      <w:tcPr>
        <w:tcBorders>
          <w:top w:val="nil"/>
          <w:left w:val="nil"/>
          <w:bottom w:val="single" w:sz="24" w:space="0" w:color="FFF26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4778" w:themeFill="accent3" w:themeFillShade="99"/>
      </w:tcPr>
    </w:tblStylePr>
    <w:tblStylePr w:type="firstCol">
      <w:rPr>
        <w:color w:val="FFFFFF" w:themeColor="background1"/>
      </w:rPr>
      <w:tblPr/>
      <w:tcPr>
        <w:tcBorders>
          <w:top w:val="nil"/>
          <w:left w:val="nil"/>
          <w:bottom w:val="nil"/>
          <w:right w:val="nil"/>
          <w:insideH w:val="single" w:sz="4" w:space="0" w:color="5D4778" w:themeColor="accent3" w:themeShade="99"/>
          <w:insideV w:val="nil"/>
        </w:tcBorders>
        <w:shd w:val="clear" w:color="auto" w:fill="5D477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D4778" w:themeFill="accent3" w:themeFillShade="99"/>
      </w:tcPr>
    </w:tblStylePr>
    <w:tblStylePr w:type="band1Vert">
      <w:tblPr/>
      <w:tcPr>
        <w:shd w:val="clear" w:color="auto" w:fill="D8CFE2" w:themeFill="accent3" w:themeFillTint="66"/>
      </w:tcPr>
    </w:tblStylePr>
    <w:tblStylePr w:type="band1Horz">
      <w:tblPr/>
      <w:tcPr>
        <w:shd w:val="clear" w:color="auto" w:fill="CEC3DB" w:themeFill="accent3" w:themeFillTint="7F"/>
      </w:tcPr>
    </w:tblStylePr>
  </w:style>
  <w:style w:type="table" w:styleId="ColorfulShading-Accent4">
    <w:name w:val="Colorful Shading Accent 4"/>
    <w:basedOn w:val="TableNormal"/>
    <w:uiPriority w:val="71"/>
    <w:semiHidden/>
    <w:unhideWhenUsed/>
    <w:rsid w:val="00C24F8C"/>
    <w:pPr>
      <w:spacing w:after="0"/>
      <w:jc w:val="left"/>
    </w:pPr>
    <w:rPr>
      <w:rFonts w:eastAsiaTheme="minorHAnsi" w:cstheme="minorBidi"/>
      <w:color w:val="000000" w:themeColor="text1"/>
    </w:rPr>
    <w:tblPr>
      <w:tblStyleRowBandSize w:val="1"/>
      <w:tblStyleColBandSize w:val="1"/>
      <w:tblBorders>
        <w:top w:val="single" w:sz="24" w:space="0" w:color="9E88B8" w:themeColor="accent3"/>
        <w:left w:val="single" w:sz="4" w:space="0" w:color="FFF26E" w:themeColor="accent4"/>
        <w:bottom w:val="single" w:sz="4" w:space="0" w:color="FFF26E" w:themeColor="accent4"/>
        <w:right w:val="single" w:sz="4" w:space="0" w:color="FFF26E" w:themeColor="accent4"/>
        <w:insideH w:val="single" w:sz="4" w:space="0" w:color="FFFFFF" w:themeColor="background1"/>
        <w:insideV w:val="single" w:sz="4" w:space="0" w:color="FFFFFF" w:themeColor="background1"/>
      </w:tblBorders>
    </w:tblPr>
    <w:tcPr>
      <w:shd w:val="clear" w:color="auto" w:fill="FFFDF0" w:themeFill="accent4" w:themeFillTint="19"/>
    </w:tcPr>
    <w:tblStylePr w:type="firstRow">
      <w:rPr>
        <w:b/>
        <w:bCs/>
      </w:rPr>
      <w:tblPr/>
      <w:tcPr>
        <w:tcBorders>
          <w:top w:val="nil"/>
          <w:left w:val="nil"/>
          <w:bottom w:val="single" w:sz="24" w:space="0" w:color="9E88B8"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DBC700" w:themeFill="accent4" w:themeFillShade="99"/>
      </w:tcPr>
    </w:tblStylePr>
    <w:tblStylePr w:type="firstCol">
      <w:rPr>
        <w:color w:val="FFFFFF" w:themeColor="background1"/>
      </w:rPr>
      <w:tblPr/>
      <w:tcPr>
        <w:tcBorders>
          <w:top w:val="nil"/>
          <w:left w:val="nil"/>
          <w:bottom w:val="nil"/>
          <w:right w:val="nil"/>
          <w:insideH w:val="single" w:sz="4" w:space="0" w:color="DBC700" w:themeColor="accent4" w:themeShade="99"/>
          <w:insideV w:val="nil"/>
        </w:tcBorders>
        <w:shd w:val="clear" w:color="auto" w:fill="DBC7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DBC700" w:themeFill="accent4" w:themeFillShade="99"/>
      </w:tcPr>
    </w:tblStylePr>
    <w:tblStylePr w:type="band1Vert">
      <w:tblPr/>
      <w:tcPr>
        <w:shd w:val="clear" w:color="auto" w:fill="FFF9C5" w:themeFill="accent4" w:themeFillTint="66"/>
      </w:tcPr>
    </w:tblStylePr>
    <w:tblStylePr w:type="band1Horz">
      <w:tblPr/>
      <w:tcPr>
        <w:shd w:val="clear" w:color="auto" w:fill="FFF8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24F8C"/>
    <w:pPr>
      <w:spacing w:after="0"/>
      <w:jc w:val="left"/>
    </w:pPr>
    <w:rPr>
      <w:rFonts w:eastAsiaTheme="minorHAnsi" w:cstheme="minorBidi"/>
      <w:color w:val="000000" w:themeColor="text1"/>
    </w:rPr>
    <w:tblPr>
      <w:tblStyleRowBandSize w:val="1"/>
      <w:tblStyleColBandSize w:val="1"/>
      <w:tblBorders>
        <w:top w:val="single" w:sz="24" w:space="0" w:color="92D050" w:themeColor="accent6"/>
        <w:left w:val="single" w:sz="4" w:space="0" w:color="E61F3D" w:themeColor="accent5"/>
        <w:bottom w:val="single" w:sz="4" w:space="0" w:color="E61F3D" w:themeColor="accent5"/>
        <w:right w:val="single" w:sz="4" w:space="0" w:color="E61F3D" w:themeColor="accent5"/>
        <w:insideH w:val="single" w:sz="4" w:space="0" w:color="FFFFFF" w:themeColor="background1"/>
        <w:insideV w:val="single" w:sz="4" w:space="0" w:color="FFFFFF" w:themeColor="background1"/>
      </w:tblBorders>
    </w:tblPr>
    <w:tcPr>
      <w:shd w:val="clear" w:color="auto" w:fill="FCE8EB" w:themeFill="accent5" w:themeFillTint="19"/>
    </w:tcPr>
    <w:tblStylePr w:type="firstRow">
      <w:rPr>
        <w:b/>
        <w:bCs/>
      </w:rPr>
      <w:tblPr/>
      <w:tcPr>
        <w:tcBorders>
          <w:top w:val="nil"/>
          <w:left w:val="nil"/>
          <w:bottom w:val="single" w:sz="24" w:space="0" w:color="92D05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F22" w:themeFill="accent5" w:themeFillShade="99"/>
      </w:tcPr>
    </w:tblStylePr>
    <w:tblStylePr w:type="firstCol">
      <w:rPr>
        <w:color w:val="FFFFFF" w:themeColor="background1"/>
      </w:rPr>
      <w:tblPr/>
      <w:tcPr>
        <w:tcBorders>
          <w:top w:val="nil"/>
          <w:left w:val="nil"/>
          <w:bottom w:val="nil"/>
          <w:right w:val="nil"/>
          <w:insideH w:val="single" w:sz="4" w:space="0" w:color="8C0F22" w:themeColor="accent5" w:themeShade="99"/>
          <w:insideV w:val="nil"/>
        </w:tcBorders>
        <w:shd w:val="clear" w:color="auto" w:fill="8C0F2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C0F22" w:themeFill="accent5" w:themeFillShade="99"/>
      </w:tcPr>
    </w:tblStylePr>
    <w:tblStylePr w:type="band1Vert">
      <w:tblPr/>
      <w:tcPr>
        <w:shd w:val="clear" w:color="auto" w:fill="F5A5B1" w:themeFill="accent5" w:themeFillTint="66"/>
      </w:tcPr>
    </w:tblStylePr>
    <w:tblStylePr w:type="band1Horz">
      <w:tblPr/>
      <w:tcPr>
        <w:shd w:val="clear" w:color="auto" w:fill="F28F9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24F8C"/>
    <w:pPr>
      <w:spacing w:after="0"/>
      <w:jc w:val="left"/>
    </w:pPr>
    <w:rPr>
      <w:rFonts w:eastAsiaTheme="minorHAnsi" w:cstheme="minorBidi"/>
      <w:color w:val="000000" w:themeColor="text1"/>
    </w:rPr>
    <w:tblPr>
      <w:tblStyleRowBandSize w:val="1"/>
      <w:tblStyleColBandSize w:val="1"/>
      <w:tblBorders>
        <w:top w:val="single" w:sz="24" w:space="0" w:color="E61F3D" w:themeColor="accent5"/>
        <w:left w:val="single" w:sz="4" w:space="0" w:color="92D050" w:themeColor="accent6"/>
        <w:bottom w:val="single" w:sz="4" w:space="0" w:color="92D050" w:themeColor="accent6"/>
        <w:right w:val="single" w:sz="4" w:space="0" w:color="92D050" w:themeColor="accent6"/>
        <w:insideH w:val="single" w:sz="4" w:space="0" w:color="FFFFFF" w:themeColor="background1"/>
        <w:insideV w:val="single" w:sz="4" w:space="0" w:color="FFFFFF" w:themeColor="background1"/>
      </w:tblBorders>
    </w:tblPr>
    <w:tcPr>
      <w:shd w:val="clear" w:color="auto" w:fill="F4FAED" w:themeFill="accent6" w:themeFillTint="19"/>
    </w:tcPr>
    <w:tblStylePr w:type="firstRow">
      <w:rPr>
        <w:b/>
        <w:bCs/>
      </w:rPr>
      <w:tblPr/>
      <w:tcPr>
        <w:tcBorders>
          <w:top w:val="nil"/>
          <w:left w:val="nil"/>
          <w:bottom w:val="single" w:sz="24" w:space="0" w:color="E61F3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8824" w:themeFill="accent6" w:themeFillShade="99"/>
      </w:tcPr>
    </w:tblStylePr>
    <w:tblStylePr w:type="firstCol">
      <w:rPr>
        <w:color w:val="FFFFFF" w:themeColor="background1"/>
      </w:rPr>
      <w:tblPr/>
      <w:tcPr>
        <w:tcBorders>
          <w:top w:val="nil"/>
          <w:left w:val="nil"/>
          <w:bottom w:val="nil"/>
          <w:right w:val="nil"/>
          <w:insideH w:val="single" w:sz="4" w:space="0" w:color="578824" w:themeColor="accent6" w:themeShade="99"/>
          <w:insideV w:val="nil"/>
        </w:tcBorders>
        <w:shd w:val="clear" w:color="auto" w:fill="578824"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78824" w:themeFill="accent6" w:themeFillShade="99"/>
      </w:tcPr>
    </w:tblStylePr>
    <w:tblStylePr w:type="band1Vert">
      <w:tblPr/>
      <w:tcPr>
        <w:shd w:val="clear" w:color="auto" w:fill="D3ECB8" w:themeFill="accent6" w:themeFillTint="66"/>
      </w:tcPr>
    </w:tblStylePr>
    <w:tblStylePr w:type="band1Horz">
      <w:tblPr/>
      <w:tcPr>
        <w:shd w:val="clear" w:color="auto" w:fill="C8E7A7"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C24F8C"/>
    <w:pPr>
      <w:spacing w:after="0"/>
      <w:jc w:val="left"/>
    </w:pPr>
    <w:rPr>
      <w:rFonts w:eastAsiaTheme="minorHAnsi" w:cstheme="minorBidi"/>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24F8C"/>
    <w:pPr>
      <w:spacing w:after="0"/>
      <w:jc w:val="left"/>
    </w:pPr>
    <w:rPr>
      <w:rFonts w:eastAsiaTheme="minorHAnsi" w:cstheme="minorBidi"/>
      <w:color w:val="FFFFFF" w:themeColor="background1"/>
    </w:rPr>
    <w:tblPr>
      <w:tblStyleRowBandSize w:val="1"/>
      <w:tblStyleColBandSize w:val="1"/>
    </w:tblPr>
    <w:tcPr>
      <w:shd w:val="clear" w:color="auto" w:fill="E61F3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D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F13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F132A" w:themeFill="accent1" w:themeFillShade="BF"/>
      </w:tcPr>
    </w:tblStylePr>
    <w:tblStylePr w:type="band1Vert">
      <w:tblPr/>
      <w:tcPr>
        <w:tcBorders>
          <w:top w:val="nil"/>
          <w:left w:val="nil"/>
          <w:bottom w:val="nil"/>
          <w:right w:val="nil"/>
          <w:insideH w:val="nil"/>
          <w:insideV w:val="nil"/>
        </w:tcBorders>
        <w:shd w:val="clear" w:color="auto" w:fill="AF132A" w:themeFill="accent1" w:themeFillShade="BF"/>
      </w:tcPr>
    </w:tblStylePr>
    <w:tblStylePr w:type="band1Horz">
      <w:tblPr/>
      <w:tcPr>
        <w:tcBorders>
          <w:top w:val="nil"/>
          <w:left w:val="nil"/>
          <w:bottom w:val="nil"/>
          <w:right w:val="nil"/>
          <w:insideH w:val="nil"/>
          <w:insideV w:val="nil"/>
        </w:tcBorders>
        <w:shd w:val="clear" w:color="auto" w:fill="AF132A" w:themeFill="accent1" w:themeFillShade="BF"/>
      </w:tcPr>
    </w:tblStylePr>
  </w:style>
  <w:style w:type="table" w:styleId="DarkList-Accent2">
    <w:name w:val="Dark List Accent 2"/>
    <w:basedOn w:val="TableNormal"/>
    <w:uiPriority w:val="70"/>
    <w:semiHidden/>
    <w:unhideWhenUsed/>
    <w:rsid w:val="00C24F8C"/>
    <w:pPr>
      <w:spacing w:after="0"/>
      <w:jc w:val="left"/>
    </w:pPr>
    <w:rPr>
      <w:rFonts w:eastAsiaTheme="minorHAnsi" w:cstheme="minorBidi"/>
      <w:color w:val="FFFFFF" w:themeColor="background1"/>
    </w:rPr>
    <w:tblPr>
      <w:tblStyleRowBandSize w:val="1"/>
      <w:tblStyleColBandSize w:val="1"/>
    </w:tblPr>
    <w:tcPr>
      <w:shd w:val="clear" w:color="auto" w:fill="F2885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38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E354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E35411" w:themeFill="accent2" w:themeFillShade="BF"/>
      </w:tcPr>
    </w:tblStylePr>
    <w:tblStylePr w:type="band1Vert">
      <w:tblPr/>
      <w:tcPr>
        <w:tcBorders>
          <w:top w:val="nil"/>
          <w:left w:val="nil"/>
          <w:bottom w:val="nil"/>
          <w:right w:val="nil"/>
          <w:insideH w:val="nil"/>
          <w:insideV w:val="nil"/>
        </w:tcBorders>
        <w:shd w:val="clear" w:color="auto" w:fill="E35411" w:themeFill="accent2" w:themeFillShade="BF"/>
      </w:tcPr>
    </w:tblStylePr>
    <w:tblStylePr w:type="band1Horz">
      <w:tblPr/>
      <w:tcPr>
        <w:tcBorders>
          <w:top w:val="nil"/>
          <w:left w:val="nil"/>
          <w:bottom w:val="nil"/>
          <w:right w:val="nil"/>
          <w:insideH w:val="nil"/>
          <w:insideV w:val="nil"/>
        </w:tcBorders>
        <w:shd w:val="clear" w:color="auto" w:fill="E35411" w:themeFill="accent2" w:themeFillShade="BF"/>
      </w:tcPr>
    </w:tblStylePr>
  </w:style>
  <w:style w:type="table" w:styleId="DarkList-Accent3">
    <w:name w:val="Dark List Accent 3"/>
    <w:basedOn w:val="TableNormal"/>
    <w:uiPriority w:val="70"/>
    <w:semiHidden/>
    <w:unhideWhenUsed/>
    <w:rsid w:val="00C24F8C"/>
    <w:pPr>
      <w:spacing w:after="0"/>
      <w:jc w:val="left"/>
    </w:pPr>
    <w:rPr>
      <w:rFonts w:eastAsiaTheme="minorHAnsi" w:cstheme="minorBidi"/>
      <w:color w:val="FFFFFF" w:themeColor="background1"/>
    </w:rPr>
    <w:tblPr>
      <w:tblStyleRowBandSize w:val="1"/>
      <w:tblStyleColBandSize w:val="1"/>
    </w:tblPr>
    <w:tcPr>
      <w:shd w:val="clear" w:color="auto" w:fill="9E88B8"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3B6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5599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55996" w:themeFill="accent3" w:themeFillShade="BF"/>
      </w:tcPr>
    </w:tblStylePr>
    <w:tblStylePr w:type="band1Vert">
      <w:tblPr/>
      <w:tcPr>
        <w:tcBorders>
          <w:top w:val="nil"/>
          <w:left w:val="nil"/>
          <w:bottom w:val="nil"/>
          <w:right w:val="nil"/>
          <w:insideH w:val="nil"/>
          <w:insideV w:val="nil"/>
        </w:tcBorders>
        <w:shd w:val="clear" w:color="auto" w:fill="755996" w:themeFill="accent3" w:themeFillShade="BF"/>
      </w:tcPr>
    </w:tblStylePr>
    <w:tblStylePr w:type="band1Horz">
      <w:tblPr/>
      <w:tcPr>
        <w:tcBorders>
          <w:top w:val="nil"/>
          <w:left w:val="nil"/>
          <w:bottom w:val="nil"/>
          <w:right w:val="nil"/>
          <w:insideH w:val="nil"/>
          <w:insideV w:val="nil"/>
        </w:tcBorders>
        <w:shd w:val="clear" w:color="auto" w:fill="755996" w:themeFill="accent3" w:themeFillShade="BF"/>
      </w:tcPr>
    </w:tblStylePr>
  </w:style>
  <w:style w:type="table" w:styleId="DarkList-Accent4">
    <w:name w:val="Dark List Accent 4"/>
    <w:basedOn w:val="TableNormal"/>
    <w:uiPriority w:val="70"/>
    <w:semiHidden/>
    <w:unhideWhenUsed/>
    <w:rsid w:val="00C24F8C"/>
    <w:pPr>
      <w:spacing w:after="0"/>
      <w:jc w:val="left"/>
    </w:pPr>
    <w:rPr>
      <w:rFonts w:eastAsiaTheme="minorHAnsi" w:cstheme="minorBidi"/>
      <w:color w:val="FFFFFF" w:themeColor="background1"/>
    </w:rPr>
    <w:tblPr>
      <w:tblStyleRowBandSize w:val="1"/>
      <w:tblStyleColBandSize w:val="1"/>
    </w:tblPr>
    <w:tcPr>
      <w:shd w:val="clear" w:color="auto" w:fill="FFF26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B5A5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FFE91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FFE912" w:themeFill="accent4" w:themeFillShade="BF"/>
      </w:tcPr>
    </w:tblStylePr>
    <w:tblStylePr w:type="band1Vert">
      <w:tblPr/>
      <w:tcPr>
        <w:tcBorders>
          <w:top w:val="nil"/>
          <w:left w:val="nil"/>
          <w:bottom w:val="nil"/>
          <w:right w:val="nil"/>
          <w:insideH w:val="nil"/>
          <w:insideV w:val="nil"/>
        </w:tcBorders>
        <w:shd w:val="clear" w:color="auto" w:fill="FFE912" w:themeFill="accent4" w:themeFillShade="BF"/>
      </w:tcPr>
    </w:tblStylePr>
    <w:tblStylePr w:type="band1Horz">
      <w:tblPr/>
      <w:tcPr>
        <w:tcBorders>
          <w:top w:val="nil"/>
          <w:left w:val="nil"/>
          <w:bottom w:val="nil"/>
          <w:right w:val="nil"/>
          <w:insideH w:val="nil"/>
          <w:insideV w:val="nil"/>
        </w:tcBorders>
        <w:shd w:val="clear" w:color="auto" w:fill="FFE912" w:themeFill="accent4" w:themeFillShade="BF"/>
      </w:tcPr>
    </w:tblStylePr>
  </w:style>
  <w:style w:type="table" w:styleId="DarkList-Accent5">
    <w:name w:val="Dark List Accent 5"/>
    <w:basedOn w:val="TableNormal"/>
    <w:uiPriority w:val="70"/>
    <w:semiHidden/>
    <w:unhideWhenUsed/>
    <w:rsid w:val="00C24F8C"/>
    <w:pPr>
      <w:spacing w:after="0"/>
      <w:jc w:val="left"/>
    </w:pPr>
    <w:rPr>
      <w:rFonts w:eastAsiaTheme="minorHAnsi" w:cstheme="minorBidi"/>
      <w:color w:val="FFFFFF" w:themeColor="background1"/>
    </w:rPr>
    <w:tblPr>
      <w:tblStyleRowBandSize w:val="1"/>
      <w:tblStyleColBandSize w:val="1"/>
    </w:tblPr>
    <w:tcPr>
      <w:shd w:val="clear" w:color="auto" w:fill="E61F3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D1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F132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F132A" w:themeFill="accent5" w:themeFillShade="BF"/>
      </w:tcPr>
    </w:tblStylePr>
    <w:tblStylePr w:type="band1Vert">
      <w:tblPr/>
      <w:tcPr>
        <w:tcBorders>
          <w:top w:val="nil"/>
          <w:left w:val="nil"/>
          <w:bottom w:val="nil"/>
          <w:right w:val="nil"/>
          <w:insideH w:val="nil"/>
          <w:insideV w:val="nil"/>
        </w:tcBorders>
        <w:shd w:val="clear" w:color="auto" w:fill="AF132A" w:themeFill="accent5" w:themeFillShade="BF"/>
      </w:tcPr>
    </w:tblStylePr>
    <w:tblStylePr w:type="band1Horz">
      <w:tblPr/>
      <w:tcPr>
        <w:tcBorders>
          <w:top w:val="nil"/>
          <w:left w:val="nil"/>
          <w:bottom w:val="nil"/>
          <w:right w:val="nil"/>
          <w:insideH w:val="nil"/>
          <w:insideV w:val="nil"/>
        </w:tcBorders>
        <w:shd w:val="clear" w:color="auto" w:fill="AF132A" w:themeFill="accent5" w:themeFillShade="BF"/>
      </w:tcPr>
    </w:tblStylePr>
  </w:style>
  <w:style w:type="table" w:styleId="DarkList-Accent6">
    <w:name w:val="Dark List Accent 6"/>
    <w:basedOn w:val="TableNormal"/>
    <w:uiPriority w:val="70"/>
    <w:semiHidden/>
    <w:unhideWhenUsed/>
    <w:rsid w:val="00C24F8C"/>
    <w:pPr>
      <w:spacing w:after="0"/>
      <w:jc w:val="left"/>
    </w:pPr>
    <w:rPr>
      <w:rFonts w:eastAsiaTheme="minorHAnsi" w:cstheme="minorBidi"/>
      <w:color w:val="FFFFFF" w:themeColor="background1"/>
    </w:rPr>
    <w:tblPr>
      <w:tblStyleRowBandSize w:val="1"/>
      <w:tblStyleColBandSize w:val="1"/>
    </w:tblPr>
    <w:tcPr>
      <w:shd w:val="clear" w:color="auto" w:fill="92D05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701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DA92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DA92D" w:themeFill="accent6" w:themeFillShade="BF"/>
      </w:tcPr>
    </w:tblStylePr>
    <w:tblStylePr w:type="band1Vert">
      <w:tblPr/>
      <w:tcPr>
        <w:tcBorders>
          <w:top w:val="nil"/>
          <w:left w:val="nil"/>
          <w:bottom w:val="nil"/>
          <w:right w:val="nil"/>
          <w:insideH w:val="nil"/>
          <w:insideV w:val="nil"/>
        </w:tcBorders>
        <w:shd w:val="clear" w:color="auto" w:fill="6DA92D" w:themeFill="accent6" w:themeFillShade="BF"/>
      </w:tcPr>
    </w:tblStylePr>
    <w:tblStylePr w:type="band1Horz">
      <w:tblPr/>
      <w:tcPr>
        <w:tcBorders>
          <w:top w:val="nil"/>
          <w:left w:val="nil"/>
          <w:bottom w:val="nil"/>
          <w:right w:val="nil"/>
          <w:insideH w:val="nil"/>
          <w:insideV w:val="nil"/>
        </w:tcBorders>
        <w:shd w:val="clear" w:color="auto" w:fill="6DA92D" w:themeFill="accent6" w:themeFillShade="BF"/>
      </w:tcPr>
    </w:tblStylePr>
  </w:style>
  <w:style w:type="table" w:styleId="GridTable1Light">
    <w:name w:val="Grid Table 1 Light"/>
    <w:basedOn w:val="TableNormal"/>
    <w:uiPriority w:val="46"/>
    <w:rsid w:val="00C24F8C"/>
    <w:pPr>
      <w:spacing w:after="0"/>
      <w:jc w:val="left"/>
    </w:pPr>
    <w:rPr>
      <w:rFonts w:eastAsiaTheme="minorHAnsi" w:cstheme="minorBid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24F8C"/>
    <w:pPr>
      <w:spacing w:after="0"/>
      <w:jc w:val="left"/>
    </w:pPr>
    <w:rPr>
      <w:rFonts w:eastAsiaTheme="minorHAnsi" w:cstheme="minorBidi"/>
    </w:rPr>
    <w:tblPr>
      <w:tblStyleRowBandSize w:val="1"/>
      <w:tblStyleColBandSize w:val="1"/>
      <w:tblBorders>
        <w:top w:val="single" w:sz="4" w:space="0" w:color="F9CFBA" w:themeColor="accent2" w:themeTint="66"/>
        <w:left w:val="single" w:sz="4" w:space="0" w:color="F9CFBA" w:themeColor="accent2" w:themeTint="66"/>
        <w:bottom w:val="single" w:sz="4" w:space="0" w:color="F9CFBA" w:themeColor="accent2" w:themeTint="66"/>
        <w:right w:val="single" w:sz="4" w:space="0" w:color="F9CFBA" w:themeColor="accent2" w:themeTint="66"/>
        <w:insideH w:val="single" w:sz="4" w:space="0" w:color="F9CFBA" w:themeColor="accent2" w:themeTint="66"/>
        <w:insideV w:val="single" w:sz="4" w:space="0" w:color="F9CFBA" w:themeColor="accent2" w:themeTint="66"/>
      </w:tblBorders>
    </w:tblPr>
    <w:tblStylePr w:type="firstRow">
      <w:rPr>
        <w:b/>
        <w:bCs/>
      </w:rPr>
      <w:tblPr/>
      <w:tcPr>
        <w:tcBorders>
          <w:bottom w:val="single" w:sz="12" w:space="0" w:color="F7B798" w:themeColor="accent2" w:themeTint="99"/>
        </w:tcBorders>
      </w:tcPr>
    </w:tblStylePr>
    <w:tblStylePr w:type="lastRow">
      <w:rPr>
        <w:b/>
        <w:bCs/>
      </w:rPr>
      <w:tblPr/>
      <w:tcPr>
        <w:tcBorders>
          <w:top w:val="double" w:sz="2" w:space="0" w:color="F7B798"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24F8C"/>
    <w:pPr>
      <w:spacing w:after="0"/>
      <w:jc w:val="left"/>
    </w:pPr>
    <w:rPr>
      <w:rFonts w:eastAsiaTheme="minorHAnsi" w:cstheme="minorBidi"/>
    </w:rPr>
    <w:tblPr>
      <w:tblStyleRowBandSize w:val="1"/>
      <w:tblStyleColBandSize w:val="1"/>
      <w:tblBorders>
        <w:top w:val="single" w:sz="4" w:space="0" w:color="D8CFE2" w:themeColor="accent3" w:themeTint="66"/>
        <w:left w:val="single" w:sz="4" w:space="0" w:color="D8CFE2" w:themeColor="accent3" w:themeTint="66"/>
        <w:bottom w:val="single" w:sz="4" w:space="0" w:color="D8CFE2" w:themeColor="accent3" w:themeTint="66"/>
        <w:right w:val="single" w:sz="4" w:space="0" w:color="D8CFE2" w:themeColor="accent3" w:themeTint="66"/>
        <w:insideH w:val="single" w:sz="4" w:space="0" w:color="D8CFE2" w:themeColor="accent3" w:themeTint="66"/>
        <w:insideV w:val="single" w:sz="4" w:space="0" w:color="D8CFE2" w:themeColor="accent3" w:themeTint="66"/>
      </w:tblBorders>
    </w:tblPr>
    <w:tblStylePr w:type="firstRow">
      <w:rPr>
        <w:b/>
        <w:bCs/>
      </w:rPr>
      <w:tblPr/>
      <w:tcPr>
        <w:tcBorders>
          <w:bottom w:val="single" w:sz="12" w:space="0" w:color="C4B7D4" w:themeColor="accent3" w:themeTint="99"/>
        </w:tcBorders>
      </w:tcPr>
    </w:tblStylePr>
    <w:tblStylePr w:type="lastRow">
      <w:rPr>
        <w:b/>
        <w:bCs/>
      </w:rPr>
      <w:tblPr/>
      <w:tcPr>
        <w:tcBorders>
          <w:top w:val="double" w:sz="2" w:space="0" w:color="C4B7D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24F8C"/>
    <w:pPr>
      <w:spacing w:after="0"/>
      <w:jc w:val="left"/>
    </w:pPr>
    <w:rPr>
      <w:rFonts w:eastAsiaTheme="minorHAnsi" w:cstheme="minorBidi"/>
    </w:rPr>
    <w:tblPr>
      <w:tblStyleRowBandSize w:val="1"/>
      <w:tblStyleColBandSize w:val="1"/>
      <w:tblBorders>
        <w:top w:val="single" w:sz="4" w:space="0" w:color="FFF9C5" w:themeColor="accent4" w:themeTint="66"/>
        <w:left w:val="single" w:sz="4" w:space="0" w:color="FFF9C5" w:themeColor="accent4" w:themeTint="66"/>
        <w:bottom w:val="single" w:sz="4" w:space="0" w:color="FFF9C5" w:themeColor="accent4" w:themeTint="66"/>
        <w:right w:val="single" w:sz="4" w:space="0" w:color="FFF9C5" w:themeColor="accent4" w:themeTint="66"/>
        <w:insideH w:val="single" w:sz="4" w:space="0" w:color="FFF9C5" w:themeColor="accent4" w:themeTint="66"/>
        <w:insideV w:val="single" w:sz="4" w:space="0" w:color="FFF9C5" w:themeColor="accent4" w:themeTint="66"/>
      </w:tblBorders>
    </w:tblPr>
    <w:tblStylePr w:type="firstRow">
      <w:rPr>
        <w:b/>
        <w:bCs/>
      </w:rPr>
      <w:tblPr/>
      <w:tcPr>
        <w:tcBorders>
          <w:bottom w:val="single" w:sz="12" w:space="0" w:color="FFF7A8" w:themeColor="accent4" w:themeTint="99"/>
        </w:tcBorders>
      </w:tcPr>
    </w:tblStylePr>
    <w:tblStylePr w:type="lastRow">
      <w:rPr>
        <w:b/>
        <w:bCs/>
      </w:rPr>
      <w:tblPr/>
      <w:tcPr>
        <w:tcBorders>
          <w:top w:val="double" w:sz="2" w:space="0" w:color="FFF7A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24F8C"/>
    <w:pPr>
      <w:spacing w:after="0"/>
      <w:jc w:val="left"/>
    </w:pPr>
    <w:rPr>
      <w:rFonts w:eastAsiaTheme="minorHAnsi" w:cstheme="minorBidi"/>
    </w:rPr>
    <w:tblPr>
      <w:tblStyleRowBandSize w:val="1"/>
      <w:tblStyleColBandSize w:val="1"/>
      <w:tblBorders>
        <w:top w:val="single" w:sz="4" w:space="0" w:color="F5A5B1" w:themeColor="accent5" w:themeTint="66"/>
        <w:left w:val="single" w:sz="4" w:space="0" w:color="F5A5B1" w:themeColor="accent5" w:themeTint="66"/>
        <w:bottom w:val="single" w:sz="4" w:space="0" w:color="F5A5B1" w:themeColor="accent5" w:themeTint="66"/>
        <w:right w:val="single" w:sz="4" w:space="0" w:color="F5A5B1" w:themeColor="accent5" w:themeTint="66"/>
        <w:insideH w:val="single" w:sz="4" w:space="0" w:color="F5A5B1" w:themeColor="accent5" w:themeTint="66"/>
        <w:insideV w:val="single" w:sz="4" w:space="0" w:color="F5A5B1" w:themeColor="accent5" w:themeTint="66"/>
      </w:tblBorders>
    </w:tblPr>
    <w:tblStylePr w:type="firstRow">
      <w:rPr>
        <w:b/>
        <w:bCs/>
      </w:rPr>
      <w:tblPr/>
      <w:tcPr>
        <w:tcBorders>
          <w:bottom w:val="single" w:sz="12" w:space="0" w:color="F0788A" w:themeColor="accent5" w:themeTint="99"/>
        </w:tcBorders>
      </w:tcPr>
    </w:tblStylePr>
    <w:tblStylePr w:type="lastRow">
      <w:rPr>
        <w:b/>
        <w:bCs/>
      </w:rPr>
      <w:tblPr/>
      <w:tcPr>
        <w:tcBorders>
          <w:top w:val="double" w:sz="2" w:space="0" w:color="F0788A"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24F8C"/>
    <w:pPr>
      <w:spacing w:after="0"/>
      <w:jc w:val="left"/>
    </w:pPr>
    <w:rPr>
      <w:rFonts w:eastAsiaTheme="minorHAnsi" w:cstheme="minorBidi"/>
    </w:rPr>
    <w:tblPr>
      <w:tblStyleRowBandSize w:val="1"/>
      <w:tblStyleColBandSize w:val="1"/>
      <w:tblBorders>
        <w:top w:val="single" w:sz="4" w:space="0" w:color="D3ECB8" w:themeColor="accent6" w:themeTint="66"/>
        <w:left w:val="single" w:sz="4" w:space="0" w:color="D3ECB8" w:themeColor="accent6" w:themeTint="66"/>
        <w:bottom w:val="single" w:sz="4" w:space="0" w:color="D3ECB8" w:themeColor="accent6" w:themeTint="66"/>
        <w:right w:val="single" w:sz="4" w:space="0" w:color="D3ECB8" w:themeColor="accent6" w:themeTint="66"/>
        <w:insideH w:val="single" w:sz="4" w:space="0" w:color="D3ECB8" w:themeColor="accent6" w:themeTint="66"/>
        <w:insideV w:val="single" w:sz="4" w:space="0" w:color="D3ECB8" w:themeColor="accent6" w:themeTint="66"/>
      </w:tblBorders>
    </w:tblPr>
    <w:tblStylePr w:type="firstRow">
      <w:rPr>
        <w:b/>
        <w:bCs/>
      </w:rPr>
      <w:tblPr/>
      <w:tcPr>
        <w:tcBorders>
          <w:bottom w:val="single" w:sz="12" w:space="0" w:color="BDE295" w:themeColor="accent6" w:themeTint="99"/>
        </w:tcBorders>
      </w:tcPr>
    </w:tblStylePr>
    <w:tblStylePr w:type="lastRow">
      <w:rPr>
        <w:b/>
        <w:bCs/>
      </w:rPr>
      <w:tblPr/>
      <w:tcPr>
        <w:tcBorders>
          <w:top w:val="double" w:sz="2" w:space="0" w:color="BDE29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24F8C"/>
    <w:pPr>
      <w:spacing w:after="0"/>
      <w:jc w:val="left"/>
    </w:pPr>
    <w:rPr>
      <w:rFonts w:eastAsiaTheme="minorHAnsi" w:cstheme="minorBid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24F8C"/>
    <w:pPr>
      <w:spacing w:after="0"/>
      <w:jc w:val="left"/>
    </w:pPr>
    <w:rPr>
      <w:rFonts w:eastAsiaTheme="minorHAnsi" w:cstheme="minorBidi"/>
    </w:rPr>
    <w:tblPr>
      <w:tblStyleRowBandSize w:val="1"/>
      <w:tblStyleColBandSize w:val="1"/>
      <w:tblBorders>
        <w:top w:val="single" w:sz="2" w:space="0" w:color="F0788A" w:themeColor="accent1" w:themeTint="99"/>
        <w:bottom w:val="single" w:sz="2" w:space="0" w:color="F0788A" w:themeColor="accent1" w:themeTint="99"/>
        <w:insideH w:val="single" w:sz="2" w:space="0" w:color="F0788A" w:themeColor="accent1" w:themeTint="99"/>
        <w:insideV w:val="single" w:sz="2" w:space="0" w:color="F0788A" w:themeColor="accent1" w:themeTint="99"/>
      </w:tblBorders>
    </w:tblPr>
    <w:tblStylePr w:type="firstRow">
      <w:rPr>
        <w:b/>
        <w:bCs/>
      </w:rPr>
      <w:tblPr/>
      <w:tcPr>
        <w:tcBorders>
          <w:top w:val="nil"/>
          <w:bottom w:val="single" w:sz="12" w:space="0" w:color="F0788A" w:themeColor="accent1" w:themeTint="99"/>
          <w:insideH w:val="nil"/>
          <w:insideV w:val="nil"/>
        </w:tcBorders>
        <w:shd w:val="clear" w:color="auto" w:fill="FFFFFF" w:themeFill="background1"/>
      </w:tcPr>
    </w:tblStylePr>
    <w:tblStylePr w:type="lastRow">
      <w:rPr>
        <w:b/>
        <w:bCs/>
      </w:rPr>
      <w:tblPr/>
      <w:tcPr>
        <w:tcBorders>
          <w:top w:val="double" w:sz="2" w:space="0" w:color="F0788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GridTable2-Accent2">
    <w:name w:val="Grid Table 2 Accent 2"/>
    <w:basedOn w:val="TableNormal"/>
    <w:uiPriority w:val="47"/>
    <w:rsid w:val="00C24F8C"/>
    <w:pPr>
      <w:spacing w:after="0"/>
      <w:jc w:val="left"/>
    </w:pPr>
    <w:rPr>
      <w:rFonts w:eastAsiaTheme="minorHAnsi" w:cstheme="minorBidi"/>
    </w:rPr>
    <w:tblPr>
      <w:tblStyleRowBandSize w:val="1"/>
      <w:tblStyleColBandSize w:val="1"/>
      <w:tblBorders>
        <w:top w:val="single" w:sz="2" w:space="0" w:color="F7B798" w:themeColor="accent2" w:themeTint="99"/>
        <w:bottom w:val="single" w:sz="2" w:space="0" w:color="F7B798" w:themeColor="accent2" w:themeTint="99"/>
        <w:insideH w:val="single" w:sz="2" w:space="0" w:color="F7B798" w:themeColor="accent2" w:themeTint="99"/>
        <w:insideV w:val="single" w:sz="2" w:space="0" w:color="F7B798" w:themeColor="accent2" w:themeTint="99"/>
      </w:tblBorders>
    </w:tblPr>
    <w:tblStylePr w:type="firstRow">
      <w:rPr>
        <w:b/>
        <w:bCs/>
      </w:rPr>
      <w:tblPr/>
      <w:tcPr>
        <w:tcBorders>
          <w:top w:val="nil"/>
          <w:bottom w:val="single" w:sz="12" w:space="0" w:color="F7B798" w:themeColor="accent2" w:themeTint="99"/>
          <w:insideH w:val="nil"/>
          <w:insideV w:val="nil"/>
        </w:tcBorders>
        <w:shd w:val="clear" w:color="auto" w:fill="FFFFFF" w:themeFill="background1"/>
      </w:tcPr>
    </w:tblStylePr>
    <w:tblStylePr w:type="lastRow">
      <w:rPr>
        <w:b/>
        <w:bCs/>
      </w:rPr>
      <w:tblPr/>
      <w:tcPr>
        <w:tcBorders>
          <w:top w:val="double" w:sz="2" w:space="0" w:color="F7B79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GridTable2-Accent3">
    <w:name w:val="Grid Table 2 Accent 3"/>
    <w:basedOn w:val="TableNormal"/>
    <w:uiPriority w:val="47"/>
    <w:rsid w:val="00C24F8C"/>
    <w:pPr>
      <w:spacing w:after="0"/>
      <w:jc w:val="left"/>
    </w:pPr>
    <w:rPr>
      <w:rFonts w:eastAsiaTheme="minorHAnsi" w:cstheme="minorBidi"/>
    </w:rPr>
    <w:tblPr>
      <w:tblStyleRowBandSize w:val="1"/>
      <w:tblStyleColBandSize w:val="1"/>
      <w:tblBorders>
        <w:top w:val="single" w:sz="2" w:space="0" w:color="C4B7D4" w:themeColor="accent3" w:themeTint="99"/>
        <w:bottom w:val="single" w:sz="2" w:space="0" w:color="C4B7D4" w:themeColor="accent3" w:themeTint="99"/>
        <w:insideH w:val="single" w:sz="2" w:space="0" w:color="C4B7D4" w:themeColor="accent3" w:themeTint="99"/>
        <w:insideV w:val="single" w:sz="2" w:space="0" w:color="C4B7D4" w:themeColor="accent3" w:themeTint="99"/>
      </w:tblBorders>
    </w:tblPr>
    <w:tblStylePr w:type="firstRow">
      <w:rPr>
        <w:b/>
        <w:bCs/>
      </w:rPr>
      <w:tblPr/>
      <w:tcPr>
        <w:tcBorders>
          <w:top w:val="nil"/>
          <w:bottom w:val="single" w:sz="12" w:space="0" w:color="C4B7D4" w:themeColor="accent3" w:themeTint="99"/>
          <w:insideH w:val="nil"/>
          <w:insideV w:val="nil"/>
        </w:tcBorders>
        <w:shd w:val="clear" w:color="auto" w:fill="FFFFFF" w:themeFill="background1"/>
      </w:tcPr>
    </w:tblStylePr>
    <w:tblStylePr w:type="lastRow">
      <w:rPr>
        <w:b/>
        <w:bCs/>
      </w:rPr>
      <w:tblPr/>
      <w:tcPr>
        <w:tcBorders>
          <w:top w:val="double" w:sz="2" w:space="0" w:color="C4B7D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GridTable2-Accent4">
    <w:name w:val="Grid Table 2 Accent 4"/>
    <w:basedOn w:val="TableNormal"/>
    <w:uiPriority w:val="47"/>
    <w:rsid w:val="00C24F8C"/>
    <w:pPr>
      <w:spacing w:after="0"/>
      <w:jc w:val="left"/>
    </w:pPr>
    <w:rPr>
      <w:rFonts w:eastAsiaTheme="minorHAnsi" w:cstheme="minorBidi"/>
    </w:rPr>
    <w:tblPr>
      <w:tblStyleRowBandSize w:val="1"/>
      <w:tblStyleColBandSize w:val="1"/>
      <w:tblBorders>
        <w:top w:val="single" w:sz="2" w:space="0" w:color="FFF7A8" w:themeColor="accent4" w:themeTint="99"/>
        <w:bottom w:val="single" w:sz="2" w:space="0" w:color="FFF7A8" w:themeColor="accent4" w:themeTint="99"/>
        <w:insideH w:val="single" w:sz="2" w:space="0" w:color="FFF7A8" w:themeColor="accent4" w:themeTint="99"/>
        <w:insideV w:val="single" w:sz="2" w:space="0" w:color="FFF7A8" w:themeColor="accent4" w:themeTint="99"/>
      </w:tblBorders>
    </w:tblPr>
    <w:tblStylePr w:type="firstRow">
      <w:rPr>
        <w:b/>
        <w:bCs/>
      </w:rPr>
      <w:tblPr/>
      <w:tcPr>
        <w:tcBorders>
          <w:top w:val="nil"/>
          <w:bottom w:val="single" w:sz="12" w:space="0" w:color="FFF7A8" w:themeColor="accent4" w:themeTint="99"/>
          <w:insideH w:val="nil"/>
          <w:insideV w:val="nil"/>
        </w:tcBorders>
        <w:shd w:val="clear" w:color="auto" w:fill="FFFFFF" w:themeFill="background1"/>
      </w:tcPr>
    </w:tblStylePr>
    <w:tblStylePr w:type="lastRow">
      <w:rPr>
        <w:b/>
        <w:bCs/>
      </w:rPr>
      <w:tblPr/>
      <w:tcPr>
        <w:tcBorders>
          <w:top w:val="double" w:sz="2" w:space="0" w:color="FFF7A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GridTable2-Accent5">
    <w:name w:val="Grid Table 2 Accent 5"/>
    <w:basedOn w:val="TableNormal"/>
    <w:uiPriority w:val="47"/>
    <w:rsid w:val="00C24F8C"/>
    <w:pPr>
      <w:spacing w:after="0"/>
      <w:jc w:val="left"/>
    </w:pPr>
    <w:rPr>
      <w:rFonts w:eastAsiaTheme="minorHAnsi" w:cstheme="minorBidi"/>
    </w:rPr>
    <w:tblPr>
      <w:tblStyleRowBandSize w:val="1"/>
      <w:tblStyleColBandSize w:val="1"/>
      <w:tblBorders>
        <w:top w:val="single" w:sz="2" w:space="0" w:color="F0788A" w:themeColor="accent5" w:themeTint="99"/>
        <w:bottom w:val="single" w:sz="2" w:space="0" w:color="F0788A" w:themeColor="accent5" w:themeTint="99"/>
        <w:insideH w:val="single" w:sz="2" w:space="0" w:color="F0788A" w:themeColor="accent5" w:themeTint="99"/>
        <w:insideV w:val="single" w:sz="2" w:space="0" w:color="F0788A" w:themeColor="accent5" w:themeTint="99"/>
      </w:tblBorders>
    </w:tblPr>
    <w:tblStylePr w:type="firstRow">
      <w:rPr>
        <w:b/>
        <w:bCs/>
      </w:rPr>
      <w:tblPr/>
      <w:tcPr>
        <w:tcBorders>
          <w:top w:val="nil"/>
          <w:bottom w:val="single" w:sz="12" w:space="0" w:color="F0788A" w:themeColor="accent5" w:themeTint="99"/>
          <w:insideH w:val="nil"/>
          <w:insideV w:val="nil"/>
        </w:tcBorders>
        <w:shd w:val="clear" w:color="auto" w:fill="FFFFFF" w:themeFill="background1"/>
      </w:tcPr>
    </w:tblStylePr>
    <w:tblStylePr w:type="lastRow">
      <w:rPr>
        <w:b/>
        <w:bCs/>
      </w:rPr>
      <w:tblPr/>
      <w:tcPr>
        <w:tcBorders>
          <w:top w:val="double" w:sz="2" w:space="0" w:color="F0788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GridTable2-Accent6">
    <w:name w:val="Grid Table 2 Accent 6"/>
    <w:basedOn w:val="TableNormal"/>
    <w:uiPriority w:val="47"/>
    <w:rsid w:val="00C24F8C"/>
    <w:pPr>
      <w:spacing w:after="0"/>
      <w:jc w:val="left"/>
    </w:pPr>
    <w:rPr>
      <w:rFonts w:eastAsiaTheme="minorHAnsi" w:cstheme="minorBidi"/>
    </w:rPr>
    <w:tblPr>
      <w:tblStyleRowBandSize w:val="1"/>
      <w:tblStyleColBandSize w:val="1"/>
      <w:tblBorders>
        <w:top w:val="single" w:sz="2" w:space="0" w:color="BDE295" w:themeColor="accent6" w:themeTint="99"/>
        <w:bottom w:val="single" w:sz="2" w:space="0" w:color="BDE295" w:themeColor="accent6" w:themeTint="99"/>
        <w:insideH w:val="single" w:sz="2" w:space="0" w:color="BDE295" w:themeColor="accent6" w:themeTint="99"/>
        <w:insideV w:val="single" w:sz="2" w:space="0" w:color="BDE295" w:themeColor="accent6" w:themeTint="99"/>
      </w:tblBorders>
    </w:tblPr>
    <w:tblStylePr w:type="firstRow">
      <w:rPr>
        <w:b/>
        <w:bCs/>
      </w:rPr>
      <w:tblPr/>
      <w:tcPr>
        <w:tcBorders>
          <w:top w:val="nil"/>
          <w:bottom w:val="single" w:sz="12" w:space="0" w:color="BDE295" w:themeColor="accent6" w:themeTint="99"/>
          <w:insideH w:val="nil"/>
          <w:insideV w:val="nil"/>
        </w:tcBorders>
        <w:shd w:val="clear" w:color="auto" w:fill="FFFFFF" w:themeFill="background1"/>
      </w:tcPr>
    </w:tblStylePr>
    <w:tblStylePr w:type="lastRow">
      <w:rPr>
        <w:b/>
        <w:bCs/>
      </w:rPr>
      <w:tblPr/>
      <w:tcPr>
        <w:tcBorders>
          <w:top w:val="double" w:sz="2" w:space="0" w:color="BDE29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GridTable3">
    <w:name w:val="Grid Table 3"/>
    <w:basedOn w:val="TableNormal"/>
    <w:uiPriority w:val="48"/>
    <w:rsid w:val="00C24F8C"/>
    <w:pPr>
      <w:spacing w:after="0"/>
      <w:jc w:val="left"/>
    </w:pPr>
    <w:rPr>
      <w:rFonts w:eastAsiaTheme="minorHAnsi" w:cstheme="minorBid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2">
    <w:name w:val="Grid Table 3 Accent 2"/>
    <w:basedOn w:val="TableNormal"/>
    <w:uiPriority w:val="48"/>
    <w:rsid w:val="00C24F8C"/>
    <w:pPr>
      <w:spacing w:after="0"/>
      <w:jc w:val="left"/>
    </w:pPr>
    <w:rPr>
      <w:rFonts w:eastAsiaTheme="minorHAnsi" w:cstheme="minorBidi"/>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insideV w:val="single" w:sz="4" w:space="0" w:color="F7B79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C" w:themeFill="accent2" w:themeFillTint="33"/>
      </w:tcPr>
    </w:tblStylePr>
    <w:tblStylePr w:type="band1Horz">
      <w:tblPr/>
      <w:tcPr>
        <w:shd w:val="clear" w:color="auto" w:fill="FCE7DC" w:themeFill="accent2" w:themeFillTint="33"/>
      </w:tcPr>
    </w:tblStylePr>
    <w:tblStylePr w:type="neCell">
      <w:tblPr/>
      <w:tcPr>
        <w:tcBorders>
          <w:bottom w:val="single" w:sz="4" w:space="0" w:color="F7B798" w:themeColor="accent2" w:themeTint="99"/>
        </w:tcBorders>
      </w:tcPr>
    </w:tblStylePr>
    <w:tblStylePr w:type="nwCell">
      <w:tblPr/>
      <w:tcPr>
        <w:tcBorders>
          <w:bottom w:val="single" w:sz="4" w:space="0" w:color="F7B798" w:themeColor="accent2" w:themeTint="99"/>
        </w:tcBorders>
      </w:tcPr>
    </w:tblStylePr>
    <w:tblStylePr w:type="seCell">
      <w:tblPr/>
      <w:tcPr>
        <w:tcBorders>
          <w:top w:val="single" w:sz="4" w:space="0" w:color="F7B798" w:themeColor="accent2" w:themeTint="99"/>
        </w:tcBorders>
      </w:tcPr>
    </w:tblStylePr>
    <w:tblStylePr w:type="swCell">
      <w:tblPr/>
      <w:tcPr>
        <w:tcBorders>
          <w:top w:val="single" w:sz="4" w:space="0" w:color="F7B798" w:themeColor="accent2" w:themeTint="99"/>
        </w:tcBorders>
      </w:tcPr>
    </w:tblStylePr>
  </w:style>
  <w:style w:type="table" w:styleId="GridTable3-Accent3">
    <w:name w:val="Grid Table 3 Accent 3"/>
    <w:basedOn w:val="TableNormal"/>
    <w:uiPriority w:val="48"/>
    <w:rsid w:val="00C24F8C"/>
    <w:pPr>
      <w:spacing w:after="0"/>
      <w:jc w:val="left"/>
    </w:pPr>
    <w:rPr>
      <w:rFonts w:eastAsiaTheme="minorHAnsi" w:cstheme="minorBidi"/>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insideV w:val="single" w:sz="4" w:space="0" w:color="C4B7D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7F0" w:themeFill="accent3" w:themeFillTint="33"/>
      </w:tcPr>
    </w:tblStylePr>
    <w:tblStylePr w:type="band1Horz">
      <w:tblPr/>
      <w:tcPr>
        <w:shd w:val="clear" w:color="auto" w:fill="EBE7F0" w:themeFill="accent3" w:themeFillTint="33"/>
      </w:tcPr>
    </w:tblStylePr>
    <w:tblStylePr w:type="neCell">
      <w:tblPr/>
      <w:tcPr>
        <w:tcBorders>
          <w:bottom w:val="single" w:sz="4" w:space="0" w:color="C4B7D4" w:themeColor="accent3" w:themeTint="99"/>
        </w:tcBorders>
      </w:tcPr>
    </w:tblStylePr>
    <w:tblStylePr w:type="nwCell">
      <w:tblPr/>
      <w:tcPr>
        <w:tcBorders>
          <w:bottom w:val="single" w:sz="4" w:space="0" w:color="C4B7D4" w:themeColor="accent3" w:themeTint="99"/>
        </w:tcBorders>
      </w:tcPr>
    </w:tblStylePr>
    <w:tblStylePr w:type="seCell">
      <w:tblPr/>
      <w:tcPr>
        <w:tcBorders>
          <w:top w:val="single" w:sz="4" w:space="0" w:color="C4B7D4" w:themeColor="accent3" w:themeTint="99"/>
        </w:tcBorders>
      </w:tcPr>
    </w:tblStylePr>
    <w:tblStylePr w:type="swCell">
      <w:tblPr/>
      <w:tcPr>
        <w:tcBorders>
          <w:top w:val="single" w:sz="4" w:space="0" w:color="C4B7D4" w:themeColor="accent3" w:themeTint="99"/>
        </w:tcBorders>
      </w:tcPr>
    </w:tblStylePr>
  </w:style>
  <w:style w:type="table" w:styleId="GridTable3-Accent4">
    <w:name w:val="Grid Table 3 Accent 4"/>
    <w:basedOn w:val="TableNormal"/>
    <w:uiPriority w:val="48"/>
    <w:rsid w:val="00C24F8C"/>
    <w:pPr>
      <w:spacing w:after="0"/>
      <w:jc w:val="left"/>
    </w:pPr>
    <w:rPr>
      <w:rFonts w:eastAsiaTheme="minorHAnsi" w:cstheme="minorBidi"/>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insideV w:val="single" w:sz="4" w:space="0" w:color="FFF7A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CE2" w:themeFill="accent4" w:themeFillTint="33"/>
      </w:tcPr>
    </w:tblStylePr>
    <w:tblStylePr w:type="band1Horz">
      <w:tblPr/>
      <w:tcPr>
        <w:shd w:val="clear" w:color="auto" w:fill="FFFCE2" w:themeFill="accent4" w:themeFillTint="33"/>
      </w:tcPr>
    </w:tblStylePr>
    <w:tblStylePr w:type="neCell">
      <w:tblPr/>
      <w:tcPr>
        <w:tcBorders>
          <w:bottom w:val="single" w:sz="4" w:space="0" w:color="FFF7A8" w:themeColor="accent4" w:themeTint="99"/>
        </w:tcBorders>
      </w:tcPr>
    </w:tblStylePr>
    <w:tblStylePr w:type="nwCell">
      <w:tblPr/>
      <w:tcPr>
        <w:tcBorders>
          <w:bottom w:val="single" w:sz="4" w:space="0" w:color="FFF7A8" w:themeColor="accent4" w:themeTint="99"/>
        </w:tcBorders>
      </w:tcPr>
    </w:tblStylePr>
    <w:tblStylePr w:type="seCell">
      <w:tblPr/>
      <w:tcPr>
        <w:tcBorders>
          <w:top w:val="single" w:sz="4" w:space="0" w:color="FFF7A8" w:themeColor="accent4" w:themeTint="99"/>
        </w:tcBorders>
      </w:tcPr>
    </w:tblStylePr>
    <w:tblStylePr w:type="swCell">
      <w:tblPr/>
      <w:tcPr>
        <w:tcBorders>
          <w:top w:val="single" w:sz="4" w:space="0" w:color="FFF7A8" w:themeColor="accent4" w:themeTint="99"/>
        </w:tcBorders>
      </w:tcPr>
    </w:tblStylePr>
  </w:style>
  <w:style w:type="table" w:styleId="GridTable3-Accent5">
    <w:name w:val="Grid Table 3 Accent 5"/>
    <w:basedOn w:val="TableNormal"/>
    <w:uiPriority w:val="48"/>
    <w:rsid w:val="00C24F8C"/>
    <w:pPr>
      <w:spacing w:after="0"/>
      <w:jc w:val="left"/>
    </w:pPr>
    <w:rPr>
      <w:rFonts w:eastAsiaTheme="minorHAnsi" w:cstheme="minorBidi"/>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insideV w:val="single" w:sz="4" w:space="0" w:color="F078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7" w:themeFill="accent5" w:themeFillTint="33"/>
      </w:tcPr>
    </w:tblStylePr>
    <w:tblStylePr w:type="band1Horz">
      <w:tblPr/>
      <w:tcPr>
        <w:shd w:val="clear" w:color="auto" w:fill="FAD2D7" w:themeFill="accent5" w:themeFillTint="33"/>
      </w:tcPr>
    </w:tblStylePr>
    <w:tblStylePr w:type="neCell">
      <w:tblPr/>
      <w:tcPr>
        <w:tcBorders>
          <w:bottom w:val="single" w:sz="4" w:space="0" w:color="F0788A" w:themeColor="accent5" w:themeTint="99"/>
        </w:tcBorders>
      </w:tcPr>
    </w:tblStylePr>
    <w:tblStylePr w:type="nwCell">
      <w:tblPr/>
      <w:tcPr>
        <w:tcBorders>
          <w:bottom w:val="single" w:sz="4" w:space="0" w:color="F0788A" w:themeColor="accent5" w:themeTint="99"/>
        </w:tcBorders>
      </w:tcPr>
    </w:tblStylePr>
    <w:tblStylePr w:type="seCell">
      <w:tblPr/>
      <w:tcPr>
        <w:tcBorders>
          <w:top w:val="single" w:sz="4" w:space="0" w:color="F0788A" w:themeColor="accent5" w:themeTint="99"/>
        </w:tcBorders>
      </w:tcPr>
    </w:tblStylePr>
    <w:tblStylePr w:type="swCell">
      <w:tblPr/>
      <w:tcPr>
        <w:tcBorders>
          <w:top w:val="single" w:sz="4" w:space="0" w:color="F0788A" w:themeColor="accent5" w:themeTint="99"/>
        </w:tcBorders>
      </w:tcPr>
    </w:tblStylePr>
  </w:style>
  <w:style w:type="table" w:styleId="GridTable3-Accent6">
    <w:name w:val="Grid Table 3 Accent 6"/>
    <w:basedOn w:val="TableNormal"/>
    <w:uiPriority w:val="48"/>
    <w:rsid w:val="00C24F8C"/>
    <w:pPr>
      <w:spacing w:after="0"/>
      <w:jc w:val="left"/>
    </w:pPr>
    <w:rPr>
      <w:rFonts w:eastAsiaTheme="minorHAnsi" w:cstheme="minorBidi"/>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insideV w:val="single" w:sz="4" w:space="0" w:color="BDE2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5DB" w:themeFill="accent6" w:themeFillTint="33"/>
      </w:tcPr>
    </w:tblStylePr>
    <w:tblStylePr w:type="band1Horz">
      <w:tblPr/>
      <w:tcPr>
        <w:shd w:val="clear" w:color="auto" w:fill="E9F5DB" w:themeFill="accent6" w:themeFillTint="33"/>
      </w:tcPr>
    </w:tblStylePr>
    <w:tblStylePr w:type="neCell">
      <w:tblPr/>
      <w:tcPr>
        <w:tcBorders>
          <w:bottom w:val="single" w:sz="4" w:space="0" w:color="BDE295" w:themeColor="accent6" w:themeTint="99"/>
        </w:tcBorders>
      </w:tcPr>
    </w:tblStylePr>
    <w:tblStylePr w:type="nwCell">
      <w:tblPr/>
      <w:tcPr>
        <w:tcBorders>
          <w:bottom w:val="single" w:sz="4" w:space="0" w:color="BDE295" w:themeColor="accent6" w:themeTint="99"/>
        </w:tcBorders>
      </w:tcPr>
    </w:tblStylePr>
    <w:tblStylePr w:type="seCell">
      <w:tblPr/>
      <w:tcPr>
        <w:tcBorders>
          <w:top w:val="single" w:sz="4" w:space="0" w:color="BDE295" w:themeColor="accent6" w:themeTint="99"/>
        </w:tcBorders>
      </w:tcPr>
    </w:tblStylePr>
    <w:tblStylePr w:type="swCell">
      <w:tblPr/>
      <w:tcPr>
        <w:tcBorders>
          <w:top w:val="single" w:sz="4" w:space="0" w:color="BDE295" w:themeColor="accent6" w:themeTint="99"/>
        </w:tcBorders>
      </w:tcPr>
    </w:tblStylePr>
  </w:style>
  <w:style w:type="table" w:styleId="GridTable4">
    <w:name w:val="Grid Table 4"/>
    <w:basedOn w:val="TableNormal"/>
    <w:uiPriority w:val="49"/>
    <w:rsid w:val="00C24F8C"/>
    <w:pPr>
      <w:spacing w:after="0"/>
      <w:jc w:val="left"/>
    </w:pPr>
    <w:rPr>
      <w:rFonts w:eastAsiaTheme="minorHAnsi" w:cstheme="minorBid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24F8C"/>
    <w:pPr>
      <w:spacing w:after="0"/>
      <w:jc w:val="left"/>
    </w:pPr>
    <w:rPr>
      <w:rFonts w:eastAsiaTheme="minorHAnsi" w:cstheme="minorBidi"/>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insideV w:val="single" w:sz="4" w:space="0" w:color="F0788A" w:themeColor="accent1" w:themeTint="99"/>
      </w:tblBorders>
    </w:tblPr>
    <w:tblStylePr w:type="firstRow">
      <w:rPr>
        <w:b/>
        <w:bCs/>
        <w:color w:val="FFFFFF" w:themeColor="background1"/>
      </w:rPr>
      <w:tblPr/>
      <w:tcPr>
        <w:tcBorders>
          <w:top w:val="single" w:sz="4" w:space="0" w:color="E61F3D" w:themeColor="accent1"/>
          <w:left w:val="single" w:sz="4" w:space="0" w:color="E61F3D" w:themeColor="accent1"/>
          <w:bottom w:val="single" w:sz="4" w:space="0" w:color="E61F3D" w:themeColor="accent1"/>
          <w:right w:val="single" w:sz="4" w:space="0" w:color="E61F3D" w:themeColor="accent1"/>
          <w:insideH w:val="nil"/>
          <w:insideV w:val="nil"/>
        </w:tcBorders>
        <w:shd w:val="clear" w:color="auto" w:fill="E61F3D" w:themeFill="accent1"/>
      </w:tcPr>
    </w:tblStylePr>
    <w:tblStylePr w:type="lastRow">
      <w:rPr>
        <w:b/>
        <w:bCs/>
      </w:rPr>
      <w:tblPr/>
      <w:tcPr>
        <w:tcBorders>
          <w:top w:val="double" w:sz="4" w:space="0" w:color="E61F3D" w:themeColor="accent1"/>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GridTable4-Accent2">
    <w:name w:val="Grid Table 4 Accent 2"/>
    <w:basedOn w:val="TableNormal"/>
    <w:uiPriority w:val="49"/>
    <w:rsid w:val="00C24F8C"/>
    <w:pPr>
      <w:spacing w:after="0"/>
      <w:jc w:val="left"/>
    </w:pPr>
    <w:rPr>
      <w:rFonts w:eastAsiaTheme="minorHAnsi" w:cstheme="minorBidi"/>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insideV w:val="single" w:sz="4" w:space="0" w:color="F7B798" w:themeColor="accent2" w:themeTint="99"/>
      </w:tblBorders>
    </w:tblPr>
    <w:tblStylePr w:type="firstRow">
      <w:rPr>
        <w:b/>
        <w:bCs/>
        <w:color w:val="FFFFFF" w:themeColor="background1"/>
      </w:rPr>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nil"/>
          <w:insideV w:val="nil"/>
        </w:tcBorders>
        <w:shd w:val="clear" w:color="auto" w:fill="F28855" w:themeFill="accent2"/>
      </w:tcPr>
    </w:tblStylePr>
    <w:tblStylePr w:type="lastRow">
      <w:rPr>
        <w:b/>
        <w:bCs/>
      </w:rPr>
      <w:tblPr/>
      <w:tcPr>
        <w:tcBorders>
          <w:top w:val="double" w:sz="4" w:space="0" w:color="F28855" w:themeColor="accent2"/>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GridTable4-Accent3">
    <w:name w:val="Grid Table 4 Accent 3"/>
    <w:basedOn w:val="TableNormal"/>
    <w:uiPriority w:val="49"/>
    <w:rsid w:val="00C24F8C"/>
    <w:pPr>
      <w:spacing w:after="0"/>
      <w:jc w:val="left"/>
    </w:pPr>
    <w:rPr>
      <w:rFonts w:eastAsiaTheme="minorHAnsi" w:cstheme="minorBidi"/>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insideV w:val="single" w:sz="4" w:space="0" w:color="C4B7D4" w:themeColor="accent3" w:themeTint="99"/>
      </w:tblBorders>
    </w:tblPr>
    <w:tblStylePr w:type="firstRow">
      <w:rPr>
        <w:b/>
        <w:bCs/>
        <w:color w:val="FFFFFF" w:themeColor="background1"/>
      </w:rPr>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nil"/>
          <w:insideV w:val="nil"/>
        </w:tcBorders>
        <w:shd w:val="clear" w:color="auto" w:fill="9E88B8" w:themeFill="accent3"/>
      </w:tcPr>
    </w:tblStylePr>
    <w:tblStylePr w:type="lastRow">
      <w:rPr>
        <w:b/>
        <w:bCs/>
      </w:rPr>
      <w:tblPr/>
      <w:tcPr>
        <w:tcBorders>
          <w:top w:val="double" w:sz="4" w:space="0" w:color="9E88B8" w:themeColor="accent3"/>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GridTable4-Accent4">
    <w:name w:val="Grid Table 4 Accent 4"/>
    <w:basedOn w:val="TableNormal"/>
    <w:uiPriority w:val="49"/>
    <w:rsid w:val="00C24F8C"/>
    <w:pPr>
      <w:spacing w:after="0"/>
      <w:jc w:val="left"/>
    </w:pPr>
    <w:rPr>
      <w:rFonts w:eastAsiaTheme="minorHAnsi" w:cstheme="minorBidi"/>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insideV w:val="single" w:sz="4" w:space="0" w:color="FFF7A8" w:themeColor="accent4" w:themeTint="99"/>
      </w:tblBorders>
    </w:tblPr>
    <w:tblStylePr w:type="firstRow">
      <w:rPr>
        <w:b/>
        <w:bCs/>
        <w:color w:val="FFFFFF" w:themeColor="background1"/>
      </w:rPr>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nil"/>
          <w:insideV w:val="nil"/>
        </w:tcBorders>
        <w:shd w:val="clear" w:color="auto" w:fill="FFF26E" w:themeFill="accent4"/>
      </w:tcPr>
    </w:tblStylePr>
    <w:tblStylePr w:type="lastRow">
      <w:rPr>
        <w:b/>
        <w:bCs/>
      </w:rPr>
      <w:tblPr/>
      <w:tcPr>
        <w:tcBorders>
          <w:top w:val="double" w:sz="4" w:space="0" w:color="FFF26E" w:themeColor="accent4"/>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GridTable4-Accent5">
    <w:name w:val="Grid Table 4 Accent 5"/>
    <w:basedOn w:val="TableNormal"/>
    <w:uiPriority w:val="49"/>
    <w:rsid w:val="00C24F8C"/>
    <w:pPr>
      <w:spacing w:after="0"/>
      <w:jc w:val="left"/>
    </w:pPr>
    <w:rPr>
      <w:rFonts w:eastAsiaTheme="minorHAnsi" w:cstheme="minorBidi"/>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insideV w:val="single" w:sz="4" w:space="0" w:color="F0788A" w:themeColor="accent5" w:themeTint="99"/>
      </w:tblBorders>
    </w:tblPr>
    <w:tblStylePr w:type="firstRow">
      <w:rPr>
        <w:b/>
        <w:bCs/>
        <w:color w:val="FFFFFF" w:themeColor="background1"/>
      </w:rPr>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nil"/>
          <w:insideV w:val="nil"/>
        </w:tcBorders>
        <w:shd w:val="clear" w:color="auto" w:fill="E61F3D" w:themeFill="accent5"/>
      </w:tcPr>
    </w:tblStylePr>
    <w:tblStylePr w:type="lastRow">
      <w:rPr>
        <w:b/>
        <w:bCs/>
      </w:rPr>
      <w:tblPr/>
      <w:tcPr>
        <w:tcBorders>
          <w:top w:val="double" w:sz="4" w:space="0" w:color="E61F3D" w:themeColor="accent5"/>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GridTable4-Accent6">
    <w:name w:val="Grid Table 4 Accent 6"/>
    <w:basedOn w:val="TableNormal"/>
    <w:uiPriority w:val="49"/>
    <w:rsid w:val="00C24F8C"/>
    <w:pPr>
      <w:spacing w:after="0"/>
      <w:jc w:val="left"/>
    </w:pPr>
    <w:rPr>
      <w:rFonts w:eastAsiaTheme="minorHAnsi" w:cstheme="minorBidi"/>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insideV w:val="single" w:sz="4" w:space="0" w:color="BDE295" w:themeColor="accent6" w:themeTint="99"/>
      </w:tblBorders>
    </w:tblPr>
    <w:tblStylePr w:type="firstRow">
      <w:rPr>
        <w:b/>
        <w:bCs/>
        <w:color w:val="FFFFFF" w:themeColor="background1"/>
      </w:rPr>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nil"/>
          <w:insideV w:val="nil"/>
        </w:tcBorders>
        <w:shd w:val="clear" w:color="auto" w:fill="92D050" w:themeFill="accent6"/>
      </w:tcPr>
    </w:tblStylePr>
    <w:tblStylePr w:type="lastRow">
      <w:rPr>
        <w:b/>
        <w:bCs/>
      </w:rPr>
      <w:tblPr/>
      <w:tcPr>
        <w:tcBorders>
          <w:top w:val="double" w:sz="4" w:space="0" w:color="92D050" w:themeColor="accent6"/>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GridTable5Dark">
    <w:name w:val="Grid Table 5 Dark"/>
    <w:basedOn w:val="TableNormal"/>
    <w:uiPriority w:val="50"/>
    <w:rsid w:val="00C24F8C"/>
    <w:pPr>
      <w:spacing w:after="0"/>
      <w:jc w:val="left"/>
    </w:pPr>
    <w:rPr>
      <w:rFonts w:eastAsiaTheme="minorHAnsi" w:cstheme="minorBid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C24F8C"/>
    <w:pPr>
      <w:spacing w:after="0"/>
      <w:jc w:val="left"/>
    </w:pPr>
    <w:rPr>
      <w:rFonts w:eastAsiaTheme="minorHAnsi" w:cstheme="minorBid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7D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885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885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885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8855" w:themeFill="accent2"/>
      </w:tcPr>
    </w:tblStylePr>
    <w:tblStylePr w:type="band1Vert">
      <w:tblPr/>
      <w:tcPr>
        <w:shd w:val="clear" w:color="auto" w:fill="F9CFBA" w:themeFill="accent2" w:themeFillTint="66"/>
      </w:tcPr>
    </w:tblStylePr>
    <w:tblStylePr w:type="band1Horz">
      <w:tblPr/>
      <w:tcPr>
        <w:shd w:val="clear" w:color="auto" w:fill="F9CFBA" w:themeFill="accent2" w:themeFillTint="66"/>
      </w:tcPr>
    </w:tblStylePr>
  </w:style>
  <w:style w:type="table" w:styleId="GridTable5Dark-Accent3">
    <w:name w:val="Grid Table 5 Dark Accent 3"/>
    <w:basedOn w:val="TableNormal"/>
    <w:uiPriority w:val="50"/>
    <w:rsid w:val="00C24F8C"/>
    <w:pPr>
      <w:spacing w:after="0"/>
      <w:jc w:val="left"/>
    </w:pPr>
    <w:rPr>
      <w:rFonts w:eastAsiaTheme="minorHAnsi" w:cstheme="minorBid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7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88B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88B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88B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88B8" w:themeFill="accent3"/>
      </w:tcPr>
    </w:tblStylePr>
    <w:tblStylePr w:type="band1Vert">
      <w:tblPr/>
      <w:tcPr>
        <w:shd w:val="clear" w:color="auto" w:fill="D8CFE2" w:themeFill="accent3" w:themeFillTint="66"/>
      </w:tcPr>
    </w:tblStylePr>
    <w:tblStylePr w:type="band1Horz">
      <w:tblPr/>
      <w:tcPr>
        <w:shd w:val="clear" w:color="auto" w:fill="D8CFE2" w:themeFill="accent3" w:themeFillTint="66"/>
      </w:tcPr>
    </w:tblStylePr>
  </w:style>
  <w:style w:type="table" w:styleId="GridTable5Dark-Accent4">
    <w:name w:val="Grid Table 5 Dark Accent 4"/>
    <w:basedOn w:val="TableNormal"/>
    <w:uiPriority w:val="50"/>
    <w:rsid w:val="00C24F8C"/>
    <w:pPr>
      <w:spacing w:after="0"/>
      <w:jc w:val="left"/>
    </w:pPr>
    <w:rPr>
      <w:rFonts w:eastAsiaTheme="minorHAnsi" w:cstheme="minorBid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E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6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6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6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6E" w:themeFill="accent4"/>
      </w:tcPr>
    </w:tblStylePr>
    <w:tblStylePr w:type="band1Vert">
      <w:tblPr/>
      <w:tcPr>
        <w:shd w:val="clear" w:color="auto" w:fill="FFF9C5" w:themeFill="accent4" w:themeFillTint="66"/>
      </w:tcPr>
    </w:tblStylePr>
    <w:tblStylePr w:type="band1Horz">
      <w:tblPr/>
      <w:tcPr>
        <w:shd w:val="clear" w:color="auto" w:fill="FFF9C5" w:themeFill="accent4" w:themeFillTint="66"/>
      </w:tcPr>
    </w:tblStylePr>
  </w:style>
  <w:style w:type="table" w:styleId="GridTable5Dark-Accent5">
    <w:name w:val="Grid Table 5 Dark Accent 5"/>
    <w:basedOn w:val="TableNormal"/>
    <w:uiPriority w:val="50"/>
    <w:rsid w:val="00C24F8C"/>
    <w:pPr>
      <w:spacing w:after="0"/>
      <w:jc w:val="left"/>
    </w:pPr>
    <w:rPr>
      <w:rFonts w:eastAsiaTheme="minorHAnsi" w:cstheme="minorBid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2D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1F3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1F3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1F3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1F3D" w:themeFill="accent5"/>
      </w:tcPr>
    </w:tblStylePr>
    <w:tblStylePr w:type="band1Vert">
      <w:tblPr/>
      <w:tcPr>
        <w:shd w:val="clear" w:color="auto" w:fill="F5A5B1" w:themeFill="accent5" w:themeFillTint="66"/>
      </w:tcPr>
    </w:tblStylePr>
    <w:tblStylePr w:type="band1Horz">
      <w:tblPr/>
      <w:tcPr>
        <w:shd w:val="clear" w:color="auto" w:fill="F5A5B1" w:themeFill="accent5" w:themeFillTint="66"/>
      </w:tcPr>
    </w:tblStylePr>
  </w:style>
  <w:style w:type="table" w:styleId="GridTable5Dark-Accent6">
    <w:name w:val="Grid Table 5 Dark Accent 6"/>
    <w:basedOn w:val="TableNormal"/>
    <w:uiPriority w:val="50"/>
    <w:rsid w:val="00C24F8C"/>
    <w:pPr>
      <w:spacing w:after="0"/>
      <w:jc w:val="left"/>
    </w:pPr>
    <w:rPr>
      <w:rFonts w:eastAsiaTheme="minorHAnsi" w:cstheme="minorBid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5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D05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D05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D05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D050" w:themeFill="accent6"/>
      </w:tcPr>
    </w:tblStylePr>
    <w:tblStylePr w:type="band1Vert">
      <w:tblPr/>
      <w:tcPr>
        <w:shd w:val="clear" w:color="auto" w:fill="D3ECB8" w:themeFill="accent6" w:themeFillTint="66"/>
      </w:tcPr>
    </w:tblStylePr>
    <w:tblStylePr w:type="band1Horz">
      <w:tblPr/>
      <w:tcPr>
        <w:shd w:val="clear" w:color="auto" w:fill="D3ECB8" w:themeFill="accent6" w:themeFillTint="66"/>
      </w:tcPr>
    </w:tblStylePr>
  </w:style>
  <w:style w:type="table" w:styleId="GridTable6Colorful">
    <w:name w:val="Grid Table 6 Colorful"/>
    <w:basedOn w:val="TableNormal"/>
    <w:uiPriority w:val="51"/>
    <w:rsid w:val="00C24F8C"/>
    <w:pPr>
      <w:spacing w:after="0"/>
      <w:jc w:val="left"/>
    </w:pPr>
    <w:rPr>
      <w:rFonts w:eastAsiaTheme="minorHAnsi" w:cstheme="minorBid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24F8C"/>
    <w:pPr>
      <w:spacing w:after="0"/>
      <w:jc w:val="left"/>
    </w:pPr>
    <w:rPr>
      <w:rFonts w:eastAsiaTheme="minorHAnsi" w:cstheme="minorBidi"/>
      <w:color w:val="AF132A" w:themeColor="accent1" w:themeShade="BF"/>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insideV w:val="single" w:sz="4" w:space="0" w:color="F0788A" w:themeColor="accent1" w:themeTint="99"/>
      </w:tblBorders>
    </w:tblPr>
    <w:tblStylePr w:type="firstRow">
      <w:rPr>
        <w:b/>
        <w:bCs/>
      </w:rPr>
      <w:tblPr/>
      <w:tcPr>
        <w:tcBorders>
          <w:bottom w:val="single" w:sz="12" w:space="0" w:color="F0788A" w:themeColor="accent1" w:themeTint="99"/>
        </w:tcBorders>
      </w:tcPr>
    </w:tblStylePr>
    <w:tblStylePr w:type="lastRow">
      <w:rPr>
        <w:b/>
        <w:bCs/>
      </w:rPr>
      <w:tblPr/>
      <w:tcPr>
        <w:tcBorders>
          <w:top w:val="double" w:sz="4" w:space="0" w:color="F0788A" w:themeColor="accent1" w:themeTint="99"/>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GridTable6Colorful-Accent2">
    <w:name w:val="Grid Table 6 Colorful Accent 2"/>
    <w:basedOn w:val="TableNormal"/>
    <w:uiPriority w:val="51"/>
    <w:rsid w:val="00C24F8C"/>
    <w:pPr>
      <w:spacing w:after="0"/>
      <w:jc w:val="left"/>
    </w:pPr>
    <w:rPr>
      <w:rFonts w:eastAsiaTheme="minorHAnsi" w:cstheme="minorBidi"/>
      <w:color w:val="E35411" w:themeColor="accent2" w:themeShade="BF"/>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insideV w:val="single" w:sz="4" w:space="0" w:color="F7B798" w:themeColor="accent2" w:themeTint="99"/>
      </w:tblBorders>
    </w:tblPr>
    <w:tblStylePr w:type="firstRow">
      <w:rPr>
        <w:b/>
        <w:bCs/>
      </w:rPr>
      <w:tblPr/>
      <w:tcPr>
        <w:tcBorders>
          <w:bottom w:val="single" w:sz="12" w:space="0" w:color="F7B798" w:themeColor="accent2" w:themeTint="99"/>
        </w:tcBorders>
      </w:tcPr>
    </w:tblStylePr>
    <w:tblStylePr w:type="lastRow">
      <w:rPr>
        <w:b/>
        <w:bCs/>
      </w:rPr>
      <w:tblPr/>
      <w:tcPr>
        <w:tcBorders>
          <w:top w:val="double" w:sz="4" w:space="0" w:color="F7B798" w:themeColor="accent2" w:themeTint="99"/>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GridTable6Colorful-Accent3">
    <w:name w:val="Grid Table 6 Colorful Accent 3"/>
    <w:basedOn w:val="TableNormal"/>
    <w:uiPriority w:val="51"/>
    <w:rsid w:val="00C24F8C"/>
    <w:pPr>
      <w:spacing w:after="0"/>
      <w:jc w:val="left"/>
    </w:pPr>
    <w:rPr>
      <w:rFonts w:eastAsiaTheme="minorHAnsi" w:cstheme="minorBidi"/>
      <w:color w:val="755996" w:themeColor="accent3" w:themeShade="BF"/>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insideV w:val="single" w:sz="4" w:space="0" w:color="C4B7D4" w:themeColor="accent3" w:themeTint="99"/>
      </w:tblBorders>
    </w:tblPr>
    <w:tblStylePr w:type="firstRow">
      <w:rPr>
        <w:b/>
        <w:bCs/>
      </w:rPr>
      <w:tblPr/>
      <w:tcPr>
        <w:tcBorders>
          <w:bottom w:val="single" w:sz="12" w:space="0" w:color="C4B7D4" w:themeColor="accent3" w:themeTint="99"/>
        </w:tcBorders>
      </w:tcPr>
    </w:tblStylePr>
    <w:tblStylePr w:type="lastRow">
      <w:rPr>
        <w:b/>
        <w:bCs/>
      </w:rPr>
      <w:tblPr/>
      <w:tcPr>
        <w:tcBorders>
          <w:top w:val="double" w:sz="4" w:space="0" w:color="C4B7D4" w:themeColor="accent3" w:themeTint="99"/>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GridTable6Colorful-Accent4">
    <w:name w:val="Grid Table 6 Colorful Accent 4"/>
    <w:basedOn w:val="TableNormal"/>
    <w:uiPriority w:val="51"/>
    <w:rsid w:val="00C24F8C"/>
    <w:pPr>
      <w:spacing w:after="0"/>
      <w:jc w:val="left"/>
    </w:pPr>
    <w:rPr>
      <w:rFonts w:eastAsiaTheme="minorHAnsi" w:cstheme="minorBidi"/>
      <w:color w:val="FFE912" w:themeColor="accent4" w:themeShade="BF"/>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insideV w:val="single" w:sz="4" w:space="0" w:color="FFF7A8" w:themeColor="accent4" w:themeTint="99"/>
      </w:tblBorders>
    </w:tblPr>
    <w:tblStylePr w:type="firstRow">
      <w:rPr>
        <w:b/>
        <w:bCs/>
      </w:rPr>
      <w:tblPr/>
      <w:tcPr>
        <w:tcBorders>
          <w:bottom w:val="single" w:sz="12" w:space="0" w:color="FFF7A8" w:themeColor="accent4" w:themeTint="99"/>
        </w:tcBorders>
      </w:tcPr>
    </w:tblStylePr>
    <w:tblStylePr w:type="lastRow">
      <w:rPr>
        <w:b/>
        <w:bCs/>
      </w:rPr>
      <w:tblPr/>
      <w:tcPr>
        <w:tcBorders>
          <w:top w:val="double" w:sz="4" w:space="0" w:color="FFF7A8" w:themeColor="accent4" w:themeTint="99"/>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GridTable6Colorful-Accent5">
    <w:name w:val="Grid Table 6 Colorful Accent 5"/>
    <w:basedOn w:val="TableNormal"/>
    <w:uiPriority w:val="51"/>
    <w:rsid w:val="00C24F8C"/>
    <w:pPr>
      <w:spacing w:after="0"/>
      <w:jc w:val="left"/>
    </w:pPr>
    <w:rPr>
      <w:rFonts w:eastAsiaTheme="minorHAnsi" w:cstheme="minorBidi"/>
      <w:color w:val="AF132A" w:themeColor="accent5" w:themeShade="BF"/>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insideV w:val="single" w:sz="4" w:space="0" w:color="F0788A" w:themeColor="accent5" w:themeTint="99"/>
      </w:tblBorders>
    </w:tblPr>
    <w:tblStylePr w:type="firstRow">
      <w:rPr>
        <w:b/>
        <w:bCs/>
      </w:rPr>
      <w:tblPr/>
      <w:tcPr>
        <w:tcBorders>
          <w:bottom w:val="single" w:sz="12" w:space="0" w:color="F0788A" w:themeColor="accent5" w:themeTint="99"/>
        </w:tcBorders>
      </w:tcPr>
    </w:tblStylePr>
    <w:tblStylePr w:type="lastRow">
      <w:rPr>
        <w:b/>
        <w:bCs/>
      </w:rPr>
      <w:tblPr/>
      <w:tcPr>
        <w:tcBorders>
          <w:top w:val="double" w:sz="4" w:space="0" w:color="F0788A" w:themeColor="accent5" w:themeTint="99"/>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GridTable6Colorful-Accent6">
    <w:name w:val="Grid Table 6 Colorful Accent 6"/>
    <w:basedOn w:val="TableNormal"/>
    <w:uiPriority w:val="51"/>
    <w:rsid w:val="00C24F8C"/>
    <w:pPr>
      <w:spacing w:after="0"/>
      <w:jc w:val="left"/>
    </w:pPr>
    <w:rPr>
      <w:rFonts w:eastAsiaTheme="minorHAnsi" w:cstheme="minorBidi"/>
      <w:color w:val="6DA92D" w:themeColor="accent6" w:themeShade="BF"/>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insideV w:val="single" w:sz="4" w:space="0" w:color="BDE295" w:themeColor="accent6" w:themeTint="99"/>
      </w:tblBorders>
    </w:tblPr>
    <w:tblStylePr w:type="firstRow">
      <w:rPr>
        <w:b/>
        <w:bCs/>
      </w:rPr>
      <w:tblPr/>
      <w:tcPr>
        <w:tcBorders>
          <w:bottom w:val="single" w:sz="12" w:space="0" w:color="BDE295" w:themeColor="accent6" w:themeTint="99"/>
        </w:tcBorders>
      </w:tcPr>
    </w:tblStylePr>
    <w:tblStylePr w:type="lastRow">
      <w:rPr>
        <w:b/>
        <w:bCs/>
      </w:rPr>
      <w:tblPr/>
      <w:tcPr>
        <w:tcBorders>
          <w:top w:val="double" w:sz="4" w:space="0" w:color="BDE295" w:themeColor="accent6" w:themeTint="99"/>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GridTable7Colorful">
    <w:name w:val="Grid Table 7 Colorful"/>
    <w:basedOn w:val="TableNormal"/>
    <w:uiPriority w:val="52"/>
    <w:rsid w:val="00C24F8C"/>
    <w:pPr>
      <w:spacing w:after="0"/>
      <w:jc w:val="left"/>
    </w:pPr>
    <w:rPr>
      <w:rFonts w:eastAsiaTheme="minorHAnsi" w:cstheme="minorBid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2">
    <w:name w:val="Grid Table 7 Colorful Accent 2"/>
    <w:basedOn w:val="TableNormal"/>
    <w:uiPriority w:val="52"/>
    <w:rsid w:val="00C24F8C"/>
    <w:pPr>
      <w:spacing w:after="0"/>
      <w:jc w:val="left"/>
    </w:pPr>
    <w:rPr>
      <w:rFonts w:eastAsiaTheme="minorHAnsi" w:cstheme="minorBidi"/>
      <w:color w:val="E35411" w:themeColor="accent2" w:themeShade="BF"/>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insideV w:val="single" w:sz="4" w:space="0" w:color="F7B79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C" w:themeFill="accent2" w:themeFillTint="33"/>
      </w:tcPr>
    </w:tblStylePr>
    <w:tblStylePr w:type="band1Horz">
      <w:tblPr/>
      <w:tcPr>
        <w:shd w:val="clear" w:color="auto" w:fill="FCE7DC" w:themeFill="accent2" w:themeFillTint="33"/>
      </w:tcPr>
    </w:tblStylePr>
    <w:tblStylePr w:type="neCell">
      <w:tblPr/>
      <w:tcPr>
        <w:tcBorders>
          <w:bottom w:val="single" w:sz="4" w:space="0" w:color="F7B798" w:themeColor="accent2" w:themeTint="99"/>
        </w:tcBorders>
      </w:tcPr>
    </w:tblStylePr>
    <w:tblStylePr w:type="nwCell">
      <w:tblPr/>
      <w:tcPr>
        <w:tcBorders>
          <w:bottom w:val="single" w:sz="4" w:space="0" w:color="F7B798" w:themeColor="accent2" w:themeTint="99"/>
        </w:tcBorders>
      </w:tcPr>
    </w:tblStylePr>
    <w:tblStylePr w:type="seCell">
      <w:tblPr/>
      <w:tcPr>
        <w:tcBorders>
          <w:top w:val="single" w:sz="4" w:space="0" w:color="F7B798" w:themeColor="accent2" w:themeTint="99"/>
        </w:tcBorders>
      </w:tcPr>
    </w:tblStylePr>
    <w:tblStylePr w:type="swCell">
      <w:tblPr/>
      <w:tcPr>
        <w:tcBorders>
          <w:top w:val="single" w:sz="4" w:space="0" w:color="F7B798" w:themeColor="accent2" w:themeTint="99"/>
        </w:tcBorders>
      </w:tcPr>
    </w:tblStylePr>
  </w:style>
  <w:style w:type="table" w:styleId="GridTable7Colorful-Accent3">
    <w:name w:val="Grid Table 7 Colorful Accent 3"/>
    <w:basedOn w:val="TableNormal"/>
    <w:uiPriority w:val="52"/>
    <w:rsid w:val="00C24F8C"/>
    <w:pPr>
      <w:spacing w:after="0"/>
      <w:jc w:val="left"/>
    </w:pPr>
    <w:rPr>
      <w:rFonts w:eastAsiaTheme="minorHAnsi" w:cstheme="minorBidi"/>
      <w:color w:val="755996" w:themeColor="accent3" w:themeShade="BF"/>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insideV w:val="single" w:sz="4" w:space="0" w:color="C4B7D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7F0" w:themeFill="accent3" w:themeFillTint="33"/>
      </w:tcPr>
    </w:tblStylePr>
    <w:tblStylePr w:type="band1Horz">
      <w:tblPr/>
      <w:tcPr>
        <w:shd w:val="clear" w:color="auto" w:fill="EBE7F0" w:themeFill="accent3" w:themeFillTint="33"/>
      </w:tcPr>
    </w:tblStylePr>
    <w:tblStylePr w:type="neCell">
      <w:tblPr/>
      <w:tcPr>
        <w:tcBorders>
          <w:bottom w:val="single" w:sz="4" w:space="0" w:color="C4B7D4" w:themeColor="accent3" w:themeTint="99"/>
        </w:tcBorders>
      </w:tcPr>
    </w:tblStylePr>
    <w:tblStylePr w:type="nwCell">
      <w:tblPr/>
      <w:tcPr>
        <w:tcBorders>
          <w:bottom w:val="single" w:sz="4" w:space="0" w:color="C4B7D4" w:themeColor="accent3" w:themeTint="99"/>
        </w:tcBorders>
      </w:tcPr>
    </w:tblStylePr>
    <w:tblStylePr w:type="seCell">
      <w:tblPr/>
      <w:tcPr>
        <w:tcBorders>
          <w:top w:val="single" w:sz="4" w:space="0" w:color="C4B7D4" w:themeColor="accent3" w:themeTint="99"/>
        </w:tcBorders>
      </w:tcPr>
    </w:tblStylePr>
    <w:tblStylePr w:type="swCell">
      <w:tblPr/>
      <w:tcPr>
        <w:tcBorders>
          <w:top w:val="single" w:sz="4" w:space="0" w:color="C4B7D4" w:themeColor="accent3" w:themeTint="99"/>
        </w:tcBorders>
      </w:tcPr>
    </w:tblStylePr>
  </w:style>
  <w:style w:type="table" w:styleId="GridTable7Colorful-Accent4">
    <w:name w:val="Grid Table 7 Colorful Accent 4"/>
    <w:basedOn w:val="TableNormal"/>
    <w:uiPriority w:val="52"/>
    <w:rsid w:val="00C24F8C"/>
    <w:pPr>
      <w:spacing w:after="0"/>
      <w:jc w:val="left"/>
    </w:pPr>
    <w:rPr>
      <w:rFonts w:eastAsiaTheme="minorHAnsi" w:cstheme="minorBidi"/>
      <w:color w:val="FFE912" w:themeColor="accent4" w:themeShade="BF"/>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insideV w:val="single" w:sz="4" w:space="0" w:color="FFF7A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CE2" w:themeFill="accent4" w:themeFillTint="33"/>
      </w:tcPr>
    </w:tblStylePr>
    <w:tblStylePr w:type="band1Horz">
      <w:tblPr/>
      <w:tcPr>
        <w:shd w:val="clear" w:color="auto" w:fill="FFFCE2" w:themeFill="accent4" w:themeFillTint="33"/>
      </w:tcPr>
    </w:tblStylePr>
    <w:tblStylePr w:type="neCell">
      <w:tblPr/>
      <w:tcPr>
        <w:tcBorders>
          <w:bottom w:val="single" w:sz="4" w:space="0" w:color="FFF7A8" w:themeColor="accent4" w:themeTint="99"/>
        </w:tcBorders>
      </w:tcPr>
    </w:tblStylePr>
    <w:tblStylePr w:type="nwCell">
      <w:tblPr/>
      <w:tcPr>
        <w:tcBorders>
          <w:bottom w:val="single" w:sz="4" w:space="0" w:color="FFF7A8" w:themeColor="accent4" w:themeTint="99"/>
        </w:tcBorders>
      </w:tcPr>
    </w:tblStylePr>
    <w:tblStylePr w:type="seCell">
      <w:tblPr/>
      <w:tcPr>
        <w:tcBorders>
          <w:top w:val="single" w:sz="4" w:space="0" w:color="FFF7A8" w:themeColor="accent4" w:themeTint="99"/>
        </w:tcBorders>
      </w:tcPr>
    </w:tblStylePr>
    <w:tblStylePr w:type="swCell">
      <w:tblPr/>
      <w:tcPr>
        <w:tcBorders>
          <w:top w:val="single" w:sz="4" w:space="0" w:color="FFF7A8" w:themeColor="accent4" w:themeTint="99"/>
        </w:tcBorders>
      </w:tcPr>
    </w:tblStylePr>
  </w:style>
  <w:style w:type="table" w:styleId="GridTable7Colorful-Accent5">
    <w:name w:val="Grid Table 7 Colorful Accent 5"/>
    <w:basedOn w:val="TableNormal"/>
    <w:uiPriority w:val="52"/>
    <w:rsid w:val="00C24F8C"/>
    <w:pPr>
      <w:spacing w:after="0"/>
      <w:jc w:val="left"/>
    </w:pPr>
    <w:rPr>
      <w:rFonts w:eastAsiaTheme="minorHAnsi" w:cstheme="minorBidi"/>
      <w:color w:val="AF132A" w:themeColor="accent5" w:themeShade="BF"/>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insideV w:val="single" w:sz="4" w:space="0" w:color="F078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7" w:themeFill="accent5" w:themeFillTint="33"/>
      </w:tcPr>
    </w:tblStylePr>
    <w:tblStylePr w:type="band1Horz">
      <w:tblPr/>
      <w:tcPr>
        <w:shd w:val="clear" w:color="auto" w:fill="FAD2D7" w:themeFill="accent5" w:themeFillTint="33"/>
      </w:tcPr>
    </w:tblStylePr>
    <w:tblStylePr w:type="neCell">
      <w:tblPr/>
      <w:tcPr>
        <w:tcBorders>
          <w:bottom w:val="single" w:sz="4" w:space="0" w:color="F0788A" w:themeColor="accent5" w:themeTint="99"/>
        </w:tcBorders>
      </w:tcPr>
    </w:tblStylePr>
    <w:tblStylePr w:type="nwCell">
      <w:tblPr/>
      <w:tcPr>
        <w:tcBorders>
          <w:bottom w:val="single" w:sz="4" w:space="0" w:color="F0788A" w:themeColor="accent5" w:themeTint="99"/>
        </w:tcBorders>
      </w:tcPr>
    </w:tblStylePr>
    <w:tblStylePr w:type="seCell">
      <w:tblPr/>
      <w:tcPr>
        <w:tcBorders>
          <w:top w:val="single" w:sz="4" w:space="0" w:color="F0788A" w:themeColor="accent5" w:themeTint="99"/>
        </w:tcBorders>
      </w:tcPr>
    </w:tblStylePr>
    <w:tblStylePr w:type="swCell">
      <w:tblPr/>
      <w:tcPr>
        <w:tcBorders>
          <w:top w:val="single" w:sz="4" w:space="0" w:color="F0788A" w:themeColor="accent5" w:themeTint="99"/>
        </w:tcBorders>
      </w:tcPr>
    </w:tblStylePr>
  </w:style>
  <w:style w:type="table" w:styleId="GridTable7Colorful-Accent6">
    <w:name w:val="Grid Table 7 Colorful Accent 6"/>
    <w:basedOn w:val="TableNormal"/>
    <w:uiPriority w:val="52"/>
    <w:rsid w:val="00C24F8C"/>
    <w:pPr>
      <w:spacing w:after="0"/>
      <w:jc w:val="left"/>
    </w:pPr>
    <w:rPr>
      <w:rFonts w:eastAsiaTheme="minorHAnsi" w:cstheme="minorBidi"/>
      <w:color w:val="6DA92D" w:themeColor="accent6" w:themeShade="BF"/>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insideV w:val="single" w:sz="4" w:space="0" w:color="BDE2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5DB" w:themeFill="accent6" w:themeFillTint="33"/>
      </w:tcPr>
    </w:tblStylePr>
    <w:tblStylePr w:type="band1Horz">
      <w:tblPr/>
      <w:tcPr>
        <w:shd w:val="clear" w:color="auto" w:fill="E9F5DB" w:themeFill="accent6" w:themeFillTint="33"/>
      </w:tcPr>
    </w:tblStylePr>
    <w:tblStylePr w:type="neCell">
      <w:tblPr/>
      <w:tcPr>
        <w:tcBorders>
          <w:bottom w:val="single" w:sz="4" w:space="0" w:color="BDE295" w:themeColor="accent6" w:themeTint="99"/>
        </w:tcBorders>
      </w:tcPr>
    </w:tblStylePr>
    <w:tblStylePr w:type="nwCell">
      <w:tblPr/>
      <w:tcPr>
        <w:tcBorders>
          <w:bottom w:val="single" w:sz="4" w:space="0" w:color="BDE295" w:themeColor="accent6" w:themeTint="99"/>
        </w:tcBorders>
      </w:tcPr>
    </w:tblStylePr>
    <w:tblStylePr w:type="seCell">
      <w:tblPr/>
      <w:tcPr>
        <w:tcBorders>
          <w:top w:val="single" w:sz="4" w:space="0" w:color="BDE295" w:themeColor="accent6" w:themeTint="99"/>
        </w:tcBorders>
      </w:tcPr>
    </w:tblStylePr>
    <w:tblStylePr w:type="swCell">
      <w:tblPr/>
      <w:tcPr>
        <w:tcBorders>
          <w:top w:val="single" w:sz="4" w:space="0" w:color="BDE295" w:themeColor="accent6" w:themeTint="99"/>
        </w:tcBorders>
      </w:tcPr>
    </w:tblStylePr>
  </w:style>
  <w:style w:type="table" w:styleId="LightGrid">
    <w:name w:val="Light Grid"/>
    <w:basedOn w:val="TableNormal"/>
    <w:uiPriority w:val="62"/>
    <w:semiHidden/>
    <w:unhideWhenUsed/>
    <w:rsid w:val="00C24F8C"/>
    <w:pPr>
      <w:spacing w:after="0"/>
      <w:jc w:val="left"/>
    </w:pPr>
    <w:rPr>
      <w:rFonts w:eastAsiaTheme="minorHAnsi" w:cstheme="min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24F8C"/>
    <w:pPr>
      <w:spacing w:after="0"/>
      <w:jc w:val="left"/>
    </w:pPr>
    <w:rPr>
      <w:rFonts w:eastAsiaTheme="minorHAnsi" w:cstheme="minorBidi"/>
    </w:rPr>
    <w:tblPr>
      <w:tblStyleRowBandSize w:val="1"/>
      <w:tblStyleColBandSize w:val="1"/>
      <w:tblBorders>
        <w:top w:val="single" w:sz="8" w:space="0" w:color="E61F3D" w:themeColor="accent1"/>
        <w:left w:val="single" w:sz="8" w:space="0" w:color="E61F3D" w:themeColor="accent1"/>
        <w:bottom w:val="single" w:sz="8" w:space="0" w:color="E61F3D" w:themeColor="accent1"/>
        <w:right w:val="single" w:sz="8" w:space="0" w:color="E61F3D" w:themeColor="accent1"/>
        <w:insideH w:val="single" w:sz="8" w:space="0" w:color="E61F3D" w:themeColor="accent1"/>
        <w:insideV w:val="single" w:sz="8" w:space="0" w:color="E61F3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1F3D" w:themeColor="accent1"/>
          <w:left w:val="single" w:sz="8" w:space="0" w:color="E61F3D" w:themeColor="accent1"/>
          <w:bottom w:val="single" w:sz="18" w:space="0" w:color="E61F3D" w:themeColor="accent1"/>
          <w:right w:val="single" w:sz="8" w:space="0" w:color="E61F3D" w:themeColor="accent1"/>
          <w:insideH w:val="nil"/>
          <w:insideV w:val="single" w:sz="8" w:space="0" w:color="E61F3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1F3D" w:themeColor="accent1"/>
          <w:left w:val="single" w:sz="8" w:space="0" w:color="E61F3D" w:themeColor="accent1"/>
          <w:bottom w:val="single" w:sz="8" w:space="0" w:color="E61F3D" w:themeColor="accent1"/>
          <w:right w:val="single" w:sz="8" w:space="0" w:color="E61F3D" w:themeColor="accent1"/>
          <w:insideH w:val="nil"/>
          <w:insideV w:val="single" w:sz="8" w:space="0" w:color="E61F3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1F3D" w:themeColor="accent1"/>
          <w:left w:val="single" w:sz="8" w:space="0" w:color="E61F3D" w:themeColor="accent1"/>
          <w:bottom w:val="single" w:sz="8" w:space="0" w:color="E61F3D" w:themeColor="accent1"/>
          <w:right w:val="single" w:sz="8" w:space="0" w:color="E61F3D" w:themeColor="accent1"/>
        </w:tcBorders>
      </w:tcPr>
    </w:tblStylePr>
    <w:tblStylePr w:type="band1Vert">
      <w:tblPr/>
      <w:tcPr>
        <w:tcBorders>
          <w:top w:val="single" w:sz="8" w:space="0" w:color="E61F3D" w:themeColor="accent1"/>
          <w:left w:val="single" w:sz="8" w:space="0" w:color="E61F3D" w:themeColor="accent1"/>
          <w:bottom w:val="single" w:sz="8" w:space="0" w:color="E61F3D" w:themeColor="accent1"/>
          <w:right w:val="single" w:sz="8" w:space="0" w:color="E61F3D" w:themeColor="accent1"/>
        </w:tcBorders>
        <w:shd w:val="clear" w:color="auto" w:fill="F8C7CE" w:themeFill="accent1" w:themeFillTint="3F"/>
      </w:tcPr>
    </w:tblStylePr>
    <w:tblStylePr w:type="band1Horz">
      <w:tblPr/>
      <w:tcPr>
        <w:tcBorders>
          <w:top w:val="single" w:sz="8" w:space="0" w:color="E61F3D" w:themeColor="accent1"/>
          <w:left w:val="single" w:sz="8" w:space="0" w:color="E61F3D" w:themeColor="accent1"/>
          <w:bottom w:val="single" w:sz="8" w:space="0" w:color="E61F3D" w:themeColor="accent1"/>
          <w:right w:val="single" w:sz="8" w:space="0" w:color="E61F3D" w:themeColor="accent1"/>
          <w:insideV w:val="single" w:sz="8" w:space="0" w:color="E61F3D" w:themeColor="accent1"/>
        </w:tcBorders>
        <w:shd w:val="clear" w:color="auto" w:fill="F8C7CE" w:themeFill="accent1" w:themeFillTint="3F"/>
      </w:tcPr>
    </w:tblStylePr>
    <w:tblStylePr w:type="band2Horz">
      <w:tblPr/>
      <w:tcPr>
        <w:tcBorders>
          <w:top w:val="single" w:sz="8" w:space="0" w:color="E61F3D" w:themeColor="accent1"/>
          <w:left w:val="single" w:sz="8" w:space="0" w:color="E61F3D" w:themeColor="accent1"/>
          <w:bottom w:val="single" w:sz="8" w:space="0" w:color="E61F3D" w:themeColor="accent1"/>
          <w:right w:val="single" w:sz="8" w:space="0" w:color="E61F3D" w:themeColor="accent1"/>
          <w:insideV w:val="single" w:sz="8" w:space="0" w:color="E61F3D" w:themeColor="accent1"/>
        </w:tcBorders>
      </w:tcPr>
    </w:tblStylePr>
  </w:style>
  <w:style w:type="table" w:styleId="LightGrid-Accent2">
    <w:name w:val="Light Grid Accent 2"/>
    <w:basedOn w:val="TableNormal"/>
    <w:uiPriority w:val="62"/>
    <w:semiHidden/>
    <w:unhideWhenUsed/>
    <w:rsid w:val="00C24F8C"/>
    <w:pPr>
      <w:spacing w:after="0"/>
      <w:jc w:val="left"/>
    </w:pPr>
    <w:rPr>
      <w:rFonts w:eastAsiaTheme="minorHAnsi" w:cstheme="minorBidi"/>
    </w:rPr>
    <w:tblPr>
      <w:tblStyleRowBandSize w:val="1"/>
      <w:tblStyleColBandSize w:val="1"/>
      <w:tblBorders>
        <w:top w:val="single" w:sz="8" w:space="0" w:color="F28855" w:themeColor="accent2"/>
        <w:left w:val="single" w:sz="8" w:space="0" w:color="F28855" w:themeColor="accent2"/>
        <w:bottom w:val="single" w:sz="8" w:space="0" w:color="F28855" w:themeColor="accent2"/>
        <w:right w:val="single" w:sz="8" w:space="0" w:color="F28855" w:themeColor="accent2"/>
        <w:insideH w:val="single" w:sz="8" w:space="0" w:color="F28855" w:themeColor="accent2"/>
        <w:insideV w:val="single" w:sz="8" w:space="0" w:color="F2885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8855" w:themeColor="accent2"/>
          <w:left w:val="single" w:sz="8" w:space="0" w:color="F28855" w:themeColor="accent2"/>
          <w:bottom w:val="single" w:sz="18" w:space="0" w:color="F28855" w:themeColor="accent2"/>
          <w:right w:val="single" w:sz="8" w:space="0" w:color="F28855" w:themeColor="accent2"/>
          <w:insideH w:val="nil"/>
          <w:insideV w:val="single" w:sz="8" w:space="0" w:color="F2885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8855" w:themeColor="accent2"/>
          <w:left w:val="single" w:sz="8" w:space="0" w:color="F28855" w:themeColor="accent2"/>
          <w:bottom w:val="single" w:sz="8" w:space="0" w:color="F28855" w:themeColor="accent2"/>
          <w:right w:val="single" w:sz="8" w:space="0" w:color="F28855" w:themeColor="accent2"/>
          <w:insideH w:val="nil"/>
          <w:insideV w:val="single" w:sz="8" w:space="0" w:color="F2885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8855" w:themeColor="accent2"/>
          <w:left w:val="single" w:sz="8" w:space="0" w:color="F28855" w:themeColor="accent2"/>
          <w:bottom w:val="single" w:sz="8" w:space="0" w:color="F28855" w:themeColor="accent2"/>
          <w:right w:val="single" w:sz="8" w:space="0" w:color="F28855" w:themeColor="accent2"/>
        </w:tcBorders>
      </w:tcPr>
    </w:tblStylePr>
    <w:tblStylePr w:type="band1Vert">
      <w:tblPr/>
      <w:tcPr>
        <w:tcBorders>
          <w:top w:val="single" w:sz="8" w:space="0" w:color="F28855" w:themeColor="accent2"/>
          <w:left w:val="single" w:sz="8" w:space="0" w:color="F28855" w:themeColor="accent2"/>
          <w:bottom w:val="single" w:sz="8" w:space="0" w:color="F28855" w:themeColor="accent2"/>
          <w:right w:val="single" w:sz="8" w:space="0" w:color="F28855" w:themeColor="accent2"/>
        </w:tcBorders>
        <w:shd w:val="clear" w:color="auto" w:fill="FBE1D4" w:themeFill="accent2" w:themeFillTint="3F"/>
      </w:tcPr>
    </w:tblStylePr>
    <w:tblStylePr w:type="band1Horz">
      <w:tblPr/>
      <w:tcPr>
        <w:tcBorders>
          <w:top w:val="single" w:sz="8" w:space="0" w:color="F28855" w:themeColor="accent2"/>
          <w:left w:val="single" w:sz="8" w:space="0" w:color="F28855" w:themeColor="accent2"/>
          <w:bottom w:val="single" w:sz="8" w:space="0" w:color="F28855" w:themeColor="accent2"/>
          <w:right w:val="single" w:sz="8" w:space="0" w:color="F28855" w:themeColor="accent2"/>
          <w:insideV w:val="single" w:sz="8" w:space="0" w:color="F28855" w:themeColor="accent2"/>
        </w:tcBorders>
        <w:shd w:val="clear" w:color="auto" w:fill="FBE1D4" w:themeFill="accent2" w:themeFillTint="3F"/>
      </w:tcPr>
    </w:tblStylePr>
    <w:tblStylePr w:type="band2Horz">
      <w:tblPr/>
      <w:tcPr>
        <w:tcBorders>
          <w:top w:val="single" w:sz="8" w:space="0" w:color="F28855" w:themeColor="accent2"/>
          <w:left w:val="single" w:sz="8" w:space="0" w:color="F28855" w:themeColor="accent2"/>
          <w:bottom w:val="single" w:sz="8" w:space="0" w:color="F28855" w:themeColor="accent2"/>
          <w:right w:val="single" w:sz="8" w:space="0" w:color="F28855" w:themeColor="accent2"/>
          <w:insideV w:val="single" w:sz="8" w:space="0" w:color="F28855" w:themeColor="accent2"/>
        </w:tcBorders>
      </w:tcPr>
    </w:tblStylePr>
  </w:style>
  <w:style w:type="table" w:styleId="LightGrid-Accent3">
    <w:name w:val="Light Grid Accent 3"/>
    <w:basedOn w:val="TableNormal"/>
    <w:uiPriority w:val="62"/>
    <w:semiHidden/>
    <w:unhideWhenUsed/>
    <w:rsid w:val="00C24F8C"/>
    <w:pPr>
      <w:spacing w:after="0"/>
      <w:jc w:val="left"/>
    </w:pPr>
    <w:rPr>
      <w:rFonts w:eastAsiaTheme="minorHAnsi" w:cstheme="minorBidi"/>
    </w:rPr>
    <w:tblPr>
      <w:tblStyleRowBandSize w:val="1"/>
      <w:tblStyleColBandSize w:val="1"/>
      <w:tblBorders>
        <w:top w:val="single" w:sz="8" w:space="0" w:color="9E88B8" w:themeColor="accent3"/>
        <w:left w:val="single" w:sz="8" w:space="0" w:color="9E88B8" w:themeColor="accent3"/>
        <w:bottom w:val="single" w:sz="8" w:space="0" w:color="9E88B8" w:themeColor="accent3"/>
        <w:right w:val="single" w:sz="8" w:space="0" w:color="9E88B8" w:themeColor="accent3"/>
        <w:insideH w:val="single" w:sz="8" w:space="0" w:color="9E88B8" w:themeColor="accent3"/>
        <w:insideV w:val="single" w:sz="8" w:space="0" w:color="9E88B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88B8" w:themeColor="accent3"/>
          <w:left w:val="single" w:sz="8" w:space="0" w:color="9E88B8" w:themeColor="accent3"/>
          <w:bottom w:val="single" w:sz="18" w:space="0" w:color="9E88B8" w:themeColor="accent3"/>
          <w:right w:val="single" w:sz="8" w:space="0" w:color="9E88B8" w:themeColor="accent3"/>
          <w:insideH w:val="nil"/>
          <w:insideV w:val="single" w:sz="8" w:space="0" w:color="9E88B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88B8" w:themeColor="accent3"/>
          <w:left w:val="single" w:sz="8" w:space="0" w:color="9E88B8" w:themeColor="accent3"/>
          <w:bottom w:val="single" w:sz="8" w:space="0" w:color="9E88B8" w:themeColor="accent3"/>
          <w:right w:val="single" w:sz="8" w:space="0" w:color="9E88B8" w:themeColor="accent3"/>
          <w:insideH w:val="nil"/>
          <w:insideV w:val="single" w:sz="8" w:space="0" w:color="9E88B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88B8" w:themeColor="accent3"/>
          <w:left w:val="single" w:sz="8" w:space="0" w:color="9E88B8" w:themeColor="accent3"/>
          <w:bottom w:val="single" w:sz="8" w:space="0" w:color="9E88B8" w:themeColor="accent3"/>
          <w:right w:val="single" w:sz="8" w:space="0" w:color="9E88B8" w:themeColor="accent3"/>
        </w:tcBorders>
      </w:tcPr>
    </w:tblStylePr>
    <w:tblStylePr w:type="band1Vert">
      <w:tblPr/>
      <w:tcPr>
        <w:tcBorders>
          <w:top w:val="single" w:sz="8" w:space="0" w:color="9E88B8" w:themeColor="accent3"/>
          <w:left w:val="single" w:sz="8" w:space="0" w:color="9E88B8" w:themeColor="accent3"/>
          <w:bottom w:val="single" w:sz="8" w:space="0" w:color="9E88B8" w:themeColor="accent3"/>
          <w:right w:val="single" w:sz="8" w:space="0" w:color="9E88B8" w:themeColor="accent3"/>
        </w:tcBorders>
        <w:shd w:val="clear" w:color="auto" w:fill="E6E1ED" w:themeFill="accent3" w:themeFillTint="3F"/>
      </w:tcPr>
    </w:tblStylePr>
    <w:tblStylePr w:type="band1Horz">
      <w:tblPr/>
      <w:tcPr>
        <w:tcBorders>
          <w:top w:val="single" w:sz="8" w:space="0" w:color="9E88B8" w:themeColor="accent3"/>
          <w:left w:val="single" w:sz="8" w:space="0" w:color="9E88B8" w:themeColor="accent3"/>
          <w:bottom w:val="single" w:sz="8" w:space="0" w:color="9E88B8" w:themeColor="accent3"/>
          <w:right w:val="single" w:sz="8" w:space="0" w:color="9E88B8" w:themeColor="accent3"/>
          <w:insideV w:val="single" w:sz="8" w:space="0" w:color="9E88B8" w:themeColor="accent3"/>
        </w:tcBorders>
        <w:shd w:val="clear" w:color="auto" w:fill="E6E1ED" w:themeFill="accent3" w:themeFillTint="3F"/>
      </w:tcPr>
    </w:tblStylePr>
    <w:tblStylePr w:type="band2Horz">
      <w:tblPr/>
      <w:tcPr>
        <w:tcBorders>
          <w:top w:val="single" w:sz="8" w:space="0" w:color="9E88B8" w:themeColor="accent3"/>
          <w:left w:val="single" w:sz="8" w:space="0" w:color="9E88B8" w:themeColor="accent3"/>
          <w:bottom w:val="single" w:sz="8" w:space="0" w:color="9E88B8" w:themeColor="accent3"/>
          <w:right w:val="single" w:sz="8" w:space="0" w:color="9E88B8" w:themeColor="accent3"/>
          <w:insideV w:val="single" w:sz="8" w:space="0" w:color="9E88B8" w:themeColor="accent3"/>
        </w:tcBorders>
      </w:tcPr>
    </w:tblStylePr>
  </w:style>
  <w:style w:type="table" w:styleId="LightGrid-Accent4">
    <w:name w:val="Light Grid Accent 4"/>
    <w:basedOn w:val="TableNormal"/>
    <w:uiPriority w:val="62"/>
    <w:semiHidden/>
    <w:unhideWhenUsed/>
    <w:rsid w:val="00C24F8C"/>
    <w:pPr>
      <w:spacing w:after="0"/>
      <w:jc w:val="left"/>
    </w:pPr>
    <w:rPr>
      <w:rFonts w:eastAsiaTheme="minorHAnsi" w:cstheme="minorBidi"/>
    </w:rPr>
    <w:tblPr>
      <w:tblStyleRowBandSize w:val="1"/>
      <w:tblStyleColBandSize w:val="1"/>
      <w:tblBorders>
        <w:top w:val="single" w:sz="8" w:space="0" w:color="FFF26E" w:themeColor="accent4"/>
        <w:left w:val="single" w:sz="8" w:space="0" w:color="FFF26E" w:themeColor="accent4"/>
        <w:bottom w:val="single" w:sz="8" w:space="0" w:color="FFF26E" w:themeColor="accent4"/>
        <w:right w:val="single" w:sz="8" w:space="0" w:color="FFF26E" w:themeColor="accent4"/>
        <w:insideH w:val="single" w:sz="8" w:space="0" w:color="FFF26E" w:themeColor="accent4"/>
        <w:insideV w:val="single" w:sz="8" w:space="0" w:color="FFF26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26E" w:themeColor="accent4"/>
          <w:left w:val="single" w:sz="8" w:space="0" w:color="FFF26E" w:themeColor="accent4"/>
          <w:bottom w:val="single" w:sz="18" w:space="0" w:color="FFF26E" w:themeColor="accent4"/>
          <w:right w:val="single" w:sz="8" w:space="0" w:color="FFF26E" w:themeColor="accent4"/>
          <w:insideH w:val="nil"/>
          <w:insideV w:val="single" w:sz="8" w:space="0" w:color="FFF26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26E" w:themeColor="accent4"/>
          <w:left w:val="single" w:sz="8" w:space="0" w:color="FFF26E" w:themeColor="accent4"/>
          <w:bottom w:val="single" w:sz="8" w:space="0" w:color="FFF26E" w:themeColor="accent4"/>
          <w:right w:val="single" w:sz="8" w:space="0" w:color="FFF26E" w:themeColor="accent4"/>
          <w:insideH w:val="nil"/>
          <w:insideV w:val="single" w:sz="8" w:space="0" w:color="FFF26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26E" w:themeColor="accent4"/>
          <w:left w:val="single" w:sz="8" w:space="0" w:color="FFF26E" w:themeColor="accent4"/>
          <w:bottom w:val="single" w:sz="8" w:space="0" w:color="FFF26E" w:themeColor="accent4"/>
          <w:right w:val="single" w:sz="8" w:space="0" w:color="FFF26E" w:themeColor="accent4"/>
        </w:tcBorders>
      </w:tcPr>
    </w:tblStylePr>
    <w:tblStylePr w:type="band1Vert">
      <w:tblPr/>
      <w:tcPr>
        <w:tcBorders>
          <w:top w:val="single" w:sz="8" w:space="0" w:color="FFF26E" w:themeColor="accent4"/>
          <w:left w:val="single" w:sz="8" w:space="0" w:color="FFF26E" w:themeColor="accent4"/>
          <w:bottom w:val="single" w:sz="8" w:space="0" w:color="FFF26E" w:themeColor="accent4"/>
          <w:right w:val="single" w:sz="8" w:space="0" w:color="FFF26E" w:themeColor="accent4"/>
        </w:tcBorders>
        <w:shd w:val="clear" w:color="auto" w:fill="FFFBDB" w:themeFill="accent4" w:themeFillTint="3F"/>
      </w:tcPr>
    </w:tblStylePr>
    <w:tblStylePr w:type="band1Horz">
      <w:tblPr/>
      <w:tcPr>
        <w:tcBorders>
          <w:top w:val="single" w:sz="8" w:space="0" w:color="FFF26E" w:themeColor="accent4"/>
          <w:left w:val="single" w:sz="8" w:space="0" w:color="FFF26E" w:themeColor="accent4"/>
          <w:bottom w:val="single" w:sz="8" w:space="0" w:color="FFF26E" w:themeColor="accent4"/>
          <w:right w:val="single" w:sz="8" w:space="0" w:color="FFF26E" w:themeColor="accent4"/>
          <w:insideV w:val="single" w:sz="8" w:space="0" w:color="FFF26E" w:themeColor="accent4"/>
        </w:tcBorders>
        <w:shd w:val="clear" w:color="auto" w:fill="FFFBDB" w:themeFill="accent4" w:themeFillTint="3F"/>
      </w:tcPr>
    </w:tblStylePr>
    <w:tblStylePr w:type="band2Horz">
      <w:tblPr/>
      <w:tcPr>
        <w:tcBorders>
          <w:top w:val="single" w:sz="8" w:space="0" w:color="FFF26E" w:themeColor="accent4"/>
          <w:left w:val="single" w:sz="8" w:space="0" w:color="FFF26E" w:themeColor="accent4"/>
          <w:bottom w:val="single" w:sz="8" w:space="0" w:color="FFF26E" w:themeColor="accent4"/>
          <w:right w:val="single" w:sz="8" w:space="0" w:color="FFF26E" w:themeColor="accent4"/>
          <w:insideV w:val="single" w:sz="8" w:space="0" w:color="FFF26E" w:themeColor="accent4"/>
        </w:tcBorders>
      </w:tcPr>
    </w:tblStylePr>
  </w:style>
  <w:style w:type="table" w:styleId="LightGrid-Accent5">
    <w:name w:val="Light Grid Accent 5"/>
    <w:basedOn w:val="TableNormal"/>
    <w:uiPriority w:val="62"/>
    <w:semiHidden/>
    <w:unhideWhenUsed/>
    <w:rsid w:val="00C24F8C"/>
    <w:pPr>
      <w:spacing w:after="0"/>
      <w:jc w:val="left"/>
    </w:pPr>
    <w:rPr>
      <w:rFonts w:eastAsiaTheme="minorHAnsi" w:cstheme="minorBidi"/>
    </w:rPr>
    <w:tblPr>
      <w:tblStyleRowBandSize w:val="1"/>
      <w:tblStyleColBandSize w:val="1"/>
      <w:tblBorders>
        <w:top w:val="single" w:sz="8" w:space="0" w:color="E61F3D" w:themeColor="accent5"/>
        <w:left w:val="single" w:sz="8" w:space="0" w:color="E61F3D" w:themeColor="accent5"/>
        <w:bottom w:val="single" w:sz="8" w:space="0" w:color="E61F3D" w:themeColor="accent5"/>
        <w:right w:val="single" w:sz="8" w:space="0" w:color="E61F3D" w:themeColor="accent5"/>
        <w:insideH w:val="single" w:sz="8" w:space="0" w:color="E61F3D" w:themeColor="accent5"/>
        <w:insideV w:val="single" w:sz="8" w:space="0" w:color="E61F3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1F3D" w:themeColor="accent5"/>
          <w:left w:val="single" w:sz="8" w:space="0" w:color="E61F3D" w:themeColor="accent5"/>
          <w:bottom w:val="single" w:sz="18" w:space="0" w:color="E61F3D" w:themeColor="accent5"/>
          <w:right w:val="single" w:sz="8" w:space="0" w:color="E61F3D" w:themeColor="accent5"/>
          <w:insideH w:val="nil"/>
          <w:insideV w:val="single" w:sz="8" w:space="0" w:color="E61F3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1F3D" w:themeColor="accent5"/>
          <w:left w:val="single" w:sz="8" w:space="0" w:color="E61F3D" w:themeColor="accent5"/>
          <w:bottom w:val="single" w:sz="8" w:space="0" w:color="E61F3D" w:themeColor="accent5"/>
          <w:right w:val="single" w:sz="8" w:space="0" w:color="E61F3D" w:themeColor="accent5"/>
          <w:insideH w:val="nil"/>
          <w:insideV w:val="single" w:sz="8" w:space="0" w:color="E61F3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1F3D" w:themeColor="accent5"/>
          <w:left w:val="single" w:sz="8" w:space="0" w:color="E61F3D" w:themeColor="accent5"/>
          <w:bottom w:val="single" w:sz="8" w:space="0" w:color="E61F3D" w:themeColor="accent5"/>
          <w:right w:val="single" w:sz="8" w:space="0" w:color="E61F3D" w:themeColor="accent5"/>
        </w:tcBorders>
      </w:tcPr>
    </w:tblStylePr>
    <w:tblStylePr w:type="band1Vert">
      <w:tblPr/>
      <w:tcPr>
        <w:tcBorders>
          <w:top w:val="single" w:sz="8" w:space="0" w:color="E61F3D" w:themeColor="accent5"/>
          <w:left w:val="single" w:sz="8" w:space="0" w:color="E61F3D" w:themeColor="accent5"/>
          <w:bottom w:val="single" w:sz="8" w:space="0" w:color="E61F3D" w:themeColor="accent5"/>
          <w:right w:val="single" w:sz="8" w:space="0" w:color="E61F3D" w:themeColor="accent5"/>
        </w:tcBorders>
        <w:shd w:val="clear" w:color="auto" w:fill="F8C7CE" w:themeFill="accent5" w:themeFillTint="3F"/>
      </w:tcPr>
    </w:tblStylePr>
    <w:tblStylePr w:type="band1Horz">
      <w:tblPr/>
      <w:tcPr>
        <w:tcBorders>
          <w:top w:val="single" w:sz="8" w:space="0" w:color="E61F3D" w:themeColor="accent5"/>
          <w:left w:val="single" w:sz="8" w:space="0" w:color="E61F3D" w:themeColor="accent5"/>
          <w:bottom w:val="single" w:sz="8" w:space="0" w:color="E61F3D" w:themeColor="accent5"/>
          <w:right w:val="single" w:sz="8" w:space="0" w:color="E61F3D" w:themeColor="accent5"/>
          <w:insideV w:val="single" w:sz="8" w:space="0" w:color="E61F3D" w:themeColor="accent5"/>
        </w:tcBorders>
        <w:shd w:val="clear" w:color="auto" w:fill="F8C7CE" w:themeFill="accent5" w:themeFillTint="3F"/>
      </w:tcPr>
    </w:tblStylePr>
    <w:tblStylePr w:type="band2Horz">
      <w:tblPr/>
      <w:tcPr>
        <w:tcBorders>
          <w:top w:val="single" w:sz="8" w:space="0" w:color="E61F3D" w:themeColor="accent5"/>
          <w:left w:val="single" w:sz="8" w:space="0" w:color="E61F3D" w:themeColor="accent5"/>
          <w:bottom w:val="single" w:sz="8" w:space="0" w:color="E61F3D" w:themeColor="accent5"/>
          <w:right w:val="single" w:sz="8" w:space="0" w:color="E61F3D" w:themeColor="accent5"/>
          <w:insideV w:val="single" w:sz="8" w:space="0" w:color="E61F3D" w:themeColor="accent5"/>
        </w:tcBorders>
      </w:tcPr>
    </w:tblStylePr>
  </w:style>
  <w:style w:type="table" w:styleId="LightGrid-Accent6">
    <w:name w:val="Light Grid Accent 6"/>
    <w:basedOn w:val="TableNormal"/>
    <w:uiPriority w:val="62"/>
    <w:semiHidden/>
    <w:unhideWhenUsed/>
    <w:rsid w:val="00C24F8C"/>
    <w:pPr>
      <w:spacing w:after="0"/>
      <w:jc w:val="left"/>
    </w:pPr>
    <w:rPr>
      <w:rFonts w:eastAsiaTheme="minorHAnsi" w:cstheme="minorBidi"/>
    </w:rPr>
    <w:tblPr>
      <w:tblStyleRowBandSize w:val="1"/>
      <w:tblStyleColBandSize w:val="1"/>
      <w:tblBorders>
        <w:top w:val="single" w:sz="8" w:space="0" w:color="92D050" w:themeColor="accent6"/>
        <w:left w:val="single" w:sz="8" w:space="0" w:color="92D050" w:themeColor="accent6"/>
        <w:bottom w:val="single" w:sz="8" w:space="0" w:color="92D050" w:themeColor="accent6"/>
        <w:right w:val="single" w:sz="8" w:space="0" w:color="92D050" w:themeColor="accent6"/>
        <w:insideH w:val="single" w:sz="8" w:space="0" w:color="92D050" w:themeColor="accent6"/>
        <w:insideV w:val="single" w:sz="8" w:space="0" w:color="92D05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2D050" w:themeColor="accent6"/>
          <w:left w:val="single" w:sz="8" w:space="0" w:color="92D050" w:themeColor="accent6"/>
          <w:bottom w:val="single" w:sz="18" w:space="0" w:color="92D050" w:themeColor="accent6"/>
          <w:right w:val="single" w:sz="8" w:space="0" w:color="92D050" w:themeColor="accent6"/>
          <w:insideH w:val="nil"/>
          <w:insideV w:val="single" w:sz="8" w:space="0" w:color="92D05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D050" w:themeColor="accent6"/>
          <w:left w:val="single" w:sz="8" w:space="0" w:color="92D050" w:themeColor="accent6"/>
          <w:bottom w:val="single" w:sz="8" w:space="0" w:color="92D050" w:themeColor="accent6"/>
          <w:right w:val="single" w:sz="8" w:space="0" w:color="92D050" w:themeColor="accent6"/>
          <w:insideH w:val="nil"/>
          <w:insideV w:val="single" w:sz="8" w:space="0" w:color="92D05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D050" w:themeColor="accent6"/>
          <w:left w:val="single" w:sz="8" w:space="0" w:color="92D050" w:themeColor="accent6"/>
          <w:bottom w:val="single" w:sz="8" w:space="0" w:color="92D050" w:themeColor="accent6"/>
          <w:right w:val="single" w:sz="8" w:space="0" w:color="92D050" w:themeColor="accent6"/>
        </w:tcBorders>
      </w:tcPr>
    </w:tblStylePr>
    <w:tblStylePr w:type="band1Vert">
      <w:tblPr/>
      <w:tcPr>
        <w:tcBorders>
          <w:top w:val="single" w:sz="8" w:space="0" w:color="92D050" w:themeColor="accent6"/>
          <w:left w:val="single" w:sz="8" w:space="0" w:color="92D050" w:themeColor="accent6"/>
          <w:bottom w:val="single" w:sz="8" w:space="0" w:color="92D050" w:themeColor="accent6"/>
          <w:right w:val="single" w:sz="8" w:space="0" w:color="92D050" w:themeColor="accent6"/>
        </w:tcBorders>
        <w:shd w:val="clear" w:color="auto" w:fill="E3F3D3" w:themeFill="accent6" w:themeFillTint="3F"/>
      </w:tcPr>
    </w:tblStylePr>
    <w:tblStylePr w:type="band1Horz">
      <w:tblPr/>
      <w:tcPr>
        <w:tcBorders>
          <w:top w:val="single" w:sz="8" w:space="0" w:color="92D050" w:themeColor="accent6"/>
          <w:left w:val="single" w:sz="8" w:space="0" w:color="92D050" w:themeColor="accent6"/>
          <w:bottom w:val="single" w:sz="8" w:space="0" w:color="92D050" w:themeColor="accent6"/>
          <w:right w:val="single" w:sz="8" w:space="0" w:color="92D050" w:themeColor="accent6"/>
          <w:insideV w:val="single" w:sz="8" w:space="0" w:color="92D050" w:themeColor="accent6"/>
        </w:tcBorders>
        <w:shd w:val="clear" w:color="auto" w:fill="E3F3D3" w:themeFill="accent6" w:themeFillTint="3F"/>
      </w:tcPr>
    </w:tblStylePr>
    <w:tblStylePr w:type="band2Horz">
      <w:tblPr/>
      <w:tcPr>
        <w:tcBorders>
          <w:top w:val="single" w:sz="8" w:space="0" w:color="92D050" w:themeColor="accent6"/>
          <w:left w:val="single" w:sz="8" w:space="0" w:color="92D050" w:themeColor="accent6"/>
          <w:bottom w:val="single" w:sz="8" w:space="0" w:color="92D050" w:themeColor="accent6"/>
          <w:right w:val="single" w:sz="8" w:space="0" w:color="92D050" w:themeColor="accent6"/>
          <w:insideV w:val="single" w:sz="8" w:space="0" w:color="92D050" w:themeColor="accent6"/>
        </w:tcBorders>
      </w:tcPr>
    </w:tblStylePr>
  </w:style>
  <w:style w:type="table" w:styleId="LightList">
    <w:name w:val="Light List"/>
    <w:basedOn w:val="TableNormal"/>
    <w:uiPriority w:val="61"/>
    <w:semiHidden/>
    <w:unhideWhenUsed/>
    <w:rsid w:val="00C24F8C"/>
    <w:pPr>
      <w:spacing w:after="0"/>
      <w:jc w:val="left"/>
    </w:pPr>
    <w:rPr>
      <w:rFonts w:eastAsiaTheme="minorHAnsi" w:cstheme="min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24F8C"/>
    <w:pPr>
      <w:spacing w:after="0"/>
      <w:jc w:val="left"/>
    </w:pPr>
    <w:rPr>
      <w:rFonts w:eastAsiaTheme="minorHAnsi" w:cstheme="minorBidi"/>
    </w:rPr>
    <w:tblPr>
      <w:tblStyleRowBandSize w:val="1"/>
      <w:tblStyleColBandSize w:val="1"/>
      <w:tblBorders>
        <w:top w:val="single" w:sz="8" w:space="0" w:color="E61F3D" w:themeColor="accent1"/>
        <w:left w:val="single" w:sz="8" w:space="0" w:color="E61F3D" w:themeColor="accent1"/>
        <w:bottom w:val="single" w:sz="8" w:space="0" w:color="E61F3D" w:themeColor="accent1"/>
        <w:right w:val="single" w:sz="8" w:space="0" w:color="E61F3D" w:themeColor="accent1"/>
      </w:tblBorders>
    </w:tblPr>
    <w:tblStylePr w:type="firstRow">
      <w:pPr>
        <w:spacing w:before="0" w:after="0" w:line="240" w:lineRule="auto"/>
      </w:pPr>
      <w:rPr>
        <w:b/>
        <w:bCs/>
        <w:color w:val="FFFFFF" w:themeColor="background1"/>
      </w:rPr>
      <w:tblPr/>
      <w:tcPr>
        <w:shd w:val="clear" w:color="auto" w:fill="E61F3D" w:themeFill="accent1"/>
      </w:tcPr>
    </w:tblStylePr>
    <w:tblStylePr w:type="lastRow">
      <w:pPr>
        <w:spacing w:before="0" w:after="0" w:line="240" w:lineRule="auto"/>
      </w:pPr>
      <w:rPr>
        <w:b/>
        <w:bCs/>
      </w:rPr>
      <w:tblPr/>
      <w:tcPr>
        <w:tcBorders>
          <w:top w:val="double" w:sz="6" w:space="0" w:color="E61F3D" w:themeColor="accent1"/>
          <w:left w:val="single" w:sz="8" w:space="0" w:color="E61F3D" w:themeColor="accent1"/>
          <w:bottom w:val="single" w:sz="8" w:space="0" w:color="E61F3D" w:themeColor="accent1"/>
          <w:right w:val="single" w:sz="8" w:space="0" w:color="E61F3D" w:themeColor="accent1"/>
        </w:tcBorders>
      </w:tcPr>
    </w:tblStylePr>
    <w:tblStylePr w:type="firstCol">
      <w:rPr>
        <w:b/>
        <w:bCs/>
      </w:rPr>
    </w:tblStylePr>
    <w:tblStylePr w:type="lastCol">
      <w:rPr>
        <w:b/>
        <w:bCs/>
      </w:rPr>
    </w:tblStylePr>
    <w:tblStylePr w:type="band1Vert">
      <w:tblPr/>
      <w:tcPr>
        <w:tcBorders>
          <w:top w:val="single" w:sz="8" w:space="0" w:color="E61F3D" w:themeColor="accent1"/>
          <w:left w:val="single" w:sz="8" w:space="0" w:color="E61F3D" w:themeColor="accent1"/>
          <w:bottom w:val="single" w:sz="8" w:space="0" w:color="E61F3D" w:themeColor="accent1"/>
          <w:right w:val="single" w:sz="8" w:space="0" w:color="E61F3D" w:themeColor="accent1"/>
        </w:tcBorders>
      </w:tcPr>
    </w:tblStylePr>
    <w:tblStylePr w:type="band1Horz">
      <w:tblPr/>
      <w:tcPr>
        <w:tcBorders>
          <w:top w:val="single" w:sz="8" w:space="0" w:color="E61F3D" w:themeColor="accent1"/>
          <w:left w:val="single" w:sz="8" w:space="0" w:color="E61F3D" w:themeColor="accent1"/>
          <w:bottom w:val="single" w:sz="8" w:space="0" w:color="E61F3D" w:themeColor="accent1"/>
          <w:right w:val="single" w:sz="8" w:space="0" w:color="E61F3D" w:themeColor="accent1"/>
        </w:tcBorders>
      </w:tcPr>
    </w:tblStylePr>
  </w:style>
  <w:style w:type="table" w:styleId="LightList-Accent2">
    <w:name w:val="Light List Accent 2"/>
    <w:basedOn w:val="TableNormal"/>
    <w:uiPriority w:val="61"/>
    <w:semiHidden/>
    <w:unhideWhenUsed/>
    <w:rsid w:val="00C24F8C"/>
    <w:pPr>
      <w:spacing w:after="0"/>
      <w:jc w:val="left"/>
    </w:pPr>
    <w:rPr>
      <w:rFonts w:eastAsiaTheme="minorHAnsi" w:cstheme="minorBidi"/>
    </w:rPr>
    <w:tblPr>
      <w:tblStyleRowBandSize w:val="1"/>
      <w:tblStyleColBandSize w:val="1"/>
      <w:tblBorders>
        <w:top w:val="single" w:sz="8" w:space="0" w:color="F28855" w:themeColor="accent2"/>
        <w:left w:val="single" w:sz="8" w:space="0" w:color="F28855" w:themeColor="accent2"/>
        <w:bottom w:val="single" w:sz="8" w:space="0" w:color="F28855" w:themeColor="accent2"/>
        <w:right w:val="single" w:sz="8" w:space="0" w:color="F28855" w:themeColor="accent2"/>
      </w:tblBorders>
    </w:tblPr>
    <w:tblStylePr w:type="firstRow">
      <w:pPr>
        <w:spacing w:before="0" w:after="0" w:line="240" w:lineRule="auto"/>
      </w:pPr>
      <w:rPr>
        <w:b/>
        <w:bCs/>
        <w:color w:val="FFFFFF" w:themeColor="background1"/>
      </w:rPr>
      <w:tblPr/>
      <w:tcPr>
        <w:shd w:val="clear" w:color="auto" w:fill="F28855" w:themeFill="accent2"/>
      </w:tcPr>
    </w:tblStylePr>
    <w:tblStylePr w:type="lastRow">
      <w:pPr>
        <w:spacing w:before="0" w:after="0" w:line="240" w:lineRule="auto"/>
      </w:pPr>
      <w:rPr>
        <w:b/>
        <w:bCs/>
      </w:rPr>
      <w:tblPr/>
      <w:tcPr>
        <w:tcBorders>
          <w:top w:val="double" w:sz="6" w:space="0" w:color="F28855" w:themeColor="accent2"/>
          <w:left w:val="single" w:sz="8" w:space="0" w:color="F28855" w:themeColor="accent2"/>
          <w:bottom w:val="single" w:sz="8" w:space="0" w:color="F28855" w:themeColor="accent2"/>
          <w:right w:val="single" w:sz="8" w:space="0" w:color="F28855" w:themeColor="accent2"/>
        </w:tcBorders>
      </w:tcPr>
    </w:tblStylePr>
    <w:tblStylePr w:type="firstCol">
      <w:rPr>
        <w:b/>
        <w:bCs/>
      </w:rPr>
    </w:tblStylePr>
    <w:tblStylePr w:type="lastCol">
      <w:rPr>
        <w:b/>
        <w:bCs/>
      </w:rPr>
    </w:tblStylePr>
    <w:tblStylePr w:type="band1Vert">
      <w:tblPr/>
      <w:tcPr>
        <w:tcBorders>
          <w:top w:val="single" w:sz="8" w:space="0" w:color="F28855" w:themeColor="accent2"/>
          <w:left w:val="single" w:sz="8" w:space="0" w:color="F28855" w:themeColor="accent2"/>
          <w:bottom w:val="single" w:sz="8" w:space="0" w:color="F28855" w:themeColor="accent2"/>
          <w:right w:val="single" w:sz="8" w:space="0" w:color="F28855" w:themeColor="accent2"/>
        </w:tcBorders>
      </w:tcPr>
    </w:tblStylePr>
    <w:tblStylePr w:type="band1Horz">
      <w:tblPr/>
      <w:tcPr>
        <w:tcBorders>
          <w:top w:val="single" w:sz="8" w:space="0" w:color="F28855" w:themeColor="accent2"/>
          <w:left w:val="single" w:sz="8" w:space="0" w:color="F28855" w:themeColor="accent2"/>
          <w:bottom w:val="single" w:sz="8" w:space="0" w:color="F28855" w:themeColor="accent2"/>
          <w:right w:val="single" w:sz="8" w:space="0" w:color="F28855" w:themeColor="accent2"/>
        </w:tcBorders>
      </w:tcPr>
    </w:tblStylePr>
  </w:style>
  <w:style w:type="table" w:styleId="LightList-Accent3">
    <w:name w:val="Light List Accent 3"/>
    <w:basedOn w:val="TableNormal"/>
    <w:uiPriority w:val="61"/>
    <w:semiHidden/>
    <w:unhideWhenUsed/>
    <w:rsid w:val="00C24F8C"/>
    <w:pPr>
      <w:spacing w:after="0"/>
      <w:jc w:val="left"/>
    </w:pPr>
    <w:rPr>
      <w:rFonts w:eastAsiaTheme="minorHAnsi" w:cstheme="minorBidi"/>
    </w:rPr>
    <w:tblPr>
      <w:tblStyleRowBandSize w:val="1"/>
      <w:tblStyleColBandSize w:val="1"/>
      <w:tblBorders>
        <w:top w:val="single" w:sz="8" w:space="0" w:color="9E88B8" w:themeColor="accent3"/>
        <w:left w:val="single" w:sz="8" w:space="0" w:color="9E88B8" w:themeColor="accent3"/>
        <w:bottom w:val="single" w:sz="8" w:space="0" w:color="9E88B8" w:themeColor="accent3"/>
        <w:right w:val="single" w:sz="8" w:space="0" w:color="9E88B8" w:themeColor="accent3"/>
      </w:tblBorders>
    </w:tblPr>
    <w:tblStylePr w:type="firstRow">
      <w:pPr>
        <w:spacing w:before="0" w:after="0" w:line="240" w:lineRule="auto"/>
      </w:pPr>
      <w:rPr>
        <w:b/>
        <w:bCs/>
        <w:color w:val="FFFFFF" w:themeColor="background1"/>
      </w:rPr>
      <w:tblPr/>
      <w:tcPr>
        <w:shd w:val="clear" w:color="auto" w:fill="9E88B8" w:themeFill="accent3"/>
      </w:tcPr>
    </w:tblStylePr>
    <w:tblStylePr w:type="lastRow">
      <w:pPr>
        <w:spacing w:before="0" w:after="0" w:line="240" w:lineRule="auto"/>
      </w:pPr>
      <w:rPr>
        <w:b/>
        <w:bCs/>
      </w:rPr>
      <w:tblPr/>
      <w:tcPr>
        <w:tcBorders>
          <w:top w:val="double" w:sz="6" w:space="0" w:color="9E88B8" w:themeColor="accent3"/>
          <w:left w:val="single" w:sz="8" w:space="0" w:color="9E88B8" w:themeColor="accent3"/>
          <w:bottom w:val="single" w:sz="8" w:space="0" w:color="9E88B8" w:themeColor="accent3"/>
          <w:right w:val="single" w:sz="8" w:space="0" w:color="9E88B8" w:themeColor="accent3"/>
        </w:tcBorders>
      </w:tcPr>
    </w:tblStylePr>
    <w:tblStylePr w:type="firstCol">
      <w:rPr>
        <w:b/>
        <w:bCs/>
      </w:rPr>
    </w:tblStylePr>
    <w:tblStylePr w:type="lastCol">
      <w:rPr>
        <w:b/>
        <w:bCs/>
      </w:rPr>
    </w:tblStylePr>
    <w:tblStylePr w:type="band1Vert">
      <w:tblPr/>
      <w:tcPr>
        <w:tcBorders>
          <w:top w:val="single" w:sz="8" w:space="0" w:color="9E88B8" w:themeColor="accent3"/>
          <w:left w:val="single" w:sz="8" w:space="0" w:color="9E88B8" w:themeColor="accent3"/>
          <w:bottom w:val="single" w:sz="8" w:space="0" w:color="9E88B8" w:themeColor="accent3"/>
          <w:right w:val="single" w:sz="8" w:space="0" w:color="9E88B8" w:themeColor="accent3"/>
        </w:tcBorders>
      </w:tcPr>
    </w:tblStylePr>
    <w:tblStylePr w:type="band1Horz">
      <w:tblPr/>
      <w:tcPr>
        <w:tcBorders>
          <w:top w:val="single" w:sz="8" w:space="0" w:color="9E88B8" w:themeColor="accent3"/>
          <w:left w:val="single" w:sz="8" w:space="0" w:color="9E88B8" w:themeColor="accent3"/>
          <w:bottom w:val="single" w:sz="8" w:space="0" w:color="9E88B8" w:themeColor="accent3"/>
          <w:right w:val="single" w:sz="8" w:space="0" w:color="9E88B8" w:themeColor="accent3"/>
        </w:tcBorders>
      </w:tcPr>
    </w:tblStylePr>
  </w:style>
  <w:style w:type="table" w:styleId="LightList-Accent4">
    <w:name w:val="Light List Accent 4"/>
    <w:basedOn w:val="TableNormal"/>
    <w:uiPriority w:val="61"/>
    <w:semiHidden/>
    <w:unhideWhenUsed/>
    <w:rsid w:val="00C24F8C"/>
    <w:pPr>
      <w:spacing w:after="0"/>
      <w:jc w:val="left"/>
    </w:pPr>
    <w:rPr>
      <w:rFonts w:eastAsiaTheme="minorHAnsi" w:cstheme="minorBidi"/>
    </w:rPr>
    <w:tblPr>
      <w:tblStyleRowBandSize w:val="1"/>
      <w:tblStyleColBandSize w:val="1"/>
      <w:tblBorders>
        <w:top w:val="single" w:sz="8" w:space="0" w:color="FFF26E" w:themeColor="accent4"/>
        <w:left w:val="single" w:sz="8" w:space="0" w:color="FFF26E" w:themeColor="accent4"/>
        <w:bottom w:val="single" w:sz="8" w:space="0" w:color="FFF26E" w:themeColor="accent4"/>
        <w:right w:val="single" w:sz="8" w:space="0" w:color="FFF26E" w:themeColor="accent4"/>
      </w:tblBorders>
    </w:tblPr>
    <w:tblStylePr w:type="firstRow">
      <w:pPr>
        <w:spacing w:before="0" w:after="0" w:line="240" w:lineRule="auto"/>
      </w:pPr>
      <w:rPr>
        <w:b/>
        <w:bCs/>
        <w:color w:val="FFFFFF" w:themeColor="background1"/>
      </w:rPr>
      <w:tblPr/>
      <w:tcPr>
        <w:shd w:val="clear" w:color="auto" w:fill="FFF26E" w:themeFill="accent4"/>
      </w:tcPr>
    </w:tblStylePr>
    <w:tblStylePr w:type="lastRow">
      <w:pPr>
        <w:spacing w:before="0" w:after="0" w:line="240" w:lineRule="auto"/>
      </w:pPr>
      <w:rPr>
        <w:b/>
        <w:bCs/>
      </w:rPr>
      <w:tblPr/>
      <w:tcPr>
        <w:tcBorders>
          <w:top w:val="double" w:sz="6" w:space="0" w:color="FFF26E" w:themeColor="accent4"/>
          <w:left w:val="single" w:sz="8" w:space="0" w:color="FFF26E" w:themeColor="accent4"/>
          <w:bottom w:val="single" w:sz="8" w:space="0" w:color="FFF26E" w:themeColor="accent4"/>
          <w:right w:val="single" w:sz="8" w:space="0" w:color="FFF26E" w:themeColor="accent4"/>
        </w:tcBorders>
      </w:tcPr>
    </w:tblStylePr>
    <w:tblStylePr w:type="firstCol">
      <w:rPr>
        <w:b/>
        <w:bCs/>
      </w:rPr>
    </w:tblStylePr>
    <w:tblStylePr w:type="lastCol">
      <w:rPr>
        <w:b/>
        <w:bCs/>
      </w:rPr>
    </w:tblStylePr>
    <w:tblStylePr w:type="band1Vert">
      <w:tblPr/>
      <w:tcPr>
        <w:tcBorders>
          <w:top w:val="single" w:sz="8" w:space="0" w:color="FFF26E" w:themeColor="accent4"/>
          <w:left w:val="single" w:sz="8" w:space="0" w:color="FFF26E" w:themeColor="accent4"/>
          <w:bottom w:val="single" w:sz="8" w:space="0" w:color="FFF26E" w:themeColor="accent4"/>
          <w:right w:val="single" w:sz="8" w:space="0" w:color="FFF26E" w:themeColor="accent4"/>
        </w:tcBorders>
      </w:tcPr>
    </w:tblStylePr>
    <w:tblStylePr w:type="band1Horz">
      <w:tblPr/>
      <w:tcPr>
        <w:tcBorders>
          <w:top w:val="single" w:sz="8" w:space="0" w:color="FFF26E" w:themeColor="accent4"/>
          <w:left w:val="single" w:sz="8" w:space="0" w:color="FFF26E" w:themeColor="accent4"/>
          <w:bottom w:val="single" w:sz="8" w:space="0" w:color="FFF26E" w:themeColor="accent4"/>
          <w:right w:val="single" w:sz="8" w:space="0" w:color="FFF26E" w:themeColor="accent4"/>
        </w:tcBorders>
      </w:tcPr>
    </w:tblStylePr>
  </w:style>
  <w:style w:type="table" w:styleId="LightList-Accent5">
    <w:name w:val="Light List Accent 5"/>
    <w:basedOn w:val="TableNormal"/>
    <w:uiPriority w:val="61"/>
    <w:semiHidden/>
    <w:unhideWhenUsed/>
    <w:rsid w:val="00C24F8C"/>
    <w:pPr>
      <w:spacing w:after="0"/>
      <w:jc w:val="left"/>
    </w:pPr>
    <w:rPr>
      <w:rFonts w:eastAsiaTheme="minorHAnsi" w:cstheme="minorBidi"/>
    </w:rPr>
    <w:tblPr>
      <w:tblStyleRowBandSize w:val="1"/>
      <w:tblStyleColBandSize w:val="1"/>
      <w:tblBorders>
        <w:top w:val="single" w:sz="8" w:space="0" w:color="E61F3D" w:themeColor="accent5"/>
        <w:left w:val="single" w:sz="8" w:space="0" w:color="E61F3D" w:themeColor="accent5"/>
        <w:bottom w:val="single" w:sz="8" w:space="0" w:color="E61F3D" w:themeColor="accent5"/>
        <w:right w:val="single" w:sz="8" w:space="0" w:color="E61F3D" w:themeColor="accent5"/>
      </w:tblBorders>
    </w:tblPr>
    <w:tblStylePr w:type="firstRow">
      <w:pPr>
        <w:spacing w:before="0" w:after="0" w:line="240" w:lineRule="auto"/>
      </w:pPr>
      <w:rPr>
        <w:b/>
        <w:bCs/>
        <w:color w:val="FFFFFF" w:themeColor="background1"/>
      </w:rPr>
      <w:tblPr/>
      <w:tcPr>
        <w:shd w:val="clear" w:color="auto" w:fill="E61F3D" w:themeFill="accent5"/>
      </w:tcPr>
    </w:tblStylePr>
    <w:tblStylePr w:type="lastRow">
      <w:pPr>
        <w:spacing w:before="0" w:after="0" w:line="240" w:lineRule="auto"/>
      </w:pPr>
      <w:rPr>
        <w:b/>
        <w:bCs/>
      </w:rPr>
      <w:tblPr/>
      <w:tcPr>
        <w:tcBorders>
          <w:top w:val="double" w:sz="6" w:space="0" w:color="E61F3D" w:themeColor="accent5"/>
          <w:left w:val="single" w:sz="8" w:space="0" w:color="E61F3D" w:themeColor="accent5"/>
          <w:bottom w:val="single" w:sz="8" w:space="0" w:color="E61F3D" w:themeColor="accent5"/>
          <w:right w:val="single" w:sz="8" w:space="0" w:color="E61F3D" w:themeColor="accent5"/>
        </w:tcBorders>
      </w:tcPr>
    </w:tblStylePr>
    <w:tblStylePr w:type="firstCol">
      <w:rPr>
        <w:b/>
        <w:bCs/>
      </w:rPr>
    </w:tblStylePr>
    <w:tblStylePr w:type="lastCol">
      <w:rPr>
        <w:b/>
        <w:bCs/>
      </w:rPr>
    </w:tblStylePr>
    <w:tblStylePr w:type="band1Vert">
      <w:tblPr/>
      <w:tcPr>
        <w:tcBorders>
          <w:top w:val="single" w:sz="8" w:space="0" w:color="E61F3D" w:themeColor="accent5"/>
          <w:left w:val="single" w:sz="8" w:space="0" w:color="E61F3D" w:themeColor="accent5"/>
          <w:bottom w:val="single" w:sz="8" w:space="0" w:color="E61F3D" w:themeColor="accent5"/>
          <w:right w:val="single" w:sz="8" w:space="0" w:color="E61F3D" w:themeColor="accent5"/>
        </w:tcBorders>
      </w:tcPr>
    </w:tblStylePr>
    <w:tblStylePr w:type="band1Horz">
      <w:tblPr/>
      <w:tcPr>
        <w:tcBorders>
          <w:top w:val="single" w:sz="8" w:space="0" w:color="E61F3D" w:themeColor="accent5"/>
          <w:left w:val="single" w:sz="8" w:space="0" w:color="E61F3D" w:themeColor="accent5"/>
          <w:bottom w:val="single" w:sz="8" w:space="0" w:color="E61F3D" w:themeColor="accent5"/>
          <w:right w:val="single" w:sz="8" w:space="0" w:color="E61F3D" w:themeColor="accent5"/>
        </w:tcBorders>
      </w:tcPr>
    </w:tblStylePr>
  </w:style>
  <w:style w:type="table" w:styleId="LightList-Accent6">
    <w:name w:val="Light List Accent 6"/>
    <w:basedOn w:val="TableNormal"/>
    <w:uiPriority w:val="61"/>
    <w:semiHidden/>
    <w:unhideWhenUsed/>
    <w:rsid w:val="00C24F8C"/>
    <w:pPr>
      <w:spacing w:after="0"/>
      <w:jc w:val="left"/>
    </w:pPr>
    <w:rPr>
      <w:rFonts w:eastAsiaTheme="minorHAnsi" w:cstheme="minorBidi"/>
    </w:rPr>
    <w:tblPr>
      <w:tblStyleRowBandSize w:val="1"/>
      <w:tblStyleColBandSize w:val="1"/>
      <w:tblBorders>
        <w:top w:val="single" w:sz="8" w:space="0" w:color="92D050" w:themeColor="accent6"/>
        <w:left w:val="single" w:sz="8" w:space="0" w:color="92D050" w:themeColor="accent6"/>
        <w:bottom w:val="single" w:sz="8" w:space="0" w:color="92D050" w:themeColor="accent6"/>
        <w:right w:val="single" w:sz="8" w:space="0" w:color="92D050" w:themeColor="accent6"/>
      </w:tblBorders>
    </w:tblPr>
    <w:tblStylePr w:type="firstRow">
      <w:pPr>
        <w:spacing w:before="0" w:after="0" w:line="240" w:lineRule="auto"/>
      </w:pPr>
      <w:rPr>
        <w:b/>
        <w:bCs/>
        <w:color w:val="FFFFFF" w:themeColor="background1"/>
      </w:rPr>
      <w:tblPr/>
      <w:tcPr>
        <w:shd w:val="clear" w:color="auto" w:fill="92D050" w:themeFill="accent6"/>
      </w:tcPr>
    </w:tblStylePr>
    <w:tblStylePr w:type="lastRow">
      <w:pPr>
        <w:spacing w:before="0" w:after="0" w:line="240" w:lineRule="auto"/>
      </w:pPr>
      <w:rPr>
        <w:b/>
        <w:bCs/>
      </w:rPr>
      <w:tblPr/>
      <w:tcPr>
        <w:tcBorders>
          <w:top w:val="double" w:sz="6" w:space="0" w:color="92D050" w:themeColor="accent6"/>
          <w:left w:val="single" w:sz="8" w:space="0" w:color="92D050" w:themeColor="accent6"/>
          <w:bottom w:val="single" w:sz="8" w:space="0" w:color="92D050" w:themeColor="accent6"/>
          <w:right w:val="single" w:sz="8" w:space="0" w:color="92D050" w:themeColor="accent6"/>
        </w:tcBorders>
      </w:tcPr>
    </w:tblStylePr>
    <w:tblStylePr w:type="firstCol">
      <w:rPr>
        <w:b/>
        <w:bCs/>
      </w:rPr>
    </w:tblStylePr>
    <w:tblStylePr w:type="lastCol">
      <w:rPr>
        <w:b/>
        <w:bCs/>
      </w:rPr>
    </w:tblStylePr>
    <w:tblStylePr w:type="band1Vert">
      <w:tblPr/>
      <w:tcPr>
        <w:tcBorders>
          <w:top w:val="single" w:sz="8" w:space="0" w:color="92D050" w:themeColor="accent6"/>
          <w:left w:val="single" w:sz="8" w:space="0" w:color="92D050" w:themeColor="accent6"/>
          <w:bottom w:val="single" w:sz="8" w:space="0" w:color="92D050" w:themeColor="accent6"/>
          <w:right w:val="single" w:sz="8" w:space="0" w:color="92D050" w:themeColor="accent6"/>
        </w:tcBorders>
      </w:tcPr>
    </w:tblStylePr>
    <w:tblStylePr w:type="band1Horz">
      <w:tblPr/>
      <w:tcPr>
        <w:tcBorders>
          <w:top w:val="single" w:sz="8" w:space="0" w:color="92D050" w:themeColor="accent6"/>
          <w:left w:val="single" w:sz="8" w:space="0" w:color="92D050" w:themeColor="accent6"/>
          <w:bottom w:val="single" w:sz="8" w:space="0" w:color="92D050" w:themeColor="accent6"/>
          <w:right w:val="single" w:sz="8" w:space="0" w:color="92D050" w:themeColor="accent6"/>
        </w:tcBorders>
      </w:tcPr>
    </w:tblStylePr>
  </w:style>
  <w:style w:type="table" w:styleId="LightShading">
    <w:name w:val="Light Shading"/>
    <w:basedOn w:val="TableNormal"/>
    <w:uiPriority w:val="60"/>
    <w:semiHidden/>
    <w:unhideWhenUsed/>
    <w:rsid w:val="00C24F8C"/>
    <w:pPr>
      <w:spacing w:after="0"/>
      <w:jc w:val="left"/>
    </w:pPr>
    <w:rPr>
      <w:rFonts w:eastAsiaTheme="minorHAnsi" w:cstheme="minorBid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24F8C"/>
    <w:pPr>
      <w:spacing w:after="0"/>
      <w:jc w:val="left"/>
    </w:pPr>
    <w:rPr>
      <w:rFonts w:eastAsiaTheme="minorHAnsi" w:cstheme="minorBidi"/>
      <w:color w:val="AF132A" w:themeColor="accent1" w:themeShade="BF"/>
    </w:rPr>
    <w:tblPr>
      <w:tblStyleRowBandSize w:val="1"/>
      <w:tblStyleColBandSize w:val="1"/>
      <w:tblBorders>
        <w:top w:val="single" w:sz="8" w:space="0" w:color="E61F3D" w:themeColor="accent1"/>
        <w:bottom w:val="single" w:sz="8" w:space="0" w:color="E61F3D" w:themeColor="accent1"/>
      </w:tblBorders>
    </w:tblPr>
    <w:tblStylePr w:type="firstRow">
      <w:pPr>
        <w:spacing w:before="0" w:after="0" w:line="240" w:lineRule="auto"/>
      </w:pPr>
      <w:rPr>
        <w:b/>
        <w:bCs/>
      </w:rPr>
      <w:tblPr/>
      <w:tcPr>
        <w:tcBorders>
          <w:top w:val="single" w:sz="8" w:space="0" w:color="E61F3D" w:themeColor="accent1"/>
          <w:left w:val="nil"/>
          <w:bottom w:val="single" w:sz="8" w:space="0" w:color="E61F3D" w:themeColor="accent1"/>
          <w:right w:val="nil"/>
          <w:insideH w:val="nil"/>
          <w:insideV w:val="nil"/>
        </w:tcBorders>
      </w:tcPr>
    </w:tblStylePr>
    <w:tblStylePr w:type="lastRow">
      <w:pPr>
        <w:spacing w:before="0" w:after="0" w:line="240" w:lineRule="auto"/>
      </w:pPr>
      <w:rPr>
        <w:b/>
        <w:bCs/>
      </w:rPr>
      <w:tblPr/>
      <w:tcPr>
        <w:tcBorders>
          <w:top w:val="single" w:sz="8" w:space="0" w:color="E61F3D" w:themeColor="accent1"/>
          <w:left w:val="nil"/>
          <w:bottom w:val="single" w:sz="8" w:space="0" w:color="E61F3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7CE" w:themeFill="accent1" w:themeFillTint="3F"/>
      </w:tcPr>
    </w:tblStylePr>
    <w:tblStylePr w:type="band1Horz">
      <w:tblPr/>
      <w:tcPr>
        <w:tcBorders>
          <w:left w:val="nil"/>
          <w:right w:val="nil"/>
          <w:insideH w:val="nil"/>
          <w:insideV w:val="nil"/>
        </w:tcBorders>
        <w:shd w:val="clear" w:color="auto" w:fill="F8C7CE" w:themeFill="accent1" w:themeFillTint="3F"/>
      </w:tcPr>
    </w:tblStylePr>
  </w:style>
  <w:style w:type="table" w:styleId="LightShading-Accent2">
    <w:name w:val="Light Shading Accent 2"/>
    <w:basedOn w:val="TableNormal"/>
    <w:uiPriority w:val="60"/>
    <w:semiHidden/>
    <w:unhideWhenUsed/>
    <w:rsid w:val="00C24F8C"/>
    <w:pPr>
      <w:spacing w:after="0"/>
      <w:jc w:val="left"/>
    </w:pPr>
    <w:rPr>
      <w:rFonts w:eastAsiaTheme="minorHAnsi" w:cstheme="minorBidi"/>
      <w:color w:val="E35411" w:themeColor="accent2" w:themeShade="BF"/>
    </w:rPr>
    <w:tblPr>
      <w:tblStyleRowBandSize w:val="1"/>
      <w:tblStyleColBandSize w:val="1"/>
      <w:tblBorders>
        <w:top w:val="single" w:sz="8" w:space="0" w:color="F28855" w:themeColor="accent2"/>
        <w:bottom w:val="single" w:sz="8" w:space="0" w:color="F28855" w:themeColor="accent2"/>
      </w:tblBorders>
    </w:tblPr>
    <w:tblStylePr w:type="firstRow">
      <w:pPr>
        <w:spacing w:before="0" w:after="0" w:line="240" w:lineRule="auto"/>
      </w:pPr>
      <w:rPr>
        <w:b/>
        <w:bCs/>
      </w:rPr>
      <w:tblPr/>
      <w:tcPr>
        <w:tcBorders>
          <w:top w:val="single" w:sz="8" w:space="0" w:color="F28855" w:themeColor="accent2"/>
          <w:left w:val="nil"/>
          <w:bottom w:val="single" w:sz="8" w:space="0" w:color="F28855" w:themeColor="accent2"/>
          <w:right w:val="nil"/>
          <w:insideH w:val="nil"/>
          <w:insideV w:val="nil"/>
        </w:tcBorders>
      </w:tcPr>
    </w:tblStylePr>
    <w:tblStylePr w:type="lastRow">
      <w:pPr>
        <w:spacing w:before="0" w:after="0" w:line="240" w:lineRule="auto"/>
      </w:pPr>
      <w:rPr>
        <w:b/>
        <w:bCs/>
      </w:rPr>
      <w:tblPr/>
      <w:tcPr>
        <w:tcBorders>
          <w:top w:val="single" w:sz="8" w:space="0" w:color="F28855" w:themeColor="accent2"/>
          <w:left w:val="nil"/>
          <w:bottom w:val="single" w:sz="8" w:space="0" w:color="F2885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1D4" w:themeFill="accent2" w:themeFillTint="3F"/>
      </w:tcPr>
    </w:tblStylePr>
    <w:tblStylePr w:type="band1Horz">
      <w:tblPr/>
      <w:tcPr>
        <w:tcBorders>
          <w:left w:val="nil"/>
          <w:right w:val="nil"/>
          <w:insideH w:val="nil"/>
          <w:insideV w:val="nil"/>
        </w:tcBorders>
        <w:shd w:val="clear" w:color="auto" w:fill="FBE1D4" w:themeFill="accent2" w:themeFillTint="3F"/>
      </w:tcPr>
    </w:tblStylePr>
  </w:style>
  <w:style w:type="table" w:styleId="LightShading-Accent3">
    <w:name w:val="Light Shading Accent 3"/>
    <w:basedOn w:val="TableNormal"/>
    <w:uiPriority w:val="60"/>
    <w:semiHidden/>
    <w:unhideWhenUsed/>
    <w:rsid w:val="00C24F8C"/>
    <w:pPr>
      <w:spacing w:after="0"/>
      <w:jc w:val="left"/>
    </w:pPr>
    <w:rPr>
      <w:rFonts w:eastAsiaTheme="minorHAnsi" w:cstheme="minorBidi"/>
      <w:color w:val="755996" w:themeColor="accent3" w:themeShade="BF"/>
    </w:rPr>
    <w:tblPr>
      <w:tblStyleRowBandSize w:val="1"/>
      <w:tblStyleColBandSize w:val="1"/>
      <w:tblBorders>
        <w:top w:val="single" w:sz="8" w:space="0" w:color="9E88B8" w:themeColor="accent3"/>
        <w:bottom w:val="single" w:sz="8" w:space="0" w:color="9E88B8" w:themeColor="accent3"/>
      </w:tblBorders>
    </w:tblPr>
    <w:tblStylePr w:type="firstRow">
      <w:pPr>
        <w:spacing w:before="0" w:after="0" w:line="240" w:lineRule="auto"/>
      </w:pPr>
      <w:rPr>
        <w:b/>
        <w:bCs/>
      </w:rPr>
      <w:tblPr/>
      <w:tcPr>
        <w:tcBorders>
          <w:top w:val="single" w:sz="8" w:space="0" w:color="9E88B8" w:themeColor="accent3"/>
          <w:left w:val="nil"/>
          <w:bottom w:val="single" w:sz="8" w:space="0" w:color="9E88B8" w:themeColor="accent3"/>
          <w:right w:val="nil"/>
          <w:insideH w:val="nil"/>
          <w:insideV w:val="nil"/>
        </w:tcBorders>
      </w:tcPr>
    </w:tblStylePr>
    <w:tblStylePr w:type="lastRow">
      <w:pPr>
        <w:spacing w:before="0" w:after="0" w:line="240" w:lineRule="auto"/>
      </w:pPr>
      <w:rPr>
        <w:b/>
        <w:bCs/>
      </w:rPr>
      <w:tblPr/>
      <w:tcPr>
        <w:tcBorders>
          <w:top w:val="single" w:sz="8" w:space="0" w:color="9E88B8" w:themeColor="accent3"/>
          <w:left w:val="nil"/>
          <w:bottom w:val="single" w:sz="8" w:space="0" w:color="9E88B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1ED" w:themeFill="accent3" w:themeFillTint="3F"/>
      </w:tcPr>
    </w:tblStylePr>
    <w:tblStylePr w:type="band1Horz">
      <w:tblPr/>
      <w:tcPr>
        <w:tcBorders>
          <w:left w:val="nil"/>
          <w:right w:val="nil"/>
          <w:insideH w:val="nil"/>
          <w:insideV w:val="nil"/>
        </w:tcBorders>
        <w:shd w:val="clear" w:color="auto" w:fill="E6E1ED" w:themeFill="accent3" w:themeFillTint="3F"/>
      </w:tcPr>
    </w:tblStylePr>
  </w:style>
  <w:style w:type="table" w:styleId="LightShading-Accent4">
    <w:name w:val="Light Shading Accent 4"/>
    <w:basedOn w:val="TableNormal"/>
    <w:uiPriority w:val="60"/>
    <w:semiHidden/>
    <w:unhideWhenUsed/>
    <w:rsid w:val="00C24F8C"/>
    <w:pPr>
      <w:spacing w:after="0"/>
      <w:jc w:val="left"/>
    </w:pPr>
    <w:rPr>
      <w:rFonts w:eastAsiaTheme="minorHAnsi" w:cstheme="minorBidi"/>
      <w:color w:val="FFE912" w:themeColor="accent4" w:themeShade="BF"/>
    </w:rPr>
    <w:tblPr>
      <w:tblStyleRowBandSize w:val="1"/>
      <w:tblStyleColBandSize w:val="1"/>
      <w:tblBorders>
        <w:top w:val="single" w:sz="8" w:space="0" w:color="FFF26E" w:themeColor="accent4"/>
        <w:bottom w:val="single" w:sz="8" w:space="0" w:color="FFF26E" w:themeColor="accent4"/>
      </w:tblBorders>
    </w:tblPr>
    <w:tblStylePr w:type="firstRow">
      <w:pPr>
        <w:spacing w:before="0" w:after="0" w:line="240" w:lineRule="auto"/>
      </w:pPr>
      <w:rPr>
        <w:b/>
        <w:bCs/>
      </w:rPr>
      <w:tblPr/>
      <w:tcPr>
        <w:tcBorders>
          <w:top w:val="single" w:sz="8" w:space="0" w:color="FFF26E" w:themeColor="accent4"/>
          <w:left w:val="nil"/>
          <w:bottom w:val="single" w:sz="8" w:space="0" w:color="FFF26E" w:themeColor="accent4"/>
          <w:right w:val="nil"/>
          <w:insideH w:val="nil"/>
          <w:insideV w:val="nil"/>
        </w:tcBorders>
      </w:tcPr>
    </w:tblStylePr>
    <w:tblStylePr w:type="lastRow">
      <w:pPr>
        <w:spacing w:before="0" w:after="0" w:line="240" w:lineRule="auto"/>
      </w:pPr>
      <w:rPr>
        <w:b/>
        <w:bCs/>
      </w:rPr>
      <w:tblPr/>
      <w:tcPr>
        <w:tcBorders>
          <w:top w:val="single" w:sz="8" w:space="0" w:color="FFF26E" w:themeColor="accent4"/>
          <w:left w:val="nil"/>
          <w:bottom w:val="single" w:sz="8" w:space="0" w:color="FFF26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BDB" w:themeFill="accent4" w:themeFillTint="3F"/>
      </w:tcPr>
    </w:tblStylePr>
    <w:tblStylePr w:type="band1Horz">
      <w:tblPr/>
      <w:tcPr>
        <w:tcBorders>
          <w:left w:val="nil"/>
          <w:right w:val="nil"/>
          <w:insideH w:val="nil"/>
          <w:insideV w:val="nil"/>
        </w:tcBorders>
        <w:shd w:val="clear" w:color="auto" w:fill="FFFBDB" w:themeFill="accent4" w:themeFillTint="3F"/>
      </w:tcPr>
    </w:tblStylePr>
  </w:style>
  <w:style w:type="table" w:styleId="LightShading-Accent5">
    <w:name w:val="Light Shading Accent 5"/>
    <w:basedOn w:val="TableNormal"/>
    <w:uiPriority w:val="60"/>
    <w:semiHidden/>
    <w:unhideWhenUsed/>
    <w:rsid w:val="00C24F8C"/>
    <w:pPr>
      <w:spacing w:after="0"/>
      <w:jc w:val="left"/>
    </w:pPr>
    <w:rPr>
      <w:rFonts w:eastAsiaTheme="minorHAnsi" w:cstheme="minorBidi"/>
      <w:color w:val="AF132A" w:themeColor="accent5" w:themeShade="BF"/>
    </w:rPr>
    <w:tblPr>
      <w:tblStyleRowBandSize w:val="1"/>
      <w:tblStyleColBandSize w:val="1"/>
      <w:tblBorders>
        <w:top w:val="single" w:sz="8" w:space="0" w:color="E61F3D" w:themeColor="accent5"/>
        <w:bottom w:val="single" w:sz="8" w:space="0" w:color="E61F3D" w:themeColor="accent5"/>
      </w:tblBorders>
    </w:tblPr>
    <w:tblStylePr w:type="firstRow">
      <w:pPr>
        <w:spacing w:before="0" w:after="0" w:line="240" w:lineRule="auto"/>
      </w:pPr>
      <w:rPr>
        <w:b/>
        <w:bCs/>
      </w:rPr>
      <w:tblPr/>
      <w:tcPr>
        <w:tcBorders>
          <w:top w:val="single" w:sz="8" w:space="0" w:color="E61F3D" w:themeColor="accent5"/>
          <w:left w:val="nil"/>
          <w:bottom w:val="single" w:sz="8" w:space="0" w:color="E61F3D" w:themeColor="accent5"/>
          <w:right w:val="nil"/>
          <w:insideH w:val="nil"/>
          <w:insideV w:val="nil"/>
        </w:tcBorders>
      </w:tcPr>
    </w:tblStylePr>
    <w:tblStylePr w:type="lastRow">
      <w:pPr>
        <w:spacing w:before="0" w:after="0" w:line="240" w:lineRule="auto"/>
      </w:pPr>
      <w:rPr>
        <w:b/>
        <w:bCs/>
      </w:rPr>
      <w:tblPr/>
      <w:tcPr>
        <w:tcBorders>
          <w:top w:val="single" w:sz="8" w:space="0" w:color="E61F3D" w:themeColor="accent5"/>
          <w:left w:val="nil"/>
          <w:bottom w:val="single" w:sz="8" w:space="0" w:color="E61F3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7CE" w:themeFill="accent5" w:themeFillTint="3F"/>
      </w:tcPr>
    </w:tblStylePr>
    <w:tblStylePr w:type="band1Horz">
      <w:tblPr/>
      <w:tcPr>
        <w:tcBorders>
          <w:left w:val="nil"/>
          <w:right w:val="nil"/>
          <w:insideH w:val="nil"/>
          <w:insideV w:val="nil"/>
        </w:tcBorders>
        <w:shd w:val="clear" w:color="auto" w:fill="F8C7CE" w:themeFill="accent5" w:themeFillTint="3F"/>
      </w:tcPr>
    </w:tblStylePr>
  </w:style>
  <w:style w:type="table" w:styleId="LightShading-Accent6">
    <w:name w:val="Light Shading Accent 6"/>
    <w:basedOn w:val="TableNormal"/>
    <w:uiPriority w:val="60"/>
    <w:semiHidden/>
    <w:unhideWhenUsed/>
    <w:rsid w:val="00C24F8C"/>
    <w:pPr>
      <w:spacing w:after="0"/>
      <w:jc w:val="left"/>
    </w:pPr>
    <w:rPr>
      <w:rFonts w:eastAsiaTheme="minorHAnsi" w:cstheme="minorBidi"/>
      <w:color w:val="6DA92D" w:themeColor="accent6" w:themeShade="BF"/>
    </w:rPr>
    <w:tblPr>
      <w:tblStyleRowBandSize w:val="1"/>
      <w:tblStyleColBandSize w:val="1"/>
      <w:tblBorders>
        <w:top w:val="single" w:sz="8" w:space="0" w:color="92D050" w:themeColor="accent6"/>
        <w:bottom w:val="single" w:sz="8" w:space="0" w:color="92D050" w:themeColor="accent6"/>
      </w:tblBorders>
    </w:tblPr>
    <w:tblStylePr w:type="firstRow">
      <w:pPr>
        <w:spacing w:before="0" w:after="0" w:line="240" w:lineRule="auto"/>
      </w:pPr>
      <w:rPr>
        <w:b/>
        <w:bCs/>
      </w:rPr>
      <w:tblPr/>
      <w:tcPr>
        <w:tcBorders>
          <w:top w:val="single" w:sz="8" w:space="0" w:color="92D050" w:themeColor="accent6"/>
          <w:left w:val="nil"/>
          <w:bottom w:val="single" w:sz="8" w:space="0" w:color="92D050" w:themeColor="accent6"/>
          <w:right w:val="nil"/>
          <w:insideH w:val="nil"/>
          <w:insideV w:val="nil"/>
        </w:tcBorders>
      </w:tcPr>
    </w:tblStylePr>
    <w:tblStylePr w:type="lastRow">
      <w:pPr>
        <w:spacing w:before="0" w:after="0" w:line="240" w:lineRule="auto"/>
      </w:pPr>
      <w:rPr>
        <w:b/>
        <w:bCs/>
      </w:rPr>
      <w:tblPr/>
      <w:tcPr>
        <w:tcBorders>
          <w:top w:val="single" w:sz="8" w:space="0" w:color="92D050" w:themeColor="accent6"/>
          <w:left w:val="nil"/>
          <w:bottom w:val="single" w:sz="8" w:space="0" w:color="92D05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F3D3" w:themeFill="accent6" w:themeFillTint="3F"/>
      </w:tcPr>
    </w:tblStylePr>
    <w:tblStylePr w:type="band1Horz">
      <w:tblPr/>
      <w:tcPr>
        <w:tcBorders>
          <w:left w:val="nil"/>
          <w:right w:val="nil"/>
          <w:insideH w:val="nil"/>
          <w:insideV w:val="nil"/>
        </w:tcBorders>
        <w:shd w:val="clear" w:color="auto" w:fill="E3F3D3" w:themeFill="accent6" w:themeFillTint="3F"/>
      </w:tcPr>
    </w:tblStylePr>
  </w:style>
  <w:style w:type="table" w:styleId="ListTable1Light">
    <w:name w:val="List Table 1 Light"/>
    <w:basedOn w:val="TableNormal"/>
    <w:uiPriority w:val="46"/>
    <w:rsid w:val="00C24F8C"/>
    <w:pPr>
      <w:spacing w:after="0"/>
      <w:jc w:val="left"/>
    </w:pPr>
    <w:rPr>
      <w:rFonts w:eastAsiaTheme="minorHAnsi" w:cstheme="minorBidi"/>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2">
    <w:name w:val="List Table 1 Light Accent 2"/>
    <w:basedOn w:val="TableNormal"/>
    <w:uiPriority w:val="46"/>
    <w:rsid w:val="00C24F8C"/>
    <w:pPr>
      <w:spacing w:after="0"/>
      <w:jc w:val="left"/>
    </w:pPr>
    <w:rPr>
      <w:rFonts w:eastAsiaTheme="minorHAnsi" w:cstheme="minorBidi"/>
    </w:rPr>
    <w:tblPr>
      <w:tblStyleRowBandSize w:val="1"/>
      <w:tblStyleColBandSize w:val="1"/>
    </w:tblPr>
    <w:tblStylePr w:type="firstRow">
      <w:rPr>
        <w:b/>
        <w:bCs/>
      </w:rPr>
      <w:tblPr/>
      <w:tcPr>
        <w:tcBorders>
          <w:bottom w:val="single" w:sz="4" w:space="0" w:color="F7B798" w:themeColor="accent2" w:themeTint="99"/>
        </w:tcBorders>
      </w:tcPr>
    </w:tblStylePr>
    <w:tblStylePr w:type="lastRow">
      <w:rPr>
        <w:b/>
        <w:bCs/>
      </w:rPr>
      <w:tblPr/>
      <w:tcPr>
        <w:tcBorders>
          <w:top w:val="single" w:sz="4" w:space="0" w:color="F7B798" w:themeColor="accent2" w:themeTint="99"/>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ListTable1Light-Accent3">
    <w:name w:val="List Table 1 Light Accent 3"/>
    <w:basedOn w:val="TableNormal"/>
    <w:uiPriority w:val="46"/>
    <w:rsid w:val="00C24F8C"/>
    <w:pPr>
      <w:spacing w:after="0"/>
      <w:jc w:val="left"/>
    </w:pPr>
    <w:rPr>
      <w:rFonts w:eastAsiaTheme="minorHAnsi" w:cstheme="minorBidi"/>
    </w:rPr>
    <w:tblPr>
      <w:tblStyleRowBandSize w:val="1"/>
      <w:tblStyleColBandSize w:val="1"/>
    </w:tblPr>
    <w:tblStylePr w:type="firstRow">
      <w:rPr>
        <w:b/>
        <w:bCs/>
      </w:rPr>
      <w:tblPr/>
      <w:tcPr>
        <w:tcBorders>
          <w:bottom w:val="single" w:sz="4" w:space="0" w:color="C4B7D4" w:themeColor="accent3" w:themeTint="99"/>
        </w:tcBorders>
      </w:tcPr>
    </w:tblStylePr>
    <w:tblStylePr w:type="lastRow">
      <w:rPr>
        <w:b/>
        <w:bCs/>
      </w:rPr>
      <w:tblPr/>
      <w:tcPr>
        <w:tcBorders>
          <w:top w:val="single" w:sz="4" w:space="0" w:color="C4B7D4" w:themeColor="accent3" w:themeTint="99"/>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ListTable1Light-Accent4">
    <w:name w:val="List Table 1 Light Accent 4"/>
    <w:basedOn w:val="TableNormal"/>
    <w:uiPriority w:val="46"/>
    <w:rsid w:val="00C24F8C"/>
    <w:pPr>
      <w:spacing w:after="0"/>
      <w:jc w:val="left"/>
    </w:pPr>
    <w:rPr>
      <w:rFonts w:eastAsiaTheme="minorHAnsi" w:cstheme="minorBidi"/>
    </w:rPr>
    <w:tblPr>
      <w:tblStyleRowBandSize w:val="1"/>
      <w:tblStyleColBandSize w:val="1"/>
    </w:tblPr>
    <w:tblStylePr w:type="firstRow">
      <w:rPr>
        <w:b/>
        <w:bCs/>
      </w:rPr>
      <w:tblPr/>
      <w:tcPr>
        <w:tcBorders>
          <w:bottom w:val="single" w:sz="4" w:space="0" w:color="FFF7A8" w:themeColor="accent4" w:themeTint="99"/>
        </w:tcBorders>
      </w:tcPr>
    </w:tblStylePr>
    <w:tblStylePr w:type="lastRow">
      <w:rPr>
        <w:b/>
        <w:bCs/>
      </w:rPr>
      <w:tblPr/>
      <w:tcPr>
        <w:tcBorders>
          <w:top w:val="single" w:sz="4" w:space="0" w:color="FFF7A8" w:themeColor="accent4" w:themeTint="99"/>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ListTable1Light-Accent5">
    <w:name w:val="List Table 1 Light Accent 5"/>
    <w:basedOn w:val="TableNormal"/>
    <w:uiPriority w:val="46"/>
    <w:rsid w:val="00C24F8C"/>
    <w:pPr>
      <w:spacing w:after="0"/>
      <w:jc w:val="left"/>
    </w:pPr>
    <w:rPr>
      <w:rFonts w:eastAsiaTheme="minorHAnsi" w:cstheme="minorBidi"/>
    </w:rPr>
    <w:tblPr>
      <w:tblStyleRowBandSize w:val="1"/>
      <w:tblStyleColBandSize w:val="1"/>
    </w:tblPr>
    <w:tblStylePr w:type="firstRow">
      <w:rPr>
        <w:b/>
        <w:bCs/>
      </w:rPr>
      <w:tblPr/>
      <w:tcPr>
        <w:tcBorders>
          <w:bottom w:val="single" w:sz="4" w:space="0" w:color="F0788A" w:themeColor="accent5" w:themeTint="99"/>
        </w:tcBorders>
      </w:tcPr>
    </w:tblStylePr>
    <w:tblStylePr w:type="lastRow">
      <w:rPr>
        <w:b/>
        <w:bCs/>
      </w:rPr>
      <w:tblPr/>
      <w:tcPr>
        <w:tcBorders>
          <w:top w:val="single" w:sz="4" w:space="0" w:color="F0788A" w:themeColor="accent5" w:themeTint="99"/>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ListTable1Light-Accent6">
    <w:name w:val="List Table 1 Light Accent 6"/>
    <w:basedOn w:val="TableNormal"/>
    <w:uiPriority w:val="46"/>
    <w:rsid w:val="00C24F8C"/>
    <w:pPr>
      <w:spacing w:after="0"/>
      <w:jc w:val="left"/>
    </w:pPr>
    <w:rPr>
      <w:rFonts w:eastAsiaTheme="minorHAnsi" w:cstheme="minorBidi"/>
    </w:rPr>
    <w:tblPr>
      <w:tblStyleRowBandSize w:val="1"/>
      <w:tblStyleColBandSize w:val="1"/>
    </w:tblPr>
    <w:tblStylePr w:type="firstRow">
      <w:rPr>
        <w:b/>
        <w:bCs/>
      </w:rPr>
      <w:tblPr/>
      <w:tcPr>
        <w:tcBorders>
          <w:bottom w:val="single" w:sz="4" w:space="0" w:color="BDE295" w:themeColor="accent6" w:themeTint="99"/>
        </w:tcBorders>
      </w:tcPr>
    </w:tblStylePr>
    <w:tblStylePr w:type="lastRow">
      <w:rPr>
        <w:b/>
        <w:bCs/>
      </w:rPr>
      <w:tblPr/>
      <w:tcPr>
        <w:tcBorders>
          <w:top w:val="single" w:sz="4" w:space="0" w:color="BDE295" w:themeColor="accent6" w:themeTint="99"/>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ListTable2">
    <w:name w:val="List Table 2"/>
    <w:basedOn w:val="TableNormal"/>
    <w:uiPriority w:val="47"/>
    <w:rsid w:val="00C24F8C"/>
    <w:pPr>
      <w:spacing w:after="0"/>
      <w:jc w:val="left"/>
    </w:pPr>
    <w:rPr>
      <w:rFonts w:eastAsiaTheme="minorHAnsi" w:cstheme="minorBidi"/>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24F8C"/>
    <w:pPr>
      <w:spacing w:after="0"/>
      <w:jc w:val="left"/>
    </w:pPr>
    <w:rPr>
      <w:rFonts w:eastAsiaTheme="minorHAnsi" w:cstheme="minorBidi"/>
    </w:rPr>
    <w:tblPr>
      <w:tblStyleRowBandSize w:val="1"/>
      <w:tblStyleColBandSize w:val="1"/>
      <w:tblBorders>
        <w:top w:val="single" w:sz="4" w:space="0" w:color="F0788A" w:themeColor="accent1" w:themeTint="99"/>
        <w:bottom w:val="single" w:sz="4" w:space="0" w:color="F0788A" w:themeColor="accent1" w:themeTint="99"/>
        <w:insideH w:val="single" w:sz="4" w:space="0" w:color="F0788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ListTable2-Accent2">
    <w:name w:val="List Table 2 Accent 2"/>
    <w:basedOn w:val="TableNormal"/>
    <w:uiPriority w:val="47"/>
    <w:rsid w:val="00C24F8C"/>
    <w:pPr>
      <w:spacing w:after="0"/>
      <w:jc w:val="left"/>
    </w:pPr>
    <w:rPr>
      <w:rFonts w:eastAsiaTheme="minorHAnsi" w:cstheme="minorBidi"/>
    </w:rPr>
    <w:tblPr>
      <w:tblStyleRowBandSize w:val="1"/>
      <w:tblStyleColBandSize w:val="1"/>
      <w:tblBorders>
        <w:top w:val="single" w:sz="4" w:space="0" w:color="F7B798" w:themeColor="accent2" w:themeTint="99"/>
        <w:bottom w:val="single" w:sz="4" w:space="0" w:color="F7B798" w:themeColor="accent2" w:themeTint="99"/>
        <w:insideH w:val="single" w:sz="4" w:space="0" w:color="F7B798"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ListTable2-Accent4">
    <w:name w:val="List Table 2 Accent 4"/>
    <w:basedOn w:val="TableNormal"/>
    <w:uiPriority w:val="47"/>
    <w:rsid w:val="00C24F8C"/>
    <w:pPr>
      <w:spacing w:after="0"/>
      <w:jc w:val="left"/>
    </w:pPr>
    <w:rPr>
      <w:rFonts w:eastAsiaTheme="minorHAnsi" w:cstheme="minorBidi"/>
    </w:rPr>
    <w:tblPr>
      <w:tblStyleRowBandSize w:val="1"/>
      <w:tblStyleColBandSize w:val="1"/>
      <w:tblBorders>
        <w:top w:val="single" w:sz="4" w:space="0" w:color="FFF7A8" w:themeColor="accent4" w:themeTint="99"/>
        <w:bottom w:val="single" w:sz="4" w:space="0" w:color="FFF7A8" w:themeColor="accent4" w:themeTint="99"/>
        <w:insideH w:val="single" w:sz="4" w:space="0" w:color="FFF7A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ListTable2-Accent5">
    <w:name w:val="List Table 2 Accent 5"/>
    <w:basedOn w:val="TableNormal"/>
    <w:uiPriority w:val="47"/>
    <w:rsid w:val="00C24F8C"/>
    <w:pPr>
      <w:spacing w:after="0"/>
      <w:jc w:val="left"/>
    </w:pPr>
    <w:rPr>
      <w:rFonts w:eastAsiaTheme="minorHAnsi" w:cstheme="minorBidi"/>
    </w:rPr>
    <w:tblPr>
      <w:tblStyleRowBandSize w:val="1"/>
      <w:tblStyleColBandSize w:val="1"/>
      <w:tblBorders>
        <w:top w:val="single" w:sz="4" w:space="0" w:color="F0788A" w:themeColor="accent5" w:themeTint="99"/>
        <w:bottom w:val="single" w:sz="4" w:space="0" w:color="F0788A" w:themeColor="accent5" w:themeTint="99"/>
        <w:insideH w:val="single" w:sz="4" w:space="0" w:color="F0788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ListTable2-Accent6">
    <w:name w:val="List Table 2 Accent 6"/>
    <w:basedOn w:val="TableNormal"/>
    <w:uiPriority w:val="47"/>
    <w:rsid w:val="00C24F8C"/>
    <w:pPr>
      <w:spacing w:after="0"/>
      <w:jc w:val="left"/>
    </w:pPr>
    <w:rPr>
      <w:rFonts w:eastAsiaTheme="minorHAnsi" w:cstheme="minorBidi"/>
    </w:rPr>
    <w:tblPr>
      <w:tblStyleRowBandSize w:val="1"/>
      <w:tblStyleColBandSize w:val="1"/>
      <w:tblBorders>
        <w:top w:val="single" w:sz="4" w:space="0" w:color="BDE295" w:themeColor="accent6" w:themeTint="99"/>
        <w:bottom w:val="single" w:sz="4" w:space="0" w:color="BDE295" w:themeColor="accent6" w:themeTint="99"/>
        <w:insideH w:val="single" w:sz="4" w:space="0" w:color="BDE29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ListTable3">
    <w:name w:val="List Table 3"/>
    <w:basedOn w:val="TableNormal"/>
    <w:uiPriority w:val="48"/>
    <w:rsid w:val="00C24F8C"/>
    <w:pPr>
      <w:spacing w:after="0"/>
      <w:jc w:val="left"/>
    </w:pPr>
    <w:rPr>
      <w:rFonts w:eastAsiaTheme="minorHAnsi" w:cstheme="minorBid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3">
    <w:name w:val="List Table 3 Accent 3"/>
    <w:basedOn w:val="TableNormal"/>
    <w:uiPriority w:val="48"/>
    <w:rsid w:val="00C24F8C"/>
    <w:pPr>
      <w:spacing w:after="0"/>
      <w:jc w:val="left"/>
    </w:pPr>
    <w:rPr>
      <w:rFonts w:eastAsiaTheme="minorHAnsi" w:cstheme="minorBidi"/>
    </w:rPr>
    <w:tblPr>
      <w:tblStyleRowBandSize w:val="1"/>
      <w:tblStyleColBandSize w:val="1"/>
      <w:tblBorders>
        <w:top w:val="single" w:sz="4" w:space="0" w:color="9E88B8" w:themeColor="accent3"/>
        <w:left w:val="single" w:sz="4" w:space="0" w:color="9E88B8" w:themeColor="accent3"/>
        <w:bottom w:val="single" w:sz="4" w:space="0" w:color="9E88B8" w:themeColor="accent3"/>
        <w:right w:val="single" w:sz="4" w:space="0" w:color="9E88B8" w:themeColor="accent3"/>
      </w:tblBorders>
    </w:tblPr>
    <w:tblStylePr w:type="firstRow">
      <w:rPr>
        <w:b/>
        <w:bCs/>
        <w:color w:val="FFFFFF" w:themeColor="background1"/>
      </w:rPr>
      <w:tblPr/>
      <w:tcPr>
        <w:shd w:val="clear" w:color="auto" w:fill="9E88B8" w:themeFill="accent3"/>
      </w:tcPr>
    </w:tblStylePr>
    <w:tblStylePr w:type="lastRow">
      <w:rPr>
        <w:b/>
        <w:bCs/>
      </w:rPr>
      <w:tblPr/>
      <w:tcPr>
        <w:tcBorders>
          <w:top w:val="double" w:sz="4" w:space="0" w:color="9E88B8"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88B8" w:themeColor="accent3"/>
          <w:right w:val="single" w:sz="4" w:space="0" w:color="9E88B8" w:themeColor="accent3"/>
        </w:tcBorders>
      </w:tcPr>
    </w:tblStylePr>
    <w:tblStylePr w:type="band1Horz">
      <w:tblPr/>
      <w:tcPr>
        <w:tcBorders>
          <w:top w:val="single" w:sz="4" w:space="0" w:color="9E88B8" w:themeColor="accent3"/>
          <w:bottom w:val="single" w:sz="4" w:space="0" w:color="9E88B8"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88B8" w:themeColor="accent3"/>
          <w:left w:val="nil"/>
        </w:tcBorders>
      </w:tcPr>
    </w:tblStylePr>
    <w:tblStylePr w:type="swCell">
      <w:tblPr/>
      <w:tcPr>
        <w:tcBorders>
          <w:top w:val="double" w:sz="4" w:space="0" w:color="9E88B8" w:themeColor="accent3"/>
          <w:right w:val="nil"/>
        </w:tcBorders>
      </w:tcPr>
    </w:tblStylePr>
  </w:style>
  <w:style w:type="table" w:styleId="ListTable3-Accent4">
    <w:name w:val="List Table 3 Accent 4"/>
    <w:basedOn w:val="TableNormal"/>
    <w:uiPriority w:val="48"/>
    <w:rsid w:val="00C24F8C"/>
    <w:pPr>
      <w:spacing w:after="0"/>
      <w:jc w:val="left"/>
    </w:pPr>
    <w:rPr>
      <w:rFonts w:eastAsiaTheme="minorHAnsi" w:cstheme="minorBidi"/>
    </w:rPr>
    <w:tblPr>
      <w:tblStyleRowBandSize w:val="1"/>
      <w:tblStyleColBandSize w:val="1"/>
      <w:tblBorders>
        <w:top w:val="single" w:sz="4" w:space="0" w:color="FFF26E" w:themeColor="accent4"/>
        <w:left w:val="single" w:sz="4" w:space="0" w:color="FFF26E" w:themeColor="accent4"/>
        <w:bottom w:val="single" w:sz="4" w:space="0" w:color="FFF26E" w:themeColor="accent4"/>
        <w:right w:val="single" w:sz="4" w:space="0" w:color="FFF26E" w:themeColor="accent4"/>
      </w:tblBorders>
    </w:tblPr>
    <w:tblStylePr w:type="firstRow">
      <w:rPr>
        <w:b/>
        <w:bCs/>
        <w:color w:val="FFFFFF" w:themeColor="background1"/>
      </w:rPr>
      <w:tblPr/>
      <w:tcPr>
        <w:shd w:val="clear" w:color="auto" w:fill="FFF26E" w:themeFill="accent4"/>
      </w:tcPr>
    </w:tblStylePr>
    <w:tblStylePr w:type="lastRow">
      <w:rPr>
        <w:b/>
        <w:bCs/>
      </w:rPr>
      <w:tblPr/>
      <w:tcPr>
        <w:tcBorders>
          <w:top w:val="double" w:sz="4" w:space="0" w:color="FFF26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26E" w:themeColor="accent4"/>
          <w:right w:val="single" w:sz="4" w:space="0" w:color="FFF26E" w:themeColor="accent4"/>
        </w:tcBorders>
      </w:tcPr>
    </w:tblStylePr>
    <w:tblStylePr w:type="band1Horz">
      <w:tblPr/>
      <w:tcPr>
        <w:tcBorders>
          <w:top w:val="single" w:sz="4" w:space="0" w:color="FFF26E" w:themeColor="accent4"/>
          <w:bottom w:val="single" w:sz="4" w:space="0" w:color="FFF26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26E" w:themeColor="accent4"/>
          <w:left w:val="nil"/>
        </w:tcBorders>
      </w:tcPr>
    </w:tblStylePr>
    <w:tblStylePr w:type="swCell">
      <w:tblPr/>
      <w:tcPr>
        <w:tcBorders>
          <w:top w:val="double" w:sz="4" w:space="0" w:color="FFF26E" w:themeColor="accent4"/>
          <w:right w:val="nil"/>
        </w:tcBorders>
      </w:tcPr>
    </w:tblStylePr>
  </w:style>
  <w:style w:type="table" w:styleId="ListTable3-Accent6">
    <w:name w:val="List Table 3 Accent 6"/>
    <w:basedOn w:val="TableNormal"/>
    <w:uiPriority w:val="48"/>
    <w:rsid w:val="00C24F8C"/>
    <w:pPr>
      <w:spacing w:after="0"/>
      <w:jc w:val="left"/>
    </w:pPr>
    <w:rPr>
      <w:rFonts w:eastAsiaTheme="minorHAnsi" w:cstheme="minorBidi"/>
    </w:rPr>
    <w:tblPr>
      <w:tblStyleRowBandSize w:val="1"/>
      <w:tblStyleColBandSize w:val="1"/>
      <w:tblBorders>
        <w:top w:val="single" w:sz="4" w:space="0" w:color="92D050" w:themeColor="accent6"/>
        <w:left w:val="single" w:sz="4" w:space="0" w:color="92D050" w:themeColor="accent6"/>
        <w:bottom w:val="single" w:sz="4" w:space="0" w:color="92D050" w:themeColor="accent6"/>
        <w:right w:val="single" w:sz="4" w:space="0" w:color="92D050" w:themeColor="accent6"/>
      </w:tblBorders>
    </w:tblPr>
    <w:tblStylePr w:type="firstRow">
      <w:rPr>
        <w:b/>
        <w:bCs/>
        <w:color w:val="FFFFFF" w:themeColor="background1"/>
      </w:rPr>
      <w:tblPr/>
      <w:tcPr>
        <w:shd w:val="clear" w:color="auto" w:fill="92D050" w:themeFill="accent6"/>
      </w:tcPr>
    </w:tblStylePr>
    <w:tblStylePr w:type="lastRow">
      <w:rPr>
        <w:b/>
        <w:bCs/>
      </w:rPr>
      <w:tblPr/>
      <w:tcPr>
        <w:tcBorders>
          <w:top w:val="double" w:sz="4" w:space="0" w:color="92D05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D050" w:themeColor="accent6"/>
          <w:right w:val="single" w:sz="4" w:space="0" w:color="92D050" w:themeColor="accent6"/>
        </w:tcBorders>
      </w:tcPr>
    </w:tblStylePr>
    <w:tblStylePr w:type="band1Horz">
      <w:tblPr/>
      <w:tcPr>
        <w:tcBorders>
          <w:top w:val="single" w:sz="4" w:space="0" w:color="92D050" w:themeColor="accent6"/>
          <w:bottom w:val="single" w:sz="4" w:space="0" w:color="92D05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D050" w:themeColor="accent6"/>
          <w:left w:val="nil"/>
        </w:tcBorders>
      </w:tcPr>
    </w:tblStylePr>
    <w:tblStylePr w:type="swCell">
      <w:tblPr/>
      <w:tcPr>
        <w:tcBorders>
          <w:top w:val="double" w:sz="4" w:space="0" w:color="92D050" w:themeColor="accent6"/>
          <w:right w:val="nil"/>
        </w:tcBorders>
      </w:tcPr>
    </w:tblStylePr>
  </w:style>
  <w:style w:type="table" w:styleId="ListTable4">
    <w:name w:val="List Table 4"/>
    <w:basedOn w:val="TableNormal"/>
    <w:uiPriority w:val="49"/>
    <w:rsid w:val="00C24F8C"/>
    <w:pPr>
      <w:spacing w:after="0"/>
      <w:jc w:val="left"/>
    </w:pPr>
    <w:rPr>
      <w:rFonts w:eastAsiaTheme="minorHAnsi" w:cstheme="minorBid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24F8C"/>
    <w:pPr>
      <w:spacing w:after="0"/>
      <w:jc w:val="left"/>
    </w:pPr>
    <w:rPr>
      <w:rFonts w:eastAsiaTheme="minorHAnsi" w:cstheme="minorBidi"/>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tblBorders>
    </w:tblPr>
    <w:tblStylePr w:type="firstRow">
      <w:rPr>
        <w:b/>
        <w:bCs/>
        <w:color w:val="FFFFFF" w:themeColor="background1"/>
      </w:rPr>
      <w:tblPr/>
      <w:tcPr>
        <w:tcBorders>
          <w:top w:val="single" w:sz="4" w:space="0" w:color="E61F3D" w:themeColor="accent1"/>
          <w:left w:val="single" w:sz="4" w:space="0" w:color="E61F3D" w:themeColor="accent1"/>
          <w:bottom w:val="single" w:sz="4" w:space="0" w:color="E61F3D" w:themeColor="accent1"/>
          <w:right w:val="single" w:sz="4" w:space="0" w:color="E61F3D" w:themeColor="accent1"/>
          <w:insideH w:val="nil"/>
        </w:tcBorders>
        <w:shd w:val="clear" w:color="auto" w:fill="E61F3D" w:themeFill="accent1"/>
      </w:tcPr>
    </w:tblStylePr>
    <w:tblStylePr w:type="lastRow">
      <w:rPr>
        <w:b/>
        <w:bCs/>
      </w:rPr>
      <w:tblPr/>
      <w:tcPr>
        <w:tcBorders>
          <w:top w:val="double" w:sz="4" w:space="0" w:color="F0788A" w:themeColor="accent1" w:themeTint="99"/>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ListTable4-Accent2">
    <w:name w:val="List Table 4 Accent 2"/>
    <w:basedOn w:val="TableNormal"/>
    <w:uiPriority w:val="49"/>
    <w:rsid w:val="00C24F8C"/>
    <w:pPr>
      <w:spacing w:after="0"/>
      <w:jc w:val="left"/>
    </w:pPr>
    <w:rPr>
      <w:rFonts w:eastAsiaTheme="minorHAnsi" w:cstheme="minorBidi"/>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tblBorders>
    </w:tblPr>
    <w:tblStylePr w:type="firstRow">
      <w:rPr>
        <w:b/>
        <w:bCs/>
        <w:color w:val="FFFFFF" w:themeColor="background1"/>
      </w:rPr>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nil"/>
        </w:tcBorders>
        <w:shd w:val="clear" w:color="auto" w:fill="F28855" w:themeFill="accent2"/>
      </w:tcPr>
    </w:tblStylePr>
    <w:tblStylePr w:type="lastRow">
      <w:rPr>
        <w:b/>
        <w:bCs/>
      </w:rPr>
      <w:tblPr/>
      <w:tcPr>
        <w:tcBorders>
          <w:top w:val="double" w:sz="4" w:space="0" w:color="F7B798" w:themeColor="accent2" w:themeTint="99"/>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ListTable4-Accent3">
    <w:name w:val="List Table 4 Accent 3"/>
    <w:basedOn w:val="TableNormal"/>
    <w:uiPriority w:val="49"/>
    <w:rsid w:val="00C24F8C"/>
    <w:pPr>
      <w:spacing w:after="0"/>
      <w:jc w:val="left"/>
    </w:pPr>
    <w:rPr>
      <w:rFonts w:eastAsiaTheme="minorHAnsi" w:cstheme="minorBidi"/>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tblBorders>
    </w:tblPr>
    <w:tblStylePr w:type="firstRow">
      <w:rPr>
        <w:b/>
        <w:bCs/>
        <w:color w:val="FFFFFF" w:themeColor="background1"/>
      </w:rPr>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nil"/>
        </w:tcBorders>
        <w:shd w:val="clear" w:color="auto" w:fill="9E88B8" w:themeFill="accent3"/>
      </w:tcPr>
    </w:tblStylePr>
    <w:tblStylePr w:type="lastRow">
      <w:rPr>
        <w:b/>
        <w:bCs/>
      </w:rPr>
      <w:tblPr/>
      <w:tcPr>
        <w:tcBorders>
          <w:top w:val="double" w:sz="4" w:space="0" w:color="C4B7D4" w:themeColor="accent3" w:themeTint="99"/>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ListTable4-Accent4">
    <w:name w:val="List Table 4 Accent 4"/>
    <w:basedOn w:val="TableNormal"/>
    <w:uiPriority w:val="49"/>
    <w:rsid w:val="00C24F8C"/>
    <w:pPr>
      <w:spacing w:after="0"/>
      <w:jc w:val="left"/>
    </w:pPr>
    <w:rPr>
      <w:rFonts w:eastAsiaTheme="minorHAnsi" w:cstheme="minorBidi"/>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tblBorders>
    </w:tblPr>
    <w:tblStylePr w:type="firstRow">
      <w:rPr>
        <w:b/>
        <w:bCs/>
        <w:color w:val="FFFFFF" w:themeColor="background1"/>
      </w:rPr>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nil"/>
        </w:tcBorders>
        <w:shd w:val="clear" w:color="auto" w:fill="FFF26E" w:themeFill="accent4"/>
      </w:tcPr>
    </w:tblStylePr>
    <w:tblStylePr w:type="lastRow">
      <w:rPr>
        <w:b/>
        <w:bCs/>
      </w:rPr>
      <w:tblPr/>
      <w:tcPr>
        <w:tcBorders>
          <w:top w:val="double" w:sz="4" w:space="0" w:color="FFF7A8" w:themeColor="accent4" w:themeTint="99"/>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ListTable4-Accent5">
    <w:name w:val="List Table 4 Accent 5"/>
    <w:basedOn w:val="TableNormal"/>
    <w:uiPriority w:val="49"/>
    <w:rsid w:val="00C24F8C"/>
    <w:pPr>
      <w:spacing w:after="0"/>
      <w:jc w:val="left"/>
    </w:pPr>
    <w:rPr>
      <w:rFonts w:eastAsiaTheme="minorHAnsi" w:cstheme="minorBidi"/>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tblBorders>
    </w:tblPr>
    <w:tblStylePr w:type="firstRow">
      <w:rPr>
        <w:b/>
        <w:bCs/>
        <w:color w:val="FFFFFF" w:themeColor="background1"/>
      </w:rPr>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nil"/>
        </w:tcBorders>
        <w:shd w:val="clear" w:color="auto" w:fill="E61F3D" w:themeFill="accent5"/>
      </w:tcPr>
    </w:tblStylePr>
    <w:tblStylePr w:type="lastRow">
      <w:rPr>
        <w:b/>
        <w:bCs/>
      </w:rPr>
      <w:tblPr/>
      <w:tcPr>
        <w:tcBorders>
          <w:top w:val="double" w:sz="4" w:space="0" w:color="F0788A" w:themeColor="accent5" w:themeTint="99"/>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ListTable4-Accent6">
    <w:name w:val="List Table 4 Accent 6"/>
    <w:basedOn w:val="TableNormal"/>
    <w:uiPriority w:val="49"/>
    <w:rsid w:val="00C24F8C"/>
    <w:pPr>
      <w:spacing w:after="0"/>
      <w:jc w:val="left"/>
    </w:pPr>
    <w:rPr>
      <w:rFonts w:eastAsiaTheme="minorHAnsi" w:cstheme="minorBidi"/>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tblBorders>
    </w:tblPr>
    <w:tblStylePr w:type="firstRow">
      <w:rPr>
        <w:b/>
        <w:bCs/>
        <w:color w:val="FFFFFF" w:themeColor="background1"/>
      </w:rPr>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nil"/>
        </w:tcBorders>
        <w:shd w:val="clear" w:color="auto" w:fill="92D050" w:themeFill="accent6"/>
      </w:tcPr>
    </w:tblStylePr>
    <w:tblStylePr w:type="lastRow">
      <w:rPr>
        <w:b/>
        <w:bCs/>
      </w:rPr>
      <w:tblPr/>
      <w:tcPr>
        <w:tcBorders>
          <w:top w:val="double" w:sz="4" w:space="0" w:color="BDE295" w:themeColor="accent6" w:themeTint="99"/>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ListTable5Dark">
    <w:name w:val="List Table 5 Dark"/>
    <w:basedOn w:val="TableNormal"/>
    <w:uiPriority w:val="50"/>
    <w:rsid w:val="00C24F8C"/>
    <w:pPr>
      <w:spacing w:after="0"/>
      <w:jc w:val="left"/>
    </w:pPr>
    <w:rPr>
      <w:rFonts w:eastAsiaTheme="minorHAnsi" w:cstheme="minorBid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24F8C"/>
    <w:pPr>
      <w:spacing w:after="0"/>
      <w:jc w:val="left"/>
    </w:pPr>
    <w:rPr>
      <w:rFonts w:eastAsiaTheme="minorHAnsi" w:cstheme="minorBidi"/>
      <w:color w:val="FFFFFF" w:themeColor="background1"/>
    </w:rPr>
    <w:tblPr>
      <w:tblStyleRowBandSize w:val="1"/>
      <w:tblStyleColBandSize w:val="1"/>
      <w:tblBorders>
        <w:top w:val="single" w:sz="24" w:space="0" w:color="F28855" w:themeColor="accent2"/>
        <w:left w:val="single" w:sz="24" w:space="0" w:color="F28855" w:themeColor="accent2"/>
        <w:bottom w:val="single" w:sz="24" w:space="0" w:color="F28855" w:themeColor="accent2"/>
        <w:right w:val="single" w:sz="24" w:space="0" w:color="F28855" w:themeColor="accent2"/>
      </w:tblBorders>
    </w:tblPr>
    <w:tcPr>
      <w:shd w:val="clear" w:color="auto" w:fill="F2885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24F8C"/>
    <w:pPr>
      <w:spacing w:after="0"/>
      <w:jc w:val="left"/>
    </w:pPr>
    <w:rPr>
      <w:rFonts w:eastAsiaTheme="minorHAnsi" w:cstheme="minorBidi"/>
      <w:color w:val="FFFFFF" w:themeColor="background1"/>
    </w:rPr>
    <w:tblPr>
      <w:tblStyleRowBandSize w:val="1"/>
      <w:tblStyleColBandSize w:val="1"/>
      <w:tblBorders>
        <w:top w:val="single" w:sz="24" w:space="0" w:color="9E88B8" w:themeColor="accent3"/>
        <w:left w:val="single" w:sz="24" w:space="0" w:color="9E88B8" w:themeColor="accent3"/>
        <w:bottom w:val="single" w:sz="24" w:space="0" w:color="9E88B8" w:themeColor="accent3"/>
        <w:right w:val="single" w:sz="24" w:space="0" w:color="9E88B8" w:themeColor="accent3"/>
      </w:tblBorders>
    </w:tblPr>
    <w:tcPr>
      <w:shd w:val="clear" w:color="auto" w:fill="9E88B8"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24F8C"/>
    <w:pPr>
      <w:spacing w:after="0"/>
      <w:jc w:val="left"/>
    </w:pPr>
    <w:rPr>
      <w:rFonts w:eastAsiaTheme="minorHAnsi" w:cstheme="minorBidi"/>
      <w:color w:val="FFFFFF" w:themeColor="background1"/>
    </w:rPr>
    <w:tblPr>
      <w:tblStyleRowBandSize w:val="1"/>
      <w:tblStyleColBandSize w:val="1"/>
      <w:tblBorders>
        <w:top w:val="single" w:sz="24" w:space="0" w:color="FFF26E" w:themeColor="accent4"/>
        <w:left w:val="single" w:sz="24" w:space="0" w:color="FFF26E" w:themeColor="accent4"/>
        <w:bottom w:val="single" w:sz="24" w:space="0" w:color="FFF26E" w:themeColor="accent4"/>
        <w:right w:val="single" w:sz="24" w:space="0" w:color="FFF26E" w:themeColor="accent4"/>
      </w:tblBorders>
    </w:tblPr>
    <w:tcPr>
      <w:shd w:val="clear" w:color="auto" w:fill="FFF26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24F8C"/>
    <w:pPr>
      <w:spacing w:after="0"/>
      <w:jc w:val="left"/>
    </w:pPr>
    <w:rPr>
      <w:rFonts w:eastAsiaTheme="minorHAnsi" w:cstheme="minorBidi"/>
      <w:color w:val="FFFFFF" w:themeColor="background1"/>
    </w:rPr>
    <w:tblPr>
      <w:tblStyleRowBandSize w:val="1"/>
      <w:tblStyleColBandSize w:val="1"/>
      <w:tblBorders>
        <w:top w:val="single" w:sz="24" w:space="0" w:color="E61F3D" w:themeColor="accent5"/>
        <w:left w:val="single" w:sz="24" w:space="0" w:color="E61F3D" w:themeColor="accent5"/>
        <w:bottom w:val="single" w:sz="24" w:space="0" w:color="E61F3D" w:themeColor="accent5"/>
        <w:right w:val="single" w:sz="24" w:space="0" w:color="E61F3D" w:themeColor="accent5"/>
      </w:tblBorders>
    </w:tblPr>
    <w:tcPr>
      <w:shd w:val="clear" w:color="auto" w:fill="E61F3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24F8C"/>
    <w:pPr>
      <w:spacing w:after="0"/>
      <w:jc w:val="left"/>
    </w:pPr>
    <w:rPr>
      <w:rFonts w:eastAsiaTheme="minorHAnsi" w:cstheme="minorBidi"/>
      <w:color w:val="FFFFFF" w:themeColor="background1"/>
    </w:rPr>
    <w:tblPr>
      <w:tblStyleRowBandSize w:val="1"/>
      <w:tblStyleColBandSize w:val="1"/>
      <w:tblBorders>
        <w:top w:val="single" w:sz="24" w:space="0" w:color="92D050" w:themeColor="accent6"/>
        <w:left w:val="single" w:sz="24" w:space="0" w:color="92D050" w:themeColor="accent6"/>
        <w:bottom w:val="single" w:sz="24" w:space="0" w:color="92D050" w:themeColor="accent6"/>
        <w:right w:val="single" w:sz="24" w:space="0" w:color="92D050" w:themeColor="accent6"/>
      </w:tblBorders>
    </w:tblPr>
    <w:tcPr>
      <w:shd w:val="clear" w:color="auto" w:fill="92D05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24F8C"/>
    <w:pPr>
      <w:spacing w:after="0"/>
      <w:jc w:val="left"/>
    </w:pPr>
    <w:rPr>
      <w:rFonts w:eastAsiaTheme="minorHAnsi" w:cstheme="minorBid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24F8C"/>
    <w:pPr>
      <w:spacing w:after="0"/>
      <w:jc w:val="left"/>
    </w:pPr>
    <w:rPr>
      <w:rFonts w:eastAsiaTheme="minorHAnsi" w:cstheme="minorBidi"/>
      <w:color w:val="AF132A" w:themeColor="accent1" w:themeShade="BF"/>
    </w:rPr>
    <w:tblPr>
      <w:tblStyleRowBandSize w:val="1"/>
      <w:tblStyleColBandSize w:val="1"/>
      <w:tblBorders>
        <w:top w:val="single" w:sz="4" w:space="0" w:color="E61F3D" w:themeColor="accent1"/>
        <w:bottom w:val="single" w:sz="4" w:space="0" w:color="E61F3D" w:themeColor="accent1"/>
      </w:tblBorders>
    </w:tblPr>
    <w:tblStylePr w:type="firstRow">
      <w:rPr>
        <w:b/>
        <w:bCs/>
      </w:rPr>
      <w:tblPr/>
      <w:tcPr>
        <w:tcBorders>
          <w:bottom w:val="single" w:sz="4" w:space="0" w:color="E61F3D" w:themeColor="accent1"/>
        </w:tcBorders>
      </w:tcPr>
    </w:tblStylePr>
    <w:tblStylePr w:type="lastRow">
      <w:rPr>
        <w:b/>
        <w:bCs/>
      </w:rPr>
      <w:tblPr/>
      <w:tcPr>
        <w:tcBorders>
          <w:top w:val="double" w:sz="4" w:space="0" w:color="E61F3D" w:themeColor="accent1"/>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ListTable6Colorful-Accent2">
    <w:name w:val="List Table 6 Colorful Accent 2"/>
    <w:basedOn w:val="TableNormal"/>
    <w:uiPriority w:val="51"/>
    <w:rsid w:val="00C24F8C"/>
    <w:pPr>
      <w:spacing w:after="0"/>
      <w:jc w:val="left"/>
    </w:pPr>
    <w:rPr>
      <w:rFonts w:eastAsiaTheme="minorHAnsi" w:cstheme="minorBidi"/>
      <w:color w:val="E35411" w:themeColor="accent2" w:themeShade="BF"/>
    </w:rPr>
    <w:tblPr>
      <w:tblStyleRowBandSize w:val="1"/>
      <w:tblStyleColBandSize w:val="1"/>
      <w:tblBorders>
        <w:top w:val="single" w:sz="4" w:space="0" w:color="F28855" w:themeColor="accent2"/>
        <w:bottom w:val="single" w:sz="4" w:space="0" w:color="F28855" w:themeColor="accent2"/>
      </w:tblBorders>
    </w:tblPr>
    <w:tblStylePr w:type="firstRow">
      <w:rPr>
        <w:b/>
        <w:bCs/>
      </w:rPr>
      <w:tblPr/>
      <w:tcPr>
        <w:tcBorders>
          <w:bottom w:val="single" w:sz="4" w:space="0" w:color="F28855" w:themeColor="accent2"/>
        </w:tcBorders>
      </w:tcPr>
    </w:tblStylePr>
    <w:tblStylePr w:type="lastRow">
      <w:rPr>
        <w:b/>
        <w:bCs/>
      </w:rPr>
      <w:tblPr/>
      <w:tcPr>
        <w:tcBorders>
          <w:top w:val="double" w:sz="4" w:space="0" w:color="F28855" w:themeColor="accent2"/>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ListTable6Colorful-Accent3">
    <w:name w:val="List Table 6 Colorful Accent 3"/>
    <w:basedOn w:val="TableNormal"/>
    <w:uiPriority w:val="51"/>
    <w:rsid w:val="00C24F8C"/>
    <w:pPr>
      <w:spacing w:after="0"/>
      <w:jc w:val="left"/>
    </w:pPr>
    <w:rPr>
      <w:rFonts w:eastAsiaTheme="minorHAnsi" w:cstheme="minorBidi"/>
      <w:color w:val="755996" w:themeColor="accent3" w:themeShade="BF"/>
    </w:rPr>
    <w:tblPr>
      <w:tblStyleRowBandSize w:val="1"/>
      <w:tblStyleColBandSize w:val="1"/>
      <w:tblBorders>
        <w:top w:val="single" w:sz="4" w:space="0" w:color="9E88B8" w:themeColor="accent3"/>
        <w:bottom w:val="single" w:sz="4" w:space="0" w:color="9E88B8" w:themeColor="accent3"/>
      </w:tblBorders>
    </w:tblPr>
    <w:tblStylePr w:type="firstRow">
      <w:rPr>
        <w:b/>
        <w:bCs/>
      </w:rPr>
      <w:tblPr/>
      <w:tcPr>
        <w:tcBorders>
          <w:bottom w:val="single" w:sz="4" w:space="0" w:color="9E88B8" w:themeColor="accent3"/>
        </w:tcBorders>
      </w:tcPr>
    </w:tblStylePr>
    <w:tblStylePr w:type="lastRow">
      <w:rPr>
        <w:b/>
        <w:bCs/>
      </w:rPr>
      <w:tblPr/>
      <w:tcPr>
        <w:tcBorders>
          <w:top w:val="double" w:sz="4" w:space="0" w:color="9E88B8" w:themeColor="accent3"/>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ListTable6Colorful-Accent4">
    <w:name w:val="List Table 6 Colorful Accent 4"/>
    <w:basedOn w:val="TableNormal"/>
    <w:uiPriority w:val="51"/>
    <w:rsid w:val="00C24F8C"/>
    <w:pPr>
      <w:spacing w:after="0"/>
      <w:jc w:val="left"/>
    </w:pPr>
    <w:rPr>
      <w:rFonts w:eastAsiaTheme="minorHAnsi" w:cstheme="minorBidi"/>
      <w:color w:val="FFE912" w:themeColor="accent4" w:themeShade="BF"/>
    </w:rPr>
    <w:tblPr>
      <w:tblStyleRowBandSize w:val="1"/>
      <w:tblStyleColBandSize w:val="1"/>
      <w:tblBorders>
        <w:top w:val="single" w:sz="4" w:space="0" w:color="FFF26E" w:themeColor="accent4"/>
        <w:bottom w:val="single" w:sz="4" w:space="0" w:color="FFF26E" w:themeColor="accent4"/>
      </w:tblBorders>
    </w:tblPr>
    <w:tblStylePr w:type="firstRow">
      <w:rPr>
        <w:b/>
        <w:bCs/>
      </w:rPr>
      <w:tblPr/>
      <w:tcPr>
        <w:tcBorders>
          <w:bottom w:val="single" w:sz="4" w:space="0" w:color="FFF26E" w:themeColor="accent4"/>
        </w:tcBorders>
      </w:tcPr>
    </w:tblStylePr>
    <w:tblStylePr w:type="lastRow">
      <w:rPr>
        <w:b/>
        <w:bCs/>
      </w:rPr>
      <w:tblPr/>
      <w:tcPr>
        <w:tcBorders>
          <w:top w:val="double" w:sz="4" w:space="0" w:color="FFF26E" w:themeColor="accent4"/>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ListTable6Colorful-Accent5">
    <w:name w:val="List Table 6 Colorful Accent 5"/>
    <w:basedOn w:val="TableNormal"/>
    <w:uiPriority w:val="51"/>
    <w:rsid w:val="00C24F8C"/>
    <w:pPr>
      <w:spacing w:after="0"/>
      <w:jc w:val="left"/>
    </w:pPr>
    <w:rPr>
      <w:rFonts w:eastAsiaTheme="minorHAnsi" w:cstheme="minorBidi"/>
      <w:color w:val="AF132A" w:themeColor="accent5" w:themeShade="BF"/>
    </w:rPr>
    <w:tblPr>
      <w:tblStyleRowBandSize w:val="1"/>
      <w:tblStyleColBandSize w:val="1"/>
      <w:tblBorders>
        <w:top w:val="single" w:sz="4" w:space="0" w:color="E61F3D" w:themeColor="accent5"/>
        <w:bottom w:val="single" w:sz="4" w:space="0" w:color="E61F3D" w:themeColor="accent5"/>
      </w:tblBorders>
    </w:tblPr>
    <w:tblStylePr w:type="firstRow">
      <w:rPr>
        <w:b/>
        <w:bCs/>
      </w:rPr>
      <w:tblPr/>
      <w:tcPr>
        <w:tcBorders>
          <w:bottom w:val="single" w:sz="4" w:space="0" w:color="E61F3D" w:themeColor="accent5"/>
        </w:tcBorders>
      </w:tcPr>
    </w:tblStylePr>
    <w:tblStylePr w:type="lastRow">
      <w:rPr>
        <w:b/>
        <w:bCs/>
      </w:rPr>
      <w:tblPr/>
      <w:tcPr>
        <w:tcBorders>
          <w:top w:val="double" w:sz="4" w:space="0" w:color="E61F3D" w:themeColor="accent5"/>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ListTable6Colorful-Accent6">
    <w:name w:val="List Table 6 Colorful Accent 6"/>
    <w:basedOn w:val="TableNormal"/>
    <w:uiPriority w:val="51"/>
    <w:rsid w:val="00C24F8C"/>
    <w:pPr>
      <w:spacing w:after="0"/>
      <w:jc w:val="left"/>
    </w:pPr>
    <w:rPr>
      <w:rFonts w:eastAsiaTheme="minorHAnsi" w:cstheme="minorBidi"/>
      <w:color w:val="6DA92D" w:themeColor="accent6" w:themeShade="BF"/>
    </w:rPr>
    <w:tblPr>
      <w:tblStyleRowBandSize w:val="1"/>
      <w:tblStyleColBandSize w:val="1"/>
      <w:tblBorders>
        <w:top w:val="single" w:sz="4" w:space="0" w:color="92D050" w:themeColor="accent6"/>
        <w:bottom w:val="single" w:sz="4" w:space="0" w:color="92D050" w:themeColor="accent6"/>
      </w:tblBorders>
    </w:tblPr>
    <w:tblStylePr w:type="firstRow">
      <w:rPr>
        <w:b/>
        <w:bCs/>
      </w:rPr>
      <w:tblPr/>
      <w:tcPr>
        <w:tcBorders>
          <w:bottom w:val="single" w:sz="4" w:space="0" w:color="92D050" w:themeColor="accent6"/>
        </w:tcBorders>
      </w:tcPr>
    </w:tblStylePr>
    <w:tblStylePr w:type="lastRow">
      <w:rPr>
        <w:b/>
        <w:bCs/>
      </w:rPr>
      <w:tblPr/>
      <w:tcPr>
        <w:tcBorders>
          <w:top w:val="double" w:sz="4" w:space="0" w:color="92D050" w:themeColor="accent6"/>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ListTable7Colorful">
    <w:name w:val="List Table 7 Colorful"/>
    <w:basedOn w:val="TableNormal"/>
    <w:uiPriority w:val="52"/>
    <w:rsid w:val="00C24F8C"/>
    <w:pPr>
      <w:spacing w:after="0"/>
      <w:jc w:val="left"/>
    </w:pPr>
    <w:rPr>
      <w:rFonts w:eastAsiaTheme="minorHAnsi" w:cstheme="minorBid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24F8C"/>
    <w:pPr>
      <w:spacing w:after="0"/>
      <w:jc w:val="left"/>
    </w:pPr>
    <w:rPr>
      <w:rFonts w:eastAsiaTheme="minorHAnsi" w:cstheme="minorBidi"/>
      <w:color w:val="E354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885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885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885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8855" w:themeColor="accent2"/>
        </w:tcBorders>
        <w:shd w:val="clear" w:color="auto" w:fill="FFFFFF" w:themeFill="background1"/>
      </w:tcPr>
    </w:tblStylePr>
    <w:tblStylePr w:type="band1Vert">
      <w:tblPr/>
      <w:tcPr>
        <w:shd w:val="clear" w:color="auto" w:fill="FCE7DC" w:themeFill="accent2" w:themeFillTint="33"/>
      </w:tcPr>
    </w:tblStylePr>
    <w:tblStylePr w:type="band1Horz">
      <w:tblPr/>
      <w:tcPr>
        <w:shd w:val="clear" w:color="auto" w:fill="FCE7D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24F8C"/>
    <w:pPr>
      <w:spacing w:after="0"/>
      <w:jc w:val="left"/>
    </w:pPr>
    <w:rPr>
      <w:rFonts w:eastAsiaTheme="minorHAnsi" w:cstheme="minorBidi"/>
      <w:color w:val="75599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88B8"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88B8"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88B8"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88B8" w:themeColor="accent3"/>
        </w:tcBorders>
        <w:shd w:val="clear" w:color="auto" w:fill="FFFFFF" w:themeFill="background1"/>
      </w:tcPr>
    </w:tblStylePr>
    <w:tblStylePr w:type="band1Vert">
      <w:tblPr/>
      <w:tcPr>
        <w:shd w:val="clear" w:color="auto" w:fill="EBE7F0" w:themeFill="accent3" w:themeFillTint="33"/>
      </w:tcPr>
    </w:tblStylePr>
    <w:tblStylePr w:type="band1Horz">
      <w:tblPr/>
      <w:tcPr>
        <w:shd w:val="clear" w:color="auto" w:fill="EBE7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24F8C"/>
    <w:pPr>
      <w:spacing w:after="0"/>
      <w:jc w:val="left"/>
    </w:pPr>
    <w:rPr>
      <w:rFonts w:eastAsiaTheme="minorHAnsi" w:cstheme="minorBidi"/>
      <w:color w:val="FFE91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26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26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26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26E" w:themeColor="accent4"/>
        </w:tcBorders>
        <w:shd w:val="clear" w:color="auto" w:fill="FFFFFF" w:themeFill="background1"/>
      </w:tcPr>
    </w:tblStylePr>
    <w:tblStylePr w:type="band1Vert">
      <w:tblPr/>
      <w:tcPr>
        <w:shd w:val="clear" w:color="auto" w:fill="FFFCE2" w:themeFill="accent4" w:themeFillTint="33"/>
      </w:tcPr>
    </w:tblStylePr>
    <w:tblStylePr w:type="band1Horz">
      <w:tblPr/>
      <w:tcPr>
        <w:shd w:val="clear" w:color="auto" w:fill="FFFCE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24F8C"/>
    <w:pPr>
      <w:spacing w:after="0"/>
      <w:jc w:val="left"/>
    </w:pPr>
    <w:rPr>
      <w:rFonts w:eastAsiaTheme="minorHAnsi" w:cstheme="minorBidi"/>
      <w:color w:val="AF132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1F3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1F3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1F3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1F3D" w:themeColor="accent5"/>
        </w:tcBorders>
        <w:shd w:val="clear" w:color="auto" w:fill="FFFFFF" w:themeFill="background1"/>
      </w:tcPr>
    </w:tblStylePr>
    <w:tblStylePr w:type="band1Vert">
      <w:tblPr/>
      <w:tcPr>
        <w:shd w:val="clear" w:color="auto" w:fill="FAD2D7" w:themeFill="accent5" w:themeFillTint="33"/>
      </w:tcPr>
    </w:tblStylePr>
    <w:tblStylePr w:type="band1Horz">
      <w:tblPr/>
      <w:tcPr>
        <w:shd w:val="clear" w:color="auto" w:fill="FAD2D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24F8C"/>
    <w:pPr>
      <w:spacing w:after="0"/>
      <w:jc w:val="left"/>
    </w:pPr>
    <w:rPr>
      <w:rFonts w:eastAsiaTheme="minorHAnsi" w:cstheme="minorBidi"/>
      <w:color w:val="6DA92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2D05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2D05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2D05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2D050" w:themeColor="accent6"/>
        </w:tcBorders>
        <w:shd w:val="clear" w:color="auto" w:fill="FFFFFF" w:themeFill="background1"/>
      </w:tcPr>
    </w:tblStylePr>
    <w:tblStylePr w:type="band1Vert">
      <w:tblPr/>
      <w:tcPr>
        <w:shd w:val="clear" w:color="auto" w:fill="E9F5DB" w:themeFill="accent6" w:themeFillTint="33"/>
      </w:tcPr>
    </w:tblStylePr>
    <w:tblStylePr w:type="band1Horz">
      <w:tblPr/>
      <w:tcPr>
        <w:shd w:val="clear" w:color="auto" w:fill="E9F5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C24F8C"/>
    <w:pPr>
      <w:spacing w:after="0"/>
      <w:jc w:val="left"/>
    </w:pPr>
    <w:rPr>
      <w:rFonts w:eastAsiaTheme="minorHAnsi" w:cstheme="minorBid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24F8C"/>
    <w:pPr>
      <w:spacing w:after="0"/>
      <w:jc w:val="left"/>
    </w:pPr>
    <w:rPr>
      <w:rFonts w:eastAsiaTheme="minorHAnsi" w:cstheme="minorBidi"/>
    </w:rPr>
    <w:tblPr>
      <w:tblStyleRowBandSize w:val="1"/>
      <w:tblStyleColBandSize w:val="1"/>
      <w:tblBorders>
        <w:top w:val="single" w:sz="8" w:space="0" w:color="EC576D" w:themeColor="accent1" w:themeTint="BF"/>
        <w:left w:val="single" w:sz="8" w:space="0" w:color="EC576D" w:themeColor="accent1" w:themeTint="BF"/>
        <w:bottom w:val="single" w:sz="8" w:space="0" w:color="EC576D" w:themeColor="accent1" w:themeTint="BF"/>
        <w:right w:val="single" w:sz="8" w:space="0" w:color="EC576D" w:themeColor="accent1" w:themeTint="BF"/>
        <w:insideH w:val="single" w:sz="8" w:space="0" w:color="EC576D" w:themeColor="accent1" w:themeTint="BF"/>
        <w:insideV w:val="single" w:sz="8" w:space="0" w:color="EC576D" w:themeColor="accent1" w:themeTint="BF"/>
      </w:tblBorders>
    </w:tblPr>
    <w:tcPr>
      <w:shd w:val="clear" w:color="auto" w:fill="F8C7CE" w:themeFill="accent1" w:themeFillTint="3F"/>
    </w:tcPr>
    <w:tblStylePr w:type="firstRow">
      <w:rPr>
        <w:b/>
        <w:bCs/>
      </w:rPr>
    </w:tblStylePr>
    <w:tblStylePr w:type="lastRow">
      <w:rPr>
        <w:b/>
        <w:bCs/>
      </w:rPr>
      <w:tblPr/>
      <w:tcPr>
        <w:tcBorders>
          <w:top w:val="single" w:sz="18" w:space="0" w:color="EC576D" w:themeColor="accent1" w:themeTint="BF"/>
        </w:tcBorders>
      </w:tcPr>
    </w:tblStylePr>
    <w:tblStylePr w:type="firstCol">
      <w:rPr>
        <w:b/>
        <w:bCs/>
      </w:rPr>
    </w:tblStylePr>
    <w:tblStylePr w:type="lastCol">
      <w:rPr>
        <w:b/>
        <w:bCs/>
      </w:rPr>
    </w:tblStylePr>
    <w:tblStylePr w:type="band1Vert">
      <w:tblPr/>
      <w:tcPr>
        <w:shd w:val="clear" w:color="auto" w:fill="F28F9D" w:themeFill="accent1" w:themeFillTint="7F"/>
      </w:tcPr>
    </w:tblStylePr>
    <w:tblStylePr w:type="band1Horz">
      <w:tblPr/>
      <w:tcPr>
        <w:shd w:val="clear" w:color="auto" w:fill="F28F9D" w:themeFill="accent1" w:themeFillTint="7F"/>
      </w:tcPr>
    </w:tblStylePr>
  </w:style>
  <w:style w:type="table" w:styleId="MediumGrid1-Accent2">
    <w:name w:val="Medium Grid 1 Accent 2"/>
    <w:basedOn w:val="TableNormal"/>
    <w:uiPriority w:val="67"/>
    <w:semiHidden/>
    <w:unhideWhenUsed/>
    <w:rsid w:val="00C24F8C"/>
    <w:pPr>
      <w:spacing w:after="0"/>
      <w:jc w:val="left"/>
    </w:pPr>
    <w:rPr>
      <w:rFonts w:eastAsiaTheme="minorHAnsi" w:cstheme="minorBidi"/>
    </w:rPr>
    <w:tblPr>
      <w:tblStyleRowBandSize w:val="1"/>
      <w:tblStyleColBandSize w:val="1"/>
      <w:tblBorders>
        <w:top w:val="single" w:sz="8" w:space="0" w:color="F5A57F" w:themeColor="accent2" w:themeTint="BF"/>
        <w:left w:val="single" w:sz="8" w:space="0" w:color="F5A57F" w:themeColor="accent2" w:themeTint="BF"/>
        <w:bottom w:val="single" w:sz="8" w:space="0" w:color="F5A57F" w:themeColor="accent2" w:themeTint="BF"/>
        <w:right w:val="single" w:sz="8" w:space="0" w:color="F5A57F" w:themeColor="accent2" w:themeTint="BF"/>
        <w:insideH w:val="single" w:sz="8" w:space="0" w:color="F5A57F" w:themeColor="accent2" w:themeTint="BF"/>
        <w:insideV w:val="single" w:sz="8" w:space="0" w:color="F5A57F" w:themeColor="accent2" w:themeTint="BF"/>
      </w:tblBorders>
    </w:tblPr>
    <w:tcPr>
      <w:shd w:val="clear" w:color="auto" w:fill="FBE1D4" w:themeFill="accent2" w:themeFillTint="3F"/>
    </w:tcPr>
    <w:tblStylePr w:type="firstRow">
      <w:rPr>
        <w:b/>
        <w:bCs/>
      </w:rPr>
    </w:tblStylePr>
    <w:tblStylePr w:type="lastRow">
      <w:rPr>
        <w:b/>
        <w:bCs/>
      </w:rPr>
      <w:tblPr/>
      <w:tcPr>
        <w:tcBorders>
          <w:top w:val="single" w:sz="18" w:space="0" w:color="F5A57F" w:themeColor="accent2" w:themeTint="BF"/>
        </w:tcBorders>
      </w:tcPr>
    </w:tblStylePr>
    <w:tblStylePr w:type="firstCol">
      <w:rPr>
        <w:b/>
        <w:bCs/>
      </w:rPr>
    </w:tblStylePr>
    <w:tblStylePr w:type="lastCol">
      <w:rPr>
        <w:b/>
        <w:bCs/>
      </w:rPr>
    </w:tblStylePr>
    <w:tblStylePr w:type="band1Vert">
      <w:tblPr/>
      <w:tcPr>
        <w:shd w:val="clear" w:color="auto" w:fill="F8C3AA" w:themeFill="accent2" w:themeFillTint="7F"/>
      </w:tcPr>
    </w:tblStylePr>
    <w:tblStylePr w:type="band1Horz">
      <w:tblPr/>
      <w:tcPr>
        <w:shd w:val="clear" w:color="auto" w:fill="F8C3AA" w:themeFill="accent2" w:themeFillTint="7F"/>
      </w:tcPr>
    </w:tblStylePr>
  </w:style>
  <w:style w:type="table" w:styleId="MediumGrid1-Accent3">
    <w:name w:val="Medium Grid 1 Accent 3"/>
    <w:basedOn w:val="TableNormal"/>
    <w:uiPriority w:val="67"/>
    <w:semiHidden/>
    <w:unhideWhenUsed/>
    <w:rsid w:val="00C24F8C"/>
    <w:pPr>
      <w:spacing w:after="0"/>
      <w:jc w:val="left"/>
    </w:pPr>
    <w:rPr>
      <w:rFonts w:eastAsiaTheme="minorHAnsi" w:cstheme="minorBidi"/>
    </w:rPr>
    <w:tblPr>
      <w:tblStyleRowBandSize w:val="1"/>
      <w:tblStyleColBandSize w:val="1"/>
      <w:tblBorders>
        <w:top w:val="single" w:sz="8" w:space="0" w:color="B6A5C9" w:themeColor="accent3" w:themeTint="BF"/>
        <w:left w:val="single" w:sz="8" w:space="0" w:color="B6A5C9" w:themeColor="accent3" w:themeTint="BF"/>
        <w:bottom w:val="single" w:sz="8" w:space="0" w:color="B6A5C9" w:themeColor="accent3" w:themeTint="BF"/>
        <w:right w:val="single" w:sz="8" w:space="0" w:color="B6A5C9" w:themeColor="accent3" w:themeTint="BF"/>
        <w:insideH w:val="single" w:sz="8" w:space="0" w:color="B6A5C9" w:themeColor="accent3" w:themeTint="BF"/>
        <w:insideV w:val="single" w:sz="8" w:space="0" w:color="B6A5C9" w:themeColor="accent3" w:themeTint="BF"/>
      </w:tblBorders>
    </w:tblPr>
    <w:tcPr>
      <w:shd w:val="clear" w:color="auto" w:fill="E6E1ED" w:themeFill="accent3" w:themeFillTint="3F"/>
    </w:tcPr>
    <w:tblStylePr w:type="firstRow">
      <w:rPr>
        <w:b/>
        <w:bCs/>
      </w:rPr>
    </w:tblStylePr>
    <w:tblStylePr w:type="lastRow">
      <w:rPr>
        <w:b/>
        <w:bCs/>
      </w:rPr>
      <w:tblPr/>
      <w:tcPr>
        <w:tcBorders>
          <w:top w:val="single" w:sz="18" w:space="0" w:color="B6A5C9" w:themeColor="accent3" w:themeTint="BF"/>
        </w:tcBorders>
      </w:tcPr>
    </w:tblStylePr>
    <w:tblStylePr w:type="firstCol">
      <w:rPr>
        <w:b/>
        <w:bCs/>
      </w:rPr>
    </w:tblStylePr>
    <w:tblStylePr w:type="lastCol">
      <w:rPr>
        <w:b/>
        <w:bCs/>
      </w:rPr>
    </w:tblStylePr>
    <w:tblStylePr w:type="band1Vert">
      <w:tblPr/>
      <w:tcPr>
        <w:shd w:val="clear" w:color="auto" w:fill="CEC3DB" w:themeFill="accent3" w:themeFillTint="7F"/>
      </w:tcPr>
    </w:tblStylePr>
    <w:tblStylePr w:type="band1Horz">
      <w:tblPr/>
      <w:tcPr>
        <w:shd w:val="clear" w:color="auto" w:fill="CEC3DB" w:themeFill="accent3" w:themeFillTint="7F"/>
      </w:tcPr>
    </w:tblStylePr>
  </w:style>
  <w:style w:type="table" w:styleId="MediumGrid1-Accent4">
    <w:name w:val="Medium Grid 1 Accent 4"/>
    <w:basedOn w:val="TableNormal"/>
    <w:uiPriority w:val="67"/>
    <w:semiHidden/>
    <w:unhideWhenUsed/>
    <w:rsid w:val="00C24F8C"/>
    <w:pPr>
      <w:spacing w:after="0"/>
      <w:jc w:val="left"/>
    </w:pPr>
    <w:rPr>
      <w:rFonts w:eastAsiaTheme="minorHAnsi" w:cstheme="minorBidi"/>
    </w:rPr>
    <w:tblPr>
      <w:tblStyleRowBandSize w:val="1"/>
      <w:tblStyleColBandSize w:val="1"/>
      <w:tblBorders>
        <w:top w:val="single" w:sz="8" w:space="0" w:color="FFF592" w:themeColor="accent4" w:themeTint="BF"/>
        <w:left w:val="single" w:sz="8" w:space="0" w:color="FFF592" w:themeColor="accent4" w:themeTint="BF"/>
        <w:bottom w:val="single" w:sz="8" w:space="0" w:color="FFF592" w:themeColor="accent4" w:themeTint="BF"/>
        <w:right w:val="single" w:sz="8" w:space="0" w:color="FFF592" w:themeColor="accent4" w:themeTint="BF"/>
        <w:insideH w:val="single" w:sz="8" w:space="0" w:color="FFF592" w:themeColor="accent4" w:themeTint="BF"/>
        <w:insideV w:val="single" w:sz="8" w:space="0" w:color="FFF592" w:themeColor="accent4" w:themeTint="BF"/>
      </w:tblBorders>
    </w:tblPr>
    <w:tcPr>
      <w:shd w:val="clear" w:color="auto" w:fill="FFFBDB" w:themeFill="accent4" w:themeFillTint="3F"/>
    </w:tcPr>
    <w:tblStylePr w:type="firstRow">
      <w:rPr>
        <w:b/>
        <w:bCs/>
      </w:rPr>
    </w:tblStylePr>
    <w:tblStylePr w:type="lastRow">
      <w:rPr>
        <w:b/>
        <w:bCs/>
      </w:rPr>
      <w:tblPr/>
      <w:tcPr>
        <w:tcBorders>
          <w:top w:val="single" w:sz="18" w:space="0" w:color="FFF592" w:themeColor="accent4" w:themeTint="BF"/>
        </w:tcBorders>
      </w:tcPr>
    </w:tblStylePr>
    <w:tblStylePr w:type="firstCol">
      <w:rPr>
        <w:b/>
        <w:bCs/>
      </w:rPr>
    </w:tblStylePr>
    <w:tblStylePr w:type="lastCol">
      <w:rPr>
        <w:b/>
        <w:bCs/>
      </w:rPr>
    </w:tblStylePr>
    <w:tblStylePr w:type="band1Vert">
      <w:tblPr/>
      <w:tcPr>
        <w:shd w:val="clear" w:color="auto" w:fill="FFF8B6" w:themeFill="accent4" w:themeFillTint="7F"/>
      </w:tcPr>
    </w:tblStylePr>
    <w:tblStylePr w:type="band1Horz">
      <w:tblPr/>
      <w:tcPr>
        <w:shd w:val="clear" w:color="auto" w:fill="FFF8B6" w:themeFill="accent4" w:themeFillTint="7F"/>
      </w:tcPr>
    </w:tblStylePr>
  </w:style>
  <w:style w:type="table" w:styleId="MediumGrid1-Accent5">
    <w:name w:val="Medium Grid 1 Accent 5"/>
    <w:basedOn w:val="TableNormal"/>
    <w:uiPriority w:val="67"/>
    <w:semiHidden/>
    <w:unhideWhenUsed/>
    <w:rsid w:val="00C24F8C"/>
    <w:pPr>
      <w:spacing w:after="0"/>
      <w:jc w:val="left"/>
    </w:pPr>
    <w:rPr>
      <w:rFonts w:eastAsiaTheme="minorHAnsi" w:cstheme="minorBidi"/>
    </w:rPr>
    <w:tblPr>
      <w:tblStyleRowBandSize w:val="1"/>
      <w:tblStyleColBandSize w:val="1"/>
      <w:tblBorders>
        <w:top w:val="single" w:sz="8" w:space="0" w:color="EC576D" w:themeColor="accent5" w:themeTint="BF"/>
        <w:left w:val="single" w:sz="8" w:space="0" w:color="EC576D" w:themeColor="accent5" w:themeTint="BF"/>
        <w:bottom w:val="single" w:sz="8" w:space="0" w:color="EC576D" w:themeColor="accent5" w:themeTint="BF"/>
        <w:right w:val="single" w:sz="8" w:space="0" w:color="EC576D" w:themeColor="accent5" w:themeTint="BF"/>
        <w:insideH w:val="single" w:sz="8" w:space="0" w:color="EC576D" w:themeColor="accent5" w:themeTint="BF"/>
        <w:insideV w:val="single" w:sz="8" w:space="0" w:color="EC576D" w:themeColor="accent5" w:themeTint="BF"/>
      </w:tblBorders>
    </w:tblPr>
    <w:tcPr>
      <w:shd w:val="clear" w:color="auto" w:fill="F8C7CE" w:themeFill="accent5" w:themeFillTint="3F"/>
    </w:tcPr>
    <w:tblStylePr w:type="firstRow">
      <w:rPr>
        <w:b/>
        <w:bCs/>
      </w:rPr>
    </w:tblStylePr>
    <w:tblStylePr w:type="lastRow">
      <w:rPr>
        <w:b/>
        <w:bCs/>
      </w:rPr>
      <w:tblPr/>
      <w:tcPr>
        <w:tcBorders>
          <w:top w:val="single" w:sz="18" w:space="0" w:color="EC576D" w:themeColor="accent5" w:themeTint="BF"/>
        </w:tcBorders>
      </w:tcPr>
    </w:tblStylePr>
    <w:tblStylePr w:type="firstCol">
      <w:rPr>
        <w:b/>
        <w:bCs/>
      </w:rPr>
    </w:tblStylePr>
    <w:tblStylePr w:type="lastCol">
      <w:rPr>
        <w:b/>
        <w:bCs/>
      </w:rPr>
    </w:tblStylePr>
    <w:tblStylePr w:type="band1Vert">
      <w:tblPr/>
      <w:tcPr>
        <w:shd w:val="clear" w:color="auto" w:fill="F28F9D" w:themeFill="accent5" w:themeFillTint="7F"/>
      </w:tcPr>
    </w:tblStylePr>
    <w:tblStylePr w:type="band1Horz">
      <w:tblPr/>
      <w:tcPr>
        <w:shd w:val="clear" w:color="auto" w:fill="F28F9D" w:themeFill="accent5" w:themeFillTint="7F"/>
      </w:tcPr>
    </w:tblStylePr>
  </w:style>
  <w:style w:type="table" w:styleId="MediumGrid1-Accent6">
    <w:name w:val="Medium Grid 1 Accent 6"/>
    <w:basedOn w:val="TableNormal"/>
    <w:uiPriority w:val="67"/>
    <w:semiHidden/>
    <w:unhideWhenUsed/>
    <w:rsid w:val="00C24F8C"/>
    <w:pPr>
      <w:spacing w:after="0"/>
      <w:jc w:val="left"/>
    </w:pPr>
    <w:rPr>
      <w:rFonts w:eastAsiaTheme="minorHAnsi" w:cstheme="minorBidi"/>
    </w:rPr>
    <w:tblPr>
      <w:tblStyleRowBandSize w:val="1"/>
      <w:tblStyleColBandSize w:val="1"/>
      <w:tblBorders>
        <w:top w:val="single" w:sz="8" w:space="0" w:color="ADDB7B" w:themeColor="accent6" w:themeTint="BF"/>
        <w:left w:val="single" w:sz="8" w:space="0" w:color="ADDB7B" w:themeColor="accent6" w:themeTint="BF"/>
        <w:bottom w:val="single" w:sz="8" w:space="0" w:color="ADDB7B" w:themeColor="accent6" w:themeTint="BF"/>
        <w:right w:val="single" w:sz="8" w:space="0" w:color="ADDB7B" w:themeColor="accent6" w:themeTint="BF"/>
        <w:insideH w:val="single" w:sz="8" w:space="0" w:color="ADDB7B" w:themeColor="accent6" w:themeTint="BF"/>
        <w:insideV w:val="single" w:sz="8" w:space="0" w:color="ADDB7B" w:themeColor="accent6" w:themeTint="BF"/>
      </w:tblBorders>
    </w:tblPr>
    <w:tcPr>
      <w:shd w:val="clear" w:color="auto" w:fill="E3F3D3" w:themeFill="accent6" w:themeFillTint="3F"/>
    </w:tcPr>
    <w:tblStylePr w:type="firstRow">
      <w:rPr>
        <w:b/>
        <w:bCs/>
      </w:rPr>
    </w:tblStylePr>
    <w:tblStylePr w:type="lastRow">
      <w:rPr>
        <w:b/>
        <w:bCs/>
      </w:rPr>
      <w:tblPr/>
      <w:tcPr>
        <w:tcBorders>
          <w:top w:val="single" w:sz="18" w:space="0" w:color="ADDB7B" w:themeColor="accent6" w:themeTint="BF"/>
        </w:tcBorders>
      </w:tcPr>
    </w:tblStylePr>
    <w:tblStylePr w:type="firstCol">
      <w:rPr>
        <w:b/>
        <w:bCs/>
      </w:rPr>
    </w:tblStylePr>
    <w:tblStylePr w:type="lastCol">
      <w:rPr>
        <w:b/>
        <w:bCs/>
      </w:rPr>
    </w:tblStylePr>
    <w:tblStylePr w:type="band1Vert">
      <w:tblPr/>
      <w:tcPr>
        <w:shd w:val="clear" w:color="auto" w:fill="C8E7A7" w:themeFill="accent6" w:themeFillTint="7F"/>
      </w:tcPr>
    </w:tblStylePr>
    <w:tblStylePr w:type="band1Horz">
      <w:tblPr/>
      <w:tcPr>
        <w:shd w:val="clear" w:color="auto" w:fill="C8E7A7" w:themeFill="accent6" w:themeFillTint="7F"/>
      </w:tcPr>
    </w:tblStylePr>
  </w:style>
  <w:style w:type="table" w:styleId="MediumGrid2">
    <w:name w:val="Medium Grid 2"/>
    <w:basedOn w:val="TableNormal"/>
    <w:uiPriority w:val="68"/>
    <w:semiHidden/>
    <w:unhideWhenUsed/>
    <w:rsid w:val="00C24F8C"/>
    <w:pPr>
      <w:spacing w:after="0"/>
      <w:jc w:val="left"/>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24F8C"/>
    <w:pPr>
      <w:spacing w:after="0"/>
      <w:jc w:val="left"/>
    </w:pPr>
    <w:rPr>
      <w:rFonts w:asciiTheme="majorHAnsi" w:eastAsiaTheme="majorEastAsia" w:hAnsiTheme="majorHAnsi" w:cstheme="majorBidi"/>
      <w:color w:val="000000" w:themeColor="text1"/>
    </w:rPr>
    <w:tblPr>
      <w:tblStyleRowBandSize w:val="1"/>
      <w:tblStyleColBandSize w:val="1"/>
      <w:tblBorders>
        <w:top w:val="single" w:sz="8" w:space="0" w:color="E61F3D" w:themeColor="accent1"/>
        <w:left w:val="single" w:sz="8" w:space="0" w:color="E61F3D" w:themeColor="accent1"/>
        <w:bottom w:val="single" w:sz="8" w:space="0" w:color="E61F3D" w:themeColor="accent1"/>
        <w:right w:val="single" w:sz="8" w:space="0" w:color="E61F3D" w:themeColor="accent1"/>
        <w:insideH w:val="single" w:sz="8" w:space="0" w:color="E61F3D" w:themeColor="accent1"/>
        <w:insideV w:val="single" w:sz="8" w:space="0" w:color="E61F3D" w:themeColor="accent1"/>
      </w:tblBorders>
    </w:tblPr>
    <w:tcPr>
      <w:shd w:val="clear" w:color="auto" w:fill="F8C7CE" w:themeFill="accent1" w:themeFillTint="3F"/>
    </w:tcPr>
    <w:tblStylePr w:type="firstRow">
      <w:rPr>
        <w:b/>
        <w:bCs/>
        <w:color w:val="000000" w:themeColor="text1"/>
      </w:rPr>
      <w:tblPr/>
      <w:tcPr>
        <w:shd w:val="clear" w:color="auto" w:fill="FCE8E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2D7" w:themeFill="accent1" w:themeFillTint="33"/>
      </w:tcPr>
    </w:tblStylePr>
    <w:tblStylePr w:type="band1Vert">
      <w:tblPr/>
      <w:tcPr>
        <w:shd w:val="clear" w:color="auto" w:fill="F28F9D" w:themeFill="accent1" w:themeFillTint="7F"/>
      </w:tcPr>
    </w:tblStylePr>
    <w:tblStylePr w:type="band1Horz">
      <w:tblPr/>
      <w:tcPr>
        <w:tcBorders>
          <w:insideH w:val="single" w:sz="6" w:space="0" w:color="E61F3D" w:themeColor="accent1"/>
          <w:insideV w:val="single" w:sz="6" w:space="0" w:color="E61F3D" w:themeColor="accent1"/>
        </w:tcBorders>
        <w:shd w:val="clear" w:color="auto" w:fill="F28F9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24F8C"/>
    <w:pPr>
      <w:spacing w:after="0"/>
      <w:jc w:val="left"/>
    </w:pPr>
    <w:rPr>
      <w:rFonts w:asciiTheme="majorHAnsi" w:eastAsiaTheme="majorEastAsia" w:hAnsiTheme="majorHAnsi" w:cstheme="majorBidi"/>
      <w:color w:val="000000" w:themeColor="text1"/>
    </w:rPr>
    <w:tblPr>
      <w:tblStyleRowBandSize w:val="1"/>
      <w:tblStyleColBandSize w:val="1"/>
      <w:tblBorders>
        <w:top w:val="single" w:sz="8" w:space="0" w:color="F28855" w:themeColor="accent2"/>
        <w:left w:val="single" w:sz="8" w:space="0" w:color="F28855" w:themeColor="accent2"/>
        <w:bottom w:val="single" w:sz="8" w:space="0" w:color="F28855" w:themeColor="accent2"/>
        <w:right w:val="single" w:sz="8" w:space="0" w:color="F28855" w:themeColor="accent2"/>
        <w:insideH w:val="single" w:sz="8" w:space="0" w:color="F28855" w:themeColor="accent2"/>
        <w:insideV w:val="single" w:sz="8" w:space="0" w:color="F28855" w:themeColor="accent2"/>
      </w:tblBorders>
    </w:tblPr>
    <w:tcPr>
      <w:shd w:val="clear" w:color="auto" w:fill="FBE1D4" w:themeFill="accent2" w:themeFillTint="3F"/>
    </w:tcPr>
    <w:tblStylePr w:type="firstRow">
      <w:rPr>
        <w:b/>
        <w:bCs/>
        <w:color w:val="000000" w:themeColor="text1"/>
      </w:rPr>
      <w:tblPr/>
      <w:tcPr>
        <w:shd w:val="clear" w:color="auto" w:fill="FDF3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7DC" w:themeFill="accent2" w:themeFillTint="33"/>
      </w:tcPr>
    </w:tblStylePr>
    <w:tblStylePr w:type="band1Vert">
      <w:tblPr/>
      <w:tcPr>
        <w:shd w:val="clear" w:color="auto" w:fill="F8C3AA" w:themeFill="accent2" w:themeFillTint="7F"/>
      </w:tcPr>
    </w:tblStylePr>
    <w:tblStylePr w:type="band1Horz">
      <w:tblPr/>
      <w:tcPr>
        <w:tcBorders>
          <w:insideH w:val="single" w:sz="6" w:space="0" w:color="F28855" w:themeColor="accent2"/>
          <w:insideV w:val="single" w:sz="6" w:space="0" w:color="F28855" w:themeColor="accent2"/>
        </w:tcBorders>
        <w:shd w:val="clear" w:color="auto" w:fill="F8C3A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24F8C"/>
    <w:pPr>
      <w:spacing w:after="0"/>
      <w:jc w:val="left"/>
    </w:pPr>
    <w:rPr>
      <w:rFonts w:asciiTheme="majorHAnsi" w:eastAsiaTheme="majorEastAsia" w:hAnsiTheme="majorHAnsi" w:cstheme="majorBidi"/>
      <w:color w:val="000000" w:themeColor="text1"/>
    </w:rPr>
    <w:tblPr>
      <w:tblStyleRowBandSize w:val="1"/>
      <w:tblStyleColBandSize w:val="1"/>
      <w:tblBorders>
        <w:top w:val="single" w:sz="8" w:space="0" w:color="9E88B8" w:themeColor="accent3"/>
        <w:left w:val="single" w:sz="8" w:space="0" w:color="9E88B8" w:themeColor="accent3"/>
        <w:bottom w:val="single" w:sz="8" w:space="0" w:color="9E88B8" w:themeColor="accent3"/>
        <w:right w:val="single" w:sz="8" w:space="0" w:color="9E88B8" w:themeColor="accent3"/>
        <w:insideH w:val="single" w:sz="8" w:space="0" w:color="9E88B8" w:themeColor="accent3"/>
        <w:insideV w:val="single" w:sz="8" w:space="0" w:color="9E88B8" w:themeColor="accent3"/>
      </w:tblBorders>
    </w:tblPr>
    <w:tcPr>
      <w:shd w:val="clear" w:color="auto" w:fill="E6E1ED" w:themeFill="accent3" w:themeFillTint="3F"/>
    </w:tcPr>
    <w:tblStylePr w:type="firstRow">
      <w:rPr>
        <w:b/>
        <w:bCs/>
        <w:color w:val="000000" w:themeColor="text1"/>
      </w:rPr>
      <w:tblPr/>
      <w:tcPr>
        <w:shd w:val="clear" w:color="auto" w:fill="F5F3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7F0" w:themeFill="accent3" w:themeFillTint="33"/>
      </w:tcPr>
    </w:tblStylePr>
    <w:tblStylePr w:type="band1Vert">
      <w:tblPr/>
      <w:tcPr>
        <w:shd w:val="clear" w:color="auto" w:fill="CEC3DB" w:themeFill="accent3" w:themeFillTint="7F"/>
      </w:tcPr>
    </w:tblStylePr>
    <w:tblStylePr w:type="band1Horz">
      <w:tblPr/>
      <w:tcPr>
        <w:tcBorders>
          <w:insideH w:val="single" w:sz="6" w:space="0" w:color="9E88B8" w:themeColor="accent3"/>
          <w:insideV w:val="single" w:sz="6" w:space="0" w:color="9E88B8" w:themeColor="accent3"/>
        </w:tcBorders>
        <w:shd w:val="clear" w:color="auto" w:fill="CEC3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24F8C"/>
    <w:pPr>
      <w:spacing w:after="0"/>
      <w:jc w:val="left"/>
    </w:pPr>
    <w:rPr>
      <w:rFonts w:asciiTheme="majorHAnsi" w:eastAsiaTheme="majorEastAsia" w:hAnsiTheme="majorHAnsi" w:cstheme="majorBidi"/>
      <w:color w:val="000000" w:themeColor="text1"/>
    </w:rPr>
    <w:tblPr>
      <w:tblStyleRowBandSize w:val="1"/>
      <w:tblStyleColBandSize w:val="1"/>
      <w:tblBorders>
        <w:top w:val="single" w:sz="8" w:space="0" w:color="FFF26E" w:themeColor="accent4"/>
        <w:left w:val="single" w:sz="8" w:space="0" w:color="FFF26E" w:themeColor="accent4"/>
        <w:bottom w:val="single" w:sz="8" w:space="0" w:color="FFF26E" w:themeColor="accent4"/>
        <w:right w:val="single" w:sz="8" w:space="0" w:color="FFF26E" w:themeColor="accent4"/>
        <w:insideH w:val="single" w:sz="8" w:space="0" w:color="FFF26E" w:themeColor="accent4"/>
        <w:insideV w:val="single" w:sz="8" w:space="0" w:color="FFF26E" w:themeColor="accent4"/>
      </w:tblBorders>
    </w:tblPr>
    <w:tcPr>
      <w:shd w:val="clear" w:color="auto" w:fill="FFFBDB" w:themeFill="accent4" w:themeFillTint="3F"/>
    </w:tcPr>
    <w:tblStylePr w:type="firstRow">
      <w:rPr>
        <w:b/>
        <w:bCs/>
        <w:color w:val="000000" w:themeColor="text1"/>
      </w:rPr>
      <w:tblPr/>
      <w:tcPr>
        <w:shd w:val="clear" w:color="auto" w:fill="FFFD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CE2" w:themeFill="accent4" w:themeFillTint="33"/>
      </w:tcPr>
    </w:tblStylePr>
    <w:tblStylePr w:type="band1Vert">
      <w:tblPr/>
      <w:tcPr>
        <w:shd w:val="clear" w:color="auto" w:fill="FFF8B6" w:themeFill="accent4" w:themeFillTint="7F"/>
      </w:tcPr>
    </w:tblStylePr>
    <w:tblStylePr w:type="band1Horz">
      <w:tblPr/>
      <w:tcPr>
        <w:tcBorders>
          <w:insideH w:val="single" w:sz="6" w:space="0" w:color="FFF26E" w:themeColor="accent4"/>
          <w:insideV w:val="single" w:sz="6" w:space="0" w:color="FFF26E" w:themeColor="accent4"/>
        </w:tcBorders>
        <w:shd w:val="clear" w:color="auto" w:fill="FFF8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24F8C"/>
    <w:pPr>
      <w:spacing w:after="0"/>
      <w:jc w:val="left"/>
    </w:pPr>
    <w:rPr>
      <w:rFonts w:asciiTheme="majorHAnsi" w:eastAsiaTheme="majorEastAsia" w:hAnsiTheme="majorHAnsi" w:cstheme="majorBidi"/>
      <w:color w:val="000000" w:themeColor="text1"/>
    </w:rPr>
    <w:tblPr>
      <w:tblStyleRowBandSize w:val="1"/>
      <w:tblStyleColBandSize w:val="1"/>
      <w:tblBorders>
        <w:top w:val="single" w:sz="8" w:space="0" w:color="E61F3D" w:themeColor="accent5"/>
        <w:left w:val="single" w:sz="8" w:space="0" w:color="E61F3D" w:themeColor="accent5"/>
        <w:bottom w:val="single" w:sz="8" w:space="0" w:color="E61F3D" w:themeColor="accent5"/>
        <w:right w:val="single" w:sz="8" w:space="0" w:color="E61F3D" w:themeColor="accent5"/>
        <w:insideH w:val="single" w:sz="8" w:space="0" w:color="E61F3D" w:themeColor="accent5"/>
        <w:insideV w:val="single" w:sz="8" w:space="0" w:color="E61F3D" w:themeColor="accent5"/>
      </w:tblBorders>
    </w:tblPr>
    <w:tcPr>
      <w:shd w:val="clear" w:color="auto" w:fill="F8C7CE" w:themeFill="accent5" w:themeFillTint="3F"/>
    </w:tcPr>
    <w:tblStylePr w:type="firstRow">
      <w:rPr>
        <w:b/>
        <w:bCs/>
        <w:color w:val="000000" w:themeColor="text1"/>
      </w:rPr>
      <w:tblPr/>
      <w:tcPr>
        <w:shd w:val="clear" w:color="auto" w:fill="FCE8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2D7" w:themeFill="accent5" w:themeFillTint="33"/>
      </w:tcPr>
    </w:tblStylePr>
    <w:tblStylePr w:type="band1Vert">
      <w:tblPr/>
      <w:tcPr>
        <w:shd w:val="clear" w:color="auto" w:fill="F28F9D" w:themeFill="accent5" w:themeFillTint="7F"/>
      </w:tcPr>
    </w:tblStylePr>
    <w:tblStylePr w:type="band1Horz">
      <w:tblPr/>
      <w:tcPr>
        <w:tcBorders>
          <w:insideH w:val="single" w:sz="6" w:space="0" w:color="E61F3D" w:themeColor="accent5"/>
          <w:insideV w:val="single" w:sz="6" w:space="0" w:color="E61F3D" w:themeColor="accent5"/>
        </w:tcBorders>
        <w:shd w:val="clear" w:color="auto" w:fill="F28F9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24F8C"/>
    <w:pPr>
      <w:spacing w:after="0"/>
      <w:jc w:val="left"/>
    </w:pPr>
    <w:rPr>
      <w:rFonts w:asciiTheme="majorHAnsi" w:eastAsiaTheme="majorEastAsia" w:hAnsiTheme="majorHAnsi" w:cstheme="majorBidi"/>
      <w:color w:val="000000" w:themeColor="text1"/>
    </w:rPr>
    <w:tblPr>
      <w:tblStyleRowBandSize w:val="1"/>
      <w:tblStyleColBandSize w:val="1"/>
      <w:tblBorders>
        <w:top w:val="single" w:sz="8" w:space="0" w:color="92D050" w:themeColor="accent6"/>
        <w:left w:val="single" w:sz="8" w:space="0" w:color="92D050" w:themeColor="accent6"/>
        <w:bottom w:val="single" w:sz="8" w:space="0" w:color="92D050" w:themeColor="accent6"/>
        <w:right w:val="single" w:sz="8" w:space="0" w:color="92D050" w:themeColor="accent6"/>
        <w:insideH w:val="single" w:sz="8" w:space="0" w:color="92D050" w:themeColor="accent6"/>
        <w:insideV w:val="single" w:sz="8" w:space="0" w:color="92D050" w:themeColor="accent6"/>
      </w:tblBorders>
    </w:tblPr>
    <w:tcPr>
      <w:shd w:val="clear" w:color="auto" w:fill="E3F3D3" w:themeFill="accent6" w:themeFillTint="3F"/>
    </w:tcPr>
    <w:tblStylePr w:type="firstRow">
      <w:rPr>
        <w:b/>
        <w:bCs/>
        <w:color w:val="000000" w:themeColor="text1"/>
      </w:rPr>
      <w:tblPr/>
      <w:tcPr>
        <w:shd w:val="clear" w:color="auto" w:fill="F4FA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5DB" w:themeFill="accent6" w:themeFillTint="33"/>
      </w:tcPr>
    </w:tblStylePr>
    <w:tblStylePr w:type="band1Vert">
      <w:tblPr/>
      <w:tcPr>
        <w:shd w:val="clear" w:color="auto" w:fill="C8E7A7" w:themeFill="accent6" w:themeFillTint="7F"/>
      </w:tcPr>
    </w:tblStylePr>
    <w:tblStylePr w:type="band1Horz">
      <w:tblPr/>
      <w:tcPr>
        <w:tcBorders>
          <w:insideH w:val="single" w:sz="6" w:space="0" w:color="92D050" w:themeColor="accent6"/>
          <w:insideV w:val="single" w:sz="6" w:space="0" w:color="92D050" w:themeColor="accent6"/>
        </w:tcBorders>
        <w:shd w:val="clear" w:color="auto" w:fill="C8E7A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24F8C"/>
    <w:pPr>
      <w:spacing w:after="0"/>
      <w:jc w:val="left"/>
    </w:pPr>
    <w:rPr>
      <w:rFonts w:eastAsiaTheme="minorHAnsi" w:cstheme="min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24F8C"/>
    <w:pPr>
      <w:spacing w:after="0"/>
      <w:jc w:val="left"/>
    </w:pPr>
    <w:rPr>
      <w:rFonts w:eastAsiaTheme="minorHAnsi" w:cstheme="min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7C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1F3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1F3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1F3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1F3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F9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F9D" w:themeFill="accent1" w:themeFillTint="7F"/>
      </w:tcPr>
    </w:tblStylePr>
  </w:style>
  <w:style w:type="table" w:styleId="MediumGrid3-Accent2">
    <w:name w:val="Medium Grid 3 Accent 2"/>
    <w:basedOn w:val="TableNormal"/>
    <w:uiPriority w:val="69"/>
    <w:semiHidden/>
    <w:unhideWhenUsed/>
    <w:rsid w:val="00C24F8C"/>
    <w:pPr>
      <w:spacing w:after="0"/>
      <w:jc w:val="left"/>
    </w:pPr>
    <w:rPr>
      <w:rFonts w:eastAsiaTheme="minorHAnsi" w:cstheme="min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1D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885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885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885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885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C3A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C3AA" w:themeFill="accent2" w:themeFillTint="7F"/>
      </w:tcPr>
    </w:tblStylePr>
  </w:style>
  <w:style w:type="table" w:styleId="MediumGrid3-Accent3">
    <w:name w:val="Medium Grid 3 Accent 3"/>
    <w:basedOn w:val="TableNormal"/>
    <w:uiPriority w:val="69"/>
    <w:semiHidden/>
    <w:unhideWhenUsed/>
    <w:rsid w:val="00C24F8C"/>
    <w:pPr>
      <w:spacing w:after="0"/>
      <w:jc w:val="left"/>
    </w:pPr>
    <w:rPr>
      <w:rFonts w:eastAsiaTheme="minorHAnsi" w:cstheme="min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1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88B8"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88B8"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88B8"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88B8"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3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3DB" w:themeFill="accent3" w:themeFillTint="7F"/>
      </w:tcPr>
    </w:tblStylePr>
  </w:style>
  <w:style w:type="table" w:styleId="MediumGrid3-Accent4">
    <w:name w:val="Medium Grid 3 Accent 4"/>
    <w:basedOn w:val="TableNormal"/>
    <w:uiPriority w:val="69"/>
    <w:semiHidden/>
    <w:unhideWhenUsed/>
    <w:rsid w:val="00C24F8C"/>
    <w:pPr>
      <w:spacing w:after="0"/>
      <w:jc w:val="left"/>
    </w:pPr>
    <w:rPr>
      <w:rFonts w:eastAsiaTheme="minorHAnsi" w:cstheme="min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D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6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6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26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6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B6" w:themeFill="accent4" w:themeFillTint="7F"/>
      </w:tcPr>
    </w:tblStylePr>
  </w:style>
  <w:style w:type="table" w:styleId="MediumGrid3-Accent5">
    <w:name w:val="Medium Grid 3 Accent 5"/>
    <w:basedOn w:val="TableNormal"/>
    <w:uiPriority w:val="69"/>
    <w:semiHidden/>
    <w:unhideWhenUsed/>
    <w:rsid w:val="00C24F8C"/>
    <w:pPr>
      <w:spacing w:after="0"/>
      <w:jc w:val="left"/>
    </w:pPr>
    <w:rPr>
      <w:rFonts w:eastAsiaTheme="minorHAnsi" w:cstheme="min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7C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1F3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1F3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1F3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1F3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F9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F9D" w:themeFill="accent5" w:themeFillTint="7F"/>
      </w:tcPr>
    </w:tblStylePr>
  </w:style>
  <w:style w:type="table" w:styleId="MediumGrid3-Accent6">
    <w:name w:val="Medium Grid 3 Accent 6"/>
    <w:basedOn w:val="TableNormal"/>
    <w:uiPriority w:val="69"/>
    <w:semiHidden/>
    <w:unhideWhenUsed/>
    <w:rsid w:val="00C24F8C"/>
    <w:pPr>
      <w:spacing w:after="0"/>
      <w:jc w:val="left"/>
    </w:pPr>
    <w:rPr>
      <w:rFonts w:eastAsiaTheme="minorHAnsi" w:cstheme="min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F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2D05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2D05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2D05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2D05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E7A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E7A7" w:themeFill="accent6" w:themeFillTint="7F"/>
      </w:tcPr>
    </w:tblStylePr>
  </w:style>
  <w:style w:type="table" w:styleId="MediumList1">
    <w:name w:val="Medium List 1"/>
    <w:basedOn w:val="TableNormal"/>
    <w:uiPriority w:val="65"/>
    <w:semiHidden/>
    <w:unhideWhenUsed/>
    <w:rsid w:val="00C24F8C"/>
    <w:pPr>
      <w:spacing w:after="0"/>
      <w:jc w:val="left"/>
    </w:pPr>
    <w:rPr>
      <w:rFonts w:eastAsiaTheme="minorHAnsi" w:cstheme="min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A3E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24F8C"/>
    <w:pPr>
      <w:spacing w:after="0"/>
      <w:jc w:val="left"/>
    </w:pPr>
    <w:rPr>
      <w:rFonts w:eastAsiaTheme="minorHAnsi" w:cstheme="minorBidi"/>
      <w:color w:val="000000" w:themeColor="text1"/>
    </w:rPr>
    <w:tblPr>
      <w:tblStyleRowBandSize w:val="1"/>
      <w:tblStyleColBandSize w:val="1"/>
      <w:tblBorders>
        <w:top w:val="single" w:sz="8" w:space="0" w:color="E61F3D" w:themeColor="accent1"/>
        <w:bottom w:val="single" w:sz="8" w:space="0" w:color="E61F3D" w:themeColor="accent1"/>
      </w:tblBorders>
    </w:tblPr>
    <w:tblStylePr w:type="firstRow">
      <w:rPr>
        <w:rFonts w:asciiTheme="majorHAnsi" w:eastAsiaTheme="majorEastAsia" w:hAnsiTheme="majorHAnsi" w:cstheme="majorBidi"/>
      </w:rPr>
      <w:tblPr/>
      <w:tcPr>
        <w:tcBorders>
          <w:top w:val="nil"/>
          <w:bottom w:val="single" w:sz="8" w:space="0" w:color="E61F3D" w:themeColor="accent1"/>
        </w:tcBorders>
      </w:tcPr>
    </w:tblStylePr>
    <w:tblStylePr w:type="lastRow">
      <w:rPr>
        <w:b/>
        <w:bCs/>
        <w:color w:val="00A3E0" w:themeColor="text2"/>
      </w:rPr>
      <w:tblPr/>
      <w:tcPr>
        <w:tcBorders>
          <w:top w:val="single" w:sz="8" w:space="0" w:color="E61F3D" w:themeColor="accent1"/>
          <w:bottom w:val="single" w:sz="8" w:space="0" w:color="E61F3D" w:themeColor="accent1"/>
        </w:tcBorders>
      </w:tcPr>
    </w:tblStylePr>
    <w:tblStylePr w:type="firstCol">
      <w:rPr>
        <w:b/>
        <w:bCs/>
      </w:rPr>
    </w:tblStylePr>
    <w:tblStylePr w:type="lastCol">
      <w:rPr>
        <w:b/>
        <w:bCs/>
      </w:rPr>
      <w:tblPr/>
      <w:tcPr>
        <w:tcBorders>
          <w:top w:val="single" w:sz="8" w:space="0" w:color="E61F3D" w:themeColor="accent1"/>
          <w:bottom w:val="single" w:sz="8" w:space="0" w:color="E61F3D" w:themeColor="accent1"/>
        </w:tcBorders>
      </w:tcPr>
    </w:tblStylePr>
    <w:tblStylePr w:type="band1Vert">
      <w:tblPr/>
      <w:tcPr>
        <w:shd w:val="clear" w:color="auto" w:fill="F8C7CE" w:themeFill="accent1" w:themeFillTint="3F"/>
      </w:tcPr>
    </w:tblStylePr>
    <w:tblStylePr w:type="band1Horz">
      <w:tblPr/>
      <w:tcPr>
        <w:shd w:val="clear" w:color="auto" w:fill="F8C7CE" w:themeFill="accent1" w:themeFillTint="3F"/>
      </w:tcPr>
    </w:tblStylePr>
  </w:style>
  <w:style w:type="table" w:styleId="MediumList1-Accent2">
    <w:name w:val="Medium List 1 Accent 2"/>
    <w:basedOn w:val="TableNormal"/>
    <w:uiPriority w:val="65"/>
    <w:semiHidden/>
    <w:unhideWhenUsed/>
    <w:rsid w:val="00C24F8C"/>
    <w:pPr>
      <w:spacing w:after="0"/>
      <w:jc w:val="left"/>
    </w:pPr>
    <w:rPr>
      <w:rFonts w:eastAsiaTheme="minorHAnsi" w:cstheme="minorBidi"/>
      <w:color w:val="000000" w:themeColor="text1"/>
    </w:rPr>
    <w:tblPr>
      <w:tblStyleRowBandSize w:val="1"/>
      <w:tblStyleColBandSize w:val="1"/>
      <w:tblBorders>
        <w:top w:val="single" w:sz="8" w:space="0" w:color="F28855" w:themeColor="accent2"/>
        <w:bottom w:val="single" w:sz="8" w:space="0" w:color="F28855" w:themeColor="accent2"/>
      </w:tblBorders>
    </w:tblPr>
    <w:tblStylePr w:type="firstRow">
      <w:rPr>
        <w:rFonts w:asciiTheme="majorHAnsi" w:eastAsiaTheme="majorEastAsia" w:hAnsiTheme="majorHAnsi" w:cstheme="majorBidi"/>
      </w:rPr>
      <w:tblPr/>
      <w:tcPr>
        <w:tcBorders>
          <w:top w:val="nil"/>
          <w:bottom w:val="single" w:sz="8" w:space="0" w:color="F28855" w:themeColor="accent2"/>
        </w:tcBorders>
      </w:tcPr>
    </w:tblStylePr>
    <w:tblStylePr w:type="lastRow">
      <w:rPr>
        <w:b/>
        <w:bCs/>
        <w:color w:val="00A3E0" w:themeColor="text2"/>
      </w:rPr>
      <w:tblPr/>
      <w:tcPr>
        <w:tcBorders>
          <w:top w:val="single" w:sz="8" w:space="0" w:color="F28855" w:themeColor="accent2"/>
          <w:bottom w:val="single" w:sz="8" w:space="0" w:color="F28855" w:themeColor="accent2"/>
        </w:tcBorders>
      </w:tcPr>
    </w:tblStylePr>
    <w:tblStylePr w:type="firstCol">
      <w:rPr>
        <w:b/>
        <w:bCs/>
      </w:rPr>
    </w:tblStylePr>
    <w:tblStylePr w:type="lastCol">
      <w:rPr>
        <w:b/>
        <w:bCs/>
      </w:rPr>
      <w:tblPr/>
      <w:tcPr>
        <w:tcBorders>
          <w:top w:val="single" w:sz="8" w:space="0" w:color="F28855" w:themeColor="accent2"/>
          <w:bottom w:val="single" w:sz="8" w:space="0" w:color="F28855" w:themeColor="accent2"/>
        </w:tcBorders>
      </w:tcPr>
    </w:tblStylePr>
    <w:tblStylePr w:type="band1Vert">
      <w:tblPr/>
      <w:tcPr>
        <w:shd w:val="clear" w:color="auto" w:fill="FBE1D4" w:themeFill="accent2" w:themeFillTint="3F"/>
      </w:tcPr>
    </w:tblStylePr>
    <w:tblStylePr w:type="band1Horz">
      <w:tblPr/>
      <w:tcPr>
        <w:shd w:val="clear" w:color="auto" w:fill="FBE1D4" w:themeFill="accent2" w:themeFillTint="3F"/>
      </w:tcPr>
    </w:tblStylePr>
  </w:style>
  <w:style w:type="table" w:styleId="MediumList1-Accent3">
    <w:name w:val="Medium List 1 Accent 3"/>
    <w:basedOn w:val="TableNormal"/>
    <w:uiPriority w:val="65"/>
    <w:semiHidden/>
    <w:unhideWhenUsed/>
    <w:rsid w:val="00C24F8C"/>
    <w:pPr>
      <w:spacing w:after="0"/>
      <w:jc w:val="left"/>
    </w:pPr>
    <w:rPr>
      <w:rFonts w:eastAsiaTheme="minorHAnsi" w:cstheme="minorBidi"/>
      <w:color w:val="000000" w:themeColor="text1"/>
    </w:rPr>
    <w:tblPr>
      <w:tblStyleRowBandSize w:val="1"/>
      <w:tblStyleColBandSize w:val="1"/>
      <w:tblBorders>
        <w:top w:val="single" w:sz="8" w:space="0" w:color="9E88B8" w:themeColor="accent3"/>
        <w:bottom w:val="single" w:sz="8" w:space="0" w:color="9E88B8" w:themeColor="accent3"/>
      </w:tblBorders>
    </w:tblPr>
    <w:tblStylePr w:type="firstRow">
      <w:rPr>
        <w:rFonts w:asciiTheme="majorHAnsi" w:eastAsiaTheme="majorEastAsia" w:hAnsiTheme="majorHAnsi" w:cstheme="majorBidi"/>
      </w:rPr>
      <w:tblPr/>
      <w:tcPr>
        <w:tcBorders>
          <w:top w:val="nil"/>
          <w:bottom w:val="single" w:sz="8" w:space="0" w:color="9E88B8" w:themeColor="accent3"/>
        </w:tcBorders>
      </w:tcPr>
    </w:tblStylePr>
    <w:tblStylePr w:type="lastRow">
      <w:rPr>
        <w:b/>
        <w:bCs/>
        <w:color w:val="00A3E0" w:themeColor="text2"/>
      </w:rPr>
      <w:tblPr/>
      <w:tcPr>
        <w:tcBorders>
          <w:top w:val="single" w:sz="8" w:space="0" w:color="9E88B8" w:themeColor="accent3"/>
          <w:bottom w:val="single" w:sz="8" w:space="0" w:color="9E88B8" w:themeColor="accent3"/>
        </w:tcBorders>
      </w:tcPr>
    </w:tblStylePr>
    <w:tblStylePr w:type="firstCol">
      <w:rPr>
        <w:b/>
        <w:bCs/>
      </w:rPr>
    </w:tblStylePr>
    <w:tblStylePr w:type="lastCol">
      <w:rPr>
        <w:b/>
        <w:bCs/>
      </w:rPr>
      <w:tblPr/>
      <w:tcPr>
        <w:tcBorders>
          <w:top w:val="single" w:sz="8" w:space="0" w:color="9E88B8" w:themeColor="accent3"/>
          <w:bottom w:val="single" w:sz="8" w:space="0" w:color="9E88B8" w:themeColor="accent3"/>
        </w:tcBorders>
      </w:tcPr>
    </w:tblStylePr>
    <w:tblStylePr w:type="band1Vert">
      <w:tblPr/>
      <w:tcPr>
        <w:shd w:val="clear" w:color="auto" w:fill="E6E1ED" w:themeFill="accent3" w:themeFillTint="3F"/>
      </w:tcPr>
    </w:tblStylePr>
    <w:tblStylePr w:type="band1Horz">
      <w:tblPr/>
      <w:tcPr>
        <w:shd w:val="clear" w:color="auto" w:fill="E6E1ED" w:themeFill="accent3" w:themeFillTint="3F"/>
      </w:tcPr>
    </w:tblStylePr>
  </w:style>
  <w:style w:type="table" w:styleId="MediumList1-Accent4">
    <w:name w:val="Medium List 1 Accent 4"/>
    <w:basedOn w:val="TableNormal"/>
    <w:uiPriority w:val="65"/>
    <w:semiHidden/>
    <w:unhideWhenUsed/>
    <w:rsid w:val="00C24F8C"/>
    <w:pPr>
      <w:spacing w:after="0"/>
      <w:jc w:val="left"/>
    </w:pPr>
    <w:rPr>
      <w:rFonts w:eastAsiaTheme="minorHAnsi" w:cstheme="minorBidi"/>
      <w:color w:val="000000" w:themeColor="text1"/>
    </w:rPr>
    <w:tblPr>
      <w:tblStyleRowBandSize w:val="1"/>
      <w:tblStyleColBandSize w:val="1"/>
      <w:tblBorders>
        <w:top w:val="single" w:sz="8" w:space="0" w:color="FFF26E" w:themeColor="accent4"/>
        <w:bottom w:val="single" w:sz="8" w:space="0" w:color="FFF26E" w:themeColor="accent4"/>
      </w:tblBorders>
    </w:tblPr>
    <w:tblStylePr w:type="firstRow">
      <w:rPr>
        <w:rFonts w:asciiTheme="majorHAnsi" w:eastAsiaTheme="majorEastAsia" w:hAnsiTheme="majorHAnsi" w:cstheme="majorBidi"/>
      </w:rPr>
      <w:tblPr/>
      <w:tcPr>
        <w:tcBorders>
          <w:top w:val="nil"/>
          <w:bottom w:val="single" w:sz="8" w:space="0" w:color="FFF26E" w:themeColor="accent4"/>
        </w:tcBorders>
      </w:tcPr>
    </w:tblStylePr>
    <w:tblStylePr w:type="lastRow">
      <w:rPr>
        <w:b/>
        <w:bCs/>
        <w:color w:val="00A3E0" w:themeColor="text2"/>
      </w:rPr>
      <w:tblPr/>
      <w:tcPr>
        <w:tcBorders>
          <w:top w:val="single" w:sz="8" w:space="0" w:color="FFF26E" w:themeColor="accent4"/>
          <w:bottom w:val="single" w:sz="8" w:space="0" w:color="FFF26E" w:themeColor="accent4"/>
        </w:tcBorders>
      </w:tcPr>
    </w:tblStylePr>
    <w:tblStylePr w:type="firstCol">
      <w:rPr>
        <w:b/>
        <w:bCs/>
      </w:rPr>
    </w:tblStylePr>
    <w:tblStylePr w:type="lastCol">
      <w:rPr>
        <w:b/>
        <w:bCs/>
      </w:rPr>
      <w:tblPr/>
      <w:tcPr>
        <w:tcBorders>
          <w:top w:val="single" w:sz="8" w:space="0" w:color="FFF26E" w:themeColor="accent4"/>
          <w:bottom w:val="single" w:sz="8" w:space="0" w:color="FFF26E" w:themeColor="accent4"/>
        </w:tcBorders>
      </w:tcPr>
    </w:tblStylePr>
    <w:tblStylePr w:type="band1Vert">
      <w:tblPr/>
      <w:tcPr>
        <w:shd w:val="clear" w:color="auto" w:fill="FFFBDB" w:themeFill="accent4" w:themeFillTint="3F"/>
      </w:tcPr>
    </w:tblStylePr>
    <w:tblStylePr w:type="band1Horz">
      <w:tblPr/>
      <w:tcPr>
        <w:shd w:val="clear" w:color="auto" w:fill="FFFBDB" w:themeFill="accent4" w:themeFillTint="3F"/>
      </w:tcPr>
    </w:tblStylePr>
  </w:style>
  <w:style w:type="table" w:styleId="MediumList1-Accent5">
    <w:name w:val="Medium List 1 Accent 5"/>
    <w:basedOn w:val="TableNormal"/>
    <w:uiPriority w:val="65"/>
    <w:semiHidden/>
    <w:unhideWhenUsed/>
    <w:rsid w:val="00C24F8C"/>
    <w:pPr>
      <w:spacing w:after="0"/>
      <w:jc w:val="left"/>
    </w:pPr>
    <w:rPr>
      <w:rFonts w:eastAsiaTheme="minorHAnsi" w:cstheme="minorBidi"/>
      <w:color w:val="000000" w:themeColor="text1"/>
    </w:rPr>
    <w:tblPr>
      <w:tblStyleRowBandSize w:val="1"/>
      <w:tblStyleColBandSize w:val="1"/>
      <w:tblBorders>
        <w:top w:val="single" w:sz="8" w:space="0" w:color="E61F3D" w:themeColor="accent5"/>
        <w:bottom w:val="single" w:sz="8" w:space="0" w:color="E61F3D" w:themeColor="accent5"/>
      </w:tblBorders>
    </w:tblPr>
    <w:tblStylePr w:type="firstRow">
      <w:rPr>
        <w:rFonts w:asciiTheme="majorHAnsi" w:eastAsiaTheme="majorEastAsia" w:hAnsiTheme="majorHAnsi" w:cstheme="majorBidi"/>
      </w:rPr>
      <w:tblPr/>
      <w:tcPr>
        <w:tcBorders>
          <w:top w:val="nil"/>
          <w:bottom w:val="single" w:sz="8" w:space="0" w:color="E61F3D" w:themeColor="accent5"/>
        </w:tcBorders>
      </w:tcPr>
    </w:tblStylePr>
    <w:tblStylePr w:type="lastRow">
      <w:rPr>
        <w:b/>
        <w:bCs/>
        <w:color w:val="00A3E0" w:themeColor="text2"/>
      </w:rPr>
      <w:tblPr/>
      <w:tcPr>
        <w:tcBorders>
          <w:top w:val="single" w:sz="8" w:space="0" w:color="E61F3D" w:themeColor="accent5"/>
          <w:bottom w:val="single" w:sz="8" w:space="0" w:color="E61F3D" w:themeColor="accent5"/>
        </w:tcBorders>
      </w:tcPr>
    </w:tblStylePr>
    <w:tblStylePr w:type="firstCol">
      <w:rPr>
        <w:b/>
        <w:bCs/>
      </w:rPr>
    </w:tblStylePr>
    <w:tblStylePr w:type="lastCol">
      <w:rPr>
        <w:b/>
        <w:bCs/>
      </w:rPr>
      <w:tblPr/>
      <w:tcPr>
        <w:tcBorders>
          <w:top w:val="single" w:sz="8" w:space="0" w:color="E61F3D" w:themeColor="accent5"/>
          <w:bottom w:val="single" w:sz="8" w:space="0" w:color="E61F3D" w:themeColor="accent5"/>
        </w:tcBorders>
      </w:tcPr>
    </w:tblStylePr>
    <w:tblStylePr w:type="band1Vert">
      <w:tblPr/>
      <w:tcPr>
        <w:shd w:val="clear" w:color="auto" w:fill="F8C7CE" w:themeFill="accent5" w:themeFillTint="3F"/>
      </w:tcPr>
    </w:tblStylePr>
    <w:tblStylePr w:type="band1Horz">
      <w:tblPr/>
      <w:tcPr>
        <w:shd w:val="clear" w:color="auto" w:fill="F8C7CE" w:themeFill="accent5" w:themeFillTint="3F"/>
      </w:tcPr>
    </w:tblStylePr>
  </w:style>
  <w:style w:type="table" w:styleId="MediumList1-Accent6">
    <w:name w:val="Medium List 1 Accent 6"/>
    <w:basedOn w:val="TableNormal"/>
    <w:uiPriority w:val="65"/>
    <w:semiHidden/>
    <w:unhideWhenUsed/>
    <w:rsid w:val="00C24F8C"/>
    <w:pPr>
      <w:spacing w:after="0"/>
      <w:jc w:val="left"/>
    </w:pPr>
    <w:rPr>
      <w:rFonts w:eastAsiaTheme="minorHAnsi" w:cstheme="minorBidi"/>
      <w:color w:val="000000" w:themeColor="text1"/>
    </w:rPr>
    <w:tblPr>
      <w:tblStyleRowBandSize w:val="1"/>
      <w:tblStyleColBandSize w:val="1"/>
      <w:tblBorders>
        <w:top w:val="single" w:sz="8" w:space="0" w:color="92D050" w:themeColor="accent6"/>
        <w:bottom w:val="single" w:sz="8" w:space="0" w:color="92D050" w:themeColor="accent6"/>
      </w:tblBorders>
    </w:tblPr>
    <w:tblStylePr w:type="firstRow">
      <w:rPr>
        <w:rFonts w:asciiTheme="majorHAnsi" w:eastAsiaTheme="majorEastAsia" w:hAnsiTheme="majorHAnsi" w:cstheme="majorBidi"/>
      </w:rPr>
      <w:tblPr/>
      <w:tcPr>
        <w:tcBorders>
          <w:top w:val="nil"/>
          <w:bottom w:val="single" w:sz="8" w:space="0" w:color="92D050" w:themeColor="accent6"/>
        </w:tcBorders>
      </w:tcPr>
    </w:tblStylePr>
    <w:tblStylePr w:type="lastRow">
      <w:rPr>
        <w:b/>
        <w:bCs/>
        <w:color w:val="00A3E0" w:themeColor="text2"/>
      </w:rPr>
      <w:tblPr/>
      <w:tcPr>
        <w:tcBorders>
          <w:top w:val="single" w:sz="8" w:space="0" w:color="92D050" w:themeColor="accent6"/>
          <w:bottom w:val="single" w:sz="8" w:space="0" w:color="92D050" w:themeColor="accent6"/>
        </w:tcBorders>
      </w:tcPr>
    </w:tblStylePr>
    <w:tblStylePr w:type="firstCol">
      <w:rPr>
        <w:b/>
        <w:bCs/>
      </w:rPr>
    </w:tblStylePr>
    <w:tblStylePr w:type="lastCol">
      <w:rPr>
        <w:b/>
        <w:bCs/>
      </w:rPr>
      <w:tblPr/>
      <w:tcPr>
        <w:tcBorders>
          <w:top w:val="single" w:sz="8" w:space="0" w:color="92D050" w:themeColor="accent6"/>
          <w:bottom w:val="single" w:sz="8" w:space="0" w:color="92D050" w:themeColor="accent6"/>
        </w:tcBorders>
      </w:tcPr>
    </w:tblStylePr>
    <w:tblStylePr w:type="band1Vert">
      <w:tblPr/>
      <w:tcPr>
        <w:shd w:val="clear" w:color="auto" w:fill="E3F3D3" w:themeFill="accent6" w:themeFillTint="3F"/>
      </w:tcPr>
    </w:tblStylePr>
    <w:tblStylePr w:type="band1Horz">
      <w:tblPr/>
      <w:tcPr>
        <w:shd w:val="clear" w:color="auto" w:fill="E3F3D3" w:themeFill="accent6" w:themeFillTint="3F"/>
      </w:tcPr>
    </w:tblStylePr>
  </w:style>
  <w:style w:type="table" w:styleId="MediumList2">
    <w:name w:val="Medium List 2"/>
    <w:basedOn w:val="TableNormal"/>
    <w:uiPriority w:val="66"/>
    <w:semiHidden/>
    <w:unhideWhenUsed/>
    <w:rsid w:val="00C24F8C"/>
    <w:pPr>
      <w:spacing w:after="0"/>
      <w:jc w:val="left"/>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24F8C"/>
    <w:pPr>
      <w:spacing w:after="0"/>
      <w:jc w:val="left"/>
    </w:pPr>
    <w:rPr>
      <w:rFonts w:asciiTheme="majorHAnsi" w:eastAsiaTheme="majorEastAsia" w:hAnsiTheme="majorHAnsi" w:cstheme="majorBidi"/>
      <w:color w:val="000000" w:themeColor="text1"/>
    </w:rPr>
    <w:tblPr>
      <w:tblStyleRowBandSize w:val="1"/>
      <w:tblStyleColBandSize w:val="1"/>
      <w:tblBorders>
        <w:top w:val="single" w:sz="8" w:space="0" w:color="E61F3D" w:themeColor="accent1"/>
        <w:left w:val="single" w:sz="8" w:space="0" w:color="E61F3D" w:themeColor="accent1"/>
        <w:bottom w:val="single" w:sz="8" w:space="0" w:color="E61F3D" w:themeColor="accent1"/>
        <w:right w:val="single" w:sz="8" w:space="0" w:color="E61F3D" w:themeColor="accent1"/>
      </w:tblBorders>
    </w:tblPr>
    <w:tblStylePr w:type="firstRow">
      <w:rPr>
        <w:sz w:val="24"/>
        <w:szCs w:val="24"/>
      </w:rPr>
      <w:tblPr/>
      <w:tcPr>
        <w:tcBorders>
          <w:top w:val="nil"/>
          <w:left w:val="nil"/>
          <w:bottom w:val="single" w:sz="24" w:space="0" w:color="E61F3D" w:themeColor="accent1"/>
          <w:right w:val="nil"/>
          <w:insideH w:val="nil"/>
          <w:insideV w:val="nil"/>
        </w:tcBorders>
        <w:shd w:val="clear" w:color="auto" w:fill="FFFFFF" w:themeFill="background1"/>
      </w:tcPr>
    </w:tblStylePr>
    <w:tblStylePr w:type="lastRow">
      <w:tblPr/>
      <w:tcPr>
        <w:tcBorders>
          <w:top w:val="single" w:sz="8" w:space="0" w:color="E61F3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1F3D" w:themeColor="accent1"/>
          <w:insideH w:val="nil"/>
          <w:insideV w:val="nil"/>
        </w:tcBorders>
        <w:shd w:val="clear" w:color="auto" w:fill="FFFFFF" w:themeFill="background1"/>
      </w:tcPr>
    </w:tblStylePr>
    <w:tblStylePr w:type="lastCol">
      <w:tblPr/>
      <w:tcPr>
        <w:tcBorders>
          <w:top w:val="nil"/>
          <w:left w:val="single" w:sz="8" w:space="0" w:color="E61F3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7CE" w:themeFill="accent1" w:themeFillTint="3F"/>
      </w:tcPr>
    </w:tblStylePr>
    <w:tblStylePr w:type="band1Horz">
      <w:tblPr/>
      <w:tcPr>
        <w:tcBorders>
          <w:top w:val="nil"/>
          <w:bottom w:val="nil"/>
          <w:insideH w:val="nil"/>
          <w:insideV w:val="nil"/>
        </w:tcBorders>
        <w:shd w:val="clear" w:color="auto" w:fill="F8C7C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24F8C"/>
    <w:pPr>
      <w:spacing w:after="0"/>
      <w:jc w:val="left"/>
    </w:pPr>
    <w:rPr>
      <w:rFonts w:asciiTheme="majorHAnsi" w:eastAsiaTheme="majorEastAsia" w:hAnsiTheme="majorHAnsi" w:cstheme="majorBidi"/>
      <w:color w:val="000000" w:themeColor="text1"/>
    </w:rPr>
    <w:tblPr>
      <w:tblStyleRowBandSize w:val="1"/>
      <w:tblStyleColBandSize w:val="1"/>
      <w:tblBorders>
        <w:top w:val="single" w:sz="8" w:space="0" w:color="F28855" w:themeColor="accent2"/>
        <w:left w:val="single" w:sz="8" w:space="0" w:color="F28855" w:themeColor="accent2"/>
        <w:bottom w:val="single" w:sz="8" w:space="0" w:color="F28855" w:themeColor="accent2"/>
        <w:right w:val="single" w:sz="8" w:space="0" w:color="F28855" w:themeColor="accent2"/>
      </w:tblBorders>
    </w:tblPr>
    <w:tblStylePr w:type="firstRow">
      <w:rPr>
        <w:sz w:val="24"/>
        <w:szCs w:val="24"/>
      </w:rPr>
      <w:tblPr/>
      <w:tcPr>
        <w:tcBorders>
          <w:top w:val="nil"/>
          <w:left w:val="nil"/>
          <w:bottom w:val="single" w:sz="24" w:space="0" w:color="F28855" w:themeColor="accent2"/>
          <w:right w:val="nil"/>
          <w:insideH w:val="nil"/>
          <w:insideV w:val="nil"/>
        </w:tcBorders>
        <w:shd w:val="clear" w:color="auto" w:fill="FFFFFF" w:themeFill="background1"/>
      </w:tcPr>
    </w:tblStylePr>
    <w:tblStylePr w:type="lastRow">
      <w:tblPr/>
      <w:tcPr>
        <w:tcBorders>
          <w:top w:val="single" w:sz="8" w:space="0" w:color="F28855"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8855" w:themeColor="accent2"/>
          <w:insideH w:val="nil"/>
          <w:insideV w:val="nil"/>
        </w:tcBorders>
        <w:shd w:val="clear" w:color="auto" w:fill="FFFFFF" w:themeFill="background1"/>
      </w:tcPr>
    </w:tblStylePr>
    <w:tblStylePr w:type="lastCol">
      <w:tblPr/>
      <w:tcPr>
        <w:tcBorders>
          <w:top w:val="nil"/>
          <w:left w:val="single" w:sz="8" w:space="0" w:color="F2885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1D4" w:themeFill="accent2" w:themeFillTint="3F"/>
      </w:tcPr>
    </w:tblStylePr>
    <w:tblStylePr w:type="band1Horz">
      <w:tblPr/>
      <w:tcPr>
        <w:tcBorders>
          <w:top w:val="nil"/>
          <w:bottom w:val="nil"/>
          <w:insideH w:val="nil"/>
          <w:insideV w:val="nil"/>
        </w:tcBorders>
        <w:shd w:val="clear" w:color="auto" w:fill="FBE1D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24F8C"/>
    <w:pPr>
      <w:spacing w:after="0"/>
      <w:jc w:val="left"/>
    </w:pPr>
    <w:rPr>
      <w:rFonts w:asciiTheme="majorHAnsi" w:eastAsiaTheme="majorEastAsia" w:hAnsiTheme="majorHAnsi" w:cstheme="majorBidi"/>
      <w:color w:val="000000" w:themeColor="text1"/>
    </w:rPr>
    <w:tblPr>
      <w:tblStyleRowBandSize w:val="1"/>
      <w:tblStyleColBandSize w:val="1"/>
      <w:tblBorders>
        <w:top w:val="single" w:sz="8" w:space="0" w:color="9E88B8" w:themeColor="accent3"/>
        <w:left w:val="single" w:sz="8" w:space="0" w:color="9E88B8" w:themeColor="accent3"/>
        <w:bottom w:val="single" w:sz="8" w:space="0" w:color="9E88B8" w:themeColor="accent3"/>
        <w:right w:val="single" w:sz="8" w:space="0" w:color="9E88B8" w:themeColor="accent3"/>
      </w:tblBorders>
    </w:tblPr>
    <w:tblStylePr w:type="firstRow">
      <w:rPr>
        <w:sz w:val="24"/>
        <w:szCs w:val="24"/>
      </w:rPr>
      <w:tblPr/>
      <w:tcPr>
        <w:tcBorders>
          <w:top w:val="nil"/>
          <w:left w:val="nil"/>
          <w:bottom w:val="single" w:sz="24" w:space="0" w:color="9E88B8" w:themeColor="accent3"/>
          <w:right w:val="nil"/>
          <w:insideH w:val="nil"/>
          <w:insideV w:val="nil"/>
        </w:tcBorders>
        <w:shd w:val="clear" w:color="auto" w:fill="FFFFFF" w:themeFill="background1"/>
      </w:tcPr>
    </w:tblStylePr>
    <w:tblStylePr w:type="lastRow">
      <w:tblPr/>
      <w:tcPr>
        <w:tcBorders>
          <w:top w:val="single" w:sz="8" w:space="0" w:color="9E88B8"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88B8" w:themeColor="accent3"/>
          <w:insideH w:val="nil"/>
          <w:insideV w:val="nil"/>
        </w:tcBorders>
        <w:shd w:val="clear" w:color="auto" w:fill="FFFFFF" w:themeFill="background1"/>
      </w:tcPr>
    </w:tblStylePr>
    <w:tblStylePr w:type="lastCol">
      <w:tblPr/>
      <w:tcPr>
        <w:tcBorders>
          <w:top w:val="nil"/>
          <w:left w:val="single" w:sz="8" w:space="0" w:color="9E88B8"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1ED" w:themeFill="accent3" w:themeFillTint="3F"/>
      </w:tcPr>
    </w:tblStylePr>
    <w:tblStylePr w:type="band1Horz">
      <w:tblPr/>
      <w:tcPr>
        <w:tcBorders>
          <w:top w:val="nil"/>
          <w:bottom w:val="nil"/>
          <w:insideH w:val="nil"/>
          <w:insideV w:val="nil"/>
        </w:tcBorders>
        <w:shd w:val="clear" w:color="auto" w:fill="E6E1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24F8C"/>
    <w:pPr>
      <w:spacing w:after="0"/>
      <w:jc w:val="left"/>
    </w:pPr>
    <w:rPr>
      <w:rFonts w:asciiTheme="majorHAnsi" w:eastAsiaTheme="majorEastAsia" w:hAnsiTheme="majorHAnsi" w:cstheme="majorBidi"/>
      <w:color w:val="000000" w:themeColor="text1"/>
    </w:rPr>
    <w:tblPr>
      <w:tblStyleRowBandSize w:val="1"/>
      <w:tblStyleColBandSize w:val="1"/>
      <w:tblBorders>
        <w:top w:val="single" w:sz="8" w:space="0" w:color="FFF26E" w:themeColor="accent4"/>
        <w:left w:val="single" w:sz="8" w:space="0" w:color="FFF26E" w:themeColor="accent4"/>
        <w:bottom w:val="single" w:sz="8" w:space="0" w:color="FFF26E" w:themeColor="accent4"/>
        <w:right w:val="single" w:sz="8" w:space="0" w:color="FFF26E" w:themeColor="accent4"/>
      </w:tblBorders>
    </w:tblPr>
    <w:tblStylePr w:type="firstRow">
      <w:rPr>
        <w:sz w:val="24"/>
        <w:szCs w:val="24"/>
      </w:rPr>
      <w:tblPr/>
      <w:tcPr>
        <w:tcBorders>
          <w:top w:val="nil"/>
          <w:left w:val="nil"/>
          <w:bottom w:val="single" w:sz="24" w:space="0" w:color="FFF26E" w:themeColor="accent4"/>
          <w:right w:val="nil"/>
          <w:insideH w:val="nil"/>
          <w:insideV w:val="nil"/>
        </w:tcBorders>
        <w:shd w:val="clear" w:color="auto" w:fill="FFFFFF" w:themeFill="background1"/>
      </w:tcPr>
    </w:tblStylePr>
    <w:tblStylePr w:type="lastRow">
      <w:tblPr/>
      <w:tcPr>
        <w:tcBorders>
          <w:top w:val="single" w:sz="8" w:space="0" w:color="FFF26E"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26E" w:themeColor="accent4"/>
          <w:insideH w:val="nil"/>
          <w:insideV w:val="nil"/>
        </w:tcBorders>
        <w:shd w:val="clear" w:color="auto" w:fill="FFFFFF" w:themeFill="background1"/>
      </w:tcPr>
    </w:tblStylePr>
    <w:tblStylePr w:type="lastCol">
      <w:tblPr/>
      <w:tcPr>
        <w:tcBorders>
          <w:top w:val="nil"/>
          <w:left w:val="single" w:sz="8" w:space="0" w:color="FFF26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BDB" w:themeFill="accent4" w:themeFillTint="3F"/>
      </w:tcPr>
    </w:tblStylePr>
    <w:tblStylePr w:type="band1Horz">
      <w:tblPr/>
      <w:tcPr>
        <w:tcBorders>
          <w:top w:val="nil"/>
          <w:bottom w:val="nil"/>
          <w:insideH w:val="nil"/>
          <w:insideV w:val="nil"/>
        </w:tcBorders>
        <w:shd w:val="clear" w:color="auto" w:fill="FFFBD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24F8C"/>
    <w:pPr>
      <w:spacing w:after="0"/>
      <w:jc w:val="left"/>
    </w:pPr>
    <w:rPr>
      <w:rFonts w:asciiTheme="majorHAnsi" w:eastAsiaTheme="majorEastAsia" w:hAnsiTheme="majorHAnsi" w:cstheme="majorBidi"/>
      <w:color w:val="000000" w:themeColor="text1"/>
    </w:rPr>
    <w:tblPr>
      <w:tblStyleRowBandSize w:val="1"/>
      <w:tblStyleColBandSize w:val="1"/>
      <w:tblBorders>
        <w:top w:val="single" w:sz="8" w:space="0" w:color="E61F3D" w:themeColor="accent5"/>
        <w:left w:val="single" w:sz="8" w:space="0" w:color="E61F3D" w:themeColor="accent5"/>
        <w:bottom w:val="single" w:sz="8" w:space="0" w:color="E61F3D" w:themeColor="accent5"/>
        <w:right w:val="single" w:sz="8" w:space="0" w:color="E61F3D" w:themeColor="accent5"/>
      </w:tblBorders>
    </w:tblPr>
    <w:tblStylePr w:type="firstRow">
      <w:rPr>
        <w:sz w:val="24"/>
        <w:szCs w:val="24"/>
      </w:rPr>
      <w:tblPr/>
      <w:tcPr>
        <w:tcBorders>
          <w:top w:val="nil"/>
          <w:left w:val="nil"/>
          <w:bottom w:val="single" w:sz="24" w:space="0" w:color="E61F3D" w:themeColor="accent5"/>
          <w:right w:val="nil"/>
          <w:insideH w:val="nil"/>
          <w:insideV w:val="nil"/>
        </w:tcBorders>
        <w:shd w:val="clear" w:color="auto" w:fill="FFFFFF" w:themeFill="background1"/>
      </w:tcPr>
    </w:tblStylePr>
    <w:tblStylePr w:type="lastRow">
      <w:tblPr/>
      <w:tcPr>
        <w:tcBorders>
          <w:top w:val="single" w:sz="8" w:space="0" w:color="E61F3D"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1F3D" w:themeColor="accent5"/>
          <w:insideH w:val="nil"/>
          <w:insideV w:val="nil"/>
        </w:tcBorders>
        <w:shd w:val="clear" w:color="auto" w:fill="FFFFFF" w:themeFill="background1"/>
      </w:tcPr>
    </w:tblStylePr>
    <w:tblStylePr w:type="lastCol">
      <w:tblPr/>
      <w:tcPr>
        <w:tcBorders>
          <w:top w:val="nil"/>
          <w:left w:val="single" w:sz="8" w:space="0" w:color="E61F3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7CE" w:themeFill="accent5" w:themeFillTint="3F"/>
      </w:tcPr>
    </w:tblStylePr>
    <w:tblStylePr w:type="band1Horz">
      <w:tblPr/>
      <w:tcPr>
        <w:tcBorders>
          <w:top w:val="nil"/>
          <w:bottom w:val="nil"/>
          <w:insideH w:val="nil"/>
          <w:insideV w:val="nil"/>
        </w:tcBorders>
        <w:shd w:val="clear" w:color="auto" w:fill="F8C7C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24F8C"/>
    <w:pPr>
      <w:spacing w:after="0"/>
      <w:jc w:val="left"/>
    </w:pPr>
    <w:rPr>
      <w:rFonts w:asciiTheme="majorHAnsi" w:eastAsiaTheme="majorEastAsia" w:hAnsiTheme="majorHAnsi" w:cstheme="majorBidi"/>
      <w:color w:val="000000" w:themeColor="text1"/>
    </w:rPr>
    <w:tblPr>
      <w:tblStyleRowBandSize w:val="1"/>
      <w:tblStyleColBandSize w:val="1"/>
      <w:tblBorders>
        <w:top w:val="single" w:sz="8" w:space="0" w:color="92D050" w:themeColor="accent6"/>
        <w:left w:val="single" w:sz="8" w:space="0" w:color="92D050" w:themeColor="accent6"/>
        <w:bottom w:val="single" w:sz="8" w:space="0" w:color="92D050" w:themeColor="accent6"/>
        <w:right w:val="single" w:sz="8" w:space="0" w:color="92D050" w:themeColor="accent6"/>
      </w:tblBorders>
    </w:tblPr>
    <w:tblStylePr w:type="firstRow">
      <w:rPr>
        <w:sz w:val="24"/>
        <w:szCs w:val="24"/>
      </w:rPr>
      <w:tblPr/>
      <w:tcPr>
        <w:tcBorders>
          <w:top w:val="nil"/>
          <w:left w:val="nil"/>
          <w:bottom w:val="single" w:sz="24" w:space="0" w:color="92D050" w:themeColor="accent6"/>
          <w:right w:val="nil"/>
          <w:insideH w:val="nil"/>
          <w:insideV w:val="nil"/>
        </w:tcBorders>
        <w:shd w:val="clear" w:color="auto" w:fill="FFFFFF" w:themeFill="background1"/>
      </w:tcPr>
    </w:tblStylePr>
    <w:tblStylePr w:type="lastRow">
      <w:tblPr/>
      <w:tcPr>
        <w:tcBorders>
          <w:top w:val="single" w:sz="8" w:space="0" w:color="92D05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2D050" w:themeColor="accent6"/>
          <w:insideH w:val="nil"/>
          <w:insideV w:val="nil"/>
        </w:tcBorders>
        <w:shd w:val="clear" w:color="auto" w:fill="FFFFFF" w:themeFill="background1"/>
      </w:tcPr>
    </w:tblStylePr>
    <w:tblStylePr w:type="lastCol">
      <w:tblPr/>
      <w:tcPr>
        <w:tcBorders>
          <w:top w:val="nil"/>
          <w:left w:val="single" w:sz="8" w:space="0" w:color="92D05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F3D3" w:themeFill="accent6" w:themeFillTint="3F"/>
      </w:tcPr>
    </w:tblStylePr>
    <w:tblStylePr w:type="band1Horz">
      <w:tblPr/>
      <w:tcPr>
        <w:tcBorders>
          <w:top w:val="nil"/>
          <w:bottom w:val="nil"/>
          <w:insideH w:val="nil"/>
          <w:insideV w:val="nil"/>
        </w:tcBorders>
        <w:shd w:val="clear" w:color="auto" w:fill="E3F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24F8C"/>
    <w:pPr>
      <w:spacing w:after="0"/>
      <w:jc w:val="left"/>
    </w:pPr>
    <w:rPr>
      <w:rFonts w:eastAsiaTheme="minorHAnsi" w:cstheme="minorBid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24F8C"/>
    <w:pPr>
      <w:spacing w:after="0"/>
      <w:jc w:val="left"/>
    </w:pPr>
    <w:rPr>
      <w:rFonts w:eastAsiaTheme="minorHAnsi" w:cstheme="minorBidi"/>
    </w:rPr>
    <w:tblPr>
      <w:tblStyleRowBandSize w:val="1"/>
      <w:tblStyleColBandSize w:val="1"/>
      <w:tblBorders>
        <w:top w:val="single" w:sz="8" w:space="0" w:color="EC576D" w:themeColor="accent1" w:themeTint="BF"/>
        <w:left w:val="single" w:sz="8" w:space="0" w:color="EC576D" w:themeColor="accent1" w:themeTint="BF"/>
        <w:bottom w:val="single" w:sz="8" w:space="0" w:color="EC576D" w:themeColor="accent1" w:themeTint="BF"/>
        <w:right w:val="single" w:sz="8" w:space="0" w:color="EC576D" w:themeColor="accent1" w:themeTint="BF"/>
        <w:insideH w:val="single" w:sz="8" w:space="0" w:color="EC576D" w:themeColor="accent1" w:themeTint="BF"/>
      </w:tblBorders>
    </w:tblPr>
    <w:tblStylePr w:type="firstRow">
      <w:pPr>
        <w:spacing w:before="0" w:after="0" w:line="240" w:lineRule="auto"/>
      </w:pPr>
      <w:rPr>
        <w:b/>
        <w:bCs/>
        <w:color w:val="FFFFFF" w:themeColor="background1"/>
      </w:rPr>
      <w:tblPr/>
      <w:tcPr>
        <w:tcBorders>
          <w:top w:val="single" w:sz="8" w:space="0" w:color="EC576D" w:themeColor="accent1" w:themeTint="BF"/>
          <w:left w:val="single" w:sz="8" w:space="0" w:color="EC576D" w:themeColor="accent1" w:themeTint="BF"/>
          <w:bottom w:val="single" w:sz="8" w:space="0" w:color="EC576D" w:themeColor="accent1" w:themeTint="BF"/>
          <w:right w:val="single" w:sz="8" w:space="0" w:color="EC576D" w:themeColor="accent1" w:themeTint="BF"/>
          <w:insideH w:val="nil"/>
          <w:insideV w:val="nil"/>
        </w:tcBorders>
        <w:shd w:val="clear" w:color="auto" w:fill="E61F3D" w:themeFill="accent1"/>
      </w:tcPr>
    </w:tblStylePr>
    <w:tblStylePr w:type="lastRow">
      <w:pPr>
        <w:spacing w:before="0" w:after="0" w:line="240" w:lineRule="auto"/>
      </w:pPr>
      <w:rPr>
        <w:b/>
        <w:bCs/>
      </w:rPr>
      <w:tblPr/>
      <w:tcPr>
        <w:tcBorders>
          <w:top w:val="double" w:sz="6" w:space="0" w:color="EC576D" w:themeColor="accent1" w:themeTint="BF"/>
          <w:left w:val="single" w:sz="8" w:space="0" w:color="EC576D" w:themeColor="accent1" w:themeTint="BF"/>
          <w:bottom w:val="single" w:sz="8" w:space="0" w:color="EC576D" w:themeColor="accent1" w:themeTint="BF"/>
          <w:right w:val="single" w:sz="8" w:space="0" w:color="EC576D"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7CE" w:themeFill="accent1" w:themeFillTint="3F"/>
      </w:tcPr>
    </w:tblStylePr>
    <w:tblStylePr w:type="band1Horz">
      <w:tblPr/>
      <w:tcPr>
        <w:tcBorders>
          <w:insideH w:val="nil"/>
          <w:insideV w:val="nil"/>
        </w:tcBorders>
        <w:shd w:val="clear" w:color="auto" w:fill="F8C7C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24F8C"/>
    <w:pPr>
      <w:spacing w:after="0"/>
      <w:jc w:val="left"/>
    </w:pPr>
    <w:rPr>
      <w:rFonts w:eastAsiaTheme="minorHAnsi" w:cstheme="minorBidi"/>
    </w:rPr>
    <w:tblPr>
      <w:tblStyleRowBandSize w:val="1"/>
      <w:tblStyleColBandSize w:val="1"/>
      <w:tblBorders>
        <w:top w:val="single" w:sz="8" w:space="0" w:color="F5A57F" w:themeColor="accent2" w:themeTint="BF"/>
        <w:left w:val="single" w:sz="8" w:space="0" w:color="F5A57F" w:themeColor="accent2" w:themeTint="BF"/>
        <w:bottom w:val="single" w:sz="8" w:space="0" w:color="F5A57F" w:themeColor="accent2" w:themeTint="BF"/>
        <w:right w:val="single" w:sz="8" w:space="0" w:color="F5A57F" w:themeColor="accent2" w:themeTint="BF"/>
        <w:insideH w:val="single" w:sz="8" w:space="0" w:color="F5A57F" w:themeColor="accent2" w:themeTint="BF"/>
      </w:tblBorders>
    </w:tblPr>
    <w:tblStylePr w:type="firstRow">
      <w:pPr>
        <w:spacing w:before="0" w:after="0" w:line="240" w:lineRule="auto"/>
      </w:pPr>
      <w:rPr>
        <w:b/>
        <w:bCs/>
        <w:color w:val="FFFFFF" w:themeColor="background1"/>
      </w:rPr>
      <w:tblPr/>
      <w:tcPr>
        <w:tcBorders>
          <w:top w:val="single" w:sz="8" w:space="0" w:color="F5A57F" w:themeColor="accent2" w:themeTint="BF"/>
          <w:left w:val="single" w:sz="8" w:space="0" w:color="F5A57F" w:themeColor="accent2" w:themeTint="BF"/>
          <w:bottom w:val="single" w:sz="8" w:space="0" w:color="F5A57F" w:themeColor="accent2" w:themeTint="BF"/>
          <w:right w:val="single" w:sz="8" w:space="0" w:color="F5A57F" w:themeColor="accent2" w:themeTint="BF"/>
          <w:insideH w:val="nil"/>
          <w:insideV w:val="nil"/>
        </w:tcBorders>
        <w:shd w:val="clear" w:color="auto" w:fill="F28855" w:themeFill="accent2"/>
      </w:tcPr>
    </w:tblStylePr>
    <w:tblStylePr w:type="lastRow">
      <w:pPr>
        <w:spacing w:before="0" w:after="0" w:line="240" w:lineRule="auto"/>
      </w:pPr>
      <w:rPr>
        <w:b/>
        <w:bCs/>
      </w:rPr>
      <w:tblPr/>
      <w:tcPr>
        <w:tcBorders>
          <w:top w:val="double" w:sz="6" w:space="0" w:color="F5A57F" w:themeColor="accent2" w:themeTint="BF"/>
          <w:left w:val="single" w:sz="8" w:space="0" w:color="F5A57F" w:themeColor="accent2" w:themeTint="BF"/>
          <w:bottom w:val="single" w:sz="8" w:space="0" w:color="F5A57F" w:themeColor="accent2" w:themeTint="BF"/>
          <w:right w:val="single" w:sz="8" w:space="0" w:color="F5A57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BE1D4" w:themeFill="accent2" w:themeFillTint="3F"/>
      </w:tcPr>
    </w:tblStylePr>
    <w:tblStylePr w:type="band1Horz">
      <w:tblPr/>
      <w:tcPr>
        <w:tcBorders>
          <w:insideH w:val="nil"/>
          <w:insideV w:val="nil"/>
        </w:tcBorders>
        <w:shd w:val="clear" w:color="auto" w:fill="FBE1D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24F8C"/>
    <w:pPr>
      <w:spacing w:after="0"/>
      <w:jc w:val="left"/>
    </w:pPr>
    <w:rPr>
      <w:rFonts w:eastAsiaTheme="minorHAnsi" w:cstheme="minorBidi"/>
    </w:rPr>
    <w:tblPr>
      <w:tblStyleRowBandSize w:val="1"/>
      <w:tblStyleColBandSize w:val="1"/>
      <w:tblBorders>
        <w:top w:val="single" w:sz="8" w:space="0" w:color="B6A5C9" w:themeColor="accent3" w:themeTint="BF"/>
        <w:left w:val="single" w:sz="8" w:space="0" w:color="B6A5C9" w:themeColor="accent3" w:themeTint="BF"/>
        <w:bottom w:val="single" w:sz="8" w:space="0" w:color="B6A5C9" w:themeColor="accent3" w:themeTint="BF"/>
        <w:right w:val="single" w:sz="8" w:space="0" w:color="B6A5C9" w:themeColor="accent3" w:themeTint="BF"/>
        <w:insideH w:val="single" w:sz="8" w:space="0" w:color="B6A5C9" w:themeColor="accent3" w:themeTint="BF"/>
      </w:tblBorders>
    </w:tblPr>
    <w:tblStylePr w:type="firstRow">
      <w:pPr>
        <w:spacing w:before="0" w:after="0" w:line="240" w:lineRule="auto"/>
      </w:pPr>
      <w:rPr>
        <w:b/>
        <w:bCs/>
        <w:color w:val="FFFFFF" w:themeColor="background1"/>
      </w:rPr>
      <w:tblPr/>
      <w:tcPr>
        <w:tcBorders>
          <w:top w:val="single" w:sz="8" w:space="0" w:color="B6A5C9" w:themeColor="accent3" w:themeTint="BF"/>
          <w:left w:val="single" w:sz="8" w:space="0" w:color="B6A5C9" w:themeColor="accent3" w:themeTint="BF"/>
          <w:bottom w:val="single" w:sz="8" w:space="0" w:color="B6A5C9" w:themeColor="accent3" w:themeTint="BF"/>
          <w:right w:val="single" w:sz="8" w:space="0" w:color="B6A5C9" w:themeColor="accent3" w:themeTint="BF"/>
          <w:insideH w:val="nil"/>
          <w:insideV w:val="nil"/>
        </w:tcBorders>
        <w:shd w:val="clear" w:color="auto" w:fill="9E88B8" w:themeFill="accent3"/>
      </w:tcPr>
    </w:tblStylePr>
    <w:tblStylePr w:type="lastRow">
      <w:pPr>
        <w:spacing w:before="0" w:after="0" w:line="240" w:lineRule="auto"/>
      </w:pPr>
      <w:rPr>
        <w:b/>
        <w:bCs/>
      </w:rPr>
      <w:tblPr/>
      <w:tcPr>
        <w:tcBorders>
          <w:top w:val="double" w:sz="6" w:space="0" w:color="B6A5C9" w:themeColor="accent3" w:themeTint="BF"/>
          <w:left w:val="single" w:sz="8" w:space="0" w:color="B6A5C9" w:themeColor="accent3" w:themeTint="BF"/>
          <w:bottom w:val="single" w:sz="8" w:space="0" w:color="B6A5C9" w:themeColor="accent3" w:themeTint="BF"/>
          <w:right w:val="single" w:sz="8" w:space="0" w:color="B6A5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1ED" w:themeFill="accent3" w:themeFillTint="3F"/>
      </w:tcPr>
    </w:tblStylePr>
    <w:tblStylePr w:type="band1Horz">
      <w:tblPr/>
      <w:tcPr>
        <w:tcBorders>
          <w:insideH w:val="nil"/>
          <w:insideV w:val="nil"/>
        </w:tcBorders>
        <w:shd w:val="clear" w:color="auto" w:fill="E6E1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24F8C"/>
    <w:pPr>
      <w:spacing w:after="0"/>
      <w:jc w:val="left"/>
    </w:pPr>
    <w:rPr>
      <w:rFonts w:eastAsiaTheme="minorHAnsi" w:cstheme="minorBidi"/>
    </w:rPr>
    <w:tblPr>
      <w:tblStyleRowBandSize w:val="1"/>
      <w:tblStyleColBandSize w:val="1"/>
      <w:tblBorders>
        <w:top w:val="single" w:sz="8" w:space="0" w:color="FFF592" w:themeColor="accent4" w:themeTint="BF"/>
        <w:left w:val="single" w:sz="8" w:space="0" w:color="FFF592" w:themeColor="accent4" w:themeTint="BF"/>
        <w:bottom w:val="single" w:sz="8" w:space="0" w:color="FFF592" w:themeColor="accent4" w:themeTint="BF"/>
        <w:right w:val="single" w:sz="8" w:space="0" w:color="FFF592" w:themeColor="accent4" w:themeTint="BF"/>
        <w:insideH w:val="single" w:sz="8" w:space="0" w:color="FFF592" w:themeColor="accent4" w:themeTint="BF"/>
      </w:tblBorders>
    </w:tblPr>
    <w:tblStylePr w:type="firstRow">
      <w:pPr>
        <w:spacing w:before="0" w:after="0" w:line="240" w:lineRule="auto"/>
      </w:pPr>
      <w:rPr>
        <w:b/>
        <w:bCs/>
        <w:color w:val="FFFFFF" w:themeColor="background1"/>
      </w:rPr>
      <w:tblPr/>
      <w:tcPr>
        <w:tcBorders>
          <w:top w:val="single" w:sz="8" w:space="0" w:color="FFF592" w:themeColor="accent4" w:themeTint="BF"/>
          <w:left w:val="single" w:sz="8" w:space="0" w:color="FFF592" w:themeColor="accent4" w:themeTint="BF"/>
          <w:bottom w:val="single" w:sz="8" w:space="0" w:color="FFF592" w:themeColor="accent4" w:themeTint="BF"/>
          <w:right w:val="single" w:sz="8" w:space="0" w:color="FFF592" w:themeColor="accent4" w:themeTint="BF"/>
          <w:insideH w:val="nil"/>
          <w:insideV w:val="nil"/>
        </w:tcBorders>
        <w:shd w:val="clear" w:color="auto" w:fill="FFF26E" w:themeFill="accent4"/>
      </w:tcPr>
    </w:tblStylePr>
    <w:tblStylePr w:type="lastRow">
      <w:pPr>
        <w:spacing w:before="0" w:after="0" w:line="240" w:lineRule="auto"/>
      </w:pPr>
      <w:rPr>
        <w:b/>
        <w:bCs/>
      </w:rPr>
      <w:tblPr/>
      <w:tcPr>
        <w:tcBorders>
          <w:top w:val="double" w:sz="6" w:space="0" w:color="FFF592" w:themeColor="accent4" w:themeTint="BF"/>
          <w:left w:val="single" w:sz="8" w:space="0" w:color="FFF592" w:themeColor="accent4" w:themeTint="BF"/>
          <w:bottom w:val="single" w:sz="8" w:space="0" w:color="FFF592" w:themeColor="accent4" w:themeTint="BF"/>
          <w:right w:val="single" w:sz="8" w:space="0" w:color="FFF59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FBDB" w:themeFill="accent4" w:themeFillTint="3F"/>
      </w:tcPr>
    </w:tblStylePr>
    <w:tblStylePr w:type="band1Horz">
      <w:tblPr/>
      <w:tcPr>
        <w:tcBorders>
          <w:insideH w:val="nil"/>
          <w:insideV w:val="nil"/>
        </w:tcBorders>
        <w:shd w:val="clear" w:color="auto" w:fill="FFFBD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24F8C"/>
    <w:pPr>
      <w:spacing w:after="0"/>
      <w:jc w:val="left"/>
    </w:pPr>
    <w:rPr>
      <w:rFonts w:eastAsiaTheme="minorHAnsi" w:cstheme="minorBidi"/>
    </w:rPr>
    <w:tblPr>
      <w:tblStyleRowBandSize w:val="1"/>
      <w:tblStyleColBandSize w:val="1"/>
      <w:tblBorders>
        <w:top w:val="single" w:sz="8" w:space="0" w:color="EC576D" w:themeColor="accent5" w:themeTint="BF"/>
        <w:left w:val="single" w:sz="8" w:space="0" w:color="EC576D" w:themeColor="accent5" w:themeTint="BF"/>
        <w:bottom w:val="single" w:sz="8" w:space="0" w:color="EC576D" w:themeColor="accent5" w:themeTint="BF"/>
        <w:right w:val="single" w:sz="8" w:space="0" w:color="EC576D" w:themeColor="accent5" w:themeTint="BF"/>
        <w:insideH w:val="single" w:sz="8" w:space="0" w:color="EC576D" w:themeColor="accent5" w:themeTint="BF"/>
      </w:tblBorders>
    </w:tblPr>
    <w:tblStylePr w:type="firstRow">
      <w:pPr>
        <w:spacing w:before="0" w:after="0" w:line="240" w:lineRule="auto"/>
      </w:pPr>
      <w:rPr>
        <w:b/>
        <w:bCs/>
        <w:color w:val="FFFFFF" w:themeColor="background1"/>
      </w:rPr>
      <w:tblPr/>
      <w:tcPr>
        <w:tcBorders>
          <w:top w:val="single" w:sz="8" w:space="0" w:color="EC576D" w:themeColor="accent5" w:themeTint="BF"/>
          <w:left w:val="single" w:sz="8" w:space="0" w:color="EC576D" w:themeColor="accent5" w:themeTint="BF"/>
          <w:bottom w:val="single" w:sz="8" w:space="0" w:color="EC576D" w:themeColor="accent5" w:themeTint="BF"/>
          <w:right w:val="single" w:sz="8" w:space="0" w:color="EC576D" w:themeColor="accent5" w:themeTint="BF"/>
          <w:insideH w:val="nil"/>
          <w:insideV w:val="nil"/>
        </w:tcBorders>
        <w:shd w:val="clear" w:color="auto" w:fill="E61F3D" w:themeFill="accent5"/>
      </w:tcPr>
    </w:tblStylePr>
    <w:tblStylePr w:type="lastRow">
      <w:pPr>
        <w:spacing w:before="0" w:after="0" w:line="240" w:lineRule="auto"/>
      </w:pPr>
      <w:rPr>
        <w:b/>
        <w:bCs/>
      </w:rPr>
      <w:tblPr/>
      <w:tcPr>
        <w:tcBorders>
          <w:top w:val="double" w:sz="6" w:space="0" w:color="EC576D" w:themeColor="accent5" w:themeTint="BF"/>
          <w:left w:val="single" w:sz="8" w:space="0" w:color="EC576D" w:themeColor="accent5" w:themeTint="BF"/>
          <w:bottom w:val="single" w:sz="8" w:space="0" w:color="EC576D" w:themeColor="accent5" w:themeTint="BF"/>
          <w:right w:val="single" w:sz="8" w:space="0" w:color="EC576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C7CE" w:themeFill="accent5" w:themeFillTint="3F"/>
      </w:tcPr>
    </w:tblStylePr>
    <w:tblStylePr w:type="band1Horz">
      <w:tblPr/>
      <w:tcPr>
        <w:tcBorders>
          <w:insideH w:val="nil"/>
          <w:insideV w:val="nil"/>
        </w:tcBorders>
        <w:shd w:val="clear" w:color="auto" w:fill="F8C7C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24F8C"/>
    <w:pPr>
      <w:spacing w:after="0"/>
      <w:jc w:val="left"/>
    </w:pPr>
    <w:rPr>
      <w:rFonts w:eastAsiaTheme="minorHAnsi" w:cstheme="minorBidi"/>
    </w:rPr>
    <w:tblPr>
      <w:tblStyleRowBandSize w:val="1"/>
      <w:tblStyleColBandSize w:val="1"/>
      <w:tblBorders>
        <w:top w:val="single" w:sz="8" w:space="0" w:color="ADDB7B" w:themeColor="accent6" w:themeTint="BF"/>
        <w:left w:val="single" w:sz="8" w:space="0" w:color="ADDB7B" w:themeColor="accent6" w:themeTint="BF"/>
        <w:bottom w:val="single" w:sz="8" w:space="0" w:color="ADDB7B" w:themeColor="accent6" w:themeTint="BF"/>
        <w:right w:val="single" w:sz="8" w:space="0" w:color="ADDB7B" w:themeColor="accent6" w:themeTint="BF"/>
        <w:insideH w:val="single" w:sz="8" w:space="0" w:color="ADDB7B" w:themeColor="accent6" w:themeTint="BF"/>
      </w:tblBorders>
    </w:tblPr>
    <w:tblStylePr w:type="firstRow">
      <w:pPr>
        <w:spacing w:before="0" w:after="0" w:line="240" w:lineRule="auto"/>
      </w:pPr>
      <w:rPr>
        <w:b/>
        <w:bCs/>
        <w:color w:val="FFFFFF" w:themeColor="background1"/>
      </w:rPr>
      <w:tblPr/>
      <w:tcPr>
        <w:tcBorders>
          <w:top w:val="single" w:sz="8" w:space="0" w:color="ADDB7B" w:themeColor="accent6" w:themeTint="BF"/>
          <w:left w:val="single" w:sz="8" w:space="0" w:color="ADDB7B" w:themeColor="accent6" w:themeTint="BF"/>
          <w:bottom w:val="single" w:sz="8" w:space="0" w:color="ADDB7B" w:themeColor="accent6" w:themeTint="BF"/>
          <w:right w:val="single" w:sz="8" w:space="0" w:color="ADDB7B" w:themeColor="accent6" w:themeTint="BF"/>
          <w:insideH w:val="nil"/>
          <w:insideV w:val="nil"/>
        </w:tcBorders>
        <w:shd w:val="clear" w:color="auto" w:fill="92D050" w:themeFill="accent6"/>
      </w:tcPr>
    </w:tblStylePr>
    <w:tblStylePr w:type="lastRow">
      <w:pPr>
        <w:spacing w:before="0" w:after="0" w:line="240" w:lineRule="auto"/>
      </w:pPr>
      <w:rPr>
        <w:b/>
        <w:bCs/>
      </w:rPr>
      <w:tblPr/>
      <w:tcPr>
        <w:tcBorders>
          <w:top w:val="double" w:sz="6" w:space="0" w:color="ADDB7B" w:themeColor="accent6" w:themeTint="BF"/>
          <w:left w:val="single" w:sz="8" w:space="0" w:color="ADDB7B" w:themeColor="accent6" w:themeTint="BF"/>
          <w:bottom w:val="single" w:sz="8" w:space="0" w:color="ADDB7B" w:themeColor="accent6" w:themeTint="BF"/>
          <w:right w:val="single" w:sz="8" w:space="0" w:color="ADDB7B"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F3D3" w:themeFill="accent6" w:themeFillTint="3F"/>
      </w:tcPr>
    </w:tblStylePr>
    <w:tblStylePr w:type="band1Horz">
      <w:tblPr/>
      <w:tcPr>
        <w:tcBorders>
          <w:insideH w:val="nil"/>
          <w:insideV w:val="nil"/>
        </w:tcBorders>
        <w:shd w:val="clear" w:color="auto" w:fill="E3F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24F8C"/>
    <w:pPr>
      <w:spacing w:after="0"/>
      <w:jc w:val="left"/>
    </w:pPr>
    <w:rPr>
      <w:rFonts w:eastAsia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C24F8C"/>
    <w:pPr>
      <w:spacing w:after="0"/>
      <w:jc w:val="left"/>
    </w:pPr>
    <w:rPr>
      <w:rFonts w:eastAsia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1F3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1F3D" w:themeFill="accent1"/>
      </w:tcPr>
    </w:tblStylePr>
    <w:tblStylePr w:type="lastCol">
      <w:rPr>
        <w:b/>
        <w:bCs/>
        <w:color w:val="FFFFFF" w:themeColor="background1"/>
      </w:rPr>
      <w:tblPr/>
      <w:tcPr>
        <w:tcBorders>
          <w:left w:val="nil"/>
          <w:right w:val="nil"/>
          <w:insideH w:val="nil"/>
          <w:insideV w:val="nil"/>
        </w:tcBorders>
        <w:shd w:val="clear" w:color="auto" w:fill="E61F3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C24F8C"/>
    <w:pPr>
      <w:spacing w:after="0"/>
      <w:jc w:val="left"/>
    </w:pPr>
    <w:rPr>
      <w:rFonts w:eastAsia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885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28855" w:themeFill="accent2"/>
      </w:tcPr>
    </w:tblStylePr>
    <w:tblStylePr w:type="lastCol">
      <w:rPr>
        <w:b/>
        <w:bCs/>
        <w:color w:val="FFFFFF" w:themeColor="background1"/>
      </w:rPr>
      <w:tblPr/>
      <w:tcPr>
        <w:tcBorders>
          <w:left w:val="nil"/>
          <w:right w:val="nil"/>
          <w:insideH w:val="nil"/>
          <w:insideV w:val="nil"/>
        </w:tcBorders>
        <w:shd w:val="clear" w:color="auto" w:fill="F2885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C24F8C"/>
    <w:pPr>
      <w:spacing w:after="0"/>
      <w:jc w:val="left"/>
    </w:pPr>
    <w:rPr>
      <w:rFonts w:eastAsia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88B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E88B8" w:themeFill="accent3"/>
      </w:tcPr>
    </w:tblStylePr>
    <w:tblStylePr w:type="lastCol">
      <w:rPr>
        <w:b/>
        <w:bCs/>
        <w:color w:val="FFFFFF" w:themeColor="background1"/>
      </w:rPr>
      <w:tblPr/>
      <w:tcPr>
        <w:tcBorders>
          <w:left w:val="nil"/>
          <w:right w:val="nil"/>
          <w:insideH w:val="nil"/>
          <w:insideV w:val="nil"/>
        </w:tcBorders>
        <w:shd w:val="clear" w:color="auto" w:fill="9E88B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C24F8C"/>
    <w:pPr>
      <w:spacing w:after="0"/>
      <w:jc w:val="left"/>
    </w:pPr>
    <w:rPr>
      <w:rFonts w:eastAsia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26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F26E" w:themeFill="accent4"/>
      </w:tcPr>
    </w:tblStylePr>
    <w:tblStylePr w:type="lastCol">
      <w:rPr>
        <w:b/>
        <w:bCs/>
        <w:color w:val="FFFFFF" w:themeColor="background1"/>
      </w:rPr>
      <w:tblPr/>
      <w:tcPr>
        <w:tcBorders>
          <w:left w:val="nil"/>
          <w:right w:val="nil"/>
          <w:insideH w:val="nil"/>
          <w:insideV w:val="nil"/>
        </w:tcBorders>
        <w:shd w:val="clear" w:color="auto" w:fill="FFF26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C24F8C"/>
    <w:pPr>
      <w:spacing w:after="0"/>
      <w:jc w:val="left"/>
    </w:pPr>
    <w:rPr>
      <w:rFonts w:eastAsia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1F3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1F3D" w:themeFill="accent5"/>
      </w:tcPr>
    </w:tblStylePr>
    <w:tblStylePr w:type="lastCol">
      <w:rPr>
        <w:b/>
        <w:bCs/>
        <w:color w:val="FFFFFF" w:themeColor="background1"/>
      </w:rPr>
      <w:tblPr/>
      <w:tcPr>
        <w:tcBorders>
          <w:left w:val="nil"/>
          <w:right w:val="nil"/>
          <w:insideH w:val="nil"/>
          <w:insideV w:val="nil"/>
        </w:tcBorders>
        <w:shd w:val="clear" w:color="auto" w:fill="E61F3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C24F8C"/>
    <w:pPr>
      <w:spacing w:after="0"/>
      <w:jc w:val="left"/>
    </w:pPr>
    <w:rPr>
      <w:rFonts w:eastAsia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2D05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2D050" w:themeFill="accent6"/>
      </w:tcPr>
    </w:tblStylePr>
    <w:tblStylePr w:type="lastCol">
      <w:rPr>
        <w:b/>
        <w:bCs/>
        <w:color w:val="FFFFFF" w:themeColor="background1"/>
      </w:rPr>
      <w:tblPr/>
      <w:tcPr>
        <w:tcBorders>
          <w:left w:val="nil"/>
          <w:right w:val="nil"/>
          <w:insideH w:val="nil"/>
          <w:insideV w:val="nil"/>
        </w:tcBorders>
        <w:shd w:val="clear" w:color="auto" w:fill="92D05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1">
    <w:name w:val="Plain Table 1"/>
    <w:basedOn w:val="TableNormal"/>
    <w:uiPriority w:val="41"/>
    <w:rsid w:val="00C24F8C"/>
    <w:pPr>
      <w:spacing w:after="0"/>
      <w:jc w:val="left"/>
    </w:pPr>
    <w:rPr>
      <w:rFonts w:eastAsiaTheme="minorHAnsi" w:cstheme="minorBid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24F8C"/>
    <w:pPr>
      <w:spacing w:after="0"/>
      <w:jc w:val="left"/>
    </w:pPr>
    <w:rPr>
      <w:rFonts w:eastAsiaTheme="minorHAnsi" w:cstheme="minorBid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24F8C"/>
    <w:pPr>
      <w:spacing w:after="0"/>
      <w:jc w:val="left"/>
    </w:pPr>
    <w:rPr>
      <w:rFonts w:eastAsiaTheme="minorHAnsi" w:cstheme="minorBid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24F8C"/>
    <w:pPr>
      <w:spacing w:after="0"/>
      <w:jc w:val="left"/>
    </w:pPr>
    <w:rPr>
      <w:rFonts w:eastAsiaTheme="minorHAnsi" w:cstheme="minorBid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24F8C"/>
    <w:pPr>
      <w:spacing w:after="0"/>
      <w:jc w:val="left"/>
    </w:pPr>
    <w:rPr>
      <w:rFonts w:eastAsiaTheme="minorHAnsi" w:cstheme="minorBid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Link">
    <w:name w:val="Smart Link"/>
    <w:basedOn w:val="DefaultParagraphFont"/>
    <w:uiPriority w:val="99"/>
    <w:semiHidden/>
    <w:unhideWhenUsed/>
    <w:rsid w:val="00C24F8C"/>
    <w:rPr>
      <w:color w:val="0000FF"/>
      <w:u w:val="single"/>
      <w:shd w:val="clear" w:color="auto" w:fill="F3F2F1"/>
    </w:rPr>
  </w:style>
  <w:style w:type="table" w:styleId="Table3Deffects1">
    <w:name w:val="Table 3D effects 1"/>
    <w:basedOn w:val="TableNormal"/>
    <w:uiPriority w:val="99"/>
    <w:semiHidden/>
    <w:unhideWhenUsed/>
    <w:rsid w:val="00C24F8C"/>
    <w:pPr>
      <w:spacing w:line="259" w:lineRule="auto"/>
      <w:jc w:val="left"/>
    </w:pPr>
    <w:rPr>
      <w:rFonts w:eastAsiaTheme="minorHAnsi" w:cstheme="minorBid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24F8C"/>
    <w:pPr>
      <w:spacing w:line="259" w:lineRule="auto"/>
      <w:jc w:val="left"/>
    </w:pPr>
    <w:rPr>
      <w:rFonts w:eastAsiaTheme="minorHAnsi" w:cstheme="minorBid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24F8C"/>
    <w:pPr>
      <w:spacing w:line="259" w:lineRule="auto"/>
      <w:jc w:val="left"/>
    </w:pPr>
    <w:rPr>
      <w:rFonts w:eastAsiaTheme="minorHAnsi" w:cstheme="minorBid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24F8C"/>
    <w:pPr>
      <w:spacing w:line="259" w:lineRule="auto"/>
      <w:jc w:val="left"/>
    </w:pPr>
    <w:rPr>
      <w:rFonts w:eastAsiaTheme="minorHAnsi" w:cstheme="minorBidi"/>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24F8C"/>
    <w:pPr>
      <w:spacing w:line="259" w:lineRule="auto"/>
      <w:jc w:val="left"/>
    </w:pPr>
    <w:rPr>
      <w:rFonts w:eastAsiaTheme="minorHAnsi" w:cstheme="minorBidi"/>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24F8C"/>
    <w:pPr>
      <w:spacing w:line="259" w:lineRule="auto"/>
      <w:jc w:val="left"/>
    </w:pPr>
    <w:rPr>
      <w:rFonts w:eastAsiaTheme="minorHAnsi" w:cstheme="minorBidi"/>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24F8C"/>
    <w:pPr>
      <w:spacing w:line="259" w:lineRule="auto"/>
      <w:jc w:val="left"/>
    </w:pPr>
    <w:rPr>
      <w:rFonts w:eastAsiaTheme="minorHAnsi" w:cstheme="minorBidi"/>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24F8C"/>
    <w:pPr>
      <w:spacing w:line="259" w:lineRule="auto"/>
      <w:jc w:val="left"/>
    </w:pPr>
    <w:rPr>
      <w:rFonts w:eastAsiaTheme="minorHAnsi" w:cstheme="minorBidi"/>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24F8C"/>
    <w:pPr>
      <w:spacing w:line="259" w:lineRule="auto"/>
      <w:jc w:val="left"/>
    </w:pPr>
    <w:rPr>
      <w:rFonts w:eastAsiaTheme="minorHAnsi" w:cstheme="minorBidi"/>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24F8C"/>
    <w:pPr>
      <w:spacing w:line="259" w:lineRule="auto"/>
      <w:jc w:val="left"/>
    </w:pPr>
    <w:rPr>
      <w:rFonts w:eastAsiaTheme="minorHAnsi" w:cstheme="minorBidi"/>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24F8C"/>
    <w:pPr>
      <w:spacing w:line="259" w:lineRule="auto"/>
      <w:jc w:val="left"/>
    </w:pPr>
    <w:rPr>
      <w:rFonts w:eastAsiaTheme="minorHAnsi" w:cstheme="minorBid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24F8C"/>
    <w:pPr>
      <w:spacing w:line="259" w:lineRule="auto"/>
      <w:jc w:val="left"/>
    </w:pPr>
    <w:rPr>
      <w:rFonts w:eastAsiaTheme="minorHAnsi" w:cstheme="minorBid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24F8C"/>
    <w:pPr>
      <w:spacing w:line="259" w:lineRule="auto"/>
      <w:jc w:val="left"/>
    </w:pPr>
    <w:rPr>
      <w:rFonts w:eastAsiaTheme="minorHAnsi" w:cstheme="minorBid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24F8C"/>
    <w:pPr>
      <w:spacing w:line="259" w:lineRule="auto"/>
      <w:jc w:val="left"/>
    </w:pPr>
    <w:rPr>
      <w:rFonts w:eastAsiaTheme="minorHAnsi" w:cstheme="minorBid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24F8C"/>
    <w:pPr>
      <w:spacing w:line="259" w:lineRule="auto"/>
      <w:jc w:val="left"/>
    </w:pPr>
    <w:rPr>
      <w:rFonts w:eastAsiaTheme="minorHAnsi" w:cstheme="minorBid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24F8C"/>
    <w:pPr>
      <w:spacing w:line="259" w:lineRule="auto"/>
      <w:jc w:val="left"/>
    </w:pPr>
    <w:rPr>
      <w:rFonts w:eastAsiaTheme="minorHAnsi" w:cstheme="minorBidi"/>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24F8C"/>
    <w:pPr>
      <w:spacing w:line="259" w:lineRule="auto"/>
      <w:jc w:val="left"/>
    </w:pPr>
    <w:rPr>
      <w:rFonts w:eastAsiaTheme="minorHAnsi" w:cstheme="minorBidi"/>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24F8C"/>
    <w:pPr>
      <w:spacing w:line="259" w:lineRule="auto"/>
      <w:jc w:val="left"/>
    </w:pPr>
    <w:rPr>
      <w:rFonts w:eastAsiaTheme="minorHAnsi" w:cstheme="minorBid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24F8C"/>
    <w:pPr>
      <w:spacing w:line="259" w:lineRule="auto"/>
      <w:jc w:val="left"/>
    </w:pPr>
    <w:rPr>
      <w:rFonts w:eastAsiaTheme="minorHAnsi" w:cstheme="minorBid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24F8C"/>
    <w:pPr>
      <w:spacing w:line="259" w:lineRule="auto"/>
      <w:jc w:val="left"/>
    </w:pPr>
    <w:rPr>
      <w:rFonts w:eastAsiaTheme="minorHAnsi" w:cstheme="minorBid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24F8C"/>
    <w:pPr>
      <w:spacing w:line="259" w:lineRule="auto"/>
      <w:jc w:val="left"/>
    </w:pPr>
    <w:rPr>
      <w:rFonts w:eastAsiaTheme="minorHAnsi" w:cstheme="minorBid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24F8C"/>
    <w:pPr>
      <w:spacing w:line="259" w:lineRule="auto"/>
      <w:jc w:val="left"/>
    </w:pPr>
    <w:rPr>
      <w:rFonts w:eastAsiaTheme="minorHAnsi" w:cstheme="minorBid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24F8C"/>
    <w:pPr>
      <w:spacing w:line="259" w:lineRule="auto"/>
      <w:jc w:val="left"/>
    </w:pPr>
    <w:rPr>
      <w:rFonts w:eastAsiaTheme="minorHAnsi" w:cstheme="minorBid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24F8C"/>
    <w:pPr>
      <w:spacing w:line="259" w:lineRule="auto"/>
      <w:jc w:val="left"/>
    </w:pPr>
    <w:rPr>
      <w:rFonts w:eastAsiaTheme="minorHAnsi" w:cstheme="minorBid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24F8C"/>
    <w:pPr>
      <w:spacing w:line="259" w:lineRule="auto"/>
      <w:jc w:val="left"/>
    </w:pPr>
    <w:rPr>
      <w:rFonts w:eastAsiaTheme="minorHAnsi" w:cstheme="minorBid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24F8C"/>
    <w:pPr>
      <w:spacing w:after="0"/>
      <w:jc w:val="left"/>
    </w:pPr>
    <w:rPr>
      <w:rFonts w:eastAsiaTheme="minorHAnsi"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24F8C"/>
    <w:pPr>
      <w:spacing w:line="259" w:lineRule="auto"/>
      <w:jc w:val="left"/>
    </w:pPr>
    <w:rPr>
      <w:rFonts w:eastAsiaTheme="minorHAnsi" w:cstheme="minorBidi"/>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24F8C"/>
    <w:pPr>
      <w:spacing w:line="259" w:lineRule="auto"/>
      <w:jc w:val="left"/>
    </w:pPr>
    <w:rPr>
      <w:rFonts w:eastAsiaTheme="minorHAnsi" w:cstheme="minorBidi"/>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24F8C"/>
    <w:pPr>
      <w:spacing w:line="259" w:lineRule="auto"/>
      <w:jc w:val="left"/>
    </w:pPr>
    <w:rPr>
      <w:rFonts w:eastAsiaTheme="minorHAnsi" w:cstheme="minorBidi"/>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24F8C"/>
    <w:pPr>
      <w:spacing w:line="259" w:lineRule="auto"/>
      <w:jc w:val="left"/>
    </w:pPr>
    <w:rPr>
      <w:rFonts w:eastAsiaTheme="minorHAnsi" w:cstheme="minorBidi"/>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24F8C"/>
    <w:pPr>
      <w:spacing w:line="259" w:lineRule="auto"/>
      <w:jc w:val="left"/>
    </w:pPr>
    <w:rPr>
      <w:rFonts w:eastAsiaTheme="minorHAnsi" w:cstheme="minorBidi"/>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24F8C"/>
    <w:pPr>
      <w:spacing w:line="259" w:lineRule="auto"/>
      <w:jc w:val="left"/>
    </w:pPr>
    <w:rPr>
      <w:rFonts w:eastAsiaTheme="minorHAnsi" w:cstheme="minorBidi"/>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24F8C"/>
    <w:pPr>
      <w:spacing w:line="259" w:lineRule="auto"/>
      <w:jc w:val="left"/>
    </w:pPr>
    <w:rPr>
      <w:rFonts w:eastAsiaTheme="minorHAnsi" w:cstheme="minorBidi"/>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24F8C"/>
    <w:pPr>
      <w:spacing w:line="259" w:lineRule="auto"/>
      <w:jc w:val="left"/>
    </w:pPr>
    <w:rPr>
      <w:rFonts w:eastAsiaTheme="minorHAnsi" w:cstheme="minorBidi"/>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C24F8C"/>
    <w:pPr>
      <w:spacing w:line="259" w:lineRule="auto"/>
      <w:jc w:val="left"/>
    </w:pPr>
    <w:rPr>
      <w:rFonts w:eastAsiaTheme="minorHAnsi" w:cstheme="minorBid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24F8C"/>
    <w:pPr>
      <w:spacing w:line="259" w:lineRule="auto"/>
      <w:jc w:val="left"/>
    </w:pPr>
    <w:rPr>
      <w:rFonts w:eastAsiaTheme="minorHAnsi" w:cstheme="minorBid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24F8C"/>
    <w:pPr>
      <w:spacing w:line="259" w:lineRule="auto"/>
      <w:jc w:val="left"/>
    </w:pPr>
    <w:rPr>
      <w:rFonts w:eastAsiaTheme="minorHAnsi" w:cstheme="minorBid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24F8C"/>
    <w:pPr>
      <w:spacing w:line="259" w:lineRule="auto"/>
      <w:jc w:val="left"/>
    </w:pPr>
    <w:rPr>
      <w:rFonts w:eastAsiaTheme="minorHAnsi" w:cstheme="minorBid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24F8C"/>
    <w:pPr>
      <w:spacing w:line="259" w:lineRule="auto"/>
      <w:jc w:val="left"/>
    </w:pPr>
    <w:rPr>
      <w:rFonts w:eastAsiaTheme="minorHAnsi" w:cstheme="minorBid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24F8C"/>
    <w:pPr>
      <w:spacing w:line="259" w:lineRule="auto"/>
      <w:jc w:val="left"/>
    </w:pPr>
    <w:rPr>
      <w:rFonts w:eastAsiaTheme="minorHAnsi" w:cstheme="minorBid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24F8C"/>
    <w:pPr>
      <w:spacing w:line="259" w:lineRule="auto"/>
      <w:jc w:val="left"/>
    </w:pPr>
    <w:rPr>
      <w:rFonts w:eastAsia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24F8C"/>
    <w:pPr>
      <w:spacing w:line="259" w:lineRule="auto"/>
      <w:jc w:val="left"/>
    </w:pPr>
    <w:rPr>
      <w:rFonts w:eastAsiaTheme="minorHAnsi" w:cstheme="minorBid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24F8C"/>
    <w:pPr>
      <w:spacing w:line="259" w:lineRule="auto"/>
      <w:jc w:val="left"/>
    </w:pPr>
    <w:rPr>
      <w:rFonts w:eastAsiaTheme="minorHAnsi" w:cstheme="minorBid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24F8C"/>
    <w:pPr>
      <w:spacing w:line="259" w:lineRule="auto"/>
      <w:jc w:val="left"/>
    </w:pPr>
    <w:rPr>
      <w:rFonts w:eastAsiaTheme="minorHAnsi" w:cstheme="minorBid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CNormal">
    <w:name w:val="Table_C(Normal)"/>
    <w:basedOn w:val="Table1"/>
    <w:uiPriority w:val="99"/>
    <w:rsid w:val="00C24F8C"/>
    <w:tblPr>
      <w:tblBorders>
        <w:top w:val="single" w:sz="4" w:space="0" w:color="00A3E0" w:themeColor="text2"/>
        <w:left w:val="single" w:sz="4" w:space="0" w:color="00A3E0" w:themeColor="text2"/>
        <w:bottom w:val="single" w:sz="4" w:space="0" w:color="00A3E0" w:themeColor="text2"/>
        <w:right w:val="single" w:sz="4" w:space="0" w:color="00A3E0" w:themeColor="text2"/>
        <w:insideH w:val="single" w:sz="4" w:space="0" w:color="00A3E0" w:themeColor="text2"/>
        <w:insideV w:val="single" w:sz="4" w:space="0" w:color="00A3E0" w:themeColor="text2"/>
      </w:tblBorders>
    </w:tblPr>
    <w:tblStylePr w:type="firstRow">
      <w:rPr>
        <w:b/>
      </w:rPr>
      <w:tblPr/>
      <w:tcPr>
        <w:shd w:val="clear" w:color="auto" w:fill="53CFFF" w:themeFill="text2" w:themeFillTint="99"/>
      </w:tcPr>
    </w:tblStylePr>
    <w:tblStylePr w:type="lastRow">
      <w:rPr>
        <w:b/>
      </w:rPr>
      <w:tblPr/>
      <w:tcPr>
        <w:shd w:val="clear" w:color="auto" w:fill="53CFFF" w:themeFill="text2" w:themeFillTint="99"/>
      </w:tcPr>
    </w:tblStylePr>
    <w:tblStylePr w:type="firstCol">
      <w:rPr>
        <w:b/>
      </w:rPr>
      <w:tblPr/>
      <w:tcPr>
        <w:shd w:val="clear" w:color="auto" w:fill="8CDFFF" w:themeFill="text2" w:themeFillTint="66"/>
      </w:tcPr>
    </w:tblStylePr>
    <w:tblStylePr w:type="lastCol">
      <w:rPr>
        <w:b/>
      </w:rPr>
      <w:tblPr/>
      <w:tcPr>
        <w:shd w:val="clear" w:color="auto" w:fill="8CDFFF" w:themeFill="text2" w:themeFillTint="66"/>
      </w:tcPr>
    </w:tblStylePr>
    <w:tblStylePr w:type="band2Vert">
      <w:tblPr/>
      <w:tcPr>
        <w:shd w:val="clear" w:color="auto" w:fill="C5EFFF" w:themeFill="text2" w:themeFillTint="33"/>
      </w:tcPr>
    </w:tblStylePr>
    <w:tblStylePr w:type="band2Horz">
      <w:tblPr/>
      <w:tcPr>
        <w:shd w:val="clear" w:color="auto" w:fill="C5EFFF" w:themeFill="text2" w:themeFillTint="33"/>
      </w:tcPr>
    </w:tblStylePr>
  </w:style>
  <w:style w:type="character" w:customStyle="1" w:styleId="ComboVU">
    <w:name w:val="ComboVU"/>
    <w:basedOn w:val="DefaultParagraphFont"/>
    <w:uiPriority w:val="1"/>
    <w:rsid w:val="00C24F8C"/>
    <w:rPr>
      <w:rFonts w:ascii="Webdings" w:hAnsi="Webdings"/>
      <w:noProof/>
      <w:color w:val="FFC000"/>
      <w:sz w:val="24"/>
      <w:szCs w:val="24"/>
      <w:lang w:val="en-GB"/>
      <w14:textOutline w14:w="3175" w14:cap="rnd" w14:cmpd="sng" w14:algn="ctr">
        <w14:solidFill>
          <w14:srgbClr w14:val="000000"/>
        </w14:solidFill>
        <w14:prstDash w14:val="solid"/>
        <w14:bevel/>
      </w14:textOutline>
    </w:rPr>
  </w:style>
  <w:style w:type="character" w:customStyle="1" w:styleId="ComboIM">
    <w:name w:val="ComboIM"/>
    <w:basedOn w:val="DefaultParagraphFont"/>
    <w:uiPriority w:val="1"/>
    <w:rsid w:val="00C24F8C"/>
    <w:rPr>
      <w:rFonts w:ascii="Wingdings 3" w:hAnsi="Wingdings 3"/>
      <w:color w:val="800080"/>
      <w:sz w:val="16"/>
      <w:szCs w:val="18"/>
      <w:u w:val="single"/>
    </w:rPr>
  </w:style>
  <w:style w:type="paragraph" w:customStyle="1" w:styleId="Mitigation">
    <w:name w:val="Mitigation"/>
    <w:basedOn w:val="RecTechAudit"/>
    <w:next w:val="BodyOfText"/>
    <w:link w:val="MitigationChar"/>
    <w:rsid w:val="00C24F8C"/>
    <w:pPr>
      <w:numPr>
        <w:numId w:val="26"/>
      </w:numPr>
      <w:tabs>
        <w:tab w:val="clear" w:pos="1814"/>
        <w:tab w:val="left" w:pos="1701"/>
        <w:tab w:val="left" w:pos="2835"/>
      </w:tabs>
      <w:ind w:left="1701" w:hanging="1701"/>
    </w:pPr>
    <w:rPr>
      <w:rFonts w:ascii="Corbel" w:hAnsi="Corbel"/>
      <w:lang w:val="en-GB"/>
    </w:rPr>
  </w:style>
  <w:style w:type="character" w:customStyle="1" w:styleId="MitigationChar">
    <w:name w:val="Mitigation Char"/>
    <w:basedOn w:val="DefaultParagraphFont"/>
    <w:link w:val="Mitigation"/>
    <w:rsid w:val="00C24F8C"/>
    <w:rPr>
      <w:rFonts w:ascii="Corbel" w:eastAsiaTheme="minorHAnsi" w:hAnsi="Corbel" w:cstheme="minorBidi"/>
      <w:kern w:val="16"/>
      <w:sz w:val="20"/>
      <w:lang w:val="en-GB"/>
    </w:rPr>
  </w:style>
  <w:style w:type="character" w:customStyle="1" w:styleId="ComboCust">
    <w:name w:val="ComboCust"/>
    <w:basedOn w:val="DefaultParagraphFont"/>
    <w:uiPriority w:val="1"/>
    <w:qFormat/>
    <w:rsid w:val="00C24F8C"/>
    <w:rPr>
      <w:rFonts w:ascii="Webdings" w:hAnsi="Webdings" w:cs="Arial"/>
      <w:color w:val="800000"/>
      <w:sz w:val="20"/>
    </w:rPr>
  </w:style>
  <w:style w:type="paragraph" w:customStyle="1" w:styleId="CUST-Style">
    <w:name w:val="CUST-Style"/>
    <w:basedOn w:val="BodyOfText"/>
    <w:next w:val="BodyOfText"/>
    <w:link w:val="CUST-StyleChar"/>
    <w:rsid w:val="00C24F8C"/>
    <w:pPr>
      <w:numPr>
        <w:numId w:val="40"/>
      </w:numPr>
      <w:tabs>
        <w:tab w:val="left" w:pos="1134"/>
      </w:tabs>
      <w:spacing w:before="80" w:after="80"/>
    </w:pPr>
    <w:rPr>
      <w:sz w:val="20"/>
      <w:lang w:val="en-GB"/>
    </w:rPr>
  </w:style>
  <w:style w:type="character" w:customStyle="1" w:styleId="CUST-StyleChar">
    <w:name w:val="CUST-Style Char"/>
    <w:basedOn w:val="TabText1Char"/>
    <w:link w:val="CUST-Style"/>
    <w:rsid w:val="00C24F8C"/>
    <w:rPr>
      <w:rFonts w:eastAsiaTheme="minorHAnsi" w:cstheme="minorBidi"/>
      <w:kern w:val="16"/>
      <w:sz w:val="20"/>
      <w:lang w:val="en-GB"/>
    </w:rPr>
  </w:style>
  <w:style w:type="paragraph" w:customStyle="1" w:styleId="SP-OtherInfo">
    <w:name w:val="SP-OtherInfo"/>
    <w:basedOn w:val="BodyOfText"/>
    <w:link w:val="SP-OtherInfoChar"/>
    <w:rsid w:val="00C24F8C"/>
    <w:pPr>
      <w:spacing w:after="60"/>
    </w:pPr>
    <w:rPr>
      <w:color w:val="595959" w:themeColor="text1" w:themeTint="A6"/>
      <w:sz w:val="20"/>
      <w:lang w:val="en-GB"/>
    </w:rPr>
  </w:style>
  <w:style w:type="character" w:customStyle="1" w:styleId="SP-OtherInfoChar">
    <w:name w:val="SP-OtherInfo Char"/>
    <w:basedOn w:val="BodyOfTextChar"/>
    <w:link w:val="SP-OtherInfo"/>
    <w:rsid w:val="00C24F8C"/>
    <w:rPr>
      <w:rFonts w:eastAsiaTheme="minorHAnsi" w:cstheme="minorBidi"/>
      <w:color w:val="595959" w:themeColor="text1" w:themeTint="A6"/>
      <w:kern w:val="16"/>
      <w:sz w:val="20"/>
      <w:lang w:val="en-GB"/>
    </w:rPr>
  </w:style>
  <w:style w:type="paragraph" w:customStyle="1" w:styleId="SP-OtherInfoBullet">
    <w:name w:val="SP-OtherInfoBullet"/>
    <w:basedOn w:val="SP-OtherInfo"/>
    <w:link w:val="SP-OtherInfoBulletChar"/>
    <w:rsid w:val="00C24F8C"/>
    <w:pPr>
      <w:numPr>
        <w:numId w:val="42"/>
      </w:numPr>
      <w:contextualSpacing/>
    </w:pPr>
  </w:style>
  <w:style w:type="character" w:customStyle="1" w:styleId="SP-OtherInfoBulletChar">
    <w:name w:val="SP-OtherInfoBullet Char"/>
    <w:basedOn w:val="SP-OtherInfoChar"/>
    <w:link w:val="SP-OtherInfoBullet"/>
    <w:rsid w:val="00C24F8C"/>
    <w:rPr>
      <w:rFonts w:eastAsiaTheme="minorHAnsi" w:cstheme="minorBidi"/>
      <w:color w:val="595959" w:themeColor="text1" w:themeTint="A6"/>
      <w:kern w:val="16"/>
      <w:sz w:val="20"/>
      <w:lang w:val="en-GB"/>
    </w:rPr>
  </w:style>
  <w:style w:type="paragraph" w:customStyle="1" w:styleId="SP-Owner">
    <w:name w:val="SP-Owner"/>
    <w:basedOn w:val="Normal"/>
    <w:rsid w:val="00C24F8C"/>
    <w:pPr>
      <w:jc w:val="both"/>
    </w:pPr>
    <w:rPr>
      <w:rFonts w:ascii="Segoe UI" w:eastAsia="Segoe UI" w:hAnsi="Segoe UI" w:cs="Times New Roman"/>
      <w:color w:val="00A3E0"/>
      <w:kern w:val="16"/>
    </w:rPr>
  </w:style>
  <w:style w:type="paragraph" w:customStyle="1" w:styleId="SP-Attributes">
    <w:name w:val="SP-Attributes"/>
    <w:basedOn w:val="Normal"/>
    <w:rsid w:val="00C24F8C"/>
    <w:pPr>
      <w:jc w:val="both"/>
    </w:pPr>
    <w:rPr>
      <w:rFonts w:ascii="Segoe UI" w:eastAsia="Segoe UI" w:hAnsi="Segoe UI" w:cs="Times New Roman"/>
      <w:color w:val="00A3E0"/>
      <w:kern w:val="16"/>
    </w:rPr>
  </w:style>
  <w:style w:type="paragraph" w:customStyle="1" w:styleId="SP-Question">
    <w:name w:val="SP-Question"/>
    <w:basedOn w:val="Normal"/>
    <w:rsid w:val="00C24F8C"/>
    <w:pPr>
      <w:jc w:val="both"/>
    </w:pPr>
    <w:rPr>
      <w:rFonts w:ascii="Segoe UI" w:eastAsia="Segoe UI" w:hAnsi="Segoe UI" w:cs="Times New Roman"/>
      <w:color w:val="B50128"/>
      <w:kern w:val="16"/>
    </w:rPr>
  </w:style>
  <w:style w:type="character" w:customStyle="1" w:styleId="SP-Specific1">
    <w:name w:val="SP-Specific1"/>
    <w:basedOn w:val="DefaultParagraphFont"/>
    <w:uiPriority w:val="1"/>
    <w:qFormat/>
    <w:rsid w:val="00C24F8C"/>
    <w:rPr>
      <w:rFonts w:ascii="Agency FB" w:hAnsi="Agency FB"/>
      <w:color w:val="00A3E0" w:themeColor="text2"/>
    </w:rPr>
  </w:style>
  <w:style w:type="character" w:customStyle="1" w:styleId="SP-Specific2">
    <w:name w:val="SP-Specific2"/>
    <w:basedOn w:val="SP-Specific1"/>
    <w:uiPriority w:val="1"/>
    <w:qFormat/>
    <w:rsid w:val="00C24F8C"/>
    <w:rPr>
      <w:rFonts w:ascii="Agency FB" w:hAnsi="Agency FB"/>
      <w:color w:val="00A3E0"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69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4/relationships/chartEx" Target="charts/chartEx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hart" Target="charts/chart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Microsoft_Excel_Worksheet2.xlsx"/><Relationship Id="rId4"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3628683185286379E-2"/>
          <c:y val="1.9983888152594782E-2"/>
          <c:w val="0.97732035078057911"/>
          <c:h val="0.84654880186181347"/>
        </c:manualLayout>
      </c:layout>
      <c:barChart>
        <c:barDir val="col"/>
        <c:grouping val="clustered"/>
        <c:varyColors val="0"/>
        <c:ser>
          <c:idx val="0"/>
          <c:order val="0"/>
          <c:tx>
            <c:strRef>
              <c:f>Sheet1!$B$1</c:f>
              <c:strCache>
                <c:ptCount val="1"/>
                <c:pt idx="0">
                  <c:v>Recommandations</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Pt>
            <c:idx val="0"/>
            <c:invertIfNegative val="0"/>
            <c:bubble3D val="0"/>
            <c:extLst>
              <c:ext xmlns:c16="http://schemas.microsoft.com/office/drawing/2014/chart" uri="{C3380CC4-5D6E-409C-BE32-E72D297353CC}">
                <c16:uniqueId val="{00000001-A0A1-4369-80A4-8648DDB57E6C}"/>
              </c:ext>
            </c:extLst>
          </c:dPt>
          <c:dPt>
            <c:idx val="1"/>
            <c:invertIfNegative val="0"/>
            <c:bubble3D val="0"/>
            <c:extLst>
              <c:ext xmlns:c16="http://schemas.microsoft.com/office/drawing/2014/chart" uri="{C3380CC4-5D6E-409C-BE32-E72D297353CC}">
                <c16:uniqueId val="{00000003-A0A1-4369-80A4-8648DDB57E6C}"/>
              </c:ext>
            </c:extLst>
          </c:dPt>
          <c:dPt>
            <c:idx val="2"/>
            <c:invertIfNegative val="0"/>
            <c:bubble3D val="0"/>
            <c:extLst>
              <c:ext xmlns:c16="http://schemas.microsoft.com/office/drawing/2014/chart" uri="{C3380CC4-5D6E-409C-BE32-E72D297353CC}">
                <c16:uniqueId val="{00000005-A0A1-4369-80A4-8648DDB57E6C}"/>
              </c:ext>
            </c:extLst>
          </c:dPt>
          <c:dPt>
            <c:idx val="3"/>
            <c:invertIfNegative val="0"/>
            <c:bubble3D val="0"/>
            <c:extLst>
              <c:ext xmlns:c16="http://schemas.microsoft.com/office/drawing/2014/chart" uri="{C3380CC4-5D6E-409C-BE32-E72D297353CC}">
                <c16:uniqueId val="{00000007-A0A1-4369-80A4-8648DDB57E6C}"/>
              </c:ext>
            </c:extLst>
          </c:dPt>
          <c:dPt>
            <c:idx val="4"/>
            <c:invertIfNegative val="0"/>
            <c:bubble3D val="0"/>
            <c:extLst>
              <c:ext xmlns:c16="http://schemas.microsoft.com/office/drawing/2014/chart" uri="{C3380CC4-5D6E-409C-BE32-E72D297353CC}">
                <c16:uniqueId val="{00000009-A0A1-4369-80A4-8648DDB57E6C}"/>
              </c:ext>
            </c:extLst>
          </c:dPt>
          <c:dPt>
            <c:idx val="5"/>
            <c:invertIfNegative val="0"/>
            <c:bubble3D val="0"/>
            <c:extLst>
              <c:ext xmlns:c16="http://schemas.microsoft.com/office/drawing/2014/chart" uri="{C3380CC4-5D6E-409C-BE32-E72D297353CC}">
                <c16:uniqueId val="{0000000B-A0A1-4369-80A4-8648DDB57E6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A considérer</c:v>
                </c:pt>
                <c:pt idx="1">
                  <c:v>Importante</c:v>
                </c:pt>
                <c:pt idx="2">
                  <c:v>Urgente</c:v>
                </c:pt>
                <c:pt idx="3">
                  <c:v>Critique</c:v>
                </c:pt>
                <c:pt idx="4">
                  <c:v>Spécifique</c:v>
                </c:pt>
                <c:pt idx="5">
                  <c:v>A vérifier</c:v>
                </c:pt>
              </c:strCache>
            </c:strRef>
          </c:cat>
          <c:val>
            <c:numRef>
              <c:f>Sheet1!$B$2:$B$7</c:f>
              <c:numCache>
                <c:formatCode>General</c:formatCode>
                <c:ptCount val="6"/>
                <c:pt idx="0">
                  <c:v>7</c:v>
                </c:pt>
                <c:pt idx="1">
                  <c:v>6</c:v>
                </c:pt>
                <c:pt idx="2">
                  <c:v>5</c:v>
                </c:pt>
                <c:pt idx="3">
                  <c:v>4</c:v>
                </c:pt>
                <c:pt idx="4">
                  <c:v>3</c:v>
                </c:pt>
                <c:pt idx="5">
                  <c:v>2</c:v>
                </c:pt>
              </c:numCache>
            </c:numRef>
          </c:val>
          <c:extLst>
            <c:ext xmlns:c16="http://schemas.microsoft.com/office/drawing/2014/chart" uri="{C3380CC4-5D6E-409C-BE32-E72D297353CC}">
              <c16:uniqueId val="{0000000C-A0A1-4369-80A4-8648DDB57E6C}"/>
            </c:ext>
          </c:extLst>
        </c:ser>
        <c:ser>
          <c:idx val="1"/>
          <c:order val="1"/>
          <c:tx>
            <c:strRef>
              <c:f>Sheet1!$C$1</c:f>
              <c:strCache>
                <c:ptCount val="1"/>
                <c:pt idx="0">
                  <c:v>Actions Correctives</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A considérer</c:v>
                </c:pt>
                <c:pt idx="1">
                  <c:v>Importante</c:v>
                </c:pt>
                <c:pt idx="2">
                  <c:v>Urgente</c:v>
                </c:pt>
                <c:pt idx="3">
                  <c:v>Critique</c:v>
                </c:pt>
                <c:pt idx="4">
                  <c:v>Spécifique</c:v>
                </c:pt>
                <c:pt idx="5">
                  <c:v>A vérifier</c:v>
                </c:pt>
              </c:strCache>
            </c:strRef>
          </c:cat>
          <c:val>
            <c:numRef>
              <c:f>Sheet1!$C$2:$C$7</c:f>
              <c:numCache>
                <c:formatCode>General</c:formatCode>
                <c:ptCount val="6"/>
                <c:pt idx="0">
                  <c:v>6</c:v>
                </c:pt>
                <c:pt idx="1">
                  <c:v>5</c:v>
                </c:pt>
                <c:pt idx="2">
                  <c:v>4</c:v>
                </c:pt>
                <c:pt idx="3">
                  <c:v>3</c:v>
                </c:pt>
                <c:pt idx="4">
                  <c:v>2</c:v>
                </c:pt>
                <c:pt idx="5">
                  <c:v>1</c:v>
                </c:pt>
              </c:numCache>
            </c:numRef>
          </c:val>
          <c:extLst>
            <c:ext xmlns:c16="http://schemas.microsoft.com/office/drawing/2014/chart" uri="{C3380CC4-5D6E-409C-BE32-E72D297353CC}">
              <c16:uniqueId val="{0000000D-112B-4DC9-A61E-749719C4CA55}"/>
            </c:ext>
          </c:extLst>
        </c:ser>
        <c:ser>
          <c:idx val="2"/>
          <c:order val="2"/>
          <c:tx>
            <c:strRef>
              <c:f>Sheet1!$D$1</c:f>
              <c:strCache>
                <c:ptCount val="1"/>
                <c:pt idx="0">
                  <c:v>Mesures de Mitigation</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A considérer</c:v>
                </c:pt>
                <c:pt idx="1">
                  <c:v>Importante</c:v>
                </c:pt>
                <c:pt idx="2">
                  <c:v>Urgente</c:v>
                </c:pt>
                <c:pt idx="3">
                  <c:v>Critique</c:v>
                </c:pt>
                <c:pt idx="4">
                  <c:v>Spécifique</c:v>
                </c:pt>
                <c:pt idx="5">
                  <c:v>A vérifier</c:v>
                </c:pt>
              </c:strCache>
            </c:strRef>
          </c:cat>
          <c:val>
            <c:numRef>
              <c:f>Sheet1!$D$2:$D$7</c:f>
              <c:numCache>
                <c:formatCode>General</c:formatCode>
                <c:ptCount val="6"/>
                <c:pt idx="0">
                  <c:v>4</c:v>
                </c:pt>
                <c:pt idx="1">
                  <c:v>3</c:v>
                </c:pt>
                <c:pt idx="2">
                  <c:v>2</c:v>
                </c:pt>
                <c:pt idx="3">
                  <c:v>1</c:v>
                </c:pt>
              </c:numCache>
            </c:numRef>
          </c:val>
          <c:extLst>
            <c:ext xmlns:c16="http://schemas.microsoft.com/office/drawing/2014/chart" uri="{C3380CC4-5D6E-409C-BE32-E72D297353CC}">
              <c16:uniqueId val="{0000000E-112B-4DC9-A61E-749719C4CA55}"/>
            </c:ext>
          </c:extLst>
        </c:ser>
        <c:dLbls>
          <c:dLblPos val="outEnd"/>
          <c:showLegendKey val="0"/>
          <c:showVal val="1"/>
          <c:showCatName val="0"/>
          <c:showSerName val="0"/>
          <c:showPercent val="0"/>
          <c:showBubbleSize val="0"/>
        </c:dLbls>
        <c:gapWidth val="164"/>
        <c:overlap val="-22"/>
        <c:axId val="137227648"/>
        <c:axId val="143806848"/>
      </c:barChart>
      <c:catAx>
        <c:axId val="137227648"/>
        <c:scaling>
          <c:orientation val="minMax"/>
        </c:scaling>
        <c:delete val="0"/>
        <c:axPos val="b"/>
        <c:numFmt formatCode="General" sourceLinked="0"/>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806848"/>
        <c:crosses val="autoZero"/>
        <c:auto val="1"/>
        <c:lblAlgn val="ctr"/>
        <c:lblOffset val="100"/>
        <c:noMultiLvlLbl val="0"/>
      </c:catAx>
      <c:valAx>
        <c:axId val="14380684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2276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7205774332685945"/>
          <c:y val="0.10241233020408703"/>
          <c:w val="0.71341491413915692"/>
          <c:h val="0.87339563644644536"/>
        </c:manualLayout>
      </c:layout>
      <c:barChart>
        <c:barDir val="bar"/>
        <c:grouping val="clustered"/>
        <c:varyColors val="0"/>
        <c:ser>
          <c:idx val="0"/>
          <c:order val="0"/>
          <c:tx>
            <c:strRef>
              <c:f>Sheet1!$B$1</c:f>
              <c:strCache>
                <c:ptCount val="1"/>
                <c:pt idx="0">
                  <c:v>Test results overview</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3175" cap="flat" cmpd="sng" algn="ctr">
              <a:solidFill>
                <a:schemeClr val="tx1"/>
              </a:solidFill>
              <a:round/>
            </a:ln>
            <a:effectLst/>
          </c:spPr>
          <c:invertIfNegative val="0"/>
          <c:dPt>
            <c:idx val="0"/>
            <c:invertIfNegative val="0"/>
            <c:bubble3D val="0"/>
            <c:spPr>
              <a:solidFill>
                <a:schemeClr val="tx1">
                  <a:lumMod val="65000"/>
                  <a:lumOff val="35000"/>
                </a:schemeClr>
              </a:solidFill>
              <a:ln w="3175" cap="flat" cmpd="sng" algn="ctr">
                <a:solidFill>
                  <a:schemeClr val="tx1"/>
                </a:solidFill>
                <a:round/>
              </a:ln>
              <a:effectLst/>
            </c:spPr>
            <c:extLst>
              <c:ext xmlns:c16="http://schemas.microsoft.com/office/drawing/2014/chart" uri="{C3380CC4-5D6E-409C-BE32-E72D297353CC}">
                <c16:uniqueId val="{00000001-826D-44E1-BBD6-28BD117A8F3A}"/>
              </c:ext>
            </c:extLst>
          </c:dPt>
          <c:dPt>
            <c:idx val="1"/>
            <c:invertIfNegative val="0"/>
            <c:bubble3D val="0"/>
            <c:spPr>
              <a:solidFill>
                <a:srgbClr val="00B050"/>
              </a:solidFill>
              <a:ln w="3175" cap="flat" cmpd="sng" algn="ctr">
                <a:solidFill>
                  <a:schemeClr val="tx1"/>
                </a:solidFill>
                <a:round/>
              </a:ln>
              <a:effectLst/>
            </c:spPr>
            <c:extLst>
              <c:ext xmlns:c16="http://schemas.microsoft.com/office/drawing/2014/chart" uri="{C3380CC4-5D6E-409C-BE32-E72D297353CC}">
                <c16:uniqueId val="{00000003-826D-44E1-BBD6-28BD117A8F3A}"/>
              </c:ext>
            </c:extLst>
          </c:dPt>
          <c:dPt>
            <c:idx val="2"/>
            <c:invertIfNegative val="0"/>
            <c:bubble3D val="0"/>
            <c:spPr>
              <a:solidFill>
                <a:srgbClr val="00B0F0"/>
              </a:solidFill>
              <a:ln w="3175" cap="flat" cmpd="sng" algn="ctr">
                <a:solidFill>
                  <a:schemeClr val="tx1"/>
                </a:solidFill>
                <a:round/>
              </a:ln>
              <a:effectLst/>
            </c:spPr>
            <c:extLst>
              <c:ext xmlns:c16="http://schemas.microsoft.com/office/drawing/2014/chart" uri="{C3380CC4-5D6E-409C-BE32-E72D297353CC}">
                <c16:uniqueId val="{00000005-826D-44E1-BBD6-28BD117A8F3A}"/>
              </c:ext>
            </c:extLst>
          </c:dPt>
          <c:dPt>
            <c:idx val="3"/>
            <c:invertIfNegative val="0"/>
            <c:bubble3D val="0"/>
            <c:spPr>
              <a:solidFill>
                <a:srgbClr val="FFFF00"/>
              </a:solidFill>
              <a:ln w="3175" cap="flat" cmpd="sng" algn="ctr">
                <a:solidFill>
                  <a:schemeClr val="tx1"/>
                </a:solidFill>
                <a:round/>
              </a:ln>
              <a:effectLst/>
            </c:spPr>
            <c:extLst>
              <c:ext xmlns:c16="http://schemas.microsoft.com/office/drawing/2014/chart" uri="{C3380CC4-5D6E-409C-BE32-E72D297353CC}">
                <c16:uniqueId val="{00000007-826D-44E1-BBD6-28BD117A8F3A}"/>
              </c:ext>
            </c:extLst>
          </c:dPt>
          <c:dPt>
            <c:idx val="4"/>
            <c:invertIfNegative val="0"/>
            <c:bubble3D val="0"/>
            <c:spPr>
              <a:solidFill>
                <a:srgbClr val="FFC000"/>
              </a:solidFill>
              <a:ln w="3175" cap="flat" cmpd="sng" algn="ctr">
                <a:solidFill>
                  <a:schemeClr val="tx1"/>
                </a:solidFill>
                <a:round/>
              </a:ln>
              <a:effectLst/>
            </c:spPr>
            <c:extLst>
              <c:ext xmlns:c16="http://schemas.microsoft.com/office/drawing/2014/chart" uri="{C3380CC4-5D6E-409C-BE32-E72D297353CC}">
                <c16:uniqueId val="{00000009-826D-44E1-BBD6-28BD117A8F3A}"/>
              </c:ext>
            </c:extLst>
          </c:dPt>
          <c:dPt>
            <c:idx val="5"/>
            <c:invertIfNegative val="0"/>
            <c:bubble3D val="0"/>
            <c:spPr>
              <a:solidFill>
                <a:schemeClr val="accent2">
                  <a:lumMod val="75000"/>
                </a:schemeClr>
              </a:solidFill>
              <a:ln w="3175" cap="flat" cmpd="sng" algn="ctr">
                <a:solidFill>
                  <a:schemeClr val="tx1"/>
                </a:solidFill>
                <a:round/>
              </a:ln>
              <a:effectLst/>
            </c:spPr>
            <c:extLst>
              <c:ext xmlns:c16="http://schemas.microsoft.com/office/drawing/2014/chart" uri="{C3380CC4-5D6E-409C-BE32-E72D297353CC}">
                <c16:uniqueId val="{0000000B-826D-44E1-BBD6-28BD117A8F3A}"/>
              </c:ext>
            </c:extLst>
          </c:dPt>
          <c:dPt>
            <c:idx val="6"/>
            <c:invertIfNegative val="0"/>
            <c:bubble3D val="0"/>
            <c:spPr>
              <a:solidFill>
                <a:srgbClr val="C00000"/>
              </a:solidFill>
              <a:ln w="3175" cap="flat" cmpd="sng" algn="ctr">
                <a:solidFill>
                  <a:schemeClr val="tx1"/>
                </a:solidFill>
                <a:round/>
              </a:ln>
              <a:effectLst/>
            </c:spPr>
            <c:extLst>
              <c:ext xmlns:c16="http://schemas.microsoft.com/office/drawing/2014/chart" uri="{C3380CC4-5D6E-409C-BE32-E72D297353CC}">
                <c16:uniqueId val="{0000000D-826D-44E1-BBD6-28BD117A8F3A}"/>
              </c:ext>
            </c:extLst>
          </c:dPt>
          <c:dPt>
            <c:idx val="7"/>
            <c:invertIfNegative val="0"/>
            <c:bubble3D val="0"/>
            <c:spPr>
              <a:solidFill>
                <a:schemeClr val="bg1">
                  <a:lumMod val="65000"/>
                </a:schemeClr>
              </a:solidFill>
              <a:ln w="3175" cap="flat" cmpd="sng" algn="ctr">
                <a:solidFill>
                  <a:schemeClr val="tx1"/>
                </a:solidFill>
                <a:round/>
              </a:ln>
              <a:effectLst/>
            </c:spPr>
            <c:extLst>
              <c:ext xmlns:c16="http://schemas.microsoft.com/office/drawing/2014/chart" uri="{C3380CC4-5D6E-409C-BE32-E72D297353CC}">
                <c16:uniqueId val="{0000000F-826D-44E1-BBD6-28BD117A8F3A}"/>
              </c:ext>
            </c:extLst>
          </c:dPt>
          <c:dPt>
            <c:idx val="8"/>
            <c:invertIfNegative val="0"/>
            <c:bubble3D val="0"/>
            <c:spPr>
              <a:solidFill>
                <a:schemeClr val="bg1">
                  <a:lumMod val="85000"/>
                </a:schemeClr>
              </a:solidFill>
              <a:ln w="3175" cap="flat" cmpd="sng" algn="ctr">
                <a:solidFill>
                  <a:schemeClr val="tx1"/>
                </a:solidFill>
                <a:round/>
              </a:ln>
              <a:effectLst/>
            </c:spPr>
            <c:extLst>
              <c:ext xmlns:c16="http://schemas.microsoft.com/office/drawing/2014/chart" uri="{C3380CC4-5D6E-409C-BE32-E72D297353CC}">
                <c16:uniqueId val="{00000011-826D-44E1-BBD6-28BD117A8F3A}"/>
              </c:ext>
            </c:extLst>
          </c:dPt>
          <c:dPt>
            <c:idx val="9"/>
            <c:invertIfNegative val="0"/>
            <c:bubble3D val="0"/>
            <c:spPr>
              <a:solidFill>
                <a:schemeClr val="bg1">
                  <a:lumMod val="95000"/>
                </a:schemeClr>
              </a:solidFill>
              <a:ln w="3175" cap="flat" cmpd="sng" algn="ctr">
                <a:solidFill>
                  <a:schemeClr val="tx1"/>
                </a:solidFill>
                <a:round/>
              </a:ln>
              <a:effectLst/>
            </c:spPr>
            <c:extLst>
              <c:ext xmlns:c16="http://schemas.microsoft.com/office/drawing/2014/chart" uri="{C3380CC4-5D6E-409C-BE32-E72D297353CC}">
                <c16:uniqueId val="{00000013-826D-44E1-BBD6-28BD117A8F3A}"/>
              </c:ext>
            </c:extLst>
          </c:dPt>
          <c:dPt>
            <c:idx val="10"/>
            <c:invertIfNegative val="0"/>
            <c:bubble3D val="0"/>
            <c:extLst>
              <c:ext xmlns:c16="http://schemas.microsoft.com/office/drawing/2014/chart" uri="{C3380CC4-5D6E-409C-BE32-E72D297353CC}">
                <c16:uniqueId val="{00000015-826D-44E1-BBD6-28BD117A8F3A}"/>
              </c:ext>
            </c:extLst>
          </c:dPt>
          <c:dPt>
            <c:idx val="11"/>
            <c:invertIfNegative val="0"/>
            <c:bubble3D val="0"/>
            <c:spPr>
              <a:pattFill prst="wdUpDiag">
                <a:fgClr>
                  <a:srgbClr val="00B050"/>
                </a:fgClr>
                <a:bgClr>
                  <a:schemeClr val="bg1"/>
                </a:bgClr>
              </a:pattFill>
              <a:ln w="3175" cap="flat" cmpd="sng" algn="ctr">
                <a:solidFill>
                  <a:schemeClr val="tx1"/>
                </a:solidFill>
                <a:round/>
              </a:ln>
              <a:effectLst/>
            </c:spPr>
            <c:extLst>
              <c:ext xmlns:c16="http://schemas.microsoft.com/office/drawing/2014/chart" uri="{C3380CC4-5D6E-409C-BE32-E72D297353CC}">
                <c16:uniqueId val="{00000017-826D-44E1-BBD6-28BD117A8F3A}"/>
              </c:ext>
            </c:extLst>
          </c:dPt>
          <c:dPt>
            <c:idx val="12"/>
            <c:invertIfNegative val="0"/>
            <c:bubble3D val="0"/>
            <c:spPr>
              <a:pattFill prst="wdUpDiag">
                <a:fgClr>
                  <a:srgbClr val="00B0F0"/>
                </a:fgClr>
                <a:bgClr>
                  <a:schemeClr val="bg1"/>
                </a:bgClr>
              </a:pattFill>
              <a:ln w="3175" cap="flat" cmpd="sng" algn="ctr">
                <a:solidFill>
                  <a:schemeClr val="tx1"/>
                </a:solidFill>
                <a:round/>
              </a:ln>
              <a:effectLst/>
            </c:spPr>
            <c:extLst>
              <c:ext xmlns:c16="http://schemas.microsoft.com/office/drawing/2014/chart" uri="{C3380CC4-5D6E-409C-BE32-E72D297353CC}">
                <c16:uniqueId val="{00000019-826D-44E1-BBD6-28BD117A8F3A}"/>
              </c:ext>
            </c:extLst>
          </c:dPt>
          <c:dPt>
            <c:idx val="13"/>
            <c:invertIfNegative val="0"/>
            <c:bubble3D val="0"/>
            <c:spPr>
              <a:pattFill prst="wdUpDiag">
                <a:fgClr>
                  <a:schemeClr val="bg1">
                    <a:lumMod val="50000"/>
                  </a:schemeClr>
                </a:fgClr>
                <a:bgClr>
                  <a:schemeClr val="bg1"/>
                </a:bgClr>
              </a:pattFill>
              <a:ln w="3175" cap="flat" cmpd="sng" algn="ctr">
                <a:solidFill>
                  <a:schemeClr val="tx1"/>
                </a:solidFill>
                <a:round/>
              </a:ln>
              <a:effectLst/>
            </c:spPr>
            <c:extLst>
              <c:ext xmlns:c16="http://schemas.microsoft.com/office/drawing/2014/chart" uri="{C3380CC4-5D6E-409C-BE32-E72D297353CC}">
                <c16:uniqueId val="{0000001B-826D-44E1-BBD6-28BD117A8F3A}"/>
              </c:ext>
            </c:extLst>
          </c:dPt>
          <c:dLbls>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ysClr val="windowText" lastClr="000000"/>
                    </a:solidFill>
                    <a:latin typeface="Bahnschrift Condensed" panose="020B0502040204020203"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Sheet1!$A$2:$A$15</c:f>
              <c:strCache>
                <c:ptCount val="14"/>
                <c:pt idx="0">
                  <c:v>Non évalué</c:v>
                </c:pt>
                <c:pt idx="1">
                  <c:v>Bien implémenté</c:v>
                </c:pt>
                <c:pt idx="2">
                  <c:v>Approprié</c:v>
                </c:pt>
                <c:pt idx="3">
                  <c:v>Satisfaisant</c:v>
                </c:pt>
                <c:pt idx="4">
                  <c:v>À améliorer</c:v>
                </c:pt>
                <c:pt idx="5">
                  <c:v>En partie satisfait</c:v>
                </c:pt>
                <c:pt idx="6">
                  <c:v>Non satisfait</c:v>
                </c:pt>
                <c:pt idx="7">
                  <c:v>Non testé</c:v>
                </c:pt>
                <c:pt idx="8">
                  <c:v>Non applicable</c:v>
                </c:pt>
                <c:pt idx="9">
                  <c:v>Hors périmètre</c:v>
                </c:pt>
                <c:pt idx="11">
                  <c:v>Passés avec succès</c:v>
                </c:pt>
                <c:pt idx="12">
                  <c:v>Inclus dans l'évaluation</c:v>
                </c:pt>
                <c:pt idx="13">
                  <c:v>Inclus dans le référentiel</c:v>
                </c:pt>
              </c:strCache>
            </c:strRef>
          </c:cat>
          <c:val>
            <c:numRef>
              <c:f>Sheet1!$B$2:$B$15</c:f>
              <c:numCache>
                <c:formatCode>0</c:formatCode>
                <c:ptCount val="14"/>
                <c:pt idx="0">
                  <c:v>1</c:v>
                </c:pt>
                <c:pt idx="1">
                  <c:v>2</c:v>
                </c:pt>
                <c:pt idx="2">
                  <c:v>3</c:v>
                </c:pt>
                <c:pt idx="3">
                  <c:v>4</c:v>
                </c:pt>
                <c:pt idx="4">
                  <c:v>5</c:v>
                </c:pt>
                <c:pt idx="5">
                  <c:v>6</c:v>
                </c:pt>
                <c:pt idx="6">
                  <c:v>7</c:v>
                </c:pt>
                <c:pt idx="7">
                  <c:v>8</c:v>
                </c:pt>
                <c:pt idx="8">
                  <c:v>9</c:v>
                </c:pt>
                <c:pt idx="9">
                  <c:v>10</c:v>
                </c:pt>
                <c:pt idx="11">
                  <c:v>15</c:v>
                </c:pt>
                <c:pt idx="12">
                  <c:v>28</c:v>
                </c:pt>
                <c:pt idx="13">
                  <c:v>55</c:v>
                </c:pt>
              </c:numCache>
            </c:numRef>
          </c:val>
          <c:extLst>
            <c:ext xmlns:c16="http://schemas.microsoft.com/office/drawing/2014/chart" uri="{C3380CC4-5D6E-409C-BE32-E72D297353CC}">
              <c16:uniqueId val="{0000001C-826D-44E1-BBD6-28BD117A8F3A}"/>
            </c:ext>
          </c:extLst>
        </c:ser>
        <c:dLbls>
          <c:showLegendKey val="0"/>
          <c:showVal val="1"/>
          <c:showCatName val="0"/>
          <c:showSerName val="0"/>
          <c:showPercent val="0"/>
          <c:showBubbleSize val="0"/>
        </c:dLbls>
        <c:gapWidth val="25"/>
        <c:axId val="143910400"/>
        <c:axId val="143918976"/>
      </c:barChart>
      <c:catAx>
        <c:axId val="143910400"/>
        <c:scaling>
          <c:orientation val="maxMin"/>
        </c:scaling>
        <c:delete val="0"/>
        <c:axPos val="l"/>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1" i="0" u="none" strike="noStrike" kern="1200" baseline="0">
                <a:solidFill>
                  <a:sysClr val="windowText" lastClr="000000"/>
                </a:solidFill>
                <a:latin typeface="+mn-lt"/>
                <a:ea typeface="+mn-ea"/>
                <a:cs typeface="+mn-cs"/>
              </a:defRPr>
            </a:pPr>
            <a:endParaRPr lang="en-US"/>
          </a:p>
        </c:txPr>
        <c:crossAx val="143918976"/>
        <c:crosses val="autoZero"/>
        <c:auto val="1"/>
        <c:lblAlgn val="ctr"/>
        <c:lblOffset val="100"/>
        <c:noMultiLvlLbl val="0"/>
      </c:catAx>
      <c:valAx>
        <c:axId val="143918976"/>
        <c:scaling>
          <c:orientation val="minMax"/>
        </c:scaling>
        <c:delete val="1"/>
        <c:axPos val="t"/>
        <c:numFmt formatCode="0" sourceLinked="1"/>
        <c:majorTickMark val="none"/>
        <c:minorTickMark val="none"/>
        <c:tickLblPos val="nextTo"/>
        <c:crossAx val="143910400"/>
        <c:crosses val="autoZero"/>
        <c:crossBetween val="between"/>
        <c:majorUnit val="1"/>
      </c:valAx>
      <c:spPr>
        <a:noFill/>
        <a:ln>
          <a:noFill/>
        </a:ln>
        <a:effectLst/>
      </c:spPr>
    </c:plotArea>
    <c:plotVisOnly val="1"/>
    <c:dispBlanksAs val="gap"/>
    <c:showDLblsOverMax val="0"/>
  </c:chart>
  <c:spPr>
    <a:solidFill>
      <a:schemeClr val="bg1"/>
    </a:solidFill>
    <a:ln w="3175" cap="flat" cmpd="sng" algn="ctr">
      <a:solidFill>
        <a:schemeClr val="tx1"/>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4422735346358793E-2"/>
          <c:y val="6.449721489299326E-2"/>
          <c:w val="0.96003552397868563"/>
          <c:h val="0.73520961594840217"/>
        </c:manualLayout>
      </c:layout>
      <c:bar3DChart>
        <c:barDir val="col"/>
        <c:grouping val="clustered"/>
        <c:varyColors val="0"/>
        <c:ser>
          <c:idx val="0"/>
          <c:order val="0"/>
          <c:tx>
            <c:strRef>
              <c:f>Sheet1!$B$1</c:f>
              <c:strCache>
                <c:ptCount val="1"/>
                <c:pt idx="0">
                  <c:v>Series1</c:v>
                </c:pt>
              </c:strCache>
            </c:strRef>
          </c:tx>
          <c:spPr>
            <a:solidFill>
              <a:schemeClr val="accent3">
                <a:lumMod val="40000"/>
                <a:lumOff val="60000"/>
              </a:schemeClr>
            </a:solidFill>
            <a:ln>
              <a:solidFill>
                <a:schemeClr val="accent3">
                  <a:lumMod val="50000"/>
                </a:schemeClr>
              </a:solidFill>
            </a:ln>
            <a:effectLst/>
            <a:sp3d>
              <a:contourClr>
                <a:schemeClr val="accent3">
                  <a:lumMod val="50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baseline="0">
                    <a:solidFill>
                      <a:schemeClr val="accent3">
                        <a:lumMod val="75000"/>
                      </a:schemeClr>
                    </a:solidFill>
                    <a:latin typeface="Arial Nova Light" panose="020B0304020202020204" pitchFamily="34"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Category 1</c:v>
                </c:pt>
                <c:pt idx="1">
                  <c:v>Category 2</c:v>
                </c:pt>
                <c:pt idx="2">
                  <c:v>Category 3</c:v>
                </c:pt>
                <c:pt idx="3">
                  <c:v>Category 4</c:v>
                </c:pt>
                <c:pt idx="4">
                  <c:v>Category 5</c:v>
                </c:pt>
                <c:pt idx="5">
                  <c:v>Category 6</c:v>
                </c:pt>
              </c:strCache>
            </c:strRef>
          </c:cat>
          <c:val>
            <c:numRef>
              <c:f>Sheet1!$B$2:$B$7</c:f>
              <c:numCache>
                <c:formatCode>General</c:formatCode>
                <c:ptCount val="6"/>
                <c:pt idx="0">
                  <c:v>15</c:v>
                </c:pt>
                <c:pt idx="1">
                  <c:v>3</c:v>
                </c:pt>
                <c:pt idx="2">
                  <c:v>9</c:v>
                </c:pt>
                <c:pt idx="3">
                  <c:v>7</c:v>
                </c:pt>
                <c:pt idx="4">
                  <c:v>5</c:v>
                </c:pt>
                <c:pt idx="5">
                  <c:v>2</c:v>
                </c:pt>
              </c:numCache>
            </c:numRef>
          </c:val>
          <c:extLst>
            <c:ext xmlns:c16="http://schemas.microsoft.com/office/drawing/2014/chart" uri="{C3380CC4-5D6E-409C-BE32-E72D297353CC}">
              <c16:uniqueId val="{00000000-EF23-40FD-A16B-254E1666411F}"/>
            </c:ext>
          </c:extLst>
        </c:ser>
        <c:dLbls>
          <c:showLegendKey val="0"/>
          <c:showVal val="1"/>
          <c:showCatName val="0"/>
          <c:showSerName val="0"/>
          <c:showPercent val="0"/>
          <c:showBubbleSize val="0"/>
        </c:dLbls>
        <c:gapWidth val="6"/>
        <c:shape val="box"/>
        <c:axId val="2138508543"/>
        <c:axId val="2138492735"/>
        <c:axId val="0"/>
      </c:bar3DChart>
      <c:catAx>
        <c:axId val="21385085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accent3">
                    <a:lumMod val="75000"/>
                  </a:schemeClr>
                </a:solidFill>
                <a:latin typeface="Arial Nova Light" panose="020B0304020202020204" pitchFamily="34" charset="0"/>
                <a:ea typeface="+mn-ea"/>
                <a:cs typeface="+mn-cs"/>
              </a:defRPr>
            </a:pPr>
            <a:endParaRPr lang="en-US"/>
          </a:p>
        </c:txPr>
        <c:crossAx val="2138492735"/>
        <c:crosses val="autoZero"/>
        <c:auto val="1"/>
        <c:lblAlgn val="ctr"/>
        <c:lblOffset val="100"/>
        <c:noMultiLvlLbl val="0"/>
      </c:catAx>
      <c:valAx>
        <c:axId val="2138492735"/>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138508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Sheet1!$A$2:$B$7</cx:f>
        <cx:lvl ptCount="6">
          <cx:pt idx="0">OK</cx:pt>
          <cx:pt idx="1">NOK</cx:pt>
          <cx:pt idx="2">OUT</cx:pt>
          <cx:pt idx="3">NA</cx:pt>
        </cx:lvl>
        <cx:lvl ptCount="6">
          <cx:pt idx="0">Distribution des vérifications</cx:pt>
          <cx:pt idx="1">Distribution des vérifications</cx:pt>
          <cx:pt idx="2">Distribution des vérifications</cx:pt>
          <cx:pt idx="3">Distribution des vérifications</cx:pt>
        </cx:lvl>
        <cx:lvl ptCount="0"/>
      </cx:strDim>
      <cx:numDim type="size">
        <cx:f>Sheet1!$C$2:$C$7</cx:f>
        <cx:lvl ptCount="6" formatCode="0,00%">
          <cx:pt idx="0">0.050000000000000003</cx:pt>
          <cx:pt idx="1">0.050000000000000003</cx:pt>
          <cx:pt idx="2">0.90000000000000002</cx:pt>
          <cx:pt idx="3">0</cx:pt>
        </cx:lvl>
      </cx:numDim>
    </cx:data>
  </cx:chartData>
  <cx:chart>
    <cx:plotArea>
      <cx:plotAreaRegion>
        <cx:series layoutId="treemap" uniqueId="{A74C888B-ED17-4E37-AF6E-264B9015806F}">
          <cx:tx>
            <cx:txData>
              <cx:f>Sheet1!$C$1</cx:f>
              <cx:v>Series1</cx:v>
            </cx:txData>
          </cx:tx>
          <cx:dataPt idx="1">
            <cx:spPr>
              <a:solidFill>
                <a:srgbClr val="00B050"/>
              </a:solidFill>
            </cx:spPr>
          </cx:dataPt>
          <cx:dataPt idx="2">
            <cx:spPr>
              <a:solidFill>
                <a:srgbClr val="FF0000"/>
              </a:solidFill>
            </cx:spPr>
          </cx:dataPt>
          <cx:dataPt idx="3">
            <cx:spPr>
              <a:solidFill>
                <a:srgbClr val="00B0F0"/>
              </a:solidFill>
            </cx:spPr>
          </cx:dataPt>
          <cx:dataPt idx="4">
            <cx:spPr>
              <a:solidFill>
                <a:sysClr val="window" lastClr="FFFFFF">
                  <a:lumMod val="65000"/>
                </a:sysClr>
              </a:solidFill>
            </cx:spPr>
          </cx:dataPt>
          <cx:dataLabels pos="ctr">
            <cx:txPr>
              <a:bodyPr spcFirstLastPara="1" vertOverflow="ellipsis" horzOverflow="overflow" wrap="square" lIns="0" tIns="0" rIns="0" bIns="0" anchor="ctr" anchorCtr="1"/>
              <a:lstStyle/>
              <a:p>
                <a:pPr algn="ctr" rtl="0">
                  <a:defRPr sz="900">
                    <a:solidFill>
                      <a:sysClr val="windowText" lastClr="000000"/>
                    </a:solidFill>
                    <a:latin typeface="Bahnschrift Light" panose="020B0502040204020203" pitchFamily="34" charset="0"/>
                    <a:ea typeface="Bahnschrift Light" panose="020B0502040204020203" pitchFamily="34" charset="0"/>
                    <a:cs typeface="Bahnschrift Light" panose="020B0502040204020203" pitchFamily="34" charset="0"/>
                  </a:defRPr>
                </a:pPr>
                <a:endParaRPr lang="en-US" sz="900" b="1" i="0" u="none" strike="noStrike" baseline="0">
                  <a:solidFill>
                    <a:sysClr val="windowText" lastClr="000000"/>
                  </a:solidFill>
                  <a:latin typeface="Bahnschrift Light" panose="020B0502040204020203" pitchFamily="34" charset="0"/>
                </a:endParaRPr>
              </a:p>
            </cx:txPr>
            <cx:visibility seriesName="0" categoryName="1" value="1"/>
            <cx:separator> : </cx:separator>
          </cx:dataLabels>
          <cx:dataId val="0"/>
          <cx:layoutPr>
            <cx:parentLabelLayout val="overlapping"/>
          </cx:layoutPr>
        </cx:series>
      </cx:plotAreaRegion>
    </cx:plotArea>
  </cx:chart>
  <cx:spPr>
    <a:ln w="6350">
      <a:solidFill>
        <a:schemeClr val="tx1"/>
      </a:solidFill>
    </a:ln>
  </cx:spPr>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416">
  <cs:axisTitle>
    <cs:lnRef idx="0"/>
    <cs:fillRef idx="0"/>
    <cs:effectRef idx="0"/>
    <cs:fontRef idx="minor">
      <a:schemeClr val="tx1">
        <a:lumMod val="65000"/>
        <a:lumOff val="35000"/>
      </a:schemeClr>
    </cs:fontRef>
    <cs:spPr>
      <a:solidFill>
        <a:schemeClr val="bg1">
          <a:lumMod val="65000"/>
        </a:schemeClr>
      </a:solidFill>
      <a:ln>
        <a:solidFill>
          <a:schemeClr val="bg1"/>
        </a:solidFill>
      </a:ln>
    </cs:spPr>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lt1"/>
    </cs:fontRef>
    <cs:defRPr sz="1000" b="1"/>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a:solidFill>
          <a:schemeClr val="lt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600" b="1" cap="all"/>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0.09008</cdr:x>
      <cdr:y>0.84825</cdr:y>
    </cdr:from>
    <cdr:to>
      <cdr:x>0.62024</cdr:x>
      <cdr:y>0.94457</cdr:y>
    </cdr:to>
    <cdr:sp macro="" textlink="">
      <cdr:nvSpPr>
        <cdr:cNvPr id="9" name="Text Box 8"/>
        <cdr:cNvSpPr txBox="1"/>
      </cdr:nvSpPr>
      <cdr:spPr>
        <a:xfrm xmlns:a="http://schemas.openxmlformats.org/drawingml/2006/main">
          <a:off x="359860" y="1610524"/>
          <a:ext cx="2117869" cy="1828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fr-FR" sz="1100"/>
        </a:p>
      </cdr:txBody>
    </cdr:sp>
  </cdr:relSizeAnchor>
  <cdr:relSizeAnchor xmlns:cdr="http://schemas.openxmlformats.org/drawingml/2006/chartDrawing">
    <cdr:from>
      <cdr:x>0.09008</cdr:x>
      <cdr:y>0.84203</cdr:y>
    </cdr:from>
    <cdr:to>
      <cdr:x>0.61581</cdr:x>
      <cdr:y>0.93835</cdr:y>
    </cdr:to>
    <cdr:sp macro="" textlink="">
      <cdr:nvSpPr>
        <cdr:cNvPr id="10" name="Text Box 9"/>
        <cdr:cNvSpPr txBox="1"/>
      </cdr:nvSpPr>
      <cdr:spPr>
        <a:xfrm xmlns:a="http://schemas.openxmlformats.org/drawingml/2006/main">
          <a:off x="359860" y="1598725"/>
          <a:ext cx="2100171" cy="1828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fr-FR" sz="1100"/>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0.02378</cdr:y>
    </cdr:from>
    <cdr:to>
      <cdr:x>0.26866</cdr:x>
      <cdr:y>0.0971</cdr:y>
    </cdr:to>
    <cdr:sp macro="" textlink="">
      <cdr:nvSpPr>
        <cdr:cNvPr id="4" name="Text Box 1"/>
        <cdr:cNvSpPr txBox="1"/>
      </cdr:nvSpPr>
      <cdr:spPr>
        <a:xfrm xmlns:a="http://schemas.openxmlformats.org/drawingml/2006/main">
          <a:off x="0" y="71635"/>
          <a:ext cx="1644060" cy="220872"/>
        </a:xfrm>
        <a:prstGeom xmlns:a="http://schemas.openxmlformats.org/drawingml/2006/main" prst="rect">
          <a:avLst/>
        </a:prstGeom>
      </cdr:spPr>
      <cdr:txBody>
        <a:bodyPr xmlns:a="http://schemas.openxmlformats.org/drawingml/2006/main" wrap="squar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l"/>
          <a:r>
            <a:rPr lang="en-US" sz="1050" b="1">
              <a:solidFill>
                <a:schemeClr val="accent1"/>
              </a:solidFill>
            </a:rPr>
            <a:t>Résultats/critères</a:t>
          </a:r>
        </a:p>
      </cdr:txBody>
    </cdr:sp>
  </cdr:relSizeAnchor>
  <cdr:relSizeAnchor xmlns:cdr="http://schemas.openxmlformats.org/drawingml/2006/chartDrawing">
    <cdr:from>
      <cdr:x>0.00275</cdr:x>
      <cdr:y>0.7145</cdr:y>
    </cdr:from>
    <cdr:to>
      <cdr:x>0.99364</cdr:x>
      <cdr:y>0.78782</cdr:y>
    </cdr:to>
    <cdr:grpSp>
      <cdr:nvGrpSpPr>
        <cdr:cNvPr id="13" name="Group 12"/>
        <cdr:cNvGrpSpPr/>
      </cdr:nvGrpSpPr>
      <cdr:grpSpPr>
        <a:xfrm xmlns:a="http://schemas.openxmlformats.org/drawingml/2006/main">
          <a:off x="16853" y="1493143"/>
          <a:ext cx="6063696" cy="153223"/>
          <a:chOff x="-1" y="2030890"/>
          <a:chExt cx="5968275" cy="220873"/>
        </a:xfrm>
      </cdr:grpSpPr>
      <cdr:sp macro="" textlink="">
        <cdr:nvSpPr>
          <cdr:cNvPr id="7" name="Text Box 1"/>
          <cdr:cNvSpPr txBox="1"/>
        </cdr:nvSpPr>
        <cdr:spPr>
          <a:xfrm xmlns:a="http://schemas.openxmlformats.org/drawingml/2006/main">
            <a:off x="-1" y="2030890"/>
            <a:ext cx="1617532" cy="220873"/>
          </a:xfrm>
          <a:prstGeom xmlns:a="http://schemas.openxmlformats.org/drawingml/2006/main" prst="rect">
            <a:avLst/>
          </a:prstGeom>
        </cdr:spPr>
        <cdr:txBody>
          <a:bodyPr xmlns:a="http://schemas.openxmlformats.org/drawingml/2006/main" wrap="square" rtlCol="0" anchor="ct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l"/>
            <a:r>
              <a:rPr lang="en-US" sz="1050" b="1">
                <a:solidFill>
                  <a:schemeClr val="accent1"/>
                </a:solidFill>
              </a:rPr>
              <a:t>Résumé </a:t>
            </a:r>
            <a:r>
              <a:rPr lang="en-US" sz="1050" b="1" baseline="0">
                <a:solidFill>
                  <a:schemeClr val="accent1"/>
                </a:solidFill>
              </a:rPr>
              <a:t>des résultats</a:t>
            </a:r>
            <a:endParaRPr lang="en-US" sz="1050" b="1">
              <a:solidFill>
                <a:schemeClr val="accent1"/>
              </a:solidFill>
            </a:endParaRPr>
          </a:p>
        </cdr:txBody>
      </cdr:sp>
      <cdr:cxnSp macro="">
        <cdr:nvCxnSpPr>
          <cdr:cNvPr id="3" name="Straight Connector 2"/>
          <cdr:cNvCxnSpPr>
            <a:stCxn xmlns:a="http://schemas.openxmlformats.org/drawingml/2006/main" id="7" idx="3"/>
          </cdr:cNvCxnSpPr>
        </cdr:nvCxnSpPr>
        <cdr:spPr>
          <a:xfrm xmlns:a="http://schemas.openxmlformats.org/drawingml/2006/main" flipV="1">
            <a:off x="1617531" y="2136409"/>
            <a:ext cx="4350743" cy="4918"/>
          </a:xfrm>
          <a:prstGeom xmlns:a="http://schemas.openxmlformats.org/drawingml/2006/main" prst="line">
            <a:avLst/>
          </a:prstGeom>
          <a:ln xmlns:a="http://schemas.openxmlformats.org/drawingml/2006/main">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grp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333B27F9364535AD8B6455484FDEE5"/>
        <w:category>
          <w:name w:val="General"/>
          <w:gallery w:val="placeholder"/>
        </w:category>
        <w:types>
          <w:type w:val="bbPlcHdr"/>
        </w:types>
        <w:behaviors>
          <w:behavior w:val="content"/>
        </w:behaviors>
        <w:guid w:val="{6713A484-D028-423C-BBD3-F7EF36449255}"/>
      </w:docPartPr>
      <w:docPartBody>
        <w:p w:rsidR="001E5FCC" w:rsidRDefault="001E5FCC">
          <w:r w:rsidRPr="00CC219F">
            <w:rPr>
              <w:rStyle w:val="PlaceholderText"/>
            </w:rPr>
            <w:t>[Company]</w:t>
          </w:r>
        </w:p>
      </w:docPartBody>
    </w:docPart>
    <w:docPart>
      <w:docPartPr>
        <w:name w:val="AA78705D69EC437CB0579D5C7B2D43AD"/>
        <w:category>
          <w:name w:val="General"/>
          <w:gallery w:val="placeholder"/>
        </w:category>
        <w:types>
          <w:type w:val="bbPlcHdr"/>
        </w:types>
        <w:behaviors>
          <w:behavior w:val="content"/>
        </w:behaviors>
        <w:guid w:val="{F4734D55-DCA9-414E-9D83-FCD36AA2A7C0}"/>
      </w:docPartPr>
      <w:docPartBody>
        <w:p w:rsidR="001E5FCC" w:rsidRDefault="001E5FCC">
          <w:r w:rsidRPr="00CC219F">
            <w:rPr>
              <w:rStyle w:val="PlaceholderText"/>
            </w:rPr>
            <w:t>[Company]</w:t>
          </w:r>
        </w:p>
      </w:docPartBody>
    </w:docPart>
    <w:docPart>
      <w:docPartPr>
        <w:name w:val="DF22750BBE254541B46425651F1FF517"/>
        <w:category>
          <w:name w:val="General"/>
          <w:gallery w:val="placeholder"/>
        </w:category>
        <w:types>
          <w:type w:val="bbPlcHdr"/>
        </w:types>
        <w:behaviors>
          <w:behavior w:val="content"/>
        </w:behaviors>
        <w:guid w:val="{827518BF-F36F-40B3-80E7-723380178DC1}"/>
      </w:docPartPr>
      <w:docPartBody>
        <w:p w:rsidR="001E5FCC" w:rsidRDefault="001E5FCC" w:rsidP="001E5FCC">
          <w:pPr>
            <w:pStyle w:val="DF22750BBE254541B46425651F1FF517"/>
          </w:pPr>
          <w:r w:rsidRPr="00912F39">
            <w:rPr>
              <w:rStyle w:val="PlaceholderText"/>
            </w:rPr>
            <w:t>[Company]</w:t>
          </w:r>
        </w:p>
      </w:docPartBody>
    </w:docPart>
    <w:docPart>
      <w:docPartPr>
        <w:name w:val="D43D3D61EABB4CE29B48FBA033A8E692"/>
        <w:category>
          <w:name w:val="General"/>
          <w:gallery w:val="placeholder"/>
        </w:category>
        <w:types>
          <w:type w:val="bbPlcHdr"/>
        </w:types>
        <w:behaviors>
          <w:behavior w:val="content"/>
        </w:behaviors>
        <w:guid w:val="{5A4AFB1F-1C71-42F3-BEA6-D82DB067D4E0}"/>
      </w:docPartPr>
      <w:docPartBody>
        <w:p w:rsidR="001E5FCC" w:rsidRDefault="001E5FCC" w:rsidP="001E5FCC">
          <w:pPr>
            <w:pStyle w:val="D43D3D61EABB4CE29B48FBA033A8E692"/>
          </w:pPr>
          <w:r w:rsidRPr="00912F39">
            <w:rPr>
              <w:color w:val="D5DCE4" w:themeColor="text2" w:themeTint="33"/>
            </w:rPr>
            <w:t>[Company]</w:t>
          </w:r>
        </w:p>
      </w:docPartBody>
    </w:docPart>
    <w:docPart>
      <w:docPartPr>
        <w:name w:val="688F16E18BC44DD894482B80E7AD6A1C"/>
        <w:category>
          <w:name w:val="General"/>
          <w:gallery w:val="placeholder"/>
        </w:category>
        <w:types>
          <w:type w:val="bbPlcHdr"/>
        </w:types>
        <w:behaviors>
          <w:behavior w:val="content"/>
        </w:behaviors>
        <w:guid w:val="{484E6C06-01D9-4C5E-97EB-7389304DCC80}"/>
      </w:docPartPr>
      <w:docPartBody>
        <w:p w:rsidR="001E5FCC" w:rsidRDefault="001E5FCC" w:rsidP="001E5FCC">
          <w:pPr>
            <w:pStyle w:val="688F16E18BC44DD894482B80E7AD6A1C"/>
          </w:pPr>
          <w:r w:rsidRPr="00912F39">
            <w:rPr>
              <w:color w:val="D5DCE4" w:themeColor="text2" w:themeTint="33"/>
            </w:rPr>
            <w:t>[Company]</w:t>
          </w:r>
        </w:p>
      </w:docPartBody>
    </w:docPart>
    <w:docPart>
      <w:docPartPr>
        <w:name w:val="13E83AD3D0CD49F395CF21F20B0A74AA"/>
        <w:category>
          <w:name w:val="General"/>
          <w:gallery w:val="placeholder"/>
        </w:category>
        <w:types>
          <w:type w:val="bbPlcHdr"/>
        </w:types>
        <w:behaviors>
          <w:behavior w:val="content"/>
        </w:behaviors>
        <w:guid w:val="{2A85B268-3077-40AC-BF9F-92336BCA6142}"/>
      </w:docPartPr>
      <w:docPartBody>
        <w:p w:rsidR="001E5FCC" w:rsidRDefault="001E5FCC" w:rsidP="001E5FCC">
          <w:pPr>
            <w:pStyle w:val="13E83AD3D0CD49F395CF21F20B0A74AA"/>
          </w:pPr>
          <w:r w:rsidRPr="00912F39">
            <w:rPr>
              <w:color w:val="D5DCE4" w:themeColor="text2" w:themeTint="33"/>
            </w:rPr>
            <w:t>[Company]</w:t>
          </w:r>
        </w:p>
      </w:docPartBody>
    </w:docPart>
    <w:docPart>
      <w:docPartPr>
        <w:name w:val="A71284D892FD4CB5B68FF32CAB7DF289"/>
        <w:category>
          <w:name w:val="General"/>
          <w:gallery w:val="placeholder"/>
        </w:category>
        <w:types>
          <w:type w:val="bbPlcHdr"/>
        </w:types>
        <w:behaviors>
          <w:behavior w:val="content"/>
        </w:behaviors>
        <w:guid w:val="{111B9C06-5DFC-4ABC-A603-B73BC2610065}"/>
      </w:docPartPr>
      <w:docPartBody>
        <w:p w:rsidR="00D4546A" w:rsidRDefault="007C0DA9" w:rsidP="007C0DA9">
          <w:pPr>
            <w:pStyle w:val="A71284D892FD4CB5B68FF32CAB7DF289"/>
          </w:pPr>
          <w:r w:rsidRPr="004361D5">
            <w:rPr>
              <w:rStyle w:val="PlaceholderText"/>
            </w:rPr>
            <w:t>Choose an item.</w:t>
          </w:r>
        </w:p>
      </w:docPartBody>
    </w:docPart>
    <w:docPart>
      <w:docPartPr>
        <w:name w:val="C45D76C0A3E845BEAC12E6617FB6399A"/>
        <w:category>
          <w:name w:val="General"/>
          <w:gallery w:val="placeholder"/>
        </w:category>
        <w:types>
          <w:type w:val="bbPlcHdr"/>
        </w:types>
        <w:behaviors>
          <w:behavior w:val="content"/>
        </w:behaviors>
        <w:guid w:val="{6D268E79-9076-4D51-9D63-C49E1A8B41B5}"/>
      </w:docPartPr>
      <w:docPartBody>
        <w:p w:rsidR="00D4546A" w:rsidRDefault="007C0DA9" w:rsidP="007C0DA9">
          <w:pPr>
            <w:pStyle w:val="C45D76C0A3E845BEAC12E6617FB6399A"/>
          </w:pPr>
          <w:r w:rsidRPr="004361D5">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CC"/>
    <w:rsid w:val="0000705E"/>
    <w:rsid w:val="00011760"/>
    <w:rsid w:val="00042270"/>
    <w:rsid w:val="00061254"/>
    <w:rsid w:val="00064087"/>
    <w:rsid w:val="000A43F4"/>
    <w:rsid w:val="000D067C"/>
    <w:rsid w:val="000D276E"/>
    <w:rsid w:val="000D3102"/>
    <w:rsid w:val="000E0427"/>
    <w:rsid w:val="000E1725"/>
    <w:rsid w:val="000F361B"/>
    <w:rsid w:val="000F5E0D"/>
    <w:rsid w:val="00116188"/>
    <w:rsid w:val="001469F9"/>
    <w:rsid w:val="00166394"/>
    <w:rsid w:val="00194695"/>
    <w:rsid w:val="001E45B8"/>
    <w:rsid w:val="001E5FCC"/>
    <w:rsid w:val="001F7445"/>
    <w:rsid w:val="00207C57"/>
    <w:rsid w:val="00247968"/>
    <w:rsid w:val="0025466D"/>
    <w:rsid w:val="0025499F"/>
    <w:rsid w:val="00280678"/>
    <w:rsid w:val="002910EA"/>
    <w:rsid w:val="002B2EDE"/>
    <w:rsid w:val="002E6A34"/>
    <w:rsid w:val="00363D5A"/>
    <w:rsid w:val="00367A7F"/>
    <w:rsid w:val="00371E68"/>
    <w:rsid w:val="003C6946"/>
    <w:rsid w:val="003E1BB0"/>
    <w:rsid w:val="004552F9"/>
    <w:rsid w:val="00456049"/>
    <w:rsid w:val="004647AF"/>
    <w:rsid w:val="00475368"/>
    <w:rsid w:val="004B7BBF"/>
    <w:rsid w:val="00540020"/>
    <w:rsid w:val="005436F7"/>
    <w:rsid w:val="005672E3"/>
    <w:rsid w:val="00583695"/>
    <w:rsid w:val="005C2B01"/>
    <w:rsid w:val="006930B2"/>
    <w:rsid w:val="006959FC"/>
    <w:rsid w:val="006D57BF"/>
    <w:rsid w:val="006D5BEC"/>
    <w:rsid w:val="00732076"/>
    <w:rsid w:val="0076189B"/>
    <w:rsid w:val="007B52B7"/>
    <w:rsid w:val="007B52DD"/>
    <w:rsid w:val="007C0047"/>
    <w:rsid w:val="007C0DA9"/>
    <w:rsid w:val="007E3092"/>
    <w:rsid w:val="00803F3C"/>
    <w:rsid w:val="00820E3C"/>
    <w:rsid w:val="008475D9"/>
    <w:rsid w:val="00877CF1"/>
    <w:rsid w:val="00885A62"/>
    <w:rsid w:val="00894218"/>
    <w:rsid w:val="008A3B2E"/>
    <w:rsid w:val="008B5B60"/>
    <w:rsid w:val="008D0747"/>
    <w:rsid w:val="0090049B"/>
    <w:rsid w:val="00951516"/>
    <w:rsid w:val="009C3F79"/>
    <w:rsid w:val="009D625B"/>
    <w:rsid w:val="009E4522"/>
    <w:rsid w:val="009F5968"/>
    <w:rsid w:val="00A034C3"/>
    <w:rsid w:val="00A97029"/>
    <w:rsid w:val="00AA0693"/>
    <w:rsid w:val="00AC70FE"/>
    <w:rsid w:val="00B63346"/>
    <w:rsid w:val="00BB31DB"/>
    <w:rsid w:val="00BE1D5E"/>
    <w:rsid w:val="00C70D3B"/>
    <w:rsid w:val="00CB2A61"/>
    <w:rsid w:val="00CB3A94"/>
    <w:rsid w:val="00CB4CE2"/>
    <w:rsid w:val="00CE32DF"/>
    <w:rsid w:val="00CF401C"/>
    <w:rsid w:val="00D1429A"/>
    <w:rsid w:val="00D14894"/>
    <w:rsid w:val="00D45341"/>
    <w:rsid w:val="00D4546A"/>
    <w:rsid w:val="00D85B29"/>
    <w:rsid w:val="00DE6D05"/>
    <w:rsid w:val="00E213F3"/>
    <w:rsid w:val="00E75C68"/>
    <w:rsid w:val="00E76C32"/>
    <w:rsid w:val="00EB1AF7"/>
    <w:rsid w:val="00EB5A12"/>
    <w:rsid w:val="00F00A0B"/>
    <w:rsid w:val="00F459A8"/>
    <w:rsid w:val="00F9084B"/>
    <w:rsid w:val="00FF5F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A9"/>
    <w:rPr>
      <w:color w:val="808080"/>
    </w:rPr>
  </w:style>
  <w:style w:type="paragraph" w:customStyle="1" w:styleId="DF22750BBE254541B46425651F1FF517">
    <w:name w:val="DF22750BBE254541B46425651F1FF517"/>
    <w:rsid w:val="001E5FCC"/>
  </w:style>
  <w:style w:type="paragraph" w:customStyle="1" w:styleId="D43D3D61EABB4CE29B48FBA033A8E692">
    <w:name w:val="D43D3D61EABB4CE29B48FBA033A8E692"/>
    <w:rsid w:val="001E5FCC"/>
  </w:style>
  <w:style w:type="paragraph" w:customStyle="1" w:styleId="688F16E18BC44DD894482B80E7AD6A1C">
    <w:name w:val="688F16E18BC44DD894482B80E7AD6A1C"/>
    <w:rsid w:val="001E5FCC"/>
  </w:style>
  <w:style w:type="paragraph" w:customStyle="1" w:styleId="13E83AD3D0CD49F395CF21F20B0A74AA">
    <w:name w:val="13E83AD3D0CD49F395CF21F20B0A74AA"/>
    <w:rsid w:val="001E5FCC"/>
  </w:style>
  <w:style w:type="paragraph" w:customStyle="1" w:styleId="A71284D892FD4CB5B68FF32CAB7DF289">
    <w:name w:val="A71284D892FD4CB5B68FF32CAB7DF289"/>
    <w:rsid w:val="007C0DA9"/>
    <w:rPr>
      <w:lang w:val="en-US" w:eastAsia="en-US"/>
    </w:rPr>
  </w:style>
  <w:style w:type="paragraph" w:customStyle="1" w:styleId="C45D76C0A3E845BEAC12E6617FB6399A">
    <w:name w:val="C45D76C0A3E845BEAC12E6617FB6399A"/>
    <w:rsid w:val="007C0DA9"/>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ITR">
  <a:themeElements>
    <a:clrScheme name="ITR_2022">
      <a:dk1>
        <a:sysClr val="windowText" lastClr="000000"/>
      </a:dk1>
      <a:lt1>
        <a:srgbClr val="FFFFFF"/>
      </a:lt1>
      <a:dk2>
        <a:srgbClr val="00A3E0"/>
      </a:dk2>
      <a:lt2>
        <a:srgbClr val="F6F2F8"/>
      </a:lt2>
      <a:accent1>
        <a:srgbClr val="E61F3D"/>
      </a:accent1>
      <a:accent2>
        <a:srgbClr val="F28855"/>
      </a:accent2>
      <a:accent3>
        <a:srgbClr val="9E88B8"/>
      </a:accent3>
      <a:accent4>
        <a:srgbClr val="FFF26E"/>
      </a:accent4>
      <a:accent5>
        <a:srgbClr val="E61F3D"/>
      </a:accent5>
      <a:accent6>
        <a:srgbClr val="92D050"/>
      </a:accent6>
      <a:hlink>
        <a:srgbClr val="007AA8"/>
      </a:hlink>
      <a:folHlink>
        <a:srgbClr val="00A3E0"/>
      </a:folHlink>
    </a:clrScheme>
    <a:fontScheme name="ITR2">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ITR4">
    <a:dk1>
      <a:sysClr val="windowText" lastClr="000000"/>
    </a:dk1>
    <a:lt1>
      <a:sysClr val="window" lastClr="FFFFFF"/>
    </a:lt1>
    <a:dk2>
      <a:srgbClr val="9E88B8"/>
    </a:dk2>
    <a:lt2>
      <a:srgbClr val="F6F2F8"/>
    </a:lt2>
    <a:accent1>
      <a:srgbClr val="E61F3D"/>
    </a:accent1>
    <a:accent2>
      <a:srgbClr val="F28855"/>
    </a:accent2>
    <a:accent3>
      <a:srgbClr val="46AFE6"/>
    </a:accent3>
    <a:accent4>
      <a:srgbClr val="FFF26E"/>
    </a:accent4>
    <a:accent5>
      <a:srgbClr val="E61F3D"/>
    </a:accent5>
    <a:accent6>
      <a:srgbClr val="92D050"/>
    </a:accent6>
    <a:hlink>
      <a:srgbClr val="002060"/>
    </a:hlink>
    <a:folHlink>
      <a:srgbClr val="46AFE6"/>
    </a:folHlink>
  </a:clrScheme>
  <a:fontScheme name="ITR2">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02149B0-256A-4954-AE07-9ADDDDE34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2217</TotalTime>
  <Pages>1</Pages>
  <Words>5431</Words>
  <Characters>30962</Characters>
  <Application>Microsoft Office Word</Application>
  <DocSecurity>0</DocSecurity>
  <Lines>258</Lines>
  <Paragraphs>72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QM</vt:lpstr>
      <vt:lpstr>QM</vt:lpstr>
    </vt:vector>
  </TitlesOfParts>
  <Company/>
  <LinksUpToDate>false</LinksUpToDate>
  <CharactersWithSpaces>36321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dc:title>
  <dc:subject>Content-FR</dc:subject>
  <dc:creator>aubignym</dc:creator>
  <cp:keywords/>
  <dc:description>internal</dc:description>
  <cp:lastModifiedBy>Matthieu Aubigny</cp:lastModifiedBy>
  <cp:revision>142</cp:revision>
  <cp:lastPrinted>2017-07-27T14:50:00Z</cp:lastPrinted>
  <dcterms:created xsi:type="dcterms:W3CDTF">2019-01-25T14:58:00Z</dcterms:created>
  <dcterms:modified xsi:type="dcterms:W3CDTF">2022-06-14T20:21:00Z</dcterms:modified>
  <cp:category>itrust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_LV1">
    <vt:i4>0</vt:i4>
  </property>
  <property fmtid="{D5CDD505-2E9C-101B-9397-08002B2CF9AE}" pid="3" name="AC_LV2">
    <vt:i4>0</vt:i4>
  </property>
  <property fmtid="{D5CDD505-2E9C-101B-9397-08002B2CF9AE}" pid="4" name="AC_LV3">
    <vt:i4>0</vt:i4>
  </property>
  <property fmtid="{D5CDD505-2E9C-101B-9397-08002B2CF9AE}" pid="5" name="AC_LV4">
    <vt:i4>0</vt:i4>
  </property>
  <property fmtid="{D5CDD505-2E9C-101B-9397-08002B2CF9AE}" pid="6" name="AC_LV5">
    <vt:i4>0</vt:i4>
  </property>
  <property fmtid="{D5CDD505-2E9C-101B-9397-08002B2CF9AE}" pid="7" name="AC_LV6">
    <vt:i4>0</vt:i4>
  </property>
  <property fmtid="{D5CDD505-2E9C-101B-9397-08002B2CF9AE}" pid="8" name="CO_LV1">
    <vt:i4>0</vt:i4>
  </property>
  <property fmtid="{D5CDD505-2E9C-101B-9397-08002B2CF9AE}" pid="9" name="CO_LV2">
    <vt:i4>0</vt:i4>
  </property>
  <property fmtid="{D5CDD505-2E9C-101B-9397-08002B2CF9AE}" pid="10" name="CO_LV3">
    <vt:i4>0</vt:i4>
  </property>
  <property fmtid="{D5CDD505-2E9C-101B-9397-08002B2CF9AE}" pid="11" name="CO_LV4">
    <vt:i4>0</vt:i4>
  </property>
  <property fmtid="{D5CDD505-2E9C-101B-9397-08002B2CF9AE}" pid="12" name="CO_LV5">
    <vt:i4>0</vt:i4>
  </property>
  <property fmtid="{D5CDD505-2E9C-101B-9397-08002B2CF9AE}" pid="13" name="CO_LV6">
    <vt:i4>0</vt:i4>
  </property>
  <property fmtid="{D5CDD505-2E9C-101B-9397-08002B2CF9AE}" pid="14" name="CO_LV7">
    <vt:i4>0</vt:i4>
  </property>
  <property fmtid="{D5CDD505-2E9C-101B-9397-08002B2CF9AE}" pid="15" name="CO_LV8">
    <vt:i4>0</vt:i4>
  </property>
  <property fmtid="{D5CDD505-2E9C-101B-9397-08002B2CF9AE}" pid="16" name="ContLevelFilter">
    <vt:lpwstr>0111111</vt:lpwstr>
  </property>
  <property fmtid="{D5CDD505-2E9C-101B-9397-08002B2CF9AE}" pid="17" name="ContRatLevels">
    <vt:i4>10</vt:i4>
  </property>
  <property fmtid="{D5CDD505-2E9C-101B-9397-08002B2CF9AE}" pid="18" name="ContRatSca1">
    <vt:lpwstr>Non évalué</vt:lpwstr>
  </property>
  <property fmtid="{D5CDD505-2E9C-101B-9397-08002B2CF9AE}" pid="19" name="ContRatSca10">
    <vt:lpwstr>Hors périmètre</vt:lpwstr>
  </property>
  <property fmtid="{D5CDD505-2E9C-101B-9397-08002B2CF9AE}" pid="20" name="ContRatSca2">
    <vt:lpwstr>Bien implémenté</vt:lpwstr>
  </property>
  <property fmtid="{D5CDD505-2E9C-101B-9397-08002B2CF9AE}" pid="21" name="ContRatSca3">
    <vt:lpwstr>Approprié</vt:lpwstr>
  </property>
  <property fmtid="{D5CDD505-2E9C-101B-9397-08002B2CF9AE}" pid="22" name="ContRatSca4">
    <vt:lpwstr>Satisfaisant</vt:lpwstr>
  </property>
  <property fmtid="{D5CDD505-2E9C-101B-9397-08002B2CF9AE}" pid="23" name="ContRatSca5">
    <vt:lpwstr>À améliorer</vt:lpwstr>
  </property>
  <property fmtid="{D5CDD505-2E9C-101B-9397-08002B2CF9AE}" pid="24" name="ContRatSca6">
    <vt:lpwstr>En partie satisfait</vt:lpwstr>
  </property>
  <property fmtid="{D5CDD505-2E9C-101B-9397-08002B2CF9AE}" pid="25" name="ContRatSca7">
    <vt:lpwstr>Non satisfait</vt:lpwstr>
  </property>
  <property fmtid="{D5CDD505-2E9C-101B-9397-08002B2CF9AE}" pid="26" name="ContRatSca8">
    <vt:lpwstr>Non testé</vt:lpwstr>
  </property>
  <property fmtid="{D5CDD505-2E9C-101B-9397-08002B2CF9AE}" pid="27" name="ContRatSca9">
    <vt:lpwstr>Non applicable</vt:lpwstr>
  </property>
  <property fmtid="{D5CDD505-2E9C-101B-9397-08002B2CF9AE}" pid="28" name="DomLevelFilter">
    <vt:lpwstr>0111111</vt:lpwstr>
  </property>
  <property fmtid="{D5CDD505-2E9C-101B-9397-08002B2CF9AE}" pid="29" name="DomRatLevels">
    <vt:i4>8</vt:i4>
  </property>
  <property fmtid="{D5CDD505-2E9C-101B-9397-08002B2CF9AE}" pid="30" name="DomRatSca1">
    <vt:lpwstr>Bien implémenté</vt:lpwstr>
  </property>
  <property fmtid="{D5CDD505-2E9C-101B-9397-08002B2CF9AE}" pid="31" name="DomRatSca2">
    <vt:lpwstr>Approprié</vt:lpwstr>
  </property>
  <property fmtid="{D5CDD505-2E9C-101B-9397-08002B2CF9AE}" pid="32" name="DomRatSca3">
    <vt:lpwstr>Satisfaisant</vt:lpwstr>
  </property>
  <property fmtid="{D5CDD505-2E9C-101B-9397-08002B2CF9AE}" pid="33" name="DomRatSca4">
    <vt:lpwstr>À améliorer</vt:lpwstr>
  </property>
  <property fmtid="{D5CDD505-2E9C-101B-9397-08002B2CF9AE}" pid="34" name="DomRatSca5">
    <vt:lpwstr>En partie satisfait</vt:lpwstr>
  </property>
  <property fmtid="{D5CDD505-2E9C-101B-9397-08002B2CF9AE}" pid="35" name="DomRatSca6">
    <vt:lpwstr>Non satisfait</vt:lpwstr>
  </property>
  <property fmtid="{D5CDD505-2E9C-101B-9397-08002B2CF9AE}" pid="36" name="DomRatSca7">
    <vt:lpwstr>Non applicable</vt:lpwstr>
  </property>
  <property fmtid="{D5CDD505-2E9C-101B-9397-08002B2CF9AE}" pid="37" name="DomRatSca8">
    <vt:lpwstr>Hors périmètre</vt:lpwstr>
  </property>
  <property fmtid="{D5CDD505-2E9C-101B-9397-08002B2CF9AE}" pid="38" name="EV_DO">
    <vt:lpwstr>Excellent</vt:lpwstr>
  </property>
  <property fmtid="{D5CDD505-2E9C-101B-9397-08002B2CF9AE}" pid="39" name="Framework">
    <vt:lpwstr>"STD Nom"</vt:lpwstr>
  </property>
  <property fmtid="{D5CDD505-2E9C-101B-9397-08002B2CF9AE}" pid="40" name="Framework_Version">
    <vt:lpwstr>V1.0</vt:lpwstr>
  </property>
  <property fmtid="{D5CDD505-2E9C-101B-9397-08002B2CF9AE}" pid="41" name="IM_LV1">
    <vt:i4>0</vt:i4>
  </property>
  <property fmtid="{D5CDD505-2E9C-101B-9397-08002B2CF9AE}" pid="42" name="IM_LV2">
    <vt:i4>0</vt:i4>
  </property>
  <property fmtid="{D5CDD505-2E9C-101B-9397-08002B2CF9AE}" pid="43" name="IM_LV3">
    <vt:i4>0</vt:i4>
  </property>
  <property fmtid="{D5CDD505-2E9C-101B-9397-08002B2CF9AE}" pid="44" name="IM_LV4">
    <vt:i4>0</vt:i4>
  </property>
  <property fmtid="{D5CDD505-2E9C-101B-9397-08002B2CF9AE}" pid="45" name="LANG">
    <vt:lpwstr>FR</vt:lpwstr>
  </property>
  <property fmtid="{D5CDD505-2E9C-101B-9397-08002B2CF9AE}" pid="46" name="LContRat1">
    <vt:lpwstr>000000000000000000000000000</vt:lpwstr>
  </property>
  <property fmtid="{D5CDD505-2E9C-101B-9397-08002B2CF9AE}" pid="47" name="LContRat10">
    <vt:lpwstr>000000000000000000001000000</vt:lpwstr>
  </property>
  <property fmtid="{D5CDD505-2E9C-101B-9397-08002B2CF9AE}" pid="48" name="LContRat2">
    <vt:lpwstr>000000000000000001000010000</vt:lpwstr>
  </property>
  <property fmtid="{D5CDD505-2E9C-101B-9397-08002B2CF9AE}" pid="49" name="LContRat3">
    <vt:lpwstr>000000000002000000000000000</vt:lpwstr>
  </property>
  <property fmtid="{D5CDD505-2E9C-101B-9397-08002B2CF9AE}" pid="50" name="LContRat4">
    <vt:lpwstr>000000001003000000000000001</vt:lpwstr>
  </property>
  <property fmtid="{D5CDD505-2E9C-101B-9397-08002B2CF9AE}" pid="51" name="LContRat5">
    <vt:lpwstr>000001002005000000000000002</vt:lpwstr>
  </property>
  <property fmtid="{D5CDD505-2E9C-101B-9397-08002B2CF9AE}" pid="52" name="LContRat6">
    <vt:lpwstr>000002005010000015000000003</vt:lpwstr>
  </property>
  <property fmtid="{D5CDD505-2E9C-101B-9397-08002B2CF9AE}" pid="53" name="LContRat7">
    <vt:lpwstr>001005010020000020000000105</vt:lpwstr>
  </property>
  <property fmtid="{D5CDD505-2E9C-101B-9397-08002B2CF9AE}" pid="54" name="LContRat8">
    <vt:lpwstr>000000000000000000010000000</vt:lpwstr>
  </property>
  <property fmtid="{D5CDD505-2E9C-101B-9397-08002B2CF9AE}" pid="55" name="LContRat9">
    <vt:lpwstr>000000000000000000100000000</vt:lpwstr>
  </property>
  <property fmtid="{D5CDD505-2E9C-101B-9397-08002B2CF9AE}" pid="56" name="MAX_VU_Type">
    <vt:lpwstr>Infrastructure</vt:lpwstr>
  </property>
  <property fmtid="{D5CDD505-2E9C-101B-9397-08002B2CF9AE}" pid="57" name="MAX_VU_Value">
    <vt:i4>0</vt:i4>
  </property>
  <property fmtid="{D5CDD505-2E9C-101B-9397-08002B2CF9AE}" pid="58" name="MContRat1">
    <vt:lpwstr>000075025000000000000</vt:lpwstr>
  </property>
  <property fmtid="{D5CDD505-2E9C-101B-9397-08002B2CF9AE}" pid="59" name="MContRat2">
    <vt:lpwstr>000000075025000000000</vt:lpwstr>
  </property>
  <property fmtid="{D5CDD505-2E9C-101B-9397-08002B2CF9AE}" pid="60" name="MContRat3">
    <vt:lpwstr>000000000075025000000</vt:lpwstr>
  </property>
  <property fmtid="{D5CDD505-2E9C-101B-9397-08002B2CF9AE}" pid="61" name="MContRat4">
    <vt:lpwstr>000000000000075025000</vt:lpwstr>
  </property>
  <property fmtid="{D5CDD505-2E9C-101B-9397-08002B2CF9AE}" pid="62" name="MContRat5">
    <vt:lpwstr>000000000000000075025</vt:lpwstr>
  </property>
  <property fmtid="{D5CDD505-2E9C-101B-9397-08002B2CF9AE}" pid="63" name="MContRat6">
    <vt:lpwstr>000000000000000025075</vt:lpwstr>
  </property>
  <property fmtid="{D5CDD505-2E9C-101B-9397-08002B2CF9AE}" pid="64" name="MDomRat1">
    <vt:lpwstr>000075025000000000000</vt:lpwstr>
  </property>
  <property fmtid="{D5CDD505-2E9C-101B-9397-08002B2CF9AE}" pid="65" name="MDomRat2">
    <vt:lpwstr>000000075025000000000</vt:lpwstr>
  </property>
  <property fmtid="{D5CDD505-2E9C-101B-9397-08002B2CF9AE}" pid="66" name="MDomRat3">
    <vt:lpwstr>000000000075025000000</vt:lpwstr>
  </property>
  <property fmtid="{D5CDD505-2E9C-101B-9397-08002B2CF9AE}" pid="67" name="MDomRat4">
    <vt:lpwstr>000000000000075025000</vt:lpwstr>
  </property>
  <property fmtid="{D5CDD505-2E9C-101B-9397-08002B2CF9AE}" pid="68" name="MDomRat5">
    <vt:lpwstr>000000000000000075025</vt:lpwstr>
  </property>
  <property fmtid="{D5CDD505-2E9C-101B-9397-08002B2CF9AE}" pid="69" name="MDomRat6">
    <vt:lpwstr>000000000000000010090</vt:lpwstr>
  </property>
  <property fmtid="{D5CDD505-2E9C-101B-9397-08002B2CF9AE}" pid="70" name="NB_DO">
    <vt:i4>0</vt:i4>
  </property>
  <property fmtid="{D5CDD505-2E9C-101B-9397-08002B2CF9AE}" pid="71" name="NB_TA">
    <vt:i4>0</vt:i4>
  </property>
  <property fmtid="{D5CDD505-2E9C-101B-9397-08002B2CF9AE}" pid="72" name="NC_LV1">
    <vt:i4>0</vt:i4>
  </property>
  <property fmtid="{D5CDD505-2E9C-101B-9397-08002B2CF9AE}" pid="73" name="NC_LV2">
    <vt:i4>0</vt:i4>
  </property>
  <property fmtid="{D5CDD505-2E9C-101B-9397-08002B2CF9AE}" pid="74" name="NC_LV3">
    <vt:i4>0</vt:i4>
  </property>
  <property fmtid="{D5CDD505-2E9C-101B-9397-08002B2CF9AE}" pid="75" name="OverLevelFilter">
    <vt:lpwstr>0111111</vt:lpwstr>
  </property>
  <property fmtid="{D5CDD505-2E9C-101B-9397-08002B2CF9AE}" pid="76" name="RE_LV1">
    <vt:i4>0</vt:i4>
  </property>
  <property fmtid="{D5CDD505-2E9C-101B-9397-08002B2CF9AE}" pid="77" name="RE_LV2">
    <vt:i4>0</vt:i4>
  </property>
  <property fmtid="{D5CDD505-2E9C-101B-9397-08002B2CF9AE}" pid="78" name="RE_LV3">
    <vt:i4>0</vt:i4>
  </property>
  <property fmtid="{D5CDD505-2E9C-101B-9397-08002B2CF9AE}" pid="79" name="RE_LV4">
    <vt:i4>0</vt:i4>
  </property>
  <property fmtid="{D5CDD505-2E9C-101B-9397-08002B2CF9AE}" pid="80" name="RE_LV5">
    <vt:i4>0</vt:i4>
  </property>
  <property fmtid="{D5CDD505-2E9C-101B-9397-08002B2CF9AE}" pid="81" name="RE_LV6">
    <vt:i4>0</vt:i4>
  </property>
  <property fmtid="{D5CDD505-2E9C-101B-9397-08002B2CF9AE}" pid="82" name="RP_LV1">
    <vt:i4>0</vt:i4>
  </property>
  <property fmtid="{D5CDD505-2E9C-101B-9397-08002B2CF9AE}" pid="83" name="RP_LV2">
    <vt:i4>0</vt:i4>
  </property>
  <property fmtid="{D5CDD505-2E9C-101B-9397-08002B2CF9AE}" pid="84" name="RP_LV3">
    <vt:i4>0</vt:i4>
  </property>
  <property fmtid="{D5CDD505-2E9C-101B-9397-08002B2CF9AE}" pid="85" name="Standard">
    <vt:lpwstr>"STD"</vt:lpwstr>
  </property>
  <property fmtid="{D5CDD505-2E9C-101B-9397-08002B2CF9AE}" pid="86" name="TA_LV1">
    <vt:i4>0</vt:i4>
  </property>
  <property fmtid="{D5CDD505-2E9C-101B-9397-08002B2CF9AE}" pid="87" name="TA_LV10">
    <vt:i4>0</vt:i4>
  </property>
  <property fmtid="{D5CDD505-2E9C-101B-9397-08002B2CF9AE}" pid="88" name="TA_LV2">
    <vt:i4>0</vt:i4>
  </property>
  <property fmtid="{D5CDD505-2E9C-101B-9397-08002B2CF9AE}" pid="89" name="TA_LV3">
    <vt:i4>0</vt:i4>
  </property>
  <property fmtid="{D5CDD505-2E9C-101B-9397-08002B2CF9AE}" pid="90" name="TA_LV4">
    <vt:i4>0</vt:i4>
  </property>
  <property fmtid="{D5CDD505-2E9C-101B-9397-08002B2CF9AE}" pid="91" name="TA_LV5">
    <vt:i4>0</vt:i4>
  </property>
  <property fmtid="{D5CDD505-2E9C-101B-9397-08002B2CF9AE}" pid="92" name="TA_LV6">
    <vt:i4>0</vt:i4>
  </property>
  <property fmtid="{D5CDD505-2E9C-101B-9397-08002B2CF9AE}" pid="93" name="TA_LV7">
    <vt:i4>0</vt:i4>
  </property>
  <property fmtid="{D5CDD505-2E9C-101B-9397-08002B2CF9AE}" pid="94" name="TA_LV8">
    <vt:i4>0</vt:i4>
  </property>
  <property fmtid="{D5CDD505-2E9C-101B-9397-08002B2CF9AE}" pid="95" name="TA_LV9">
    <vt:i4>0</vt:i4>
  </property>
  <property fmtid="{D5CDD505-2E9C-101B-9397-08002B2CF9AE}" pid="96" name="TE_DO">
    <vt:i4>0</vt:i4>
  </property>
  <property fmtid="{D5CDD505-2E9C-101B-9397-08002B2CF9AE}" pid="97" name="THD_AC">
    <vt:i4>0</vt:i4>
  </property>
  <property fmtid="{D5CDD505-2E9C-101B-9397-08002B2CF9AE}" pid="98" name="THD_IM">
    <vt:i4>0</vt:i4>
  </property>
  <property fmtid="{D5CDD505-2E9C-101B-9397-08002B2CF9AE}" pid="99" name="THD_RE">
    <vt:i4>0</vt:i4>
  </property>
  <property fmtid="{D5CDD505-2E9C-101B-9397-08002B2CF9AE}" pid="100" name="VU_LV1">
    <vt:i4>0</vt:i4>
  </property>
  <property fmtid="{D5CDD505-2E9C-101B-9397-08002B2CF9AE}" pid="101" name="VU_LV2">
    <vt:i4>0</vt:i4>
  </property>
  <property fmtid="{D5CDD505-2E9C-101B-9397-08002B2CF9AE}" pid="102" name="VU_LV3">
    <vt:i4>0</vt:i4>
  </property>
  <property fmtid="{D5CDD505-2E9C-101B-9397-08002B2CF9AE}" pid="103" name="VU_LV4">
    <vt:i4>0</vt:i4>
  </property>
  <property fmtid="{D5CDD505-2E9C-101B-9397-08002B2CF9AE}" pid="104" name="VU_LV5">
    <vt:i4>0</vt:i4>
  </property>
  <property fmtid="{D5CDD505-2E9C-101B-9397-08002B2CF9AE}" pid="105" name="VU_LV6">
    <vt:i4>0</vt:i4>
  </property>
  <property fmtid="{D5CDD505-2E9C-101B-9397-08002B2CF9AE}" pid="106" name="VU_LV7">
    <vt:i4>0</vt:i4>
  </property>
  <property fmtid="{D5CDD505-2E9C-101B-9397-08002B2CF9AE}" pid="107" name="PicturePath">
    <vt:lpwstr>Official</vt:lpwstr>
  </property>
  <property fmtid="{D5CDD505-2E9C-101B-9397-08002B2CF9AE}" pid="108" name="FUP_DATE">
    <vt:filetime>2020-01-01T23:00:00Z</vt:filetime>
  </property>
  <property fmtid="{D5CDD505-2E9C-101B-9397-08002B2CF9AE}" pid="109" name="FUP_STAT">
    <vt:bool>true</vt:bool>
  </property>
  <property fmtid="{D5CDD505-2E9C-101B-9397-08002B2CF9AE}" pid="110" name="FUP_LV1">
    <vt:i4>1</vt:i4>
  </property>
  <property fmtid="{D5CDD505-2E9C-101B-9397-08002B2CF9AE}" pid="111" name="FUP_LV2">
    <vt:i4>2</vt:i4>
  </property>
  <property fmtid="{D5CDD505-2E9C-101B-9397-08002B2CF9AE}" pid="112" name="FUP_LV3">
    <vt:i4>3</vt:i4>
  </property>
  <property fmtid="{D5CDD505-2E9C-101B-9397-08002B2CF9AE}" pid="113" name="FUP_LV4">
    <vt:i4>4</vt:i4>
  </property>
  <property fmtid="{D5CDD505-2E9C-101B-9397-08002B2CF9AE}" pid="114" name="FUP_LV5">
    <vt:i4>5</vt:i4>
  </property>
  <property fmtid="{D5CDD505-2E9C-101B-9397-08002B2CF9AE}" pid="115" name="FUP_LV6">
    <vt:i4>6</vt:i4>
  </property>
  <property fmtid="{D5CDD505-2E9C-101B-9397-08002B2CF9AE}" pid="116" name="EasyCompute">
    <vt:bool>true</vt:bool>
  </property>
  <property fmtid="{D5CDD505-2E9C-101B-9397-08002B2CF9AE}" pid="117" name="NeutralRate">
    <vt:i4>2</vt:i4>
  </property>
  <property fmtid="{D5CDD505-2E9C-101B-9397-08002B2CF9AE}" pid="118" name="EasyControl">
    <vt:lpwstr>1767764441</vt:lpwstr>
  </property>
  <property fmtid="{D5CDD505-2E9C-101B-9397-08002B2CF9AE}" pid="119" name="CH_LV1">
    <vt:i4>1</vt:i4>
  </property>
  <property fmtid="{D5CDD505-2E9C-101B-9397-08002B2CF9AE}" pid="120" name="CH_LV2">
    <vt:i4>3</vt:i4>
  </property>
  <property fmtid="{D5CDD505-2E9C-101B-9397-08002B2CF9AE}" pid="121" name="CH_LV3">
    <vt:i4>75</vt:i4>
  </property>
  <property fmtid="{D5CDD505-2E9C-101B-9397-08002B2CF9AE}" pid="122" name="CH_LV4">
    <vt:i4>5</vt:i4>
  </property>
  <property fmtid="{D5CDD505-2E9C-101B-9397-08002B2CF9AE}" pid="123" name="CH_LV5">
    <vt:i4>84</vt:i4>
  </property>
  <property fmtid="{D5CDD505-2E9C-101B-9397-08002B2CF9AE}" pid="124" name="ParaRef">
    <vt:lpwstr>11</vt:lpwstr>
  </property>
  <property fmtid="{D5CDD505-2E9C-101B-9397-08002B2CF9AE}" pid="125" name="TreeMapOption">
    <vt:bool>true</vt:bool>
  </property>
  <property fmtid="{D5CDD505-2E9C-101B-9397-08002B2CF9AE}" pid="126" name="TDescription">
    <vt:lpwstr>Description</vt:lpwstr>
  </property>
  <property fmtid="{D5CDD505-2E9C-101B-9397-08002B2CF9AE}" pid="127" name="TChecks">
    <vt:lpwstr>Vérification</vt:lpwstr>
  </property>
  <property fmtid="{D5CDD505-2E9C-101B-9397-08002B2CF9AE}" pid="128" name="TEvidences">
    <vt:lpwstr>Preuves</vt:lpwstr>
  </property>
  <property fmtid="{D5CDD505-2E9C-101B-9397-08002B2CF9AE}" pid="129" name="TFindings">
    <vt:lpwstr>Constat</vt:lpwstr>
  </property>
  <property fmtid="{D5CDD505-2E9C-101B-9397-08002B2CF9AE}" pid="130" name="TabStyleControl">
    <vt:lpwstr>Table_B(Light)</vt:lpwstr>
  </property>
  <property fmtid="{D5CDD505-2E9C-101B-9397-08002B2CF9AE}" pid="131" name="MI_LV1">
    <vt:i4>0</vt:i4>
  </property>
  <property fmtid="{D5CDD505-2E9C-101B-9397-08002B2CF9AE}" pid="132" name="MI_LV2">
    <vt:i4>0</vt:i4>
  </property>
  <property fmtid="{D5CDD505-2E9C-101B-9397-08002B2CF9AE}" pid="133" name="MI_LV3">
    <vt:i4>0</vt:i4>
  </property>
  <property fmtid="{D5CDD505-2E9C-101B-9397-08002B2CF9AE}" pid="134" name="MI_LV4">
    <vt:i4>0</vt:i4>
  </property>
  <property fmtid="{D5CDD505-2E9C-101B-9397-08002B2CF9AE}" pid="135" name="THD_MI">
    <vt:i4>0</vt:i4>
  </property>
  <property fmtid="{D5CDD505-2E9C-101B-9397-08002B2CF9AE}" pid="136" name="TCustomControlName">
    <vt:lpwstr>état de résilience</vt:lpwstr>
  </property>
</Properties>
</file>