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C43D4D" w:rsidP="00EC1C9D">
            <w:pPr>
              <w:pStyle w:val="Titl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ubtitl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C43D4D"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NoSpacing"/>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CF65D6" w:rsidRDefault="00EF394F" w:rsidP="00983D5F">
            <w:pPr>
              <w:pStyle w:val="NoSpacing"/>
              <w:jc w:val="left"/>
              <w:rPr>
                <w:b w:val="0"/>
                <w:lang w:val="en-US"/>
              </w:rPr>
            </w:pPr>
            <w:r w:rsidRPr="00EF394F">
              <w:rPr>
                <w:b w:val="0"/>
              </w:rPr>
              <w:fldChar w:fldCharType="begin"/>
            </w:r>
            <w:r w:rsidRPr="00CF65D6">
              <w:rPr>
                <w:b w:val="0"/>
                <w:lang w:val="en-US"/>
              </w:rPr>
              <w:instrText xml:space="preserve"> DOCPROPERTY  seq_number  \* MERGEFORMAT </w:instrText>
            </w:r>
            <w:r w:rsidRPr="00EF394F">
              <w:rPr>
                <w:b w:val="0"/>
              </w:rPr>
              <w:fldChar w:fldCharType="separate"/>
            </w:r>
            <w:r w:rsidR="00CF65D6">
              <w:rPr>
                <w:bCs/>
                <w:lang w:val="en-US"/>
              </w:rPr>
              <w:t>Error! Unknown document property name.</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NoSpacing"/>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NoSpacing"/>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NoSpacing"/>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NoSpacing"/>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NoSpacing"/>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NoSpacing"/>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NoSpacing"/>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NoSpacing"/>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NoSpacing"/>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NoSpacing"/>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042B38" w:rsidP="00983D5F">
            <w:pPr>
              <w:pStyle w:val="CrpTxtTab"/>
              <w:cnfStyle w:val="000000000000" w:firstRow="0" w:lastRow="0" w:firstColumn="0" w:lastColumn="0" w:oddVBand="0" w:evenVBand="0" w:oddHBand="0" w:evenHBand="0" w:firstRowFirstColumn="0" w:firstRowLastColumn="0" w:lastRowFirstColumn="0" w:lastRowLastColumn="0"/>
            </w:pPr>
            <w:fldSimple w:instr=" DOCPROPERTY  Company  \* MERGEFORMAT ">
              <w:r w:rsidR="00CF65D6">
                <w:t>itrust consulting</w:t>
              </w:r>
            </w:fldSimple>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CommentReferenc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CommentReferenc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CommentReferenc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CommentReferenc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CommentReference"/>
        </w:rPr>
        <w:commentReference w:id="5"/>
      </w:r>
      <w:r w:rsidRPr="00EB1840">
        <w:t xml:space="preserve">est estimé à </w:t>
      </w:r>
      <w:commentRangeStart w:id="6"/>
      <w:r w:rsidRPr="00EB1840">
        <w:rPr>
          <w:highlight w:val="yellow"/>
        </w:rPr>
        <w:t>…</w:t>
      </w:r>
      <w:commentRangeEnd w:id="6"/>
      <w:r>
        <w:rPr>
          <w:rStyle w:val="CommentReference"/>
        </w:rPr>
        <w:commentReference w:id="6"/>
      </w:r>
      <w:r w:rsidRPr="00EB1840">
        <w:t xml:space="preserve">k€ par année (ALE), ce qui est </w:t>
      </w:r>
      <w:commentRangeStart w:id="7"/>
      <w:r w:rsidRPr="00EB1840">
        <w:rPr>
          <w:highlight w:val="yellow"/>
        </w:rPr>
        <w:t>…</w:t>
      </w:r>
      <w:r w:rsidRPr="00EB1840">
        <w:t>.</w:t>
      </w:r>
      <w:commentRangeEnd w:id="7"/>
      <w:r>
        <w:rPr>
          <w:rStyle w:val="CommentReferenc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6E581D13"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CommentReference"/>
        </w:rPr>
        <w:commentReference w:id="8"/>
      </w:r>
      <w:r w:rsidRPr="00EB1840">
        <w:t xml:space="preserve">face aux exigences de la norme 27002. Notons que le taux d’implémentation des mesures de sécurité de la norme 27002 doit être supérieur à </w:t>
      </w:r>
      <w:r w:rsidR="0075025C">
        <w:rPr>
          <w:highlight w:val="yellow"/>
        </w:rPr>
        <w:fldChar w:fldCharType="begin"/>
      </w:r>
      <w:r w:rsidR="0075025C">
        <w:rPr>
          <w:highlight w:val="yellow"/>
        </w:rPr>
        <w:instrText xml:space="preserve"> DOCPROPERTY  MAX_IMPL  \* MERGEFORMAT </w:instrText>
      </w:r>
      <w:r w:rsidR="0075025C">
        <w:rPr>
          <w:highlight w:val="yellow"/>
        </w:rPr>
        <w:fldChar w:fldCharType="separate"/>
      </w:r>
      <w:r w:rsidR="0075025C">
        <w:rPr>
          <w:highlight w:val="yellow"/>
        </w:rPr>
        <w:t>40</w:t>
      </w:r>
      <w:r w:rsidR="0075025C">
        <w:rPr>
          <w:highlight w:val="yellow"/>
        </w:rPr>
        <w:fldChar w:fldCharType="end"/>
      </w:r>
      <w:r w:rsidRPr="00ED0E7D">
        <w:rPr>
          <w:highlight w:val="yellow"/>
        </w:rPr>
        <w:t xml:space="preserve">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CommentReferenc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CommentReferenc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6B158375" w14:textId="77777777" w:rsidR="00CF65D6" w:rsidRDefault="008A57A8">
          <w:pPr>
            <w:pStyle w:val="TOC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19965504" w:history="1">
            <w:r w:rsidR="00CF65D6" w:rsidRPr="00935CBD">
              <w:rPr>
                <w:rStyle w:val="Hyperlink"/>
                <w:lang w:val="fr-FR"/>
              </w:rPr>
              <w:t>1</w:t>
            </w:r>
            <w:r w:rsidR="00CF65D6">
              <w:rPr>
                <w:rFonts w:asciiTheme="minorHAnsi" w:hAnsiTheme="minorHAnsi" w:cstheme="minorBidi"/>
                <w:b w:val="0"/>
                <w:lang w:val="fr-FR" w:eastAsia="fr-FR"/>
              </w:rPr>
              <w:tab/>
            </w:r>
            <w:r w:rsidR="00CF65D6" w:rsidRPr="00935CBD">
              <w:rPr>
                <w:rStyle w:val="Hyperlink"/>
                <w:lang w:val="fr-FR"/>
              </w:rPr>
              <w:t>Introduction</w:t>
            </w:r>
            <w:r w:rsidR="00CF65D6">
              <w:rPr>
                <w:webHidden/>
              </w:rPr>
              <w:tab/>
            </w:r>
            <w:r w:rsidR="00CF65D6">
              <w:rPr>
                <w:webHidden/>
              </w:rPr>
              <w:fldChar w:fldCharType="begin"/>
            </w:r>
            <w:r w:rsidR="00CF65D6">
              <w:rPr>
                <w:webHidden/>
              </w:rPr>
              <w:instrText xml:space="preserve"> PAGEREF _Toc419965504 \h </w:instrText>
            </w:r>
            <w:r w:rsidR="00CF65D6">
              <w:rPr>
                <w:webHidden/>
              </w:rPr>
            </w:r>
            <w:r w:rsidR="00CF65D6">
              <w:rPr>
                <w:webHidden/>
              </w:rPr>
              <w:fldChar w:fldCharType="separate"/>
            </w:r>
            <w:r w:rsidR="00CF65D6">
              <w:rPr>
                <w:webHidden/>
              </w:rPr>
              <w:t>7</w:t>
            </w:r>
            <w:r w:rsidR="00CF65D6">
              <w:rPr>
                <w:webHidden/>
              </w:rPr>
              <w:fldChar w:fldCharType="end"/>
            </w:r>
          </w:hyperlink>
        </w:p>
        <w:p w14:paraId="33611345" w14:textId="77777777" w:rsidR="00CF65D6" w:rsidRDefault="00C43D4D">
          <w:pPr>
            <w:pStyle w:val="TOC2"/>
            <w:rPr>
              <w:rFonts w:asciiTheme="minorHAnsi" w:eastAsiaTheme="minorEastAsia" w:hAnsiTheme="minorHAnsi" w:cstheme="minorBidi"/>
              <w:b w:val="0"/>
              <w:sz w:val="22"/>
              <w:lang w:eastAsia="fr-FR"/>
            </w:rPr>
          </w:pPr>
          <w:hyperlink w:anchor="_Toc419965505" w:history="1">
            <w:r w:rsidR="00CF65D6" w:rsidRPr="00935CBD">
              <w:rPr>
                <w:rStyle w:val="Hyperlink"/>
              </w:rPr>
              <w:t>1.1</w:t>
            </w:r>
            <w:r w:rsidR="00CF65D6">
              <w:rPr>
                <w:rFonts w:asciiTheme="minorHAnsi" w:eastAsiaTheme="minorEastAsia" w:hAnsiTheme="minorHAnsi" w:cstheme="minorBidi"/>
                <w:b w:val="0"/>
                <w:sz w:val="22"/>
                <w:lang w:eastAsia="fr-FR"/>
              </w:rPr>
              <w:tab/>
            </w:r>
            <w:r w:rsidR="00CF65D6" w:rsidRPr="00935CBD">
              <w:rPr>
                <w:rStyle w:val="Hyperlink"/>
              </w:rPr>
              <w:t>Contexte</w:t>
            </w:r>
            <w:r w:rsidR="00CF65D6">
              <w:rPr>
                <w:webHidden/>
              </w:rPr>
              <w:tab/>
            </w:r>
            <w:r w:rsidR="00CF65D6">
              <w:rPr>
                <w:webHidden/>
              </w:rPr>
              <w:fldChar w:fldCharType="begin"/>
            </w:r>
            <w:r w:rsidR="00CF65D6">
              <w:rPr>
                <w:webHidden/>
              </w:rPr>
              <w:instrText xml:space="preserve"> PAGEREF _Toc419965505 \h </w:instrText>
            </w:r>
            <w:r w:rsidR="00CF65D6">
              <w:rPr>
                <w:webHidden/>
              </w:rPr>
            </w:r>
            <w:r w:rsidR="00CF65D6">
              <w:rPr>
                <w:webHidden/>
              </w:rPr>
              <w:fldChar w:fldCharType="separate"/>
            </w:r>
            <w:r w:rsidR="00CF65D6">
              <w:rPr>
                <w:webHidden/>
              </w:rPr>
              <w:t>7</w:t>
            </w:r>
            <w:r w:rsidR="00CF65D6">
              <w:rPr>
                <w:webHidden/>
              </w:rPr>
              <w:fldChar w:fldCharType="end"/>
            </w:r>
          </w:hyperlink>
        </w:p>
        <w:p w14:paraId="2E2D09F8" w14:textId="77777777" w:rsidR="00CF65D6" w:rsidRDefault="00C43D4D">
          <w:pPr>
            <w:pStyle w:val="TOC2"/>
            <w:rPr>
              <w:rFonts w:asciiTheme="minorHAnsi" w:eastAsiaTheme="minorEastAsia" w:hAnsiTheme="minorHAnsi" w:cstheme="minorBidi"/>
              <w:b w:val="0"/>
              <w:sz w:val="22"/>
              <w:lang w:eastAsia="fr-FR"/>
            </w:rPr>
          </w:pPr>
          <w:hyperlink w:anchor="_Toc419965506" w:history="1">
            <w:r w:rsidR="00CF65D6" w:rsidRPr="00935CBD">
              <w:rPr>
                <w:rStyle w:val="Hyperlink"/>
              </w:rPr>
              <w:t>1.2</w:t>
            </w:r>
            <w:r w:rsidR="00CF65D6">
              <w:rPr>
                <w:rFonts w:asciiTheme="minorHAnsi" w:eastAsiaTheme="minorEastAsia" w:hAnsiTheme="minorHAnsi" w:cstheme="minorBidi"/>
                <w:b w:val="0"/>
                <w:sz w:val="22"/>
                <w:lang w:eastAsia="fr-FR"/>
              </w:rPr>
              <w:tab/>
            </w:r>
            <w:r w:rsidR="00CF65D6" w:rsidRPr="00935CBD">
              <w:rPr>
                <w:rStyle w:val="Hyperlink"/>
              </w:rPr>
              <w:t>Objectifs du document</w:t>
            </w:r>
            <w:r w:rsidR="00CF65D6">
              <w:rPr>
                <w:webHidden/>
              </w:rPr>
              <w:tab/>
            </w:r>
            <w:r w:rsidR="00CF65D6">
              <w:rPr>
                <w:webHidden/>
              </w:rPr>
              <w:fldChar w:fldCharType="begin"/>
            </w:r>
            <w:r w:rsidR="00CF65D6">
              <w:rPr>
                <w:webHidden/>
              </w:rPr>
              <w:instrText xml:space="preserve"> PAGEREF _Toc419965506 \h </w:instrText>
            </w:r>
            <w:r w:rsidR="00CF65D6">
              <w:rPr>
                <w:webHidden/>
              </w:rPr>
            </w:r>
            <w:r w:rsidR="00CF65D6">
              <w:rPr>
                <w:webHidden/>
              </w:rPr>
              <w:fldChar w:fldCharType="separate"/>
            </w:r>
            <w:r w:rsidR="00CF65D6">
              <w:rPr>
                <w:webHidden/>
              </w:rPr>
              <w:t>7</w:t>
            </w:r>
            <w:r w:rsidR="00CF65D6">
              <w:rPr>
                <w:webHidden/>
              </w:rPr>
              <w:fldChar w:fldCharType="end"/>
            </w:r>
          </w:hyperlink>
        </w:p>
        <w:p w14:paraId="10E44903" w14:textId="77777777" w:rsidR="00CF65D6" w:rsidRDefault="00C43D4D">
          <w:pPr>
            <w:pStyle w:val="TOC2"/>
            <w:rPr>
              <w:rFonts w:asciiTheme="minorHAnsi" w:eastAsiaTheme="minorEastAsia" w:hAnsiTheme="minorHAnsi" w:cstheme="minorBidi"/>
              <w:b w:val="0"/>
              <w:sz w:val="22"/>
              <w:lang w:eastAsia="fr-FR"/>
            </w:rPr>
          </w:pPr>
          <w:hyperlink w:anchor="_Toc419965507" w:history="1">
            <w:r w:rsidR="00CF65D6" w:rsidRPr="00935CBD">
              <w:rPr>
                <w:rStyle w:val="Hyperlink"/>
              </w:rPr>
              <w:t>1.3</w:t>
            </w:r>
            <w:r w:rsidR="00CF65D6">
              <w:rPr>
                <w:rFonts w:asciiTheme="minorHAnsi" w:eastAsiaTheme="minorEastAsia" w:hAnsiTheme="minorHAnsi" w:cstheme="minorBidi"/>
                <w:b w:val="0"/>
                <w:sz w:val="22"/>
                <w:lang w:eastAsia="fr-FR"/>
              </w:rPr>
              <w:tab/>
            </w:r>
            <w:r w:rsidR="00CF65D6" w:rsidRPr="00935CBD">
              <w:rPr>
                <w:rStyle w:val="Hyperlink"/>
              </w:rPr>
              <w:t>Cadre d’application</w:t>
            </w:r>
            <w:r w:rsidR="00CF65D6">
              <w:rPr>
                <w:webHidden/>
              </w:rPr>
              <w:tab/>
            </w:r>
            <w:r w:rsidR="00CF65D6">
              <w:rPr>
                <w:webHidden/>
              </w:rPr>
              <w:fldChar w:fldCharType="begin"/>
            </w:r>
            <w:r w:rsidR="00CF65D6">
              <w:rPr>
                <w:webHidden/>
              </w:rPr>
              <w:instrText xml:space="preserve"> PAGEREF _Toc419965507 \h </w:instrText>
            </w:r>
            <w:r w:rsidR="00CF65D6">
              <w:rPr>
                <w:webHidden/>
              </w:rPr>
            </w:r>
            <w:r w:rsidR="00CF65D6">
              <w:rPr>
                <w:webHidden/>
              </w:rPr>
              <w:fldChar w:fldCharType="separate"/>
            </w:r>
            <w:r w:rsidR="00CF65D6">
              <w:rPr>
                <w:webHidden/>
              </w:rPr>
              <w:t>7</w:t>
            </w:r>
            <w:r w:rsidR="00CF65D6">
              <w:rPr>
                <w:webHidden/>
              </w:rPr>
              <w:fldChar w:fldCharType="end"/>
            </w:r>
          </w:hyperlink>
        </w:p>
        <w:p w14:paraId="20D1AA5E" w14:textId="77777777" w:rsidR="00CF65D6" w:rsidRDefault="00C43D4D">
          <w:pPr>
            <w:pStyle w:val="TOC2"/>
            <w:rPr>
              <w:rFonts w:asciiTheme="minorHAnsi" w:eastAsiaTheme="minorEastAsia" w:hAnsiTheme="minorHAnsi" w:cstheme="minorBidi"/>
              <w:b w:val="0"/>
              <w:sz w:val="22"/>
              <w:lang w:eastAsia="fr-FR"/>
            </w:rPr>
          </w:pPr>
          <w:hyperlink w:anchor="_Toc419965508" w:history="1">
            <w:r w:rsidR="00CF65D6" w:rsidRPr="00935CBD">
              <w:rPr>
                <w:rStyle w:val="Hyperlink"/>
              </w:rPr>
              <w:t>1.4</w:t>
            </w:r>
            <w:r w:rsidR="00CF65D6">
              <w:rPr>
                <w:rFonts w:asciiTheme="minorHAnsi" w:eastAsiaTheme="minorEastAsia" w:hAnsiTheme="minorHAnsi" w:cstheme="minorBidi"/>
                <w:b w:val="0"/>
                <w:sz w:val="22"/>
                <w:lang w:eastAsia="fr-FR"/>
              </w:rPr>
              <w:tab/>
            </w:r>
            <w:r w:rsidR="00CF65D6" w:rsidRPr="00935CBD">
              <w:rPr>
                <w:rStyle w:val="Hyperlink"/>
              </w:rPr>
              <w:t>Audience</w:t>
            </w:r>
            <w:r w:rsidR="00CF65D6">
              <w:rPr>
                <w:webHidden/>
              </w:rPr>
              <w:tab/>
            </w:r>
            <w:r w:rsidR="00CF65D6">
              <w:rPr>
                <w:webHidden/>
              </w:rPr>
              <w:fldChar w:fldCharType="begin"/>
            </w:r>
            <w:r w:rsidR="00CF65D6">
              <w:rPr>
                <w:webHidden/>
              </w:rPr>
              <w:instrText xml:space="preserve"> PAGEREF _Toc419965508 \h </w:instrText>
            </w:r>
            <w:r w:rsidR="00CF65D6">
              <w:rPr>
                <w:webHidden/>
              </w:rPr>
            </w:r>
            <w:r w:rsidR="00CF65D6">
              <w:rPr>
                <w:webHidden/>
              </w:rPr>
              <w:fldChar w:fldCharType="separate"/>
            </w:r>
            <w:r w:rsidR="00CF65D6">
              <w:rPr>
                <w:webHidden/>
              </w:rPr>
              <w:t>7</w:t>
            </w:r>
            <w:r w:rsidR="00CF65D6">
              <w:rPr>
                <w:webHidden/>
              </w:rPr>
              <w:fldChar w:fldCharType="end"/>
            </w:r>
          </w:hyperlink>
        </w:p>
        <w:p w14:paraId="2681AD6B" w14:textId="77777777" w:rsidR="00CF65D6" w:rsidRDefault="00C43D4D">
          <w:pPr>
            <w:pStyle w:val="TOC2"/>
            <w:rPr>
              <w:rFonts w:asciiTheme="minorHAnsi" w:eastAsiaTheme="minorEastAsia" w:hAnsiTheme="minorHAnsi" w:cstheme="minorBidi"/>
              <w:b w:val="0"/>
              <w:sz w:val="22"/>
              <w:lang w:eastAsia="fr-FR"/>
            </w:rPr>
          </w:pPr>
          <w:hyperlink w:anchor="_Toc419965509" w:history="1">
            <w:r w:rsidR="00CF65D6" w:rsidRPr="00935CBD">
              <w:rPr>
                <w:rStyle w:val="Hyperlink"/>
              </w:rPr>
              <w:t>1.5</w:t>
            </w:r>
            <w:r w:rsidR="00CF65D6">
              <w:rPr>
                <w:rFonts w:asciiTheme="minorHAnsi" w:eastAsiaTheme="minorEastAsia" w:hAnsiTheme="minorHAnsi" w:cstheme="minorBidi"/>
                <w:b w:val="0"/>
                <w:sz w:val="22"/>
                <w:lang w:eastAsia="fr-FR"/>
              </w:rPr>
              <w:tab/>
            </w:r>
            <w:r w:rsidR="00CF65D6" w:rsidRPr="00935CBD">
              <w:rPr>
                <w:rStyle w:val="Hyperlink"/>
              </w:rPr>
              <w:t>Structure de ce document</w:t>
            </w:r>
            <w:r w:rsidR="00CF65D6">
              <w:rPr>
                <w:webHidden/>
              </w:rPr>
              <w:tab/>
            </w:r>
            <w:r w:rsidR="00CF65D6">
              <w:rPr>
                <w:webHidden/>
              </w:rPr>
              <w:fldChar w:fldCharType="begin"/>
            </w:r>
            <w:r w:rsidR="00CF65D6">
              <w:rPr>
                <w:webHidden/>
              </w:rPr>
              <w:instrText xml:space="preserve"> PAGEREF _Toc419965509 \h </w:instrText>
            </w:r>
            <w:r w:rsidR="00CF65D6">
              <w:rPr>
                <w:webHidden/>
              </w:rPr>
            </w:r>
            <w:r w:rsidR="00CF65D6">
              <w:rPr>
                <w:webHidden/>
              </w:rPr>
              <w:fldChar w:fldCharType="separate"/>
            </w:r>
            <w:r w:rsidR="00CF65D6">
              <w:rPr>
                <w:webHidden/>
              </w:rPr>
              <w:t>7</w:t>
            </w:r>
            <w:r w:rsidR="00CF65D6">
              <w:rPr>
                <w:webHidden/>
              </w:rPr>
              <w:fldChar w:fldCharType="end"/>
            </w:r>
          </w:hyperlink>
        </w:p>
        <w:p w14:paraId="57E6B078" w14:textId="77777777" w:rsidR="00CF65D6" w:rsidRDefault="00C43D4D">
          <w:pPr>
            <w:pStyle w:val="TOC2"/>
            <w:rPr>
              <w:rFonts w:asciiTheme="minorHAnsi" w:eastAsiaTheme="minorEastAsia" w:hAnsiTheme="minorHAnsi" w:cstheme="minorBidi"/>
              <w:b w:val="0"/>
              <w:sz w:val="22"/>
              <w:lang w:eastAsia="fr-FR"/>
            </w:rPr>
          </w:pPr>
          <w:hyperlink w:anchor="_Toc419965510" w:history="1">
            <w:r w:rsidR="00CF65D6" w:rsidRPr="00935CBD">
              <w:rPr>
                <w:rStyle w:val="Hyperlink"/>
              </w:rPr>
              <w:t>1.6</w:t>
            </w:r>
            <w:r w:rsidR="00CF65D6">
              <w:rPr>
                <w:rFonts w:asciiTheme="minorHAnsi" w:eastAsiaTheme="minorEastAsia" w:hAnsiTheme="minorHAnsi" w:cstheme="minorBidi"/>
                <w:b w:val="0"/>
                <w:sz w:val="22"/>
                <w:lang w:eastAsia="fr-FR"/>
              </w:rPr>
              <w:tab/>
            </w:r>
            <w:r w:rsidR="00CF65D6" w:rsidRPr="00935CBD">
              <w:rPr>
                <w:rStyle w:val="Hyperlink"/>
              </w:rPr>
              <w:t>Références</w:t>
            </w:r>
            <w:r w:rsidR="00CF65D6">
              <w:rPr>
                <w:webHidden/>
              </w:rPr>
              <w:tab/>
            </w:r>
            <w:r w:rsidR="00CF65D6">
              <w:rPr>
                <w:webHidden/>
              </w:rPr>
              <w:fldChar w:fldCharType="begin"/>
            </w:r>
            <w:r w:rsidR="00CF65D6">
              <w:rPr>
                <w:webHidden/>
              </w:rPr>
              <w:instrText xml:space="preserve"> PAGEREF _Toc419965510 \h </w:instrText>
            </w:r>
            <w:r w:rsidR="00CF65D6">
              <w:rPr>
                <w:webHidden/>
              </w:rPr>
            </w:r>
            <w:r w:rsidR="00CF65D6">
              <w:rPr>
                <w:webHidden/>
              </w:rPr>
              <w:fldChar w:fldCharType="separate"/>
            </w:r>
            <w:r w:rsidR="00CF65D6">
              <w:rPr>
                <w:webHidden/>
              </w:rPr>
              <w:t>7</w:t>
            </w:r>
            <w:r w:rsidR="00CF65D6">
              <w:rPr>
                <w:webHidden/>
              </w:rPr>
              <w:fldChar w:fldCharType="end"/>
            </w:r>
          </w:hyperlink>
        </w:p>
        <w:p w14:paraId="480CDA30" w14:textId="77777777" w:rsidR="00CF65D6" w:rsidRDefault="00C43D4D">
          <w:pPr>
            <w:pStyle w:val="TOC2"/>
            <w:rPr>
              <w:rFonts w:asciiTheme="minorHAnsi" w:eastAsiaTheme="minorEastAsia" w:hAnsiTheme="minorHAnsi" w:cstheme="minorBidi"/>
              <w:b w:val="0"/>
              <w:sz w:val="22"/>
              <w:lang w:eastAsia="fr-FR"/>
            </w:rPr>
          </w:pPr>
          <w:hyperlink w:anchor="_Toc419965511" w:history="1">
            <w:r w:rsidR="00CF65D6" w:rsidRPr="00935CBD">
              <w:rPr>
                <w:rStyle w:val="Hyperlink"/>
              </w:rPr>
              <w:t>1.7</w:t>
            </w:r>
            <w:r w:rsidR="00CF65D6">
              <w:rPr>
                <w:rFonts w:asciiTheme="minorHAnsi" w:eastAsiaTheme="minorEastAsia" w:hAnsiTheme="minorHAnsi" w:cstheme="minorBidi"/>
                <w:b w:val="0"/>
                <w:sz w:val="22"/>
                <w:lang w:eastAsia="fr-FR"/>
              </w:rPr>
              <w:tab/>
            </w:r>
            <w:r w:rsidR="00CF65D6" w:rsidRPr="00935CBD">
              <w:rPr>
                <w:rStyle w:val="Hyperlink"/>
              </w:rPr>
              <w:t>Acronyme</w:t>
            </w:r>
            <w:r w:rsidR="00CF65D6">
              <w:rPr>
                <w:webHidden/>
              </w:rPr>
              <w:tab/>
            </w:r>
            <w:r w:rsidR="00CF65D6">
              <w:rPr>
                <w:webHidden/>
              </w:rPr>
              <w:fldChar w:fldCharType="begin"/>
            </w:r>
            <w:r w:rsidR="00CF65D6">
              <w:rPr>
                <w:webHidden/>
              </w:rPr>
              <w:instrText xml:space="preserve"> PAGEREF _Toc419965511 \h </w:instrText>
            </w:r>
            <w:r w:rsidR="00CF65D6">
              <w:rPr>
                <w:webHidden/>
              </w:rPr>
            </w:r>
            <w:r w:rsidR="00CF65D6">
              <w:rPr>
                <w:webHidden/>
              </w:rPr>
              <w:fldChar w:fldCharType="separate"/>
            </w:r>
            <w:r w:rsidR="00CF65D6">
              <w:rPr>
                <w:webHidden/>
              </w:rPr>
              <w:t>7</w:t>
            </w:r>
            <w:r w:rsidR="00CF65D6">
              <w:rPr>
                <w:webHidden/>
              </w:rPr>
              <w:fldChar w:fldCharType="end"/>
            </w:r>
          </w:hyperlink>
        </w:p>
        <w:p w14:paraId="301B412D" w14:textId="77777777" w:rsidR="00CF65D6" w:rsidRDefault="00C43D4D">
          <w:pPr>
            <w:pStyle w:val="TOC2"/>
            <w:rPr>
              <w:rFonts w:asciiTheme="minorHAnsi" w:eastAsiaTheme="minorEastAsia" w:hAnsiTheme="minorHAnsi" w:cstheme="minorBidi"/>
              <w:b w:val="0"/>
              <w:sz w:val="22"/>
              <w:lang w:eastAsia="fr-FR"/>
            </w:rPr>
          </w:pPr>
          <w:hyperlink w:anchor="_Toc419965512" w:history="1">
            <w:r w:rsidR="00CF65D6" w:rsidRPr="00935CBD">
              <w:rPr>
                <w:rStyle w:val="Hyperlink"/>
              </w:rPr>
              <w:t>1.8</w:t>
            </w:r>
            <w:r w:rsidR="00CF65D6">
              <w:rPr>
                <w:rFonts w:asciiTheme="minorHAnsi" w:eastAsiaTheme="minorEastAsia" w:hAnsiTheme="minorHAnsi" w:cstheme="minorBidi"/>
                <w:b w:val="0"/>
                <w:sz w:val="22"/>
                <w:lang w:eastAsia="fr-FR"/>
              </w:rPr>
              <w:tab/>
            </w:r>
            <w:r w:rsidR="00CF65D6" w:rsidRPr="00935CBD">
              <w:rPr>
                <w:rStyle w:val="Hyperlink"/>
              </w:rPr>
              <w:t>Terminologie</w:t>
            </w:r>
            <w:r w:rsidR="00CF65D6">
              <w:rPr>
                <w:webHidden/>
              </w:rPr>
              <w:tab/>
            </w:r>
            <w:r w:rsidR="00CF65D6">
              <w:rPr>
                <w:webHidden/>
              </w:rPr>
              <w:fldChar w:fldCharType="begin"/>
            </w:r>
            <w:r w:rsidR="00CF65D6">
              <w:rPr>
                <w:webHidden/>
              </w:rPr>
              <w:instrText xml:space="preserve"> PAGEREF _Toc419965512 \h </w:instrText>
            </w:r>
            <w:r w:rsidR="00CF65D6">
              <w:rPr>
                <w:webHidden/>
              </w:rPr>
            </w:r>
            <w:r w:rsidR="00CF65D6">
              <w:rPr>
                <w:webHidden/>
              </w:rPr>
              <w:fldChar w:fldCharType="separate"/>
            </w:r>
            <w:r w:rsidR="00CF65D6">
              <w:rPr>
                <w:webHidden/>
              </w:rPr>
              <w:t>8</w:t>
            </w:r>
            <w:r w:rsidR="00CF65D6">
              <w:rPr>
                <w:webHidden/>
              </w:rPr>
              <w:fldChar w:fldCharType="end"/>
            </w:r>
          </w:hyperlink>
        </w:p>
        <w:p w14:paraId="20A017BE" w14:textId="77777777" w:rsidR="00CF65D6" w:rsidRDefault="00C43D4D">
          <w:pPr>
            <w:pStyle w:val="TOC1"/>
            <w:rPr>
              <w:rFonts w:asciiTheme="minorHAnsi" w:hAnsiTheme="minorHAnsi" w:cstheme="minorBidi"/>
              <w:b w:val="0"/>
              <w:lang w:val="fr-FR" w:eastAsia="fr-FR"/>
            </w:rPr>
          </w:pPr>
          <w:hyperlink w:anchor="_Toc419965513" w:history="1">
            <w:r w:rsidR="00CF65D6" w:rsidRPr="00935CBD">
              <w:rPr>
                <w:rStyle w:val="Hyperlink"/>
                <w:lang w:val="fr-FR"/>
              </w:rPr>
              <w:t>2</w:t>
            </w:r>
            <w:r w:rsidR="00CF65D6">
              <w:rPr>
                <w:rFonts w:asciiTheme="minorHAnsi" w:hAnsiTheme="minorHAnsi" w:cstheme="minorBidi"/>
                <w:b w:val="0"/>
                <w:lang w:val="fr-FR" w:eastAsia="fr-FR"/>
              </w:rPr>
              <w:tab/>
            </w:r>
            <w:r w:rsidR="00CF65D6" w:rsidRPr="00935CBD">
              <w:rPr>
                <w:rStyle w:val="Hyperlink"/>
                <w:lang w:val="fr-FR"/>
              </w:rPr>
              <w:t>Méthodologie</w:t>
            </w:r>
            <w:r w:rsidR="00CF65D6">
              <w:rPr>
                <w:webHidden/>
              </w:rPr>
              <w:tab/>
            </w:r>
            <w:r w:rsidR="00CF65D6">
              <w:rPr>
                <w:webHidden/>
              </w:rPr>
              <w:fldChar w:fldCharType="begin"/>
            </w:r>
            <w:r w:rsidR="00CF65D6">
              <w:rPr>
                <w:webHidden/>
              </w:rPr>
              <w:instrText xml:space="preserve"> PAGEREF _Toc419965513 \h </w:instrText>
            </w:r>
            <w:r w:rsidR="00CF65D6">
              <w:rPr>
                <w:webHidden/>
              </w:rPr>
            </w:r>
            <w:r w:rsidR="00CF65D6">
              <w:rPr>
                <w:webHidden/>
              </w:rPr>
              <w:fldChar w:fldCharType="separate"/>
            </w:r>
            <w:r w:rsidR="00CF65D6">
              <w:rPr>
                <w:webHidden/>
              </w:rPr>
              <w:t>10</w:t>
            </w:r>
            <w:r w:rsidR="00CF65D6">
              <w:rPr>
                <w:webHidden/>
              </w:rPr>
              <w:fldChar w:fldCharType="end"/>
            </w:r>
          </w:hyperlink>
        </w:p>
        <w:p w14:paraId="38BB96EF" w14:textId="77777777" w:rsidR="00CF65D6" w:rsidRDefault="00C43D4D">
          <w:pPr>
            <w:pStyle w:val="TOC2"/>
            <w:rPr>
              <w:rFonts w:asciiTheme="minorHAnsi" w:eastAsiaTheme="minorEastAsia" w:hAnsiTheme="minorHAnsi" w:cstheme="minorBidi"/>
              <w:b w:val="0"/>
              <w:sz w:val="22"/>
              <w:lang w:eastAsia="fr-FR"/>
            </w:rPr>
          </w:pPr>
          <w:hyperlink w:anchor="_Toc419965514" w:history="1">
            <w:r w:rsidR="00CF65D6" w:rsidRPr="00935CBD">
              <w:rPr>
                <w:rStyle w:val="Hyperlink"/>
              </w:rPr>
              <w:t>2.1</w:t>
            </w:r>
            <w:r w:rsidR="00CF65D6">
              <w:rPr>
                <w:rFonts w:asciiTheme="minorHAnsi" w:eastAsiaTheme="minorEastAsia" w:hAnsiTheme="minorHAnsi" w:cstheme="minorBidi"/>
                <w:b w:val="0"/>
                <w:sz w:val="22"/>
                <w:lang w:eastAsia="fr-FR"/>
              </w:rPr>
              <w:tab/>
            </w:r>
            <w:r w:rsidR="00CF65D6" w:rsidRPr="00935CBD">
              <w:rPr>
                <w:rStyle w:val="Hyperlink"/>
              </w:rPr>
              <w:t>Déroulement de l’étude</w:t>
            </w:r>
            <w:r w:rsidR="00CF65D6">
              <w:rPr>
                <w:webHidden/>
              </w:rPr>
              <w:tab/>
            </w:r>
            <w:r w:rsidR="00CF65D6">
              <w:rPr>
                <w:webHidden/>
              </w:rPr>
              <w:fldChar w:fldCharType="begin"/>
            </w:r>
            <w:r w:rsidR="00CF65D6">
              <w:rPr>
                <w:webHidden/>
              </w:rPr>
              <w:instrText xml:space="preserve"> PAGEREF _Toc419965514 \h </w:instrText>
            </w:r>
            <w:r w:rsidR="00CF65D6">
              <w:rPr>
                <w:webHidden/>
              </w:rPr>
            </w:r>
            <w:r w:rsidR="00CF65D6">
              <w:rPr>
                <w:webHidden/>
              </w:rPr>
              <w:fldChar w:fldCharType="separate"/>
            </w:r>
            <w:r w:rsidR="00CF65D6">
              <w:rPr>
                <w:webHidden/>
              </w:rPr>
              <w:t>10</w:t>
            </w:r>
            <w:r w:rsidR="00CF65D6">
              <w:rPr>
                <w:webHidden/>
              </w:rPr>
              <w:fldChar w:fldCharType="end"/>
            </w:r>
          </w:hyperlink>
        </w:p>
        <w:p w14:paraId="0F9A3089" w14:textId="77777777" w:rsidR="00CF65D6" w:rsidRDefault="00C43D4D">
          <w:pPr>
            <w:pStyle w:val="TOC2"/>
            <w:rPr>
              <w:rFonts w:asciiTheme="minorHAnsi" w:eastAsiaTheme="minorEastAsia" w:hAnsiTheme="minorHAnsi" w:cstheme="minorBidi"/>
              <w:b w:val="0"/>
              <w:sz w:val="22"/>
              <w:lang w:eastAsia="fr-FR"/>
            </w:rPr>
          </w:pPr>
          <w:hyperlink w:anchor="_Toc419965515" w:history="1">
            <w:r w:rsidR="00CF65D6" w:rsidRPr="00935CBD">
              <w:rPr>
                <w:rStyle w:val="Hyperlink"/>
              </w:rPr>
              <w:t>2.2</w:t>
            </w:r>
            <w:r w:rsidR="00CF65D6">
              <w:rPr>
                <w:rFonts w:asciiTheme="minorHAnsi" w:eastAsiaTheme="minorEastAsia" w:hAnsiTheme="minorHAnsi" w:cstheme="minorBidi"/>
                <w:b w:val="0"/>
                <w:sz w:val="22"/>
                <w:lang w:eastAsia="fr-FR"/>
              </w:rPr>
              <w:tab/>
            </w:r>
            <w:r w:rsidR="00CF65D6" w:rsidRPr="00935CBD">
              <w:rPr>
                <w:rStyle w:val="Hyperlink"/>
              </w:rPr>
              <w:t>Phase de la gestion des risques</w:t>
            </w:r>
            <w:r w:rsidR="00CF65D6">
              <w:rPr>
                <w:webHidden/>
              </w:rPr>
              <w:tab/>
            </w:r>
            <w:r w:rsidR="00CF65D6">
              <w:rPr>
                <w:webHidden/>
              </w:rPr>
              <w:fldChar w:fldCharType="begin"/>
            </w:r>
            <w:r w:rsidR="00CF65D6">
              <w:rPr>
                <w:webHidden/>
              </w:rPr>
              <w:instrText xml:space="preserve"> PAGEREF _Toc419965515 \h </w:instrText>
            </w:r>
            <w:r w:rsidR="00CF65D6">
              <w:rPr>
                <w:webHidden/>
              </w:rPr>
            </w:r>
            <w:r w:rsidR="00CF65D6">
              <w:rPr>
                <w:webHidden/>
              </w:rPr>
              <w:fldChar w:fldCharType="separate"/>
            </w:r>
            <w:r w:rsidR="00CF65D6">
              <w:rPr>
                <w:webHidden/>
              </w:rPr>
              <w:t>10</w:t>
            </w:r>
            <w:r w:rsidR="00CF65D6">
              <w:rPr>
                <w:webHidden/>
              </w:rPr>
              <w:fldChar w:fldCharType="end"/>
            </w:r>
          </w:hyperlink>
        </w:p>
        <w:p w14:paraId="2944A5DA" w14:textId="77777777" w:rsidR="00CF65D6" w:rsidRDefault="00C43D4D">
          <w:pPr>
            <w:pStyle w:val="TOC3"/>
            <w:rPr>
              <w:rFonts w:asciiTheme="minorHAnsi" w:eastAsiaTheme="minorEastAsia" w:hAnsiTheme="minorHAnsi" w:cstheme="minorBidi"/>
              <w:sz w:val="22"/>
              <w:lang w:eastAsia="fr-FR"/>
            </w:rPr>
          </w:pPr>
          <w:hyperlink w:anchor="_Toc419965516" w:history="1">
            <w:r w:rsidR="00CF65D6" w:rsidRPr="00935CBD">
              <w:rPr>
                <w:rStyle w:val="Hyperlink"/>
              </w:rPr>
              <w:t>2.2.1</w:t>
            </w:r>
            <w:r w:rsidR="00CF65D6">
              <w:rPr>
                <w:rFonts w:asciiTheme="minorHAnsi" w:eastAsiaTheme="minorEastAsia" w:hAnsiTheme="minorHAnsi" w:cstheme="minorBidi"/>
                <w:sz w:val="22"/>
                <w:lang w:eastAsia="fr-FR"/>
              </w:rPr>
              <w:tab/>
            </w:r>
            <w:r w:rsidR="00CF65D6" w:rsidRPr="00935CBD">
              <w:rPr>
                <w:rStyle w:val="Hyperlink"/>
              </w:rPr>
              <w:t>Etablissement du contexte</w:t>
            </w:r>
            <w:r w:rsidR="00CF65D6">
              <w:rPr>
                <w:webHidden/>
              </w:rPr>
              <w:tab/>
            </w:r>
            <w:r w:rsidR="00CF65D6">
              <w:rPr>
                <w:webHidden/>
              </w:rPr>
              <w:fldChar w:fldCharType="begin"/>
            </w:r>
            <w:r w:rsidR="00CF65D6">
              <w:rPr>
                <w:webHidden/>
              </w:rPr>
              <w:instrText xml:space="preserve"> PAGEREF _Toc419965516 \h </w:instrText>
            </w:r>
            <w:r w:rsidR="00CF65D6">
              <w:rPr>
                <w:webHidden/>
              </w:rPr>
            </w:r>
            <w:r w:rsidR="00CF65D6">
              <w:rPr>
                <w:webHidden/>
              </w:rPr>
              <w:fldChar w:fldCharType="separate"/>
            </w:r>
            <w:r w:rsidR="00CF65D6">
              <w:rPr>
                <w:webHidden/>
              </w:rPr>
              <w:t>10</w:t>
            </w:r>
            <w:r w:rsidR="00CF65D6">
              <w:rPr>
                <w:webHidden/>
              </w:rPr>
              <w:fldChar w:fldCharType="end"/>
            </w:r>
          </w:hyperlink>
        </w:p>
        <w:p w14:paraId="499B6ADF" w14:textId="77777777" w:rsidR="00CF65D6" w:rsidRDefault="00C43D4D">
          <w:pPr>
            <w:pStyle w:val="TOC3"/>
            <w:rPr>
              <w:rFonts w:asciiTheme="minorHAnsi" w:eastAsiaTheme="minorEastAsia" w:hAnsiTheme="minorHAnsi" w:cstheme="minorBidi"/>
              <w:sz w:val="22"/>
              <w:lang w:eastAsia="fr-FR"/>
            </w:rPr>
          </w:pPr>
          <w:hyperlink w:anchor="_Toc419965517" w:history="1">
            <w:r w:rsidR="00CF65D6" w:rsidRPr="00935CBD">
              <w:rPr>
                <w:rStyle w:val="Hyperlink"/>
              </w:rPr>
              <w:t>2.2.2</w:t>
            </w:r>
            <w:r w:rsidR="00CF65D6">
              <w:rPr>
                <w:rFonts w:asciiTheme="minorHAnsi" w:eastAsiaTheme="minorEastAsia" w:hAnsiTheme="minorHAnsi" w:cstheme="minorBidi"/>
                <w:sz w:val="22"/>
                <w:lang w:eastAsia="fr-FR"/>
              </w:rPr>
              <w:tab/>
            </w:r>
            <w:r w:rsidR="00CF65D6" w:rsidRPr="00935CBD">
              <w:rPr>
                <w:rStyle w:val="Hyperlink"/>
              </w:rPr>
              <w:t>Appréciation du risque</w:t>
            </w:r>
            <w:r w:rsidR="00CF65D6">
              <w:rPr>
                <w:webHidden/>
              </w:rPr>
              <w:tab/>
            </w:r>
            <w:r w:rsidR="00CF65D6">
              <w:rPr>
                <w:webHidden/>
              </w:rPr>
              <w:fldChar w:fldCharType="begin"/>
            </w:r>
            <w:r w:rsidR="00CF65D6">
              <w:rPr>
                <w:webHidden/>
              </w:rPr>
              <w:instrText xml:space="preserve"> PAGEREF _Toc419965517 \h </w:instrText>
            </w:r>
            <w:r w:rsidR="00CF65D6">
              <w:rPr>
                <w:webHidden/>
              </w:rPr>
            </w:r>
            <w:r w:rsidR="00CF65D6">
              <w:rPr>
                <w:webHidden/>
              </w:rPr>
              <w:fldChar w:fldCharType="separate"/>
            </w:r>
            <w:r w:rsidR="00CF65D6">
              <w:rPr>
                <w:webHidden/>
              </w:rPr>
              <w:t>10</w:t>
            </w:r>
            <w:r w:rsidR="00CF65D6">
              <w:rPr>
                <w:webHidden/>
              </w:rPr>
              <w:fldChar w:fldCharType="end"/>
            </w:r>
          </w:hyperlink>
        </w:p>
        <w:p w14:paraId="6A5FBC35" w14:textId="77777777" w:rsidR="00CF65D6" w:rsidRDefault="00C43D4D">
          <w:pPr>
            <w:pStyle w:val="TOC4"/>
            <w:rPr>
              <w:rFonts w:asciiTheme="minorHAnsi" w:eastAsiaTheme="minorEastAsia" w:hAnsiTheme="minorHAnsi" w:cstheme="minorBidi"/>
              <w:sz w:val="22"/>
              <w:szCs w:val="22"/>
              <w:lang w:eastAsia="fr-FR"/>
            </w:rPr>
          </w:pPr>
          <w:hyperlink w:anchor="_Toc419965518" w:history="1">
            <w:r w:rsidR="00CF65D6" w:rsidRPr="00935CBD">
              <w:rPr>
                <w:rStyle w:val="Hyperlink"/>
              </w:rPr>
              <w:t>2.2.2.1</w:t>
            </w:r>
            <w:r w:rsidR="00CF65D6">
              <w:rPr>
                <w:rFonts w:asciiTheme="minorHAnsi" w:eastAsiaTheme="minorEastAsia" w:hAnsiTheme="minorHAnsi" w:cstheme="minorBidi"/>
                <w:sz w:val="22"/>
                <w:szCs w:val="22"/>
                <w:lang w:eastAsia="fr-FR"/>
              </w:rPr>
              <w:tab/>
            </w:r>
            <w:r w:rsidR="00CF65D6" w:rsidRPr="00935CBD">
              <w:rPr>
                <w:rStyle w:val="Hyperlink"/>
              </w:rPr>
              <w:t>Identification des risques</w:t>
            </w:r>
            <w:r w:rsidR="00CF65D6">
              <w:rPr>
                <w:webHidden/>
              </w:rPr>
              <w:tab/>
            </w:r>
            <w:r w:rsidR="00CF65D6">
              <w:rPr>
                <w:webHidden/>
              </w:rPr>
              <w:fldChar w:fldCharType="begin"/>
            </w:r>
            <w:r w:rsidR="00CF65D6">
              <w:rPr>
                <w:webHidden/>
              </w:rPr>
              <w:instrText xml:space="preserve"> PAGEREF _Toc419965518 \h </w:instrText>
            </w:r>
            <w:r w:rsidR="00CF65D6">
              <w:rPr>
                <w:webHidden/>
              </w:rPr>
            </w:r>
            <w:r w:rsidR="00CF65D6">
              <w:rPr>
                <w:webHidden/>
              </w:rPr>
              <w:fldChar w:fldCharType="separate"/>
            </w:r>
            <w:r w:rsidR="00CF65D6">
              <w:rPr>
                <w:webHidden/>
              </w:rPr>
              <w:t>10</w:t>
            </w:r>
            <w:r w:rsidR="00CF65D6">
              <w:rPr>
                <w:webHidden/>
              </w:rPr>
              <w:fldChar w:fldCharType="end"/>
            </w:r>
          </w:hyperlink>
        </w:p>
        <w:p w14:paraId="75C43D3A" w14:textId="77777777" w:rsidR="00CF65D6" w:rsidRDefault="00C43D4D">
          <w:pPr>
            <w:pStyle w:val="TOC4"/>
            <w:rPr>
              <w:rFonts w:asciiTheme="minorHAnsi" w:eastAsiaTheme="minorEastAsia" w:hAnsiTheme="minorHAnsi" w:cstheme="minorBidi"/>
              <w:sz w:val="22"/>
              <w:szCs w:val="22"/>
              <w:lang w:eastAsia="fr-FR"/>
            </w:rPr>
          </w:pPr>
          <w:hyperlink w:anchor="_Toc419965519" w:history="1">
            <w:r w:rsidR="00CF65D6" w:rsidRPr="00935CBD">
              <w:rPr>
                <w:rStyle w:val="Hyperlink"/>
              </w:rPr>
              <w:t>2.2.2.2</w:t>
            </w:r>
            <w:r w:rsidR="00CF65D6">
              <w:rPr>
                <w:rFonts w:asciiTheme="minorHAnsi" w:eastAsiaTheme="minorEastAsia" w:hAnsiTheme="minorHAnsi" w:cstheme="minorBidi"/>
                <w:sz w:val="22"/>
                <w:szCs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_Toc419965519 \h </w:instrText>
            </w:r>
            <w:r w:rsidR="00CF65D6">
              <w:rPr>
                <w:webHidden/>
              </w:rPr>
            </w:r>
            <w:r w:rsidR="00CF65D6">
              <w:rPr>
                <w:webHidden/>
              </w:rPr>
              <w:fldChar w:fldCharType="separate"/>
            </w:r>
            <w:r w:rsidR="00CF65D6">
              <w:rPr>
                <w:webHidden/>
              </w:rPr>
              <w:t>11</w:t>
            </w:r>
            <w:r w:rsidR="00CF65D6">
              <w:rPr>
                <w:webHidden/>
              </w:rPr>
              <w:fldChar w:fldCharType="end"/>
            </w:r>
          </w:hyperlink>
        </w:p>
        <w:p w14:paraId="046DE391" w14:textId="77777777" w:rsidR="00CF65D6" w:rsidRDefault="00C43D4D">
          <w:pPr>
            <w:pStyle w:val="TOC4"/>
            <w:rPr>
              <w:rFonts w:asciiTheme="minorHAnsi" w:eastAsiaTheme="minorEastAsia" w:hAnsiTheme="minorHAnsi" w:cstheme="minorBidi"/>
              <w:sz w:val="22"/>
              <w:szCs w:val="22"/>
              <w:lang w:eastAsia="fr-FR"/>
            </w:rPr>
          </w:pPr>
          <w:hyperlink w:anchor="_Toc419965520" w:history="1">
            <w:r w:rsidR="00CF65D6" w:rsidRPr="00935CBD">
              <w:rPr>
                <w:rStyle w:val="Hyperlink"/>
              </w:rPr>
              <w:t>2.2.2.3</w:t>
            </w:r>
            <w:r w:rsidR="00CF65D6">
              <w:rPr>
                <w:rFonts w:asciiTheme="minorHAnsi" w:eastAsiaTheme="minorEastAsia" w:hAnsiTheme="minorHAnsi" w:cstheme="minorBidi"/>
                <w:sz w:val="22"/>
                <w:szCs w:val="22"/>
                <w:lang w:eastAsia="fr-FR"/>
              </w:rPr>
              <w:tab/>
            </w:r>
            <w:r w:rsidR="00CF65D6" w:rsidRPr="00935CBD">
              <w:rPr>
                <w:rStyle w:val="Hyperlink"/>
              </w:rPr>
              <w:t>Évaluation du risque</w:t>
            </w:r>
            <w:r w:rsidR="00CF65D6">
              <w:rPr>
                <w:webHidden/>
              </w:rPr>
              <w:tab/>
            </w:r>
            <w:r w:rsidR="00CF65D6">
              <w:rPr>
                <w:webHidden/>
              </w:rPr>
              <w:fldChar w:fldCharType="begin"/>
            </w:r>
            <w:r w:rsidR="00CF65D6">
              <w:rPr>
                <w:webHidden/>
              </w:rPr>
              <w:instrText xml:space="preserve"> PAGEREF _Toc419965520 \h </w:instrText>
            </w:r>
            <w:r w:rsidR="00CF65D6">
              <w:rPr>
                <w:webHidden/>
              </w:rPr>
            </w:r>
            <w:r w:rsidR="00CF65D6">
              <w:rPr>
                <w:webHidden/>
              </w:rPr>
              <w:fldChar w:fldCharType="separate"/>
            </w:r>
            <w:r w:rsidR="00CF65D6">
              <w:rPr>
                <w:webHidden/>
              </w:rPr>
              <w:t>11</w:t>
            </w:r>
            <w:r w:rsidR="00CF65D6">
              <w:rPr>
                <w:webHidden/>
              </w:rPr>
              <w:fldChar w:fldCharType="end"/>
            </w:r>
          </w:hyperlink>
        </w:p>
        <w:p w14:paraId="06BFF125" w14:textId="77777777" w:rsidR="00CF65D6" w:rsidRDefault="00C43D4D">
          <w:pPr>
            <w:pStyle w:val="TOC3"/>
            <w:rPr>
              <w:rFonts w:asciiTheme="minorHAnsi" w:eastAsiaTheme="minorEastAsia" w:hAnsiTheme="minorHAnsi" w:cstheme="minorBidi"/>
              <w:sz w:val="22"/>
              <w:lang w:eastAsia="fr-FR"/>
            </w:rPr>
          </w:pPr>
          <w:hyperlink w:anchor="_Toc419965521" w:history="1">
            <w:r w:rsidR="00CF65D6" w:rsidRPr="00935CBD">
              <w:rPr>
                <w:rStyle w:val="Hyperlink"/>
              </w:rPr>
              <w:t>2.2.3</w:t>
            </w:r>
            <w:r w:rsidR="00CF65D6">
              <w:rPr>
                <w:rFonts w:asciiTheme="minorHAnsi" w:eastAsiaTheme="minorEastAsia" w:hAnsiTheme="minorHAnsi" w:cstheme="minorBidi"/>
                <w:sz w:val="22"/>
                <w:lang w:eastAsia="fr-FR"/>
              </w:rPr>
              <w:tab/>
            </w:r>
            <w:r w:rsidR="00CF65D6" w:rsidRPr="00935CBD">
              <w:rPr>
                <w:rStyle w:val="Hyperlink"/>
              </w:rPr>
              <w:t>Traitement des risques</w:t>
            </w:r>
            <w:r w:rsidR="00CF65D6">
              <w:rPr>
                <w:webHidden/>
              </w:rPr>
              <w:tab/>
            </w:r>
            <w:r w:rsidR="00CF65D6">
              <w:rPr>
                <w:webHidden/>
              </w:rPr>
              <w:fldChar w:fldCharType="begin"/>
            </w:r>
            <w:r w:rsidR="00CF65D6">
              <w:rPr>
                <w:webHidden/>
              </w:rPr>
              <w:instrText xml:space="preserve"> PAGEREF _Toc419965521 \h </w:instrText>
            </w:r>
            <w:r w:rsidR="00CF65D6">
              <w:rPr>
                <w:webHidden/>
              </w:rPr>
            </w:r>
            <w:r w:rsidR="00CF65D6">
              <w:rPr>
                <w:webHidden/>
              </w:rPr>
              <w:fldChar w:fldCharType="separate"/>
            </w:r>
            <w:r w:rsidR="00CF65D6">
              <w:rPr>
                <w:webHidden/>
              </w:rPr>
              <w:t>11</w:t>
            </w:r>
            <w:r w:rsidR="00CF65D6">
              <w:rPr>
                <w:webHidden/>
              </w:rPr>
              <w:fldChar w:fldCharType="end"/>
            </w:r>
          </w:hyperlink>
        </w:p>
        <w:p w14:paraId="0C92C627" w14:textId="77777777" w:rsidR="00CF65D6" w:rsidRDefault="00C43D4D">
          <w:pPr>
            <w:pStyle w:val="TOC3"/>
            <w:rPr>
              <w:rFonts w:asciiTheme="minorHAnsi" w:eastAsiaTheme="minorEastAsia" w:hAnsiTheme="minorHAnsi" w:cstheme="minorBidi"/>
              <w:sz w:val="22"/>
              <w:lang w:eastAsia="fr-FR"/>
            </w:rPr>
          </w:pPr>
          <w:hyperlink w:anchor="_Toc419965522" w:history="1">
            <w:r w:rsidR="00CF65D6" w:rsidRPr="00935CBD">
              <w:rPr>
                <w:rStyle w:val="Hyperlink"/>
              </w:rPr>
              <w:t>2.2.4</w:t>
            </w:r>
            <w:r w:rsidR="00CF65D6">
              <w:rPr>
                <w:rFonts w:asciiTheme="minorHAnsi" w:eastAsiaTheme="minorEastAsia" w:hAnsiTheme="minorHAnsi" w:cstheme="minorBidi"/>
                <w:sz w:val="22"/>
                <w:lang w:eastAsia="fr-FR"/>
              </w:rPr>
              <w:tab/>
            </w:r>
            <w:r w:rsidR="00CF65D6" w:rsidRPr="00935CBD">
              <w:rPr>
                <w:rStyle w:val="Hyperlink"/>
              </w:rPr>
              <w:t>Acceptation des risques</w:t>
            </w:r>
            <w:r w:rsidR="00CF65D6">
              <w:rPr>
                <w:webHidden/>
              </w:rPr>
              <w:tab/>
            </w:r>
            <w:r w:rsidR="00CF65D6">
              <w:rPr>
                <w:webHidden/>
              </w:rPr>
              <w:fldChar w:fldCharType="begin"/>
            </w:r>
            <w:r w:rsidR="00CF65D6">
              <w:rPr>
                <w:webHidden/>
              </w:rPr>
              <w:instrText xml:space="preserve"> PAGEREF _Toc419965522 \h </w:instrText>
            </w:r>
            <w:r w:rsidR="00CF65D6">
              <w:rPr>
                <w:webHidden/>
              </w:rPr>
            </w:r>
            <w:r w:rsidR="00CF65D6">
              <w:rPr>
                <w:webHidden/>
              </w:rPr>
              <w:fldChar w:fldCharType="separate"/>
            </w:r>
            <w:r w:rsidR="00CF65D6">
              <w:rPr>
                <w:webHidden/>
              </w:rPr>
              <w:t>11</w:t>
            </w:r>
            <w:r w:rsidR="00CF65D6">
              <w:rPr>
                <w:webHidden/>
              </w:rPr>
              <w:fldChar w:fldCharType="end"/>
            </w:r>
          </w:hyperlink>
        </w:p>
        <w:p w14:paraId="75C87200" w14:textId="77777777" w:rsidR="00CF65D6" w:rsidRDefault="00C43D4D">
          <w:pPr>
            <w:pStyle w:val="TOC1"/>
            <w:rPr>
              <w:rFonts w:asciiTheme="minorHAnsi" w:hAnsiTheme="minorHAnsi" w:cstheme="minorBidi"/>
              <w:b w:val="0"/>
              <w:lang w:val="fr-FR" w:eastAsia="fr-FR"/>
            </w:rPr>
          </w:pPr>
          <w:hyperlink w:anchor="_Toc419965523" w:history="1">
            <w:r w:rsidR="00CF65D6" w:rsidRPr="00935CBD">
              <w:rPr>
                <w:rStyle w:val="Hyperlink"/>
                <w:lang w:val="fr-FR"/>
              </w:rPr>
              <w:t>3</w:t>
            </w:r>
            <w:r w:rsidR="00CF65D6">
              <w:rPr>
                <w:rFonts w:asciiTheme="minorHAnsi" w:hAnsiTheme="minorHAnsi" w:cstheme="minorBidi"/>
                <w:b w:val="0"/>
                <w:lang w:val="fr-FR" w:eastAsia="fr-FR"/>
              </w:rPr>
              <w:tab/>
            </w:r>
            <w:r w:rsidR="00CF65D6" w:rsidRPr="00935CBD">
              <w:rPr>
                <w:rStyle w:val="Hyperlink"/>
                <w:lang w:val="fr-FR"/>
              </w:rPr>
              <w:t>Contexte du risque</w:t>
            </w:r>
            <w:r w:rsidR="00CF65D6">
              <w:rPr>
                <w:webHidden/>
              </w:rPr>
              <w:tab/>
            </w:r>
            <w:r w:rsidR="00CF65D6">
              <w:rPr>
                <w:webHidden/>
              </w:rPr>
              <w:fldChar w:fldCharType="begin"/>
            </w:r>
            <w:r w:rsidR="00CF65D6">
              <w:rPr>
                <w:webHidden/>
              </w:rPr>
              <w:instrText xml:space="preserve"> PAGEREF _Toc419965523 \h </w:instrText>
            </w:r>
            <w:r w:rsidR="00CF65D6">
              <w:rPr>
                <w:webHidden/>
              </w:rPr>
            </w:r>
            <w:r w:rsidR="00CF65D6">
              <w:rPr>
                <w:webHidden/>
              </w:rPr>
              <w:fldChar w:fldCharType="separate"/>
            </w:r>
            <w:r w:rsidR="00CF65D6">
              <w:rPr>
                <w:webHidden/>
              </w:rPr>
              <w:t>12</w:t>
            </w:r>
            <w:r w:rsidR="00CF65D6">
              <w:rPr>
                <w:webHidden/>
              </w:rPr>
              <w:fldChar w:fldCharType="end"/>
            </w:r>
          </w:hyperlink>
        </w:p>
        <w:p w14:paraId="25CA4DCE" w14:textId="77777777" w:rsidR="00CF65D6" w:rsidRDefault="00C43D4D">
          <w:pPr>
            <w:pStyle w:val="TOC2"/>
            <w:rPr>
              <w:rFonts w:asciiTheme="minorHAnsi" w:eastAsiaTheme="minorEastAsia" w:hAnsiTheme="minorHAnsi" w:cstheme="minorBidi"/>
              <w:b w:val="0"/>
              <w:sz w:val="22"/>
              <w:lang w:eastAsia="fr-FR"/>
            </w:rPr>
          </w:pPr>
          <w:hyperlink w:anchor="_Toc419965524" w:history="1">
            <w:r w:rsidR="00CF65D6" w:rsidRPr="00935CBD">
              <w:rPr>
                <w:rStyle w:val="Hyperlink"/>
              </w:rPr>
              <w:t>3.1</w:t>
            </w:r>
            <w:r w:rsidR="00CF65D6">
              <w:rPr>
                <w:rFonts w:asciiTheme="minorHAnsi" w:eastAsiaTheme="minorEastAsia" w:hAnsiTheme="minorHAnsi" w:cstheme="minorBidi"/>
                <w:b w:val="0"/>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_Toc419965524 \h </w:instrText>
            </w:r>
            <w:r w:rsidR="00CF65D6">
              <w:rPr>
                <w:webHidden/>
              </w:rPr>
            </w:r>
            <w:r w:rsidR="00CF65D6">
              <w:rPr>
                <w:webHidden/>
              </w:rPr>
              <w:fldChar w:fldCharType="separate"/>
            </w:r>
            <w:r w:rsidR="00CF65D6">
              <w:rPr>
                <w:webHidden/>
              </w:rPr>
              <w:t>12</w:t>
            </w:r>
            <w:r w:rsidR="00CF65D6">
              <w:rPr>
                <w:webHidden/>
              </w:rPr>
              <w:fldChar w:fldCharType="end"/>
            </w:r>
          </w:hyperlink>
        </w:p>
        <w:p w14:paraId="5D17AF93" w14:textId="77777777" w:rsidR="00CF65D6" w:rsidRDefault="00C43D4D">
          <w:pPr>
            <w:pStyle w:val="TOC2"/>
            <w:rPr>
              <w:rFonts w:asciiTheme="minorHAnsi" w:eastAsiaTheme="minorEastAsia" w:hAnsiTheme="minorHAnsi" w:cstheme="minorBidi"/>
              <w:b w:val="0"/>
              <w:sz w:val="22"/>
              <w:lang w:eastAsia="fr-FR"/>
            </w:rPr>
          </w:pPr>
          <w:hyperlink w:anchor="_Toc419965525" w:history="1">
            <w:r w:rsidR="00CF65D6" w:rsidRPr="00935CBD">
              <w:rPr>
                <w:rStyle w:val="Hyperlink"/>
              </w:rPr>
              <w:t>3.2</w:t>
            </w:r>
            <w:r w:rsidR="00CF65D6">
              <w:rPr>
                <w:rFonts w:asciiTheme="minorHAnsi" w:eastAsiaTheme="minorEastAsia" w:hAnsiTheme="minorHAnsi" w:cstheme="minorBidi"/>
                <w:b w:val="0"/>
                <w:sz w:val="22"/>
                <w:lang w:eastAsia="fr-FR"/>
              </w:rPr>
              <w:tab/>
            </w:r>
            <w:r w:rsidR="00CF65D6" w:rsidRPr="00935CBD">
              <w:rPr>
                <w:rStyle w:val="Hyperlink"/>
              </w:rPr>
              <w:t>Critères de bases</w:t>
            </w:r>
            <w:r w:rsidR="00CF65D6">
              <w:rPr>
                <w:webHidden/>
              </w:rPr>
              <w:tab/>
            </w:r>
            <w:r w:rsidR="00CF65D6">
              <w:rPr>
                <w:webHidden/>
              </w:rPr>
              <w:fldChar w:fldCharType="begin"/>
            </w:r>
            <w:r w:rsidR="00CF65D6">
              <w:rPr>
                <w:webHidden/>
              </w:rPr>
              <w:instrText xml:space="preserve"> PAGEREF _Toc419965525 \h </w:instrText>
            </w:r>
            <w:r w:rsidR="00CF65D6">
              <w:rPr>
                <w:webHidden/>
              </w:rPr>
            </w:r>
            <w:r w:rsidR="00CF65D6">
              <w:rPr>
                <w:webHidden/>
              </w:rPr>
              <w:fldChar w:fldCharType="separate"/>
            </w:r>
            <w:r w:rsidR="00CF65D6">
              <w:rPr>
                <w:webHidden/>
              </w:rPr>
              <w:t>12</w:t>
            </w:r>
            <w:r w:rsidR="00CF65D6">
              <w:rPr>
                <w:webHidden/>
              </w:rPr>
              <w:fldChar w:fldCharType="end"/>
            </w:r>
          </w:hyperlink>
        </w:p>
        <w:p w14:paraId="70B78F23" w14:textId="77777777" w:rsidR="00CF65D6" w:rsidRDefault="00C43D4D">
          <w:pPr>
            <w:pStyle w:val="TOC3"/>
            <w:rPr>
              <w:rFonts w:asciiTheme="minorHAnsi" w:eastAsiaTheme="minorEastAsia" w:hAnsiTheme="minorHAnsi" w:cstheme="minorBidi"/>
              <w:sz w:val="22"/>
              <w:lang w:eastAsia="fr-FR"/>
            </w:rPr>
          </w:pPr>
          <w:hyperlink w:anchor="_Toc419965526" w:history="1">
            <w:r w:rsidR="00CF65D6" w:rsidRPr="00935CBD">
              <w:rPr>
                <w:rStyle w:val="Hyperlink"/>
              </w:rPr>
              <w:t>3.2.1</w:t>
            </w:r>
            <w:r w:rsidR="00CF65D6">
              <w:rPr>
                <w:rFonts w:asciiTheme="minorHAnsi" w:eastAsiaTheme="minorEastAsia" w:hAnsiTheme="minorHAnsi" w:cstheme="minorBidi"/>
                <w:sz w:val="22"/>
                <w:lang w:eastAsia="fr-FR"/>
              </w:rPr>
              <w:tab/>
            </w:r>
            <w:r w:rsidR="00CF65D6" w:rsidRPr="00935CBD">
              <w:rPr>
                <w:rStyle w:val="Hyperlink"/>
              </w:rPr>
              <w:t>Critères d’évaluation des risques</w:t>
            </w:r>
            <w:r w:rsidR="00CF65D6">
              <w:rPr>
                <w:webHidden/>
              </w:rPr>
              <w:tab/>
            </w:r>
            <w:r w:rsidR="00CF65D6">
              <w:rPr>
                <w:webHidden/>
              </w:rPr>
              <w:fldChar w:fldCharType="begin"/>
            </w:r>
            <w:r w:rsidR="00CF65D6">
              <w:rPr>
                <w:webHidden/>
              </w:rPr>
              <w:instrText xml:space="preserve"> PAGEREF _Toc419965526 \h </w:instrText>
            </w:r>
            <w:r w:rsidR="00CF65D6">
              <w:rPr>
                <w:webHidden/>
              </w:rPr>
            </w:r>
            <w:r w:rsidR="00CF65D6">
              <w:rPr>
                <w:webHidden/>
              </w:rPr>
              <w:fldChar w:fldCharType="separate"/>
            </w:r>
            <w:r w:rsidR="00CF65D6">
              <w:rPr>
                <w:webHidden/>
              </w:rPr>
              <w:t>12</w:t>
            </w:r>
            <w:r w:rsidR="00CF65D6">
              <w:rPr>
                <w:webHidden/>
              </w:rPr>
              <w:fldChar w:fldCharType="end"/>
            </w:r>
          </w:hyperlink>
        </w:p>
        <w:p w14:paraId="4CFB31C4" w14:textId="77777777" w:rsidR="00CF65D6" w:rsidRDefault="00C43D4D">
          <w:pPr>
            <w:pStyle w:val="TOC3"/>
            <w:rPr>
              <w:rFonts w:asciiTheme="minorHAnsi" w:eastAsiaTheme="minorEastAsia" w:hAnsiTheme="minorHAnsi" w:cstheme="minorBidi"/>
              <w:sz w:val="22"/>
              <w:lang w:eastAsia="fr-FR"/>
            </w:rPr>
          </w:pPr>
          <w:hyperlink w:anchor="_Toc419965527" w:history="1">
            <w:r w:rsidR="00CF65D6" w:rsidRPr="00935CBD">
              <w:rPr>
                <w:rStyle w:val="Hyperlink"/>
              </w:rPr>
              <w:t>3.2.2</w:t>
            </w:r>
            <w:r w:rsidR="00CF65D6">
              <w:rPr>
                <w:rFonts w:asciiTheme="minorHAnsi" w:eastAsiaTheme="minorEastAsia" w:hAnsiTheme="minorHAnsi" w:cstheme="minorBidi"/>
                <w:sz w:val="22"/>
                <w:lang w:eastAsia="fr-FR"/>
              </w:rPr>
              <w:tab/>
            </w:r>
            <w:r w:rsidR="00CF65D6" w:rsidRPr="00935CBD">
              <w:rPr>
                <w:rStyle w:val="Hyperlink"/>
              </w:rPr>
              <w:t>Critères d’impact</w:t>
            </w:r>
            <w:r w:rsidR="00CF65D6">
              <w:rPr>
                <w:webHidden/>
              </w:rPr>
              <w:tab/>
            </w:r>
            <w:r w:rsidR="00CF65D6">
              <w:rPr>
                <w:webHidden/>
              </w:rPr>
              <w:fldChar w:fldCharType="begin"/>
            </w:r>
            <w:r w:rsidR="00CF65D6">
              <w:rPr>
                <w:webHidden/>
              </w:rPr>
              <w:instrText xml:space="preserve"> PAGEREF _Toc419965527 \h </w:instrText>
            </w:r>
            <w:r w:rsidR="00CF65D6">
              <w:rPr>
                <w:webHidden/>
              </w:rPr>
            </w:r>
            <w:r w:rsidR="00CF65D6">
              <w:rPr>
                <w:webHidden/>
              </w:rPr>
              <w:fldChar w:fldCharType="separate"/>
            </w:r>
            <w:r w:rsidR="00CF65D6">
              <w:rPr>
                <w:webHidden/>
              </w:rPr>
              <w:t>12</w:t>
            </w:r>
            <w:r w:rsidR="00CF65D6">
              <w:rPr>
                <w:webHidden/>
              </w:rPr>
              <w:fldChar w:fldCharType="end"/>
            </w:r>
          </w:hyperlink>
        </w:p>
        <w:p w14:paraId="5BB11660" w14:textId="77777777" w:rsidR="00CF65D6" w:rsidRDefault="00C43D4D">
          <w:pPr>
            <w:pStyle w:val="TOC3"/>
            <w:rPr>
              <w:rFonts w:asciiTheme="minorHAnsi" w:eastAsiaTheme="minorEastAsia" w:hAnsiTheme="minorHAnsi" w:cstheme="minorBidi"/>
              <w:sz w:val="22"/>
              <w:lang w:eastAsia="fr-FR"/>
            </w:rPr>
          </w:pPr>
          <w:hyperlink w:anchor="_Toc419965528" w:history="1">
            <w:r w:rsidR="00CF65D6" w:rsidRPr="00935CBD">
              <w:rPr>
                <w:rStyle w:val="Hyperlink"/>
              </w:rPr>
              <w:t>3.2.3</w:t>
            </w:r>
            <w:r w:rsidR="00CF65D6">
              <w:rPr>
                <w:rFonts w:asciiTheme="minorHAnsi" w:eastAsiaTheme="minorEastAsia" w:hAnsiTheme="minorHAnsi" w:cstheme="minorBidi"/>
                <w:sz w:val="22"/>
                <w:lang w:eastAsia="fr-FR"/>
              </w:rPr>
              <w:tab/>
            </w:r>
            <w:r w:rsidR="00CF65D6" w:rsidRPr="00935CBD">
              <w:rPr>
                <w:rStyle w:val="Hyperlink"/>
              </w:rPr>
              <w:t>Critères d’acceptation du risque</w:t>
            </w:r>
            <w:r w:rsidR="00CF65D6">
              <w:rPr>
                <w:webHidden/>
              </w:rPr>
              <w:tab/>
            </w:r>
            <w:r w:rsidR="00CF65D6">
              <w:rPr>
                <w:webHidden/>
              </w:rPr>
              <w:fldChar w:fldCharType="begin"/>
            </w:r>
            <w:r w:rsidR="00CF65D6">
              <w:rPr>
                <w:webHidden/>
              </w:rPr>
              <w:instrText xml:space="preserve"> PAGEREF _Toc419965528 \h </w:instrText>
            </w:r>
            <w:r w:rsidR="00CF65D6">
              <w:rPr>
                <w:webHidden/>
              </w:rPr>
            </w:r>
            <w:r w:rsidR="00CF65D6">
              <w:rPr>
                <w:webHidden/>
              </w:rPr>
              <w:fldChar w:fldCharType="separate"/>
            </w:r>
            <w:r w:rsidR="00CF65D6">
              <w:rPr>
                <w:webHidden/>
              </w:rPr>
              <w:t>12</w:t>
            </w:r>
            <w:r w:rsidR="00CF65D6">
              <w:rPr>
                <w:webHidden/>
              </w:rPr>
              <w:fldChar w:fldCharType="end"/>
            </w:r>
          </w:hyperlink>
        </w:p>
        <w:p w14:paraId="33B4497A" w14:textId="77777777" w:rsidR="00CF65D6" w:rsidRDefault="00C43D4D">
          <w:pPr>
            <w:pStyle w:val="TOC2"/>
            <w:rPr>
              <w:rFonts w:asciiTheme="minorHAnsi" w:eastAsiaTheme="minorEastAsia" w:hAnsiTheme="minorHAnsi" w:cstheme="minorBidi"/>
              <w:b w:val="0"/>
              <w:sz w:val="22"/>
              <w:lang w:eastAsia="fr-FR"/>
            </w:rPr>
          </w:pPr>
          <w:hyperlink w:anchor="_Toc419965529" w:history="1">
            <w:r w:rsidR="00CF65D6" w:rsidRPr="00935CBD">
              <w:rPr>
                <w:rStyle w:val="Hyperlink"/>
              </w:rPr>
              <w:t>3.3</w:t>
            </w:r>
            <w:r w:rsidR="00CF65D6">
              <w:rPr>
                <w:rFonts w:asciiTheme="minorHAnsi" w:eastAsiaTheme="minorEastAsia" w:hAnsiTheme="minorHAnsi" w:cstheme="minorBidi"/>
                <w:b w:val="0"/>
                <w:sz w:val="22"/>
                <w:lang w:eastAsia="fr-FR"/>
              </w:rPr>
              <w:tab/>
            </w:r>
            <w:r w:rsidR="00CF65D6" w:rsidRPr="00935CBD">
              <w:rPr>
                <w:rStyle w:val="Hyperlink"/>
              </w:rPr>
              <w:t>Description de la cible</w:t>
            </w:r>
            <w:r w:rsidR="00CF65D6">
              <w:rPr>
                <w:webHidden/>
              </w:rPr>
              <w:tab/>
            </w:r>
            <w:r w:rsidR="00CF65D6">
              <w:rPr>
                <w:webHidden/>
              </w:rPr>
              <w:fldChar w:fldCharType="begin"/>
            </w:r>
            <w:r w:rsidR="00CF65D6">
              <w:rPr>
                <w:webHidden/>
              </w:rPr>
              <w:instrText xml:space="preserve"> PAGEREF _Toc419965529 \h </w:instrText>
            </w:r>
            <w:r w:rsidR="00CF65D6">
              <w:rPr>
                <w:webHidden/>
              </w:rPr>
            </w:r>
            <w:r w:rsidR="00CF65D6">
              <w:rPr>
                <w:webHidden/>
              </w:rPr>
              <w:fldChar w:fldCharType="separate"/>
            </w:r>
            <w:r w:rsidR="00CF65D6">
              <w:rPr>
                <w:webHidden/>
              </w:rPr>
              <w:t>13</w:t>
            </w:r>
            <w:r w:rsidR="00CF65D6">
              <w:rPr>
                <w:webHidden/>
              </w:rPr>
              <w:fldChar w:fldCharType="end"/>
            </w:r>
          </w:hyperlink>
        </w:p>
        <w:p w14:paraId="267396AD" w14:textId="77777777" w:rsidR="00CF65D6" w:rsidRDefault="00C43D4D">
          <w:pPr>
            <w:pStyle w:val="TOC3"/>
            <w:rPr>
              <w:rFonts w:asciiTheme="minorHAnsi" w:eastAsiaTheme="minorEastAsia" w:hAnsiTheme="minorHAnsi" w:cstheme="minorBidi"/>
              <w:sz w:val="22"/>
              <w:lang w:eastAsia="fr-FR"/>
            </w:rPr>
          </w:pPr>
          <w:hyperlink w:anchor="_Toc419965530" w:history="1">
            <w:r w:rsidR="00CF65D6" w:rsidRPr="00935CBD">
              <w:rPr>
                <w:rStyle w:val="Hyperlink"/>
              </w:rPr>
              <w:t>3.3.1</w:t>
            </w:r>
            <w:r w:rsidR="00CF65D6">
              <w:rPr>
                <w:rFonts w:asciiTheme="minorHAnsi" w:eastAsiaTheme="minorEastAsia" w:hAnsiTheme="minorHAnsi" w:cstheme="minorBidi"/>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_Toc419965530 \h </w:instrText>
            </w:r>
            <w:r w:rsidR="00CF65D6">
              <w:rPr>
                <w:webHidden/>
              </w:rPr>
            </w:r>
            <w:r w:rsidR="00CF65D6">
              <w:rPr>
                <w:webHidden/>
              </w:rPr>
              <w:fldChar w:fldCharType="separate"/>
            </w:r>
            <w:r w:rsidR="00CF65D6">
              <w:rPr>
                <w:webHidden/>
              </w:rPr>
              <w:t>13</w:t>
            </w:r>
            <w:r w:rsidR="00CF65D6">
              <w:rPr>
                <w:webHidden/>
              </w:rPr>
              <w:fldChar w:fldCharType="end"/>
            </w:r>
          </w:hyperlink>
        </w:p>
        <w:p w14:paraId="3B683E05" w14:textId="77777777" w:rsidR="00CF65D6" w:rsidRDefault="00C43D4D">
          <w:pPr>
            <w:pStyle w:val="TOC3"/>
            <w:rPr>
              <w:rFonts w:asciiTheme="minorHAnsi" w:eastAsiaTheme="minorEastAsia" w:hAnsiTheme="minorHAnsi" w:cstheme="minorBidi"/>
              <w:sz w:val="22"/>
              <w:lang w:eastAsia="fr-FR"/>
            </w:rPr>
          </w:pPr>
          <w:hyperlink w:anchor="_Toc419965531" w:history="1">
            <w:r w:rsidR="00CF65D6" w:rsidRPr="00935CBD">
              <w:rPr>
                <w:rStyle w:val="Hyperlink"/>
              </w:rPr>
              <w:t>3.3.2</w:t>
            </w:r>
            <w:r w:rsidR="00CF65D6">
              <w:rPr>
                <w:rFonts w:asciiTheme="minorHAnsi" w:eastAsiaTheme="minorEastAsia" w:hAnsiTheme="minorHAnsi" w:cstheme="minorBidi"/>
                <w:sz w:val="22"/>
                <w:lang w:eastAsia="fr-FR"/>
              </w:rPr>
              <w:tab/>
            </w:r>
            <w:r w:rsidR="00CF65D6" w:rsidRPr="00935CBD">
              <w:rPr>
                <w:rStyle w:val="Hyperlink"/>
              </w:rPr>
              <w:t>Actifs considérés</w:t>
            </w:r>
            <w:r w:rsidR="00CF65D6">
              <w:rPr>
                <w:webHidden/>
              </w:rPr>
              <w:tab/>
            </w:r>
            <w:r w:rsidR="00CF65D6">
              <w:rPr>
                <w:webHidden/>
              </w:rPr>
              <w:fldChar w:fldCharType="begin"/>
            </w:r>
            <w:r w:rsidR="00CF65D6">
              <w:rPr>
                <w:webHidden/>
              </w:rPr>
              <w:instrText xml:space="preserve"> PAGEREF _Toc419965531 \h </w:instrText>
            </w:r>
            <w:r w:rsidR="00CF65D6">
              <w:rPr>
                <w:webHidden/>
              </w:rPr>
            </w:r>
            <w:r w:rsidR="00CF65D6">
              <w:rPr>
                <w:webHidden/>
              </w:rPr>
              <w:fldChar w:fldCharType="separate"/>
            </w:r>
            <w:r w:rsidR="00CF65D6">
              <w:rPr>
                <w:webHidden/>
              </w:rPr>
              <w:t>13</w:t>
            </w:r>
            <w:r w:rsidR="00CF65D6">
              <w:rPr>
                <w:webHidden/>
              </w:rPr>
              <w:fldChar w:fldCharType="end"/>
            </w:r>
          </w:hyperlink>
        </w:p>
        <w:p w14:paraId="2920111F" w14:textId="77777777" w:rsidR="00CF65D6" w:rsidRDefault="00C43D4D">
          <w:pPr>
            <w:pStyle w:val="TOC3"/>
            <w:rPr>
              <w:rFonts w:asciiTheme="minorHAnsi" w:eastAsiaTheme="minorEastAsia" w:hAnsiTheme="minorHAnsi" w:cstheme="minorBidi"/>
              <w:sz w:val="22"/>
              <w:lang w:eastAsia="fr-FR"/>
            </w:rPr>
          </w:pPr>
          <w:hyperlink w:anchor="_Toc419965532" w:history="1">
            <w:r w:rsidR="00CF65D6" w:rsidRPr="00935CBD">
              <w:rPr>
                <w:rStyle w:val="Hyperlink"/>
              </w:rPr>
              <w:t>3.3.3</w:t>
            </w:r>
            <w:r w:rsidR="00CF65D6">
              <w:rPr>
                <w:rFonts w:asciiTheme="minorHAnsi" w:eastAsiaTheme="minorEastAsia" w:hAnsiTheme="minorHAnsi" w:cstheme="minorBidi"/>
                <w:sz w:val="22"/>
                <w:lang w:eastAsia="fr-FR"/>
              </w:rPr>
              <w:tab/>
            </w:r>
            <w:r w:rsidR="00CF65D6" w:rsidRPr="00935CBD">
              <w:rPr>
                <w:rStyle w:val="Hyperlink"/>
              </w:rPr>
              <w:t>Actifs non considérés</w:t>
            </w:r>
            <w:r w:rsidR="00CF65D6">
              <w:rPr>
                <w:webHidden/>
              </w:rPr>
              <w:tab/>
            </w:r>
            <w:r w:rsidR="00CF65D6">
              <w:rPr>
                <w:webHidden/>
              </w:rPr>
              <w:fldChar w:fldCharType="begin"/>
            </w:r>
            <w:r w:rsidR="00CF65D6">
              <w:rPr>
                <w:webHidden/>
              </w:rPr>
              <w:instrText xml:space="preserve"> PAGEREF _Toc419965532 \h </w:instrText>
            </w:r>
            <w:r w:rsidR="00CF65D6">
              <w:rPr>
                <w:webHidden/>
              </w:rPr>
            </w:r>
            <w:r w:rsidR="00CF65D6">
              <w:rPr>
                <w:webHidden/>
              </w:rPr>
              <w:fldChar w:fldCharType="separate"/>
            </w:r>
            <w:r w:rsidR="00CF65D6">
              <w:rPr>
                <w:webHidden/>
              </w:rPr>
              <w:t>13</w:t>
            </w:r>
            <w:r w:rsidR="00CF65D6">
              <w:rPr>
                <w:webHidden/>
              </w:rPr>
              <w:fldChar w:fldCharType="end"/>
            </w:r>
          </w:hyperlink>
        </w:p>
        <w:p w14:paraId="4E3D9ACB" w14:textId="77777777" w:rsidR="00CF65D6" w:rsidRDefault="00C43D4D">
          <w:pPr>
            <w:pStyle w:val="TOC1"/>
            <w:rPr>
              <w:rFonts w:asciiTheme="minorHAnsi" w:hAnsiTheme="minorHAnsi" w:cstheme="minorBidi"/>
              <w:b w:val="0"/>
              <w:lang w:val="fr-FR" w:eastAsia="fr-FR"/>
            </w:rPr>
          </w:pPr>
          <w:hyperlink w:anchor="_Toc419965533" w:history="1">
            <w:r w:rsidR="00CF65D6" w:rsidRPr="00935CBD">
              <w:rPr>
                <w:rStyle w:val="Hyperlink"/>
                <w:lang w:val="fr-FR"/>
              </w:rPr>
              <w:t>4</w:t>
            </w:r>
            <w:r w:rsidR="00CF65D6">
              <w:rPr>
                <w:rFonts w:asciiTheme="minorHAnsi" w:hAnsiTheme="minorHAnsi" w:cstheme="minorBidi"/>
                <w:b w:val="0"/>
                <w:lang w:val="fr-FR" w:eastAsia="fr-FR"/>
              </w:rPr>
              <w:tab/>
            </w:r>
            <w:r w:rsidR="00CF65D6" w:rsidRPr="00935CBD">
              <w:rPr>
                <w:rStyle w:val="Hyperlink"/>
                <w:lang w:val="fr-FR"/>
              </w:rPr>
              <w:t>Appréciations des risques</w:t>
            </w:r>
            <w:r w:rsidR="00CF65D6">
              <w:rPr>
                <w:webHidden/>
              </w:rPr>
              <w:tab/>
            </w:r>
            <w:r w:rsidR="00CF65D6">
              <w:rPr>
                <w:webHidden/>
              </w:rPr>
              <w:fldChar w:fldCharType="begin"/>
            </w:r>
            <w:r w:rsidR="00CF65D6">
              <w:rPr>
                <w:webHidden/>
              </w:rPr>
              <w:instrText xml:space="preserve"> PAGEREF _Toc419965533 \h </w:instrText>
            </w:r>
            <w:r w:rsidR="00CF65D6">
              <w:rPr>
                <w:webHidden/>
              </w:rPr>
            </w:r>
            <w:r w:rsidR="00CF65D6">
              <w:rPr>
                <w:webHidden/>
              </w:rPr>
              <w:fldChar w:fldCharType="separate"/>
            </w:r>
            <w:r w:rsidR="00CF65D6">
              <w:rPr>
                <w:webHidden/>
              </w:rPr>
              <w:t>14</w:t>
            </w:r>
            <w:r w:rsidR="00CF65D6">
              <w:rPr>
                <w:webHidden/>
              </w:rPr>
              <w:fldChar w:fldCharType="end"/>
            </w:r>
          </w:hyperlink>
        </w:p>
        <w:p w14:paraId="2C6830FE" w14:textId="77777777" w:rsidR="00CF65D6" w:rsidRDefault="00C43D4D">
          <w:pPr>
            <w:pStyle w:val="TOC2"/>
            <w:rPr>
              <w:rFonts w:asciiTheme="minorHAnsi" w:eastAsiaTheme="minorEastAsia" w:hAnsiTheme="minorHAnsi" w:cstheme="minorBidi"/>
              <w:b w:val="0"/>
              <w:sz w:val="22"/>
              <w:lang w:eastAsia="fr-FR"/>
            </w:rPr>
          </w:pPr>
          <w:hyperlink w:anchor="_Toc419965534" w:history="1">
            <w:r w:rsidR="00CF65D6" w:rsidRPr="00935CBD">
              <w:rPr>
                <w:rStyle w:val="Hyperlink"/>
              </w:rPr>
              <w:t>4.1</w:t>
            </w:r>
            <w:r w:rsidR="00CF65D6">
              <w:rPr>
                <w:rFonts w:asciiTheme="minorHAnsi" w:eastAsiaTheme="minorEastAsia" w:hAnsiTheme="minorHAnsi" w:cstheme="minorBidi"/>
                <w:b w:val="0"/>
                <w:sz w:val="22"/>
                <w:lang w:eastAsia="fr-FR"/>
              </w:rPr>
              <w:tab/>
            </w:r>
            <w:r w:rsidR="00CF65D6" w:rsidRPr="00935CBD">
              <w:rPr>
                <w:rStyle w:val="Hyperlink"/>
              </w:rPr>
              <w:t>Cartographie des menaces</w:t>
            </w:r>
            <w:r w:rsidR="00CF65D6">
              <w:rPr>
                <w:webHidden/>
              </w:rPr>
              <w:tab/>
            </w:r>
            <w:r w:rsidR="00CF65D6">
              <w:rPr>
                <w:webHidden/>
              </w:rPr>
              <w:fldChar w:fldCharType="begin"/>
            </w:r>
            <w:r w:rsidR="00CF65D6">
              <w:rPr>
                <w:webHidden/>
              </w:rPr>
              <w:instrText xml:space="preserve"> PAGEREF _Toc419965534 \h </w:instrText>
            </w:r>
            <w:r w:rsidR="00CF65D6">
              <w:rPr>
                <w:webHidden/>
              </w:rPr>
            </w:r>
            <w:r w:rsidR="00CF65D6">
              <w:rPr>
                <w:webHidden/>
              </w:rPr>
              <w:fldChar w:fldCharType="separate"/>
            </w:r>
            <w:r w:rsidR="00CF65D6">
              <w:rPr>
                <w:webHidden/>
              </w:rPr>
              <w:t>14</w:t>
            </w:r>
            <w:r w:rsidR="00CF65D6">
              <w:rPr>
                <w:webHidden/>
              </w:rPr>
              <w:fldChar w:fldCharType="end"/>
            </w:r>
          </w:hyperlink>
        </w:p>
        <w:p w14:paraId="342C528C" w14:textId="77777777" w:rsidR="00CF65D6" w:rsidRDefault="00C43D4D">
          <w:pPr>
            <w:pStyle w:val="TOC3"/>
            <w:rPr>
              <w:rFonts w:asciiTheme="minorHAnsi" w:eastAsiaTheme="minorEastAsia" w:hAnsiTheme="minorHAnsi" w:cstheme="minorBidi"/>
              <w:sz w:val="22"/>
              <w:lang w:eastAsia="fr-FR"/>
            </w:rPr>
          </w:pPr>
          <w:hyperlink w:anchor="_Toc419965535" w:history="1">
            <w:r w:rsidR="00CF65D6" w:rsidRPr="00935CBD">
              <w:rPr>
                <w:rStyle w:val="Hyperlink"/>
              </w:rPr>
              <w:t>4.1.1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_Toc419965535 \h </w:instrText>
            </w:r>
            <w:r w:rsidR="00CF65D6">
              <w:rPr>
                <w:webHidden/>
              </w:rPr>
            </w:r>
            <w:r w:rsidR="00CF65D6">
              <w:rPr>
                <w:webHidden/>
              </w:rPr>
              <w:fldChar w:fldCharType="separate"/>
            </w:r>
            <w:r w:rsidR="00CF65D6">
              <w:rPr>
                <w:webHidden/>
              </w:rPr>
              <w:t>14</w:t>
            </w:r>
            <w:r w:rsidR="00CF65D6">
              <w:rPr>
                <w:webHidden/>
              </w:rPr>
              <w:fldChar w:fldCharType="end"/>
            </w:r>
          </w:hyperlink>
        </w:p>
        <w:p w14:paraId="23678945" w14:textId="77777777" w:rsidR="00CF65D6" w:rsidRDefault="00C43D4D">
          <w:pPr>
            <w:pStyle w:val="TOC3"/>
            <w:rPr>
              <w:rFonts w:asciiTheme="minorHAnsi" w:eastAsiaTheme="minorEastAsia" w:hAnsiTheme="minorHAnsi" w:cstheme="minorBidi"/>
              <w:sz w:val="22"/>
              <w:lang w:eastAsia="fr-FR"/>
            </w:rPr>
          </w:pPr>
          <w:hyperlink w:anchor="_Toc419965536" w:history="1">
            <w:r w:rsidR="00CF65D6" w:rsidRPr="00935CBD">
              <w:rPr>
                <w:rStyle w:val="Hyperlink"/>
              </w:rPr>
              <w:t>4.1.2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_Toc419965536 \h </w:instrText>
            </w:r>
            <w:r w:rsidR="00CF65D6">
              <w:rPr>
                <w:webHidden/>
              </w:rPr>
            </w:r>
            <w:r w:rsidR="00CF65D6">
              <w:rPr>
                <w:webHidden/>
              </w:rPr>
              <w:fldChar w:fldCharType="separate"/>
            </w:r>
            <w:r w:rsidR="00CF65D6">
              <w:rPr>
                <w:webHidden/>
              </w:rPr>
              <w:t>14</w:t>
            </w:r>
            <w:r w:rsidR="00CF65D6">
              <w:rPr>
                <w:webHidden/>
              </w:rPr>
              <w:fldChar w:fldCharType="end"/>
            </w:r>
          </w:hyperlink>
        </w:p>
        <w:p w14:paraId="5609EFAF" w14:textId="77777777" w:rsidR="00CF65D6" w:rsidRDefault="00C43D4D">
          <w:pPr>
            <w:pStyle w:val="TOC3"/>
            <w:rPr>
              <w:rFonts w:asciiTheme="minorHAnsi" w:eastAsiaTheme="minorEastAsia" w:hAnsiTheme="minorHAnsi" w:cstheme="minorBidi"/>
              <w:sz w:val="22"/>
              <w:lang w:eastAsia="fr-FR"/>
            </w:rPr>
          </w:pPr>
          <w:hyperlink w:anchor="_Toc419965537" w:history="1">
            <w:r w:rsidR="00CF65D6" w:rsidRPr="00935CBD">
              <w:rPr>
                <w:rStyle w:val="Hyperlink"/>
              </w:rPr>
              <w:t>4.1.3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_Toc419965537 \h </w:instrText>
            </w:r>
            <w:r w:rsidR="00CF65D6">
              <w:rPr>
                <w:webHidden/>
              </w:rPr>
            </w:r>
            <w:r w:rsidR="00CF65D6">
              <w:rPr>
                <w:webHidden/>
              </w:rPr>
              <w:fldChar w:fldCharType="separate"/>
            </w:r>
            <w:r w:rsidR="00CF65D6">
              <w:rPr>
                <w:webHidden/>
              </w:rPr>
              <w:t>14</w:t>
            </w:r>
            <w:r w:rsidR="00CF65D6">
              <w:rPr>
                <w:webHidden/>
              </w:rPr>
              <w:fldChar w:fldCharType="end"/>
            </w:r>
          </w:hyperlink>
        </w:p>
        <w:p w14:paraId="563D01B0" w14:textId="77777777" w:rsidR="00CF65D6" w:rsidRDefault="00C43D4D">
          <w:pPr>
            <w:pStyle w:val="TOC2"/>
            <w:rPr>
              <w:rFonts w:asciiTheme="minorHAnsi" w:eastAsiaTheme="minorEastAsia" w:hAnsiTheme="minorHAnsi" w:cstheme="minorBidi"/>
              <w:b w:val="0"/>
              <w:sz w:val="22"/>
              <w:lang w:eastAsia="fr-FR"/>
            </w:rPr>
          </w:pPr>
          <w:hyperlink w:anchor="_Toc419965538" w:history="1">
            <w:r w:rsidR="00CF65D6" w:rsidRPr="00935CBD">
              <w:rPr>
                <w:rStyle w:val="Hyperlink"/>
              </w:rPr>
              <w:t>4.2</w:t>
            </w:r>
            <w:r w:rsidR="00CF65D6">
              <w:rPr>
                <w:rFonts w:asciiTheme="minorHAnsi" w:eastAsiaTheme="minorEastAsia" w:hAnsiTheme="minorHAnsi" w:cstheme="minorBidi"/>
                <w:b w:val="0"/>
                <w:sz w:val="22"/>
                <w:lang w:eastAsia="fr-FR"/>
              </w:rPr>
              <w:tab/>
            </w:r>
            <w:r w:rsidR="00CF65D6" w:rsidRPr="00935CBD">
              <w:rPr>
                <w:rStyle w:val="Hyperlink"/>
              </w:rPr>
              <w:t>Liste des vulnérabilités</w:t>
            </w:r>
            <w:r w:rsidR="00CF65D6">
              <w:rPr>
                <w:webHidden/>
              </w:rPr>
              <w:tab/>
            </w:r>
            <w:r w:rsidR="00CF65D6">
              <w:rPr>
                <w:webHidden/>
              </w:rPr>
              <w:fldChar w:fldCharType="begin"/>
            </w:r>
            <w:r w:rsidR="00CF65D6">
              <w:rPr>
                <w:webHidden/>
              </w:rPr>
              <w:instrText xml:space="preserve"> PAGEREF _Toc419965538 \h </w:instrText>
            </w:r>
            <w:r w:rsidR="00CF65D6">
              <w:rPr>
                <w:webHidden/>
              </w:rPr>
            </w:r>
            <w:r w:rsidR="00CF65D6">
              <w:rPr>
                <w:webHidden/>
              </w:rPr>
              <w:fldChar w:fldCharType="separate"/>
            </w:r>
            <w:r w:rsidR="00CF65D6">
              <w:rPr>
                <w:webHidden/>
              </w:rPr>
              <w:t>14</w:t>
            </w:r>
            <w:r w:rsidR="00CF65D6">
              <w:rPr>
                <w:webHidden/>
              </w:rPr>
              <w:fldChar w:fldCharType="end"/>
            </w:r>
          </w:hyperlink>
        </w:p>
        <w:p w14:paraId="7D76931A" w14:textId="77777777" w:rsidR="00CF65D6" w:rsidRDefault="00C43D4D">
          <w:pPr>
            <w:pStyle w:val="TOC3"/>
            <w:rPr>
              <w:rFonts w:asciiTheme="minorHAnsi" w:eastAsiaTheme="minorEastAsia" w:hAnsiTheme="minorHAnsi" w:cstheme="minorBidi"/>
              <w:sz w:val="22"/>
              <w:lang w:eastAsia="fr-FR"/>
            </w:rPr>
          </w:pPr>
          <w:hyperlink w:anchor="_Toc419965539" w:history="1">
            <w:r w:rsidR="00CF65D6" w:rsidRPr="00935CBD">
              <w:rPr>
                <w:rStyle w:val="Hyperlink"/>
              </w:rPr>
              <w:t>4.2.1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_Toc419965539 \h </w:instrText>
            </w:r>
            <w:r w:rsidR="00CF65D6">
              <w:rPr>
                <w:webHidden/>
              </w:rPr>
            </w:r>
            <w:r w:rsidR="00CF65D6">
              <w:rPr>
                <w:webHidden/>
              </w:rPr>
              <w:fldChar w:fldCharType="separate"/>
            </w:r>
            <w:r w:rsidR="00CF65D6">
              <w:rPr>
                <w:webHidden/>
              </w:rPr>
              <w:t>14</w:t>
            </w:r>
            <w:r w:rsidR="00CF65D6">
              <w:rPr>
                <w:webHidden/>
              </w:rPr>
              <w:fldChar w:fldCharType="end"/>
            </w:r>
          </w:hyperlink>
        </w:p>
        <w:p w14:paraId="48F6484D" w14:textId="77777777" w:rsidR="00CF65D6" w:rsidRDefault="00C43D4D">
          <w:pPr>
            <w:pStyle w:val="TOC3"/>
            <w:rPr>
              <w:rFonts w:asciiTheme="minorHAnsi" w:eastAsiaTheme="minorEastAsia" w:hAnsiTheme="minorHAnsi" w:cstheme="minorBidi"/>
              <w:sz w:val="22"/>
              <w:lang w:eastAsia="fr-FR"/>
            </w:rPr>
          </w:pPr>
          <w:hyperlink w:anchor="_Toc419965540" w:history="1">
            <w:r w:rsidR="00CF65D6" w:rsidRPr="00935CBD">
              <w:rPr>
                <w:rStyle w:val="Hyperlink"/>
              </w:rPr>
              <w:t>4.2.2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_Toc419965540 \h </w:instrText>
            </w:r>
            <w:r w:rsidR="00CF65D6">
              <w:rPr>
                <w:webHidden/>
              </w:rPr>
            </w:r>
            <w:r w:rsidR="00CF65D6">
              <w:rPr>
                <w:webHidden/>
              </w:rPr>
              <w:fldChar w:fldCharType="separate"/>
            </w:r>
            <w:r w:rsidR="00CF65D6">
              <w:rPr>
                <w:webHidden/>
              </w:rPr>
              <w:t>14</w:t>
            </w:r>
            <w:r w:rsidR="00CF65D6">
              <w:rPr>
                <w:webHidden/>
              </w:rPr>
              <w:fldChar w:fldCharType="end"/>
            </w:r>
          </w:hyperlink>
        </w:p>
        <w:p w14:paraId="2B40958E" w14:textId="77777777" w:rsidR="00CF65D6" w:rsidRDefault="00C43D4D">
          <w:pPr>
            <w:pStyle w:val="TOC3"/>
            <w:rPr>
              <w:rFonts w:asciiTheme="minorHAnsi" w:eastAsiaTheme="minorEastAsia" w:hAnsiTheme="minorHAnsi" w:cstheme="minorBidi"/>
              <w:sz w:val="22"/>
              <w:lang w:eastAsia="fr-FR"/>
            </w:rPr>
          </w:pPr>
          <w:hyperlink w:anchor="_Toc419965541" w:history="1">
            <w:r w:rsidR="00CF65D6" w:rsidRPr="00935CBD">
              <w:rPr>
                <w:rStyle w:val="Hyperlink"/>
              </w:rPr>
              <w:t>4.2.3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_Toc419965541 \h </w:instrText>
            </w:r>
            <w:r w:rsidR="00CF65D6">
              <w:rPr>
                <w:webHidden/>
              </w:rPr>
            </w:r>
            <w:r w:rsidR="00CF65D6">
              <w:rPr>
                <w:webHidden/>
              </w:rPr>
              <w:fldChar w:fldCharType="separate"/>
            </w:r>
            <w:r w:rsidR="00CF65D6">
              <w:rPr>
                <w:webHidden/>
              </w:rPr>
              <w:t>14</w:t>
            </w:r>
            <w:r w:rsidR="00CF65D6">
              <w:rPr>
                <w:webHidden/>
              </w:rPr>
              <w:fldChar w:fldCharType="end"/>
            </w:r>
          </w:hyperlink>
        </w:p>
        <w:p w14:paraId="67B62B6B" w14:textId="77777777" w:rsidR="00CF65D6" w:rsidRDefault="00C43D4D">
          <w:pPr>
            <w:pStyle w:val="TOC2"/>
            <w:rPr>
              <w:rFonts w:asciiTheme="minorHAnsi" w:eastAsiaTheme="minorEastAsia" w:hAnsiTheme="minorHAnsi" w:cstheme="minorBidi"/>
              <w:b w:val="0"/>
              <w:sz w:val="22"/>
              <w:lang w:eastAsia="fr-FR"/>
            </w:rPr>
          </w:pPr>
          <w:hyperlink w:anchor="_Toc419965542" w:history="1">
            <w:r w:rsidR="00CF65D6" w:rsidRPr="00935CBD">
              <w:rPr>
                <w:rStyle w:val="Hyperlink"/>
              </w:rPr>
              <w:t>4.3</w:t>
            </w:r>
            <w:r w:rsidR="00CF65D6">
              <w:rPr>
                <w:rFonts w:asciiTheme="minorHAnsi" w:eastAsiaTheme="minorEastAsia" w:hAnsiTheme="minorHAnsi" w:cstheme="minorBidi"/>
                <w:b w:val="0"/>
                <w:sz w:val="22"/>
                <w:lang w:eastAsia="fr-FR"/>
              </w:rPr>
              <w:tab/>
            </w:r>
            <w:r w:rsidR="00CF65D6" w:rsidRPr="00935CBD">
              <w:rPr>
                <w:rStyle w:val="Hyperlink"/>
              </w:rPr>
              <w:t>Spécificités des risques</w:t>
            </w:r>
            <w:r w:rsidR="00CF65D6">
              <w:rPr>
                <w:webHidden/>
              </w:rPr>
              <w:tab/>
            </w:r>
            <w:r w:rsidR="00CF65D6">
              <w:rPr>
                <w:webHidden/>
              </w:rPr>
              <w:fldChar w:fldCharType="begin"/>
            </w:r>
            <w:r w:rsidR="00CF65D6">
              <w:rPr>
                <w:webHidden/>
              </w:rPr>
              <w:instrText xml:space="preserve"> PAGEREF _Toc419965542 \h </w:instrText>
            </w:r>
            <w:r w:rsidR="00CF65D6">
              <w:rPr>
                <w:webHidden/>
              </w:rPr>
            </w:r>
            <w:r w:rsidR="00CF65D6">
              <w:rPr>
                <w:webHidden/>
              </w:rPr>
              <w:fldChar w:fldCharType="separate"/>
            </w:r>
            <w:r w:rsidR="00CF65D6">
              <w:rPr>
                <w:webHidden/>
              </w:rPr>
              <w:t>14</w:t>
            </w:r>
            <w:r w:rsidR="00CF65D6">
              <w:rPr>
                <w:webHidden/>
              </w:rPr>
              <w:fldChar w:fldCharType="end"/>
            </w:r>
          </w:hyperlink>
        </w:p>
        <w:p w14:paraId="52ACA8F9" w14:textId="77777777" w:rsidR="00CF65D6" w:rsidRDefault="00C43D4D">
          <w:pPr>
            <w:pStyle w:val="TOC3"/>
            <w:rPr>
              <w:rFonts w:asciiTheme="minorHAnsi" w:eastAsiaTheme="minorEastAsia" w:hAnsiTheme="minorHAnsi" w:cstheme="minorBidi"/>
              <w:sz w:val="22"/>
              <w:lang w:eastAsia="fr-FR"/>
            </w:rPr>
          </w:pPr>
          <w:hyperlink w:anchor="_Toc419965543" w:history="1">
            <w:r w:rsidR="00CF65D6" w:rsidRPr="00935CBD">
              <w:rPr>
                <w:rStyle w:val="Hyperlink"/>
              </w:rPr>
              <w:t>4.3.1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_Toc419965543 \h </w:instrText>
            </w:r>
            <w:r w:rsidR="00CF65D6">
              <w:rPr>
                <w:webHidden/>
              </w:rPr>
            </w:r>
            <w:r w:rsidR="00CF65D6">
              <w:rPr>
                <w:webHidden/>
              </w:rPr>
              <w:fldChar w:fldCharType="separate"/>
            </w:r>
            <w:r w:rsidR="00CF65D6">
              <w:rPr>
                <w:webHidden/>
              </w:rPr>
              <w:t>14</w:t>
            </w:r>
            <w:r w:rsidR="00CF65D6">
              <w:rPr>
                <w:webHidden/>
              </w:rPr>
              <w:fldChar w:fldCharType="end"/>
            </w:r>
          </w:hyperlink>
        </w:p>
        <w:p w14:paraId="44DB3106" w14:textId="77777777" w:rsidR="00CF65D6" w:rsidRDefault="00C43D4D">
          <w:pPr>
            <w:pStyle w:val="TOC3"/>
            <w:rPr>
              <w:rFonts w:asciiTheme="minorHAnsi" w:eastAsiaTheme="minorEastAsia" w:hAnsiTheme="minorHAnsi" w:cstheme="minorBidi"/>
              <w:sz w:val="22"/>
              <w:lang w:eastAsia="fr-FR"/>
            </w:rPr>
          </w:pPr>
          <w:hyperlink w:anchor="_Toc419965544" w:history="1">
            <w:r w:rsidR="00CF65D6" w:rsidRPr="00935CBD">
              <w:rPr>
                <w:rStyle w:val="Hyperlink"/>
              </w:rPr>
              <w:t>4.3.2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_Toc419965544 \h </w:instrText>
            </w:r>
            <w:r w:rsidR="00CF65D6">
              <w:rPr>
                <w:webHidden/>
              </w:rPr>
            </w:r>
            <w:r w:rsidR="00CF65D6">
              <w:rPr>
                <w:webHidden/>
              </w:rPr>
              <w:fldChar w:fldCharType="separate"/>
            </w:r>
            <w:r w:rsidR="00CF65D6">
              <w:rPr>
                <w:webHidden/>
              </w:rPr>
              <w:t>15</w:t>
            </w:r>
            <w:r w:rsidR="00CF65D6">
              <w:rPr>
                <w:webHidden/>
              </w:rPr>
              <w:fldChar w:fldCharType="end"/>
            </w:r>
          </w:hyperlink>
        </w:p>
        <w:p w14:paraId="27F4817B" w14:textId="77777777" w:rsidR="00CF65D6" w:rsidRDefault="00C43D4D">
          <w:pPr>
            <w:pStyle w:val="TOC3"/>
            <w:rPr>
              <w:rFonts w:asciiTheme="minorHAnsi" w:eastAsiaTheme="minorEastAsia" w:hAnsiTheme="minorHAnsi" w:cstheme="minorBidi"/>
              <w:sz w:val="22"/>
              <w:lang w:eastAsia="fr-FR"/>
            </w:rPr>
          </w:pPr>
          <w:hyperlink w:anchor="_Toc419965545" w:history="1">
            <w:r w:rsidR="00CF65D6" w:rsidRPr="00935CBD">
              <w:rPr>
                <w:rStyle w:val="Hyperlink"/>
              </w:rPr>
              <w:t>4.3.3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_Toc419965545 \h </w:instrText>
            </w:r>
            <w:r w:rsidR="00CF65D6">
              <w:rPr>
                <w:webHidden/>
              </w:rPr>
            </w:r>
            <w:r w:rsidR="00CF65D6">
              <w:rPr>
                <w:webHidden/>
              </w:rPr>
              <w:fldChar w:fldCharType="separate"/>
            </w:r>
            <w:r w:rsidR="00CF65D6">
              <w:rPr>
                <w:webHidden/>
              </w:rPr>
              <w:t>15</w:t>
            </w:r>
            <w:r w:rsidR="00CF65D6">
              <w:rPr>
                <w:webHidden/>
              </w:rPr>
              <w:fldChar w:fldCharType="end"/>
            </w:r>
          </w:hyperlink>
        </w:p>
        <w:p w14:paraId="6A181E67" w14:textId="77777777" w:rsidR="00CF65D6" w:rsidRDefault="00C43D4D">
          <w:pPr>
            <w:pStyle w:val="TOC2"/>
            <w:rPr>
              <w:rFonts w:asciiTheme="minorHAnsi" w:eastAsiaTheme="minorEastAsia" w:hAnsiTheme="minorHAnsi" w:cstheme="minorBidi"/>
              <w:b w:val="0"/>
              <w:sz w:val="22"/>
              <w:lang w:eastAsia="fr-FR"/>
            </w:rPr>
          </w:pPr>
          <w:hyperlink w:anchor="_Toc419965546" w:history="1">
            <w:r w:rsidR="00CF65D6" w:rsidRPr="00935CBD">
              <w:rPr>
                <w:rStyle w:val="Hyperlink"/>
              </w:rPr>
              <w:t>4.4</w:t>
            </w:r>
            <w:r w:rsidR="00CF65D6">
              <w:rPr>
                <w:rFonts w:asciiTheme="minorHAnsi" w:eastAsiaTheme="minorEastAsia" w:hAnsiTheme="minorHAnsi" w:cstheme="minorBidi"/>
                <w:b w:val="0"/>
                <w:sz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_Toc419965546 \h </w:instrText>
            </w:r>
            <w:r w:rsidR="00CF65D6">
              <w:rPr>
                <w:webHidden/>
              </w:rPr>
            </w:r>
            <w:r w:rsidR="00CF65D6">
              <w:rPr>
                <w:webHidden/>
              </w:rPr>
              <w:fldChar w:fldCharType="separate"/>
            </w:r>
            <w:r w:rsidR="00CF65D6">
              <w:rPr>
                <w:webHidden/>
              </w:rPr>
              <w:t>15</w:t>
            </w:r>
            <w:r w:rsidR="00CF65D6">
              <w:rPr>
                <w:webHidden/>
              </w:rPr>
              <w:fldChar w:fldCharType="end"/>
            </w:r>
          </w:hyperlink>
        </w:p>
        <w:p w14:paraId="3A5343A3" w14:textId="77777777" w:rsidR="00CF65D6" w:rsidRDefault="00C43D4D">
          <w:pPr>
            <w:pStyle w:val="TOC3"/>
            <w:rPr>
              <w:rFonts w:asciiTheme="minorHAnsi" w:eastAsiaTheme="minorEastAsia" w:hAnsiTheme="minorHAnsi" w:cstheme="minorBidi"/>
              <w:sz w:val="22"/>
              <w:lang w:eastAsia="fr-FR"/>
            </w:rPr>
          </w:pPr>
          <w:hyperlink w:anchor="_Toc419965547" w:history="1">
            <w:r w:rsidR="00CF65D6" w:rsidRPr="00935CBD">
              <w:rPr>
                <w:rStyle w:val="Hyperlink"/>
              </w:rPr>
              <w:t>4.4.1</w:t>
            </w:r>
            <w:r w:rsidR="00CF65D6">
              <w:rPr>
                <w:rFonts w:asciiTheme="minorHAnsi" w:eastAsiaTheme="minorEastAsia" w:hAnsiTheme="minorHAnsi" w:cstheme="minorBidi"/>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_Toc419965547 \h </w:instrText>
            </w:r>
            <w:r w:rsidR="00CF65D6">
              <w:rPr>
                <w:webHidden/>
              </w:rPr>
            </w:r>
            <w:r w:rsidR="00CF65D6">
              <w:rPr>
                <w:webHidden/>
              </w:rPr>
              <w:fldChar w:fldCharType="separate"/>
            </w:r>
            <w:r w:rsidR="00CF65D6">
              <w:rPr>
                <w:webHidden/>
              </w:rPr>
              <w:t>15</w:t>
            </w:r>
            <w:r w:rsidR="00CF65D6">
              <w:rPr>
                <w:webHidden/>
              </w:rPr>
              <w:fldChar w:fldCharType="end"/>
            </w:r>
          </w:hyperlink>
        </w:p>
        <w:p w14:paraId="2756A579" w14:textId="77777777" w:rsidR="00CF65D6" w:rsidRDefault="00C43D4D">
          <w:pPr>
            <w:pStyle w:val="TOC3"/>
            <w:rPr>
              <w:rFonts w:asciiTheme="minorHAnsi" w:eastAsiaTheme="minorEastAsia" w:hAnsiTheme="minorHAnsi" w:cstheme="minorBidi"/>
              <w:sz w:val="22"/>
              <w:lang w:eastAsia="fr-FR"/>
            </w:rPr>
          </w:pPr>
          <w:hyperlink w:anchor="_Toc419965548" w:history="1">
            <w:r w:rsidR="00CF65D6" w:rsidRPr="00935CBD">
              <w:rPr>
                <w:rStyle w:val="Hyperlink"/>
              </w:rPr>
              <w:t>4.4.2</w:t>
            </w:r>
            <w:r w:rsidR="00CF65D6">
              <w:rPr>
                <w:rFonts w:asciiTheme="minorHAnsi" w:eastAsiaTheme="minorEastAsia" w:hAnsiTheme="minorHAnsi" w:cstheme="minorBidi"/>
                <w:sz w:val="22"/>
                <w:lang w:eastAsia="fr-FR"/>
              </w:rPr>
              <w:tab/>
            </w:r>
            <w:r w:rsidR="00CF65D6" w:rsidRPr="00935CBD">
              <w:rPr>
                <w:rStyle w:val="Hyperlink"/>
              </w:rPr>
              <w:t>Risques estimés par actifs</w:t>
            </w:r>
            <w:r w:rsidR="00CF65D6">
              <w:rPr>
                <w:webHidden/>
              </w:rPr>
              <w:tab/>
            </w:r>
            <w:r w:rsidR="00CF65D6">
              <w:rPr>
                <w:webHidden/>
              </w:rPr>
              <w:fldChar w:fldCharType="begin"/>
            </w:r>
            <w:r w:rsidR="00CF65D6">
              <w:rPr>
                <w:webHidden/>
              </w:rPr>
              <w:instrText xml:space="preserve"> PAGEREF _Toc419965548 \h </w:instrText>
            </w:r>
            <w:r w:rsidR="00CF65D6">
              <w:rPr>
                <w:webHidden/>
              </w:rPr>
            </w:r>
            <w:r w:rsidR="00CF65D6">
              <w:rPr>
                <w:webHidden/>
              </w:rPr>
              <w:fldChar w:fldCharType="separate"/>
            </w:r>
            <w:r w:rsidR="00CF65D6">
              <w:rPr>
                <w:webHidden/>
              </w:rPr>
              <w:t>16</w:t>
            </w:r>
            <w:r w:rsidR="00CF65D6">
              <w:rPr>
                <w:webHidden/>
              </w:rPr>
              <w:fldChar w:fldCharType="end"/>
            </w:r>
          </w:hyperlink>
        </w:p>
        <w:p w14:paraId="4216E3F4" w14:textId="77777777" w:rsidR="00CF65D6" w:rsidRDefault="00C43D4D">
          <w:pPr>
            <w:pStyle w:val="TOC3"/>
            <w:rPr>
              <w:rFonts w:asciiTheme="minorHAnsi" w:eastAsiaTheme="minorEastAsia" w:hAnsiTheme="minorHAnsi" w:cstheme="minorBidi"/>
              <w:sz w:val="22"/>
              <w:lang w:eastAsia="fr-FR"/>
            </w:rPr>
          </w:pPr>
          <w:hyperlink w:anchor="_Toc419965549" w:history="1">
            <w:r w:rsidR="00CF65D6" w:rsidRPr="00935CBD">
              <w:rPr>
                <w:rStyle w:val="Hyperlink"/>
              </w:rPr>
              <w:t>4.4.3</w:t>
            </w:r>
            <w:r w:rsidR="00CF65D6">
              <w:rPr>
                <w:rFonts w:asciiTheme="minorHAnsi" w:eastAsiaTheme="minorEastAsia" w:hAnsiTheme="minorHAnsi" w:cstheme="minorBidi"/>
                <w:sz w:val="22"/>
                <w:lang w:eastAsia="fr-FR"/>
              </w:rPr>
              <w:tab/>
            </w:r>
            <w:r w:rsidR="00CF65D6" w:rsidRPr="00935CBD">
              <w:rPr>
                <w:rStyle w:val="Hyperlink"/>
              </w:rPr>
              <w:t>Résumé du niveau actuel de risques</w:t>
            </w:r>
            <w:r w:rsidR="00CF65D6">
              <w:rPr>
                <w:webHidden/>
              </w:rPr>
              <w:tab/>
            </w:r>
            <w:r w:rsidR="00CF65D6">
              <w:rPr>
                <w:webHidden/>
              </w:rPr>
              <w:fldChar w:fldCharType="begin"/>
            </w:r>
            <w:r w:rsidR="00CF65D6">
              <w:rPr>
                <w:webHidden/>
              </w:rPr>
              <w:instrText xml:space="preserve"> PAGEREF _Toc419965549 \h </w:instrText>
            </w:r>
            <w:r w:rsidR="00CF65D6">
              <w:rPr>
                <w:webHidden/>
              </w:rPr>
            </w:r>
            <w:r w:rsidR="00CF65D6">
              <w:rPr>
                <w:webHidden/>
              </w:rPr>
              <w:fldChar w:fldCharType="separate"/>
            </w:r>
            <w:r w:rsidR="00CF65D6">
              <w:rPr>
                <w:webHidden/>
              </w:rPr>
              <w:t>16</w:t>
            </w:r>
            <w:r w:rsidR="00CF65D6">
              <w:rPr>
                <w:webHidden/>
              </w:rPr>
              <w:fldChar w:fldCharType="end"/>
            </w:r>
          </w:hyperlink>
        </w:p>
        <w:p w14:paraId="0333EF0C" w14:textId="77777777" w:rsidR="00CF65D6" w:rsidRDefault="00C43D4D">
          <w:pPr>
            <w:pStyle w:val="TOC1"/>
            <w:rPr>
              <w:rFonts w:asciiTheme="minorHAnsi" w:hAnsiTheme="minorHAnsi" w:cstheme="minorBidi"/>
              <w:b w:val="0"/>
              <w:lang w:val="fr-FR" w:eastAsia="fr-FR"/>
            </w:rPr>
          </w:pPr>
          <w:hyperlink w:anchor="_Toc419965550" w:history="1">
            <w:r w:rsidR="00CF65D6" w:rsidRPr="00935CBD">
              <w:rPr>
                <w:rStyle w:val="Hyperlink"/>
                <w:lang w:val="fr-FR"/>
              </w:rPr>
              <w:t>5</w:t>
            </w:r>
            <w:r w:rsidR="00CF65D6">
              <w:rPr>
                <w:rFonts w:asciiTheme="minorHAnsi" w:hAnsiTheme="minorHAnsi" w:cstheme="minorBidi"/>
                <w:b w:val="0"/>
                <w:lang w:val="fr-FR" w:eastAsia="fr-FR"/>
              </w:rPr>
              <w:tab/>
            </w:r>
            <w:r w:rsidR="00CF65D6" w:rsidRPr="00935CBD">
              <w:rPr>
                <w:rStyle w:val="Hyperlink"/>
                <w:lang w:val="fr-FR"/>
              </w:rPr>
              <w:t>Niveau d’implémentation ISO 27002</w:t>
            </w:r>
            <w:r w:rsidR="00CF65D6">
              <w:rPr>
                <w:webHidden/>
              </w:rPr>
              <w:tab/>
            </w:r>
            <w:r w:rsidR="00CF65D6">
              <w:rPr>
                <w:webHidden/>
              </w:rPr>
              <w:fldChar w:fldCharType="begin"/>
            </w:r>
            <w:r w:rsidR="00CF65D6">
              <w:rPr>
                <w:webHidden/>
              </w:rPr>
              <w:instrText xml:space="preserve"> PAGEREF _Toc419965550 \h </w:instrText>
            </w:r>
            <w:r w:rsidR="00CF65D6">
              <w:rPr>
                <w:webHidden/>
              </w:rPr>
            </w:r>
            <w:r w:rsidR="00CF65D6">
              <w:rPr>
                <w:webHidden/>
              </w:rPr>
              <w:fldChar w:fldCharType="separate"/>
            </w:r>
            <w:r w:rsidR="00CF65D6">
              <w:rPr>
                <w:webHidden/>
              </w:rPr>
              <w:t>19</w:t>
            </w:r>
            <w:r w:rsidR="00CF65D6">
              <w:rPr>
                <w:webHidden/>
              </w:rPr>
              <w:fldChar w:fldCharType="end"/>
            </w:r>
          </w:hyperlink>
        </w:p>
        <w:p w14:paraId="7A6645F2" w14:textId="77777777" w:rsidR="00CF65D6" w:rsidRDefault="00C43D4D">
          <w:pPr>
            <w:pStyle w:val="TOC2"/>
            <w:rPr>
              <w:rFonts w:asciiTheme="minorHAnsi" w:eastAsiaTheme="minorEastAsia" w:hAnsiTheme="minorHAnsi" w:cstheme="minorBidi"/>
              <w:b w:val="0"/>
              <w:sz w:val="22"/>
              <w:lang w:eastAsia="fr-FR"/>
            </w:rPr>
          </w:pPr>
          <w:hyperlink w:anchor="_Toc419965551" w:history="1">
            <w:r w:rsidR="00CF65D6" w:rsidRPr="00935CBD">
              <w:rPr>
                <w:rStyle w:val="Hyperlink"/>
              </w:rPr>
              <w:t>5.1</w:t>
            </w:r>
            <w:r w:rsidR="00CF65D6">
              <w:rPr>
                <w:rFonts w:asciiTheme="minorHAnsi" w:eastAsiaTheme="minorEastAsia" w:hAnsiTheme="minorHAnsi" w:cstheme="minorBidi"/>
                <w:b w:val="0"/>
                <w:sz w:val="22"/>
                <w:lang w:eastAsia="fr-FR"/>
              </w:rPr>
              <w:tab/>
            </w:r>
            <w:r w:rsidR="00CF65D6" w:rsidRPr="00935CBD">
              <w:rPr>
                <w:rStyle w:val="Hyperlink"/>
              </w:rPr>
              <w:t>Méthodologie</w:t>
            </w:r>
            <w:r w:rsidR="00CF65D6">
              <w:rPr>
                <w:webHidden/>
              </w:rPr>
              <w:tab/>
            </w:r>
            <w:r w:rsidR="00CF65D6">
              <w:rPr>
                <w:webHidden/>
              </w:rPr>
              <w:fldChar w:fldCharType="begin"/>
            </w:r>
            <w:r w:rsidR="00CF65D6">
              <w:rPr>
                <w:webHidden/>
              </w:rPr>
              <w:instrText xml:space="preserve"> PAGEREF _Toc419965551 \h </w:instrText>
            </w:r>
            <w:r w:rsidR="00CF65D6">
              <w:rPr>
                <w:webHidden/>
              </w:rPr>
            </w:r>
            <w:r w:rsidR="00CF65D6">
              <w:rPr>
                <w:webHidden/>
              </w:rPr>
              <w:fldChar w:fldCharType="separate"/>
            </w:r>
            <w:r w:rsidR="00CF65D6">
              <w:rPr>
                <w:webHidden/>
              </w:rPr>
              <w:t>19</w:t>
            </w:r>
            <w:r w:rsidR="00CF65D6">
              <w:rPr>
                <w:webHidden/>
              </w:rPr>
              <w:fldChar w:fldCharType="end"/>
            </w:r>
          </w:hyperlink>
        </w:p>
        <w:p w14:paraId="409643A9" w14:textId="77777777" w:rsidR="00CF65D6" w:rsidRDefault="00C43D4D">
          <w:pPr>
            <w:pStyle w:val="TOC2"/>
            <w:rPr>
              <w:rFonts w:asciiTheme="minorHAnsi" w:eastAsiaTheme="minorEastAsia" w:hAnsiTheme="minorHAnsi" w:cstheme="minorBidi"/>
              <w:b w:val="0"/>
              <w:sz w:val="22"/>
              <w:lang w:eastAsia="fr-FR"/>
            </w:rPr>
          </w:pPr>
          <w:hyperlink w:anchor="_Toc419965552" w:history="1">
            <w:r w:rsidR="00CF65D6" w:rsidRPr="00935CBD">
              <w:rPr>
                <w:rStyle w:val="Hyperlink"/>
              </w:rPr>
              <w:t>5.2</w:t>
            </w:r>
            <w:r w:rsidR="00CF65D6">
              <w:rPr>
                <w:rFonts w:asciiTheme="minorHAnsi" w:eastAsiaTheme="minorEastAsia" w:hAnsiTheme="minorHAnsi" w:cstheme="minorBidi"/>
                <w:b w:val="0"/>
                <w:sz w:val="22"/>
                <w:lang w:eastAsia="fr-FR"/>
              </w:rPr>
              <w:tab/>
            </w:r>
            <w:r w:rsidR="00CF65D6" w:rsidRPr="00935CBD">
              <w:rPr>
                <w:rStyle w:val="Hyperlink"/>
              </w:rPr>
              <w:t>Niveau de conformité</w:t>
            </w:r>
            <w:r w:rsidR="00CF65D6">
              <w:rPr>
                <w:webHidden/>
              </w:rPr>
              <w:tab/>
            </w:r>
            <w:r w:rsidR="00CF65D6">
              <w:rPr>
                <w:webHidden/>
              </w:rPr>
              <w:fldChar w:fldCharType="begin"/>
            </w:r>
            <w:r w:rsidR="00CF65D6">
              <w:rPr>
                <w:webHidden/>
              </w:rPr>
              <w:instrText xml:space="preserve"> PAGEREF _Toc419965552 \h </w:instrText>
            </w:r>
            <w:r w:rsidR="00CF65D6">
              <w:rPr>
                <w:webHidden/>
              </w:rPr>
            </w:r>
            <w:r w:rsidR="00CF65D6">
              <w:rPr>
                <w:webHidden/>
              </w:rPr>
              <w:fldChar w:fldCharType="separate"/>
            </w:r>
            <w:r w:rsidR="00CF65D6">
              <w:rPr>
                <w:webHidden/>
              </w:rPr>
              <w:t>20</w:t>
            </w:r>
            <w:r w:rsidR="00CF65D6">
              <w:rPr>
                <w:webHidden/>
              </w:rPr>
              <w:fldChar w:fldCharType="end"/>
            </w:r>
          </w:hyperlink>
        </w:p>
        <w:p w14:paraId="5FAE86C8" w14:textId="77777777" w:rsidR="00CF65D6" w:rsidRDefault="00C43D4D">
          <w:pPr>
            <w:pStyle w:val="TOC1"/>
            <w:rPr>
              <w:rFonts w:asciiTheme="minorHAnsi" w:hAnsiTheme="minorHAnsi" w:cstheme="minorBidi"/>
              <w:b w:val="0"/>
              <w:lang w:val="fr-FR" w:eastAsia="fr-FR"/>
            </w:rPr>
          </w:pPr>
          <w:hyperlink w:anchor="_Toc419965553" w:history="1">
            <w:r w:rsidR="00CF65D6" w:rsidRPr="00935CBD">
              <w:rPr>
                <w:rStyle w:val="Hyperlink"/>
                <w:lang w:val="fr-FR"/>
              </w:rPr>
              <w:t>6</w:t>
            </w:r>
            <w:r w:rsidR="00CF65D6">
              <w:rPr>
                <w:rFonts w:asciiTheme="minorHAnsi" w:hAnsiTheme="minorHAnsi" w:cstheme="minorBidi"/>
                <w:b w:val="0"/>
                <w:lang w:val="fr-FR" w:eastAsia="fr-FR"/>
              </w:rPr>
              <w:tab/>
            </w:r>
            <w:r w:rsidR="00CF65D6" w:rsidRPr="00935CBD">
              <w:rPr>
                <w:rStyle w:val="Hyperlink"/>
                <w:lang w:val="fr-FR"/>
              </w:rPr>
              <w:t>Plan de traitement des risques</w:t>
            </w:r>
            <w:r w:rsidR="00CF65D6">
              <w:rPr>
                <w:webHidden/>
              </w:rPr>
              <w:tab/>
            </w:r>
            <w:r w:rsidR="00CF65D6">
              <w:rPr>
                <w:webHidden/>
              </w:rPr>
              <w:fldChar w:fldCharType="begin"/>
            </w:r>
            <w:r w:rsidR="00CF65D6">
              <w:rPr>
                <w:webHidden/>
              </w:rPr>
              <w:instrText xml:space="preserve"> PAGEREF _Toc419965553 \h </w:instrText>
            </w:r>
            <w:r w:rsidR="00CF65D6">
              <w:rPr>
                <w:webHidden/>
              </w:rPr>
            </w:r>
            <w:r w:rsidR="00CF65D6">
              <w:rPr>
                <w:webHidden/>
              </w:rPr>
              <w:fldChar w:fldCharType="separate"/>
            </w:r>
            <w:r w:rsidR="00CF65D6">
              <w:rPr>
                <w:webHidden/>
              </w:rPr>
              <w:t>21</w:t>
            </w:r>
            <w:r w:rsidR="00CF65D6">
              <w:rPr>
                <w:webHidden/>
              </w:rPr>
              <w:fldChar w:fldCharType="end"/>
            </w:r>
          </w:hyperlink>
        </w:p>
        <w:p w14:paraId="45757F12" w14:textId="77777777" w:rsidR="00CF65D6" w:rsidRDefault="00C43D4D">
          <w:pPr>
            <w:pStyle w:val="TOC2"/>
            <w:rPr>
              <w:rFonts w:asciiTheme="minorHAnsi" w:eastAsiaTheme="minorEastAsia" w:hAnsiTheme="minorHAnsi" w:cstheme="minorBidi"/>
              <w:b w:val="0"/>
              <w:sz w:val="22"/>
              <w:lang w:eastAsia="fr-FR"/>
            </w:rPr>
          </w:pPr>
          <w:hyperlink w:anchor="_Toc419965554" w:history="1">
            <w:r w:rsidR="00CF65D6" w:rsidRPr="00935CBD">
              <w:rPr>
                <w:rStyle w:val="Hyperlink"/>
              </w:rPr>
              <w:t>6.1</w:t>
            </w:r>
            <w:r w:rsidR="00CF65D6">
              <w:rPr>
                <w:rFonts w:asciiTheme="minorHAnsi" w:eastAsiaTheme="minorEastAsia" w:hAnsiTheme="minorHAnsi" w:cstheme="minorBidi"/>
                <w:b w:val="0"/>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_Toc419965554 \h </w:instrText>
            </w:r>
            <w:r w:rsidR="00CF65D6">
              <w:rPr>
                <w:webHidden/>
              </w:rPr>
            </w:r>
            <w:r w:rsidR="00CF65D6">
              <w:rPr>
                <w:webHidden/>
              </w:rPr>
              <w:fldChar w:fldCharType="separate"/>
            </w:r>
            <w:r w:rsidR="00CF65D6">
              <w:rPr>
                <w:webHidden/>
              </w:rPr>
              <w:t>21</w:t>
            </w:r>
            <w:r w:rsidR="00CF65D6">
              <w:rPr>
                <w:webHidden/>
              </w:rPr>
              <w:fldChar w:fldCharType="end"/>
            </w:r>
          </w:hyperlink>
        </w:p>
        <w:p w14:paraId="4798BC44" w14:textId="77777777" w:rsidR="00CF65D6" w:rsidRDefault="00C43D4D">
          <w:pPr>
            <w:pStyle w:val="TOC2"/>
            <w:rPr>
              <w:rFonts w:asciiTheme="minorHAnsi" w:eastAsiaTheme="minorEastAsia" w:hAnsiTheme="minorHAnsi" w:cstheme="minorBidi"/>
              <w:b w:val="0"/>
              <w:sz w:val="22"/>
              <w:lang w:eastAsia="fr-FR"/>
            </w:rPr>
          </w:pPr>
          <w:hyperlink w:anchor="_Toc419965555" w:history="1">
            <w:r w:rsidR="00CF65D6" w:rsidRPr="00935CBD">
              <w:rPr>
                <w:rStyle w:val="Hyperlink"/>
              </w:rPr>
              <w:t>6.2</w:t>
            </w:r>
            <w:r w:rsidR="00CF65D6">
              <w:rPr>
                <w:rFonts w:asciiTheme="minorHAnsi" w:eastAsiaTheme="minorEastAsia" w:hAnsiTheme="minorHAnsi" w:cstheme="minorBidi"/>
                <w:b w:val="0"/>
                <w:sz w:val="22"/>
                <w:lang w:eastAsia="fr-FR"/>
              </w:rPr>
              <w:tab/>
            </w:r>
            <w:r w:rsidR="00CF65D6" w:rsidRPr="00935CBD">
              <w:rPr>
                <w:rStyle w:val="Hyperlink"/>
              </w:rPr>
              <w:t>Recommandations générales issues des ISO 27002 sur base d’une estimation de rentabilité</w:t>
            </w:r>
            <w:r w:rsidR="00CF65D6">
              <w:rPr>
                <w:webHidden/>
              </w:rPr>
              <w:tab/>
            </w:r>
            <w:r w:rsidR="00CF65D6">
              <w:rPr>
                <w:webHidden/>
              </w:rPr>
              <w:fldChar w:fldCharType="begin"/>
            </w:r>
            <w:r w:rsidR="00CF65D6">
              <w:rPr>
                <w:webHidden/>
              </w:rPr>
              <w:instrText xml:space="preserve"> PAGEREF _Toc419965555 \h </w:instrText>
            </w:r>
            <w:r w:rsidR="00CF65D6">
              <w:rPr>
                <w:webHidden/>
              </w:rPr>
            </w:r>
            <w:r w:rsidR="00CF65D6">
              <w:rPr>
                <w:webHidden/>
              </w:rPr>
              <w:fldChar w:fldCharType="separate"/>
            </w:r>
            <w:r w:rsidR="00CF65D6">
              <w:rPr>
                <w:webHidden/>
              </w:rPr>
              <w:t>21</w:t>
            </w:r>
            <w:r w:rsidR="00CF65D6">
              <w:rPr>
                <w:webHidden/>
              </w:rPr>
              <w:fldChar w:fldCharType="end"/>
            </w:r>
          </w:hyperlink>
        </w:p>
        <w:p w14:paraId="497B57AA" w14:textId="77777777" w:rsidR="00CF65D6" w:rsidRDefault="00C43D4D">
          <w:pPr>
            <w:pStyle w:val="TOC3"/>
            <w:rPr>
              <w:rFonts w:asciiTheme="minorHAnsi" w:eastAsiaTheme="minorEastAsia" w:hAnsiTheme="minorHAnsi" w:cstheme="minorBidi"/>
              <w:sz w:val="22"/>
              <w:lang w:eastAsia="fr-FR"/>
            </w:rPr>
          </w:pPr>
          <w:hyperlink w:anchor="_Toc419965556" w:history="1">
            <w:r w:rsidR="00CF65D6" w:rsidRPr="00935CBD">
              <w:rPr>
                <w:rStyle w:val="Hyperlink"/>
              </w:rPr>
              <w:t>6.2.1</w:t>
            </w:r>
            <w:r w:rsidR="00CF65D6">
              <w:rPr>
                <w:rFonts w:asciiTheme="minorHAnsi" w:eastAsiaTheme="minorEastAsia" w:hAnsiTheme="minorHAnsi" w:cstheme="minorBidi"/>
                <w:sz w:val="22"/>
                <w:lang w:eastAsia="fr-FR"/>
              </w:rPr>
              <w:tab/>
            </w:r>
            <w:r w:rsidR="00CF65D6" w:rsidRPr="00935CBD">
              <w:rPr>
                <w:rStyle w:val="Hyperlink"/>
              </w:rPr>
              <w:t>Mise en conformité : évolution et rentabilité</w:t>
            </w:r>
            <w:r w:rsidR="00CF65D6">
              <w:rPr>
                <w:webHidden/>
              </w:rPr>
              <w:tab/>
            </w:r>
            <w:r w:rsidR="00CF65D6">
              <w:rPr>
                <w:webHidden/>
              </w:rPr>
              <w:fldChar w:fldCharType="begin"/>
            </w:r>
            <w:r w:rsidR="00CF65D6">
              <w:rPr>
                <w:webHidden/>
              </w:rPr>
              <w:instrText xml:space="preserve"> PAGEREF _Toc419965556 \h </w:instrText>
            </w:r>
            <w:r w:rsidR="00CF65D6">
              <w:rPr>
                <w:webHidden/>
              </w:rPr>
            </w:r>
            <w:r w:rsidR="00CF65D6">
              <w:rPr>
                <w:webHidden/>
              </w:rPr>
              <w:fldChar w:fldCharType="separate"/>
            </w:r>
            <w:r w:rsidR="00CF65D6">
              <w:rPr>
                <w:webHidden/>
              </w:rPr>
              <w:t>21</w:t>
            </w:r>
            <w:r w:rsidR="00CF65D6">
              <w:rPr>
                <w:webHidden/>
              </w:rPr>
              <w:fldChar w:fldCharType="end"/>
            </w:r>
          </w:hyperlink>
        </w:p>
        <w:p w14:paraId="1BDF023B" w14:textId="77777777" w:rsidR="00CF65D6" w:rsidRDefault="00C43D4D">
          <w:pPr>
            <w:pStyle w:val="TOC3"/>
            <w:rPr>
              <w:rFonts w:asciiTheme="minorHAnsi" w:eastAsiaTheme="minorEastAsia" w:hAnsiTheme="minorHAnsi" w:cstheme="minorBidi"/>
              <w:sz w:val="22"/>
              <w:lang w:eastAsia="fr-FR"/>
            </w:rPr>
          </w:pPr>
          <w:hyperlink w:anchor="_Toc419965557" w:history="1">
            <w:r w:rsidR="00CF65D6" w:rsidRPr="00935CBD">
              <w:rPr>
                <w:rStyle w:val="Hyperlink"/>
              </w:rPr>
              <w:t>6.2.2</w:t>
            </w:r>
            <w:r w:rsidR="00CF65D6">
              <w:rPr>
                <w:rFonts w:asciiTheme="minorHAnsi" w:eastAsiaTheme="minorEastAsia" w:hAnsiTheme="minorHAnsi" w:cstheme="minorBidi"/>
                <w:sz w:val="22"/>
                <w:lang w:eastAsia="fr-FR"/>
              </w:rPr>
              <w:tab/>
            </w:r>
            <w:r w:rsidR="00CF65D6" w:rsidRPr="00935CBD">
              <w:rPr>
                <w:rStyle w:val="Hyperlink"/>
              </w:rPr>
              <w:t>Plan de traitement pour une mise en conformité</w:t>
            </w:r>
            <w:r w:rsidR="00CF65D6">
              <w:rPr>
                <w:webHidden/>
              </w:rPr>
              <w:tab/>
            </w:r>
            <w:r w:rsidR="00CF65D6">
              <w:rPr>
                <w:webHidden/>
              </w:rPr>
              <w:fldChar w:fldCharType="begin"/>
            </w:r>
            <w:r w:rsidR="00CF65D6">
              <w:rPr>
                <w:webHidden/>
              </w:rPr>
              <w:instrText xml:space="preserve"> PAGEREF _Toc419965557 \h </w:instrText>
            </w:r>
            <w:r w:rsidR="00CF65D6">
              <w:rPr>
                <w:webHidden/>
              </w:rPr>
            </w:r>
            <w:r w:rsidR="00CF65D6">
              <w:rPr>
                <w:webHidden/>
              </w:rPr>
              <w:fldChar w:fldCharType="separate"/>
            </w:r>
            <w:r w:rsidR="00CF65D6">
              <w:rPr>
                <w:webHidden/>
              </w:rPr>
              <w:t>22</w:t>
            </w:r>
            <w:r w:rsidR="00CF65D6">
              <w:rPr>
                <w:webHidden/>
              </w:rPr>
              <w:fldChar w:fldCharType="end"/>
            </w:r>
          </w:hyperlink>
        </w:p>
        <w:p w14:paraId="5565535F" w14:textId="77777777" w:rsidR="00CF65D6" w:rsidRDefault="00C43D4D">
          <w:pPr>
            <w:pStyle w:val="TOC1"/>
            <w:rPr>
              <w:rFonts w:asciiTheme="minorHAnsi" w:hAnsiTheme="minorHAnsi" w:cstheme="minorBidi"/>
              <w:b w:val="0"/>
              <w:lang w:val="fr-FR" w:eastAsia="fr-FR"/>
            </w:rPr>
          </w:pPr>
          <w:hyperlink w:anchor="_Toc419965558" w:history="1">
            <w:r w:rsidR="00CF65D6" w:rsidRPr="00935CBD">
              <w:rPr>
                <w:rStyle w:val="Hyperlink"/>
                <w:lang w:val="fr-FR"/>
              </w:rPr>
              <w:t>Annexe</w:t>
            </w:r>
            <w:r w:rsidR="00CF65D6">
              <w:rPr>
                <w:webHidden/>
              </w:rPr>
              <w:tab/>
            </w:r>
            <w:r w:rsidR="00CF65D6">
              <w:rPr>
                <w:webHidden/>
              </w:rPr>
              <w:fldChar w:fldCharType="begin"/>
            </w:r>
            <w:r w:rsidR="00CF65D6">
              <w:rPr>
                <w:webHidden/>
              </w:rPr>
              <w:instrText xml:space="preserve"> PAGEREF _Toc419965558 \h </w:instrText>
            </w:r>
            <w:r w:rsidR="00CF65D6">
              <w:rPr>
                <w:webHidden/>
              </w:rPr>
            </w:r>
            <w:r w:rsidR="00CF65D6">
              <w:rPr>
                <w:webHidden/>
              </w:rPr>
              <w:fldChar w:fldCharType="separate"/>
            </w:r>
            <w:r w:rsidR="00CF65D6">
              <w:rPr>
                <w:webHidden/>
              </w:rPr>
              <w:t>24</w:t>
            </w:r>
            <w:r w:rsidR="00CF65D6">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0B25BA74"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instrText xml:space="preserve"> TOC \h \z \c "Figure" </w:instrText>
      </w:r>
      <w:r w:rsidRPr="003A248B">
        <w:rPr>
          <w:b w:val="0"/>
          <w:noProof/>
          <w:color w:val="333333"/>
          <w:lang w:eastAsia="fr-FR"/>
        </w:rPr>
        <w:fldChar w:fldCharType="separate"/>
      </w:r>
      <w:hyperlink r:id="rId13" w:anchor="_Toc419965559" w:history="1">
        <w:r w:rsidR="00CF65D6" w:rsidRPr="00907F9C">
          <w:rPr>
            <w:rStyle w:val="Hyperlink"/>
            <w:noProof/>
          </w:rPr>
          <w:t xml:space="preserve">Figure 1 : </w:t>
        </w:r>
        <w:r w:rsidR="00CF65D6" w:rsidRPr="00907F9C">
          <w:rPr>
            <w:rStyle w:val="Hyperlink"/>
            <w:noProof/>
            <w:lang w:eastAsia="en-GB"/>
          </w:rPr>
          <w:t>Le processus de gestion du risque</w:t>
        </w:r>
        <w:r w:rsidR="00CF65D6">
          <w:rPr>
            <w:noProof/>
            <w:webHidden/>
          </w:rPr>
          <w:tab/>
        </w:r>
        <w:r w:rsidR="00CF65D6">
          <w:rPr>
            <w:noProof/>
            <w:webHidden/>
          </w:rPr>
          <w:fldChar w:fldCharType="begin"/>
        </w:r>
        <w:r w:rsidR="00CF65D6">
          <w:rPr>
            <w:noProof/>
            <w:webHidden/>
          </w:rPr>
          <w:instrText xml:space="preserve"> PAGEREF _Toc419965559 \h </w:instrText>
        </w:r>
        <w:r w:rsidR="00CF65D6">
          <w:rPr>
            <w:noProof/>
            <w:webHidden/>
          </w:rPr>
        </w:r>
        <w:r w:rsidR="00CF65D6">
          <w:rPr>
            <w:noProof/>
            <w:webHidden/>
          </w:rPr>
          <w:fldChar w:fldCharType="separate"/>
        </w:r>
        <w:r w:rsidR="00CF65D6">
          <w:rPr>
            <w:noProof/>
            <w:webHidden/>
          </w:rPr>
          <w:t>10</w:t>
        </w:r>
        <w:r w:rsidR="00CF65D6">
          <w:rPr>
            <w:noProof/>
            <w:webHidden/>
          </w:rPr>
          <w:fldChar w:fldCharType="end"/>
        </w:r>
      </w:hyperlink>
    </w:p>
    <w:p w14:paraId="416E9EA0" w14:textId="77777777" w:rsidR="00CF65D6" w:rsidRDefault="00C43D4D">
      <w:pPr>
        <w:pStyle w:val="TableofFigures"/>
        <w:rPr>
          <w:rFonts w:asciiTheme="minorHAnsi" w:eastAsiaTheme="minorEastAsia" w:hAnsiTheme="minorHAnsi" w:cstheme="minorBidi"/>
          <w:b w:val="0"/>
          <w:noProof/>
          <w:szCs w:val="22"/>
          <w:lang w:eastAsia="fr-FR"/>
        </w:rPr>
      </w:pPr>
      <w:hyperlink w:anchor="_Toc419965560" w:history="1">
        <w:r w:rsidR="00CF65D6" w:rsidRPr="00907F9C">
          <w:rPr>
            <w:rStyle w:val="Hyperlink"/>
            <w:noProof/>
          </w:rPr>
          <w:t>Figure 2 :</w:t>
        </w:r>
        <w:r w:rsidR="00CF65D6" w:rsidRPr="00907F9C">
          <w:rPr>
            <w:rStyle w:val="Hyperlink"/>
            <w:noProof/>
            <w:lang w:eastAsia="en-GB"/>
          </w:rPr>
          <w:t xml:space="preserve"> Perte annuelle attendue (ALE) par actif</w:t>
        </w:r>
        <w:r w:rsidR="00CF65D6">
          <w:rPr>
            <w:noProof/>
            <w:webHidden/>
          </w:rPr>
          <w:tab/>
        </w:r>
        <w:r w:rsidR="00CF65D6">
          <w:rPr>
            <w:noProof/>
            <w:webHidden/>
          </w:rPr>
          <w:fldChar w:fldCharType="begin"/>
        </w:r>
        <w:r w:rsidR="00CF65D6">
          <w:rPr>
            <w:noProof/>
            <w:webHidden/>
          </w:rPr>
          <w:instrText xml:space="preserve"> PAGEREF _Toc419965560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4BC83997" w14:textId="77777777" w:rsidR="00CF65D6" w:rsidRDefault="00C43D4D">
      <w:pPr>
        <w:pStyle w:val="TableofFigures"/>
        <w:rPr>
          <w:rFonts w:asciiTheme="minorHAnsi" w:eastAsiaTheme="minorEastAsia" w:hAnsiTheme="minorHAnsi" w:cstheme="minorBidi"/>
          <w:b w:val="0"/>
          <w:noProof/>
          <w:szCs w:val="22"/>
          <w:lang w:eastAsia="fr-FR"/>
        </w:rPr>
      </w:pPr>
      <w:hyperlink w:anchor="_Toc419965561" w:history="1">
        <w:r w:rsidR="00CF65D6" w:rsidRPr="00907F9C">
          <w:rPr>
            <w:rStyle w:val="Hyperlink"/>
            <w:noProof/>
          </w:rPr>
          <w:t>Figure 3 :</w:t>
        </w:r>
        <w:r w:rsidR="00CF65D6" w:rsidRPr="00907F9C">
          <w:rPr>
            <w:rStyle w:val="Hyperlink"/>
            <w:noProof/>
            <w:lang w:eastAsia="en-GB"/>
          </w:rPr>
          <w:t xml:space="preserve"> Perte annuelle attendue (ALE) par type d’actif</w:t>
        </w:r>
        <w:r w:rsidR="00CF65D6">
          <w:rPr>
            <w:noProof/>
            <w:webHidden/>
          </w:rPr>
          <w:tab/>
        </w:r>
        <w:r w:rsidR="00CF65D6">
          <w:rPr>
            <w:noProof/>
            <w:webHidden/>
          </w:rPr>
          <w:fldChar w:fldCharType="begin"/>
        </w:r>
        <w:r w:rsidR="00CF65D6">
          <w:rPr>
            <w:noProof/>
            <w:webHidden/>
          </w:rPr>
          <w:instrText xml:space="preserve"> PAGEREF _Toc419965561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5B562B0C" w14:textId="77777777" w:rsidR="00CF65D6" w:rsidRDefault="00C43D4D">
      <w:pPr>
        <w:pStyle w:val="TableofFigures"/>
        <w:rPr>
          <w:rFonts w:asciiTheme="minorHAnsi" w:eastAsiaTheme="minorEastAsia" w:hAnsiTheme="minorHAnsi" w:cstheme="minorBidi"/>
          <w:b w:val="0"/>
          <w:noProof/>
          <w:szCs w:val="22"/>
          <w:lang w:eastAsia="fr-FR"/>
        </w:rPr>
      </w:pPr>
      <w:hyperlink w:anchor="_Toc419965562" w:history="1">
        <w:r w:rsidR="00CF65D6" w:rsidRPr="00907F9C">
          <w:rPr>
            <w:rStyle w:val="Hyperlink"/>
            <w:noProof/>
          </w:rPr>
          <w:t>Figure 4 :</w:t>
        </w:r>
        <w:r w:rsidR="00CF65D6" w:rsidRPr="00907F9C">
          <w:rPr>
            <w:rStyle w:val="Hyperlink"/>
            <w:noProof/>
            <w:lang w:eastAsia="en-GB"/>
          </w:rPr>
          <w:t xml:space="preserve"> Perte annuelle attendue (ALE) par scénario de risque</w:t>
        </w:r>
        <w:r w:rsidR="00CF65D6">
          <w:rPr>
            <w:noProof/>
            <w:webHidden/>
          </w:rPr>
          <w:tab/>
        </w:r>
        <w:r w:rsidR="00CF65D6">
          <w:rPr>
            <w:noProof/>
            <w:webHidden/>
          </w:rPr>
          <w:fldChar w:fldCharType="begin"/>
        </w:r>
        <w:r w:rsidR="00CF65D6">
          <w:rPr>
            <w:noProof/>
            <w:webHidden/>
          </w:rPr>
          <w:instrText xml:space="preserve"> PAGEREF _Toc419965562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13BE595B" w14:textId="77777777" w:rsidR="00CF65D6" w:rsidRDefault="00C43D4D">
      <w:pPr>
        <w:pStyle w:val="TableofFigures"/>
        <w:rPr>
          <w:rFonts w:asciiTheme="minorHAnsi" w:eastAsiaTheme="minorEastAsia" w:hAnsiTheme="minorHAnsi" w:cstheme="minorBidi"/>
          <w:b w:val="0"/>
          <w:noProof/>
          <w:szCs w:val="22"/>
          <w:lang w:eastAsia="fr-FR"/>
        </w:rPr>
      </w:pPr>
      <w:hyperlink w:anchor="_Toc419965563" w:history="1">
        <w:r w:rsidR="00CF65D6" w:rsidRPr="00907F9C">
          <w:rPr>
            <w:rStyle w:val="Hyperlink"/>
            <w:noProof/>
          </w:rPr>
          <w:t xml:space="preserve">Figure 5 : </w:t>
        </w:r>
        <w:r w:rsidR="00CF65D6" w:rsidRPr="00907F9C">
          <w:rPr>
            <w:rStyle w:val="Hyperlink"/>
            <w:noProof/>
            <w:lang w:eastAsia="en-GB"/>
          </w:rPr>
          <w:t>Perte annuelle attendue (ALE) par type de scénario de risque</w:t>
        </w:r>
        <w:r w:rsidR="00CF65D6">
          <w:rPr>
            <w:noProof/>
            <w:webHidden/>
          </w:rPr>
          <w:tab/>
        </w:r>
        <w:r w:rsidR="00CF65D6">
          <w:rPr>
            <w:noProof/>
            <w:webHidden/>
          </w:rPr>
          <w:fldChar w:fldCharType="begin"/>
        </w:r>
        <w:r w:rsidR="00CF65D6">
          <w:rPr>
            <w:noProof/>
            <w:webHidden/>
          </w:rPr>
          <w:instrText xml:space="preserve"> PAGEREF _Toc419965563 \h </w:instrText>
        </w:r>
        <w:r w:rsidR="00CF65D6">
          <w:rPr>
            <w:noProof/>
            <w:webHidden/>
          </w:rPr>
        </w:r>
        <w:r w:rsidR="00CF65D6">
          <w:rPr>
            <w:noProof/>
            <w:webHidden/>
          </w:rPr>
          <w:fldChar w:fldCharType="separate"/>
        </w:r>
        <w:r w:rsidR="00CF65D6">
          <w:rPr>
            <w:noProof/>
            <w:webHidden/>
          </w:rPr>
          <w:t>18</w:t>
        </w:r>
        <w:r w:rsidR="00CF65D6">
          <w:rPr>
            <w:noProof/>
            <w:webHidden/>
          </w:rPr>
          <w:fldChar w:fldCharType="end"/>
        </w:r>
      </w:hyperlink>
    </w:p>
    <w:p w14:paraId="0876C46A" w14:textId="77777777" w:rsidR="00CF65D6" w:rsidRDefault="00C43D4D">
      <w:pPr>
        <w:pStyle w:val="TableofFigures"/>
        <w:rPr>
          <w:rFonts w:asciiTheme="minorHAnsi" w:eastAsiaTheme="minorEastAsia" w:hAnsiTheme="minorHAnsi" w:cstheme="minorBidi"/>
          <w:b w:val="0"/>
          <w:noProof/>
          <w:szCs w:val="22"/>
          <w:lang w:eastAsia="fr-FR"/>
        </w:rPr>
      </w:pPr>
      <w:hyperlink w:anchor="_Toc419965564" w:history="1">
        <w:r w:rsidR="00CF65D6" w:rsidRPr="00907F9C">
          <w:rPr>
            <w:rStyle w:val="Hyperlink"/>
            <w:noProof/>
          </w:rPr>
          <w:t>Figure 6 :</w:t>
        </w:r>
        <w:r w:rsidR="00CF65D6" w:rsidRPr="00907F9C">
          <w:rPr>
            <w:rStyle w:val="Hyperlink"/>
            <w:noProof/>
            <w:lang w:eastAsia="en-GB"/>
          </w:rPr>
          <w:t xml:space="preserve"> </w:t>
        </w:r>
        <w:r w:rsidR="00CF65D6" w:rsidRPr="00907F9C">
          <w:rPr>
            <w:rStyle w:val="Hyperlink"/>
            <w:noProof/>
          </w:rPr>
          <w:t>Niveau de conformité de la sécurité actuelle</w:t>
        </w:r>
        <w:r w:rsidR="00CF65D6">
          <w:rPr>
            <w:noProof/>
            <w:webHidden/>
          </w:rPr>
          <w:tab/>
        </w:r>
        <w:r w:rsidR="00CF65D6">
          <w:rPr>
            <w:noProof/>
            <w:webHidden/>
          </w:rPr>
          <w:fldChar w:fldCharType="begin"/>
        </w:r>
        <w:r w:rsidR="00CF65D6">
          <w:rPr>
            <w:noProof/>
            <w:webHidden/>
          </w:rPr>
          <w:instrText xml:space="preserve"> PAGEREF _Toc419965564 \h </w:instrText>
        </w:r>
        <w:r w:rsidR="00CF65D6">
          <w:rPr>
            <w:noProof/>
            <w:webHidden/>
          </w:rPr>
        </w:r>
        <w:r w:rsidR="00CF65D6">
          <w:rPr>
            <w:noProof/>
            <w:webHidden/>
          </w:rPr>
          <w:fldChar w:fldCharType="separate"/>
        </w:r>
        <w:r w:rsidR="00CF65D6">
          <w:rPr>
            <w:noProof/>
            <w:webHidden/>
          </w:rPr>
          <w:t>20</w:t>
        </w:r>
        <w:r w:rsidR="00CF65D6">
          <w:rPr>
            <w:noProof/>
            <w:webHidden/>
          </w:rPr>
          <w:fldChar w:fldCharType="end"/>
        </w:r>
      </w:hyperlink>
    </w:p>
    <w:p w14:paraId="4F59CD81" w14:textId="77777777" w:rsidR="00CF65D6" w:rsidRDefault="00C43D4D">
      <w:pPr>
        <w:pStyle w:val="TableofFigures"/>
        <w:rPr>
          <w:rFonts w:asciiTheme="minorHAnsi" w:eastAsiaTheme="minorEastAsia" w:hAnsiTheme="minorHAnsi" w:cstheme="minorBidi"/>
          <w:b w:val="0"/>
          <w:noProof/>
          <w:szCs w:val="22"/>
          <w:lang w:eastAsia="fr-FR"/>
        </w:rPr>
      </w:pPr>
      <w:hyperlink w:anchor="_Toc419965565" w:history="1">
        <w:r w:rsidR="00CF65D6" w:rsidRPr="00907F9C">
          <w:rPr>
            <w:rStyle w:val="Hyperlink"/>
            <w:noProof/>
          </w:rPr>
          <w:t>Figure 7 :</w:t>
        </w:r>
        <w:r w:rsidR="00CF65D6" w:rsidRPr="00907F9C">
          <w:rPr>
            <w:rStyle w:val="Hyperlink"/>
            <w:noProof/>
            <w:lang w:eastAsia="en-GB"/>
          </w:rPr>
          <w:t xml:space="preserve"> Conformité ISO 27002 avant et après traitement des risques</w:t>
        </w:r>
        <w:r w:rsidR="00CF65D6">
          <w:rPr>
            <w:noProof/>
            <w:webHidden/>
          </w:rPr>
          <w:tab/>
        </w:r>
        <w:r w:rsidR="00CF65D6">
          <w:rPr>
            <w:noProof/>
            <w:webHidden/>
          </w:rPr>
          <w:fldChar w:fldCharType="begin"/>
        </w:r>
        <w:r w:rsidR="00CF65D6">
          <w:rPr>
            <w:noProof/>
            <w:webHidden/>
          </w:rPr>
          <w:instrText xml:space="preserve"> PAGEREF _Toc419965565 \h </w:instrText>
        </w:r>
        <w:r w:rsidR="00CF65D6">
          <w:rPr>
            <w:noProof/>
            <w:webHidden/>
          </w:rPr>
        </w:r>
        <w:r w:rsidR="00CF65D6">
          <w:rPr>
            <w:noProof/>
            <w:webHidden/>
          </w:rPr>
          <w:fldChar w:fldCharType="separate"/>
        </w:r>
        <w:r w:rsidR="00CF65D6">
          <w:rPr>
            <w:noProof/>
            <w:webHidden/>
          </w:rPr>
          <w:t>21</w:t>
        </w:r>
        <w:r w:rsidR="00CF65D6">
          <w:rPr>
            <w:noProof/>
            <w:webHidden/>
          </w:rPr>
          <w:fldChar w:fldCharType="end"/>
        </w:r>
      </w:hyperlink>
    </w:p>
    <w:p w14:paraId="432DB424" w14:textId="77777777" w:rsidR="00CF65D6" w:rsidRDefault="00C43D4D">
      <w:pPr>
        <w:pStyle w:val="TableofFigures"/>
        <w:rPr>
          <w:rFonts w:asciiTheme="minorHAnsi" w:eastAsiaTheme="minorEastAsia" w:hAnsiTheme="minorHAnsi" w:cstheme="minorBidi"/>
          <w:b w:val="0"/>
          <w:noProof/>
          <w:szCs w:val="22"/>
          <w:lang w:eastAsia="fr-FR"/>
        </w:rPr>
      </w:pPr>
      <w:hyperlink w:anchor="_Toc419965566" w:history="1">
        <w:r w:rsidR="00CF65D6" w:rsidRPr="00907F9C">
          <w:rPr>
            <w:rStyle w:val="Hyperlink"/>
            <w:noProof/>
          </w:rPr>
          <w:t>Figure 8 :</w:t>
        </w:r>
        <w:r w:rsidR="00CF65D6" w:rsidRPr="00907F9C">
          <w:rPr>
            <w:rStyle w:val="Hyperlink"/>
            <w:noProof/>
            <w:lang w:eastAsia="en-GB"/>
          </w:rPr>
          <w:t xml:space="preserve"> Rentabilité du plan de traitement des risques</w:t>
        </w:r>
        <w:r w:rsidR="00CF65D6">
          <w:rPr>
            <w:noProof/>
            <w:webHidden/>
          </w:rPr>
          <w:tab/>
        </w:r>
        <w:r w:rsidR="00CF65D6">
          <w:rPr>
            <w:noProof/>
            <w:webHidden/>
          </w:rPr>
          <w:fldChar w:fldCharType="begin"/>
        </w:r>
        <w:r w:rsidR="00CF65D6">
          <w:rPr>
            <w:noProof/>
            <w:webHidden/>
          </w:rPr>
          <w:instrText xml:space="preserve"> PAGEREF _Toc419965566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2354AE03"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color w:val="333333"/>
          <w:lang w:eastAsia="fr-FR"/>
        </w:rPr>
        <w:fldChar w:fldCharType="separate"/>
      </w:r>
      <w:hyperlink w:anchor="_Toc419965567" w:history="1">
        <w:r w:rsidR="00CF65D6" w:rsidRPr="00ED53DE">
          <w:rPr>
            <w:rStyle w:val="Hyperlink"/>
            <w:noProof/>
          </w:rPr>
          <w:t>Tableau 1 : Échelle de niveau d’exposition au risque</w:t>
        </w:r>
        <w:r w:rsidR="00CF65D6">
          <w:rPr>
            <w:noProof/>
            <w:webHidden/>
          </w:rPr>
          <w:tab/>
        </w:r>
        <w:r w:rsidR="00CF65D6">
          <w:rPr>
            <w:noProof/>
            <w:webHidden/>
          </w:rPr>
          <w:fldChar w:fldCharType="begin"/>
        </w:r>
        <w:r w:rsidR="00CF65D6">
          <w:rPr>
            <w:noProof/>
            <w:webHidden/>
          </w:rPr>
          <w:instrText xml:space="preserve"> PAGEREF _Toc419965567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02A46F87" w14:textId="77777777" w:rsidR="00CF65D6" w:rsidRDefault="00C43D4D">
      <w:pPr>
        <w:pStyle w:val="TableofFigures"/>
        <w:rPr>
          <w:rFonts w:asciiTheme="minorHAnsi" w:eastAsiaTheme="minorEastAsia" w:hAnsiTheme="minorHAnsi" w:cstheme="minorBidi"/>
          <w:b w:val="0"/>
          <w:noProof/>
          <w:szCs w:val="22"/>
          <w:lang w:eastAsia="fr-FR"/>
        </w:rPr>
      </w:pPr>
      <w:hyperlink w:anchor="_Toc419965568" w:history="1">
        <w:r w:rsidR="00CF65D6" w:rsidRPr="00ED53DE">
          <w:rPr>
            <w:rStyle w:val="Hyperlink"/>
            <w:noProof/>
          </w:rPr>
          <w:t xml:space="preserve">Tableau 2 : </w:t>
        </w:r>
        <w:r w:rsidR="00CF65D6" w:rsidRPr="00ED53DE">
          <w:rPr>
            <w:rStyle w:val="Hyperlink"/>
            <w:noProof/>
            <w:lang w:eastAsia="en-GB"/>
          </w:rPr>
          <w:t>Considérations générales sur l’envergure de l’analyse de risque</w:t>
        </w:r>
        <w:r w:rsidR="00CF65D6">
          <w:rPr>
            <w:noProof/>
            <w:webHidden/>
          </w:rPr>
          <w:tab/>
        </w:r>
        <w:r w:rsidR="00CF65D6">
          <w:rPr>
            <w:noProof/>
            <w:webHidden/>
          </w:rPr>
          <w:fldChar w:fldCharType="begin"/>
        </w:r>
        <w:r w:rsidR="00CF65D6">
          <w:rPr>
            <w:noProof/>
            <w:webHidden/>
          </w:rPr>
          <w:instrText xml:space="preserve"> PAGEREF _Toc419965568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795737A0" w14:textId="77777777" w:rsidR="00CF65D6" w:rsidRDefault="00C43D4D">
      <w:pPr>
        <w:pStyle w:val="TableofFigures"/>
        <w:rPr>
          <w:rFonts w:asciiTheme="minorHAnsi" w:eastAsiaTheme="minorEastAsia" w:hAnsiTheme="minorHAnsi" w:cstheme="minorBidi"/>
          <w:b w:val="0"/>
          <w:noProof/>
          <w:szCs w:val="22"/>
          <w:lang w:eastAsia="fr-FR"/>
        </w:rPr>
      </w:pPr>
      <w:hyperlink w:anchor="_Toc419965569"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_Toc419965569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1FDEE10" w14:textId="77777777" w:rsidR="00CF65D6" w:rsidRDefault="00C43D4D">
      <w:pPr>
        <w:pStyle w:val="TableofFigures"/>
        <w:rPr>
          <w:rFonts w:asciiTheme="minorHAnsi" w:eastAsiaTheme="minorEastAsia" w:hAnsiTheme="minorHAnsi" w:cstheme="minorBidi"/>
          <w:b w:val="0"/>
          <w:noProof/>
          <w:szCs w:val="22"/>
          <w:lang w:eastAsia="fr-FR"/>
        </w:rPr>
      </w:pPr>
      <w:hyperlink w:anchor="_Toc419965570"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_Toc419965570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5A2ACD0" w14:textId="77777777" w:rsidR="00CF65D6" w:rsidRDefault="00C43D4D">
      <w:pPr>
        <w:pStyle w:val="TableofFigures"/>
        <w:rPr>
          <w:rFonts w:asciiTheme="minorHAnsi" w:eastAsiaTheme="minorEastAsia" w:hAnsiTheme="minorHAnsi" w:cstheme="minorBidi"/>
          <w:b w:val="0"/>
          <w:noProof/>
          <w:szCs w:val="22"/>
          <w:lang w:eastAsia="fr-FR"/>
        </w:rPr>
      </w:pPr>
      <w:hyperlink w:anchor="_Toc419965571" w:history="1">
        <w:r w:rsidR="00CF65D6" w:rsidRPr="00ED53DE">
          <w:rPr>
            <w:rStyle w:val="Hyperlink"/>
            <w:noProof/>
          </w:rPr>
          <w:t>Tableau 4 :</w:t>
        </w:r>
        <w:r w:rsidR="00CF65D6" w:rsidRPr="00ED53DE">
          <w:rPr>
            <w:rStyle w:val="Hyperlink"/>
            <w:noProof/>
            <w:lang w:eastAsia="en-GB"/>
          </w:rPr>
          <w:t xml:space="preserve"> Cartographie des menaces</w:t>
        </w:r>
        <w:r w:rsidR="00CF65D6">
          <w:rPr>
            <w:noProof/>
            <w:webHidden/>
          </w:rPr>
          <w:tab/>
        </w:r>
        <w:r w:rsidR="00CF65D6">
          <w:rPr>
            <w:noProof/>
            <w:webHidden/>
          </w:rPr>
          <w:fldChar w:fldCharType="begin"/>
        </w:r>
        <w:r w:rsidR="00CF65D6">
          <w:rPr>
            <w:noProof/>
            <w:webHidden/>
          </w:rPr>
          <w:instrText xml:space="preserve"> PAGEREF _Toc419965571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6CCC6899" w14:textId="77777777" w:rsidR="00CF65D6" w:rsidRDefault="00C43D4D">
      <w:pPr>
        <w:pStyle w:val="TableofFigures"/>
        <w:rPr>
          <w:rFonts w:asciiTheme="minorHAnsi" w:eastAsiaTheme="minorEastAsia" w:hAnsiTheme="minorHAnsi" w:cstheme="minorBidi"/>
          <w:b w:val="0"/>
          <w:noProof/>
          <w:szCs w:val="22"/>
          <w:lang w:eastAsia="fr-FR"/>
        </w:rPr>
      </w:pPr>
      <w:hyperlink w:anchor="_Toc419965572" w:history="1">
        <w:r w:rsidR="00CF65D6" w:rsidRPr="00ED53DE">
          <w:rPr>
            <w:rStyle w:val="Hyperlink"/>
            <w:noProof/>
          </w:rPr>
          <w:t>Tableau 5 :</w:t>
        </w:r>
        <w:r w:rsidR="00CF65D6" w:rsidRPr="00ED53DE">
          <w:rPr>
            <w:rStyle w:val="Hyperlink"/>
            <w:noProof/>
            <w:lang w:eastAsia="en-GB"/>
          </w:rPr>
          <w:t xml:space="preserve"> Liste des vulnérabilités</w:t>
        </w:r>
        <w:r w:rsidR="00CF65D6">
          <w:rPr>
            <w:noProof/>
            <w:webHidden/>
          </w:rPr>
          <w:tab/>
        </w:r>
        <w:r w:rsidR="00CF65D6">
          <w:rPr>
            <w:noProof/>
            <w:webHidden/>
          </w:rPr>
          <w:fldChar w:fldCharType="begin"/>
        </w:r>
        <w:r w:rsidR="00CF65D6">
          <w:rPr>
            <w:noProof/>
            <w:webHidden/>
          </w:rPr>
          <w:instrText xml:space="preserve"> PAGEREF _Toc419965572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78D5A8E5" w14:textId="77777777" w:rsidR="00CF65D6" w:rsidRDefault="00C43D4D">
      <w:pPr>
        <w:pStyle w:val="TableofFigures"/>
        <w:rPr>
          <w:rFonts w:asciiTheme="minorHAnsi" w:eastAsiaTheme="minorEastAsia" w:hAnsiTheme="minorHAnsi" w:cstheme="minorBidi"/>
          <w:b w:val="0"/>
          <w:noProof/>
          <w:szCs w:val="22"/>
          <w:lang w:eastAsia="fr-FR"/>
        </w:rPr>
      </w:pPr>
      <w:hyperlink w:anchor="_Toc419965573" w:history="1">
        <w:r w:rsidR="00CF65D6" w:rsidRPr="00ED53DE">
          <w:rPr>
            <w:rStyle w:val="Hyperlink"/>
            <w:noProof/>
          </w:rPr>
          <w:t>Tableau 6 : Spécificités des risques</w:t>
        </w:r>
        <w:r w:rsidR="00CF65D6">
          <w:rPr>
            <w:noProof/>
            <w:webHidden/>
          </w:rPr>
          <w:tab/>
        </w:r>
        <w:r w:rsidR="00CF65D6">
          <w:rPr>
            <w:noProof/>
            <w:webHidden/>
          </w:rPr>
          <w:fldChar w:fldCharType="begin"/>
        </w:r>
        <w:r w:rsidR="00CF65D6">
          <w:rPr>
            <w:noProof/>
            <w:webHidden/>
          </w:rPr>
          <w:instrText xml:space="preserve"> PAGEREF _Toc419965573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37BD4803" w14:textId="77777777" w:rsidR="00CF65D6" w:rsidRDefault="00C43D4D">
      <w:pPr>
        <w:pStyle w:val="TableofFigures"/>
        <w:rPr>
          <w:rFonts w:asciiTheme="minorHAnsi" w:eastAsiaTheme="minorEastAsia" w:hAnsiTheme="minorHAnsi" w:cstheme="minorBidi"/>
          <w:b w:val="0"/>
          <w:noProof/>
          <w:szCs w:val="22"/>
          <w:lang w:eastAsia="fr-FR"/>
        </w:rPr>
      </w:pPr>
      <w:hyperlink w:anchor="_Toc419965574" w:history="1">
        <w:r w:rsidR="00CF65D6" w:rsidRPr="00ED53DE">
          <w:rPr>
            <w:rStyle w:val="Hyperlink"/>
            <w:noProof/>
          </w:rPr>
          <w:t>Tableau 7 : Scénarios de risques considérés</w:t>
        </w:r>
        <w:r w:rsidR="00CF65D6">
          <w:rPr>
            <w:noProof/>
            <w:webHidden/>
          </w:rPr>
          <w:tab/>
        </w:r>
        <w:r w:rsidR="00CF65D6">
          <w:rPr>
            <w:noProof/>
            <w:webHidden/>
          </w:rPr>
          <w:fldChar w:fldCharType="begin"/>
        </w:r>
        <w:r w:rsidR="00CF65D6">
          <w:rPr>
            <w:noProof/>
            <w:webHidden/>
          </w:rPr>
          <w:instrText xml:space="preserve"> PAGEREF _Toc419965574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73806770" w14:textId="77777777" w:rsidR="00CF65D6" w:rsidRDefault="00C43D4D">
      <w:pPr>
        <w:pStyle w:val="TableofFigures"/>
        <w:rPr>
          <w:rFonts w:asciiTheme="minorHAnsi" w:eastAsiaTheme="minorEastAsia" w:hAnsiTheme="minorHAnsi" w:cstheme="minorBidi"/>
          <w:b w:val="0"/>
          <w:noProof/>
          <w:szCs w:val="22"/>
          <w:lang w:eastAsia="fr-FR"/>
        </w:rPr>
      </w:pPr>
      <w:hyperlink w:anchor="_Toc419965575" w:history="1">
        <w:r w:rsidR="00CF65D6" w:rsidRPr="00ED53DE">
          <w:rPr>
            <w:rStyle w:val="Hyperlink"/>
            <w:noProof/>
          </w:rPr>
          <w:t>Tableau 8 : Échelle de probabilité d’un scénario de risque</w:t>
        </w:r>
        <w:r w:rsidR="00CF65D6">
          <w:rPr>
            <w:noProof/>
            <w:webHidden/>
          </w:rPr>
          <w:tab/>
        </w:r>
        <w:r w:rsidR="00CF65D6">
          <w:rPr>
            <w:noProof/>
            <w:webHidden/>
          </w:rPr>
          <w:fldChar w:fldCharType="begin"/>
        </w:r>
        <w:r w:rsidR="00CF65D6">
          <w:rPr>
            <w:noProof/>
            <w:webHidden/>
          </w:rPr>
          <w:instrText xml:space="preserve"> PAGEREF _Toc419965575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200D376A" w14:textId="77777777" w:rsidR="00CF65D6" w:rsidRDefault="00C43D4D">
      <w:pPr>
        <w:pStyle w:val="TableofFigures"/>
        <w:rPr>
          <w:rFonts w:asciiTheme="minorHAnsi" w:eastAsiaTheme="minorEastAsia" w:hAnsiTheme="minorHAnsi" w:cstheme="minorBidi"/>
          <w:b w:val="0"/>
          <w:noProof/>
          <w:szCs w:val="22"/>
          <w:lang w:eastAsia="fr-FR"/>
        </w:rPr>
      </w:pPr>
      <w:hyperlink w:anchor="_Toc419965576" w:history="1">
        <w:r w:rsidR="00CF65D6" w:rsidRPr="00ED53DE">
          <w:rPr>
            <w:rStyle w:val="Hyperlink"/>
            <w:noProof/>
          </w:rPr>
          <w:t>Tableau 9 : Échelle d’impact d’un scénario de risque</w:t>
        </w:r>
        <w:r w:rsidR="00CF65D6">
          <w:rPr>
            <w:noProof/>
            <w:webHidden/>
          </w:rPr>
          <w:tab/>
        </w:r>
        <w:r w:rsidR="00CF65D6">
          <w:rPr>
            <w:noProof/>
            <w:webHidden/>
          </w:rPr>
          <w:fldChar w:fldCharType="begin"/>
        </w:r>
        <w:r w:rsidR="00CF65D6">
          <w:rPr>
            <w:noProof/>
            <w:webHidden/>
          </w:rPr>
          <w:instrText xml:space="preserve"> PAGEREF _Toc419965576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36139D93" w14:textId="77777777" w:rsidR="00CF65D6" w:rsidRDefault="00C43D4D">
      <w:pPr>
        <w:pStyle w:val="TableofFigures"/>
        <w:rPr>
          <w:rFonts w:asciiTheme="minorHAnsi" w:eastAsiaTheme="minorEastAsia" w:hAnsiTheme="minorHAnsi" w:cstheme="minorBidi"/>
          <w:b w:val="0"/>
          <w:noProof/>
          <w:szCs w:val="22"/>
          <w:lang w:eastAsia="fr-FR"/>
        </w:rPr>
      </w:pPr>
      <w:hyperlink w:anchor="_Toc419965577" w:history="1">
        <w:r w:rsidR="00CF65D6" w:rsidRPr="00ED53DE">
          <w:rPr>
            <w:rStyle w:val="Hyperlink"/>
            <w:noProof/>
          </w:rPr>
          <w:t>Tableau 10 : Risques estimés par actifs</w:t>
        </w:r>
        <w:r w:rsidR="00CF65D6">
          <w:rPr>
            <w:noProof/>
            <w:webHidden/>
          </w:rPr>
          <w:tab/>
        </w:r>
        <w:r w:rsidR="00CF65D6">
          <w:rPr>
            <w:noProof/>
            <w:webHidden/>
          </w:rPr>
          <w:fldChar w:fldCharType="begin"/>
        </w:r>
        <w:r w:rsidR="00CF65D6">
          <w:rPr>
            <w:noProof/>
            <w:webHidden/>
          </w:rPr>
          <w:instrText xml:space="preserve"> PAGEREF _Toc419965577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2990CF7E" w14:textId="77777777" w:rsidR="00CF65D6" w:rsidRDefault="00C43D4D">
      <w:pPr>
        <w:pStyle w:val="TableofFigures"/>
        <w:rPr>
          <w:rFonts w:asciiTheme="minorHAnsi" w:eastAsiaTheme="minorEastAsia" w:hAnsiTheme="minorHAnsi" w:cstheme="minorBidi"/>
          <w:b w:val="0"/>
          <w:noProof/>
          <w:szCs w:val="22"/>
          <w:lang w:eastAsia="fr-FR"/>
        </w:rPr>
      </w:pPr>
      <w:hyperlink w:anchor="_Toc419965578" w:history="1">
        <w:r w:rsidR="00CF65D6" w:rsidRPr="00ED53DE">
          <w:rPr>
            <w:rStyle w:val="Hyperlink"/>
            <w:noProof/>
          </w:rPr>
          <w:t>Tableau 11 : Échelle d’implémentation des mesures de sécurité</w:t>
        </w:r>
        <w:r w:rsidR="00CF65D6">
          <w:rPr>
            <w:noProof/>
            <w:webHidden/>
          </w:rPr>
          <w:tab/>
        </w:r>
        <w:r w:rsidR="00CF65D6">
          <w:rPr>
            <w:noProof/>
            <w:webHidden/>
          </w:rPr>
          <w:fldChar w:fldCharType="begin"/>
        </w:r>
        <w:r w:rsidR="00CF65D6">
          <w:rPr>
            <w:noProof/>
            <w:webHidden/>
          </w:rPr>
          <w:instrText xml:space="preserve"> PAGEREF _Toc419965578 \h </w:instrText>
        </w:r>
        <w:r w:rsidR="00CF65D6">
          <w:rPr>
            <w:noProof/>
            <w:webHidden/>
          </w:rPr>
        </w:r>
        <w:r w:rsidR="00CF65D6">
          <w:rPr>
            <w:noProof/>
            <w:webHidden/>
          </w:rPr>
          <w:fldChar w:fldCharType="separate"/>
        </w:r>
        <w:r w:rsidR="00CF65D6">
          <w:rPr>
            <w:noProof/>
            <w:webHidden/>
          </w:rPr>
          <w:t>19</w:t>
        </w:r>
        <w:r w:rsidR="00CF65D6">
          <w:rPr>
            <w:noProof/>
            <w:webHidden/>
          </w:rPr>
          <w:fldChar w:fldCharType="end"/>
        </w:r>
      </w:hyperlink>
    </w:p>
    <w:p w14:paraId="3374EC5E" w14:textId="77777777" w:rsidR="00CF65D6" w:rsidRDefault="00C43D4D">
      <w:pPr>
        <w:pStyle w:val="TableofFigures"/>
        <w:rPr>
          <w:rFonts w:asciiTheme="minorHAnsi" w:eastAsiaTheme="minorEastAsia" w:hAnsiTheme="minorHAnsi" w:cstheme="minorBidi"/>
          <w:b w:val="0"/>
          <w:noProof/>
          <w:szCs w:val="22"/>
          <w:lang w:eastAsia="fr-FR"/>
        </w:rPr>
      </w:pPr>
      <w:hyperlink w:anchor="_Toc419965579" w:history="1">
        <w:r w:rsidR="00CF65D6" w:rsidRPr="00ED53DE">
          <w:rPr>
            <w:rStyle w:val="Hyperlink"/>
            <w:noProof/>
          </w:rPr>
          <w:t>Tableau 12 : Résumé des caractéristiques des phases d’implémentation</w:t>
        </w:r>
        <w:r w:rsidR="00CF65D6">
          <w:rPr>
            <w:noProof/>
            <w:webHidden/>
          </w:rPr>
          <w:tab/>
        </w:r>
        <w:r w:rsidR="00CF65D6">
          <w:rPr>
            <w:noProof/>
            <w:webHidden/>
          </w:rPr>
          <w:fldChar w:fldCharType="begin"/>
        </w:r>
        <w:r w:rsidR="00CF65D6">
          <w:rPr>
            <w:noProof/>
            <w:webHidden/>
          </w:rPr>
          <w:instrText xml:space="preserve"> PAGEREF _Toc419965579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279C9297" w14:textId="77777777" w:rsidR="00CF65D6" w:rsidRDefault="00C43D4D">
      <w:pPr>
        <w:pStyle w:val="TableofFigures"/>
        <w:rPr>
          <w:rFonts w:asciiTheme="minorHAnsi" w:eastAsiaTheme="minorEastAsia" w:hAnsiTheme="minorHAnsi" w:cstheme="minorBidi"/>
          <w:b w:val="0"/>
          <w:noProof/>
          <w:szCs w:val="22"/>
          <w:lang w:eastAsia="fr-FR"/>
        </w:rPr>
      </w:pPr>
      <w:hyperlink w:anchor="_Toc419965580" w:history="1">
        <w:r w:rsidR="00CF65D6" w:rsidRPr="00ED53DE">
          <w:rPr>
            <w:rStyle w:val="Hyperlink"/>
            <w:noProof/>
          </w:rPr>
          <w:t>Tableau 13 : Plan de traitement du risque selon TRICK Service</w:t>
        </w:r>
        <w:r w:rsidR="00CF65D6">
          <w:rPr>
            <w:noProof/>
            <w:webHidden/>
          </w:rPr>
          <w:tab/>
        </w:r>
        <w:r w:rsidR="00CF65D6">
          <w:rPr>
            <w:noProof/>
            <w:webHidden/>
          </w:rPr>
          <w:fldChar w:fldCharType="begin"/>
        </w:r>
        <w:r w:rsidR="00CF65D6">
          <w:rPr>
            <w:noProof/>
            <w:webHidden/>
          </w:rPr>
          <w:instrText xml:space="preserve"> PAGEREF _Toc419965580 \h </w:instrText>
        </w:r>
        <w:r w:rsidR="00CF65D6">
          <w:rPr>
            <w:noProof/>
            <w:webHidden/>
          </w:rPr>
        </w:r>
        <w:r w:rsidR="00CF65D6">
          <w:rPr>
            <w:noProof/>
            <w:webHidden/>
          </w:rPr>
          <w:fldChar w:fldCharType="separate"/>
        </w:r>
        <w:r w:rsidR="00CF65D6">
          <w:rPr>
            <w:noProof/>
            <w:webHidden/>
          </w:rPr>
          <w:t>23</w:t>
        </w:r>
        <w:r w:rsidR="00CF65D6">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Heading1"/>
        <w:rPr>
          <w:lang w:val="fr-FR"/>
        </w:rPr>
      </w:pPr>
      <w:bookmarkStart w:id="11" w:name="_Toc419965504"/>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Heading2"/>
      </w:pPr>
      <w:bookmarkStart w:id="15" w:name="_Toc419965505"/>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Heading2"/>
      </w:pPr>
      <w:bookmarkStart w:id="16" w:name="_Toc419965506"/>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Heading2"/>
      </w:pPr>
      <w:bookmarkStart w:id="17" w:name="_Toc419965507"/>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CommentReferenc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CommentReference"/>
        </w:rPr>
        <w:commentReference w:id="19"/>
      </w:r>
      <w:r w:rsidRPr="003A248B">
        <w:rPr>
          <w:lang w:eastAsia="en-GB"/>
        </w:rPr>
        <w:t>.</w:t>
      </w:r>
    </w:p>
    <w:p w14:paraId="7E300906" w14:textId="77777777" w:rsidR="00173B00" w:rsidRPr="003A248B" w:rsidRDefault="00173B00" w:rsidP="00173B00">
      <w:pPr>
        <w:pStyle w:val="Heading2"/>
      </w:pPr>
      <w:bookmarkStart w:id="20" w:name="_Toc419965508"/>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CommentReference"/>
        </w:rPr>
        <w:commentReference w:id="21"/>
      </w:r>
    </w:p>
    <w:p w14:paraId="4290CA5D" w14:textId="77777777" w:rsidR="00173B00" w:rsidRPr="003A248B" w:rsidRDefault="00173B00" w:rsidP="00173B00">
      <w:pPr>
        <w:pStyle w:val="Heading2"/>
      </w:pPr>
      <w:bookmarkStart w:id="22" w:name="_Toc419965509"/>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ListParagraph"/>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ListParagraph"/>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ListParagraph"/>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ListParagraph"/>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ListParagraph"/>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ListParagraph"/>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Heading2"/>
      </w:pPr>
      <w:bookmarkStart w:id="23" w:name="_Toc419965510"/>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Heading2"/>
      </w:pPr>
      <w:bookmarkStart w:id="24" w:name="_Toc419965511"/>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7922B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7922B9">
            <w:pPr>
              <w:pStyle w:val="CrpTxtTab"/>
              <w:jc w:val="left"/>
            </w:pPr>
            <w:r w:rsidRPr="00EF394F">
              <w:t>Acronyme</w:t>
            </w:r>
          </w:p>
        </w:tc>
        <w:tc>
          <w:tcPr>
            <w:tcW w:w="8367" w:type="dxa"/>
            <w:noWrap/>
          </w:tcPr>
          <w:p w14:paraId="61481DA8" w14:textId="6CF3BD3E" w:rsidR="00EF394F" w:rsidRPr="00EF394F" w:rsidRDefault="00EF394F"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7922B9">
            <w:pPr>
              <w:pStyle w:val="CrpTxtTab"/>
              <w:jc w:val="left"/>
            </w:pPr>
            <w:r w:rsidRPr="00EF394F">
              <w:t>ALE</w:t>
            </w:r>
          </w:p>
        </w:tc>
        <w:tc>
          <w:tcPr>
            <w:tcW w:w="8367" w:type="dxa"/>
            <w:noWrap/>
          </w:tcPr>
          <w:p w14:paraId="6C00E442"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7922B9">
            <w:pPr>
              <w:pStyle w:val="CrpTxtTab"/>
              <w:jc w:val="left"/>
            </w:pPr>
            <w:r w:rsidRPr="00EF394F">
              <w:t>MAGERIT</w:t>
            </w:r>
          </w:p>
        </w:tc>
        <w:tc>
          <w:tcPr>
            <w:tcW w:w="8367" w:type="dxa"/>
            <w:noWrap/>
          </w:tcPr>
          <w:p w14:paraId="6E282137"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7922B9">
            <w:pPr>
              <w:pStyle w:val="CrpTxtTab"/>
              <w:jc w:val="left"/>
            </w:pPr>
            <w:r w:rsidRPr="00EF394F">
              <w:lastRenderedPageBreak/>
              <w:t>PDDF</w:t>
            </w:r>
          </w:p>
        </w:tc>
        <w:tc>
          <w:tcPr>
            <w:tcW w:w="8367" w:type="dxa"/>
            <w:noWrap/>
          </w:tcPr>
          <w:p w14:paraId="2347F66E" w14:textId="77777777" w:rsidR="00E424E9" w:rsidRPr="00EF394F" w:rsidRDefault="00E424E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7922B9">
            <w:pPr>
              <w:pStyle w:val="CrpTxtTab"/>
              <w:jc w:val="left"/>
            </w:pPr>
            <w:r w:rsidRPr="00EF394F">
              <w:t>ROSI</w:t>
            </w:r>
          </w:p>
        </w:tc>
        <w:tc>
          <w:tcPr>
            <w:tcW w:w="8367" w:type="dxa"/>
            <w:noWrap/>
          </w:tcPr>
          <w:p w14:paraId="2B63476B"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C43D4D" w14:paraId="2FC18320"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7922B9">
            <w:pPr>
              <w:pStyle w:val="CrpTxtTab"/>
              <w:jc w:val="left"/>
            </w:pPr>
            <w:r w:rsidRPr="00EF394F">
              <w:t>TRICK-</w:t>
            </w:r>
          </w:p>
        </w:tc>
        <w:tc>
          <w:tcPr>
            <w:tcW w:w="8367" w:type="dxa"/>
            <w:noWrap/>
          </w:tcPr>
          <w:p w14:paraId="6B4ACDAE" w14:textId="77777777" w:rsidR="00796370" w:rsidRPr="00C21AAA" w:rsidRDefault="004B0F7C" w:rsidP="007922B9">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Heading2"/>
      </w:pPr>
      <w:bookmarkStart w:id="25" w:name="_Toc419965512"/>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2247C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7922B9">
            <w:pPr>
              <w:pStyle w:val="CrpTxtTab"/>
              <w:jc w:val="left"/>
            </w:pPr>
            <w:r w:rsidRPr="003A248B">
              <w:t>Termes</w:t>
            </w:r>
          </w:p>
        </w:tc>
        <w:tc>
          <w:tcPr>
            <w:tcW w:w="7233" w:type="dxa"/>
            <w:noWrap/>
          </w:tcPr>
          <w:p w14:paraId="7C7A95AE" w14:textId="77777777" w:rsidR="00E424E9" w:rsidRPr="003A248B" w:rsidRDefault="00E424E9" w:rsidP="007922B9">
            <w:pPr>
              <w:pStyle w:val="CrpTxtTab"/>
              <w:jc w:val="left"/>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7922B9">
            <w:pPr>
              <w:pStyle w:val="CrpTxtTab"/>
              <w:jc w:val="left"/>
            </w:pPr>
            <w:r w:rsidRPr="003A248B">
              <w:t>Acceptation du risque</w:t>
            </w:r>
          </w:p>
        </w:tc>
        <w:tc>
          <w:tcPr>
            <w:tcW w:w="7233" w:type="dxa"/>
            <w:noWrap/>
          </w:tcPr>
          <w:p w14:paraId="5114DE16" w14:textId="77777777" w:rsidR="00AA086F" w:rsidRPr="004B0F7C" w:rsidRDefault="00AA086F"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7922B9">
            <w:pPr>
              <w:pStyle w:val="CrpTxtTab"/>
              <w:jc w:val="left"/>
            </w:pPr>
            <w:r w:rsidRPr="003A248B">
              <w:t>Analyse du risque</w:t>
            </w:r>
          </w:p>
        </w:tc>
        <w:tc>
          <w:tcPr>
            <w:tcW w:w="7233" w:type="dxa"/>
            <w:noWrap/>
          </w:tcPr>
          <w:p w14:paraId="6A1D764E" w14:textId="77777777" w:rsidR="00E424E9" w:rsidRPr="003A248B" w:rsidRDefault="00E424E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7922B9">
            <w:pPr>
              <w:pStyle w:val="CrpTxtTab"/>
              <w:jc w:val="left"/>
            </w:pPr>
            <w:r w:rsidRPr="003A248B">
              <w:t>Appréciation du risque</w:t>
            </w:r>
          </w:p>
        </w:tc>
        <w:tc>
          <w:tcPr>
            <w:tcW w:w="7233" w:type="dxa"/>
            <w:noWrap/>
          </w:tcPr>
          <w:p w14:paraId="068CC31F" w14:textId="77777777" w:rsidR="00E424E9" w:rsidRPr="003A248B" w:rsidRDefault="004079D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7922B9">
            <w:pPr>
              <w:pStyle w:val="CrpTxtTab"/>
              <w:jc w:val="left"/>
            </w:pPr>
            <w:r w:rsidRPr="003A248B">
              <w:t>Consultation sur et communication du risque</w:t>
            </w:r>
          </w:p>
        </w:tc>
        <w:tc>
          <w:tcPr>
            <w:tcW w:w="7233" w:type="dxa"/>
            <w:noWrap/>
          </w:tcPr>
          <w:p w14:paraId="7FCF85AA" w14:textId="77777777" w:rsidR="00AA086F" w:rsidRPr="003A248B" w:rsidRDefault="00AA086F"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7922B9">
            <w:pPr>
              <w:pStyle w:val="CrpTxtTab"/>
              <w:jc w:val="left"/>
            </w:pPr>
            <w:r w:rsidRPr="003A248B">
              <w:t xml:space="preserve">Contre-mesure </w:t>
            </w:r>
          </w:p>
        </w:tc>
        <w:tc>
          <w:tcPr>
            <w:tcW w:w="7233" w:type="dxa"/>
            <w:noWrap/>
          </w:tcPr>
          <w:p w14:paraId="5C557EC0" w14:textId="77777777" w:rsidR="005B2E71" w:rsidRPr="003A248B" w:rsidRDefault="005B2E7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7922B9">
            <w:pPr>
              <w:pStyle w:val="CrpTxtTab"/>
              <w:jc w:val="left"/>
            </w:pPr>
            <w:r w:rsidRPr="003A248B">
              <w:t>Critères du risque</w:t>
            </w:r>
          </w:p>
        </w:tc>
        <w:tc>
          <w:tcPr>
            <w:tcW w:w="7233" w:type="dxa"/>
            <w:noWrap/>
          </w:tcPr>
          <w:p w14:paraId="5E6B1F22"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7922B9">
            <w:pPr>
              <w:pStyle w:val="CrpTxtTab"/>
              <w:jc w:val="left"/>
            </w:pPr>
            <w:r w:rsidRPr="003A248B">
              <w:t>Évaluation du risque</w:t>
            </w:r>
          </w:p>
        </w:tc>
        <w:tc>
          <w:tcPr>
            <w:tcW w:w="7233" w:type="dxa"/>
            <w:noWrap/>
          </w:tcPr>
          <w:p w14:paraId="3911AABD" w14:textId="77777777" w:rsidR="00E424E9" w:rsidRPr="003A248B" w:rsidRDefault="004079D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7922B9">
            <w:pPr>
              <w:pStyle w:val="CrpTxtTab"/>
              <w:jc w:val="left"/>
            </w:pPr>
            <w:r w:rsidRPr="003A248B">
              <w:t>Identification du risque</w:t>
            </w:r>
          </w:p>
        </w:tc>
        <w:tc>
          <w:tcPr>
            <w:tcW w:w="7233" w:type="dxa"/>
            <w:noWrap/>
          </w:tcPr>
          <w:p w14:paraId="1DF3E934" w14:textId="77777777" w:rsidR="00E424E9" w:rsidRPr="003A248B" w:rsidRDefault="00B861AB"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7922B9">
            <w:pPr>
              <w:pStyle w:val="CrpTxtTab"/>
              <w:jc w:val="left"/>
            </w:pPr>
            <w:r w:rsidRPr="009250DC">
              <w:t>ISO</w:t>
            </w:r>
            <w:r>
              <w:t>/CEI</w:t>
            </w:r>
            <w:r w:rsidRPr="009250DC">
              <w:t xml:space="preserve"> 27001</w:t>
            </w:r>
          </w:p>
        </w:tc>
        <w:tc>
          <w:tcPr>
            <w:tcW w:w="7233" w:type="dxa"/>
            <w:noWrap/>
          </w:tcPr>
          <w:p w14:paraId="7762775A"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7922B9">
            <w:pPr>
              <w:pStyle w:val="CrpTxtTab"/>
              <w:jc w:val="left"/>
            </w:pPr>
            <w:r w:rsidRPr="009250DC">
              <w:t>ISO</w:t>
            </w:r>
            <w:r>
              <w:t>/CEI</w:t>
            </w:r>
            <w:r w:rsidRPr="009250DC">
              <w:t xml:space="preserve"> 27002</w:t>
            </w:r>
          </w:p>
        </w:tc>
        <w:tc>
          <w:tcPr>
            <w:tcW w:w="7233" w:type="dxa"/>
            <w:noWrap/>
          </w:tcPr>
          <w:p w14:paraId="49E81F0A"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7922B9">
            <w:pPr>
              <w:pStyle w:val="CrpTxtTab"/>
              <w:jc w:val="left"/>
            </w:pPr>
            <w:r w:rsidRPr="009250DC">
              <w:t>ISO</w:t>
            </w:r>
            <w:r>
              <w:t>/CEI</w:t>
            </w:r>
            <w:r w:rsidRPr="009250DC">
              <w:t xml:space="preserve"> 27005</w:t>
            </w:r>
          </w:p>
        </w:tc>
        <w:tc>
          <w:tcPr>
            <w:tcW w:w="7233" w:type="dxa"/>
            <w:noWrap/>
          </w:tcPr>
          <w:p w14:paraId="5C6D82B7" w14:textId="77777777" w:rsidR="00610041" w:rsidRPr="002769FF"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7922B9">
            <w:pPr>
              <w:pStyle w:val="CrpTxtTab"/>
              <w:jc w:val="left"/>
            </w:pPr>
            <w:r w:rsidRPr="003A248B">
              <w:t>Partis prenants</w:t>
            </w:r>
          </w:p>
        </w:tc>
        <w:tc>
          <w:tcPr>
            <w:tcW w:w="7233" w:type="dxa"/>
            <w:noWrap/>
          </w:tcPr>
          <w:p w14:paraId="3088B767" w14:textId="77777777" w:rsidR="005B2E71" w:rsidRPr="003A248B" w:rsidRDefault="005B2E7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7922B9">
            <w:pPr>
              <w:pStyle w:val="CrpTxtTab"/>
              <w:jc w:val="left"/>
            </w:pPr>
            <w:r w:rsidRPr="003A248B">
              <w:t>TOE : Cible d’évaluation</w:t>
            </w:r>
          </w:p>
        </w:tc>
        <w:tc>
          <w:tcPr>
            <w:tcW w:w="7233" w:type="dxa"/>
            <w:noWrap/>
          </w:tcPr>
          <w:p w14:paraId="0DCF26D3" w14:textId="0E301BF0" w:rsidR="005B2E71" w:rsidRPr="004B0F7C"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7922B9">
            <w:pPr>
              <w:pStyle w:val="CrpTxtTab"/>
              <w:jc w:val="left"/>
            </w:pPr>
            <w:r w:rsidRPr="003A248B">
              <w:lastRenderedPageBreak/>
              <w:t>Traitement du risque</w:t>
            </w:r>
          </w:p>
        </w:tc>
        <w:tc>
          <w:tcPr>
            <w:tcW w:w="7233" w:type="dxa"/>
            <w:noWrap/>
          </w:tcPr>
          <w:p w14:paraId="0B00EF60" w14:textId="77777777" w:rsidR="00E424E9" w:rsidRPr="003A248B" w:rsidRDefault="00B861AB"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7922B9">
            <w:pPr>
              <w:pStyle w:val="CrpTxtTab"/>
              <w:jc w:val="left"/>
            </w:pPr>
            <w:r w:rsidRPr="00457C9B">
              <w:t>TRICK Service</w:t>
            </w:r>
          </w:p>
        </w:tc>
        <w:tc>
          <w:tcPr>
            <w:tcW w:w="7233" w:type="dxa"/>
            <w:noWrap/>
          </w:tcPr>
          <w:p w14:paraId="438572BB"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7922B9">
            <w:pPr>
              <w:pStyle w:val="CrpTxtTab"/>
              <w:jc w:val="left"/>
            </w:pPr>
            <w:r w:rsidRPr="003A248B">
              <w:t>Surveillance et revue du risque</w:t>
            </w:r>
          </w:p>
        </w:tc>
        <w:tc>
          <w:tcPr>
            <w:tcW w:w="7233" w:type="dxa"/>
            <w:noWrap/>
          </w:tcPr>
          <w:p w14:paraId="25208361" w14:textId="77777777" w:rsidR="00E424E9" w:rsidRPr="004B0F7C" w:rsidRDefault="004B0F7C"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Heading1"/>
        <w:rPr>
          <w:lang w:val="fr-FR"/>
        </w:rPr>
      </w:pPr>
      <w:bookmarkStart w:id="26" w:name="_Toc419965513"/>
      <w:r w:rsidRPr="003A248B">
        <w:rPr>
          <w:lang w:val="fr-FR"/>
        </w:rPr>
        <w:lastRenderedPageBreak/>
        <w:t>Méthodologie</w:t>
      </w:r>
      <w:bookmarkEnd w:id="26"/>
    </w:p>
    <w:p w14:paraId="4EBF3A1E" w14:textId="77777777" w:rsidR="00173B00" w:rsidRPr="003A248B" w:rsidRDefault="00173B00" w:rsidP="00796370">
      <w:pPr>
        <w:pStyle w:val="Heading2"/>
      </w:pPr>
      <w:bookmarkStart w:id="27" w:name="_Toc419965514"/>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CommentReferenc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CommentReferenc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75025C" w:rsidRPr="000D1916" w:rsidRDefault="0075025C"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75025C" w:rsidRPr="001A7019" w:rsidRDefault="0075025C" w:rsidP="001A7019">
                            <w:pPr>
                              <w:pStyle w:val="Caption"/>
                              <w:rPr>
                                <w:lang w:eastAsia="en-GB"/>
                              </w:rPr>
                            </w:pPr>
                            <w:bookmarkStart w:id="30" w:name="_Toc419965559"/>
                            <w:r w:rsidRPr="000D1916">
                              <w:t xml:space="preserve">Figure </w:t>
                            </w:r>
                            <w:r w:rsidR="00C43D4D">
                              <w:fldChar w:fldCharType="begin"/>
                            </w:r>
                            <w:r w:rsidR="00C43D4D">
                              <w:instrText xml:space="preserve"> SEQ Figure \* ARABIC </w:instrText>
                            </w:r>
                            <w:r w:rsidR="00C43D4D">
                              <w:fldChar w:fldCharType="separate"/>
                            </w:r>
                            <w:r>
                              <w:rPr>
                                <w:noProof/>
                              </w:rPr>
                              <w:t>1</w:t>
                            </w:r>
                            <w:r w:rsidR="00C43D4D">
                              <w:rPr>
                                <w:noProof/>
                              </w:rPr>
                              <w:fldChar w:fldCharType="end"/>
                            </w:r>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75025C" w:rsidRPr="000D1916" w:rsidRDefault="0075025C"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75025C" w:rsidRPr="001A7019" w:rsidRDefault="0075025C" w:rsidP="001A7019">
                      <w:pPr>
                        <w:pStyle w:val="Caption"/>
                        <w:rPr>
                          <w:lang w:eastAsia="en-GB"/>
                        </w:rPr>
                      </w:pPr>
                      <w:bookmarkStart w:id="31" w:name="_Toc419965559"/>
                      <w:r w:rsidRPr="000D1916">
                        <w:t xml:space="preserve">Figure </w:t>
                      </w:r>
                      <w:r w:rsidR="00C43D4D">
                        <w:fldChar w:fldCharType="begin"/>
                      </w:r>
                      <w:r w:rsidR="00C43D4D">
                        <w:instrText xml:space="preserve"> SEQ Figure \* ARABIC </w:instrText>
                      </w:r>
                      <w:r w:rsidR="00C43D4D">
                        <w:fldChar w:fldCharType="separate"/>
                      </w:r>
                      <w:r>
                        <w:rPr>
                          <w:noProof/>
                        </w:rPr>
                        <w:t>1</w:t>
                      </w:r>
                      <w:r w:rsidR="00C43D4D">
                        <w:rPr>
                          <w:noProof/>
                        </w:rPr>
                        <w:fldChar w:fldCharType="end"/>
                      </w:r>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Heading2"/>
      </w:pPr>
      <w:bookmarkStart w:id="32" w:name="_Toc419965515"/>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Heading3"/>
      </w:pPr>
      <w:bookmarkStart w:id="33" w:name="_Toc419965516"/>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Heading3"/>
      </w:pPr>
      <w:bookmarkStart w:id="34" w:name="_Toc419965517"/>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Heading4"/>
      </w:pPr>
      <w:bookmarkStart w:id="35" w:name="_Toc419965518"/>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Heading4"/>
      </w:pPr>
      <w:bookmarkStart w:id="36" w:name="_Toc419965519"/>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Heading4"/>
      </w:pPr>
      <w:bookmarkStart w:id="37" w:name="_Toc419965520"/>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Heading3"/>
      </w:pPr>
      <w:bookmarkStart w:id="38" w:name="_Toc419965521"/>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FootnoteReference"/>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Heading3"/>
      </w:pPr>
      <w:bookmarkStart w:id="39" w:name="_Toc419965522"/>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Heading1"/>
        <w:rPr>
          <w:lang w:val="fr-FR"/>
        </w:rPr>
      </w:pPr>
      <w:bookmarkStart w:id="40" w:name="_Toc419965523"/>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Heading2"/>
      </w:pPr>
      <w:bookmarkStart w:id="41" w:name="_Toc419965524"/>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CommentReferenc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Heading2"/>
      </w:pPr>
      <w:bookmarkStart w:id="43" w:name="_Toc419965525"/>
      <w:r>
        <w:t>Critères de</w:t>
      </w:r>
      <w:r w:rsidR="00173B00" w:rsidRPr="003A248B">
        <w:t xml:space="preserve"> bases</w:t>
      </w:r>
      <w:bookmarkEnd w:id="43"/>
    </w:p>
    <w:p w14:paraId="1FF54C25" w14:textId="21A09C02" w:rsidR="00173B00" w:rsidRPr="003A248B" w:rsidRDefault="00173B00" w:rsidP="00130EC7">
      <w:pPr>
        <w:pStyle w:val="Heading3"/>
      </w:pPr>
      <w:bookmarkStart w:id="44" w:name="_Toc419965526"/>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Heading3"/>
      </w:pPr>
      <w:bookmarkStart w:id="45" w:name="_Ref394648435"/>
      <w:bookmarkStart w:id="46" w:name="_Toc419965527"/>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CommentReferenc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Heading3"/>
      </w:pPr>
      <w:bookmarkStart w:id="48" w:name="_Toc419965528"/>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CommentReferenc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CommentReferenc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D77EE0">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D77EE0">
            <w:pPr>
              <w:spacing w:after="0"/>
              <w:jc w:val="left"/>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D77EE0">
            <w:pPr>
              <w:spacing w:after="0"/>
              <w:jc w:val="center"/>
              <w:rPr>
                <w:b w:val="0"/>
                <w:bCs/>
                <w:color w:val="000000"/>
                <w:sz w:val="24"/>
                <w:szCs w:val="24"/>
                <w:lang w:eastAsia="en-GB"/>
              </w:rPr>
            </w:pPr>
          </w:p>
        </w:tc>
        <w:tc>
          <w:tcPr>
            <w:tcW w:w="1440" w:type="dxa"/>
            <w:noWrap/>
            <w:hideMark/>
          </w:tcPr>
          <w:p w14:paraId="5BEF17EA"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D77EE0">
            <w:pPr>
              <w:spacing w:after="0"/>
              <w:jc w:val="center"/>
              <w:rPr>
                <w:b w:val="0"/>
                <w:bCs/>
                <w:color w:val="000000"/>
                <w:sz w:val="24"/>
                <w:szCs w:val="24"/>
                <w:lang w:eastAsia="en-GB"/>
              </w:rPr>
            </w:pPr>
          </w:p>
        </w:tc>
        <w:tc>
          <w:tcPr>
            <w:tcW w:w="1440" w:type="dxa"/>
            <w:noWrap/>
            <w:hideMark/>
          </w:tcPr>
          <w:p w14:paraId="1024CDA9"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Caption"/>
      </w:pPr>
      <w:bookmarkStart w:id="51" w:name="_Ref331689431"/>
      <w:bookmarkStart w:id="52" w:name="_Toc419965567"/>
      <w:r w:rsidRPr="003A248B">
        <w:t xml:space="preserve">Tableau </w:t>
      </w:r>
      <w:r w:rsidR="00C43D4D">
        <w:fldChar w:fldCharType="begin"/>
      </w:r>
      <w:r w:rsidR="00C43D4D">
        <w:instrText xml:space="preserve"> SEQ Tableau \* ARABIC </w:instrText>
      </w:r>
      <w:r w:rsidR="00C43D4D">
        <w:fldChar w:fldCharType="separate"/>
      </w:r>
      <w:r w:rsidR="00CF65D6">
        <w:rPr>
          <w:noProof/>
        </w:rPr>
        <w:t>1</w:t>
      </w:r>
      <w:r w:rsidR="00C43D4D">
        <w:rPr>
          <w:noProof/>
        </w:rPr>
        <w:fldChar w:fldCharType="end"/>
      </w:r>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Heading2"/>
      </w:pPr>
      <w:bookmarkStart w:id="53" w:name="_Toc419965529"/>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Heading3"/>
      </w:pPr>
      <w:bookmarkStart w:id="54" w:name="_Toc419965530"/>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r w:rsidRPr="003A248B">
        <w:t>&lt;Scope&gt;</w:t>
      </w:r>
    </w:p>
    <w:p w14:paraId="4014CDE8" w14:textId="77777777" w:rsidR="00173B00" w:rsidRPr="003A248B" w:rsidRDefault="00024158" w:rsidP="00024158">
      <w:pPr>
        <w:pStyle w:val="Caption"/>
        <w:rPr>
          <w:lang w:eastAsia="en-GB"/>
        </w:rPr>
      </w:pPr>
      <w:bookmarkStart w:id="55" w:name="_Toc419965568"/>
      <w:r w:rsidRPr="003A248B">
        <w:t xml:space="preserve">Tableau </w:t>
      </w:r>
      <w:r w:rsidR="00C43D4D">
        <w:fldChar w:fldCharType="begin"/>
      </w:r>
      <w:r w:rsidR="00C43D4D">
        <w:instrText xml:space="preserve"> SEQ Tableau \* ARABIC </w:instrText>
      </w:r>
      <w:r w:rsidR="00C43D4D">
        <w:fldChar w:fldCharType="separate"/>
      </w:r>
      <w:r w:rsidR="00CF65D6">
        <w:rPr>
          <w:noProof/>
        </w:rPr>
        <w:t>2</w:t>
      </w:r>
      <w:r w:rsidR="00C43D4D">
        <w:rPr>
          <w:noProof/>
        </w:rPr>
        <w:fldChar w:fldCharType="end"/>
      </w:r>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Heading3"/>
      </w:pPr>
      <w:bookmarkStart w:id="56" w:name="_Ref394648234"/>
      <w:bookmarkStart w:id="57" w:name="_Toc419965531"/>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r w:rsidRPr="003A248B">
        <w:rPr>
          <w:lang w:eastAsia="en-GB"/>
        </w:rPr>
        <w:t>&lt;Asset&gt;</w:t>
      </w:r>
    </w:p>
    <w:p w14:paraId="7C786E2F" w14:textId="77777777" w:rsidR="00173B00" w:rsidRDefault="00024158" w:rsidP="00024158">
      <w:pPr>
        <w:pStyle w:val="Caption"/>
        <w:rPr>
          <w:lang w:eastAsia="en-GB"/>
        </w:rPr>
      </w:pPr>
      <w:bookmarkStart w:id="58" w:name="_Toc419965569"/>
      <w:r w:rsidRPr="003A248B">
        <w:t xml:space="preserve">Tableau </w:t>
      </w:r>
      <w:r w:rsidR="00C43D4D">
        <w:fldChar w:fldCharType="begin"/>
      </w:r>
      <w:r w:rsidR="00C43D4D">
        <w:instrText xml:space="preserve"> SEQ Tableau \* ARABIC </w:instrText>
      </w:r>
      <w:r w:rsidR="00C43D4D">
        <w:fldChar w:fldCharType="separate"/>
      </w:r>
      <w:r w:rsidR="00CF65D6">
        <w:rPr>
          <w:noProof/>
        </w:rPr>
        <w:t>3</w:t>
      </w:r>
      <w:r w:rsidR="00C43D4D">
        <w:rPr>
          <w:noProof/>
        </w:rPr>
        <w:fldChar w:fldCharType="end"/>
      </w:r>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0FF39921" w14:textId="3DE8CE5D" w:rsidR="00CF65D6" w:rsidRDefault="00CF65D6" w:rsidP="00CF65D6">
      <w:pPr>
        <w:pStyle w:val="Heading3"/>
      </w:pPr>
      <w:bookmarkStart w:id="59" w:name="_Toc419965532"/>
      <w:r>
        <w:t>Actifs non considérés</w:t>
      </w:r>
      <w:bookmarkEnd w:id="59"/>
    </w:p>
    <w:p w14:paraId="56562695" w14:textId="2F7D216A" w:rsidR="00CF65D6" w:rsidRPr="00CF65D6" w:rsidRDefault="00CF65D6" w:rsidP="00CF65D6">
      <w:pPr>
        <w:pStyle w:val="CorpsTxt"/>
        <w:rPr>
          <w:lang w:eastAsia="fr-LU"/>
        </w:rPr>
      </w:pPr>
      <w:r>
        <w:rPr>
          <w:lang w:eastAsia="fr-LU"/>
        </w:rPr>
        <w:t>Le tableau suivant énumère tous les actifs qui ne sont pas utilisés dans l’outil d’analyse de risque.</w:t>
      </w:r>
    </w:p>
    <w:p w14:paraId="0F465238" w14:textId="5D806999" w:rsidR="00CF65D6" w:rsidRDefault="00CF65D6" w:rsidP="00CF65D6">
      <w:pPr>
        <w:pStyle w:val="CorpsTxt"/>
        <w:rPr>
          <w:lang w:eastAsia="fr-LU"/>
        </w:rPr>
      </w:pPr>
      <w:r>
        <w:rPr>
          <w:lang w:eastAsia="fr-LU"/>
        </w:rPr>
        <w:t>&lt;</w:t>
      </w:r>
      <w:r w:rsidR="00AF55FE" w:rsidRPr="00AF55FE">
        <w:rPr>
          <w:lang w:eastAsia="fr-LU"/>
        </w:rPr>
        <w:t>Asset-no-selected</w:t>
      </w:r>
      <w:r>
        <w:rPr>
          <w:lang w:eastAsia="fr-LU"/>
        </w:rPr>
        <w:t>&gt;</w:t>
      </w:r>
    </w:p>
    <w:p w14:paraId="16256D05" w14:textId="3CB0666D" w:rsidR="00CF65D6" w:rsidRDefault="00CF65D6" w:rsidP="00CF65D6">
      <w:pPr>
        <w:pStyle w:val="Caption"/>
        <w:rPr>
          <w:lang w:eastAsia="en-GB"/>
        </w:rPr>
      </w:pPr>
      <w:bookmarkStart w:id="60" w:name="_Toc419965570"/>
      <w:r w:rsidRPr="003A248B">
        <w:t xml:space="preserve">Tableau </w:t>
      </w:r>
      <w:r w:rsidR="00C43D4D">
        <w:fldChar w:fldCharType="begin"/>
      </w:r>
      <w:r w:rsidR="00C43D4D">
        <w:instrText xml:space="preserve"> SEQ Tableau \* ARABIC </w:instrText>
      </w:r>
      <w:r w:rsidR="00C43D4D">
        <w:fldChar w:fldCharType="separate"/>
      </w:r>
      <w:r>
        <w:rPr>
          <w:noProof/>
        </w:rPr>
        <w:t>4</w:t>
      </w:r>
      <w:r w:rsidR="00C43D4D">
        <w:rPr>
          <w:noProof/>
        </w:rPr>
        <w:fldChar w:fldCharType="end"/>
      </w:r>
      <w:r w:rsidRPr="003A248B">
        <w:t xml:space="preserve"> : </w:t>
      </w:r>
      <w:r w:rsidRPr="003A248B">
        <w:rPr>
          <w:lang w:eastAsia="en-GB"/>
        </w:rPr>
        <w:t>Liste des actifs</w:t>
      </w:r>
      <w:r>
        <w:rPr>
          <w:lang w:eastAsia="en-GB"/>
        </w:rPr>
        <w:t xml:space="preserve"> non considérés</w:t>
      </w:r>
      <w:r w:rsidRPr="003A248B">
        <w:rPr>
          <w:lang w:eastAsia="en-GB"/>
        </w:rPr>
        <w:t xml:space="preserve"> appartenant à la </w:t>
      </w:r>
      <w:r>
        <w:rPr>
          <w:lang w:eastAsia="en-GB"/>
        </w:rPr>
        <w:t>cible de l’analyse des risques</w:t>
      </w:r>
      <w:bookmarkEnd w:id="60"/>
    </w:p>
    <w:p w14:paraId="27418C12" w14:textId="77777777" w:rsidR="00CF65D6" w:rsidRPr="00CF65D6" w:rsidRDefault="00CF65D6" w:rsidP="00CF65D6">
      <w:pPr>
        <w:pStyle w:val="CorpsTxt"/>
        <w:rPr>
          <w:lang w:eastAsia="fr-LU"/>
        </w:rPr>
      </w:pPr>
    </w:p>
    <w:p w14:paraId="3327ECF9" w14:textId="77777777" w:rsidR="00173B00" w:rsidRPr="003A248B" w:rsidRDefault="00173B00" w:rsidP="00024158">
      <w:pPr>
        <w:pStyle w:val="Heading1"/>
        <w:rPr>
          <w:lang w:val="fr-FR"/>
        </w:rPr>
      </w:pPr>
      <w:bookmarkStart w:id="61" w:name="_Toc419965533"/>
      <w:r w:rsidRPr="003A248B">
        <w:rPr>
          <w:lang w:val="fr-FR"/>
        </w:rPr>
        <w:lastRenderedPageBreak/>
        <w:t>Appréciations des risques</w:t>
      </w:r>
      <w:bookmarkEnd w:id="61"/>
    </w:p>
    <w:p w14:paraId="1DBAD584" w14:textId="77777777" w:rsidR="00173B00" w:rsidRPr="003A248B" w:rsidRDefault="00173B00" w:rsidP="00093697">
      <w:pPr>
        <w:pStyle w:val="Heading2"/>
      </w:pPr>
      <w:bookmarkStart w:id="62" w:name="_Ref394648273"/>
      <w:bookmarkStart w:id="63" w:name="_Toc419965534"/>
      <w:r w:rsidRPr="003A248B">
        <w:t>Cartographie des menaces</w:t>
      </w:r>
      <w:bookmarkEnd w:id="62"/>
      <w:bookmarkEnd w:id="63"/>
    </w:p>
    <w:p w14:paraId="239DE041" w14:textId="77777777" w:rsidR="00173B00" w:rsidRPr="003A248B" w:rsidRDefault="00173B00" w:rsidP="00BF43DA">
      <w:pPr>
        <w:pStyle w:val="Heading3"/>
      </w:pPr>
      <w:bookmarkStart w:id="64" w:name="_Toc419965535"/>
      <w:r w:rsidRPr="003A248B">
        <w:t>Démarche</w:t>
      </w:r>
      <w:bookmarkEnd w:id="64"/>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Heading3"/>
      </w:pPr>
      <w:bookmarkStart w:id="65" w:name="_Toc419965536"/>
      <w:r w:rsidRPr="003A248B">
        <w:t>Détails</w:t>
      </w:r>
      <w:bookmarkEnd w:id="65"/>
    </w:p>
    <w:p w14:paraId="1EB06E66" w14:textId="77777777" w:rsidR="006941B6" w:rsidRDefault="006941B6" w:rsidP="00EF394F">
      <w:pPr>
        <w:pStyle w:val="CorpsTxt"/>
      </w:pPr>
      <w:r w:rsidRPr="003A248B">
        <w:rPr>
          <w:lang w:eastAsia="en-GB"/>
        </w:rPr>
        <w:t>&lt;Threat&gt;</w:t>
      </w:r>
    </w:p>
    <w:p w14:paraId="718802F0" w14:textId="77777777" w:rsidR="00371DDE" w:rsidRDefault="00371DDE">
      <w:pPr>
        <w:pStyle w:val="Caption"/>
      </w:pPr>
      <w:bookmarkStart w:id="66" w:name="_Toc419965571"/>
      <w:r>
        <w:t xml:space="preserve">Tableau </w:t>
      </w:r>
      <w:r w:rsidR="00C43D4D">
        <w:fldChar w:fldCharType="begin"/>
      </w:r>
      <w:r w:rsidR="00C43D4D">
        <w:instrText xml:space="preserve"> SEQ Tableau \* ARABIC </w:instrText>
      </w:r>
      <w:r w:rsidR="00C43D4D">
        <w:fldChar w:fldCharType="separate"/>
      </w:r>
      <w:r w:rsidR="00CF65D6">
        <w:rPr>
          <w:noProof/>
        </w:rPr>
        <w:t>5</w:t>
      </w:r>
      <w:r w:rsidR="00C43D4D">
        <w:rPr>
          <w:noProof/>
        </w:rPr>
        <w:fldChar w:fldCharType="end"/>
      </w:r>
      <w:r>
        <w:t> :</w:t>
      </w:r>
      <w:r w:rsidRPr="00371DDE">
        <w:rPr>
          <w:lang w:eastAsia="en-GB"/>
        </w:rPr>
        <w:t xml:space="preserve"> </w:t>
      </w:r>
      <w:r w:rsidRPr="003A248B">
        <w:rPr>
          <w:lang w:eastAsia="en-GB"/>
        </w:rPr>
        <w:t>Cartographie des menaces</w:t>
      </w:r>
      <w:bookmarkEnd w:id="66"/>
    </w:p>
    <w:p w14:paraId="09E5A0C2" w14:textId="77777777" w:rsidR="00F765AF" w:rsidRPr="003A248B" w:rsidRDefault="00F765AF" w:rsidP="00F765AF">
      <w:pPr>
        <w:pStyle w:val="Heading3"/>
      </w:pPr>
      <w:bookmarkStart w:id="67" w:name="_Toc419965537"/>
      <w:r w:rsidRPr="003A248B">
        <w:t>Conclusion</w:t>
      </w:r>
      <w:bookmarkEnd w:id="67"/>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8"/>
      <w:r w:rsidRPr="003A248B">
        <w:rPr>
          <w:highlight w:val="yellow"/>
        </w:rPr>
        <w:t>…</w:t>
      </w:r>
      <w:commentRangeEnd w:id="68"/>
      <w:r w:rsidR="00ED0E7D">
        <w:rPr>
          <w:rStyle w:val="CommentReference"/>
        </w:rPr>
        <w:commentReference w:id="68"/>
      </w:r>
    </w:p>
    <w:p w14:paraId="71C4AF6D" w14:textId="77777777" w:rsidR="00F765AF" w:rsidRPr="003A248B" w:rsidRDefault="00F765AF" w:rsidP="00F765AF">
      <w:pPr>
        <w:pStyle w:val="Heading2"/>
      </w:pPr>
      <w:bookmarkStart w:id="69" w:name="_Ref394648397"/>
      <w:bookmarkStart w:id="70" w:name="_Toc419965538"/>
      <w:r w:rsidRPr="003A248B">
        <w:t>Liste des vulnérabilités</w:t>
      </w:r>
      <w:bookmarkEnd w:id="69"/>
      <w:bookmarkEnd w:id="70"/>
    </w:p>
    <w:p w14:paraId="218AE9A0" w14:textId="77777777" w:rsidR="00F765AF" w:rsidRPr="003A248B" w:rsidRDefault="00F765AF" w:rsidP="00F765AF">
      <w:pPr>
        <w:pStyle w:val="Heading3"/>
        <w:spacing w:before="200" w:after="0" w:line="276" w:lineRule="auto"/>
        <w:jc w:val="left"/>
      </w:pPr>
      <w:bookmarkStart w:id="71" w:name="_Toc385931845"/>
      <w:bookmarkStart w:id="72" w:name="_Toc419965539"/>
      <w:r w:rsidRPr="003A248B">
        <w:t>Démarche</w:t>
      </w:r>
      <w:bookmarkEnd w:id="71"/>
      <w:bookmarkEnd w:id="72"/>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Heading3"/>
      </w:pPr>
      <w:bookmarkStart w:id="73" w:name="_Toc419965540"/>
      <w:r w:rsidRPr="003A248B">
        <w:t>Détails</w:t>
      </w:r>
      <w:bookmarkEnd w:id="73"/>
    </w:p>
    <w:p w14:paraId="018F359F" w14:textId="77777777" w:rsidR="006941B6" w:rsidRDefault="006941B6" w:rsidP="00EF394F">
      <w:pPr>
        <w:pStyle w:val="CorpsTxt"/>
      </w:pPr>
      <w:r w:rsidRPr="003A248B">
        <w:t>&lt;Vul&gt;</w:t>
      </w:r>
    </w:p>
    <w:p w14:paraId="6E08BA86" w14:textId="77777777" w:rsidR="00371DDE" w:rsidRDefault="00371DDE">
      <w:pPr>
        <w:pStyle w:val="Caption"/>
      </w:pPr>
      <w:bookmarkStart w:id="74" w:name="_Toc419965572"/>
      <w:r>
        <w:t xml:space="preserve">Tableau </w:t>
      </w:r>
      <w:r w:rsidR="00C43D4D">
        <w:fldChar w:fldCharType="begin"/>
      </w:r>
      <w:r w:rsidR="00C43D4D">
        <w:instrText xml:space="preserve"> SEQ Tableau \* ARABIC </w:instrText>
      </w:r>
      <w:r w:rsidR="00C43D4D">
        <w:fldChar w:fldCharType="separate"/>
      </w:r>
      <w:r w:rsidR="00CF65D6">
        <w:rPr>
          <w:noProof/>
        </w:rPr>
        <w:t>6</w:t>
      </w:r>
      <w:r w:rsidR="00C43D4D">
        <w:rPr>
          <w:noProof/>
        </w:rPr>
        <w:fldChar w:fldCharType="end"/>
      </w:r>
      <w:r>
        <w:t> :</w:t>
      </w:r>
      <w:r w:rsidRPr="00371DDE">
        <w:rPr>
          <w:lang w:eastAsia="en-GB"/>
        </w:rPr>
        <w:t xml:space="preserve"> </w:t>
      </w:r>
      <w:r>
        <w:rPr>
          <w:lang w:eastAsia="en-GB"/>
        </w:rPr>
        <w:t>Liste des vulnérabilités</w:t>
      </w:r>
      <w:bookmarkEnd w:id="74"/>
    </w:p>
    <w:p w14:paraId="5FE89580" w14:textId="77777777" w:rsidR="00F765AF" w:rsidRPr="003A248B" w:rsidRDefault="00F765AF" w:rsidP="00F765AF">
      <w:pPr>
        <w:pStyle w:val="Heading3"/>
      </w:pPr>
      <w:bookmarkStart w:id="75" w:name="_Toc419965541"/>
      <w:r w:rsidRPr="003A248B">
        <w:t>Conclusion</w:t>
      </w:r>
      <w:bookmarkEnd w:id="75"/>
    </w:p>
    <w:p w14:paraId="78BC2763" w14:textId="77777777" w:rsidR="00F765AF" w:rsidRPr="003A248B" w:rsidRDefault="00F765AF" w:rsidP="00F765AF">
      <w:commentRangeStart w:id="76"/>
      <w:r w:rsidRPr="003A248B">
        <w:rPr>
          <w:highlight w:val="yellow"/>
        </w:rPr>
        <w:t>…</w:t>
      </w:r>
      <w:commentRangeEnd w:id="76"/>
      <w:r w:rsidR="00ED0E7D">
        <w:rPr>
          <w:rStyle w:val="CommentReference"/>
        </w:rPr>
        <w:commentReference w:id="76"/>
      </w:r>
    </w:p>
    <w:p w14:paraId="654003A3" w14:textId="77777777" w:rsidR="00173B00" w:rsidRPr="003A248B" w:rsidRDefault="00173B00" w:rsidP="00C25A75">
      <w:pPr>
        <w:pStyle w:val="Heading2"/>
      </w:pPr>
      <w:bookmarkStart w:id="77" w:name="_Toc419965542"/>
      <w:r w:rsidRPr="003A248B">
        <w:t>Spécificités des risques</w:t>
      </w:r>
      <w:bookmarkEnd w:id="77"/>
    </w:p>
    <w:p w14:paraId="63D87C06" w14:textId="77777777" w:rsidR="00173B00" w:rsidRPr="003A248B" w:rsidRDefault="00173B00" w:rsidP="00C25A75">
      <w:pPr>
        <w:pStyle w:val="Heading3"/>
      </w:pPr>
      <w:bookmarkStart w:id="78" w:name="_Toc419965543"/>
      <w:r w:rsidRPr="003A248B">
        <w:t>Démarche</w:t>
      </w:r>
      <w:bookmarkEnd w:id="78"/>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Heading3"/>
      </w:pPr>
      <w:bookmarkStart w:id="79" w:name="_Toc419965544"/>
      <w:r w:rsidRPr="003A248B">
        <w:lastRenderedPageBreak/>
        <w:t>Détails</w:t>
      </w:r>
      <w:bookmarkEnd w:id="79"/>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Caption"/>
      </w:pPr>
      <w:bookmarkStart w:id="80" w:name="_Toc419965573"/>
      <w:r w:rsidRPr="003A248B">
        <w:t xml:space="preserve">Tableau </w:t>
      </w:r>
      <w:r w:rsidR="00C43D4D">
        <w:fldChar w:fldCharType="begin"/>
      </w:r>
      <w:r w:rsidR="00C43D4D">
        <w:instrText xml:space="preserve"> SEQ Tableau \* ARABIC </w:instrText>
      </w:r>
      <w:r w:rsidR="00C43D4D">
        <w:fldChar w:fldCharType="separate"/>
      </w:r>
      <w:r w:rsidR="00CF65D6">
        <w:rPr>
          <w:noProof/>
        </w:rPr>
        <w:t>7</w:t>
      </w:r>
      <w:r w:rsidR="00C43D4D">
        <w:rPr>
          <w:noProof/>
        </w:rPr>
        <w:fldChar w:fldCharType="end"/>
      </w:r>
      <w:r w:rsidRPr="003A248B">
        <w:t xml:space="preserve"> : </w:t>
      </w:r>
      <w:r w:rsidR="00F765AF" w:rsidRPr="003A248B">
        <w:t>Spécificités des risques</w:t>
      </w:r>
      <w:bookmarkEnd w:id="80"/>
    </w:p>
    <w:p w14:paraId="507C52D7" w14:textId="77777777" w:rsidR="005126A7" w:rsidRPr="003A248B" w:rsidRDefault="005126A7" w:rsidP="005126A7">
      <w:pPr>
        <w:pStyle w:val="Heading3"/>
      </w:pPr>
      <w:bookmarkStart w:id="81" w:name="_Toc419965545"/>
      <w:r>
        <w:t>Conclusion</w:t>
      </w:r>
      <w:bookmarkEnd w:id="81"/>
    </w:p>
    <w:p w14:paraId="4C82D1D4" w14:textId="77777777" w:rsidR="005126A7" w:rsidRPr="003A248B" w:rsidRDefault="005126A7" w:rsidP="005126A7">
      <w:pPr>
        <w:rPr>
          <w:lang w:eastAsia="en-GB"/>
        </w:rPr>
      </w:pPr>
      <w:commentRangeStart w:id="82"/>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2"/>
      <w:r w:rsidR="00ED0E7D">
        <w:rPr>
          <w:rStyle w:val="CommentReference"/>
        </w:rPr>
        <w:commentReference w:id="82"/>
      </w:r>
    </w:p>
    <w:p w14:paraId="316110A5" w14:textId="77777777" w:rsidR="00173B00" w:rsidRPr="003A248B" w:rsidRDefault="00F6366C" w:rsidP="00F6366C">
      <w:pPr>
        <w:pStyle w:val="Heading2"/>
      </w:pPr>
      <w:bookmarkStart w:id="83" w:name="_Ref394648534"/>
      <w:bookmarkStart w:id="84" w:name="_Ref394648550"/>
      <w:bookmarkStart w:id="85" w:name="_Ref394648620"/>
      <w:bookmarkStart w:id="86" w:name="_Toc419965546"/>
      <w:r w:rsidRPr="003A248B">
        <w:t>Analyse</w:t>
      </w:r>
      <w:r w:rsidR="00173B00" w:rsidRPr="003A248B">
        <w:t xml:space="preserve"> des risques</w:t>
      </w:r>
      <w:bookmarkEnd w:id="83"/>
      <w:bookmarkEnd w:id="84"/>
      <w:bookmarkEnd w:id="85"/>
      <w:bookmarkEnd w:id="86"/>
    </w:p>
    <w:p w14:paraId="73C84BF3" w14:textId="77777777" w:rsidR="00173B00" w:rsidRPr="003A248B" w:rsidRDefault="00173B00" w:rsidP="00F6366C">
      <w:pPr>
        <w:pStyle w:val="Heading3"/>
      </w:pPr>
      <w:bookmarkStart w:id="87" w:name="_Ref394648603"/>
      <w:bookmarkStart w:id="88" w:name="_Ref394648645"/>
      <w:bookmarkStart w:id="89" w:name="_Toc419965547"/>
      <w:r w:rsidRPr="003A248B">
        <w:t>Introduction</w:t>
      </w:r>
      <w:bookmarkEnd w:id="87"/>
      <w:bookmarkEnd w:id="88"/>
      <w:bookmarkEnd w:id="89"/>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90"/>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90"/>
      <w:r w:rsidR="00B52BE0">
        <w:rPr>
          <w:rStyle w:val="CommentReference"/>
        </w:rPr>
        <w:commentReference w:id="90"/>
      </w:r>
    </w:p>
    <w:p w14:paraId="0E9603AD" w14:textId="77777777" w:rsidR="006941B6" w:rsidRPr="00445102" w:rsidRDefault="006941B6" w:rsidP="00EF394F">
      <w:pPr>
        <w:pStyle w:val="CorpsTxt"/>
      </w:pPr>
      <w:r w:rsidRPr="003A248B">
        <w:rPr>
          <w:lang w:eastAsia="en-GB"/>
        </w:rPr>
        <w:t>&lt;Scenario&gt;</w:t>
      </w:r>
    </w:p>
    <w:p w14:paraId="2C17CE07" w14:textId="77777777" w:rsidR="00371DDE" w:rsidRDefault="00371DDE">
      <w:pPr>
        <w:pStyle w:val="Caption"/>
      </w:pPr>
      <w:bookmarkStart w:id="91" w:name="_Toc419965574"/>
      <w:r>
        <w:t xml:space="preserve">Tableau </w:t>
      </w:r>
      <w:r w:rsidR="00C43D4D">
        <w:fldChar w:fldCharType="begin"/>
      </w:r>
      <w:r w:rsidR="00C43D4D">
        <w:instrText xml:space="preserve"> SEQ Tableau \* ARABIC </w:instrText>
      </w:r>
      <w:r w:rsidR="00C43D4D">
        <w:fldChar w:fldCharType="separate"/>
      </w:r>
      <w:r w:rsidR="00CF65D6">
        <w:rPr>
          <w:noProof/>
        </w:rPr>
        <w:t>8</w:t>
      </w:r>
      <w:r w:rsidR="00C43D4D">
        <w:rPr>
          <w:noProof/>
        </w:rPr>
        <w:fldChar w:fldCharType="end"/>
      </w:r>
      <w:r>
        <w:t> :</w:t>
      </w:r>
      <w:r w:rsidRPr="00371DDE">
        <w:t xml:space="preserve"> </w:t>
      </w:r>
      <w:r>
        <w:t>Scénarios de</w:t>
      </w:r>
      <w:r w:rsidRPr="003A248B">
        <w:t xml:space="preserve"> risques considérés</w:t>
      </w:r>
      <w:bookmarkEnd w:id="91"/>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r w:rsidRPr="00445102">
        <w:t>&lt;Proba&gt;</w:t>
      </w:r>
    </w:p>
    <w:p w14:paraId="1E9895A9" w14:textId="77777777" w:rsidR="00371DDE" w:rsidRDefault="00371DDE">
      <w:pPr>
        <w:pStyle w:val="Caption"/>
      </w:pPr>
      <w:bookmarkStart w:id="92" w:name="_Toc419965575"/>
      <w:r>
        <w:t xml:space="preserve">Tableau </w:t>
      </w:r>
      <w:r w:rsidR="00C43D4D">
        <w:fldChar w:fldCharType="begin"/>
      </w:r>
      <w:r w:rsidR="00C43D4D">
        <w:instrText xml:space="preserve"> SEQ Tableau \* ARABIC </w:instrText>
      </w:r>
      <w:r w:rsidR="00C43D4D">
        <w:fldChar w:fldCharType="separate"/>
      </w:r>
      <w:r w:rsidR="00CF65D6">
        <w:rPr>
          <w:noProof/>
        </w:rPr>
        <w:t>9</w:t>
      </w:r>
      <w:r w:rsidR="00C43D4D">
        <w:rPr>
          <w:noProof/>
        </w:rPr>
        <w:fldChar w:fldCharType="end"/>
      </w:r>
      <w:r>
        <w:t> :</w:t>
      </w:r>
      <w:r w:rsidRPr="00371DDE">
        <w:t xml:space="preserve"> </w:t>
      </w:r>
      <w:r>
        <w:t>Échelle de probabilité d’un scénario de risque</w:t>
      </w:r>
      <w:bookmarkEnd w:id="92"/>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r w:rsidRPr="003A248B">
        <w:rPr>
          <w:lang w:eastAsia="en-GB"/>
        </w:rPr>
        <w:t>&lt;Impact&gt;</w:t>
      </w:r>
    </w:p>
    <w:p w14:paraId="15827FEB" w14:textId="77777777" w:rsidR="00371DDE" w:rsidRDefault="00371DDE">
      <w:pPr>
        <w:pStyle w:val="Caption"/>
      </w:pPr>
      <w:bookmarkStart w:id="93" w:name="_Toc419965576"/>
      <w:r>
        <w:t xml:space="preserve">Tableau </w:t>
      </w:r>
      <w:r w:rsidR="00C43D4D">
        <w:fldChar w:fldCharType="begin"/>
      </w:r>
      <w:r w:rsidR="00C43D4D">
        <w:instrText xml:space="preserve"> SEQ Tableau \* ARABIC </w:instrText>
      </w:r>
      <w:r w:rsidR="00C43D4D">
        <w:fldChar w:fldCharType="separate"/>
      </w:r>
      <w:r w:rsidR="00CF65D6">
        <w:rPr>
          <w:noProof/>
        </w:rPr>
        <w:t>10</w:t>
      </w:r>
      <w:r w:rsidR="00C43D4D">
        <w:rPr>
          <w:noProof/>
        </w:rPr>
        <w:fldChar w:fldCharType="end"/>
      </w:r>
      <w:r>
        <w:t> :</w:t>
      </w:r>
      <w:r w:rsidRPr="00371DDE">
        <w:t xml:space="preserve"> </w:t>
      </w:r>
      <w:r w:rsidRPr="003A248B">
        <w:t xml:space="preserve">Échelle d’impact </w:t>
      </w:r>
      <w:r>
        <w:t>d’un scénario de risque</w:t>
      </w:r>
      <w:bookmarkEnd w:id="93"/>
    </w:p>
    <w:p w14:paraId="4A72145E" w14:textId="77777777" w:rsidR="00442B90" w:rsidRPr="003A248B" w:rsidRDefault="00442B90" w:rsidP="00442B90">
      <w:pPr>
        <w:pStyle w:val="Heading3"/>
      </w:pPr>
      <w:bookmarkStart w:id="94" w:name="_Toc419965548"/>
      <w:r w:rsidRPr="003A248B">
        <w:t>Risques estimés par actifs</w:t>
      </w:r>
      <w:bookmarkEnd w:id="94"/>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ListParagraph"/>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ListParagraph"/>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r w:rsidRPr="003A248B">
        <w:t>&lt;Assessment&gt;</w:t>
      </w:r>
    </w:p>
    <w:p w14:paraId="0E00FFE1" w14:textId="77777777" w:rsidR="00442B90" w:rsidRPr="003A248B" w:rsidRDefault="00442B90" w:rsidP="00442B90">
      <w:pPr>
        <w:pStyle w:val="Caption"/>
      </w:pPr>
      <w:bookmarkStart w:id="95" w:name="_Toc419965577"/>
      <w:r w:rsidRPr="003A248B">
        <w:t xml:space="preserve">Tableau </w:t>
      </w:r>
      <w:r w:rsidR="00C43D4D">
        <w:fldChar w:fldCharType="begin"/>
      </w:r>
      <w:r w:rsidR="00C43D4D">
        <w:instrText xml:space="preserve"> SEQ Tableau \* ARABIC </w:instrText>
      </w:r>
      <w:r w:rsidR="00C43D4D">
        <w:fldChar w:fldCharType="separate"/>
      </w:r>
      <w:r w:rsidR="00CF65D6">
        <w:rPr>
          <w:noProof/>
        </w:rPr>
        <w:t>11</w:t>
      </w:r>
      <w:r w:rsidR="00C43D4D">
        <w:rPr>
          <w:noProof/>
        </w:rPr>
        <w:fldChar w:fldCharType="end"/>
      </w:r>
      <w:r w:rsidRPr="003A248B">
        <w:t xml:space="preserve"> : </w:t>
      </w:r>
      <w:r w:rsidR="00357A13" w:rsidRPr="003A248B">
        <w:t>Risques estimés par actifs</w:t>
      </w:r>
      <w:bookmarkEnd w:id="95"/>
    </w:p>
    <w:p w14:paraId="57650B84" w14:textId="77777777" w:rsidR="00173B00" w:rsidRPr="003A248B" w:rsidRDefault="00173B00" w:rsidP="00442B90">
      <w:pPr>
        <w:pStyle w:val="Heading3"/>
      </w:pPr>
      <w:bookmarkStart w:id="96" w:name="_Toc419965549"/>
      <w:r w:rsidRPr="003A248B">
        <w:t>Résumé du niveau actuel de risques</w:t>
      </w:r>
      <w:bookmarkEnd w:id="96"/>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Caption"/>
      </w:pPr>
      <w:r>
        <w:rPr>
          <w:noProof/>
          <w:lang w:eastAsia="fr-FR"/>
        </w:rPr>
        <w:drawing>
          <wp:inline distT="0" distB="0" distL="0" distR="0" wp14:anchorId="2C6C8555" wp14:editId="71D19B38">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Caption"/>
      </w:pPr>
      <w:bookmarkStart w:id="97" w:name="_Toc419965560"/>
      <w:r>
        <w:t xml:space="preserve">Figure </w:t>
      </w:r>
      <w:r w:rsidR="00C43D4D">
        <w:fldChar w:fldCharType="begin"/>
      </w:r>
      <w:r w:rsidR="00C43D4D">
        <w:instrText xml:space="preserve"> SEQ Figure \* ARABIC </w:instrText>
      </w:r>
      <w:r w:rsidR="00C43D4D">
        <w:fldChar w:fldCharType="separate"/>
      </w:r>
      <w:r w:rsidR="009E0F06">
        <w:rPr>
          <w:noProof/>
        </w:rPr>
        <w:t>2</w:t>
      </w:r>
      <w:r w:rsidR="00C43D4D">
        <w:rPr>
          <w:noProof/>
        </w:rPr>
        <w:fldChar w:fldCharType="end"/>
      </w:r>
      <w:r>
        <w:t> :</w:t>
      </w:r>
      <w:r w:rsidRPr="00371DDE">
        <w:rPr>
          <w:lang w:eastAsia="en-GB"/>
        </w:rPr>
        <w:t xml:space="preserve"> </w:t>
      </w:r>
      <w:r w:rsidRPr="003A248B">
        <w:rPr>
          <w:lang w:eastAsia="en-GB"/>
        </w:rPr>
        <w:t>Perte an</w:t>
      </w:r>
      <w:r>
        <w:rPr>
          <w:lang w:eastAsia="en-GB"/>
        </w:rPr>
        <w:t>nuelle attendue (ALE) par actif</w:t>
      </w:r>
      <w:bookmarkEnd w:id="97"/>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113C949B">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Caption"/>
        <w:rPr>
          <w:lang w:eastAsia="en-GB"/>
        </w:rPr>
      </w:pPr>
      <w:bookmarkStart w:id="98" w:name="_Toc419965561"/>
      <w:r>
        <w:t xml:space="preserve">Figure </w:t>
      </w:r>
      <w:r w:rsidR="00C43D4D">
        <w:fldChar w:fldCharType="begin"/>
      </w:r>
      <w:r w:rsidR="00C43D4D">
        <w:instrText xml:space="preserve"> SEQ Figure \* ARABIC </w:instrText>
      </w:r>
      <w:r w:rsidR="00C43D4D">
        <w:fldChar w:fldCharType="separate"/>
      </w:r>
      <w:r w:rsidR="009E0F06">
        <w:rPr>
          <w:noProof/>
        </w:rPr>
        <w:t>3</w:t>
      </w:r>
      <w:r w:rsidR="00C43D4D">
        <w:rPr>
          <w:noProof/>
        </w:rPr>
        <w:fldChar w:fldCharType="end"/>
      </w:r>
      <w:r>
        <w:t> :</w:t>
      </w:r>
      <w:r w:rsidR="00C23B67">
        <w:rPr>
          <w:lang w:eastAsia="en-GB"/>
        </w:rPr>
        <w:t xml:space="preserve"> </w:t>
      </w:r>
      <w:r w:rsidR="00C23B67" w:rsidRPr="003A248B">
        <w:rPr>
          <w:lang w:eastAsia="en-GB"/>
        </w:rPr>
        <w:t>Perte an</w:t>
      </w:r>
      <w:r w:rsidR="00C23B67">
        <w:rPr>
          <w:lang w:eastAsia="en-GB"/>
        </w:rPr>
        <w:t>nuelle attendue (ALE) par type d’actif</w:t>
      </w:r>
      <w:bookmarkEnd w:id="98"/>
    </w:p>
    <w:p w14:paraId="10E8FFC4" w14:textId="77777777" w:rsidR="00BC0B18" w:rsidRDefault="00BC0B18" w:rsidP="00442B90">
      <w:pPr>
        <w:pStyle w:val="Caption"/>
      </w:pPr>
      <w:r w:rsidRPr="00210EDE">
        <w:rPr>
          <w:noProof/>
          <w:lang w:eastAsia="fr-FR"/>
        </w:rPr>
        <w:drawing>
          <wp:inline distT="0" distB="0" distL="0" distR="0" wp14:anchorId="7CD8B6C8" wp14:editId="5C1DA917">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Caption"/>
        <w:rPr>
          <w:lang w:eastAsia="en-GB"/>
        </w:rPr>
      </w:pPr>
      <w:bookmarkStart w:id="99" w:name="_Toc419965562"/>
      <w:r>
        <w:t xml:space="preserve">Figure </w:t>
      </w:r>
      <w:r w:rsidR="00C43D4D">
        <w:fldChar w:fldCharType="begin"/>
      </w:r>
      <w:r w:rsidR="00C43D4D">
        <w:instrText xml:space="preserve"> SEQ Figure \* ARABIC </w:instrText>
      </w:r>
      <w:r w:rsidR="00C43D4D">
        <w:fldChar w:fldCharType="separate"/>
      </w:r>
      <w:r w:rsidR="009E0F06">
        <w:rPr>
          <w:noProof/>
        </w:rPr>
        <w:t>4</w:t>
      </w:r>
      <w:r w:rsidR="00C43D4D">
        <w:rPr>
          <w:noProof/>
        </w:rPr>
        <w:fldChar w:fldCharType="end"/>
      </w:r>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9"/>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78ECCCB1">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Caption"/>
        <w:rPr>
          <w:lang w:eastAsia="en-GB"/>
        </w:rPr>
      </w:pPr>
      <w:bookmarkStart w:id="100" w:name="_Toc419965563"/>
      <w:r>
        <w:t xml:space="preserve">Figure </w:t>
      </w:r>
      <w:r w:rsidR="00C43D4D">
        <w:fldChar w:fldCharType="begin"/>
      </w:r>
      <w:r w:rsidR="00C43D4D">
        <w:instrText xml:space="preserve"> SEQ Figure \* ARABIC </w:instrText>
      </w:r>
      <w:r w:rsidR="00C43D4D">
        <w:fldChar w:fldCharType="separate"/>
      </w:r>
      <w:r w:rsidR="009E0F06">
        <w:rPr>
          <w:noProof/>
        </w:rPr>
        <w:t>5</w:t>
      </w:r>
      <w:r w:rsidR="00C43D4D">
        <w:rPr>
          <w:noProof/>
        </w:rPr>
        <w:fldChar w:fldCharType="end"/>
      </w:r>
      <w:r>
        <w:t xml:space="preserve"> : </w:t>
      </w:r>
      <w:r w:rsidR="00C23B67" w:rsidRPr="003A248B">
        <w:rPr>
          <w:lang w:eastAsia="en-GB"/>
        </w:rPr>
        <w:t xml:space="preserve">Perte annuelle attendue (ALE) par </w:t>
      </w:r>
      <w:r w:rsidR="00C23B67">
        <w:rPr>
          <w:lang w:eastAsia="en-GB"/>
        </w:rPr>
        <w:t>type de scénario de risque</w:t>
      </w:r>
      <w:bookmarkEnd w:id="100"/>
    </w:p>
    <w:p w14:paraId="13F6EE40" w14:textId="7EA530DA" w:rsidR="00173B00" w:rsidRPr="003A248B" w:rsidRDefault="00173B00" w:rsidP="00442B90">
      <w:pPr>
        <w:pStyle w:val="Heading1"/>
        <w:rPr>
          <w:lang w:val="fr-FR"/>
        </w:rPr>
      </w:pPr>
      <w:bookmarkStart w:id="101" w:name="_Toc419965550"/>
      <w:r w:rsidRPr="003A248B">
        <w:rPr>
          <w:lang w:val="fr-FR"/>
        </w:rPr>
        <w:lastRenderedPageBreak/>
        <w:t>Niveau d’implémentation</w:t>
      </w:r>
      <w:bookmarkEnd w:id="101"/>
    </w:p>
    <w:p w14:paraId="031ECBE5" w14:textId="77777777" w:rsidR="000B25F1" w:rsidRPr="003A248B" w:rsidRDefault="000B25F1" w:rsidP="000B25F1">
      <w:pPr>
        <w:pStyle w:val="Heading2"/>
        <w:widowControl w:val="0"/>
        <w:tabs>
          <w:tab w:val="num" w:pos="576"/>
        </w:tabs>
        <w:spacing w:before="360" w:after="240"/>
      </w:pPr>
      <w:bookmarkStart w:id="102" w:name="_Toc259478484"/>
      <w:bookmarkStart w:id="103" w:name="_Toc419965551"/>
      <w:r w:rsidRPr="003A248B">
        <w:t>Méthodologie</w:t>
      </w:r>
      <w:bookmarkEnd w:id="102"/>
      <w:bookmarkEnd w:id="103"/>
    </w:p>
    <w:p w14:paraId="4F80BDF9" w14:textId="728C1D10" w:rsidR="000B25F1" w:rsidRPr="007E5141" w:rsidRDefault="007E5141" w:rsidP="007E5141">
      <w:pPr>
        <w:pStyle w:val="CorpsTxt"/>
      </w:pPr>
      <w:r>
        <w:t>Dans ce chapitre nous estimons l</w:t>
      </w:r>
      <w:r w:rsidR="000B25F1" w:rsidRPr="007E5141">
        <w:t xml:space="preserve">e taux </w:t>
      </w:r>
      <w:r>
        <w:t xml:space="preserve">et </w:t>
      </w:r>
      <w:r w:rsidRPr="007E5141">
        <w:t xml:space="preserve">le coût </w:t>
      </w:r>
      <w:r w:rsidR="000B25F1" w:rsidRPr="007E5141">
        <w:t>d’implémentation pour les mesures</w:t>
      </w:r>
      <w:r>
        <w:t xml:space="preserve"> de sécurité,</w:t>
      </w:r>
      <w:r w:rsidR="000B25F1" w:rsidRPr="007E5141">
        <w:t xml:space="preserve"> </w:t>
      </w:r>
      <w:r>
        <w:t xml:space="preserve">provenant des normes considérées, </w:t>
      </w:r>
      <w:r w:rsidR="000B25F1" w:rsidRPr="007E5141">
        <w:t>qui n’étaient pas complèt</w:t>
      </w:r>
      <w:r w:rsidR="00C23B67" w:rsidRPr="007E5141">
        <w:t>ement en place.</w:t>
      </w:r>
    </w:p>
    <w:p w14:paraId="1904D2A0" w14:textId="451FF4B9" w:rsidR="000B25F1" w:rsidRPr="007E5141" w:rsidRDefault="000B25F1" w:rsidP="007E5141">
      <w:pPr>
        <w:pStyle w:val="CorpsTxt"/>
      </w:pPr>
      <w:r w:rsidRPr="007E5141">
        <w:t>Pour chacune des mesures de sécurité, nous indiquons :</w:t>
      </w:r>
    </w:p>
    <w:p w14:paraId="69111472" w14:textId="77777777" w:rsidR="000B25F1" w:rsidRPr="003A248B" w:rsidRDefault="000B25F1" w:rsidP="007E5141">
      <w:pPr>
        <w:pStyle w:val="S-Ppuce1"/>
        <w:ind w:left="851"/>
        <w:rPr>
          <w:lang w:val="fr-FR"/>
        </w:rPr>
      </w:pPr>
      <w:r w:rsidRPr="003A248B">
        <w:rPr>
          <w:lang w:val="fr-FR"/>
        </w:rPr>
        <w:t>la référence ;</w:t>
      </w:r>
    </w:p>
    <w:p w14:paraId="4F4A4ED3" w14:textId="77777777" w:rsidR="000B25F1" w:rsidRPr="003A248B" w:rsidRDefault="000B25F1" w:rsidP="007E5141">
      <w:pPr>
        <w:pStyle w:val="S-Ppuce1"/>
        <w:ind w:left="851"/>
        <w:rPr>
          <w:lang w:val="fr-FR"/>
        </w:rPr>
      </w:pPr>
      <w:r w:rsidRPr="003A248B">
        <w:rPr>
          <w:lang w:val="fr-FR"/>
        </w:rPr>
        <w:t>le domaine (et son titre) ;</w:t>
      </w:r>
    </w:p>
    <w:p w14:paraId="70BEE6B1" w14:textId="77777777" w:rsidR="000B25F1" w:rsidRPr="003A248B" w:rsidRDefault="000B25F1" w:rsidP="007E5141">
      <w:pPr>
        <w:pStyle w:val="S-Ppuce1"/>
        <w:ind w:left="851"/>
        <w:rPr>
          <w:lang w:val="fr-FR"/>
        </w:rPr>
      </w:pPr>
      <w:r w:rsidRPr="003A248B">
        <w:rPr>
          <w:lang w:val="fr-FR"/>
        </w:rPr>
        <w:t>le statut (AP= applicable, NA non applicable, OB: obligatoire) ;</w:t>
      </w:r>
    </w:p>
    <w:p w14:paraId="66A4FFAC" w14:textId="77777777" w:rsidR="000B25F1" w:rsidRPr="003A248B" w:rsidRDefault="000B25F1" w:rsidP="007E5141">
      <w:pPr>
        <w:pStyle w:val="S-Ppuce1"/>
        <w:ind w:left="85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7"/>
        <w:gridCol w:w="1087"/>
        <w:gridCol w:w="4677"/>
        <w:gridCol w:w="3130"/>
        <w:gridCol w:w="22"/>
      </w:tblGrid>
      <w:tr w:rsidR="00983D5F" w:rsidRPr="00EF394F" w14:paraId="119C62A4" w14:textId="77777777" w:rsidTr="007E5141">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23" w:type="pct"/>
            <w:gridSpan w:val="2"/>
          </w:tcPr>
          <w:p w14:paraId="62F14E90" w14:textId="77777777" w:rsidR="000B25F1" w:rsidRPr="00EF394F" w:rsidRDefault="000B25F1" w:rsidP="007922B9">
            <w:pPr>
              <w:pStyle w:val="CrpTxtTab"/>
              <w:jc w:val="left"/>
            </w:pPr>
            <w:r w:rsidRPr="00EF394F">
              <w:t>Taux d’implémentation</w:t>
            </w:r>
          </w:p>
        </w:tc>
        <w:tc>
          <w:tcPr>
            <w:tcW w:w="2376" w:type="pct"/>
          </w:tcPr>
          <w:p w14:paraId="5E5FC56C" w14:textId="77777777" w:rsidR="000B25F1" w:rsidRPr="00EF394F" w:rsidRDefault="000B25F1"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Description</w:t>
            </w:r>
          </w:p>
        </w:tc>
        <w:tc>
          <w:tcPr>
            <w:tcW w:w="1590" w:type="pct"/>
          </w:tcPr>
          <w:p w14:paraId="1B25BBA5" w14:textId="77777777" w:rsidR="000B25F1" w:rsidRPr="00EF394F" w:rsidRDefault="000B25F1"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7922B9">
            <w:pPr>
              <w:pStyle w:val="CrpTxtTab"/>
              <w:jc w:val="left"/>
            </w:pPr>
            <w:r w:rsidRPr="00EF394F">
              <w:rPr>
                <w:noProof/>
              </w:rPr>
              <mc:AlternateContent>
                <mc:Choice Requires="wps">
                  <w:drawing>
                    <wp:anchor distT="0" distB="0" distL="114300" distR="114300" simplePos="0" relativeHeight="251658752" behindDoc="0" locked="0" layoutInCell="1" allowOverlap="1" wp14:anchorId="7D9FE0CF" wp14:editId="73A2A563">
                      <wp:simplePos x="0" y="0"/>
                      <wp:positionH relativeFrom="column">
                        <wp:posOffset>-635</wp:posOffset>
                      </wp:positionH>
                      <wp:positionV relativeFrom="paragraph">
                        <wp:posOffset>14986</wp:posOffset>
                      </wp:positionV>
                      <wp:extent cx="540000" cy="2210054"/>
                      <wp:effectExtent l="0" t="0" r="12700" b="19050"/>
                      <wp:wrapNone/>
                      <wp:docPr id="9" name="Right Triangle 9"/>
                      <wp:cNvGraphicFramePr/>
                      <a:graphic xmlns:a="http://schemas.openxmlformats.org/drawingml/2006/main">
                        <a:graphicData uri="http://schemas.microsoft.com/office/word/2010/wordprocessingShape">
                          <wps:wsp>
                            <wps:cNvSpPr/>
                            <wps:spPr>
                              <a:xfrm flipH="1">
                                <a:off x="0" y="0"/>
                                <a:ext cx="540000" cy="2210054"/>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E746730"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05pt;margin-top:1.2pt;width:42.5pt;height:174pt;flip:x;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" fillcolor="#00b050" strokecolor="#00b050" strokeweight="2pt"/>
                  </w:pict>
                </mc:Fallback>
              </mc:AlternateContent>
            </w:r>
          </w:p>
        </w:tc>
        <w:tc>
          <w:tcPr>
            <w:tcW w:w="552" w:type="pct"/>
          </w:tcPr>
          <w:p w14:paraId="657D70CF"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76" w:type="pct"/>
          </w:tcPr>
          <w:p w14:paraId="185DA286"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601" w:type="pct"/>
            <w:gridSpan w:val="2"/>
          </w:tcPr>
          <w:p w14:paraId="5B30A2AE"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7922B9">
            <w:pPr>
              <w:pStyle w:val="CrpTxtTab"/>
              <w:jc w:val="left"/>
            </w:pPr>
          </w:p>
        </w:tc>
        <w:tc>
          <w:tcPr>
            <w:tcW w:w="552" w:type="pct"/>
          </w:tcPr>
          <w:p w14:paraId="3ADDD7CD"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76" w:type="pct"/>
          </w:tcPr>
          <w:p w14:paraId="6BACACEF"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601" w:type="pct"/>
            <w:gridSpan w:val="2"/>
          </w:tcPr>
          <w:p w14:paraId="5A734861"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7922B9">
            <w:pPr>
              <w:pStyle w:val="CrpTxtTab"/>
              <w:jc w:val="left"/>
            </w:pPr>
          </w:p>
        </w:tc>
        <w:tc>
          <w:tcPr>
            <w:tcW w:w="552" w:type="pct"/>
          </w:tcPr>
          <w:p w14:paraId="212B320F"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76" w:type="pct"/>
          </w:tcPr>
          <w:p w14:paraId="112C29BE"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601" w:type="pct"/>
            <w:gridSpan w:val="2"/>
          </w:tcPr>
          <w:p w14:paraId="664A0BA7"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7922B9">
            <w:pPr>
              <w:pStyle w:val="CrpTxtTab"/>
              <w:jc w:val="left"/>
            </w:pPr>
          </w:p>
        </w:tc>
        <w:tc>
          <w:tcPr>
            <w:tcW w:w="552" w:type="pct"/>
          </w:tcPr>
          <w:p w14:paraId="1E8B2349"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76" w:type="pct"/>
          </w:tcPr>
          <w:p w14:paraId="5AD5796A"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601" w:type="pct"/>
            <w:gridSpan w:val="2"/>
          </w:tcPr>
          <w:p w14:paraId="4A9FC5CD"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7922B9">
            <w:pPr>
              <w:pStyle w:val="CrpTxtTab"/>
              <w:jc w:val="left"/>
            </w:pPr>
          </w:p>
        </w:tc>
        <w:tc>
          <w:tcPr>
            <w:tcW w:w="552" w:type="pct"/>
          </w:tcPr>
          <w:p w14:paraId="6A95C1D7"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76" w:type="pct"/>
          </w:tcPr>
          <w:p w14:paraId="0E3A52EA"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601" w:type="pct"/>
            <w:gridSpan w:val="2"/>
          </w:tcPr>
          <w:p w14:paraId="6E8B8D82"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7922B9">
            <w:pPr>
              <w:pStyle w:val="CrpTxtTab"/>
              <w:jc w:val="left"/>
            </w:pPr>
          </w:p>
        </w:tc>
        <w:tc>
          <w:tcPr>
            <w:tcW w:w="552" w:type="pct"/>
          </w:tcPr>
          <w:p w14:paraId="1B8EB156"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76" w:type="pct"/>
          </w:tcPr>
          <w:p w14:paraId="4C35DFE5"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601" w:type="pct"/>
            <w:gridSpan w:val="2"/>
          </w:tcPr>
          <w:p w14:paraId="49DB421C"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Caption"/>
      </w:pPr>
      <w:bookmarkStart w:id="104" w:name="_Toc419965578"/>
      <w:bookmarkStart w:id="105" w:name="_Toc259478575"/>
      <w:r>
        <w:t xml:space="preserve">Tableau </w:t>
      </w:r>
      <w:r w:rsidR="00C43D4D">
        <w:fldChar w:fldCharType="begin"/>
      </w:r>
      <w:r w:rsidR="00C43D4D">
        <w:instrText xml:space="preserve"> SEQ Tableau \* ARABIC </w:instrText>
      </w:r>
      <w:r w:rsidR="00C43D4D">
        <w:fldChar w:fldCharType="separate"/>
      </w:r>
      <w:r w:rsidR="00CF65D6">
        <w:rPr>
          <w:noProof/>
        </w:rPr>
        <w:t>12</w:t>
      </w:r>
      <w:r w:rsidR="00C43D4D">
        <w:rPr>
          <w:noProof/>
        </w:rPr>
        <w:fldChar w:fldCharType="end"/>
      </w:r>
      <w:r>
        <w:t> :</w:t>
      </w:r>
      <w:r w:rsidRPr="00371DDE">
        <w:t xml:space="preserve"> </w:t>
      </w:r>
      <w:r w:rsidRPr="003A248B">
        <w:t>Échelle d’implémentation des mesures de sécurité</w:t>
      </w:r>
      <w:bookmarkEnd w:id="104"/>
    </w:p>
    <w:bookmarkEnd w:id="105"/>
    <w:p w14:paraId="47E7582C" w14:textId="77777777" w:rsidR="000B25F1" w:rsidRPr="003A248B" w:rsidRDefault="000B25F1" w:rsidP="007E5141">
      <w:pPr>
        <w:pStyle w:val="S-Ppuce1"/>
        <w:ind w:left="85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7E5141">
      <w:pPr>
        <w:pStyle w:val="S-Ppuce1"/>
        <w:ind w:left="85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7E5141">
      <w:pPr>
        <w:pStyle w:val="S-Ppuce1"/>
        <w:ind w:left="85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7E5141">
      <w:pPr>
        <w:pStyle w:val="S-Ppuce1"/>
        <w:ind w:left="851"/>
        <w:rPr>
          <w:lang w:val="fr-FR"/>
        </w:rPr>
      </w:pPr>
      <w:r w:rsidRPr="003A248B">
        <w:rPr>
          <w:lang w:val="fr-FR"/>
        </w:rPr>
        <w:t>Le lifetime, la durée de vie de la mesure ;</w:t>
      </w:r>
    </w:p>
    <w:p w14:paraId="73294AD2" w14:textId="77777777" w:rsidR="000B25F1" w:rsidRDefault="00C23B67" w:rsidP="007E5141">
      <w:pPr>
        <w:pStyle w:val="S-Ppuce1"/>
        <w:ind w:left="851"/>
        <w:rPr>
          <w:lang w:val="fr-FR"/>
        </w:rPr>
      </w:pPr>
      <w:r>
        <w:rPr>
          <w:lang w:val="fr-FR"/>
        </w:rPr>
        <w:t>La charge de travail interne pour maintenir la mesure ;</w:t>
      </w:r>
    </w:p>
    <w:p w14:paraId="12284C2F" w14:textId="77777777" w:rsidR="00C23B67" w:rsidRDefault="00C23B67" w:rsidP="007E5141">
      <w:pPr>
        <w:pStyle w:val="S-Ppuce1"/>
        <w:ind w:left="851"/>
        <w:rPr>
          <w:lang w:val="fr-FR"/>
        </w:rPr>
      </w:pPr>
      <w:r>
        <w:rPr>
          <w:lang w:val="fr-FR"/>
        </w:rPr>
        <w:t>La charge de travail externe pour maintenir la mesure ;</w:t>
      </w:r>
    </w:p>
    <w:p w14:paraId="2EFF5E26" w14:textId="77777777" w:rsidR="00C23B67" w:rsidRPr="003A248B" w:rsidRDefault="00C23B67" w:rsidP="007E5141">
      <w:pPr>
        <w:pStyle w:val="S-Ppuce1"/>
        <w:ind w:left="85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7E5141">
      <w:pPr>
        <w:pStyle w:val="S-Ppuce1"/>
        <w:ind w:left="851"/>
        <w:rPr>
          <w:lang w:val="fr-FR"/>
        </w:rPr>
      </w:pPr>
      <w:r w:rsidRPr="003A248B">
        <w:rPr>
          <w:lang w:val="fr-FR"/>
        </w:rPr>
        <w:t xml:space="preserve">Le coût annuel calculé à partir des paramètres précédents (en tenant compte du coût moyen d’un jour interne </w:t>
      </w:r>
      <w:commentRangeStart w:id="106"/>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6"/>
      <w:r w:rsidR="00ED0E7D">
        <w:rPr>
          <w:rStyle w:val="CommentReference"/>
          <w:lang w:val="fr-FR" w:eastAsia="fr-FR"/>
        </w:rPr>
        <w:commentReference w:id="106"/>
      </w:r>
      <w:r w:rsidRPr="003A248B">
        <w:rPr>
          <w:lang w:val="fr-FR"/>
        </w:rPr>
        <w:t>ce taux incluant la coordination avec les ressources internes).</w:t>
      </w:r>
    </w:p>
    <w:p w14:paraId="3F939955" w14:textId="3E08D0AB" w:rsidR="000B25F1" w:rsidRPr="003A248B" w:rsidRDefault="000B25F1" w:rsidP="000B25F1">
      <w:pPr>
        <w:spacing w:before="240"/>
      </w:pPr>
      <w:r w:rsidRPr="003A248B">
        <w:t xml:space="preserve">Le tableau complet des mesures </w:t>
      </w:r>
      <w:r w:rsidR="007E5141">
        <w:t xml:space="preserve">et des estimations </w:t>
      </w:r>
      <w:r w:rsidRPr="003A248B">
        <w:t>se</w:t>
      </w:r>
      <w:r w:rsidR="00AE75EA" w:rsidRPr="003A248B">
        <w:t xml:space="preserve"> trouve en Annexe</w:t>
      </w:r>
      <w:r w:rsidR="00C23B67">
        <w:t xml:space="preserve"> du rapport</w:t>
      </w:r>
      <w:r w:rsidR="00AE75EA" w:rsidRPr="003A248B">
        <w:t>.</w:t>
      </w:r>
    </w:p>
    <w:p w14:paraId="1C6E3217" w14:textId="08642EAA" w:rsidR="000B25F1" w:rsidRDefault="000B25F1" w:rsidP="000B25F1">
      <w:pPr>
        <w:pStyle w:val="Heading2"/>
        <w:widowControl w:val="0"/>
        <w:tabs>
          <w:tab w:val="num" w:pos="576"/>
        </w:tabs>
        <w:spacing w:before="360" w:after="240"/>
      </w:pPr>
      <w:bookmarkStart w:id="107" w:name="_Toc259478485"/>
      <w:bookmarkStart w:id="108" w:name="_Toc419965552"/>
      <w:r w:rsidRPr="003A248B">
        <w:lastRenderedPageBreak/>
        <w:t>Niveau de conformité</w:t>
      </w:r>
      <w:bookmarkEnd w:id="107"/>
      <w:bookmarkEnd w:id="108"/>
      <w:r w:rsidR="007E5141">
        <w:t xml:space="preserve"> ISO 27001</w:t>
      </w:r>
    </w:p>
    <w:p w14:paraId="70E3949E" w14:textId="3A31AE81" w:rsidR="009E0F06" w:rsidRDefault="00352C81" w:rsidP="00352C81">
      <w:pPr>
        <w:pStyle w:val="CorpsTxt"/>
        <w:rPr>
          <w:lang w:eastAsia="en-GB"/>
        </w:rPr>
      </w:pPr>
      <w:r>
        <w:rPr>
          <w:lang w:eastAsia="en-GB"/>
        </w:rPr>
        <w:t>Cette section présente le résultat des estimations du taux de conformité vis-à-vis aux exigences de la</w:t>
      </w:r>
      <w:r w:rsidR="009E0F06">
        <w:rPr>
          <w:lang w:eastAsia="en-GB"/>
        </w:rPr>
        <w:t xml:space="preserve"> norme ISO 27001. Les numéros représentent </w:t>
      </w:r>
      <w:r>
        <w:rPr>
          <w:lang w:eastAsia="en-GB"/>
        </w:rPr>
        <w:t>les différents chapitres</w:t>
      </w:r>
      <w:r w:rsidR="009E0F06">
        <w:rPr>
          <w:lang w:eastAsia="en-GB"/>
        </w:rPr>
        <w:t xml:space="preserve"> de la norme. Le graphique suivant donne la moyenne du taux de conformité pour chaque chapitre.</w:t>
      </w:r>
    </w:p>
    <w:p w14:paraId="60E75413" w14:textId="0926BBE2" w:rsidR="00352C81" w:rsidRDefault="00C54071" w:rsidP="00C54071">
      <w:pPr>
        <w:pStyle w:val="CorpsTxt"/>
        <w:jc w:val="center"/>
        <w:rPr>
          <w:lang w:eastAsia="en-GB"/>
        </w:rPr>
      </w:pPr>
      <w:r>
        <w:rPr>
          <w:noProof/>
          <w:lang w:eastAsia="fr-FR"/>
        </w:rPr>
        <w:drawing>
          <wp:inline distT="0" distB="0" distL="0" distR="0" wp14:anchorId="2E028A3F" wp14:editId="64718A05">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244FB44" w14:textId="714ECE58" w:rsidR="009E0F06" w:rsidRPr="007E5141" w:rsidRDefault="009E0F06" w:rsidP="00352C81">
      <w:pPr>
        <w:pStyle w:val="Caption"/>
        <w:rPr>
          <w:lang w:eastAsia="en-GB"/>
        </w:rPr>
      </w:pPr>
      <w:r w:rsidRPr="009E0F06">
        <w:t>Figure</w:t>
      </w:r>
      <w:r>
        <w:t xml:space="preserve"> </w:t>
      </w:r>
      <w:r w:rsidR="00C43D4D">
        <w:fldChar w:fldCharType="begin"/>
      </w:r>
      <w:r w:rsidR="00C43D4D">
        <w:instrText xml:space="preserve"> SEQ Figure \* ARABIC </w:instrText>
      </w:r>
      <w:r w:rsidR="00C43D4D">
        <w:fldChar w:fldCharType="separate"/>
      </w:r>
      <w:r>
        <w:rPr>
          <w:noProof/>
        </w:rPr>
        <w:t>6</w:t>
      </w:r>
      <w:r w:rsidR="00C43D4D">
        <w:rPr>
          <w:noProof/>
        </w:rPr>
        <w:fldChar w:fldCharType="end"/>
      </w:r>
      <w:r>
        <w:t> : Taux de conformité ISO 27001 pendant les différents phases d’implémentation</w:t>
      </w:r>
    </w:p>
    <w:p w14:paraId="704C0939" w14:textId="1CDB8640" w:rsidR="007E5141" w:rsidRPr="007E5141" w:rsidRDefault="007E5141" w:rsidP="007E5141">
      <w:pPr>
        <w:pStyle w:val="Heading2"/>
      </w:pPr>
      <w:r>
        <w:t>Niveau de conformité ISO 27002</w:t>
      </w:r>
    </w:p>
    <w:p w14:paraId="4A845886" w14:textId="47793D59" w:rsidR="000B25F1" w:rsidRPr="003A248B" w:rsidRDefault="00352C81" w:rsidP="000B25F1">
      <w:r>
        <w:t xml:space="preserve">Similaire à la section précédente, on a estimé le taux de conformité à la norme </w:t>
      </w:r>
      <w:r w:rsidR="000B25F1" w:rsidRPr="003A248B">
        <w:t>ISO 27002. La figure suivante présente le niveau de conformité actuelle selon les grands domaines de la sécurité des systèmes d’information :</w:t>
      </w:r>
    </w:p>
    <w:p w14:paraId="5244E10C" w14:textId="32A020F9" w:rsidR="00BC0B18" w:rsidRDefault="00C54071" w:rsidP="000B25F1">
      <w:pPr>
        <w:pStyle w:val="Caption"/>
      </w:pPr>
      <w:bookmarkStart w:id="109" w:name="_Toc259478538"/>
      <w:r>
        <w:rPr>
          <w:noProof/>
          <w:lang w:eastAsia="fr-FR"/>
        </w:rPr>
        <w:drawing>
          <wp:inline distT="0" distB="0" distL="0" distR="0" wp14:anchorId="441DC8A6" wp14:editId="5AF734F0">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77A776E" w14:textId="4FA4E466" w:rsidR="000B25F1" w:rsidRPr="003A248B" w:rsidRDefault="00371DDE" w:rsidP="000B25F1">
      <w:pPr>
        <w:pStyle w:val="Caption"/>
      </w:pPr>
      <w:bookmarkStart w:id="110" w:name="_Toc419965564"/>
      <w:r>
        <w:t xml:space="preserve">Figure </w:t>
      </w:r>
      <w:r w:rsidR="00C43D4D">
        <w:fldChar w:fldCharType="begin"/>
      </w:r>
      <w:r w:rsidR="00C43D4D">
        <w:instrText xml:space="preserve"> SEQ Figure \* ARABIC </w:instrText>
      </w:r>
      <w:r w:rsidR="00C43D4D">
        <w:fldChar w:fldCharType="separate"/>
      </w:r>
      <w:r w:rsidR="009E0F06">
        <w:rPr>
          <w:noProof/>
        </w:rPr>
        <w:t>7</w:t>
      </w:r>
      <w:r w:rsidR="00C43D4D">
        <w:rPr>
          <w:noProof/>
        </w:rPr>
        <w:fldChar w:fldCharType="end"/>
      </w:r>
      <w:r>
        <w:t> :</w:t>
      </w:r>
      <w:r>
        <w:rPr>
          <w:lang w:eastAsia="en-GB"/>
        </w:rPr>
        <w:t xml:space="preserve"> </w:t>
      </w:r>
      <w:bookmarkEnd w:id="109"/>
      <w:bookmarkEnd w:id="110"/>
      <w:r w:rsidR="00C54071" w:rsidRPr="00C54071">
        <w:t>Taux de conformité ISO 2700</w:t>
      </w:r>
      <w:r w:rsidR="00C54071">
        <w:t>2</w:t>
      </w:r>
      <w:r w:rsidR="00C54071" w:rsidRPr="00C54071">
        <w:t xml:space="preserve"> pendant les différents phases d’implémentation</w:t>
      </w:r>
    </w:p>
    <w:p w14:paraId="70448A47" w14:textId="77777777" w:rsidR="00173B00" w:rsidRPr="003A248B" w:rsidRDefault="00173B00" w:rsidP="00E95115">
      <w:pPr>
        <w:pStyle w:val="Heading1"/>
        <w:rPr>
          <w:lang w:val="fr-FR"/>
        </w:rPr>
      </w:pPr>
      <w:bookmarkStart w:id="111" w:name="_Toc419965553"/>
      <w:r w:rsidRPr="003A248B">
        <w:rPr>
          <w:lang w:val="fr-FR"/>
        </w:rPr>
        <w:lastRenderedPageBreak/>
        <w:t>Plan de traitement des risques</w:t>
      </w:r>
      <w:bookmarkEnd w:id="111"/>
    </w:p>
    <w:p w14:paraId="1079C566" w14:textId="77777777" w:rsidR="00173B00" w:rsidRPr="003A248B" w:rsidRDefault="00173B00" w:rsidP="00E95115">
      <w:pPr>
        <w:pStyle w:val="Heading2"/>
      </w:pPr>
      <w:bookmarkStart w:id="112" w:name="_Toc419965554"/>
      <w:r w:rsidRPr="003A248B">
        <w:t>Introduction</w:t>
      </w:r>
      <w:bookmarkEnd w:id="112"/>
    </w:p>
    <w:p w14:paraId="2A969A6B" w14:textId="639C014E" w:rsidR="00173B00" w:rsidRPr="003A248B" w:rsidRDefault="00173B00" w:rsidP="00EF394F">
      <w:pPr>
        <w:pStyle w:val="CorpsTxt"/>
        <w:rPr>
          <w:lang w:eastAsia="en-GB"/>
        </w:rPr>
      </w:pPr>
      <w:r w:rsidRPr="003A248B">
        <w:rPr>
          <w:lang w:eastAsia="en-GB"/>
        </w:rPr>
        <w:t xml:space="preserve">Afin de traiter les risques identifiés lors de ce projet et qualifiés pour un traitement, nous avons dressé </w:t>
      </w:r>
      <w:r w:rsidR="00486DC6">
        <w:rPr>
          <w:lang w:eastAsia="en-GB"/>
        </w:rPr>
        <w:t xml:space="preserve">une </w:t>
      </w:r>
      <w:r w:rsidRPr="003A248B">
        <w:rPr>
          <w:lang w:eastAsia="en-GB"/>
        </w:rPr>
        <w:t xml:space="preserve">liste d’actions recommandées destinées à être implémentées. </w:t>
      </w:r>
      <w:r w:rsidR="00486DC6">
        <w:rPr>
          <w:lang w:eastAsia="en-GB"/>
        </w:rPr>
        <w:t>La liste</w:t>
      </w:r>
      <w:r w:rsidRPr="003A248B">
        <w:rPr>
          <w:lang w:eastAsia="en-GB"/>
        </w:rPr>
        <w:t xml:space="preserve"> est déduite de l’analyse </w:t>
      </w:r>
      <w:r w:rsidR="00C54071">
        <w:rPr>
          <w:lang w:eastAsia="en-GB"/>
        </w:rPr>
        <w:t>de normes et guides de bonnes pratiques</w:t>
      </w:r>
      <w:r w:rsidR="00486DC6">
        <w:rPr>
          <w:lang w:eastAsia="en-GB"/>
        </w:rPr>
        <w:t xml:space="preserve"> proposant des mesures de sécurité qui</w:t>
      </w:r>
      <w:r w:rsidRPr="003A248B">
        <w:rPr>
          <w:lang w:eastAsia="en-GB"/>
        </w:rPr>
        <w:t xml:space="preserve"> ont été agencées en un plan réfléchi d’implémentation. La mise en œuvre de </w:t>
      </w:r>
      <w:r w:rsidR="00486DC6">
        <w:rPr>
          <w:lang w:eastAsia="en-GB"/>
        </w:rPr>
        <w:t>cette liste d’action</w:t>
      </w:r>
      <w:r w:rsidRPr="003A248B">
        <w:rPr>
          <w:lang w:eastAsia="en-GB"/>
        </w:rPr>
        <w:t xml:space="preserve"> permettra de réduire les risques à un niveau acceptable.</w:t>
      </w:r>
    </w:p>
    <w:p w14:paraId="444E39D9" w14:textId="334E76F4" w:rsidR="00BC0B18" w:rsidRPr="00445102" w:rsidRDefault="00173B00" w:rsidP="00BC0B18">
      <w:pPr>
        <w:pStyle w:val="Heading2"/>
        <w:jc w:val="left"/>
      </w:pPr>
      <w:bookmarkStart w:id="113" w:name="_Toc419965555"/>
      <w:r w:rsidRPr="003A248B">
        <w:t xml:space="preserve">Recommandations générales issues des </w:t>
      </w:r>
      <w:commentRangeStart w:id="114"/>
      <w:r w:rsidRPr="003A248B">
        <w:t xml:space="preserve">ISO 27002 </w:t>
      </w:r>
      <w:commentRangeEnd w:id="114"/>
      <w:r w:rsidR="00A90D15">
        <w:rPr>
          <w:rStyle w:val="CommentReference"/>
          <w:b w:val="0"/>
          <w:lang w:eastAsia="fr-FR"/>
        </w:rPr>
        <w:commentReference w:id="114"/>
      </w:r>
      <w:r w:rsidRPr="003A248B">
        <w:t>sur base d’une estimation de rentabilité</w:t>
      </w:r>
      <w:bookmarkEnd w:id="113"/>
    </w:p>
    <w:p w14:paraId="080E2236" w14:textId="77777777" w:rsidR="00173B00" w:rsidRPr="003A248B" w:rsidRDefault="00CF1F48" w:rsidP="00E95115">
      <w:pPr>
        <w:pStyle w:val="Heading3"/>
      </w:pPr>
      <w:bookmarkStart w:id="115" w:name="_Toc419965556"/>
      <w:r>
        <w:t>Mise en conformité :</w:t>
      </w:r>
      <w:r w:rsidR="00173B00" w:rsidRPr="003A248B">
        <w:t xml:space="preserve"> évolution et rentabilité</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ListParagraph"/>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ListParagraph"/>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ListParagraph"/>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ListParagraph"/>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352C81">
      <w:pPr>
        <w:pStyle w:val="ListParagraph"/>
        <w:keepNext/>
        <w:numPr>
          <w:ilvl w:val="0"/>
          <w:numId w:val="5"/>
        </w:numPr>
        <w:ind w:left="709" w:hanging="352"/>
        <w:rPr>
          <w:lang w:val="fr-FR"/>
        </w:rPr>
      </w:pPr>
      <w:r w:rsidRPr="00CF1F48">
        <w:rPr>
          <w:lang w:val="fr-FR"/>
        </w:rPr>
        <w:t>La rentabilité :</w:t>
      </w:r>
    </w:p>
    <w:p w14:paraId="3AABE75C" w14:textId="77777777" w:rsidR="006A0591" w:rsidRPr="00CF1F48" w:rsidRDefault="006A0591" w:rsidP="00F7136A">
      <w:pPr>
        <w:pStyle w:val="ListParagraph"/>
        <w:numPr>
          <w:ilvl w:val="1"/>
          <w:numId w:val="6"/>
        </w:numPr>
        <w:ind w:left="1134" w:hanging="425"/>
        <w:rPr>
          <w:lang w:val="fr-FR"/>
        </w:rPr>
      </w:pPr>
      <w:r w:rsidRPr="00CF1F48">
        <w:rPr>
          <w:lang w:val="fr-FR"/>
        </w:rPr>
        <w:t>L’ALE en k€ à la fin de la phase (Phase « P0 » concordant à l’ALE courant) ;</w:t>
      </w:r>
    </w:p>
    <w:p w14:paraId="6FD77AAA" w14:textId="77777777" w:rsidR="006A0591" w:rsidRPr="00CF1F48" w:rsidRDefault="006A0591" w:rsidP="00F7136A">
      <w:pPr>
        <w:pStyle w:val="ListParagraph"/>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ListParagraph"/>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ListParagraph"/>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CommentReferenc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Caption"/>
      </w:pPr>
      <w:bookmarkStart w:id="117" w:name="_Toc419965579"/>
      <w:r>
        <w:t xml:space="preserve">Tableau </w:t>
      </w:r>
      <w:r w:rsidR="00C43D4D">
        <w:fldChar w:fldCharType="begin"/>
      </w:r>
      <w:r w:rsidR="00C43D4D">
        <w:instrText xml:space="preserve"> SEQ Tableau \* ARABIC </w:instrText>
      </w:r>
      <w:r w:rsidR="00C43D4D">
        <w:fldChar w:fldCharType="separate"/>
      </w:r>
      <w:r w:rsidR="00CF65D6">
        <w:rPr>
          <w:noProof/>
        </w:rPr>
        <w:t>13</w:t>
      </w:r>
      <w:r w:rsidR="00C43D4D">
        <w:rPr>
          <w:noProof/>
        </w:rPr>
        <w:fldChar w:fldCharType="end"/>
      </w:r>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Caption"/>
      </w:pPr>
      <w:r>
        <w:rPr>
          <w:noProof/>
          <w:lang w:eastAsia="fr-FR"/>
        </w:rPr>
        <w:lastRenderedPageBreak/>
        <w:drawing>
          <wp:inline distT="0" distB="0" distL="0" distR="0" wp14:anchorId="21E8265E" wp14:editId="3BDB9BDD">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Caption"/>
        <w:rPr>
          <w:lang w:eastAsia="en-GB"/>
        </w:rPr>
      </w:pPr>
      <w:bookmarkStart w:id="118" w:name="_Toc419965566"/>
      <w:r>
        <w:t xml:space="preserve">Figure </w:t>
      </w:r>
      <w:r w:rsidR="00C43D4D">
        <w:fldChar w:fldCharType="begin"/>
      </w:r>
      <w:r w:rsidR="00C43D4D">
        <w:instrText xml:space="preserve"> SEQ Figure \* ARABIC </w:instrText>
      </w:r>
      <w:r w:rsidR="00C43D4D">
        <w:fldChar w:fldCharType="separate"/>
      </w:r>
      <w:r w:rsidR="009E0F06">
        <w:rPr>
          <w:noProof/>
        </w:rPr>
        <w:t>9</w:t>
      </w:r>
      <w:r w:rsidR="00C43D4D">
        <w:rPr>
          <w:noProof/>
        </w:rPr>
        <w:fldChar w:fldCharType="end"/>
      </w:r>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Heading3"/>
      </w:pPr>
      <w:bookmarkStart w:id="119" w:name="_Toc419965557"/>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CommentReferenc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Caption"/>
        <w:rPr>
          <w:highlight w:val="yellow"/>
        </w:rPr>
      </w:pPr>
      <w:bookmarkStart w:id="121" w:name="_Toc419965580"/>
      <w:r w:rsidRPr="00371DDE">
        <w:t xml:space="preserve">Tableau </w:t>
      </w:r>
      <w:r>
        <w:fldChar w:fldCharType="begin"/>
      </w:r>
      <w:r w:rsidRPr="00371DDE">
        <w:instrText xml:space="preserve"> SEQ Tableau \* ARABIC </w:instrText>
      </w:r>
      <w:r>
        <w:fldChar w:fldCharType="separate"/>
      </w:r>
      <w:r w:rsidR="00CF65D6">
        <w:rPr>
          <w:noProof/>
        </w:rPr>
        <w:t>14</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347A178A" w14:textId="14B27E95" w:rsidR="008A57A8" w:rsidRDefault="005348C5" w:rsidP="00581517">
      <w:pPr>
        <w:pStyle w:val="Heading1"/>
        <w:numPr>
          <w:ilvl w:val="0"/>
          <w:numId w:val="0"/>
        </w:numPr>
        <w:ind w:left="432" w:hanging="432"/>
        <w:rPr>
          <w:lang w:val="fr-FR"/>
        </w:rPr>
      </w:pPr>
      <w:bookmarkStart w:id="122" w:name="_Ref394648345"/>
      <w:bookmarkStart w:id="123" w:name="_Toc419965558"/>
      <w:r>
        <w:rPr>
          <w:lang w:val="fr-FR"/>
        </w:rPr>
        <w:lastRenderedPageBreak/>
        <w:t>Annexe</w:t>
      </w:r>
      <w:bookmarkEnd w:id="122"/>
      <w:bookmarkEnd w:id="123"/>
    </w:p>
    <w:p w14:paraId="62979C1B" w14:textId="32511B04" w:rsidR="00583EAE" w:rsidRDefault="005D10BF" w:rsidP="00583EAE">
      <w:pPr>
        <w:pStyle w:val="CorpsTxt"/>
        <w:rPr>
          <w:lang w:eastAsia="en-GB"/>
        </w:rPr>
      </w:pPr>
      <w:r>
        <w:rPr>
          <w:lang w:eastAsia="en-GB"/>
        </w:rPr>
        <w:t>Les tableaux suivants résument pour chaque mesure de sécurité l’état d’implémentation et la charge de travail pour l’implémenter les mesures à 100%</w:t>
      </w:r>
    </w:p>
    <w:p w14:paraId="4E26672D" w14:textId="4E46AEA4" w:rsidR="005D10BF" w:rsidRDefault="005D10BF" w:rsidP="00583EAE">
      <w:pPr>
        <w:pStyle w:val="CorpsTxt"/>
        <w:rPr>
          <w:lang w:eastAsia="en-GB"/>
        </w:rPr>
      </w:pPr>
      <w:r>
        <w:rPr>
          <w:lang w:eastAsia="en-GB"/>
        </w:rPr>
        <w:t>Le taux d’implémentation et le coût pour les mesures qui n’étaient pas complètement en place ont été estimés.</w:t>
      </w:r>
    </w:p>
    <w:p w14:paraId="5F24655A" w14:textId="4300677B" w:rsidR="005D10BF" w:rsidRDefault="005D10BF" w:rsidP="00583EAE">
      <w:pPr>
        <w:pStyle w:val="CorpsTxt"/>
        <w:rPr>
          <w:lang w:eastAsia="en-GB"/>
        </w:rPr>
      </w:pPr>
      <w:r>
        <w:rPr>
          <w:lang w:eastAsia="en-GB"/>
        </w:rPr>
        <w:t xml:space="preserve">Pour chacune des mesures de sécurité nous indiquons : </w:t>
      </w:r>
    </w:p>
    <w:p w14:paraId="33118AA3" w14:textId="40918EF3" w:rsidR="005D10BF" w:rsidRDefault="005D10BF" w:rsidP="00C375EB">
      <w:pPr>
        <w:pStyle w:val="CorpsTxt"/>
        <w:numPr>
          <w:ilvl w:val="0"/>
          <w:numId w:val="22"/>
        </w:numPr>
        <w:rPr>
          <w:lang w:eastAsia="en-GB"/>
        </w:rPr>
      </w:pPr>
      <w:r>
        <w:rPr>
          <w:lang w:eastAsia="en-GB"/>
        </w:rPr>
        <w:t>La référence (Réf) ;</w:t>
      </w:r>
    </w:p>
    <w:p w14:paraId="67ED6371" w14:textId="2B25D985" w:rsidR="005D10BF" w:rsidRDefault="005D10BF" w:rsidP="00C375EB">
      <w:pPr>
        <w:pStyle w:val="CorpsTxt"/>
        <w:numPr>
          <w:ilvl w:val="0"/>
          <w:numId w:val="22"/>
        </w:numPr>
        <w:rPr>
          <w:lang w:eastAsia="en-GB"/>
        </w:rPr>
      </w:pPr>
      <w:r>
        <w:rPr>
          <w:lang w:eastAsia="en-GB"/>
        </w:rPr>
        <w:t>Le domaine (et son titre) ;</w:t>
      </w:r>
    </w:p>
    <w:p w14:paraId="419A158D" w14:textId="6616839A" w:rsidR="005D10BF" w:rsidRDefault="005D10BF" w:rsidP="00C375EB">
      <w:pPr>
        <w:pStyle w:val="CorpsTxt"/>
        <w:numPr>
          <w:ilvl w:val="0"/>
          <w:numId w:val="22"/>
        </w:numPr>
        <w:rPr>
          <w:lang w:eastAsia="en-GB"/>
        </w:rPr>
      </w:pPr>
      <w:r>
        <w:rPr>
          <w:lang w:eastAsia="en-GB"/>
        </w:rPr>
        <w:t>Le statut / état (ST, AP : applicable, NA : non applicable, OB : obligatoire) ;</w:t>
      </w:r>
    </w:p>
    <w:p w14:paraId="7EF87C0A" w14:textId="653B6A90" w:rsidR="005D10BF" w:rsidRDefault="005D10BF" w:rsidP="00C375EB">
      <w:pPr>
        <w:pStyle w:val="CorpsTxt"/>
        <w:numPr>
          <w:ilvl w:val="0"/>
          <w:numId w:val="22"/>
        </w:numPr>
        <w:rPr>
          <w:lang w:eastAsia="en-GB"/>
        </w:rPr>
      </w:pPr>
      <w:r>
        <w:rPr>
          <w:lang w:eastAsia="en-GB"/>
        </w:rPr>
        <w:t>Le taux d’implémentation actuel (TI) (ind</w:t>
      </w:r>
      <w:r w:rsidR="008C1691">
        <w:rPr>
          <w:lang w:eastAsia="en-GB"/>
        </w:rPr>
        <w:t>iqu</w:t>
      </w:r>
      <w:r w:rsidR="00FE3F58">
        <w:rPr>
          <w:lang w:eastAsia="en-GB"/>
        </w:rPr>
        <w:t>e</w:t>
      </w:r>
      <w:r w:rsidR="008C1691">
        <w:rPr>
          <w:lang w:eastAsia="en-GB"/>
        </w:rPr>
        <w:t xml:space="preserve"> l’estimation de l’application actuelle de la mesure exprimé en pourcentage) ;</w:t>
      </w:r>
    </w:p>
    <w:p w14:paraId="0917176D" w14:textId="3B19BDE5" w:rsidR="008C1691" w:rsidRDefault="00811AD4" w:rsidP="00AF3C23">
      <w:pPr>
        <w:pStyle w:val="CorpsTxt"/>
        <w:numPr>
          <w:ilvl w:val="0"/>
          <w:numId w:val="22"/>
        </w:numPr>
        <w:rPr>
          <w:lang w:eastAsia="en-GB"/>
        </w:rPr>
      </w:pPr>
      <w:r>
        <w:rPr>
          <w:lang w:eastAsia="en-GB"/>
        </w:rPr>
        <w:t xml:space="preserve">Le </w:t>
      </w:r>
      <w:r w:rsidR="00AF3C23" w:rsidRPr="00AF3C23">
        <w:rPr>
          <w:lang w:eastAsia="en-GB"/>
        </w:rPr>
        <w:t xml:space="preserve">charge de travail interne </w:t>
      </w:r>
      <w:r>
        <w:rPr>
          <w:lang w:eastAsia="en-GB"/>
        </w:rPr>
        <w:t>(CTI), indique</w:t>
      </w:r>
      <w:r w:rsidR="008C1691">
        <w:rPr>
          <w:lang w:eastAsia="en-GB"/>
        </w:rPr>
        <w:t xml:space="preserve"> combien de jours de travail d’une personne interne sont nécessaires pour mettre en œuvre la mesure ;</w:t>
      </w:r>
    </w:p>
    <w:p w14:paraId="007CBF9A" w14:textId="48E918BA" w:rsidR="008C1691" w:rsidRDefault="008C1691" w:rsidP="00AF3C23">
      <w:pPr>
        <w:pStyle w:val="CorpsTxt"/>
        <w:numPr>
          <w:ilvl w:val="0"/>
          <w:numId w:val="22"/>
        </w:numPr>
        <w:rPr>
          <w:lang w:eastAsia="en-GB"/>
        </w:rPr>
      </w:pPr>
      <w:r>
        <w:rPr>
          <w:lang w:eastAsia="en-GB"/>
        </w:rPr>
        <w:t xml:space="preserve">Le </w:t>
      </w:r>
      <w:r w:rsidR="00AF3C23" w:rsidRPr="00AF3C23">
        <w:rPr>
          <w:lang w:eastAsia="en-GB"/>
        </w:rPr>
        <w:t xml:space="preserve">charge de travail externe </w:t>
      </w:r>
      <w:r>
        <w:rPr>
          <w:lang w:eastAsia="en-GB"/>
        </w:rPr>
        <w:t>(CTE)</w:t>
      </w:r>
      <w:r w:rsidR="00811AD4">
        <w:rPr>
          <w:lang w:eastAsia="en-GB"/>
        </w:rPr>
        <w:t>,</w:t>
      </w:r>
      <w:r>
        <w:rPr>
          <w:lang w:eastAsia="en-GB"/>
        </w:rPr>
        <w:t xml:space="preserve"> indique combien de jours de travail d’une personne externe sont nécessaires pour mettre en œuvre la mesure ;</w:t>
      </w:r>
    </w:p>
    <w:p w14:paraId="1E3367DC" w14:textId="36C6D387" w:rsidR="008C1691" w:rsidRDefault="00811AD4" w:rsidP="00C375EB">
      <w:pPr>
        <w:pStyle w:val="CorpsTxt"/>
        <w:numPr>
          <w:ilvl w:val="0"/>
          <w:numId w:val="22"/>
        </w:numPr>
        <w:rPr>
          <w:lang w:eastAsia="en-GB"/>
        </w:rPr>
      </w:pPr>
      <w:r>
        <w:rPr>
          <w:lang w:eastAsia="en-GB"/>
        </w:rPr>
        <w:t>L’investissement (INV), indique quel budget est à prévoir en supplément des ressources internes et externes pour implémenter la mesure ;</w:t>
      </w:r>
    </w:p>
    <w:p w14:paraId="70B12AF2" w14:textId="1ECE7D8B" w:rsidR="00811AD4" w:rsidRDefault="00811AD4" w:rsidP="00C375EB">
      <w:pPr>
        <w:pStyle w:val="CorpsTxt"/>
        <w:numPr>
          <w:ilvl w:val="0"/>
          <w:numId w:val="22"/>
        </w:numPr>
        <w:rPr>
          <w:lang w:eastAsia="en-GB"/>
        </w:rPr>
      </w:pPr>
      <w:r>
        <w:rPr>
          <w:lang w:eastAsia="en-GB"/>
        </w:rPr>
        <w:t xml:space="preserve">Le </w:t>
      </w:r>
      <w:r w:rsidR="00927646">
        <w:rPr>
          <w:lang w:eastAsia="en-GB"/>
        </w:rPr>
        <w:t>L</w:t>
      </w:r>
      <w:r>
        <w:rPr>
          <w:lang w:eastAsia="en-GB"/>
        </w:rPr>
        <w:t>ifetime (LT) la durée de vie de la mesure (si la valeur est à zéro, l’outil prend par défaut 5 ans) ;</w:t>
      </w:r>
    </w:p>
    <w:p w14:paraId="5CDF2174" w14:textId="16DD037D" w:rsidR="00811AD4" w:rsidRDefault="00811AD4" w:rsidP="00C375EB">
      <w:pPr>
        <w:pStyle w:val="CorpsTxt"/>
        <w:numPr>
          <w:ilvl w:val="0"/>
          <w:numId w:val="22"/>
        </w:numPr>
        <w:rPr>
          <w:lang w:eastAsia="en-GB"/>
        </w:rPr>
      </w:pPr>
      <w:r>
        <w:rPr>
          <w:lang w:eastAsia="en-GB"/>
        </w:rPr>
        <w:t>La charge de travail interne pour maintenir la mesure en place (MI) ;</w:t>
      </w:r>
    </w:p>
    <w:p w14:paraId="68802222" w14:textId="37DB8B35" w:rsidR="00811AD4" w:rsidRDefault="00811AD4" w:rsidP="00C375EB">
      <w:pPr>
        <w:pStyle w:val="CorpsTxt"/>
        <w:numPr>
          <w:ilvl w:val="0"/>
          <w:numId w:val="22"/>
        </w:numPr>
        <w:rPr>
          <w:lang w:eastAsia="en-GB"/>
        </w:rPr>
      </w:pPr>
      <w:r>
        <w:rPr>
          <w:lang w:eastAsia="en-GB"/>
        </w:rPr>
        <w:t>La charge de travail externe pour maintenir la mesure en place (ME) ;</w:t>
      </w:r>
    </w:p>
    <w:p w14:paraId="0E8D0D1B" w14:textId="7C783DF4" w:rsidR="00811AD4" w:rsidRDefault="00811AD4" w:rsidP="00C375EB">
      <w:pPr>
        <w:pStyle w:val="CorpsTxt"/>
        <w:numPr>
          <w:ilvl w:val="0"/>
          <w:numId w:val="22"/>
        </w:numPr>
        <w:rPr>
          <w:lang w:eastAsia="en-GB"/>
        </w:rPr>
      </w:pPr>
      <w:r>
        <w:rPr>
          <w:lang w:eastAsia="en-GB"/>
        </w:rPr>
        <w:t>L’investissement annuel à faire pour maintenir la mesure en place (IR) ;</w:t>
      </w:r>
    </w:p>
    <w:p w14:paraId="538C2B4F" w14:textId="409418F1" w:rsidR="00152818" w:rsidRPr="00583EAE" w:rsidRDefault="00811AD4" w:rsidP="00152818">
      <w:pPr>
        <w:pStyle w:val="CorpsTxt"/>
        <w:numPr>
          <w:ilvl w:val="0"/>
          <w:numId w:val="22"/>
        </w:numPr>
        <w:rPr>
          <w:lang w:eastAsia="en-GB"/>
        </w:rPr>
      </w:pPr>
      <w:r>
        <w:rPr>
          <w:lang w:eastAsia="en-GB"/>
        </w:rPr>
        <w:t>Le coût annuel calculé à partir des paramètres précédents (</w:t>
      </w:r>
      <w:r w:rsidR="00C375EB">
        <w:rPr>
          <w:lang w:eastAsia="en-GB"/>
        </w:rPr>
        <w:t>en tenant compte du coût moyen d’un jour interne (500 €) et d’un jour externe (1000 €, ce taux inclus la coordination avec les ressources internes) ;</w:t>
      </w:r>
    </w:p>
    <w:sectPr w:rsidR="00152818" w:rsidRPr="00583EAE"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75025C" w:rsidRDefault="0075025C">
      <w:pPr>
        <w:pStyle w:val="CommentText"/>
      </w:pPr>
      <w:r>
        <w:rPr>
          <w:rStyle w:val="CommentReference"/>
        </w:rPr>
        <w:annotationRef/>
      </w:r>
      <w:r>
        <w:t>Insérer nom de l’organisation.</w:t>
      </w:r>
    </w:p>
  </w:comment>
  <w:comment w:id="2" w:author="bfetler" w:date="2014-11-19T12:10:00Z" w:initials="b">
    <w:p w14:paraId="11DFF91F" w14:textId="77777777" w:rsidR="0075025C" w:rsidRDefault="0075025C">
      <w:pPr>
        <w:pStyle w:val="CommentText"/>
      </w:pPr>
      <w:r>
        <w:rPr>
          <w:rStyle w:val="CommentReference"/>
        </w:rPr>
        <w:annotationRef/>
      </w:r>
      <w:r>
        <w:t>Décrire cible de l’analyse des risques.</w:t>
      </w:r>
    </w:p>
  </w:comment>
  <w:comment w:id="3" w:author="bfetler" w:date="2014-11-19T12:10:00Z" w:initials="b">
    <w:p w14:paraId="5864E2F1" w14:textId="77777777" w:rsidR="0075025C" w:rsidRDefault="0075025C">
      <w:pPr>
        <w:pStyle w:val="CommentText"/>
      </w:pPr>
      <w:r>
        <w:rPr>
          <w:rStyle w:val="CommentReference"/>
        </w:rPr>
        <w:annotationRef/>
      </w:r>
      <w:r>
        <w:t>Adapter texte introductif.</w:t>
      </w:r>
    </w:p>
  </w:comment>
  <w:comment w:id="4" w:author="bfetler" w:date="2014-11-19T12:10:00Z" w:initials="b">
    <w:p w14:paraId="316318BC" w14:textId="77777777" w:rsidR="0075025C" w:rsidRDefault="0075025C">
      <w:pPr>
        <w:pStyle w:val="CommentText"/>
      </w:pPr>
      <w:r>
        <w:rPr>
          <w:rStyle w:val="CommentReference"/>
        </w:rPr>
        <w:annotationRef/>
      </w:r>
      <w:r>
        <w:t>Inclure valeurs correspondantes.</w:t>
      </w:r>
    </w:p>
  </w:comment>
  <w:comment w:id="5" w:author="bfetler" w:date="2014-11-19T12:10:00Z" w:initials="b">
    <w:p w14:paraId="41B8AE54" w14:textId="77777777" w:rsidR="0075025C" w:rsidRDefault="0075025C">
      <w:pPr>
        <w:pStyle w:val="CommentText"/>
      </w:pPr>
      <w:r>
        <w:rPr>
          <w:rStyle w:val="CommentReference"/>
        </w:rPr>
        <w:annotationRef/>
      </w:r>
      <w:r>
        <w:t>Insérer nom de l’organisation.</w:t>
      </w:r>
    </w:p>
  </w:comment>
  <w:comment w:id="6" w:author="bfetler" w:date="2014-11-19T12:10:00Z" w:initials="b">
    <w:p w14:paraId="650491AC" w14:textId="77777777" w:rsidR="0075025C" w:rsidRDefault="0075025C">
      <w:pPr>
        <w:pStyle w:val="CommentText"/>
      </w:pPr>
      <w:r>
        <w:rPr>
          <w:rStyle w:val="CommentReference"/>
        </w:rPr>
        <w:annotationRef/>
      </w:r>
      <w:r>
        <w:t>Inclure somme des ALE</w:t>
      </w:r>
    </w:p>
  </w:comment>
  <w:comment w:id="7" w:author="bfetler" w:date="2014-11-19T12:10:00Z" w:initials="b">
    <w:p w14:paraId="7B55666C" w14:textId="77777777" w:rsidR="0075025C" w:rsidRDefault="0075025C">
      <w:pPr>
        <w:pStyle w:val="CommentText"/>
      </w:pPr>
      <w:r>
        <w:rPr>
          <w:rStyle w:val="CommentReference"/>
        </w:rPr>
        <w:annotationRef/>
      </w:r>
      <w:r>
        <w:t>Décrire constatation.</w:t>
      </w:r>
    </w:p>
  </w:comment>
  <w:comment w:id="8" w:author="bfetler" w:date="2014-11-19T12:10:00Z" w:initials="b">
    <w:p w14:paraId="16472F81" w14:textId="77777777" w:rsidR="0075025C" w:rsidRDefault="0075025C">
      <w:pPr>
        <w:pStyle w:val="CommentText"/>
      </w:pPr>
      <w:r>
        <w:rPr>
          <w:rStyle w:val="CommentReference"/>
        </w:rPr>
        <w:annotationRef/>
      </w:r>
      <w:r>
        <w:t>Inclure niveau d’implémentation.</w:t>
      </w:r>
    </w:p>
  </w:comment>
  <w:comment w:id="10" w:author="bfetler" w:date="2014-11-19T12:10:00Z" w:initials="b">
    <w:p w14:paraId="43F61B7D" w14:textId="77777777" w:rsidR="0075025C" w:rsidRDefault="0075025C">
      <w:pPr>
        <w:pStyle w:val="CommentText"/>
      </w:pPr>
      <w:r>
        <w:rPr>
          <w:rStyle w:val="CommentReference"/>
        </w:rPr>
        <w:annotationRef/>
      </w:r>
      <w:r>
        <w:t>Inclure nombre de phases d’implémentation.</w:t>
      </w:r>
    </w:p>
  </w:comment>
  <w:comment w:id="9" w:author="bfetler" w:date="2014-11-19T12:10:00Z" w:initials="b">
    <w:p w14:paraId="53896A05" w14:textId="77777777" w:rsidR="0075025C" w:rsidRDefault="0075025C">
      <w:pPr>
        <w:pStyle w:val="CommentText"/>
      </w:pPr>
      <w:r>
        <w:rPr>
          <w:rStyle w:val="CommentReference"/>
        </w:rPr>
        <w:annotationRef/>
      </w:r>
      <w:r>
        <w:t>À compléter et à adapter.</w:t>
      </w:r>
    </w:p>
  </w:comment>
  <w:comment w:id="18" w:author="bfetler" w:date="2014-11-19T12:10:00Z" w:initials="b">
    <w:p w14:paraId="59B512F6" w14:textId="77777777" w:rsidR="0075025C" w:rsidRDefault="0075025C">
      <w:pPr>
        <w:pStyle w:val="CommentText"/>
      </w:pPr>
      <w:r>
        <w:rPr>
          <w:rStyle w:val="CommentReference"/>
        </w:rPr>
        <w:annotationRef/>
      </w:r>
      <w:r>
        <w:t>Nom de l’organisation.</w:t>
      </w:r>
    </w:p>
  </w:comment>
  <w:comment w:id="19" w:author="bfetler" w:date="2014-11-19T12:10:00Z" w:initials="b">
    <w:p w14:paraId="12A55CB5" w14:textId="77777777" w:rsidR="0075025C" w:rsidRPr="00D46A91" w:rsidRDefault="0075025C">
      <w:pPr>
        <w:pStyle w:val="CommentText"/>
      </w:pPr>
      <w:r w:rsidRPr="00D46A91">
        <w:rPr>
          <w:rStyle w:val="CommentReference"/>
        </w:rPr>
        <w:annotationRef/>
      </w:r>
      <w:r w:rsidRPr="00D46A91">
        <w:t>Décrire cible de l’analyse des risques.</w:t>
      </w:r>
    </w:p>
  </w:comment>
  <w:comment w:id="21" w:author="bfetler" w:date="2014-11-19T12:10:00Z" w:initials="b">
    <w:p w14:paraId="6CE25076" w14:textId="77777777" w:rsidR="0075025C" w:rsidRDefault="0075025C">
      <w:pPr>
        <w:pStyle w:val="CommentText"/>
      </w:pPr>
      <w:r>
        <w:rPr>
          <w:rStyle w:val="CommentReference"/>
        </w:rPr>
        <w:annotationRef/>
      </w:r>
      <w:r>
        <w:t>Décrire audience du rapport.</w:t>
      </w:r>
    </w:p>
  </w:comment>
  <w:comment w:id="28" w:author="bfetler" w:date="2014-11-19T12:10:00Z" w:initials="b">
    <w:p w14:paraId="4135AE5C" w14:textId="77777777" w:rsidR="0075025C" w:rsidRDefault="0075025C">
      <w:pPr>
        <w:pStyle w:val="CommentText"/>
      </w:pPr>
      <w:r>
        <w:rPr>
          <w:rStyle w:val="CommentReference"/>
        </w:rPr>
        <w:annotationRef/>
      </w:r>
      <w:r>
        <w:t>Nom de l’organisation</w:t>
      </w:r>
    </w:p>
  </w:comment>
  <w:comment w:id="29" w:author="bfetler" w:date="2014-11-19T12:10:00Z" w:initials="b">
    <w:p w14:paraId="436EE40D" w14:textId="77777777" w:rsidR="0075025C" w:rsidRDefault="0075025C">
      <w:pPr>
        <w:pStyle w:val="CommentText"/>
      </w:pPr>
      <w:r>
        <w:rPr>
          <w:rStyle w:val="CommentReference"/>
        </w:rPr>
        <w:annotationRef/>
      </w:r>
      <w:r>
        <w:t>Rajouter d’autres normes ou bonnes pratiques si considérées pendant l’appréciation des risques</w:t>
      </w:r>
    </w:p>
  </w:comment>
  <w:comment w:id="42" w:author="bfetler" w:date="2014-11-19T12:10:00Z" w:initials="b">
    <w:p w14:paraId="102F9E64" w14:textId="77777777" w:rsidR="0075025C" w:rsidRDefault="0075025C">
      <w:pPr>
        <w:pStyle w:val="CommentText"/>
      </w:pPr>
      <w:r>
        <w:rPr>
          <w:rStyle w:val="CommentReference"/>
        </w:rPr>
        <w:annotationRef/>
      </w:r>
      <w:r>
        <w:t>Décrire qui doit valider l’analyse des risques le plan de traitement des risques.</w:t>
      </w:r>
    </w:p>
  </w:comment>
  <w:comment w:id="47" w:author="bfetler" w:date="2014-11-19T12:10:00Z" w:initials="b">
    <w:p w14:paraId="0DDC29BD" w14:textId="77777777" w:rsidR="0075025C" w:rsidRDefault="0075025C">
      <w:pPr>
        <w:pStyle w:val="CommentText"/>
      </w:pPr>
      <w:r>
        <w:rPr>
          <w:rStyle w:val="CommentReference"/>
        </w:rPr>
        <w:annotationRef/>
      </w:r>
      <w:r>
        <w:t>Nom de l’organisation.</w:t>
      </w:r>
    </w:p>
  </w:comment>
  <w:comment w:id="50" w:author="bfetler" w:date="2014-11-19T12:10:00Z" w:initials="b">
    <w:p w14:paraId="5239EF1B" w14:textId="77777777" w:rsidR="0075025C" w:rsidRDefault="0075025C">
      <w:pPr>
        <w:pStyle w:val="CommentText"/>
      </w:pPr>
      <w:r>
        <w:rPr>
          <w:rStyle w:val="CommentReference"/>
        </w:rPr>
        <w:annotationRef/>
      </w:r>
      <w:r>
        <w:t>Remplacer par l’organe approprié.</w:t>
      </w:r>
    </w:p>
  </w:comment>
  <w:comment w:id="49" w:author="bfetler" w:date="2014-11-19T12:10:00Z" w:initials="b">
    <w:p w14:paraId="1396C889" w14:textId="77777777" w:rsidR="0075025C" w:rsidRDefault="0075025C">
      <w:pPr>
        <w:pStyle w:val="CommentText"/>
      </w:pPr>
      <w:r>
        <w:rPr>
          <w:rStyle w:val="CommentReference"/>
        </w:rPr>
        <w:annotationRef/>
      </w:r>
      <w:r>
        <w:t>Critères à adapter</w:t>
      </w:r>
    </w:p>
  </w:comment>
  <w:comment w:id="68" w:author="bfetler" w:date="2014-11-19T12:10:00Z" w:initials="b">
    <w:p w14:paraId="1A97EE90" w14:textId="77777777" w:rsidR="0075025C" w:rsidRDefault="0075025C">
      <w:pPr>
        <w:pStyle w:val="CommentText"/>
      </w:pPr>
      <w:r>
        <w:rPr>
          <w:rStyle w:val="CommentReference"/>
        </w:rPr>
        <w:annotationRef/>
      </w:r>
      <w:r>
        <w:t>Compléter conclusion.</w:t>
      </w:r>
    </w:p>
  </w:comment>
  <w:comment w:id="76" w:author="bfetler" w:date="2014-11-19T12:10:00Z" w:initials="b">
    <w:p w14:paraId="51A7C608" w14:textId="77777777" w:rsidR="0075025C" w:rsidRDefault="0075025C">
      <w:pPr>
        <w:pStyle w:val="CommentText"/>
      </w:pPr>
      <w:r>
        <w:rPr>
          <w:rStyle w:val="CommentReference"/>
        </w:rPr>
        <w:annotationRef/>
      </w:r>
      <w:r>
        <w:t>Compléter conclusion.</w:t>
      </w:r>
    </w:p>
  </w:comment>
  <w:comment w:id="82" w:author="bfetler" w:date="2014-11-19T12:10:00Z" w:initials="b">
    <w:p w14:paraId="2C64F1D5" w14:textId="77777777" w:rsidR="0075025C" w:rsidRDefault="0075025C">
      <w:pPr>
        <w:pStyle w:val="CommentText"/>
      </w:pPr>
      <w:r>
        <w:rPr>
          <w:rStyle w:val="CommentReference"/>
        </w:rPr>
        <w:annotationRef/>
      </w:r>
      <w:r>
        <w:t>Compléter conclusion.</w:t>
      </w:r>
    </w:p>
  </w:comment>
  <w:comment w:id="90" w:author="bfetler" w:date="2014-11-19T12:10:00Z" w:initials="b">
    <w:p w14:paraId="379E3273" w14:textId="77777777" w:rsidR="0075025C" w:rsidRDefault="0075025C">
      <w:pPr>
        <w:pStyle w:val="CommentText"/>
      </w:pPr>
      <w:r>
        <w:rPr>
          <w:rStyle w:val="CommentReference"/>
        </w:rPr>
        <w:annotationRef/>
      </w:r>
      <w:r>
        <w:t>À adapter si d’autres scénarios de risques ont été ajoutés.</w:t>
      </w:r>
    </w:p>
  </w:comment>
  <w:comment w:id="106" w:author="bfetler" w:date="2014-11-19T12:10:00Z" w:initials="b">
    <w:p w14:paraId="4B0236D9" w14:textId="77777777" w:rsidR="0075025C" w:rsidRDefault="0075025C">
      <w:pPr>
        <w:pStyle w:val="CommentText"/>
      </w:pPr>
      <w:r>
        <w:rPr>
          <w:rStyle w:val="CommentReference"/>
        </w:rPr>
        <w:annotationRef/>
      </w:r>
      <w:r>
        <w:t>Adapter coûts à ceux indiqués dans les paramètres de l’analyse des risques</w:t>
      </w:r>
    </w:p>
  </w:comment>
  <w:comment w:id="114" w:author="bfetler" w:date="2014-11-19T12:10:00Z" w:initials="b">
    <w:p w14:paraId="2EFF1134" w14:textId="77777777" w:rsidR="0075025C" w:rsidRDefault="0075025C">
      <w:pPr>
        <w:pStyle w:val="CommentText"/>
      </w:pPr>
      <w:r>
        <w:rPr>
          <w:rStyle w:val="CommentReference"/>
        </w:rPr>
        <w:annotationRef/>
      </w:r>
      <w:r>
        <w:t>Ajouter normes si applicable.</w:t>
      </w:r>
    </w:p>
  </w:comment>
  <w:comment w:id="116" w:author="bfetler" w:date="2014-11-19T12:10:00Z" w:initials="b">
    <w:p w14:paraId="644541F6" w14:textId="77777777" w:rsidR="0075025C" w:rsidRDefault="0075025C">
      <w:pPr>
        <w:pStyle w:val="CommentText"/>
      </w:pPr>
      <w:r>
        <w:rPr>
          <w:rStyle w:val="CommentReference"/>
        </w:rPr>
        <w:annotationRef/>
      </w:r>
      <w:r>
        <w:t>Adapter coûts à ceux indiqués dans les paramètres de l’analyse des risques.</w:t>
      </w:r>
    </w:p>
  </w:comment>
  <w:comment w:id="120" w:author="bfetler" w:date="2014-11-19T12:10:00Z" w:initials="b">
    <w:p w14:paraId="50006284" w14:textId="77777777" w:rsidR="0075025C" w:rsidRDefault="0075025C">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75025C" w:rsidRDefault="0075025C" w:rsidP="00240933">
      <w:pPr>
        <w:spacing w:after="0"/>
      </w:pPr>
      <w:r>
        <w:separator/>
      </w:r>
    </w:p>
  </w:endnote>
  <w:endnote w:type="continuationSeparator" w:id="0">
    <w:p w14:paraId="033FF36D" w14:textId="77777777" w:rsidR="0075025C" w:rsidRDefault="0075025C"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75025C" w:rsidRPr="007E64A5" w14:paraId="0855F978" w14:textId="77777777" w:rsidTr="00F87EB2">
      <w:trPr>
        <w:trHeight w:val="420"/>
      </w:trPr>
      <w:tc>
        <w:tcPr>
          <w:tcW w:w="2919" w:type="pct"/>
          <w:tcBorders>
            <w:top w:val="single" w:sz="4" w:space="0" w:color="auto"/>
          </w:tcBorders>
        </w:tcPr>
        <w:p w14:paraId="120F1AC8" w14:textId="77777777" w:rsidR="0075025C" w:rsidRPr="009D143B" w:rsidRDefault="0075025C"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75025C" w:rsidRPr="007E64A5" w:rsidRDefault="0075025C"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C43D4D">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C43D4D">
                <w:rPr>
                  <w:noProof/>
                  <w:sz w:val="16"/>
                </w:rPr>
                <w:t>23</w:t>
              </w:r>
              <w:r w:rsidRPr="007E64A5">
                <w:rPr>
                  <w:sz w:val="16"/>
                </w:rPr>
                <w:fldChar w:fldCharType="end"/>
              </w:r>
            </w:p>
          </w:sdtContent>
        </w:sdt>
      </w:tc>
    </w:tr>
  </w:tbl>
  <w:p w14:paraId="2209DA66" w14:textId="77777777" w:rsidR="0075025C" w:rsidRPr="00877EAE" w:rsidRDefault="0075025C"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75025C" w:rsidRPr="007E64A5" w14:paraId="792304FC" w14:textId="77777777" w:rsidTr="00610041">
      <w:trPr>
        <w:trHeight w:val="420"/>
      </w:trPr>
      <w:tc>
        <w:tcPr>
          <w:tcW w:w="3658" w:type="pct"/>
          <w:tcBorders>
            <w:top w:val="single" w:sz="4" w:space="0" w:color="auto"/>
          </w:tcBorders>
        </w:tcPr>
        <w:p w14:paraId="30258FA4" w14:textId="77777777" w:rsidR="0075025C" w:rsidRPr="00473392" w:rsidRDefault="0075025C"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75025C" w:rsidRPr="007E64A5" w:rsidRDefault="0075025C"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C43D4D">
                <w:rPr>
                  <w:noProof/>
                  <w:sz w:val="16"/>
                </w:rPr>
                <w:t>23</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C43D4D">
                <w:rPr>
                  <w:noProof/>
                  <w:sz w:val="16"/>
                </w:rPr>
                <w:t>23</w:t>
              </w:r>
              <w:r w:rsidRPr="007E64A5">
                <w:rPr>
                  <w:sz w:val="16"/>
                </w:rPr>
                <w:fldChar w:fldCharType="end"/>
              </w:r>
            </w:p>
          </w:sdtContent>
        </w:sdt>
        <w:p w14:paraId="35CF9F67" w14:textId="77777777" w:rsidR="0075025C" w:rsidRDefault="0075025C"/>
      </w:tc>
    </w:tr>
  </w:tbl>
  <w:p w14:paraId="4F833E31" w14:textId="77777777" w:rsidR="0075025C" w:rsidRDefault="0075025C"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75025C" w:rsidRDefault="0075025C" w:rsidP="00240933">
      <w:pPr>
        <w:spacing w:after="0"/>
      </w:pPr>
      <w:r>
        <w:separator/>
      </w:r>
    </w:p>
  </w:footnote>
  <w:footnote w:type="continuationSeparator" w:id="0">
    <w:p w14:paraId="1D9B1073" w14:textId="77777777" w:rsidR="0075025C" w:rsidRDefault="0075025C" w:rsidP="00240933">
      <w:pPr>
        <w:spacing w:after="0"/>
      </w:pPr>
      <w:r>
        <w:continuationSeparator/>
      </w:r>
    </w:p>
  </w:footnote>
  <w:footnote w:id="1">
    <w:p w14:paraId="3043B792" w14:textId="77777777" w:rsidR="0075025C" w:rsidRPr="008673DC" w:rsidRDefault="0075025C">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75025C" w:rsidRPr="001E555B" w14:paraId="6DB8BA85" w14:textId="77777777" w:rsidTr="00983D5F">
      <w:trPr>
        <w:trHeight w:val="20"/>
        <w:jc w:val="center"/>
      </w:trPr>
      <w:tc>
        <w:tcPr>
          <w:tcW w:w="1176" w:type="pct"/>
          <w:vMerge w:val="restart"/>
          <w:vAlign w:val="center"/>
        </w:tcPr>
        <w:p w14:paraId="068597DC" w14:textId="77777777" w:rsidR="0075025C" w:rsidRPr="00EC4082" w:rsidRDefault="0075025C" w:rsidP="00983D5F">
          <w:pPr>
            <w:pStyle w:val="NoSpacing"/>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75025C" w:rsidRPr="00EC4082" w:rsidRDefault="0075025C" w:rsidP="00983D5F">
          <w:pPr>
            <w:pStyle w:val="NoSpacing"/>
            <w:rPr>
              <w:bCs/>
              <w:sz w:val="16"/>
            </w:rPr>
          </w:pPr>
        </w:p>
      </w:tc>
      <w:tc>
        <w:tcPr>
          <w:tcW w:w="588" w:type="pct"/>
        </w:tcPr>
        <w:p w14:paraId="27BC2806" w14:textId="77777777" w:rsidR="0075025C" w:rsidRPr="00D71CF7" w:rsidRDefault="0075025C" w:rsidP="00983D5F">
          <w:pPr>
            <w:pStyle w:val="NoSpacing"/>
            <w:jc w:val="left"/>
            <w:rPr>
              <w:b w:val="0"/>
              <w:bCs/>
              <w:sz w:val="16"/>
            </w:rPr>
          </w:pPr>
          <w:r w:rsidRPr="00D71CF7">
            <w:rPr>
              <w:bCs/>
              <w:sz w:val="16"/>
            </w:rPr>
            <w:t>Type</w:t>
          </w:r>
        </w:p>
      </w:tc>
      <w:tc>
        <w:tcPr>
          <w:tcW w:w="2795" w:type="pct"/>
        </w:tcPr>
        <w:p w14:paraId="7858476B" w14:textId="79D68DDC" w:rsidR="0075025C" w:rsidRPr="000862A2" w:rsidRDefault="00C43D4D" w:rsidP="00983D5F">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75025C">
                <w:rPr>
                  <w:b w:val="0"/>
                  <w:sz w:val="16"/>
                  <w:szCs w:val="16"/>
                </w:rPr>
                <w:t>Nom de l’organisation</w:t>
              </w:r>
            </w:sdtContent>
          </w:sdt>
        </w:p>
      </w:tc>
    </w:tr>
    <w:tr w:rsidR="0075025C" w:rsidRPr="00983D5F" w14:paraId="38356FB4" w14:textId="77777777" w:rsidTr="00983D5F">
      <w:trPr>
        <w:trHeight w:val="20"/>
        <w:jc w:val="center"/>
      </w:trPr>
      <w:tc>
        <w:tcPr>
          <w:tcW w:w="1176" w:type="pct"/>
          <w:vMerge/>
        </w:tcPr>
        <w:p w14:paraId="62D87AAC" w14:textId="77777777" w:rsidR="0075025C" w:rsidRPr="00EC4082" w:rsidRDefault="0075025C" w:rsidP="00983D5F">
          <w:pPr>
            <w:pStyle w:val="NoSpacing"/>
            <w:rPr>
              <w:bCs/>
              <w:sz w:val="16"/>
            </w:rPr>
          </w:pPr>
        </w:p>
      </w:tc>
      <w:tc>
        <w:tcPr>
          <w:tcW w:w="441" w:type="pct"/>
        </w:tcPr>
        <w:p w14:paraId="25E70A27" w14:textId="77777777" w:rsidR="0075025C" w:rsidRPr="00EC4082" w:rsidRDefault="0075025C" w:rsidP="00983D5F">
          <w:pPr>
            <w:pStyle w:val="NoSpacing"/>
            <w:rPr>
              <w:bCs/>
              <w:sz w:val="16"/>
            </w:rPr>
          </w:pPr>
        </w:p>
      </w:tc>
      <w:tc>
        <w:tcPr>
          <w:tcW w:w="588" w:type="pct"/>
        </w:tcPr>
        <w:p w14:paraId="2B7D42B3" w14:textId="77777777" w:rsidR="0075025C" w:rsidRPr="00D71CF7" w:rsidRDefault="0075025C" w:rsidP="00983D5F">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75025C" w:rsidRPr="00983D5F" w:rsidRDefault="0075025C" w:rsidP="00983D5F">
              <w:pPr>
                <w:pStyle w:val="NoSpacing"/>
                <w:ind w:left="113"/>
                <w:jc w:val="left"/>
                <w:rPr>
                  <w:b w:val="0"/>
                  <w:bCs/>
                  <w:sz w:val="16"/>
                </w:rPr>
              </w:pPr>
              <w:r>
                <w:rPr>
                  <w:b w:val="0"/>
                  <w:bCs/>
                  <w:sz w:val="16"/>
                </w:rPr>
                <w:t>Titre du projet: Lorem ipsum dolor sit amet consectetur … aliqua.</w:t>
              </w:r>
            </w:p>
          </w:tc>
        </w:sdtContent>
      </w:sdt>
    </w:tr>
    <w:tr w:rsidR="0075025C" w:rsidRPr="00690E6C" w14:paraId="2FFFA656" w14:textId="77777777" w:rsidTr="00983D5F">
      <w:trPr>
        <w:trHeight w:val="20"/>
        <w:jc w:val="center"/>
      </w:trPr>
      <w:tc>
        <w:tcPr>
          <w:tcW w:w="1176" w:type="pct"/>
          <w:vMerge/>
        </w:tcPr>
        <w:p w14:paraId="750B10CC" w14:textId="77777777" w:rsidR="0075025C" w:rsidRPr="00983D5F" w:rsidRDefault="0075025C" w:rsidP="00983D5F">
          <w:pPr>
            <w:pStyle w:val="NoSpacing"/>
            <w:rPr>
              <w:bCs/>
              <w:sz w:val="16"/>
            </w:rPr>
          </w:pPr>
        </w:p>
      </w:tc>
      <w:tc>
        <w:tcPr>
          <w:tcW w:w="441" w:type="pct"/>
        </w:tcPr>
        <w:p w14:paraId="44905C18" w14:textId="77777777" w:rsidR="0075025C" w:rsidRPr="00983D5F" w:rsidRDefault="0075025C" w:rsidP="00983D5F">
          <w:pPr>
            <w:pStyle w:val="NoSpacing"/>
            <w:rPr>
              <w:bCs/>
              <w:sz w:val="16"/>
            </w:rPr>
          </w:pPr>
        </w:p>
      </w:tc>
      <w:tc>
        <w:tcPr>
          <w:tcW w:w="588" w:type="pct"/>
        </w:tcPr>
        <w:p w14:paraId="7129D377" w14:textId="77777777" w:rsidR="0075025C" w:rsidRPr="00D71CF7" w:rsidRDefault="0075025C" w:rsidP="00983D5F">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75025C" w:rsidRPr="000862A2" w:rsidRDefault="0075025C" w:rsidP="00983D5F">
              <w:pPr>
                <w:pStyle w:val="NoSpacing"/>
                <w:ind w:left="113"/>
                <w:jc w:val="left"/>
                <w:rPr>
                  <w:b w:val="0"/>
                  <w:bCs/>
                  <w:sz w:val="16"/>
                  <w:lang w:val="en-US"/>
                </w:rPr>
              </w:pPr>
              <w:r>
                <w:rPr>
                  <w:b w:val="0"/>
                  <w:bCs/>
                  <w:sz w:val="16"/>
                </w:rPr>
                <w:t>Rapport d’analyse des risques</w:t>
              </w:r>
            </w:p>
          </w:tc>
        </w:sdtContent>
      </w:sdt>
    </w:tr>
    <w:tr w:rsidR="0075025C" w:rsidRPr="00690E6C" w14:paraId="5E1E6EE2" w14:textId="77777777" w:rsidTr="00983D5F">
      <w:trPr>
        <w:trHeight w:val="20"/>
        <w:jc w:val="center"/>
      </w:trPr>
      <w:tc>
        <w:tcPr>
          <w:tcW w:w="1176" w:type="pct"/>
          <w:vMerge/>
        </w:tcPr>
        <w:p w14:paraId="7D9CEE75" w14:textId="77777777" w:rsidR="0075025C" w:rsidRPr="00D71CF7" w:rsidRDefault="0075025C" w:rsidP="00983D5F">
          <w:pPr>
            <w:pStyle w:val="NoSpacing"/>
            <w:rPr>
              <w:bCs/>
              <w:sz w:val="16"/>
              <w:lang w:val="en-US"/>
            </w:rPr>
          </w:pPr>
        </w:p>
      </w:tc>
      <w:tc>
        <w:tcPr>
          <w:tcW w:w="441" w:type="pct"/>
        </w:tcPr>
        <w:p w14:paraId="0874E7B5" w14:textId="77777777" w:rsidR="0075025C" w:rsidRPr="00D71CF7" w:rsidRDefault="0075025C" w:rsidP="00983D5F">
          <w:pPr>
            <w:pStyle w:val="NoSpacing"/>
            <w:rPr>
              <w:bCs/>
              <w:sz w:val="16"/>
              <w:lang w:val="en-US"/>
            </w:rPr>
          </w:pPr>
        </w:p>
      </w:tc>
      <w:tc>
        <w:tcPr>
          <w:tcW w:w="588" w:type="pct"/>
        </w:tcPr>
        <w:p w14:paraId="07E9BF22" w14:textId="77777777" w:rsidR="0075025C" w:rsidRPr="00D71CF7" w:rsidRDefault="0075025C" w:rsidP="00983D5F">
          <w:pPr>
            <w:pStyle w:val="NoSpacing"/>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75025C" w:rsidRPr="000862A2" w:rsidRDefault="0075025C" w:rsidP="00983D5F">
              <w:pPr>
                <w:pStyle w:val="NoSpacing"/>
                <w:ind w:left="113"/>
                <w:jc w:val="left"/>
                <w:rPr>
                  <w:b w:val="0"/>
                  <w:bCs/>
                  <w:sz w:val="16"/>
                </w:rPr>
              </w:pPr>
              <w:r>
                <w:rPr>
                  <w:b w:val="0"/>
                  <w:bCs/>
                  <w:sz w:val="16"/>
                </w:rPr>
                <w:t>Secret/Confidentiel/Restreint/Interne/Public</w:t>
              </w:r>
            </w:p>
          </w:tc>
        </w:sdtContent>
      </w:sdt>
    </w:tr>
  </w:tbl>
  <w:p w14:paraId="7EBC41CA" w14:textId="77777777" w:rsidR="0075025C" w:rsidRPr="00690E6C" w:rsidRDefault="0075025C"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75025C" w:rsidRPr="00754CB8" w14:paraId="404EB6A8" w14:textId="77777777" w:rsidTr="00E57DE7">
      <w:trPr>
        <w:trHeight w:val="20"/>
        <w:jc w:val="center"/>
      </w:trPr>
      <w:tc>
        <w:tcPr>
          <w:tcW w:w="1290" w:type="pct"/>
          <w:vMerge w:val="restart"/>
          <w:vAlign w:val="center"/>
        </w:tcPr>
        <w:p w14:paraId="41144C92" w14:textId="77777777" w:rsidR="0075025C" w:rsidRPr="00EC4082" w:rsidRDefault="0075025C" w:rsidP="008A57A8">
          <w:pPr>
            <w:pStyle w:val="NoSpacing"/>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75025C" w:rsidRPr="00D71CF7" w:rsidRDefault="0075025C" w:rsidP="008A57A8">
          <w:pPr>
            <w:pStyle w:val="NoSpacing"/>
            <w:jc w:val="left"/>
            <w:rPr>
              <w:b w:val="0"/>
              <w:bCs/>
              <w:sz w:val="16"/>
            </w:rPr>
          </w:pPr>
          <w:r w:rsidRPr="00D71CF7">
            <w:rPr>
              <w:bCs/>
              <w:sz w:val="16"/>
            </w:rPr>
            <w:t>Type</w:t>
          </w:r>
        </w:p>
      </w:tc>
      <w:tc>
        <w:tcPr>
          <w:tcW w:w="3065" w:type="pct"/>
        </w:tcPr>
        <w:p w14:paraId="66D2CEA6" w14:textId="77777777" w:rsidR="0075025C" w:rsidRDefault="00C43D4D"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75025C">
                <w:rPr>
                  <w:sz w:val="16"/>
                  <w:szCs w:val="16"/>
                  <w:lang w:val="lb-LU"/>
                </w:rPr>
                <w:t>Nom de l’organisation</w:t>
              </w:r>
            </w:sdtContent>
          </w:sdt>
        </w:p>
      </w:tc>
    </w:tr>
    <w:tr w:rsidR="0075025C" w:rsidRPr="00080B90" w14:paraId="1A874B93" w14:textId="77777777" w:rsidTr="00E57DE7">
      <w:trPr>
        <w:trHeight w:val="20"/>
        <w:jc w:val="center"/>
      </w:trPr>
      <w:tc>
        <w:tcPr>
          <w:tcW w:w="1290" w:type="pct"/>
          <w:vMerge/>
        </w:tcPr>
        <w:p w14:paraId="26C22AA4" w14:textId="77777777" w:rsidR="0075025C" w:rsidRPr="00EC4082" w:rsidRDefault="0075025C" w:rsidP="008A57A8">
          <w:pPr>
            <w:pStyle w:val="NoSpacing"/>
            <w:rPr>
              <w:bCs/>
              <w:sz w:val="16"/>
            </w:rPr>
          </w:pPr>
        </w:p>
      </w:tc>
      <w:tc>
        <w:tcPr>
          <w:tcW w:w="645" w:type="pct"/>
        </w:tcPr>
        <w:p w14:paraId="01EAA6BB" w14:textId="77777777" w:rsidR="0075025C" w:rsidRPr="00D71CF7" w:rsidRDefault="0075025C" w:rsidP="00DA26DF">
          <w:pPr>
            <w:pStyle w:val="NoSpacing"/>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75025C" w:rsidRPr="00EC1C9D" w:rsidRDefault="0075025C" w:rsidP="008A57A8">
              <w:pPr>
                <w:pStyle w:val="NoSpacing"/>
                <w:ind w:left="113"/>
                <w:jc w:val="left"/>
                <w:rPr>
                  <w:bCs/>
                  <w:sz w:val="16"/>
                </w:rPr>
              </w:pPr>
              <w:r>
                <w:rPr>
                  <w:bCs/>
                  <w:sz w:val="16"/>
                  <w:lang w:val="lb-LU"/>
                </w:rPr>
                <w:t>Titre du projet: Lorem ipsum dolor sit amet consectetur … aliqua.</w:t>
              </w:r>
            </w:p>
          </w:tc>
        </w:sdtContent>
      </w:sdt>
    </w:tr>
    <w:tr w:rsidR="0075025C" w:rsidRPr="00690E6C" w14:paraId="1FF93608" w14:textId="77777777" w:rsidTr="00E57DE7">
      <w:trPr>
        <w:trHeight w:val="20"/>
        <w:jc w:val="center"/>
      </w:trPr>
      <w:tc>
        <w:tcPr>
          <w:tcW w:w="1290" w:type="pct"/>
          <w:vMerge/>
        </w:tcPr>
        <w:p w14:paraId="536B002C" w14:textId="77777777" w:rsidR="0075025C" w:rsidRPr="00EC1C9D" w:rsidRDefault="0075025C" w:rsidP="008A57A8">
          <w:pPr>
            <w:pStyle w:val="NoSpacing"/>
            <w:rPr>
              <w:bCs/>
              <w:sz w:val="16"/>
            </w:rPr>
          </w:pPr>
        </w:p>
      </w:tc>
      <w:tc>
        <w:tcPr>
          <w:tcW w:w="645" w:type="pct"/>
        </w:tcPr>
        <w:p w14:paraId="4AF2738C" w14:textId="77777777" w:rsidR="0075025C" w:rsidRPr="00D71CF7" w:rsidRDefault="0075025C" w:rsidP="00DA26DF">
          <w:pPr>
            <w:pStyle w:val="NoSpacing"/>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75025C" w:rsidRPr="00D71CF7" w:rsidRDefault="0075025C" w:rsidP="008A57A8">
              <w:pPr>
                <w:pStyle w:val="NoSpacing"/>
                <w:ind w:left="113"/>
                <w:jc w:val="left"/>
                <w:rPr>
                  <w:bCs/>
                  <w:sz w:val="16"/>
                  <w:lang w:val="en-US"/>
                </w:rPr>
              </w:pPr>
              <w:r>
                <w:rPr>
                  <w:bCs/>
                  <w:sz w:val="16"/>
                  <w:lang w:val="lb-LU"/>
                </w:rPr>
                <w:t>Rapport d’analyse des risques</w:t>
              </w:r>
            </w:p>
          </w:tc>
        </w:sdtContent>
      </w:sdt>
    </w:tr>
    <w:tr w:rsidR="0075025C" w:rsidRPr="00690E6C" w14:paraId="4F77D967" w14:textId="77777777" w:rsidTr="00E57DE7">
      <w:trPr>
        <w:trHeight w:val="20"/>
        <w:jc w:val="center"/>
      </w:trPr>
      <w:tc>
        <w:tcPr>
          <w:tcW w:w="1290" w:type="pct"/>
          <w:vMerge/>
        </w:tcPr>
        <w:p w14:paraId="369A8163" w14:textId="77777777" w:rsidR="0075025C" w:rsidRPr="00D71CF7" w:rsidRDefault="0075025C" w:rsidP="008A57A8">
          <w:pPr>
            <w:pStyle w:val="NoSpacing"/>
            <w:rPr>
              <w:bCs/>
              <w:sz w:val="16"/>
              <w:lang w:val="en-US"/>
            </w:rPr>
          </w:pPr>
        </w:p>
      </w:tc>
      <w:tc>
        <w:tcPr>
          <w:tcW w:w="645" w:type="pct"/>
        </w:tcPr>
        <w:p w14:paraId="60627A72" w14:textId="77777777" w:rsidR="0075025C" w:rsidRPr="00D71CF7" w:rsidRDefault="0075025C" w:rsidP="008A57A8">
          <w:pPr>
            <w:pStyle w:val="NoSpacing"/>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75025C" w:rsidRPr="00EC4082" w:rsidRDefault="0075025C" w:rsidP="008A57A8">
              <w:pPr>
                <w:pStyle w:val="NoSpacing"/>
                <w:ind w:left="113"/>
                <w:jc w:val="left"/>
                <w:rPr>
                  <w:bCs/>
                  <w:sz w:val="16"/>
                </w:rPr>
              </w:pPr>
              <w:r>
                <w:rPr>
                  <w:bCs/>
                  <w:sz w:val="16"/>
                </w:rPr>
                <w:t xml:space="preserve">     </w:t>
              </w:r>
            </w:p>
          </w:tc>
        </w:sdtContent>
      </w:sdt>
    </w:tr>
  </w:tbl>
  <w:p w14:paraId="43DC29F2" w14:textId="77777777" w:rsidR="0075025C" w:rsidRPr="00690E6C" w:rsidRDefault="0075025C"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4D5871EE"/>
    <w:multiLevelType w:val="hybridMultilevel"/>
    <w:tmpl w:val="02E8E48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5"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8"/>
  </w:num>
  <w:num w:numId="2">
    <w:abstractNumId w:val="13"/>
    <w:lvlOverride w:ilvl="0">
      <w:startOverride w:val="1"/>
    </w:lvlOverride>
  </w:num>
  <w:num w:numId="3">
    <w:abstractNumId w:val="13"/>
    <w:lvlOverride w:ilvl="0">
      <w:startOverride w:val="1"/>
    </w:lvlOverride>
  </w:num>
  <w:num w:numId="4">
    <w:abstractNumId w:val="13"/>
    <w:lvlOverride w:ilvl="0">
      <w:startOverride w:val="1"/>
    </w:lvlOverride>
  </w:num>
  <w:num w:numId="5">
    <w:abstractNumId w:val="11"/>
  </w:num>
  <w:num w:numId="6">
    <w:abstractNumId w:val="6"/>
  </w:num>
  <w:num w:numId="7">
    <w:abstractNumId w:val="16"/>
  </w:num>
  <w:num w:numId="8">
    <w:abstractNumId w:val="12"/>
  </w:num>
  <w:num w:numId="9">
    <w:abstractNumId w:val="9"/>
  </w:num>
  <w:num w:numId="10">
    <w:abstractNumId w:val="17"/>
  </w:num>
  <w:num w:numId="11">
    <w:abstractNumId w:val="15"/>
  </w:num>
  <w:num w:numId="12">
    <w:abstractNumId w:val="3"/>
  </w:num>
  <w:num w:numId="13">
    <w:abstractNumId w:val="14"/>
  </w:num>
  <w:num w:numId="14">
    <w:abstractNumId w:val="2"/>
  </w:num>
  <w:num w:numId="15">
    <w:abstractNumId w:val="1"/>
  </w:num>
  <w:num w:numId="16">
    <w:abstractNumId w:val="5"/>
  </w:num>
  <w:num w:numId="17">
    <w:abstractNumId w:val="0"/>
  </w:num>
  <w:num w:numId="18">
    <w:abstractNumId w:val="13"/>
  </w:num>
  <w:num w:numId="19">
    <w:abstractNumId w:val="4"/>
  </w:num>
  <w:num w:numId="20">
    <w:abstractNumId w:val="10"/>
  </w:num>
  <w:num w:numId="21">
    <w:abstractNumId w:val="17"/>
  </w:num>
  <w:num w:numId="22">
    <w:abstractNumId w:val="7"/>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6"/>
  <w:formsDesign/>
  <w:mailMerge>
    <w:mainDocumentType w:val="catalog"/>
    <w:dataType w:val="textFile"/>
    <w:activeRecord w:val="-1"/>
  </w:mailMerge>
  <w:defaultTabStop w:val="709"/>
  <w:hyphenationZone w:val="425"/>
  <w:characterSpacingControl w:val="doNotCompress"/>
  <w:hdrShapeDefaults>
    <o:shapedefaults v:ext="edit" spidmax="18227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F90"/>
    <w:rsid w:val="000B25F1"/>
    <w:rsid w:val="000B2E68"/>
    <w:rsid w:val="000D1916"/>
    <w:rsid w:val="000D1CD2"/>
    <w:rsid w:val="000D4D87"/>
    <w:rsid w:val="000E4A45"/>
    <w:rsid w:val="000F2105"/>
    <w:rsid w:val="00107BC1"/>
    <w:rsid w:val="00112294"/>
    <w:rsid w:val="0011254B"/>
    <w:rsid w:val="00126166"/>
    <w:rsid w:val="00130EC7"/>
    <w:rsid w:val="0014178F"/>
    <w:rsid w:val="00152818"/>
    <w:rsid w:val="00156211"/>
    <w:rsid w:val="00161FAC"/>
    <w:rsid w:val="00173B00"/>
    <w:rsid w:val="001834D3"/>
    <w:rsid w:val="001870F4"/>
    <w:rsid w:val="00191431"/>
    <w:rsid w:val="00193BEB"/>
    <w:rsid w:val="001A00E3"/>
    <w:rsid w:val="001A0663"/>
    <w:rsid w:val="001A157D"/>
    <w:rsid w:val="001A7019"/>
    <w:rsid w:val="001B51F8"/>
    <w:rsid w:val="001C20DC"/>
    <w:rsid w:val="001C656F"/>
    <w:rsid w:val="001D3625"/>
    <w:rsid w:val="001D4BE4"/>
    <w:rsid w:val="001E555B"/>
    <w:rsid w:val="001F5526"/>
    <w:rsid w:val="00200344"/>
    <w:rsid w:val="00204C98"/>
    <w:rsid w:val="002121F6"/>
    <w:rsid w:val="00216197"/>
    <w:rsid w:val="002206B7"/>
    <w:rsid w:val="00220DEA"/>
    <w:rsid w:val="00221FA5"/>
    <w:rsid w:val="002247C3"/>
    <w:rsid w:val="00232138"/>
    <w:rsid w:val="00237789"/>
    <w:rsid w:val="00240933"/>
    <w:rsid w:val="00245E71"/>
    <w:rsid w:val="00251E5F"/>
    <w:rsid w:val="002520B9"/>
    <w:rsid w:val="00275B89"/>
    <w:rsid w:val="00276976"/>
    <w:rsid w:val="00284D24"/>
    <w:rsid w:val="00296588"/>
    <w:rsid w:val="002A7482"/>
    <w:rsid w:val="002B2D3C"/>
    <w:rsid w:val="002C27D0"/>
    <w:rsid w:val="002C4B73"/>
    <w:rsid w:val="002E03E1"/>
    <w:rsid w:val="00321430"/>
    <w:rsid w:val="003253CE"/>
    <w:rsid w:val="0033246E"/>
    <w:rsid w:val="00352C81"/>
    <w:rsid w:val="00357A13"/>
    <w:rsid w:val="0036742E"/>
    <w:rsid w:val="003701D9"/>
    <w:rsid w:val="00371DDE"/>
    <w:rsid w:val="00375694"/>
    <w:rsid w:val="0038490C"/>
    <w:rsid w:val="003A248B"/>
    <w:rsid w:val="003B1B4E"/>
    <w:rsid w:val="003B2690"/>
    <w:rsid w:val="003E2BB2"/>
    <w:rsid w:val="003E7548"/>
    <w:rsid w:val="003E7EB8"/>
    <w:rsid w:val="004079D0"/>
    <w:rsid w:val="004145B2"/>
    <w:rsid w:val="00427DDC"/>
    <w:rsid w:val="00442B90"/>
    <w:rsid w:val="00445102"/>
    <w:rsid w:val="004603C2"/>
    <w:rsid w:val="00460B69"/>
    <w:rsid w:val="004665DF"/>
    <w:rsid w:val="00473392"/>
    <w:rsid w:val="004801CF"/>
    <w:rsid w:val="00483232"/>
    <w:rsid w:val="00486DC6"/>
    <w:rsid w:val="00495A12"/>
    <w:rsid w:val="004A2970"/>
    <w:rsid w:val="004A2D5C"/>
    <w:rsid w:val="004B0F7C"/>
    <w:rsid w:val="004C25F9"/>
    <w:rsid w:val="004C31A4"/>
    <w:rsid w:val="004C4C2C"/>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81517"/>
    <w:rsid w:val="00583EAE"/>
    <w:rsid w:val="005A1452"/>
    <w:rsid w:val="005A67F9"/>
    <w:rsid w:val="005B2E71"/>
    <w:rsid w:val="005C0138"/>
    <w:rsid w:val="005D10BF"/>
    <w:rsid w:val="005E2DC4"/>
    <w:rsid w:val="005E41A5"/>
    <w:rsid w:val="0060246D"/>
    <w:rsid w:val="00604E92"/>
    <w:rsid w:val="00610041"/>
    <w:rsid w:val="00615C1F"/>
    <w:rsid w:val="006277BB"/>
    <w:rsid w:val="006341D2"/>
    <w:rsid w:val="00647D04"/>
    <w:rsid w:val="00653F91"/>
    <w:rsid w:val="00654645"/>
    <w:rsid w:val="00665CC9"/>
    <w:rsid w:val="00681C96"/>
    <w:rsid w:val="00693A5C"/>
    <w:rsid w:val="006941B6"/>
    <w:rsid w:val="00697BA9"/>
    <w:rsid w:val="006A0591"/>
    <w:rsid w:val="006A1FC5"/>
    <w:rsid w:val="006A73AE"/>
    <w:rsid w:val="006B424C"/>
    <w:rsid w:val="006B5CA9"/>
    <w:rsid w:val="006B76F7"/>
    <w:rsid w:val="006C274B"/>
    <w:rsid w:val="006C5779"/>
    <w:rsid w:val="006C73D8"/>
    <w:rsid w:val="006D471C"/>
    <w:rsid w:val="006E6A37"/>
    <w:rsid w:val="006E6F3C"/>
    <w:rsid w:val="006F78B8"/>
    <w:rsid w:val="00713DB7"/>
    <w:rsid w:val="00727F8A"/>
    <w:rsid w:val="007359DF"/>
    <w:rsid w:val="00737DBC"/>
    <w:rsid w:val="00742206"/>
    <w:rsid w:val="0075025C"/>
    <w:rsid w:val="0075407A"/>
    <w:rsid w:val="00754CB8"/>
    <w:rsid w:val="00760373"/>
    <w:rsid w:val="007769B0"/>
    <w:rsid w:val="00784335"/>
    <w:rsid w:val="007922B9"/>
    <w:rsid w:val="00795F34"/>
    <w:rsid w:val="00796370"/>
    <w:rsid w:val="007A5B95"/>
    <w:rsid w:val="007B0DD5"/>
    <w:rsid w:val="007D3BD6"/>
    <w:rsid w:val="007E5141"/>
    <w:rsid w:val="007F0CC7"/>
    <w:rsid w:val="00811AD4"/>
    <w:rsid w:val="008127E7"/>
    <w:rsid w:val="00821394"/>
    <w:rsid w:val="008547C3"/>
    <w:rsid w:val="00863608"/>
    <w:rsid w:val="008673DC"/>
    <w:rsid w:val="00873ECD"/>
    <w:rsid w:val="008763A5"/>
    <w:rsid w:val="00877EAE"/>
    <w:rsid w:val="00886F11"/>
    <w:rsid w:val="00895888"/>
    <w:rsid w:val="0089683C"/>
    <w:rsid w:val="008A57A8"/>
    <w:rsid w:val="008B0D4F"/>
    <w:rsid w:val="008B4D49"/>
    <w:rsid w:val="008C1691"/>
    <w:rsid w:val="008D1C42"/>
    <w:rsid w:val="008D260C"/>
    <w:rsid w:val="008E3972"/>
    <w:rsid w:val="008F3ECB"/>
    <w:rsid w:val="00900C3E"/>
    <w:rsid w:val="00916582"/>
    <w:rsid w:val="00927646"/>
    <w:rsid w:val="00942016"/>
    <w:rsid w:val="00946EAA"/>
    <w:rsid w:val="009476CF"/>
    <w:rsid w:val="009557C8"/>
    <w:rsid w:val="00960343"/>
    <w:rsid w:val="0097151D"/>
    <w:rsid w:val="00974853"/>
    <w:rsid w:val="00975E31"/>
    <w:rsid w:val="00983D5F"/>
    <w:rsid w:val="0099014F"/>
    <w:rsid w:val="00990E47"/>
    <w:rsid w:val="00996B9F"/>
    <w:rsid w:val="009A17EF"/>
    <w:rsid w:val="009A2443"/>
    <w:rsid w:val="009A3380"/>
    <w:rsid w:val="009B3CE6"/>
    <w:rsid w:val="009C3060"/>
    <w:rsid w:val="009D64BE"/>
    <w:rsid w:val="009E0F06"/>
    <w:rsid w:val="00A16838"/>
    <w:rsid w:val="00A22515"/>
    <w:rsid w:val="00A25875"/>
    <w:rsid w:val="00A32B8F"/>
    <w:rsid w:val="00A354A6"/>
    <w:rsid w:val="00A451FE"/>
    <w:rsid w:val="00A56E12"/>
    <w:rsid w:val="00A679FC"/>
    <w:rsid w:val="00A77762"/>
    <w:rsid w:val="00A90D15"/>
    <w:rsid w:val="00A923F5"/>
    <w:rsid w:val="00A942BC"/>
    <w:rsid w:val="00AA00FC"/>
    <w:rsid w:val="00AA086F"/>
    <w:rsid w:val="00AA5489"/>
    <w:rsid w:val="00AB3C93"/>
    <w:rsid w:val="00AB5EDD"/>
    <w:rsid w:val="00AB7547"/>
    <w:rsid w:val="00AC33BB"/>
    <w:rsid w:val="00AC7786"/>
    <w:rsid w:val="00AD6EAB"/>
    <w:rsid w:val="00AE4C25"/>
    <w:rsid w:val="00AE75EA"/>
    <w:rsid w:val="00AF3C23"/>
    <w:rsid w:val="00AF55FE"/>
    <w:rsid w:val="00B10955"/>
    <w:rsid w:val="00B17402"/>
    <w:rsid w:val="00B21F64"/>
    <w:rsid w:val="00B362B7"/>
    <w:rsid w:val="00B363E0"/>
    <w:rsid w:val="00B40C57"/>
    <w:rsid w:val="00B42887"/>
    <w:rsid w:val="00B42FD0"/>
    <w:rsid w:val="00B4615B"/>
    <w:rsid w:val="00B52BE0"/>
    <w:rsid w:val="00B622C7"/>
    <w:rsid w:val="00B64D8C"/>
    <w:rsid w:val="00B64F42"/>
    <w:rsid w:val="00B70FE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375EB"/>
    <w:rsid w:val="00C40B1F"/>
    <w:rsid w:val="00C437AF"/>
    <w:rsid w:val="00C43D4D"/>
    <w:rsid w:val="00C462A6"/>
    <w:rsid w:val="00C47E79"/>
    <w:rsid w:val="00C54071"/>
    <w:rsid w:val="00C57240"/>
    <w:rsid w:val="00C74B50"/>
    <w:rsid w:val="00C87189"/>
    <w:rsid w:val="00C96106"/>
    <w:rsid w:val="00C9717C"/>
    <w:rsid w:val="00CA64A7"/>
    <w:rsid w:val="00CD757E"/>
    <w:rsid w:val="00CF1F48"/>
    <w:rsid w:val="00CF65D6"/>
    <w:rsid w:val="00CF6ECB"/>
    <w:rsid w:val="00CF6F9F"/>
    <w:rsid w:val="00D06C39"/>
    <w:rsid w:val="00D33CEF"/>
    <w:rsid w:val="00D46A91"/>
    <w:rsid w:val="00D566F9"/>
    <w:rsid w:val="00D578CC"/>
    <w:rsid w:val="00D62456"/>
    <w:rsid w:val="00D743D8"/>
    <w:rsid w:val="00D77EE0"/>
    <w:rsid w:val="00D82969"/>
    <w:rsid w:val="00D85001"/>
    <w:rsid w:val="00DA0A95"/>
    <w:rsid w:val="00DA26DF"/>
    <w:rsid w:val="00DA280F"/>
    <w:rsid w:val="00DC3599"/>
    <w:rsid w:val="00DD1279"/>
    <w:rsid w:val="00DE7C6C"/>
    <w:rsid w:val="00E1089E"/>
    <w:rsid w:val="00E3234C"/>
    <w:rsid w:val="00E348EC"/>
    <w:rsid w:val="00E424E9"/>
    <w:rsid w:val="00E46473"/>
    <w:rsid w:val="00E46F6A"/>
    <w:rsid w:val="00E53229"/>
    <w:rsid w:val="00E54E48"/>
    <w:rsid w:val="00E57DE7"/>
    <w:rsid w:val="00E605F8"/>
    <w:rsid w:val="00E63548"/>
    <w:rsid w:val="00E667B8"/>
    <w:rsid w:val="00E713EB"/>
    <w:rsid w:val="00E71F3C"/>
    <w:rsid w:val="00E72500"/>
    <w:rsid w:val="00E8013D"/>
    <w:rsid w:val="00E9306D"/>
    <w:rsid w:val="00E95115"/>
    <w:rsid w:val="00EA07DE"/>
    <w:rsid w:val="00EB1840"/>
    <w:rsid w:val="00EC1C9D"/>
    <w:rsid w:val="00ED0E7D"/>
    <w:rsid w:val="00EF10AC"/>
    <w:rsid w:val="00EF1E19"/>
    <w:rsid w:val="00EF394F"/>
    <w:rsid w:val="00EF5203"/>
    <w:rsid w:val="00F01FB2"/>
    <w:rsid w:val="00F25266"/>
    <w:rsid w:val="00F53D72"/>
    <w:rsid w:val="00F6366C"/>
    <w:rsid w:val="00F7136A"/>
    <w:rsid w:val="00F765AF"/>
    <w:rsid w:val="00F87EB2"/>
    <w:rsid w:val="00FA2CD0"/>
    <w:rsid w:val="00FA6338"/>
    <w:rsid w:val="00FC0D90"/>
    <w:rsid w:val="00FC6824"/>
    <w:rsid w:val="00FD150E"/>
    <w:rsid w:val="00FD23F7"/>
    <w:rsid w:val="00FD45F1"/>
    <w:rsid w:val="00FE3F58"/>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82273"/>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EF394F"/>
    <w:pPr>
      <w:keepNext/>
      <w:pageBreakBefore/>
      <w:numPr>
        <w:numId w:val="21"/>
      </w:numPr>
      <w:outlineLvl w:val="0"/>
    </w:pPr>
    <w:rPr>
      <w:b/>
      <w:bCs/>
      <w:sz w:val="40"/>
      <w:szCs w:val="44"/>
      <w:lang w:val="fr-LU" w:eastAsia="en-GB"/>
    </w:rPr>
  </w:style>
  <w:style w:type="paragraph" w:styleId="Heading2">
    <w:name w:val="heading 2"/>
    <w:basedOn w:val="Normal"/>
    <w:next w:val="CorpsTxt"/>
    <w:link w:val="Heading2Char"/>
    <w:uiPriority w:val="9"/>
    <w:qFormat/>
    <w:rsid w:val="00EF394F"/>
    <w:pPr>
      <w:keepNext/>
      <w:numPr>
        <w:ilvl w:val="1"/>
        <w:numId w:val="21"/>
      </w:numPr>
      <w:spacing w:before="320"/>
      <w:outlineLvl w:val="1"/>
    </w:pPr>
    <w:rPr>
      <w:b/>
      <w:sz w:val="32"/>
      <w:lang w:eastAsia="en-GB"/>
    </w:rPr>
  </w:style>
  <w:style w:type="paragraph" w:styleId="Heading3">
    <w:name w:val="heading 3"/>
    <w:basedOn w:val="Normal"/>
    <w:next w:val="CorpsTxt"/>
    <w:link w:val="Heading3Char"/>
    <w:uiPriority w:val="9"/>
    <w:qFormat/>
    <w:rsid w:val="00EF394F"/>
    <w:pPr>
      <w:keepNext/>
      <w:numPr>
        <w:ilvl w:val="2"/>
        <w:numId w:val="21"/>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EF394F"/>
    <w:pPr>
      <w:keepNext/>
      <w:numPr>
        <w:ilvl w:val="3"/>
        <w:numId w:val="21"/>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EF394F"/>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EF394F"/>
    <w:pPr>
      <w:keepNext/>
      <w:spacing w:before="120"/>
      <w:ind w:left="284" w:hanging="142"/>
      <w:outlineLvl w:val="5"/>
    </w:pPr>
    <w:rPr>
      <w:b/>
      <w:lang w:val="en-US" w:eastAsia="fr-LU"/>
    </w:rPr>
  </w:style>
  <w:style w:type="paragraph" w:styleId="Heading7">
    <w:name w:val="heading 7"/>
    <w:basedOn w:val="Normal"/>
    <w:next w:val="Normal"/>
    <w:link w:val="Heading7Char"/>
    <w:qFormat/>
    <w:rsid w:val="00EF394F"/>
    <w:pPr>
      <w:keepNext/>
      <w:ind w:left="426" w:hanging="142"/>
      <w:outlineLvl w:val="6"/>
    </w:pPr>
    <w:rPr>
      <w:b/>
      <w:szCs w:val="24"/>
      <w:lang w:val="en-US" w:eastAsia="fr-LU"/>
    </w:rPr>
  </w:style>
  <w:style w:type="paragraph" w:styleId="Heading8">
    <w:name w:val="heading 8"/>
    <w:basedOn w:val="Normal"/>
    <w:next w:val="Normal"/>
    <w:link w:val="Heading8Char"/>
    <w:qFormat/>
    <w:rsid w:val="00EF394F"/>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EF394F"/>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F394F"/>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EF394F"/>
    <w:rPr>
      <w:rFonts w:ascii="Arial" w:hAnsi="Arial" w:cs="Arial"/>
      <w:b/>
      <w:sz w:val="32"/>
      <w:lang w:eastAsia="en-GB"/>
    </w:rPr>
  </w:style>
  <w:style w:type="character" w:customStyle="1" w:styleId="Heading3Char">
    <w:name w:val="Heading 3 Char"/>
    <w:basedOn w:val="DefaultParagraphFont"/>
    <w:link w:val="Heading3"/>
    <w:uiPriority w:val="9"/>
    <w:rsid w:val="00EF394F"/>
    <w:rPr>
      <w:rFonts w:ascii="Arial" w:hAnsi="Arial" w:cs="Arial"/>
      <w:b/>
      <w:bCs/>
      <w:sz w:val="26"/>
      <w:szCs w:val="28"/>
      <w:lang w:eastAsia="fr-LU"/>
    </w:rPr>
  </w:style>
  <w:style w:type="character" w:customStyle="1" w:styleId="Heading4Char">
    <w:name w:val="Heading 4 Char"/>
    <w:basedOn w:val="DefaultParagraphFont"/>
    <w:link w:val="Heading4"/>
    <w:uiPriority w:val="9"/>
    <w:rsid w:val="00EF394F"/>
    <w:rPr>
      <w:rFonts w:ascii="Arial" w:hAnsi="Arial" w:cs="Arial"/>
      <w:b/>
      <w:iCs/>
      <w:sz w:val="24"/>
      <w:szCs w:val="24"/>
      <w:lang w:eastAsia="fr-LU"/>
    </w:rPr>
  </w:style>
  <w:style w:type="character" w:customStyle="1" w:styleId="Heading5Char">
    <w:name w:val="Heading 5 Char"/>
    <w:basedOn w:val="DefaultParagraphFont"/>
    <w:link w:val="Heading5"/>
    <w:uiPriority w:val="9"/>
    <w:rsid w:val="00EF394F"/>
    <w:rPr>
      <w:rFonts w:ascii="Arial" w:hAnsi="Arial" w:cs="Arial"/>
      <w:b/>
      <w:bCs/>
      <w:iCs/>
      <w:sz w:val="24"/>
      <w:lang w:eastAsia="fr-LU"/>
    </w:rPr>
  </w:style>
  <w:style w:type="character" w:customStyle="1" w:styleId="Heading6Char">
    <w:name w:val="Heading 6 Char"/>
    <w:basedOn w:val="DefaultParagraphFont"/>
    <w:link w:val="Heading6"/>
    <w:rsid w:val="00EF394F"/>
    <w:rPr>
      <w:rFonts w:ascii="Arial" w:hAnsi="Arial" w:cs="Arial"/>
      <w:b/>
      <w:lang w:val="en-US" w:eastAsia="fr-LU"/>
    </w:rPr>
  </w:style>
  <w:style w:type="character" w:customStyle="1" w:styleId="Heading7Char">
    <w:name w:val="Heading 7 Char"/>
    <w:basedOn w:val="DefaultParagraphFont"/>
    <w:link w:val="Heading7"/>
    <w:rsid w:val="00EF394F"/>
    <w:rPr>
      <w:rFonts w:ascii="Arial" w:hAnsi="Arial" w:cs="Arial"/>
      <w:b/>
      <w:szCs w:val="24"/>
      <w:lang w:val="en-US" w:eastAsia="fr-LU"/>
    </w:rPr>
  </w:style>
  <w:style w:type="character" w:customStyle="1" w:styleId="Heading8Char">
    <w:name w:val="Heading 8 Char"/>
    <w:basedOn w:val="DefaultParagraphFont"/>
    <w:link w:val="Heading8"/>
    <w:rsid w:val="00EF394F"/>
    <w:rPr>
      <w:rFonts w:ascii="Arial" w:hAnsi="Arial" w:cs="Arial"/>
      <w:b/>
      <w:szCs w:val="24"/>
      <w:lang w:val="en-US" w:eastAsia="fr-LU"/>
    </w:rPr>
  </w:style>
  <w:style w:type="character" w:customStyle="1" w:styleId="Heading9Char">
    <w:name w:val="Heading 9 Char"/>
    <w:basedOn w:val="DefaultParagraphFont"/>
    <w:link w:val="Heading9"/>
    <w:rsid w:val="00EF394F"/>
    <w:rPr>
      <w:rFonts w:ascii="Arial" w:hAnsi="Arial" w:cs="Arial"/>
      <w:b/>
      <w:szCs w:val="24"/>
      <w:lang w:val="en-US" w:eastAsia="fr-LU"/>
    </w:rPr>
  </w:style>
  <w:style w:type="character" w:customStyle="1" w:styleId="apple-converted-space">
    <w:name w:val="apple-converted-space"/>
    <w:basedOn w:val="DefaultParagraphFont"/>
    <w:rsid w:val="00EF394F"/>
  </w:style>
  <w:style w:type="paragraph" w:styleId="BalloonText">
    <w:name w:val="Balloon Text"/>
    <w:basedOn w:val="Normal"/>
    <w:link w:val="BalloonTextChar"/>
    <w:rsid w:val="00EF394F"/>
    <w:pPr>
      <w:spacing w:after="0"/>
    </w:pPr>
    <w:rPr>
      <w:rFonts w:ascii="Tahoma" w:hAnsi="Tahoma" w:cs="Tahoma"/>
      <w:sz w:val="16"/>
      <w:szCs w:val="16"/>
    </w:rPr>
  </w:style>
  <w:style w:type="character" w:customStyle="1" w:styleId="BalloonTextChar">
    <w:name w:val="Balloon Text Char"/>
    <w:basedOn w:val="DefaultParagraphFont"/>
    <w:link w:val="BalloonText"/>
    <w:rsid w:val="00EF394F"/>
    <w:rPr>
      <w:rFonts w:ascii="Tahoma" w:hAnsi="Tahoma" w:cs="Tahoma"/>
      <w:sz w:val="16"/>
      <w:szCs w:val="16"/>
    </w:rPr>
  </w:style>
  <w:style w:type="paragraph" w:styleId="Bibliography">
    <w:name w:val="Bibliography"/>
    <w:basedOn w:val="Normal"/>
    <w:next w:val="Normal"/>
    <w:uiPriority w:val="37"/>
    <w:unhideWhenUsed/>
    <w:rsid w:val="00EF394F"/>
    <w:pPr>
      <w:spacing w:before="60" w:after="120"/>
    </w:pPr>
    <w:rPr>
      <w:rFonts w:cs="Times New Roman"/>
      <w:szCs w:val="20"/>
    </w:rPr>
  </w:style>
  <w:style w:type="paragraph" w:styleId="BodyText">
    <w:name w:val="Body Text"/>
    <w:basedOn w:val="Normal"/>
    <w:link w:val="BodyTextCh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EF394F"/>
    <w:rPr>
      <w:rFonts w:ascii="Times" w:eastAsia="DejaVuSans" w:hAnsi="Times" w:cs="Times New Roman"/>
      <w:kern w:val="1"/>
      <w:sz w:val="24"/>
      <w:szCs w:val="24"/>
      <w:lang w:val="en-US"/>
    </w:rPr>
  </w:style>
  <w:style w:type="paragraph" w:styleId="BodyText2">
    <w:name w:val="Body Text 2"/>
    <w:basedOn w:val="Normal"/>
    <w:link w:val="BodyText2Char"/>
    <w:rsid w:val="00EF394F"/>
    <w:pPr>
      <w:spacing w:before="60" w:after="120" w:line="480" w:lineRule="auto"/>
    </w:pPr>
    <w:rPr>
      <w:rFonts w:cs="Times New Roman"/>
      <w:szCs w:val="20"/>
    </w:rPr>
  </w:style>
  <w:style w:type="character" w:customStyle="1" w:styleId="BodyText2Char">
    <w:name w:val="Body Text 2 Char"/>
    <w:basedOn w:val="DefaultParagraphFont"/>
    <w:link w:val="BodyText2"/>
    <w:rsid w:val="00EF394F"/>
    <w:rPr>
      <w:rFonts w:ascii="Arial" w:hAnsi="Arial" w:cs="Times New Roman"/>
      <w:szCs w:val="20"/>
    </w:rPr>
  </w:style>
  <w:style w:type="paragraph" w:styleId="BodyTextIndent3">
    <w:name w:val="Body Text Indent 3"/>
    <w:basedOn w:val="Normal"/>
    <w:link w:val="BodyTextIndent3Char"/>
    <w:rsid w:val="00EF394F"/>
    <w:pPr>
      <w:spacing w:after="120"/>
      <w:ind w:left="283"/>
    </w:pPr>
    <w:rPr>
      <w:sz w:val="16"/>
      <w:szCs w:val="16"/>
    </w:rPr>
  </w:style>
  <w:style w:type="character" w:customStyle="1" w:styleId="BodyTextIndent3Char">
    <w:name w:val="Body Text Indent 3 Char"/>
    <w:basedOn w:val="DefaultParagraphFont"/>
    <w:link w:val="BodyTextIndent3"/>
    <w:rsid w:val="00EF394F"/>
    <w:rPr>
      <w:rFonts w:ascii="Arial" w:hAnsi="Arial" w:cs="Arial"/>
      <w:sz w:val="16"/>
      <w:szCs w:val="16"/>
    </w:rPr>
  </w:style>
  <w:style w:type="character" w:styleId="BookTitle">
    <w:name w:val="Book Title"/>
    <w:basedOn w:val="DefaultParagraphFont"/>
    <w:uiPriority w:val="33"/>
    <w:rsid w:val="00EF394F"/>
    <w:rPr>
      <w:b w:val="0"/>
      <w:bCs/>
      <w:smallCaps/>
      <w:spacing w:val="5"/>
    </w:rPr>
  </w:style>
  <w:style w:type="character" w:customStyle="1" w:styleId="BookTitle1">
    <w:name w:val="Book Title1"/>
    <w:basedOn w:val="DefaultParagraphFont"/>
    <w:uiPriority w:val="33"/>
    <w:rsid w:val="00EF394F"/>
    <w:rPr>
      <w:b w:val="0"/>
      <w:bCs/>
      <w:smallCaps/>
      <w:spacing w:val="5"/>
    </w:rPr>
  </w:style>
  <w:style w:type="paragraph" w:styleId="Caption">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EF394F"/>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DefaultParagraphFont"/>
    <w:uiPriority w:val="1"/>
    <w:qFormat/>
    <w:rsid w:val="00EF394F"/>
    <w:rPr>
      <w:i/>
      <w:lang w:val="fr-FR"/>
    </w:rPr>
  </w:style>
  <w:style w:type="character" w:customStyle="1" w:styleId="CitationGB">
    <w:name w:val="Citation GB"/>
    <w:basedOn w:val="DefaultParagraphFont"/>
    <w:uiPriority w:val="1"/>
    <w:qFormat/>
    <w:rsid w:val="00EF394F"/>
    <w:rPr>
      <w:i/>
      <w:lang w:val="en-GB"/>
    </w:rPr>
  </w:style>
  <w:style w:type="character" w:styleId="Hyperlink">
    <w:name w:val="Hyperlink"/>
    <w:basedOn w:val="DefaultParagraphFont"/>
    <w:uiPriority w:val="99"/>
    <w:rsid w:val="00EF394F"/>
    <w:rPr>
      <w:color w:val="0000FF"/>
      <w:u w:val="single"/>
    </w:rPr>
  </w:style>
  <w:style w:type="character" w:customStyle="1" w:styleId="CodageCmdCputer">
    <w:name w:val="Codage CmdCputer"/>
    <w:basedOn w:val="Hyperlink"/>
    <w:uiPriority w:val="1"/>
    <w:qFormat/>
    <w:rsid w:val="00EF394F"/>
    <w:rPr>
      <w:color w:val="0033CC"/>
      <w:u w:val="none"/>
      <w:lang w:val="en-US"/>
    </w:rPr>
  </w:style>
  <w:style w:type="character" w:styleId="CommentReference">
    <w:name w:val="annotation reference"/>
    <w:basedOn w:val="DefaultParagraphFont"/>
    <w:rsid w:val="00EF394F"/>
    <w:rPr>
      <w:sz w:val="16"/>
      <w:szCs w:val="16"/>
    </w:rPr>
  </w:style>
  <w:style w:type="paragraph" w:styleId="CommentText">
    <w:name w:val="annotation text"/>
    <w:basedOn w:val="Normal"/>
    <w:link w:val="CommentTextChar"/>
    <w:rsid w:val="00EF394F"/>
    <w:rPr>
      <w:sz w:val="20"/>
      <w:szCs w:val="20"/>
    </w:rPr>
  </w:style>
  <w:style w:type="character" w:customStyle="1" w:styleId="CommentTextChar">
    <w:name w:val="Comment Text Char"/>
    <w:basedOn w:val="DefaultParagraphFont"/>
    <w:link w:val="CommentText"/>
    <w:rsid w:val="00EF394F"/>
    <w:rPr>
      <w:rFonts w:ascii="Arial" w:hAnsi="Arial" w:cs="Arial"/>
      <w:sz w:val="20"/>
      <w:szCs w:val="20"/>
    </w:rPr>
  </w:style>
  <w:style w:type="paragraph" w:styleId="CommentSubject">
    <w:name w:val="annotation subject"/>
    <w:basedOn w:val="CommentText"/>
    <w:next w:val="CommentText"/>
    <w:link w:val="CommentSubjectChar"/>
    <w:rsid w:val="00EF394F"/>
    <w:pPr>
      <w:spacing w:before="60" w:after="120"/>
    </w:pPr>
    <w:rPr>
      <w:rFonts w:cs="Times New Roman"/>
      <w:bCs/>
    </w:rPr>
  </w:style>
  <w:style w:type="character" w:customStyle="1" w:styleId="CommentSubjectChar">
    <w:name w:val="Comment Subject Char"/>
    <w:basedOn w:val="CommentTextChar"/>
    <w:link w:val="CommentSubject"/>
    <w:rsid w:val="00EF394F"/>
    <w:rPr>
      <w:rFonts w:ascii="Arial" w:hAnsi="Arial" w:cs="Times New Roman"/>
      <w:bCs/>
      <w:sz w:val="20"/>
      <w:szCs w:val="20"/>
    </w:rPr>
  </w:style>
  <w:style w:type="character" w:customStyle="1" w:styleId="CommentSubjectChar1">
    <w:name w:val="Comment Subject Char1"/>
    <w:basedOn w:val="CommentTextChar"/>
    <w:rsid w:val="00EF394F"/>
    <w:rPr>
      <w:rFonts w:ascii="Arial" w:hAnsi="Arial" w:cs="Arial"/>
      <w:b/>
      <w:bCs/>
      <w:sz w:val="20"/>
      <w:szCs w:val="20"/>
      <w:lang w:val="en-GB" w:eastAsia="fr-FR"/>
    </w:rPr>
  </w:style>
  <w:style w:type="paragraph" w:styleId="Footer">
    <w:name w:val="footer"/>
    <w:basedOn w:val="Normal"/>
    <w:link w:val="FooterChar"/>
    <w:rsid w:val="00EF394F"/>
    <w:pPr>
      <w:tabs>
        <w:tab w:val="center" w:pos="4513"/>
        <w:tab w:val="right" w:pos="9026"/>
      </w:tabs>
      <w:spacing w:after="0"/>
    </w:pPr>
  </w:style>
  <w:style w:type="character" w:customStyle="1" w:styleId="FooterChar">
    <w:name w:val="Footer Char"/>
    <w:basedOn w:val="DefaultParagraphFont"/>
    <w:link w:val="Footer"/>
    <w:rsid w:val="00EF394F"/>
    <w:rPr>
      <w:rFonts w:ascii="Arial" w:hAnsi="Arial" w:cs="Arial"/>
    </w:rPr>
  </w:style>
  <w:style w:type="paragraph" w:customStyle="1" w:styleId="Company">
    <w:name w:val="Company"/>
    <w:basedOn w:val="Footer"/>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NoSpacing">
    <w:name w:val="No Spacing"/>
    <w:aliases w:val="Crp Txt Ss interligne"/>
    <w:link w:val="NoSpacingChar"/>
    <w:uiPriority w:val="1"/>
    <w:rsid w:val="00EF394F"/>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DefaultParagraphFon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EF394F"/>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EF394F"/>
    <w:rPr>
      <w:rFonts w:ascii="Tahoma" w:hAnsi="Tahoma" w:cs="Tahoma"/>
      <w:b/>
      <w:sz w:val="36"/>
      <w:szCs w:val="24"/>
      <w:shd w:val="clear" w:color="auto" w:fill="000080"/>
    </w:rPr>
  </w:style>
  <w:style w:type="character" w:customStyle="1" w:styleId="DocumentMapChar1">
    <w:name w:val="Document Map Char1"/>
    <w:basedOn w:val="DefaultParagraphFont"/>
    <w:rsid w:val="00EF394F"/>
    <w:rPr>
      <w:rFonts w:ascii="Tahoma" w:hAnsi="Tahoma" w:cs="Tahoma"/>
      <w:b w:val="0"/>
      <w:sz w:val="16"/>
      <w:szCs w:val="16"/>
      <w:lang w:val="en-GB"/>
    </w:rPr>
  </w:style>
  <w:style w:type="character" w:styleId="Emphasis">
    <w:name w:val="Emphasis"/>
    <w:basedOn w:val="DefaultParagraphFont"/>
    <w:uiPriority w:val="20"/>
    <w:qFormat/>
    <w:rsid w:val="00EF394F"/>
    <w:rPr>
      <w:b w:val="0"/>
      <w:i/>
      <w:iCs/>
      <w:caps w:val="0"/>
      <w:smallCaps w:val="0"/>
      <w:color w:val="auto"/>
    </w:rPr>
  </w:style>
  <w:style w:type="paragraph" w:styleId="EndnoteText">
    <w:name w:val="endnote text"/>
    <w:basedOn w:val="Normal"/>
    <w:link w:val="EndnoteTextChar"/>
    <w:rsid w:val="00EF394F"/>
    <w:pPr>
      <w:spacing w:before="60" w:after="120"/>
    </w:pPr>
    <w:rPr>
      <w:rFonts w:cs="Times New Roman"/>
      <w:b/>
      <w:sz w:val="36"/>
      <w:szCs w:val="20"/>
    </w:rPr>
  </w:style>
  <w:style w:type="character" w:customStyle="1" w:styleId="EndnoteTextChar">
    <w:name w:val="Endnote Text Char"/>
    <w:basedOn w:val="DefaultParagraphFont"/>
    <w:link w:val="EndnoteText"/>
    <w:rsid w:val="00EF394F"/>
    <w:rPr>
      <w:rFonts w:ascii="Arial" w:hAnsi="Arial" w:cs="Times New Roman"/>
      <w:b/>
      <w:sz w:val="36"/>
      <w:szCs w:val="20"/>
    </w:rPr>
  </w:style>
  <w:style w:type="character" w:customStyle="1" w:styleId="EndnoteTextChar1">
    <w:name w:val="Endnote Text Char1"/>
    <w:basedOn w:val="DefaultParagraphFon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DefaultParagraphFont"/>
    <w:link w:val="Figure"/>
    <w:rsid w:val="00EF394F"/>
    <w:rPr>
      <w:rFonts w:ascii="Arial" w:hAnsi="Arial" w:cs="Arial"/>
    </w:rPr>
  </w:style>
  <w:style w:type="character" w:styleId="FollowedHyperlink">
    <w:name w:val="FollowedHyperlink"/>
    <w:basedOn w:val="DefaultParagraphFont"/>
    <w:rsid w:val="00EF394F"/>
    <w:rPr>
      <w:color w:val="800080"/>
      <w:u w:val="single"/>
    </w:rPr>
  </w:style>
  <w:style w:type="character" w:styleId="FootnoteReference">
    <w:name w:val="footnote reference"/>
    <w:basedOn w:val="DefaultParagraphFont"/>
    <w:rsid w:val="00EF394F"/>
    <w:rPr>
      <w:vertAlign w:val="superscript"/>
    </w:rPr>
  </w:style>
  <w:style w:type="paragraph" w:styleId="FootnoteText">
    <w:name w:val="footnote text"/>
    <w:basedOn w:val="Normal"/>
    <w:link w:val="FootnoteTextChar"/>
    <w:rsid w:val="00EF394F"/>
    <w:pPr>
      <w:spacing w:after="60"/>
    </w:pPr>
    <w:rPr>
      <w:sz w:val="20"/>
      <w:szCs w:val="20"/>
    </w:rPr>
  </w:style>
  <w:style w:type="character" w:customStyle="1" w:styleId="FootnoteTextChar">
    <w:name w:val="Footnote Text Char"/>
    <w:basedOn w:val="DefaultParagraphFont"/>
    <w:link w:val="FootnoteText"/>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Heading1"/>
    <w:rsid w:val="00EF394F"/>
    <w:pPr>
      <w:numPr>
        <w:numId w:val="0"/>
      </w:numPr>
      <w:spacing w:before="60"/>
    </w:pPr>
  </w:style>
  <w:style w:type="paragraph" w:customStyle="1" w:styleId="Head4abc">
    <w:name w:val="Head 4 abc"/>
    <w:basedOn w:val="Heading4"/>
    <w:next w:val="Normal"/>
    <w:rsid w:val="00EF394F"/>
    <w:pPr>
      <w:numPr>
        <w:ilvl w:val="0"/>
        <w:numId w:val="0"/>
      </w:numPr>
      <w:tabs>
        <w:tab w:val="num" w:pos="360"/>
      </w:tabs>
      <w:spacing w:after="120"/>
      <w:ind w:left="360" w:hanging="360"/>
    </w:pPr>
    <w:rPr>
      <w:lang w:eastAsia="en-US"/>
    </w:rPr>
  </w:style>
  <w:style w:type="paragraph" w:styleId="Header">
    <w:name w:val="header"/>
    <w:basedOn w:val="Normal"/>
    <w:link w:val="HeaderChar"/>
    <w:rsid w:val="00EF394F"/>
    <w:pPr>
      <w:tabs>
        <w:tab w:val="center" w:pos="4513"/>
        <w:tab w:val="right" w:pos="9026"/>
      </w:tabs>
      <w:spacing w:after="0"/>
    </w:pPr>
  </w:style>
  <w:style w:type="character" w:customStyle="1" w:styleId="HeaderChar">
    <w:name w:val="Header Char"/>
    <w:basedOn w:val="DefaultParagraphFont"/>
    <w:link w:val="Header"/>
    <w:rsid w:val="00EF394F"/>
    <w:rPr>
      <w:rFonts w:ascii="Arial" w:hAnsi="Arial" w:cs="Arial"/>
    </w:rPr>
  </w:style>
  <w:style w:type="character" w:styleId="HTMLCite">
    <w:name w:val="HTML Cite"/>
    <w:basedOn w:val="DefaultParagraphFont"/>
    <w:uiPriority w:val="99"/>
    <w:unhideWhenUsed/>
    <w:rsid w:val="00EF394F"/>
    <w:rPr>
      <w:i/>
      <w:iCs/>
    </w:rPr>
  </w:style>
  <w:style w:type="paragraph" w:styleId="HTMLPreformatted">
    <w:name w:val="HTML Preformatted"/>
    <w:basedOn w:val="Normal"/>
    <w:link w:val="HTMLPreformattedCh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EF394F"/>
    <w:rPr>
      <w:b w:val="0"/>
      <w:bCs/>
      <w:i/>
      <w:iCs/>
      <w:color w:val="595959" w:themeColor="text1" w:themeTint="A6"/>
    </w:rPr>
  </w:style>
  <w:style w:type="paragraph" w:styleId="IntenseQuote">
    <w:name w:val="Intense Quote"/>
    <w:basedOn w:val="Normal"/>
    <w:next w:val="Normal"/>
    <w:link w:val="IntenseQuoteChar"/>
    <w:uiPriority w:val="30"/>
    <w:qFormat/>
    <w:rsid w:val="00EF394F"/>
    <w:pPr>
      <w:spacing w:before="120" w:after="120"/>
      <w:ind w:left="284" w:right="284"/>
    </w:pPr>
    <w:rPr>
      <w:b/>
      <w:bCs/>
      <w:i/>
      <w:iCs/>
    </w:rPr>
  </w:style>
  <w:style w:type="character" w:customStyle="1" w:styleId="IntenseQuoteChar">
    <w:name w:val="Intense Quote Char"/>
    <w:basedOn w:val="DefaultParagraphFont"/>
    <w:link w:val="IntenseQuote"/>
    <w:uiPriority w:val="30"/>
    <w:rsid w:val="00EF394F"/>
    <w:rPr>
      <w:rFonts w:ascii="Arial" w:hAnsi="Arial" w:cs="Arial"/>
      <w:b/>
      <w:bCs/>
      <w:i/>
      <w:iCs/>
    </w:rPr>
  </w:style>
  <w:style w:type="character" w:styleId="IntenseReference">
    <w:name w:val="Intense Reference"/>
    <w:basedOn w:val="DefaultParagraphFont"/>
    <w:uiPriority w:val="32"/>
    <w:rsid w:val="00EF394F"/>
    <w:rPr>
      <w:b w:val="0"/>
      <w:bCs/>
      <w:smallCaps/>
      <w:color w:val="C0504D"/>
      <w:spacing w:val="5"/>
      <w:u w:val="single"/>
    </w:rPr>
  </w:style>
  <w:style w:type="character" w:customStyle="1" w:styleId="IntenseReference1">
    <w:name w:val="Intense Reference1"/>
    <w:basedOn w:val="DefaultParagraphFont"/>
    <w:uiPriority w:val="32"/>
    <w:rsid w:val="00EF394F"/>
    <w:rPr>
      <w:b w:val="0"/>
      <w:bCs/>
      <w:smallCaps/>
      <w:color w:val="C0504D"/>
      <w:spacing w:val="5"/>
      <w:u w:val="single"/>
    </w:rPr>
  </w:style>
  <w:style w:type="paragraph" w:styleId="ListNumber">
    <w:name w:val="List Number"/>
    <w:basedOn w:val="Normal"/>
    <w:rsid w:val="00EF394F"/>
    <w:pPr>
      <w:tabs>
        <w:tab w:val="num" w:pos="360"/>
      </w:tabs>
      <w:spacing w:before="60" w:after="120"/>
      <w:ind w:left="360" w:hanging="360"/>
    </w:pPr>
    <w:rPr>
      <w:rFonts w:cs="Times New Roman"/>
      <w:szCs w:val="20"/>
    </w:rPr>
  </w:style>
  <w:style w:type="paragraph" w:styleId="ListNumber2">
    <w:name w:val="List Number 2"/>
    <w:basedOn w:val="Normal"/>
    <w:rsid w:val="00EF394F"/>
    <w:pPr>
      <w:tabs>
        <w:tab w:val="num" w:pos="643"/>
      </w:tabs>
      <w:spacing w:before="60" w:after="120"/>
      <w:ind w:left="643" w:hanging="360"/>
    </w:pPr>
    <w:rPr>
      <w:rFonts w:cs="Times New Roman"/>
      <w:szCs w:val="20"/>
    </w:rPr>
  </w:style>
  <w:style w:type="paragraph" w:styleId="ListNumber3">
    <w:name w:val="List Number 3"/>
    <w:basedOn w:val="Normal"/>
    <w:rsid w:val="00EF394F"/>
    <w:pPr>
      <w:tabs>
        <w:tab w:val="num" w:pos="926"/>
      </w:tabs>
      <w:spacing w:before="60" w:after="0"/>
      <w:ind w:left="926" w:hanging="360"/>
      <w:jc w:val="left"/>
    </w:pPr>
    <w:rPr>
      <w:rFonts w:cs="Times New Roman"/>
      <w:sz w:val="20"/>
      <w:szCs w:val="24"/>
    </w:rPr>
  </w:style>
  <w:style w:type="paragraph" w:styleId="ListNumber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DefaultParagraphFont"/>
    <w:link w:val="ListofFigure"/>
    <w:rsid w:val="00EF394F"/>
    <w:rPr>
      <w:rFonts w:ascii="Arial" w:hAnsi="Arial" w:cs="Arial"/>
      <w:noProof/>
    </w:rPr>
  </w:style>
  <w:style w:type="paragraph" w:styleId="ListParagraph">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DefaultParagraphFont"/>
    <w:link w:val="List-Biblio"/>
    <w:rsid w:val="00EF394F"/>
    <w:rPr>
      <w:rFonts w:ascii="Arial" w:hAnsi="Arial" w:cs="Times New Roman"/>
      <w:szCs w:val="20"/>
      <w:lang w:val="en-GB"/>
    </w:rPr>
  </w:style>
  <w:style w:type="paragraph" w:styleId="TableofFigures">
    <w:name w:val="table of figures"/>
    <w:basedOn w:val="CorpsTxt"/>
    <w:next w:val="CorpsTxt"/>
    <w:link w:val="TableofFiguresChar"/>
    <w:uiPriority w:val="99"/>
    <w:rsid w:val="00EF394F"/>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EF394F"/>
    <w:rPr>
      <w:rFonts w:ascii="Arial" w:hAnsi="Arial" w:cs="Arial"/>
      <w:b/>
      <w:color w:val="333333"/>
      <w:szCs w:val="20"/>
    </w:rPr>
  </w:style>
  <w:style w:type="paragraph" w:customStyle="1" w:styleId="ListeRecommandation">
    <w:name w:val="Liste_Recommandation"/>
    <w:basedOn w:val="TableofFigure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EF394F"/>
  </w:style>
  <w:style w:type="paragraph" w:styleId="MessageHeader">
    <w:name w:val="Message Header"/>
    <w:basedOn w:val="Normal"/>
    <w:link w:val="MessageHeaderCh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EF394F"/>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EF394F"/>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EF394F"/>
    <w:pPr>
      <w:spacing w:after="0"/>
    </w:pPr>
  </w:style>
  <w:style w:type="character" w:customStyle="1" w:styleId="NoteHeadingChar">
    <w:name w:val="Note Heading Char"/>
    <w:basedOn w:val="DefaultParagraphFont"/>
    <w:link w:val="NoteHeading"/>
    <w:rsid w:val="00EF394F"/>
    <w:rPr>
      <w:rFonts w:ascii="Arial" w:hAnsi="Arial" w:cs="Arial"/>
    </w:rPr>
  </w:style>
  <w:style w:type="character" w:styleId="PageNumber">
    <w:name w:val="page number"/>
    <w:basedOn w:val="DefaultParagraphFon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EF394F"/>
  </w:style>
  <w:style w:type="paragraph" w:styleId="PlainText">
    <w:name w:val="Plain Text"/>
    <w:basedOn w:val="Normal"/>
    <w:link w:val="PlainTextChar"/>
    <w:rsid w:val="00EF394F"/>
    <w:pPr>
      <w:spacing w:after="0"/>
    </w:pPr>
    <w:rPr>
      <w:rFonts w:cs="Consolas"/>
      <w:szCs w:val="21"/>
    </w:rPr>
  </w:style>
  <w:style w:type="character" w:customStyle="1" w:styleId="PlainTextChar">
    <w:name w:val="Plain Text Char"/>
    <w:basedOn w:val="DefaultParagraphFont"/>
    <w:link w:val="PlainTex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EF394F"/>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DefaultParagraphFon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DefaultParagraphFon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DefaultParagraphFon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ListParagraph"/>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ListParagraph"/>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DefaultParagraphFont"/>
    <w:link w:val="S-TssNo"/>
    <w:rsid w:val="00EF394F"/>
    <w:rPr>
      <w:rFonts w:ascii="Arial" w:hAnsi="Arial" w:cs="Arial"/>
      <w:sz w:val="32"/>
      <w:szCs w:val="32"/>
    </w:rPr>
  </w:style>
  <w:style w:type="character" w:styleId="Strong">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DefaultParagraphFont"/>
    <w:uiPriority w:val="1"/>
    <w:rsid w:val="00EF394F"/>
    <w:rPr>
      <w:rFonts w:ascii="Wingdings 2" w:hAnsi="Wingdings 2"/>
      <w:color w:val="FF0000"/>
    </w:rPr>
  </w:style>
  <w:style w:type="character" w:customStyle="1" w:styleId="Style3">
    <w:name w:val="Style3"/>
    <w:basedOn w:val="DefaultParagraphFon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SubtleEmphasis">
    <w:name w:val="Subtle Emphasis"/>
    <w:basedOn w:val="DefaultParagraphFont"/>
    <w:uiPriority w:val="19"/>
    <w:rsid w:val="00EF394F"/>
    <w:rPr>
      <w:i/>
      <w:iCs/>
      <w:color w:val="808080" w:themeColor="text1" w:themeTint="7F"/>
    </w:rPr>
  </w:style>
  <w:style w:type="character" w:styleId="SubtleReference">
    <w:name w:val="Subtle Reference"/>
    <w:basedOn w:val="DefaultParagraphFont"/>
    <w:uiPriority w:val="31"/>
    <w:rsid w:val="00EF394F"/>
    <w:rPr>
      <w:smallCaps/>
      <w:color w:val="C0504D" w:themeColor="accent2"/>
      <w:u w:val="single"/>
    </w:rPr>
  </w:style>
  <w:style w:type="character" w:customStyle="1" w:styleId="SubtleReference1">
    <w:name w:val="Subtle Reference1"/>
    <w:basedOn w:val="DefaultParagraphFont"/>
    <w:uiPriority w:val="31"/>
    <w:rsid w:val="00EF394F"/>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Classic1">
    <w:name w:val="Table Classic 1"/>
    <w:basedOn w:val="Table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DefaultParagraphFon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DefaultParagraphFont"/>
    <w:link w:val="TEST"/>
    <w:rsid w:val="00EF394F"/>
    <w:rPr>
      <w:rFonts w:ascii="Arial" w:hAnsi="Arial" w:cs="Arial"/>
      <w:sz w:val="20"/>
    </w:rPr>
  </w:style>
  <w:style w:type="paragraph" w:styleId="TOC1">
    <w:name w:val="toc 1"/>
    <w:aliases w:val="TMtrash 1"/>
    <w:basedOn w:val="Normal"/>
    <w:next w:val="Normal"/>
    <w:link w:val="TOC1Ch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EF394F"/>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EF394F"/>
    <w:rPr>
      <w:rFonts w:ascii="Arial" w:eastAsiaTheme="majorEastAsia" w:hAnsi="Arial" w:cstheme="majorBidi"/>
      <w:b/>
      <w:spacing w:val="5"/>
      <w:kern w:val="28"/>
      <w:sz w:val="40"/>
      <w:szCs w:val="52"/>
    </w:rPr>
  </w:style>
  <w:style w:type="paragraph" w:customStyle="1" w:styleId="TitleofPart">
    <w:name w:val="Title of Part"/>
    <w:basedOn w:val="Heading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DefaultParagraphFon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DefaultParagraphFon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Heading1"/>
    <w:next w:val="CorpsTxt"/>
    <w:link w:val="Titre1ssNoCar"/>
    <w:qFormat/>
    <w:rsid w:val="00EF394F"/>
    <w:pPr>
      <w:numPr>
        <w:numId w:val="0"/>
      </w:numPr>
    </w:pPr>
  </w:style>
  <w:style w:type="character" w:customStyle="1" w:styleId="Titre1ssNoCar">
    <w:name w:val="Titre1 ss No Car"/>
    <w:basedOn w:val="Heading1Char"/>
    <w:link w:val="Titre1ssNo"/>
    <w:rsid w:val="00EF394F"/>
    <w:rPr>
      <w:rFonts w:ascii="Arial" w:hAnsi="Arial" w:cs="Arial"/>
      <w:b/>
      <w:bCs/>
      <w:sz w:val="40"/>
      <w:szCs w:val="44"/>
      <w:lang w:val="fr-LU" w:eastAsia="en-GB"/>
    </w:rPr>
  </w:style>
  <w:style w:type="paragraph" w:customStyle="1" w:styleId="Titre2ssNo">
    <w:name w:val="Titre2 ss No"/>
    <w:basedOn w:val="Heading2"/>
    <w:link w:val="Titre2ssNoCar"/>
    <w:qFormat/>
    <w:rsid w:val="00EF394F"/>
    <w:pPr>
      <w:numPr>
        <w:ilvl w:val="0"/>
        <w:numId w:val="0"/>
      </w:numPr>
    </w:pPr>
  </w:style>
  <w:style w:type="character" w:customStyle="1" w:styleId="Titre2ssNoCar">
    <w:name w:val="Titre2 ss No Car"/>
    <w:basedOn w:val="Heading2Char"/>
    <w:link w:val="Titre2ssNo"/>
    <w:rsid w:val="00EF394F"/>
    <w:rPr>
      <w:rFonts w:ascii="Arial" w:hAnsi="Arial" w:cs="Arial"/>
      <w:b/>
      <w:sz w:val="32"/>
      <w:lang w:eastAsia="en-GB"/>
    </w:rPr>
  </w:style>
  <w:style w:type="paragraph" w:styleId="TOC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EF394F"/>
    <w:rPr>
      <w:rFonts w:ascii="Wingdings 2" w:hAnsi="Wingdings 2"/>
      <w:color w:val="FF0000"/>
      <w:sz w:val="20"/>
    </w:rPr>
  </w:style>
  <w:style w:type="character" w:customStyle="1" w:styleId="Rating2">
    <w:name w:val="Rating2"/>
    <w:basedOn w:val="DefaultParagraphFont"/>
    <w:uiPriority w:val="1"/>
    <w:rsid w:val="00EF394F"/>
    <w:rPr>
      <w:rFonts w:ascii="Wingdings 3" w:hAnsi="Wingdings 3"/>
      <w:color w:val="00B0F0"/>
      <w:sz w:val="22"/>
    </w:rPr>
  </w:style>
  <w:style w:type="table" w:styleId="TableGrid1">
    <w:name w:val="Table Grid 1"/>
    <w:basedOn w:val="Table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7E5141"/>
    <w:rPr>
      <w:szCs w:val="20"/>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583EAE"/>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152818"/>
    <w:pPr>
      <w:spacing w:after="0"/>
    </w:pPr>
    <w:rPr>
      <w:sz w:val="16"/>
    </w:r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6"/>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6"/>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DefaultParagraphFont"/>
    <w:link w:val="TableParagraphTS"/>
    <w:rsid w:val="000F2105"/>
    <w:rPr>
      <w:rFonts w:ascii="Arial" w:hAnsi="Arial" w:cs="Arial"/>
      <w:sz w:val="18"/>
      <w:szCs w:val="36"/>
      <w:lang w:val="en-GB" w:eastAsia="en-GB"/>
    </w:rPr>
  </w:style>
  <w:style w:type="character" w:customStyle="1" w:styleId="CorpsTxtChar">
    <w:name w:val="CorpsTxt Char"/>
    <w:basedOn w:val="DefaultParagraphFont"/>
    <w:link w:val="CorpsTxt"/>
    <w:rsid w:val="007E5141"/>
    <w:rPr>
      <w:rFonts w:ascii="Arial" w:hAnsi="Arial" w:cs="Arial"/>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DefaultParagraphFon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DefaultParagraphFon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Heading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EF394F"/>
    <w:rPr>
      <w:rFonts w:ascii="Arial" w:hAnsi="Arial" w:cs="Arial"/>
      <w:b/>
      <w:sz w:val="24"/>
      <w:lang w:val="en-GB" w:eastAsia="en-GB"/>
    </w:rPr>
  </w:style>
  <w:style w:type="character" w:customStyle="1" w:styleId="DomaineRatingStyle">
    <w:name w:val="Domaine Rating Style"/>
    <w:basedOn w:val="DefaultParagraphFon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EF394F"/>
    <w:rPr>
      <w:rFonts w:ascii="Arial" w:eastAsiaTheme="minorEastAsia" w:hAnsi="Arial" w:cs="Arial"/>
      <w:b/>
      <w:noProof/>
      <w:lang w:val="fr-LU" w:eastAsia="fr-LU"/>
    </w:rPr>
  </w:style>
  <w:style w:type="paragraph" w:customStyle="1" w:styleId="ListeTA">
    <w:name w:val="ListeTA"/>
    <w:basedOn w:val="TOC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HTMLCode">
    <w:name w:val="HTML Code"/>
    <w:basedOn w:val="DefaultParagraphFon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OC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OC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OC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EF394F"/>
    <w:rPr>
      <w:rFonts w:ascii="Arial" w:hAnsi="Arial" w:cs="Arial"/>
      <w:sz w:val="20"/>
      <w:szCs w:val="20"/>
      <w:lang w:val="en-US"/>
    </w:rPr>
  </w:style>
  <w:style w:type="character" w:customStyle="1" w:styleId="NC-style">
    <w:name w:val="NC-style"/>
    <w:basedOn w:val="DefaultParagraphFont"/>
    <w:uiPriority w:val="1"/>
    <w:rsid w:val="00EF394F"/>
    <w:rPr>
      <w:rFonts w:ascii="Arial" w:hAnsi="Arial"/>
      <w:b w:val="0"/>
      <w:color w:val="FF0000"/>
      <w:sz w:val="20"/>
    </w:rPr>
  </w:style>
  <w:style w:type="numbering" w:customStyle="1" w:styleId="NoList1">
    <w:name w:val="No List1"/>
    <w:next w:val="NoList"/>
    <w:uiPriority w:val="99"/>
    <w:semiHidden/>
    <w:unhideWhenUsed/>
    <w:rsid w:val="00EF394F"/>
  </w:style>
  <w:style w:type="character" w:customStyle="1" w:styleId="OpEvLevel">
    <w:name w:val="OpEvLevel"/>
    <w:basedOn w:val="DefaultParagraphFont"/>
    <w:uiPriority w:val="1"/>
    <w:rsid w:val="00EF394F"/>
    <w:rPr>
      <w:b/>
      <w:color w:val="0070C0"/>
    </w:rPr>
  </w:style>
  <w:style w:type="paragraph" w:customStyle="1" w:styleId="PART-Title">
    <w:name w:val="PART-Title"/>
    <w:basedOn w:val="Heading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List8">
    <w:name w:val="Table List 8"/>
    <w:basedOn w:val="Table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EF394F"/>
    <w:rPr>
      <w:rFonts w:ascii="Arial" w:hAnsi="Arial" w:cs="Arial"/>
      <w:shd w:val="clear" w:color="auto" w:fill="DBE5F1" w:themeFill="accent1" w:themeFillTint="33"/>
    </w:rPr>
  </w:style>
  <w:style w:type="table" w:customStyle="1" w:styleId="TableClassic11">
    <w:name w:val="Table Classic 11"/>
    <w:basedOn w:val="TableNormal"/>
    <w:next w:val="TableClassic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DefaultParagraphFon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OC1Ch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DefaultParagraphFon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 w:type="paragraph" w:customStyle="1" w:styleId="TSEstimationTitle">
    <w:name w:val="TS_Estimation_Title"/>
    <w:basedOn w:val="Heading4"/>
    <w:next w:val="CorpsTxt"/>
    <w:qFormat/>
    <w:rsid w:val="00665CC9"/>
    <w:pPr>
      <w:spacing w:after="200" w:line="276" w:lineRule="auto"/>
      <w:jc w:val="left"/>
    </w:pPr>
  </w:style>
  <w:style w:type="paragraph" w:customStyle="1" w:styleId="TSTab">
    <w:name w:val="TS_Tab"/>
    <w:basedOn w:val="CrpTxtTab"/>
    <w:link w:val="TSTabChar"/>
    <w:qFormat/>
    <w:rsid w:val="006B424C"/>
    <w:pPr>
      <w:spacing w:before="0" w:after="0"/>
      <w:ind w:left="0" w:right="0"/>
      <w:jc w:val="left"/>
    </w:pPr>
  </w:style>
  <w:style w:type="character" w:customStyle="1" w:styleId="TSTabChar">
    <w:name w:val="TS_Tab Char"/>
    <w:basedOn w:val="CrpTxtTabChar"/>
    <w:link w:val="TSTab"/>
    <w:rsid w:val="006B424C"/>
    <w:rPr>
      <w:rFonts w:ascii="Arial" w:hAnsi="Arial" w:cs="Arial"/>
      <w:sz w:val="20"/>
      <w:szCs w:val="36"/>
      <w:lang w:eastAsia="fr-FR"/>
    </w:rPr>
  </w:style>
  <w:style w:type="paragraph" w:customStyle="1" w:styleId="TSMeasureTitle">
    <w:name w:val="TSMeasureTitle"/>
    <w:basedOn w:val="Heading2"/>
    <w:link w:val="TSMeasureTitleChar"/>
    <w:qFormat/>
    <w:rsid w:val="00A451FE"/>
    <w:pPr>
      <w:numPr>
        <w:ilvl w:val="0"/>
        <w:numId w:val="0"/>
      </w:numPr>
    </w:pPr>
  </w:style>
  <w:style w:type="character" w:customStyle="1" w:styleId="TSMeasureTitleChar">
    <w:name w:val="TSMeasureTitle Char"/>
    <w:basedOn w:val="Heading2Char"/>
    <w:link w:val="TSMeasureTitle"/>
    <w:rsid w:val="00A451FE"/>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D:\eomar\Desktop\TOD_Q040_analysis-report-FR_V3.9.dotm"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15275272"/>
        <c:axId val="15276448"/>
      </c:barChart>
      <c:catAx>
        <c:axId val="152752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5276448"/>
        <c:crosses val="autoZero"/>
        <c:auto val="1"/>
        <c:lblAlgn val="ctr"/>
        <c:lblOffset val="100"/>
        <c:noMultiLvlLbl val="0"/>
      </c:catAx>
      <c:valAx>
        <c:axId val="1527644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527527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15271744"/>
        <c:axId val="15272136"/>
      </c:barChart>
      <c:catAx>
        <c:axId val="1527174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5272136"/>
        <c:crosses val="autoZero"/>
        <c:auto val="1"/>
        <c:lblAlgn val="ctr"/>
        <c:lblOffset val="100"/>
        <c:noMultiLvlLbl val="0"/>
      </c:catAx>
      <c:valAx>
        <c:axId val="1527213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527174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15273312"/>
        <c:axId val="15273704"/>
      </c:barChart>
      <c:catAx>
        <c:axId val="152733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5273704"/>
        <c:crosses val="autoZero"/>
        <c:auto val="1"/>
        <c:lblAlgn val="ctr"/>
        <c:lblOffset val="100"/>
        <c:noMultiLvlLbl val="0"/>
      </c:catAx>
      <c:valAx>
        <c:axId val="1527370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527331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15274096"/>
        <c:axId val="15272528"/>
      </c:barChart>
      <c:catAx>
        <c:axId val="1527409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5272528"/>
        <c:crosses val="autoZero"/>
        <c:auto val="1"/>
        <c:lblAlgn val="ctr"/>
        <c:lblOffset val="100"/>
        <c:noMultiLvlLbl val="0"/>
      </c:catAx>
      <c:valAx>
        <c:axId val="1527252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527409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15270960"/>
        <c:axId val="15277232"/>
      </c:radarChart>
      <c:catAx>
        <c:axId val="1527096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5277232"/>
        <c:crosses val="autoZero"/>
        <c:auto val="1"/>
        <c:lblAlgn val="ctr"/>
        <c:lblOffset val="100"/>
        <c:noMultiLvlLbl val="0"/>
      </c:catAx>
      <c:valAx>
        <c:axId val="1527723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527096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15274880"/>
        <c:axId val="15272920"/>
      </c:radarChart>
      <c:catAx>
        <c:axId val="1527488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5272920"/>
        <c:crosses val="autoZero"/>
        <c:auto val="1"/>
        <c:lblAlgn val="ctr"/>
        <c:lblOffset val="100"/>
        <c:noMultiLvlLbl val="0"/>
      </c:catAx>
      <c:valAx>
        <c:axId val="15272920"/>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527488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264900752"/>
        <c:axId val="264900360"/>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ser>
        <c:dLbls>
          <c:showLegendKey val="0"/>
          <c:showVal val="0"/>
          <c:showCatName val="0"/>
          <c:showSerName val="0"/>
          <c:showPercent val="0"/>
          <c:showBubbleSize val="0"/>
        </c:dLbls>
        <c:marker val="1"/>
        <c:smooth val="0"/>
        <c:axId val="264901144"/>
        <c:axId val="15276056"/>
      </c:lineChart>
      <c:valAx>
        <c:axId val="15276056"/>
        <c:scaling>
          <c:orientation val="minMax"/>
        </c:scaling>
        <c:delete val="0"/>
        <c:axPos val="r"/>
        <c:numFmt formatCode="###\ ###\ ###\ ###0\k\€" sourceLinked="1"/>
        <c:majorTickMark val="out"/>
        <c:minorTickMark val="none"/>
        <c:tickLblPos val="nextTo"/>
        <c:crossAx val="264901144"/>
        <c:crosses val="max"/>
        <c:crossBetween val="between"/>
      </c:valAx>
      <c:catAx>
        <c:axId val="264901144"/>
        <c:scaling>
          <c:orientation val="minMax"/>
        </c:scaling>
        <c:delete val="0"/>
        <c:axPos val="b"/>
        <c:numFmt formatCode="General" sourceLinked="1"/>
        <c:majorTickMark val="out"/>
        <c:minorTickMark val="none"/>
        <c:tickLblPos val="nextTo"/>
        <c:crossAx val="15276056"/>
        <c:crosses val="autoZero"/>
        <c:auto val="1"/>
        <c:lblAlgn val="ctr"/>
        <c:lblOffset val="100"/>
        <c:noMultiLvlLbl val="0"/>
      </c:catAx>
      <c:valAx>
        <c:axId val="264900360"/>
        <c:scaling>
          <c:orientation val="minMax"/>
        </c:scaling>
        <c:delete val="0"/>
        <c:axPos val="l"/>
        <c:numFmt formatCode="0%" sourceLinked="1"/>
        <c:majorTickMark val="out"/>
        <c:minorTickMark val="none"/>
        <c:tickLblPos val="nextTo"/>
        <c:crossAx val="264900752"/>
        <c:crosses val="autoZero"/>
        <c:crossBetween val="between"/>
      </c:valAx>
      <c:catAx>
        <c:axId val="264900752"/>
        <c:scaling>
          <c:orientation val="minMax"/>
        </c:scaling>
        <c:delete val="1"/>
        <c:axPos val="b"/>
        <c:numFmt formatCode="General" sourceLinked="1"/>
        <c:majorTickMark val="out"/>
        <c:minorTickMark val="none"/>
        <c:tickLblPos val="nextTo"/>
        <c:crossAx val="264900360"/>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PlaceholderText"/>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PlaceholderText"/>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PlaceholderText"/>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PlaceholderText"/>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PlaceholderText"/>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PlaceholderText"/>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PlaceholderText"/>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PlaceholderText"/>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PlaceholderText"/>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PlaceholderText"/>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PlaceholderText"/>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PlaceholderText"/>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PlaceholderText"/>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PlaceholderText"/>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PlaceholderText"/>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PlaceholderText"/>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PlaceholderText"/>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PlaceholderText"/>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PlaceholderText"/>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PlaceholderText"/>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PlaceholderText"/>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PlaceholderText"/>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PlaceholderText"/>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PlaceholderText"/>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PlaceholderText"/>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241D73" w:rsidP="00241D73">
          <w:pPr>
            <w:pStyle w:val="0E1370F4B668442EB2B5E5EACAD9924430"/>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02EEB"/>
    <w:rsid w:val="00141D95"/>
    <w:rsid w:val="001833F8"/>
    <w:rsid w:val="0023142B"/>
    <w:rsid w:val="00241D73"/>
    <w:rsid w:val="00247C8D"/>
    <w:rsid w:val="00286516"/>
    <w:rsid w:val="003B521C"/>
    <w:rsid w:val="003E3E70"/>
    <w:rsid w:val="00404EAC"/>
    <w:rsid w:val="00430AE0"/>
    <w:rsid w:val="00480B75"/>
    <w:rsid w:val="004861AC"/>
    <w:rsid w:val="004D1C0D"/>
    <w:rsid w:val="004E0D63"/>
    <w:rsid w:val="004E0FCA"/>
    <w:rsid w:val="00524402"/>
    <w:rsid w:val="00586D49"/>
    <w:rsid w:val="005E11FA"/>
    <w:rsid w:val="005F1D7D"/>
    <w:rsid w:val="0070426C"/>
    <w:rsid w:val="007E699A"/>
    <w:rsid w:val="00866D76"/>
    <w:rsid w:val="00867D28"/>
    <w:rsid w:val="008732D1"/>
    <w:rsid w:val="008955FD"/>
    <w:rsid w:val="008A625C"/>
    <w:rsid w:val="00962FF7"/>
    <w:rsid w:val="0096583D"/>
    <w:rsid w:val="00974AC3"/>
    <w:rsid w:val="00A14D51"/>
    <w:rsid w:val="00AC3294"/>
    <w:rsid w:val="00AC3591"/>
    <w:rsid w:val="00CE6361"/>
    <w:rsid w:val="00D20E72"/>
    <w:rsid w:val="00D86F2C"/>
    <w:rsid w:val="00DB6B2A"/>
    <w:rsid w:val="00DD22FF"/>
    <w:rsid w:val="00E7561D"/>
    <w:rsid w:val="00F13CAC"/>
    <w:rsid w:val="00F244C5"/>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41D73"/>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96583D"/>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E7561D"/>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4E0FCA"/>
    <w:pPr>
      <w:spacing w:after="0" w:line="240" w:lineRule="auto"/>
      <w:jc w:val="both"/>
    </w:pPr>
    <w:rPr>
      <w:rFonts w:ascii="Arial" w:eastAsia="Times New Roman" w:hAnsi="Arial" w:cs="Arial"/>
      <w:b/>
      <w:szCs w:val="36"/>
    </w:rPr>
  </w:style>
  <w:style w:type="paragraph" w:customStyle="1" w:styleId="0E1370F4B668442EB2B5E5EACAD9924414">
    <w:name w:val="0E1370F4B668442EB2B5E5EACAD9924414"/>
    <w:rsid w:val="00404EAC"/>
    <w:pPr>
      <w:spacing w:after="0" w:line="240" w:lineRule="auto"/>
      <w:jc w:val="both"/>
    </w:pPr>
    <w:rPr>
      <w:rFonts w:ascii="Arial" w:eastAsia="Times New Roman" w:hAnsi="Arial" w:cs="Arial"/>
      <w:b/>
      <w:szCs w:val="36"/>
    </w:rPr>
  </w:style>
  <w:style w:type="paragraph" w:customStyle="1" w:styleId="0E1370F4B668442EB2B5E5EACAD9924415">
    <w:name w:val="0E1370F4B668442EB2B5E5EACAD9924415"/>
    <w:rsid w:val="00002EEB"/>
    <w:pPr>
      <w:spacing w:after="0" w:line="240" w:lineRule="auto"/>
      <w:jc w:val="both"/>
    </w:pPr>
    <w:rPr>
      <w:rFonts w:ascii="Arial" w:eastAsia="Times New Roman" w:hAnsi="Arial" w:cs="Arial"/>
      <w:b/>
      <w:szCs w:val="36"/>
    </w:rPr>
  </w:style>
  <w:style w:type="paragraph" w:customStyle="1" w:styleId="0E1370F4B668442EB2B5E5EACAD9924416">
    <w:name w:val="0E1370F4B668442EB2B5E5EACAD9924416"/>
    <w:rsid w:val="00DD22FF"/>
    <w:pPr>
      <w:spacing w:after="0" w:line="240" w:lineRule="auto"/>
      <w:jc w:val="both"/>
    </w:pPr>
    <w:rPr>
      <w:rFonts w:ascii="Arial" w:eastAsia="Times New Roman" w:hAnsi="Arial" w:cs="Arial"/>
      <w:b/>
      <w:szCs w:val="36"/>
    </w:rPr>
  </w:style>
  <w:style w:type="paragraph" w:customStyle="1" w:styleId="0E1370F4B668442EB2B5E5EACAD9924417">
    <w:name w:val="0E1370F4B668442EB2B5E5EACAD9924417"/>
    <w:rsid w:val="00962FF7"/>
    <w:pPr>
      <w:spacing w:after="0" w:line="240" w:lineRule="auto"/>
      <w:jc w:val="both"/>
    </w:pPr>
    <w:rPr>
      <w:rFonts w:ascii="Arial" w:eastAsia="Times New Roman" w:hAnsi="Arial" w:cs="Arial"/>
      <w:b/>
      <w:szCs w:val="36"/>
    </w:rPr>
  </w:style>
  <w:style w:type="paragraph" w:customStyle="1" w:styleId="0E1370F4B668442EB2B5E5EACAD9924418">
    <w:name w:val="0E1370F4B668442EB2B5E5EACAD9924418"/>
    <w:rsid w:val="00D86F2C"/>
    <w:pPr>
      <w:spacing w:after="0" w:line="240" w:lineRule="auto"/>
      <w:jc w:val="both"/>
    </w:pPr>
    <w:rPr>
      <w:rFonts w:ascii="Arial" w:eastAsia="Times New Roman" w:hAnsi="Arial" w:cs="Arial"/>
      <w:b/>
      <w:szCs w:val="36"/>
    </w:rPr>
  </w:style>
  <w:style w:type="paragraph" w:customStyle="1" w:styleId="0E1370F4B668442EB2B5E5EACAD9924419">
    <w:name w:val="0E1370F4B668442EB2B5E5EACAD9924419"/>
    <w:rsid w:val="008732D1"/>
    <w:pPr>
      <w:spacing w:after="0" w:line="240" w:lineRule="auto"/>
      <w:jc w:val="both"/>
    </w:pPr>
    <w:rPr>
      <w:rFonts w:ascii="Arial" w:eastAsia="Times New Roman" w:hAnsi="Arial" w:cs="Arial"/>
      <w:b/>
      <w:szCs w:val="36"/>
    </w:rPr>
  </w:style>
  <w:style w:type="paragraph" w:customStyle="1" w:styleId="0E1370F4B668442EB2B5E5EACAD9924420">
    <w:name w:val="0E1370F4B668442EB2B5E5EACAD9924420"/>
    <w:rsid w:val="00F13CAC"/>
    <w:pPr>
      <w:spacing w:after="0" w:line="240" w:lineRule="auto"/>
      <w:jc w:val="both"/>
    </w:pPr>
    <w:rPr>
      <w:rFonts w:ascii="Arial" w:eastAsia="Times New Roman" w:hAnsi="Arial" w:cs="Arial"/>
      <w:b/>
      <w:szCs w:val="36"/>
    </w:rPr>
  </w:style>
  <w:style w:type="paragraph" w:customStyle="1" w:styleId="0E1370F4B668442EB2B5E5EACAD9924421">
    <w:name w:val="0E1370F4B668442EB2B5E5EACAD9924421"/>
    <w:rsid w:val="0023142B"/>
    <w:pPr>
      <w:spacing w:after="0" w:line="240" w:lineRule="auto"/>
      <w:jc w:val="both"/>
    </w:pPr>
    <w:rPr>
      <w:rFonts w:ascii="Arial" w:eastAsia="Times New Roman" w:hAnsi="Arial" w:cs="Arial"/>
      <w:b/>
      <w:szCs w:val="36"/>
    </w:rPr>
  </w:style>
  <w:style w:type="paragraph" w:customStyle="1" w:styleId="0E1370F4B668442EB2B5E5EACAD9924422">
    <w:name w:val="0E1370F4B668442EB2B5E5EACAD9924422"/>
    <w:rsid w:val="00CE6361"/>
    <w:pPr>
      <w:spacing w:after="0" w:line="240" w:lineRule="auto"/>
      <w:jc w:val="both"/>
    </w:pPr>
    <w:rPr>
      <w:rFonts w:ascii="Arial" w:eastAsia="Times New Roman" w:hAnsi="Arial" w:cs="Arial"/>
      <w:b/>
      <w:szCs w:val="36"/>
    </w:rPr>
  </w:style>
  <w:style w:type="paragraph" w:customStyle="1" w:styleId="0E1370F4B668442EB2B5E5EACAD9924423">
    <w:name w:val="0E1370F4B668442EB2B5E5EACAD9924423"/>
    <w:rsid w:val="004E0D63"/>
    <w:pPr>
      <w:spacing w:after="0" w:line="240" w:lineRule="auto"/>
      <w:jc w:val="both"/>
    </w:pPr>
    <w:rPr>
      <w:rFonts w:ascii="Arial" w:eastAsia="Times New Roman" w:hAnsi="Arial" w:cs="Arial"/>
      <w:b/>
      <w:szCs w:val="36"/>
    </w:rPr>
  </w:style>
  <w:style w:type="paragraph" w:customStyle="1" w:styleId="0E1370F4B668442EB2B5E5EACAD9924424">
    <w:name w:val="0E1370F4B668442EB2B5E5EACAD9924424"/>
    <w:rsid w:val="0070426C"/>
    <w:pPr>
      <w:spacing w:after="0" w:line="240" w:lineRule="auto"/>
      <w:jc w:val="both"/>
    </w:pPr>
    <w:rPr>
      <w:rFonts w:ascii="Arial" w:eastAsia="Times New Roman" w:hAnsi="Arial" w:cs="Arial"/>
      <w:b/>
      <w:szCs w:val="36"/>
    </w:rPr>
  </w:style>
  <w:style w:type="paragraph" w:customStyle="1" w:styleId="0E1370F4B668442EB2B5E5EACAD9924425">
    <w:name w:val="0E1370F4B668442EB2B5E5EACAD9924425"/>
    <w:rsid w:val="00480B75"/>
    <w:pPr>
      <w:spacing w:after="0" w:line="240" w:lineRule="auto"/>
      <w:jc w:val="both"/>
    </w:pPr>
    <w:rPr>
      <w:rFonts w:ascii="Arial" w:eastAsia="Times New Roman" w:hAnsi="Arial" w:cs="Arial"/>
      <w:b/>
      <w:szCs w:val="36"/>
    </w:rPr>
  </w:style>
  <w:style w:type="paragraph" w:customStyle="1" w:styleId="0E1370F4B668442EB2B5E5EACAD9924426">
    <w:name w:val="0E1370F4B668442EB2B5E5EACAD9924426"/>
    <w:rsid w:val="00F244C5"/>
    <w:pPr>
      <w:spacing w:after="0" w:line="240" w:lineRule="auto"/>
      <w:jc w:val="both"/>
    </w:pPr>
    <w:rPr>
      <w:rFonts w:ascii="Arial" w:eastAsia="Times New Roman" w:hAnsi="Arial" w:cs="Arial"/>
      <w:b/>
      <w:szCs w:val="36"/>
    </w:rPr>
  </w:style>
  <w:style w:type="paragraph" w:customStyle="1" w:styleId="0E1370F4B668442EB2B5E5EACAD9924427">
    <w:name w:val="0E1370F4B668442EB2B5E5EACAD9924427"/>
    <w:rsid w:val="00DB6B2A"/>
    <w:pPr>
      <w:spacing w:after="0" w:line="240" w:lineRule="auto"/>
      <w:jc w:val="both"/>
    </w:pPr>
    <w:rPr>
      <w:rFonts w:ascii="Arial" w:eastAsia="Times New Roman" w:hAnsi="Arial" w:cs="Arial"/>
      <w:b/>
      <w:szCs w:val="36"/>
    </w:rPr>
  </w:style>
  <w:style w:type="paragraph" w:customStyle="1" w:styleId="0E1370F4B668442EB2B5E5EACAD9924428">
    <w:name w:val="0E1370F4B668442EB2B5E5EACAD9924428"/>
    <w:rsid w:val="005E11FA"/>
    <w:pPr>
      <w:spacing w:after="0" w:line="240" w:lineRule="auto"/>
      <w:jc w:val="both"/>
    </w:pPr>
    <w:rPr>
      <w:rFonts w:ascii="Arial" w:eastAsia="Times New Roman" w:hAnsi="Arial" w:cs="Arial"/>
      <w:b/>
      <w:szCs w:val="36"/>
    </w:rPr>
  </w:style>
  <w:style w:type="paragraph" w:customStyle="1" w:styleId="0E1370F4B668442EB2B5E5EACAD9924429">
    <w:name w:val="0E1370F4B668442EB2B5E5EACAD9924429"/>
    <w:rsid w:val="004D1C0D"/>
    <w:pPr>
      <w:spacing w:after="0" w:line="240" w:lineRule="auto"/>
      <w:jc w:val="both"/>
    </w:pPr>
    <w:rPr>
      <w:rFonts w:ascii="Arial" w:eastAsia="Times New Roman" w:hAnsi="Arial" w:cs="Arial"/>
      <w:b/>
      <w:szCs w:val="36"/>
    </w:rPr>
  </w:style>
  <w:style w:type="paragraph" w:customStyle="1" w:styleId="0E1370F4B668442EB2B5E5EACAD9924430">
    <w:name w:val="0E1370F4B668442EB2B5E5EACAD9924430"/>
    <w:rsid w:val="00241D73"/>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CC53B50-7A01-4496-9217-18BC100D953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TOD_Q040_analysis-report-FR_V4.4.dotm</Template>
  <TotalTime>268</TotalTime>
  <Pages>23</Pages>
  <Words>5685</Words>
  <Characters>31272</Characters>
  <Application>Microsoft Office Word</Application>
  <DocSecurity>0</DocSecurity>
  <Lines>260</Lines>
  <Paragraphs>73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36884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91</cp:revision>
  <cp:lastPrinted>2012-08-03T08:03:00Z</cp:lastPrinted>
  <dcterms:created xsi:type="dcterms:W3CDTF">2014-11-19T11:19:00Z</dcterms:created>
  <dcterms:modified xsi:type="dcterms:W3CDTF">2015-12-02T12:43:00Z</dcterms:modified>
  <cp:category>Nom de l’organisation</cp:category>
  <cp:contentStatus>Secret/Confidentiel/Restreint/Interne/Public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