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751"/>
        <w:gridCol w:w="3783"/>
      </w:tblGrid>
      <w:tr w:rsidR="00DD4793" w:rsidRPr="003D6091" w14:paraId="39767607" w14:textId="77777777" w:rsidTr="003D6091">
        <w:trPr>
          <w:trHeight w:hRule="exact" w:val="2268"/>
        </w:trPr>
        <w:tc>
          <w:tcPr>
            <w:tcW w:w="5827" w:type="dxa"/>
            <w:vAlign w:val="center"/>
          </w:tcPr>
          <w:p w14:paraId="1650BBBE" w14:textId="1FCAF8FF" w:rsidR="00DD4793" w:rsidRPr="003D6091" w:rsidRDefault="003D6091" w:rsidP="00AA3F63">
            <w:r w:rsidRPr="003D6091">
              <w:rPr>
                <w:noProof/>
              </w:rPr>
              <mc:AlternateContent>
                <mc:Choice Requires="wps">
                  <w:drawing>
                    <wp:inline distT="0" distB="0" distL="0" distR="0" wp14:anchorId="5E392FB3" wp14:editId="5B6C0A9F">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1128B4A1" w14:textId="5BEAE33A" w:rsidR="00D753F8" w:rsidRPr="003D6091" w:rsidRDefault="00D753F8"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E392FB3"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1128B4A1" w14:textId="5BEAE33A" w:rsidR="00D753F8" w:rsidRPr="003D6091" w:rsidRDefault="00D753F8" w:rsidP="003D6091">
                            <w:pPr>
                              <w:jc w:val="center"/>
                              <w:rPr>
                                <w:i/>
                              </w:rPr>
                            </w:pPr>
                            <w:r w:rsidRPr="003D6091">
                              <w:rPr>
                                <w:i/>
                              </w:rPr>
                              <w:t>Put your logo here</w:t>
                            </w:r>
                          </w:p>
                        </w:txbxContent>
                      </v:textbox>
                      <w10:anchorlock/>
                    </v:rect>
                  </w:pict>
                </mc:Fallback>
              </mc:AlternateContent>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sdt>
          <w:sdtPr>
            <w:rPr>
              <w:highlight w:val="yellow"/>
            </w:r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3D6091" w:rsidRDefault="00DD4793" w:rsidP="00AD46A0">
                <w:pPr>
                  <w:pStyle w:val="DocType"/>
                </w:pPr>
                <w:r w:rsidRPr="00664537">
                  <w:rPr>
                    <w:highlight w:val="yellow"/>
                  </w:rPr>
                  <w:t>Organisation name</w:t>
                </w:r>
              </w:p>
            </w:tc>
          </w:sdtContent>
        </w:sdt>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136C96" w:rsidP="00AD46A0">
            <w:pPr>
              <w:pStyle w:val="Title"/>
            </w:pPr>
            <w:sdt>
              <w:sdtPr>
                <w:rPr>
                  <w:highlight w:val="yellow"/>
                </w:r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664537">
                  <w:rPr>
                    <w:highlight w:val="yellow"/>
                  </w:rPr>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32"/>
        <w:gridCol w:w="7192"/>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76A5D5DC"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07B4E65C" w:rsidR="00DD4793" w:rsidRPr="00146368" w:rsidRDefault="00136C96"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592834" w:rsidRPr="00146368">
                  <w:rPr>
                    <w:highlight w:val="yellow"/>
                  </w:rPr>
                  <w:t>0.1</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rPr>
              <w:highlight w:val="yellow"/>
            </w:rPr>
            <w:alias w:val="State"/>
            <w:tag w:val="État"/>
            <w:id w:val="-566890232"/>
            <w:placeholder>
              <w:docPart w:val="70CFA63080B34942A454DBAE531C46F3"/>
            </w:placeholder>
            <w:comboBox>
              <w:listItem w:displayText="Choose" w:value="Choose"/>
              <w:listItem w:displayText="Draft" w:value="Draft"/>
              <w:listItem w:displayText="Revision" w:value="Revision"/>
              <w:listItem w:displayText="Final draft" w:value="Final draft"/>
              <w:listItem w:displayText="Final" w:value="Final"/>
            </w:comboBox>
          </w:sdtPr>
          <w:sdtEndPr/>
          <w:sdtContent>
            <w:tc>
              <w:tcPr>
                <w:tcW w:w="7372" w:type="dxa"/>
              </w:tcPr>
              <w:p w14:paraId="55808F01" w14:textId="40AD598F" w:rsidR="00DD4793" w:rsidRPr="00146368" w:rsidRDefault="005F7DA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Draft</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sdt>
          <w:sdtPr>
            <w:rPr>
              <w:highlight w:val="yellow"/>
            </w:rPr>
            <w:alias w:val="Approval date"/>
            <w:tag w:val="Approval date"/>
            <w:id w:val="-1232544643"/>
            <w:placeholder>
              <w:docPart w:val="27E91D8739BF41F9AE8D2F47E2CF3910"/>
            </w:placeholder>
            <w:date>
              <w:dateFormat w:val="dd/MM/yyyy"/>
              <w:lid w:val="fr-LU"/>
              <w:storeMappedDataAs w:val="dateTime"/>
              <w:calendar w:val="gregorian"/>
            </w:date>
          </w:sdtPr>
          <w:sdtEndPr/>
          <w:sdtContent>
            <w:tc>
              <w:tcPr>
                <w:tcW w:w="7372" w:type="dxa"/>
              </w:tcPr>
              <w:p w14:paraId="3CA41204" w14:textId="7553A5CF" w:rsidR="00DD4793" w:rsidRPr="00146368" w:rsidRDefault="0059283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proofErr w:type="spellStart"/>
                <w:r w:rsidRPr="00146368">
                  <w:rPr>
                    <w:highlight w:val="yellow"/>
                  </w:rPr>
                  <w:t>dd</w:t>
                </w:r>
                <w:proofErr w:type="spellEnd"/>
                <w:r w:rsidRPr="00146368">
                  <w:rPr>
                    <w:highlight w:val="yellow"/>
                  </w:rPr>
                  <w:t>/mm/</w:t>
                </w:r>
                <w:proofErr w:type="spellStart"/>
                <w:r w:rsidRPr="00146368">
                  <w:rPr>
                    <w:highlight w:val="yellow"/>
                  </w:rPr>
                  <w:t>yyyy</w:t>
                </w:r>
                <w:proofErr w:type="spellEnd"/>
              </w:p>
            </w:tc>
          </w:sdtContent>
        </w:sdt>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rPr>
              <w:highlight w:val="yellow"/>
            </w:r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3A34D3E9"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Confidential/Restricted/Internal/Public</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0723B85" w14:textId="77777777" w:rsidR="00DD4793" w:rsidRPr="003D6091" w:rsidRDefault="00DD4793" w:rsidP="00AD46A0">
      <w:pPr>
        <w:pStyle w:val="HDocProp"/>
      </w:pPr>
      <w:r w:rsidRPr="003D6091">
        <w:lastRenderedPageBreak/>
        <w:t xml:space="preserve">Distribution </w:t>
      </w:r>
      <w:r w:rsidR="00205577" w:rsidRPr="003D6091">
        <w:t>l</w:t>
      </w:r>
      <w:r w:rsidRPr="003D6091">
        <w:t>ist</w:t>
      </w:r>
    </w:p>
    <w:tbl>
      <w:tblPr>
        <w:tblStyle w:val="Tableitrust3"/>
        <w:tblW w:w="5000" w:type="pct"/>
        <w:tblLook w:val="0620" w:firstRow="1" w:lastRow="0" w:firstColumn="0" w:lastColumn="0" w:noHBand="1" w:noVBand="1"/>
      </w:tblPr>
      <w:tblGrid>
        <w:gridCol w:w="3845"/>
        <w:gridCol w:w="1525"/>
        <w:gridCol w:w="2076"/>
        <w:gridCol w:w="2182"/>
      </w:tblGrid>
      <w:tr w:rsidR="00DD4793" w:rsidRPr="003D6091" w14:paraId="16DC0E09"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3D6091" w:rsidRDefault="00DD4793" w:rsidP="003B27F3">
            <w:pPr>
              <w:pStyle w:val="TabHeader1"/>
            </w:pPr>
            <w:r w:rsidRPr="003D6091">
              <w:t>Recipient</w:t>
            </w:r>
          </w:p>
        </w:tc>
        <w:tc>
          <w:tcPr>
            <w:tcW w:w="792" w:type="pct"/>
          </w:tcPr>
          <w:p w14:paraId="49FBB368" w14:textId="77777777" w:rsidR="00DD4793" w:rsidRPr="003D6091" w:rsidRDefault="00DD4793" w:rsidP="003B27F3">
            <w:pPr>
              <w:pStyle w:val="TabHeader1"/>
            </w:pPr>
            <w:r w:rsidRPr="003D6091">
              <w:t>Date</w:t>
            </w:r>
          </w:p>
        </w:tc>
        <w:tc>
          <w:tcPr>
            <w:tcW w:w="1078" w:type="pct"/>
          </w:tcPr>
          <w:p w14:paraId="581E7F50" w14:textId="77777777" w:rsidR="00DD4793" w:rsidRPr="003D6091" w:rsidRDefault="00DD4793" w:rsidP="003B27F3">
            <w:pPr>
              <w:pStyle w:val="TabHeader1"/>
            </w:pPr>
            <w:r w:rsidRPr="003D6091">
              <w:t>Channel</w:t>
            </w:r>
          </w:p>
        </w:tc>
        <w:tc>
          <w:tcPr>
            <w:tcW w:w="1133" w:type="pct"/>
          </w:tcPr>
          <w:p w14:paraId="2506F46F" w14:textId="77777777" w:rsidR="00DD4793" w:rsidRPr="003D6091" w:rsidRDefault="00DD4793" w:rsidP="003B27F3">
            <w:pPr>
              <w:pStyle w:val="TabHeader1"/>
            </w:pPr>
            <w:r w:rsidRPr="003D6091">
              <w:t>Reason</w:t>
            </w:r>
          </w:p>
        </w:tc>
      </w:tr>
      <w:tr w:rsidR="00DD4793" w:rsidRPr="003D6091" w14:paraId="44A55487" w14:textId="77777777" w:rsidTr="00F17E91">
        <w:trPr>
          <w:trHeight w:val="225"/>
        </w:trPr>
        <w:tc>
          <w:tcPr>
            <w:tcW w:w="1997" w:type="pct"/>
          </w:tcPr>
          <w:p w14:paraId="13131C3B" w14:textId="77777777" w:rsidR="00DD4793" w:rsidRPr="00146368" w:rsidRDefault="00DD4793" w:rsidP="00FF0A04">
            <w:pPr>
              <w:pStyle w:val="TabText1"/>
              <w:rPr>
                <w:highlight w:val="yellow"/>
              </w:rPr>
            </w:pPr>
            <w:r w:rsidRPr="00146368">
              <w:rPr>
                <w:highlight w:val="yellow"/>
              </w:rPr>
              <w:t>…</w:t>
            </w:r>
          </w:p>
        </w:tc>
        <w:tc>
          <w:tcPr>
            <w:tcW w:w="792" w:type="pct"/>
          </w:tcPr>
          <w:p w14:paraId="5F2EB64F" w14:textId="4307BDCF" w:rsidR="00DD4793" w:rsidRPr="00146368" w:rsidRDefault="00146368" w:rsidP="00FF0A04">
            <w:pPr>
              <w:pStyle w:val="TabText1"/>
              <w:rPr>
                <w:highlight w:val="yellow"/>
              </w:rPr>
            </w:pPr>
            <w:proofErr w:type="spellStart"/>
            <w:r w:rsidRPr="00146368">
              <w:rPr>
                <w:highlight w:val="yellow"/>
              </w:rPr>
              <w:t>dd</w:t>
            </w:r>
            <w:proofErr w:type="spellEnd"/>
            <w:r w:rsidRPr="00146368">
              <w:rPr>
                <w:highlight w:val="yellow"/>
              </w:rPr>
              <w:t>/mm/</w:t>
            </w:r>
            <w:proofErr w:type="spellStart"/>
            <w:r w:rsidRPr="00146368">
              <w:rPr>
                <w:highlight w:val="yellow"/>
              </w:rPr>
              <w:t>yy</w:t>
            </w:r>
            <w:proofErr w:type="spellEnd"/>
          </w:p>
        </w:tc>
        <w:sdt>
          <w:sdtPr>
            <w:rPr>
              <w:highlight w:val="yellow"/>
            </w:r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146368" w:rsidRDefault="00DD4793" w:rsidP="00FF0A04">
                <w:pPr>
                  <w:pStyle w:val="TabText1"/>
                  <w:rPr>
                    <w:highlight w:val="yellow"/>
                  </w:rPr>
                </w:pPr>
                <w:r w:rsidRPr="00146368">
                  <w:rPr>
                    <w:highlight w:val="yellow"/>
                  </w:rPr>
                  <w:t>Choose</w:t>
                </w:r>
              </w:p>
            </w:tc>
          </w:sdtContent>
        </w:sdt>
        <w:sdt>
          <w:sdtPr>
            <w:rPr>
              <w:highlight w:val="yellow"/>
            </w:r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146368" w:rsidRDefault="00DD4793" w:rsidP="00FF0A04">
                <w:pPr>
                  <w:pStyle w:val="TabText1"/>
                  <w:rPr>
                    <w:highlight w:val="yellow"/>
                  </w:rPr>
                </w:pPr>
                <w:r w:rsidRPr="00146368">
                  <w:rPr>
                    <w:highlight w:val="yellow"/>
                  </w:rPr>
                  <w:t>Choose</w:t>
                </w:r>
              </w:p>
            </w:tc>
          </w:sdtContent>
        </w:sdt>
      </w:tr>
    </w:tbl>
    <w:p w14:paraId="34DF10F1" w14:textId="77777777" w:rsidR="00DD4793" w:rsidRPr="003D6091" w:rsidRDefault="00DD4793" w:rsidP="00DD4793"/>
    <w:p w14:paraId="6C99BE2C" w14:textId="77777777" w:rsidR="00DD4793" w:rsidRPr="003D6091" w:rsidRDefault="004E3BEA" w:rsidP="00FF0A04">
      <w:pPr>
        <w:pStyle w:val="HDocProp"/>
      </w:pPr>
      <w:r w:rsidRPr="003D6091">
        <w:t>Document h</w:t>
      </w:r>
      <w:r w:rsidR="00DD4793" w:rsidRPr="003D6091">
        <w:t>istory</w:t>
      </w:r>
    </w:p>
    <w:tbl>
      <w:tblPr>
        <w:tblStyle w:val="Tableitrust3"/>
        <w:tblW w:w="5000" w:type="pct"/>
        <w:tblLook w:val="0620" w:firstRow="1" w:lastRow="0" w:firstColumn="0" w:lastColumn="0" w:noHBand="1" w:noVBand="1"/>
      </w:tblPr>
      <w:tblGrid>
        <w:gridCol w:w="985"/>
        <w:gridCol w:w="1173"/>
        <w:gridCol w:w="1820"/>
        <w:gridCol w:w="5650"/>
      </w:tblGrid>
      <w:tr w:rsidR="00DD4793" w:rsidRPr="003D6091" w14:paraId="7A49274A"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3D6091" w:rsidRDefault="00DD4793" w:rsidP="003B27F3">
            <w:pPr>
              <w:pStyle w:val="TabHeader1"/>
              <w:rPr>
                <w:b w:val="0"/>
              </w:rPr>
            </w:pPr>
            <w:r w:rsidRPr="003D6091">
              <w:t>Version</w:t>
            </w:r>
          </w:p>
        </w:tc>
        <w:tc>
          <w:tcPr>
            <w:tcW w:w="609" w:type="pct"/>
          </w:tcPr>
          <w:p w14:paraId="5E8E0DE9" w14:textId="77777777" w:rsidR="00DD4793" w:rsidRPr="003D6091" w:rsidRDefault="00DD4793" w:rsidP="003B27F3">
            <w:pPr>
              <w:pStyle w:val="TabHeader1"/>
              <w:rPr>
                <w:b w:val="0"/>
              </w:rPr>
            </w:pPr>
            <w:r w:rsidRPr="003D6091">
              <w:t>Date</w:t>
            </w:r>
          </w:p>
        </w:tc>
        <w:tc>
          <w:tcPr>
            <w:tcW w:w="945" w:type="pct"/>
          </w:tcPr>
          <w:p w14:paraId="0AB8977D" w14:textId="77777777" w:rsidR="00DD4793" w:rsidRPr="003D6091" w:rsidRDefault="00DD4793" w:rsidP="003B27F3">
            <w:pPr>
              <w:pStyle w:val="TabHeader1"/>
              <w:rPr>
                <w:b w:val="0"/>
              </w:rPr>
            </w:pPr>
            <w:r w:rsidRPr="003D6091">
              <w:t>Author</w:t>
            </w:r>
          </w:p>
        </w:tc>
        <w:tc>
          <w:tcPr>
            <w:tcW w:w="2934" w:type="pct"/>
          </w:tcPr>
          <w:p w14:paraId="669842D7" w14:textId="77777777" w:rsidR="00DD4793" w:rsidRPr="003D6091" w:rsidRDefault="00DD4793" w:rsidP="003B27F3">
            <w:pPr>
              <w:pStyle w:val="TabHeader1"/>
              <w:rPr>
                <w:b w:val="0"/>
              </w:rPr>
            </w:pPr>
            <w:r w:rsidRPr="003D6091">
              <w:t>Modifications</w:t>
            </w:r>
          </w:p>
        </w:tc>
      </w:tr>
      <w:tr w:rsidR="00DD4793" w:rsidRPr="003D6091" w14:paraId="0557711A" w14:textId="77777777" w:rsidTr="00F17E91">
        <w:trPr>
          <w:trHeight w:val="225"/>
        </w:trPr>
        <w:tc>
          <w:tcPr>
            <w:tcW w:w="512" w:type="pct"/>
          </w:tcPr>
          <w:p w14:paraId="63754561" w14:textId="77777777" w:rsidR="00DD4793" w:rsidRPr="003D6091" w:rsidRDefault="00DD4793" w:rsidP="00FF0A04">
            <w:pPr>
              <w:pStyle w:val="TabText1"/>
            </w:pPr>
            <w:r w:rsidRPr="003D6091">
              <w:t>0.1</w:t>
            </w:r>
          </w:p>
        </w:tc>
        <w:tc>
          <w:tcPr>
            <w:tcW w:w="609" w:type="pct"/>
          </w:tcPr>
          <w:p w14:paraId="24F3920D" w14:textId="041E7DEF" w:rsidR="00DD4793" w:rsidRPr="003D6091" w:rsidRDefault="00146368" w:rsidP="00146368">
            <w:pPr>
              <w:pStyle w:val="TabText1"/>
            </w:pPr>
            <w:proofErr w:type="spellStart"/>
            <w:r w:rsidRPr="00146368">
              <w:rPr>
                <w:highlight w:val="yellow"/>
              </w:rPr>
              <w:t>dd</w:t>
            </w:r>
            <w:proofErr w:type="spellEnd"/>
            <w:r w:rsidRPr="00146368">
              <w:rPr>
                <w:highlight w:val="yellow"/>
              </w:rPr>
              <w:t>/mm/</w:t>
            </w:r>
            <w:proofErr w:type="spellStart"/>
            <w:r w:rsidRPr="00146368">
              <w:rPr>
                <w:highlight w:val="yellow"/>
              </w:rPr>
              <w:t>yy</w:t>
            </w:r>
            <w:proofErr w:type="spellEnd"/>
          </w:p>
        </w:tc>
        <w:tc>
          <w:tcPr>
            <w:tcW w:w="945" w:type="pct"/>
          </w:tcPr>
          <w:p w14:paraId="2F36C135" w14:textId="1035331A" w:rsidR="00DD4793" w:rsidRPr="003D6091" w:rsidRDefault="00146368" w:rsidP="00FF0A04">
            <w:pPr>
              <w:pStyle w:val="TabText1"/>
            </w:pPr>
            <w:r w:rsidRPr="00146368">
              <w:rPr>
                <w:highlight w:val="yellow"/>
              </w:rPr>
              <w:t>…</w:t>
            </w:r>
          </w:p>
        </w:tc>
        <w:tc>
          <w:tcPr>
            <w:tcW w:w="2934" w:type="pct"/>
          </w:tcPr>
          <w:p w14:paraId="629EE8D7" w14:textId="63F62BAF" w:rsidR="00DD4793" w:rsidRPr="003D6091" w:rsidRDefault="00146368" w:rsidP="00FF0A04">
            <w:pPr>
              <w:pStyle w:val="TabText1"/>
            </w:pPr>
            <w:r>
              <w:t>Exported report from TRICK Service</w:t>
            </w:r>
          </w:p>
        </w:tc>
      </w:tr>
      <w:tr w:rsidR="00DD4793" w:rsidRPr="003D6091" w14:paraId="6D359401" w14:textId="77777777" w:rsidTr="00F17E91">
        <w:trPr>
          <w:trHeight w:val="225"/>
        </w:trPr>
        <w:tc>
          <w:tcPr>
            <w:tcW w:w="512" w:type="pct"/>
          </w:tcPr>
          <w:p w14:paraId="069AA2A1" w14:textId="6B273204" w:rsidR="00DD4793" w:rsidRPr="003D6091" w:rsidRDefault="00DD4793" w:rsidP="00FF0A04">
            <w:pPr>
              <w:pStyle w:val="TabText1"/>
            </w:pPr>
          </w:p>
        </w:tc>
        <w:tc>
          <w:tcPr>
            <w:tcW w:w="609" w:type="pct"/>
          </w:tcPr>
          <w:p w14:paraId="755DA618" w14:textId="1CFC285D" w:rsidR="00DD4793" w:rsidRPr="003D6091" w:rsidRDefault="00DD4793" w:rsidP="00FF0A04">
            <w:pPr>
              <w:pStyle w:val="TabText1"/>
            </w:pPr>
          </w:p>
        </w:tc>
        <w:tc>
          <w:tcPr>
            <w:tcW w:w="945" w:type="pct"/>
          </w:tcPr>
          <w:p w14:paraId="24B9DBFC" w14:textId="77777777" w:rsidR="00DD4793" w:rsidRPr="003D6091" w:rsidRDefault="00DD4793" w:rsidP="00FF0A04">
            <w:pPr>
              <w:pStyle w:val="TabText1"/>
            </w:pPr>
          </w:p>
        </w:tc>
        <w:tc>
          <w:tcPr>
            <w:tcW w:w="2934" w:type="pct"/>
          </w:tcPr>
          <w:p w14:paraId="0939105E" w14:textId="77777777" w:rsidR="00DD4793" w:rsidRPr="003D6091" w:rsidRDefault="00DD4793" w:rsidP="00FF0A04">
            <w:pPr>
              <w:pStyle w:val="TabText1"/>
            </w:pPr>
          </w:p>
        </w:tc>
      </w:tr>
      <w:tr w:rsidR="00146368" w:rsidRPr="003D6091" w14:paraId="7A30718C" w14:textId="77777777" w:rsidTr="00F17E91">
        <w:trPr>
          <w:trHeight w:val="225"/>
        </w:trPr>
        <w:tc>
          <w:tcPr>
            <w:tcW w:w="512" w:type="pct"/>
          </w:tcPr>
          <w:p w14:paraId="2CC7DACD" w14:textId="77777777" w:rsidR="00146368" w:rsidRPr="003D6091" w:rsidRDefault="00146368" w:rsidP="00FF0A04">
            <w:pPr>
              <w:pStyle w:val="TabText1"/>
            </w:pPr>
          </w:p>
        </w:tc>
        <w:tc>
          <w:tcPr>
            <w:tcW w:w="609" w:type="pct"/>
          </w:tcPr>
          <w:p w14:paraId="0A21BE8C" w14:textId="77777777" w:rsidR="00146368" w:rsidRPr="003D6091" w:rsidRDefault="00146368" w:rsidP="00FF0A04">
            <w:pPr>
              <w:pStyle w:val="TabText1"/>
            </w:pPr>
          </w:p>
        </w:tc>
        <w:tc>
          <w:tcPr>
            <w:tcW w:w="945" w:type="pct"/>
          </w:tcPr>
          <w:p w14:paraId="4B97ACB1" w14:textId="77777777" w:rsidR="00146368" w:rsidRPr="003D6091" w:rsidRDefault="00146368" w:rsidP="00FF0A04">
            <w:pPr>
              <w:pStyle w:val="TabText1"/>
            </w:pPr>
          </w:p>
        </w:tc>
        <w:tc>
          <w:tcPr>
            <w:tcW w:w="2934" w:type="pct"/>
          </w:tcPr>
          <w:p w14:paraId="14C8E61C" w14:textId="77777777" w:rsidR="00146368" w:rsidRPr="003D6091" w:rsidRDefault="00146368" w:rsidP="00FF0A04">
            <w:pPr>
              <w:pStyle w:val="TabText1"/>
            </w:pPr>
          </w:p>
        </w:tc>
      </w:tr>
    </w:tbl>
    <w:p w14:paraId="3B7BCA7F" w14:textId="77777777" w:rsidR="00DD4793" w:rsidRPr="003D6091" w:rsidRDefault="00DD4793" w:rsidP="00DD4793"/>
    <w:p w14:paraId="171445C7" w14:textId="77777777" w:rsidR="00DD4793" w:rsidRPr="003D6091" w:rsidRDefault="00DD4793" w:rsidP="00FF0A04">
      <w:pPr>
        <w:pStyle w:val="HDocProp"/>
      </w:pPr>
      <w:r w:rsidRPr="003D6091">
        <w:t xml:space="preserve">Working </w:t>
      </w:r>
      <w:r w:rsidR="00205577" w:rsidRPr="003D6091">
        <w:t>g</w:t>
      </w:r>
      <w:r w:rsidRPr="003D6091">
        <w:t>roup</w:t>
      </w:r>
    </w:p>
    <w:tbl>
      <w:tblPr>
        <w:tblStyle w:val="Tableitrust3"/>
        <w:tblW w:w="5000" w:type="pct"/>
        <w:tblLook w:val="0620" w:firstRow="1" w:lastRow="0" w:firstColumn="0" w:lastColumn="0" w:noHBand="1" w:noVBand="1"/>
      </w:tblPr>
      <w:tblGrid>
        <w:gridCol w:w="6759"/>
        <w:gridCol w:w="2869"/>
      </w:tblGrid>
      <w:tr w:rsidR="00DD4793" w:rsidRPr="003D6091"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D6091" w:rsidRDefault="00DD4793" w:rsidP="003B27F3">
            <w:pPr>
              <w:pStyle w:val="TabHeader1"/>
            </w:pPr>
            <w:r w:rsidRPr="003D6091">
              <w:t>Name</w:t>
            </w:r>
          </w:p>
        </w:tc>
        <w:tc>
          <w:tcPr>
            <w:tcW w:w="1490" w:type="pct"/>
          </w:tcPr>
          <w:p w14:paraId="5B0D6B8A" w14:textId="3FEF040B" w:rsidR="00DD4793" w:rsidRPr="003D6091" w:rsidRDefault="00146368" w:rsidP="003B27F3">
            <w:pPr>
              <w:pStyle w:val="TabHeader1"/>
            </w:pPr>
            <w:r>
              <w:t>Entity</w:t>
            </w:r>
          </w:p>
        </w:tc>
      </w:tr>
      <w:tr w:rsidR="00DD4793" w:rsidRPr="003D6091" w14:paraId="7A291F91" w14:textId="77777777" w:rsidTr="00FF0A04">
        <w:trPr>
          <w:trHeight w:val="225"/>
        </w:trPr>
        <w:tc>
          <w:tcPr>
            <w:tcW w:w="3510" w:type="pct"/>
          </w:tcPr>
          <w:p w14:paraId="2A907487" w14:textId="4383720E" w:rsidR="00DD4793" w:rsidRPr="00146368" w:rsidRDefault="00146368" w:rsidP="00FF0A04">
            <w:pPr>
              <w:pStyle w:val="TabText1"/>
              <w:rPr>
                <w:i/>
                <w:highlight w:val="yellow"/>
              </w:rPr>
            </w:pPr>
            <w:r w:rsidRPr="00146368">
              <w:rPr>
                <w:i/>
                <w:highlight w:val="yellow"/>
              </w:rPr>
              <w:t>Name of persons of working group</w:t>
            </w:r>
          </w:p>
        </w:tc>
        <w:tc>
          <w:tcPr>
            <w:tcW w:w="1490" w:type="pct"/>
          </w:tcPr>
          <w:p w14:paraId="02D32B19" w14:textId="51D133F1" w:rsidR="00DD4793" w:rsidRPr="003D6091" w:rsidRDefault="00146368" w:rsidP="00146368">
            <w:pPr>
              <w:pStyle w:val="TabText1"/>
            </w:pPr>
            <w:r w:rsidRPr="00146368">
              <w:rPr>
                <w:highlight w:val="yellow"/>
              </w:rPr>
              <w:t>…</w:t>
            </w:r>
          </w:p>
        </w:tc>
      </w:tr>
    </w:tbl>
    <w:p w14:paraId="593A7BE1" w14:textId="77777777" w:rsidR="00DD4793" w:rsidRPr="003D6091" w:rsidRDefault="00DD4793" w:rsidP="00DD4793"/>
    <w:p w14:paraId="33AF4825" w14:textId="135C9262" w:rsidR="00DD4793" w:rsidRPr="003D6091" w:rsidRDefault="00D753F8" w:rsidP="003B27F3">
      <w:pPr>
        <w:pStyle w:val="HDocProp"/>
      </w:pPr>
      <w:r>
        <w:t>Approval</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3D6091" w14:paraId="287C664D" w14:textId="77777777" w:rsidTr="003D6091">
        <w:trPr>
          <w:cnfStyle w:val="100000000000" w:firstRow="1" w:lastRow="0" w:firstColumn="0" w:lastColumn="0" w:oddVBand="0" w:evenVBand="0" w:oddHBand="0" w:evenHBand="0" w:firstRowFirstColumn="0" w:firstRowLastColumn="0" w:lastRowFirstColumn="0" w:lastRowLastColumn="0"/>
          <w:trHeight w:val="346"/>
        </w:trPr>
        <w:tc>
          <w:tcPr>
            <w:tcW w:w="1888" w:type="dxa"/>
          </w:tcPr>
          <w:p w14:paraId="666F9260" w14:textId="77777777" w:rsidR="00DD4793" w:rsidRPr="003D6091" w:rsidRDefault="00DD4793" w:rsidP="003B27F3">
            <w:pPr>
              <w:pStyle w:val="TabHeader1"/>
            </w:pPr>
            <w:r w:rsidRPr="003D6091">
              <w:t>Name</w:t>
            </w:r>
          </w:p>
        </w:tc>
        <w:tc>
          <w:tcPr>
            <w:tcW w:w="1887" w:type="dxa"/>
          </w:tcPr>
          <w:p w14:paraId="614F4C08" w14:textId="77777777" w:rsidR="00DD4793" w:rsidRPr="003D6091" w:rsidRDefault="00DD4793" w:rsidP="003B27F3">
            <w:pPr>
              <w:pStyle w:val="TabHeader1"/>
            </w:pPr>
            <w:r w:rsidRPr="003D6091">
              <w:t>Role</w:t>
            </w:r>
          </w:p>
        </w:tc>
        <w:tc>
          <w:tcPr>
            <w:tcW w:w="1903" w:type="dxa"/>
          </w:tcPr>
          <w:p w14:paraId="3A24C2F9" w14:textId="77777777" w:rsidR="00DD4793" w:rsidRPr="003D6091" w:rsidRDefault="00DD4793" w:rsidP="003B27F3">
            <w:pPr>
              <w:pStyle w:val="TabHeader1"/>
            </w:pPr>
            <w:r w:rsidRPr="003D6091">
              <w:t>Responsibility</w:t>
            </w:r>
          </w:p>
        </w:tc>
        <w:tc>
          <w:tcPr>
            <w:tcW w:w="1386" w:type="dxa"/>
          </w:tcPr>
          <w:p w14:paraId="2F588BCC" w14:textId="77777777" w:rsidR="00DD4793" w:rsidRPr="003D6091" w:rsidRDefault="00DD4793" w:rsidP="003B27F3">
            <w:pPr>
              <w:pStyle w:val="TabHeader1"/>
            </w:pPr>
            <w:r w:rsidRPr="003D6091">
              <w:t>Date</w:t>
            </w:r>
          </w:p>
        </w:tc>
        <w:tc>
          <w:tcPr>
            <w:tcW w:w="2564" w:type="dxa"/>
          </w:tcPr>
          <w:p w14:paraId="72F7D391" w14:textId="77777777" w:rsidR="00DD4793" w:rsidRPr="003D6091" w:rsidRDefault="00DD4793" w:rsidP="003B27F3">
            <w:pPr>
              <w:pStyle w:val="TabHeader1"/>
            </w:pPr>
            <w:r w:rsidRPr="003D6091">
              <w:t>Signature</w:t>
            </w:r>
          </w:p>
        </w:tc>
      </w:tr>
      <w:tr w:rsidR="001B5B56" w:rsidRPr="003D6091" w14:paraId="43F93625" w14:textId="77777777" w:rsidTr="00F17E91">
        <w:trPr>
          <w:trHeight w:val="908"/>
        </w:trPr>
        <w:tc>
          <w:tcPr>
            <w:tcW w:w="1888" w:type="dxa"/>
          </w:tcPr>
          <w:p w14:paraId="476D5EEE" w14:textId="528691B0"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49DFAAD3"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24A93CB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0B8C0192" w14:textId="380E7B8F" w:rsidR="001B5B56" w:rsidRPr="003D6091" w:rsidRDefault="00F17E91" w:rsidP="00F17E91">
            <w:pPr>
              <w:pStyle w:val="TabText1"/>
            </w:pPr>
            <w:proofErr w:type="spellStart"/>
            <w:r w:rsidRPr="00264012">
              <w:rPr>
                <w:highlight w:val="yellow"/>
              </w:rPr>
              <w:t>dd</w:t>
            </w:r>
            <w:proofErr w:type="spellEnd"/>
            <w:r w:rsidRPr="00264012">
              <w:rPr>
                <w:highlight w:val="yellow"/>
              </w:rPr>
              <w:t>/</w:t>
            </w:r>
            <w:r>
              <w:rPr>
                <w:highlight w:val="yellow"/>
              </w:rPr>
              <w:t>mm/</w:t>
            </w:r>
            <w:proofErr w:type="spellStart"/>
            <w:r>
              <w:rPr>
                <w:highlight w:val="yellow"/>
              </w:rPr>
              <w:t>yy</w:t>
            </w:r>
            <w:proofErr w:type="spellEnd"/>
          </w:p>
        </w:tc>
        <w:tc>
          <w:tcPr>
            <w:tcW w:w="2564" w:type="dxa"/>
          </w:tcPr>
          <w:p w14:paraId="1524E887" w14:textId="77777777" w:rsidR="001B5B56" w:rsidRPr="003D6091" w:rsidRDefault="001B5B56" w:rsidP="00FF0A04">
            <w:pPr>
              <w:pStyle w:val="TabText1"/>
            </w:pPr>
          </w:p>
        </w:tc>
      </w:tr>
      <w:tr w:rsidR="001B5B56" w:rsidRPr="003D6091" w14:paraId="332C6A34" w14:textId="77777777" w:rsidTr="00F17E91">
        <w:trPr>
          <w:trHeight w:val="990"/>
        </w:trPr>
        <w:tc>
          <w:tcPr>
            <w:tcW w:w="1888" w:type="dxa"/>
          </w:tcPr>
          <w:p w14:paraId="4A9EFEA2" w14:textId="2B4BAFEC"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509B7AD8"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77C4A32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4DB51F6F" w14:textId="044902C0" w:rsidR="001B5B56" w:rsidRPr="003D6091" w:rsidRDefault="00F17E91" w:rsidP="00FF0A04">
            <w:pPr>
              <w:pStyle w:val="TabText1"/>
            </w:pPr>
            <w:proofErr w:type="spellStart"/>
            <w:r w:rsidRPr="00264012">
              <w:rPr>
                <w:highlight w:val="yellow"/>
              </w:rPr>
              <w:t>dd</w:t>
            </w:r>
            <w:proofErr w:type="spellEnd"/>
            <w:r w:rsidRPr="00264012">
              <w:rPr>
                <w:highlight w:val="yellow"/>
              </w:rPr>
              <w:t>/</w:t>
            </w:r>
            <w:r>
              <w:rPr>
                <w:highlight w:val="yellow"/>
              </w:rPr>
              <w:t>mm/</w:t>
            </w:r>
            <w:proofErr w:type="spellStart"/>
            <w:r>
              <w:rPr>
                <w:highlight w:val="yellow"/>
              </w:rPr>
              <w:t>yy</w:t>
            </w:r>
            <w:proofErr w:type="spellEnd"/>
          </w:p>
        </w:tc>
        <w:tc>
          <w:tcPr>
            <w:tcW w:w="2564" w:type="dxa"/>
          </w:tcPr>
          <w:p w14:paraId="3883CBC1" w14:textId="77777777" w:rsidR="001B5B56" w:rsidRPr="003D6091" w:rsidRDefault="001B5B56" w:rsidP="00FF0A04">
            <w:pPr>
              <w:pStyle w:val="TabText1"/>
            </w:pPr>
          </w:p>
        </w:tc>
      </w:tr>
    </w:tbl>
    <w:p w14:paraId="2AC23BE0" w14:textId="77777777" w:rsidR="00DD4793" w:rsidRPr="003D6091" w:rsidRDefault="00DD4793" w:rsidP="00DD4793"/>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4E5E4FCC" w14:textId="77777777" w:rsidR="00DD4793" w:rsidRPr="003D6091" w:rsidRDefault="00DD4793" w:rsidP="00B73000">
      <w:pPr>
        <w:pStyle w:val="HDocProp"/>
      </w:pPr>
      <w:commentRangeStart w:id="0"/>
      <w:r w:rsidRPr="003D6091">
        <w:t>Con</w:t>
      </w:r>
      <w:r w:rsidRPr="00B73000">
        <w:rPr>
          <w:rStyle w:val="HDocPropChar"/>
        </w:rPr>
        <w:t>t</w:t>
      </w:r>
      <w:r w:rsidRPr="003D6091">
        <w:t>ext</w:t>
      </w:r>
    </w:p>
    <w:p w14:paraId="1328203A" w14:textId="03433395" w:rsidR="00DD4793" w:rsidRPr="003D6091" w:rsidRDefault="00DD4793" w:rsidP="00DD4793">
      <w:r w:rsidRPr="003D6091">
        <w:t xml:space="preserve">The following document presents the results of the risk assessment performed by </w:t>
      </w:r>
      <w:r w:rsidRPr="003D6091">
        <w:rPr>
          <w:highlight w:val="yellow"/>
        </w:rPr>
        <w:t>…</w:t>
      </w:r>
      <w:r w:rsidRPr="003D6091">
        <w:t xml:space="preserve">. The risk </w:t>
      </w:r>
      <w:r w:rsidR="00664537">
        <w:t>assessment</w:t>
      </w:r>
      <w:r w:rsidRPr="003D6091">
        <w:t xml:space="preserve"> </w:t>
      </w:r>
      <w:r w:rsidR="00664537">
        <w:t>has been performed</w:t>
      </w:r>
      <w:r w:rsidRPr="003D6091">
        <w:t xml:space="preserve"> with the support of the risk assessment tool TRICK Service developed by </w:t>
      </w:r>
      <w:proofErr w:type="spellStart"/>
      <w:r w:rsidRPr="003D6091">
        <w:t>itrust</w:t>
      </w:r>
      <w:proofErr w:type="spellEnd"/>
      <w:r w:rsidRPr="003D6091">
        <w:t xml:space="preserve"> consulting.</w:t>
      </w:r>
    </w:p>
    <w:p w14:paraId="0568FFC1" w14:textId="77777777" w:rsidR="00DD4793" w:rsidRPr="003D6091" w:rsidRDefault="00DD4793" w:rsidP="00B73000">
      <w:pPr>
        <w:pStyle w:val="HDocProp"/>
      </w:pPr>
      <w:r w:rsidRPr="003D6091">
        <w:t>Scope</w:t>
      </w:r>
    </w:p>
    <w:p w14:paraId="282848CF" w14:textId="00C0D2F9" w:rsidR="00DD4793" w:rsidRPr="003D6091" w:rsidRDefault="00DD4793" w:rsidP="00DD4793">
      <w:r w:rsidRPr="003D6091">
        <w:rPr>
          <w:highlight w:val="yellow"/>
        </w:rPr>
        <w:t>…</w:t>
      </w:r>
      <w:r w:rsidRPr="003D6091">
        <w:t>.</w:t>
      </w:r>
    </w:p>
    <w:p w14:paraId="2C7E01CB" w14:textId="77777777" w:rsidR="00DD4793" w:rsidRPr="003D6091" w:rsidRDefault="00DD4793" w:rsidP="00B73000">
      <w:pPr>
        <w:pStyle w:val="HDocProp"/>
      </w:pPr>
      <w:r w:rsidRPr="003D6091">
        <w:t>Results and limitations</w:t>
      </w:r>
    </w:p>
    <w:p w14:paraId="7917A55B" w14:textId="53AE4C3D" w:rsidR="00DD4793" w:rsidRPr="003D6091" w:rsidRDefault="00DD4793" w:rsidP="00DD4793">
      <w:r w:rsidRPr="003D6091">
        <w:rPr>
          <w:highlight w:val="yellow"/>
        </w:rPr>
        <w:t>…</w:t>
      </w:r>
    </w:p>
    <w:p w14:paraId="496435BD" w14:textId="77777777" w:rsidR="00DD4793" w:rsidRPr="003D6091" w:rsidRDefault="00DD4793" w:rsidP="00B73000">
      <w:pPr>
        <w:pStyle w:val="HDocProp"/>
      </w:pPr>
      <w:r w:rsidRPr="003D6091">
        <w:t>Risk treatment plan</w:t>
      </w:r>
    </w:p>
    <w:p w14:paraId="246E6A81" w14:textId="77777777" w:rsidR="00DD4793" w:rsidRPr="003D6091" w:rsidRDefault="00DD4793" w:rsidP="00DD4793">
      <w:r w:rsidRPr="003D6091">
        <w:t>The risk treatment plan is composed of … implementation phases:</w:t>
      </w:r>
    </w:p>
    <w:p w14:paraId="3AF89E58" w14:textId="77777777" w:rsidR="00DD4793" w:rsidRPr="003D6091" w:rsidRDefault="00DD4793" w:rsidP="00DD4793">
      <w:r w:rsidRPr="003D6091">
        <w:t xml:space="preserve">Phase 1: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6EDF7ABF" w14:textId="77777777" w:rsidR="00DD4793" w:rsidRPr="003D6091" w:rsidRDefault="00DD4793" w:rsidP="00DD4793">
      <w:r w:rsidRPr="003D6091">
        <w:t xml:space="preserve">Phase 2: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0E74D6FE" w14:textId="22587DB6" w:rsidR="00DD4793" w:rsidRDefault="00DD4793" w:rsidP="00DD4793">
      <w:r w:rsidRPr="003D6091">
        <w:rPr>
          <w:highlight w:val="yellow"/>
        </w:rPr>
        <w:t>…</w:t>
      </w:r>
    </w:p>
    <w:p w14:paraId="400716C5" w14:textId="0A72664E" w:rsidR="009E06C7" w:rsidRDefault="009E06C7" w:rsidP="00B73000">
      <w:pPr>
        <w:pStyle w:val="HDocProp"/>
      </w:pPr>
      <w:r>
        <w:t>Risk Heat Map</w:t>
      </w:r>
    </w:p>
    <w:p w14:paraId="61CB6A51" w14:textId="5B49D795" w:rsidR="00F41A6C" w:rsidRPr="00F41A6C" w:rsidRDefault="00F41A6C" w:rsidP="00F41A6C">
      <w:pPr>
        <w:pStyle w:val="BodyText"/>
        <w:jc w:val="center"/>
      </w:pPr>
      <w:r>
        <w:t>&lt;</w:t>
      </w:r>
      <w:r w:rsidR="00770132">
        <w:t>risk-</w:t>
      </w:r>
      <w:r>
        <w:t>heat-map</w:t>
      </w:r>
      <w:r w:rsidR="005154B7">
        <w:t>-summary</w:t>
      </w:r>
      <w:r>
        <w:t>&gt;</w:t>
      </w:r>
    </w:p>
    <w:commentRangeEnd w:id="0"/>
    <w:p w14:paraId="1BD5B392" w14:textId="3AF1F74A" w:rsidR="00DD4793" w:rsidRPr="003D6091" w:rsidRDefault="00DD4793" w:rsidP="00DD4793">
      <w:r w:rsidRPr="003D6091">
        <w:commentReference w:id="0"/>
      </w:r>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136C96">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136C96">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136C96">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136C96">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136C96">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136C96">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136C96">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136C96">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136C96">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136C96">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136C96">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136C96">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136C96">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136C96">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136C96">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136C96">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136C96">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136C96">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136C96">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136C96">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136C96">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136C96">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136C96">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136C96">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136C96">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136C96">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136C96">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136C96">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136C96">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136C96">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136C96">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136C96">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136C96">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136C96">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136C96">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136C96">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136C96">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136C96">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136C96">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136C96">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136C96">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136C96">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136C96">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136C96">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136C96">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136C96">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136C96">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136C96">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136C96">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136C96">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136C96">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136C96">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136C96">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136C96">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136C96">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136C96">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136C96">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136C96">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136C96">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136C96">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3D6091" w:rsidRDefault="00DD4793" w:rsidP="00F9577A">
      <w:pPr>
        <w:pStyle w:val="Heading1"/>
      </w:pPr>
      <w:bookmarkStart w:id="1" w:name="_Toc472601272"/>
      <w:bookmarkStart w:id="2" w:name="_Toc245171914"/>
      <w:bookmarkStart w:id="3" w:name="_Toc260033147"/>
      <w:bookmarkStart w:id="4" w:name="_Toc126566761"/>
      <w:r w:rsidRPr="003D6091">
        <w:lastRenderedPageBreak/>
        <w:t>Introduction</w:t>
      </w:r>
      <w:bookmarkEnd w:id="1"/>
    </w:p>
    <w:p w14:paraId="1068AA06" w14:textId="77777777" w:rsidR="00DD4793" w:rsidRPr="003D6091" w:rsidRDefault="00DD4793" w:rsidP="00F9577A">
      <w:pPr>
        <w:pStyle w:val="Heading2"/>
      </w:pPr>
      <w:bookmarkStart w:id="5" w:name="_Toc472601273"/>
      <w:r w:rsidRPr="003D6091">
        <w:t>Context</w:t>
      </w:r>
      <w:bookmarkEnd w:id="5"/>
    </w:p>
    <w:p w14:paraId="1A4F6CF7" w14:textId="14FB8754" w:rsidR="00DD4793" w:rsidRPr="003D6091" w:rsidRDefault="00664537" w:rsidP="003B27F3">
      <w:pPr>
        <w:pStyle w:val="BodyOfText"/>
      </w:pPr>
      <w:r w:rsidRPr="00664537">
        <w:t>The underlying report includes</w:t>
      </w:r>
      <w:r>
        <w:t xml:space="preserve"> the results of the risk assessment conducted for the activity </w:t>
      </w:r>
      <w:r w:rsidR="001D74B0">
        <w:t xml:space="preserve">period </w:t>
      </w:r>
      <w:commentRangeStart w:id="6"/>
      <w:r w:rsidR="001D74B0">
        <w:t>…</w:t>
      </w:r>
      <w:commentRangeEnd w:id="6"/>
      <w:r w:rsidR="001D74B0">
        <w:rPr>
          <w:rStyle w:val="CommentReference"/>
          <w:color w:val="000000" w:themeColor="text1"/>
        </w:rPr>
        <w:commentReference w:id="6"/>
      </w:r>
      <w:r w:rsidR="001D74B0">
        <w:t>.</w:t>
      </w:r>
    </w:p>
    <w:p w14:paraId="74140FD3" w14:textId="77777777" w:rsidR="00DD4793" w:rsidRPr="003D6091" w:rsidRDefault="00DD4793" w:rsidP="00F9577A">
      <w:pPr>
        <w:pStyle w:val="Heading2"/>
      </w:pPr>
      <w:bookmarkStart w:id="7" w:name="_Toc472601274"/>
      <w:r w:rsidRPr="003D6091">
        <w:t>Document objectives</w:t>
      </w:r>
      <w:bookmarkEnd w:id="7"/>
    </w:p>
    <w:p w14:paraId="40B01886" w14:textId="572B00F9" w:rsidR="00DD4793" w:rsidRPr="003D6091" w:rsidRDefault="00664537" w:rsidP="003B27F3">
      <w:pPr>
        <w:pStyle w:val="BodyOfText"/>
      </w:pPr>
      <w:r>
        <w:t xml:space="preserve">The report describes the </w:t>
      </w:r>
      <w:r w:rsidR="001D74B0">
        <w:t>procedure</w:t>
      </w:r>
      <w:r>
        <w:t xml:space="preserve"> and presents the results of the risk assessment and treatment performed by</w:t>
      </w:r>
      <w:commentRangeStart w:id="8"/>
      <w:r>
        <w:t>…</w:t>
      </w:r>
      <w:commentRangeEnd w:id="8"/>
      <w:r>
        <w:rPr>
          <w:rStyle w:val="CommentReference"/>
          <w:color w:val="000000" w:themeColor="text1"/>
        </w:rPr>
        <w:commentReference w:id="8"/>
      </w:r>
    </w:p>
    <w:p w14:paraId="3EA9A4B9" w14:textId="77777777" w:rsidR="00DD4793" w:rsidRPr="003D6091" w:rsidRDefault="00DD4793" w:rsidP="00F9577A">
      <w:pPr>
        <w:pStyle w:val="Heading2"/>
      </w:pPr>
      <w:bookmarkStart w:id="9" w:name="_Toc472601275"/>
      <w:r w:rsidRPr="003D6091">
        <w:t>Scope</w:t>
      </w:r>
      <w:bookmarkEnd w:id="9"/>
    </w:p>
    <w:p w14:paraId="0D211118" w14:textId="77777777" w:rsidR="00DD4793" w:rsidRPr="003D6091" w:rsidRDefault="00DD4793" w:rsidP="008A0C72">
      <w:pPr>
        <w:pStyle w:val="BodyOfText"/>
      </w:pPr>
      <w:r w:rsidRPr="003D6091">
        <w:t xml:space="preserve">The scope of this risk analysis is </w:t>
      </w:r>
      <w:commentRangeStart w:id="10"/>
      <w:r w:rsidRPr="003D6091">
        <w:rPr>
          <w:highlight w:val="yellow"/>
        </w:rPr>
        <w:t>…</w:t>
      </w:r>
      <w:commentRangeEnd w:id="10"/>
      <w:r w:rsidR="001D74B0">
        <w:rPr>
          <w:rStyle w:val="CommentReference"/>
          <w:color w:val="000000" w:themeColor="text1"/>
        </w:rPr>
        <w:commentReference w:id="10"/>
      </w:r>
      <w:r w:rsidRPr="003D6091">
        <w:t>.</w:t>
      </w:r>
    </w:p>
    <w:p w14:paraId="48998EEC" w14:textId="77777777" w:rsidR="00DD4793" w:rsidRPr="003D6091" w:rsidRDefault="00DD4793" w:rsidP="00F9577A">
      <w:pPr>
        <w:pStyle w:val="Heading2"/>
      </w:pPr>
      <w:bookmarkStart w:id="11" w:name="_Toc472601276"/>
      <w:r w:rsidRPr="003D6091">
        <w:t>Audience</w:t>
      </w:r>
      <w:bookmarkEnd w:id="11"/>
    </w:p>
    <w:p w14:paraId="460CDF55" w14:textId="369A7762" w:rsidR="00DD4793" w:rsidRPr="003D6091" w:rsidRDefault="00DD4793" w:rsidP="008A0C72">
      <w:pPr>
        <w:pStyle w:val="BodyOfText"/>
      </w:pPr>
      <w:r w:rsidRPr="003D6091">
        <w:t xml:space="preserve">The report is intended to be distributed to </w:t>
      </w:r>
      <w:commentRangeStart w:id="12"/>
      <w:r w:rsidRPr="003D6091">
        <w:rPr>
          <w:highlight w:val="yellow"/>
        </w:rPr>
        <w:t>…</w:t>
      </w:r>
      <w:commentRangeEnd w:id="12"/>
      <w:r w:rsidR="001D74B0">
        <w:rPr>
          <w:rStyle w:val="CommentReference"/>
          <w:color w:val="000000" w:themeColor="text1"/>
        </w:rPr>
        <w:commentReference w:id="12"/>
      </w:r>
      <w:r w:rsidR="001D74B0">
        <w:t>.</w:t>
      </w:r>
    </w:p>
    <w:p w14:paraId="76E0936C" w14:textId="77777777" w:rsidR="00DD4793" w:rsidRPr="003D6091" w:rsidRDefault="00DD4793" w:rsidP="00F9577A">
      <w:pPr>
        <w:pStyle w:val="Heading2"/>
      </w:pPr>
      <w:bookmarkStart w:id="13" w:name="_Toc472601277"/>
      <w:r w:rsidRPr="003D6091">
        <w:t>Document structure</w:t>
      </w:r>
      <w:bookmarkEnd w:id="13"/>
    </w:p>
    <w:p w14:paraId="20848462" w14:textId="09123A6D" w:rsidR="00DD4793" w:rsidRPr="003D6091" w:rsidRDefault="001D74B0" w:rsidP="008A0C72">
      <w:pPr>
        <w:pStyle w:val="BodyOfText"/>
      </w:pPr>
      <w:r>
        <w:t>The report is structured in several chapters</w:t>
      </w:r>
      <w:r w:rsidR="00DD4793" w:rsidRPr="003D6091">
        <w:t>:</w:t>
      </w:r>
    </w:p>
    <w:p w14:paraId="16D757AE" w14:textId="0A613667" w:rsidR="00DD4793" w:rsidRPr="00D67F0E" w:rsidRDefault="00DD4793" w:rsidP="00D67F0E">
      <w:pPr>
        <w:pStyle w:val="BulletL1"/>
        <w:spacing w:after="80"/>
        <w:contextualSpacing w:val="0"/>
      </w:pPr>
      <w:r w:rsidRPr="00D67F0E">
        <w:t xml:space="preserve">Chapter 2 describes the used methodology </w:t>
      </w:r>
      <w:r w:rsidR="001D74B0">
        <w:t>and the results of the</w:t>
      </w:r>
      <w:r w:rsidRPr="00D67F0E">
        <w:t xml:space="preserve"> risk assessment</w:t>
      </w:r>
      <w:r w:rsidR="001D74B0">
        <w:t xml:space="preserve"> and treatment</w:t>
      </w:r>
      <w:r w:rsidRPr="00D67F0E">
        <w:t>;</w:t>
      </w:r>
    </w:p>
    <w:p w14:paraId="5448109D" w14:textId="1CF71530" w:rsidR="00DD4793" w:rsidRPr="00D67F0E" w:rsidRDefault="00FD0F67" w:rsidP="00D67F0E">
      <w:pPr>
        <w:pStyle w:val="BulletL1"/>
        <w:spacing w:after="80"/>
        <w:contextualSpacing w:val="0"/>
      </w:pPr>
      <w:r w:rsidRPr="00D67F0E">
        <w:t xml:space="preserve">Chapter </w:t>
      </w:r>
      <w:r w:rsidR="001D74B0">
        <w:t>3</w:t>
      </w:r>
      <w:r w:rsidRPr="00D67F0E">
        <w:t xml:space="preserve"> presents the current compliance level </w:t>
      </w:r>
      <w:r w:rsidR="00B40D8B">
        <w:t>towards</w:t>
      </w:r>
      <w:r w:rsidR="00DD4793" w:rsidRPr="00D67F0E">
        <w:t xml:space="preserve"> </w:t>
      </w:r>
      <w:r w:rsidRPr="00D67F0E">
        <w:t xml:space="preserve">the standards </w:t>
      </w:r>
      <w:r w:rsidR="00DD4793" w:rsidRPr="00D67F0E">
        <w:t>ISO</w:t>
      </w:r>
      <w:r w:rsidR="003F639C" w:rsidRPr="00D67F0E">
        <w:t>/IEC</w:t>
      </w:r>
      <w:r w:rsidRPr="00D67F0E">
        <w:t xml:space="preserve"> 27001 and ISO/IEC 27001</w:t>
      </w:r>
      <w:r w:rsidR="00DD4793" w:rsidRPr="00D67F0E">
        <w:t>;</w:t>
      </w:r>
    </w:p>
    <w:p w14:paraId="2D7459C6" w14:textId="50140430" w:rsidR="00DD4793" w:rsidRDefault="00DD4793" w:rsidP="00D67F0E">
      <w:pPr>
        <w:pStyle w:val="BulletL1"/>
        <w:spacing w:after="80"/>
        <w:contextualSpacing w:val="0"/>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spacing w:after="80"/>
        <w:contextualSpacing w:val="0"/>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4" w:name="_Toc472601278"/>
      <w:r w:rsidRPr="003D6091">
        <w:t>References</w:t>
      </w:r>
      <w:bookmarkEnd w:id="14"/>
    </w:p>
    <w:p w14:paraId="16DBB024" w14:textId="71329B8D" w:rsidR="00D67F0E" w:rsidRPr="00B40D8B" w:rsidRDefault="00D67F0E" w:rsidP="00B40D8B">
      <w:pPr>
        <w:pStyle w:val="ReferenceList"/>
      </w:pPr>
      <w:r>
        <w:t>ISO</w:t>
      </w:r>
      <w:r w:rsidRPr="00B40D8B">
        <w:t>/IEC 27001, Information technology – Security techniques – Information security management systems – Requirements.</w:t>
      </w:r>
    </w:p>
    <w:p w14:paraId="050113A6" w14:textId="3D8668A2" w:rsidR="00D67F0E" w:rsidRDefault="00D67F0E" w:rsidP="00B40D8B">
      <w:pPr>
        <w:pStyle w:val="ReferenceList"/>
      </w:pPr>
      <w:r w:rsidRPr="00B40D8B">
        <w:t>ISO/IEC 27002, Information technology – Security techniques – Code of practice for information security</w:t>
      </w:r>
      <w:r>
        <w:t xml:space="preserve"> controls.</w:t>
      </w:r>
    </w:p>
    <w:p w14:paraId="2873EE6E" w14:textId="029BA0A0" w:rsidR="00D67F0E" w:rsidRDefault="009E4A52" w:rsidP="008F331A">
      <w:pPr>
        <w:pStyle w:val="ReferenceList"/>
      </w:pPr>
      <w:r w:rsidRPr="003D6091">
        <w:t>ISO/</w:t>
      </w:r>
      <w:r w:rsidRPr="00D67F0E">
        <w:t>IEC</w:t>
      </w:r>
      <w:r w:rsidRPr="003D6091">
        <w:t xml:space="preserve"> 27005</w:t>
      </w:r>
      <w:r w:rsidR="00B40D8B">
        <w:t>,</w:t>
      </w:r>
      <w:r w:rsidR="00DD4793" w:rsidRPr="003D6091">
        <w:t xml:space="preserve"> Information technology – Security techniques</w:t>
      </w:r>
      <w:r w:rsidR="00B40D8B">
        <w:t xml:space="preserve"> – </w:t>
      </w:r>
      <w:r w:rsidR="00DD4793" w:rsidRPr="003D6091">
        <w:t>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5" w:name="_Toc472601279"/>
      <w:r w:rsidRPr="003D6091">
        <w:t>Acronyms</w:t>
      </w:r>
      <w:bookmarkEnd w:id="15"/>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F40F39">
            <w:pPr>
              <w:pStyle w:val="TabText2"/>
            </w:pPr>
            <w:r>
              <w:t>ISO</w:t>
            </w:r>
          </w:p>
        </w:tc>
        <w:tc>
          <w:tcPr>
            <w:tcW w:w="8359" w:type="dxa"/>
            <w:noWrap/>
          </w:tcPr>
          <w:p w14:paraId="5E554B1E" w14:textId="4583D074"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r w:rsidR="0071736E">
              <w:rPr>
                <w:lang w:val="en-US"/>
              </w:rPr>
              <w:t>.</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F40F39">
            <w:pPr>
              <w:pStyle w:val="TabText2"/>
            </w:pPr>
            <w:r>
              <w:t>IEC</w:t>
            </w:r>
          </w:p>
        </w:tc>
        <w:tc>
          <w:tcPr>
            <w:tcW w:w="8359" w:type="dxa"/>
            <w:noWrap/>
          </w:tcPr>
          <w:p w14:paraId="32069C3B" w14:textId="1F3DE0B5"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r w:rsidR="0071736E">
              <w:rPr>
                <w:lang w:val="en-US"/>
              </w:rPr>
              <w:t>.</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F40F39">
            <w:pPr>
              <w:pStyle w:val="TabText2"/>
            </w:pPr>
            <w:r>
              <w:t>TRICK</w:t>
            </w:r>
          </w:p>
        </w:tc>
        <w:tc>
          <w:tcPr>
            <w:tcW w:w="8359" w:type="dxa"/>
            <w:noWrap/>
          </w:tcPr>
          <w:p w14:paraId="42EA9EEC" w14:textId="06A6713F"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Tool for R</w:t>
            </w:r>
            <w:r w:rsidR="00EB0F7B">
              <w:rPr>
                <w:rStyle w:val="QuoteGB"/>
                <w:i w:val="0"/>
              </w:rPr>
              <w:t>I</w:t>
            </w:r>
            <w:bookmarkStart w:id="16" w:name="_GoBack"/>
            <w:bookmarkEnd w:id="16"/>
            <w:r w:rsidRPr="003D6091">
              <w:rPr>
                <w:rStyle w:val="QuoteGB"/>
                <w:i w:val="0"/>
              </w:rPr>
              <w:t>sk management based on Central Knowledge base</w:t>
            </w:r>
            <w:r w:rsidR="0071736E">
              <w:rPr>
                <w:rStyle w:val="QuoteGB"/>
                <w:i w:val="0"/>
              </w:rPr>
              <w:t>.</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7" w:name="_Toc472601280"/>
      <w:r w:rsidRPr="003D6091">
        <w:t>Glossary</w:t>
      </w:r>
      <w:bookmarkEnd w:id="17"/>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F40F39">
            <w:pPr>
              <w:pStyle w:val="TabText2"/>
            </w:pPr>
            <w:r w:rsidRPr="00893B6A">
              <w:t>MAGERIT</w:t>
            </w:r>
          </w:p>
        </w:tc>
        <w:tc>
          <w:tcPr>
            <w:tcW w:w="7233" w:type="dxa"/>
            <w:noWrap/>
          </w:tcPr>
          <w:p w14:paraId="162F24F2" w14:textId="7C661947"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F40F39">
            <w:pPr>
              <w:pStyle w:val="TabText2"/>
            </w:pPr>
            <w:r w:rsidRPr="003D6091">
              <w:t>Residual risk</w:t>
            </w:r>
          </w:p>
        </w:tc>
        <w:tc>
          <w:tcPr>
            <w:tcW w:w="7233" w:type="dxa"/>
            <w:noWrap/>
          </w:tcPr>
          <w:p w14:paraId="2A2485E5"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F40F39">
            <w:pPr>
              <w:pStyle w:val="TabText2"/>
            </w:pPr>
            <w:r w:rsidRPr="003D6091">
              <w:t>Risk</w:t>
            </w:r>
          </w:p>
        </w:tc>
        <w:tc>
          <w:tcPr>
            <w:tcW w:w="7233" w:type="dxa"/>
            <w:noWrap/>
          </w:tcPr>
          <w:p w14:paraId="5910731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F40F39">
            <w:pPr>
              <w:pStyle w:val="TabText2"/>
            </w:pPr>
            <w:r w:rsidRPr="003D6091">
              <w:t>Risk analysis</w:t>
            </w:r>
          </w:p>
        </w:tc>
        <w:tc>
          <w:tcPr>
            <w:tcW w:w="7233" w:type="dxa"/>
            <w:noWrap/>
          </w:tcPr>
          <w:p w14:paraId="0B5F801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F40F39">
            <w:pPr>
              <w:pStyle w:val="TabText2"/>
            </w:pPr>
            <w:r w:rsidRPr="003D6091">
              <w:t>Risk assessment</w:t>
            </w:r>
          </w:p>
        </w:tc>
        <w:tc>
          <w:tcPr>
            <w:tcW w:w="7233" w:type="dxa"/>
            <w:noWrap/>
          </w:tcPr>
          <w:p w14:paraId="159D76FA"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F40F39">
            <w:pPr>
              <w:pStyle w:val="TabText2"/>
            </w:pPr>
            <w:r w:rsidRPr="003D6091">
              <w:t>Risk avoidance</w:t>
            </w:r>
          </w:p>
        </w:tc>
        <w:tc>
          <w:tcPr>
            <w:tcW w:w="7233" w:type="dxa"/>
            <w:noWrap/>
          </w:tcPr>
          <w:p w14:paraId="0048F831"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F40F39">
            <w:pPr>
              <w:pStyle w:val="TabText2"/>
            </w:pPr>
            <w:r w:rsidRPr="003D6091">
              <w:t>Risk criteria</w:t>
            </w:r>
          </w:p>
        </w:tc>
        <w:tc>
          <w:tcPr>
            <w:tcW w:w="7233" w:type="dxa"/>
            <w:noWrap/>
          </w:tcPr>
          <w:p w14:paraId="09C7962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F40F39">
            <w:pPr>
              <w:pStyle w:val="TabText2"/>
            </w:pPr>
            <w:r w:rsidRPr="003D6091">
              <w:t>Risk estimation</w:t>
            </w:r>
          </w:p>
        </w:tc>
        <w:tc>
          <w:tcPr>
            <w:tcW w:w="7233" w:type="dxa"/>
            <w:noWrap/>
          </w:tcPr>
          <w:p w14:paraId="1E07422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F40F39">
            <w:pPr>
              <w:pStyle w:val="TabText2"/>
            </w:pPr>
            <w:r w:rsidRPr="003D6091">
              <w:t>Risk evaluation</w:t>
            </w:r>
          </w:p>
        </w:tc>
        <w:tc>
          <w:tcPr>
            <w:tcW w:w="7233" w:type="dxa"/>
            <w:noWrap/>
          </w:tcPr>
          <w:p w14:paraId="2E344E2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F40F39">
            <w:pPr>
              <w:pStyle w:val="TabText2"/>
            </w:pPr>
            <w:r w:rsidRPr="003D6091">
              <w:t>Risk identification</w:t>
            </w:r>
          </w:p>
        </w:tc>
        <w:tc>
          <w:tcPr>
            <w:tcW w:w="7233" w:type="dxa"/>
            <w:noWrap/>
          </w:tcPr>
          <w:p w14:paraId="172B4C4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F40F39">
            <w:pPr>
              <w:pStyle w:val="TabText2"/>
            </w:pPr>
            <w:r w:rsidRPr="003D6091">
              <w:t>Risk management</w:t>
            </w:r>
          </w:p>
        </w:tc>
        <w:tc>
          <w:tcPr>
            <w:tcW w:w="7233" w:type="dxa"/>
            <w:noWrap/>
          </w:tcPr>
          <w:p w14:paraId="4FC32DE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 xml:space="preserve">Coordinated activities to direct and control an organization </w:t>
            </w:r>
            <w:proofErr w:type="gramStart"/>
            <w:r w:rsidRPr="003D6091">
              <w:rPr>
                <w:bCs/>
              </w:rPr>
              <w:t>with regard to</w:t>
            </w:r>
            <w:proofErr w:type="gramEnd"/>
            <w:r w:rsidRPr="003D6091">
              <w:rPr>
                <w:bCs/>
              </w:rPr>
              <w:t xml:space="preserve">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F40F39">
            <w:pPr>
              <w:pStyle w:val="TabText2"/>
            </w:pPr>
            <w:r w:rsidRPr="003D6091">
              <w:t>Risk reduction</w:t>
            </w:r>
          </w:p>
        </w:tc>
        <w:tc>
          <w:tcPr>
            <w:tcW w:w="7233" w:type="dxa"/>
            <w:noWrap/>
          </w:tcPr>
          <w:p w14:paraId="54E30B8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F40F39">
            <w:pPr>
              <w:pStyle w:val="TabText2"/>
            </w:pPr>
            <w:r w:rsidRPr="003D6091">
              <w:t>Risk retention</w:t>
            </w:r>
          </w:p>
        </w:tc>
        <w:tc>
          <w:tcPr>
            <w:tcW w:w="7233" w:type="dxa"/>
            <w:noWrap/>
          </w:tcPr>
          <w:p w14:paraId="236B67D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 xml:space="preserve">Acceptance of the burden of loss, or benefit of gain from a </w:t>
            </w:r>
            <w:proofErr w:type="gramStart"/>
            <w:r w:rsidRPr="003D6091">
              <w:rPr>
                <w:bCs/>
              </w:rPr>
              <w:t>particular risk</w:t>
            </w:r>
            <w:proofErr w:type="gramEnd"/>
            <w:r w:rsidRPr="003D6091">
              <w:rPr>
                <w:bCs/>
              </w:rPr>
              <w:t>.</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F40F39">
            <w:pPr>
              <w:pStyle w:val="TabText2"/>
            </w:pPr>
            <w:r w:rsidRPr="003D6091">
              <w:t>Risk transfer</w:t>
            </w:r>
          </w:p>
        </w:tc>
        <w:tc>
          <w:tcPr>
            <w:tcW w:w="7233" w:type="dxa"/>
            <w:noWrap/>
          </w:tcPr>
          <w:p w14:paraId="276F02D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F40F39">
            <w:pPr>
              <w:pStyle w:val="TabText2"/>
            </w:pPr>
            <w:r w:rsidRPr="003D6091">
              <w:t>Threat</w:t>
            </w:r>
          </w:p>
        </w:tc>
        <w:tc>
          <w:tcPr>
            <w:tcW w:w="7233" w:type="dxa"/>
            <w:noWrap/>
          </w:tcPr>
          <w:p w14:paraId="78E7AC5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F40F39">
            <w:pPr>
              <w:pStyle w:val="TabText2"/>
            </w:pPr>
            <w:r>
              <w:t>TRICK Service</w:t>
            </w:r>
          </w:p>
        </w:tc>
        <w:tc>
          <w:tcPr>
            <w:tcW w:w="7233" w:type="dxa"/>
            <w:noWrap/>
          </w:tcPr>
          <w:p w14:paraId="68596D97" w14:textId="32D0CB22"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 xml:space="preserve">Risk assessment tool developed by </w:t>
            </w:r>
            <w:proofErr w:type="spellStart"/>
            <w:r>
              <w:rPr>
                <w:bCs/>
              </w:rPr>
              <w:t>itrust</w:t>
            </w:r>
            <w:proofErr w:type="spellEnd"/>
            <w:r>
              <w:rPr>
                <w:bCs/>
              </w:rPr>
              <w:t xml:space="preserve">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F40F39">
            <w:pPr>
              <w:pStyle w:val="TabText2"/>
            </w:pPr>
            <w:r w:rsidRPr="003D6091">
              <w:t>Vulnerability</w:t>
            </w:r>
          </w:p>
        </w:tc>
        <w:tc>
          <w:tcPr>
            <w:tcW w:w="7233" w:type="dxa"/>
            <w:noWrap/>
          </w:tcPr>
          <w:p w14:paraId="1DC992FC"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8" w:name="_Toc472601281"/>
      <w:r w:rsidRPr="003D6091">
        <w:lastRenderedPageBreak/>
        <w:t>Methodology</w:t>
      </w:r>
      <w:r w:rsidR="000676C7">
        <w:t xml:space="preserve"> and proceeding</w:t>
      </w:r>
      <w:bookmarkEnd w:id="18"/>
    </w:p>
    <w:p w14:paraId="2E8AD8E8" w14:textId="436F68E8" w:rsidR="007C30BB" w:rsidRPr="007C30BB" w:rsidRDefault="007C30BB" w:rsidP="007C30BB">
      <w:pPr>
        <w:pStyle w:val="BodyOfText"/>
      </w:pPr>
      <w:r>
        <w:t>The risk assessment and treatment have been conducted following the ISO/IEC 27005 risk management process as presented in the following figure.</w:t>
      </w:r>
    </w:p>
    <w:p w14:paraId="788F5A87" w14:textId="77777777" w:rsidR="007C30BB" w:rsidRDefault="007C30BB" w:rsidP="007C30BB">
      <w:pPr>
        <w:pStyle w:val="BodyOfText"/>
        <w:keepNext/>
        <w:jc w:val="center"/>
      </w:pPr>
      <w:r w:rsidRPr="00F23FAD">
        <w:rPr>
          <w:noProof/>
        </w:rPr>
        <w:drawing>
          <wp:inline distT="0" distB="0" distL="0" distR="0" wp14:anchorId="6C2BCB07" wp14:editId="3B9734DE">
            <wp:extent cx="3046030" cy="381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46030" cy="3816000"/>
                    </a:xfrm>
                    <a:prstGeom prst="rect">
                      <a:avLst/>
                    </a:prstGeom>
                    <a:noFill/>
                    <a:ln>
                      <a:noFill/>
                    </a:ln>
                  </pic:spPr>
                </pic:pic>
              </a:graphicData>
            </a:graphic>
          </wp:inline>
        </w:drawing>
      </w:r>
    </w:p>
    <w:p w14:paraId="26FBC752" w14:textId="198A8C07" w:rsidR="00F874DE" w:rsidRDefault="007C30BB" w:rsidP="007C30BB">
      <w:pPr>
        <w:pStyle w:val="Caption"/>
      </w:pPr>
      <w:bookmarkStart w:id="19" w:name="_Toc472601362"/>
      <w:r>
        <w:t xml:space="preserve">Figure </w:t>
      </w:r>
      <w:r>
        <w:fldChar w:fldCharType="begin"/>
      </w:r>
      <w:r>
        <w:instrText xml:space="preserve"> SEQ Figure \* ARABIC </w:instrText>
      </w:r>
      <w:r>
        <w:fldChar w:fldCharType="separate"/>
      </w:r>
      <w:r w:rsidR="00942BC8">
        <w:rPr>
          <w:noProof/>
        </w:rPr>
        <w:t>1</w:t>
      </w:r>
      <w:r>
        <w:fldChar w:fldCharType="end"/>
      </w:r>
      <w:r>
        <w:t>: The risk management process</w:t>
      </w:r>
      <w:bookmarkEnd w:id="19"/>
    </w:p>
    <w:p w14:paraId="1744EA34" w14:textId="5027879A" w:rsidR="00DD4793" w:rsidRPr="003D6091" w:rsidRDefault="009E06C7" w:rsidP="00D73619">
      <w:pPr>
        <w:pStyle w:val="BodyOfText"/>
      </w:pPr>
      <w:r>
        <w:t>T</w:t>
      </w:r>
      <w:r w:rsidR="00DD4793" w:rsidRPr="003D6091">
        <w:t>he following process</w:t>
      </w:r>
      <w:r>
        <w:t xml:space="preserve"> has been followed</w:t>
      </w:r>
      <w:r w:rsidR="00DD4793" w:rsidRPr="003D6091">
        <w:t>:</w:t>
      </w:r>
    </w:p>
    <w:p w14:paraId="49D99259" w14:textId="5033DD30" w:rsidR="00DD4793" w:rsidRPr="003D6091" w:rsidRDefault="00435369" w:rsidP="00D73619">
      <w:pPr>
        <w:pStyle w:val="EnumerationL1"/>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094CEAC1" w14:textId="12D5E2D3" w:rsidR="007C30BB" w:rsidRDefault="007C30BB" w:rsidP="00D73619">
      <w:pPr>
        <w:pStyle w:val="EnumerationL1"/>
      </w:pPr>
      <w:r>
        <w:t>Identification and analysis of existing security measures;</w:t>
      </w:r>
    </w:p>
    <w:p w14:paraId="493C6BEB" w14:textId="7121CE89" w:rsidR="007C30BB" w:rsidRDefault="007C30BB" w:rsidP="00D73619">
      <w:pPr>
        <w:pStyle w:val="EnumerationL1"/>
      </w:pPr>
      <w:r>
        <w:t>Qualitative analysis of risks linked to the considered assets;</w:t>
      </w:r>
    </w:p>
    <w:p w14:paraId="38FD5F3F" w14:textId="2706A48C" w:rsidR="007C30BB" w:rsidRDefault="007C30BB" w:rsidP="00D73619">
      <w:pPr>
        <w:pStyle w:val="EnumerationL1"/>
      </w:pPr>
      <w:r>
        <w:t>Identification of security measures modifying 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51CECEF" w14:textId="77777777" w:rsidR="008F331A" w:rsidRDefault="008F331A" w:rsidP="008F331A">
      <w:pPr>
        <w:pStyle w:val="Endlist"/>
      </w:pPr>
    </w:p>
    <w:p w14:paraId="3C3F5E80" w14:textId="6330F17C" w:rsidR="004B5341" w:rsidRDefault="004B5341">
      <w:pPr>
        <w:spacing w:after="120"/>
        <w:jc w:val="left"/>
        <w:rPr>
          <w:color w:val="auto"/>
        </w:rPr>
      </w:pPr>
      <w:r>
        <w:br w:type="page"/>
      </w:r>
    </w:p>
    <w:p w14:paraId="0073005E" w14:textId="23086DA9" w:rsidR="004B5341" w:rsidRDefault="004B5341" w:rsidP="00F9577A">
      <w:pPr>
        <w:pStyle w:val="Heading2"/>
      </w:pPr>
      <w:bookmarkStart w:id="20" w:name="_Toc472601282"/>
      <w:r>
        <w:lastRenderedPageBreak/>
        <w:t>Context establishment</w:t>
      </w:r>
      <w:bookmarkEnd w:id="20"/>
    </w:p>
    <w:p w14:paraId="70C21845" w14:textId="3EFBE509" w:rsidR="00DD4793" w:rsidRDefault="001A1B23" w:rsidP="009A4C02">
      <w:pPr>
        <w:pStyle w:val="BodyOfText"/>
      </w:pPr>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9577A">
      <w:pPr>
        <w:pStyle w:val="Heading3"/>
      </w:pPr>
      <w:bookmarkStart w:id="21" w:name="_Toc472601283"/>
      <w:r>
        <w:t>General considerations</w:t>
      </w:r>
      <w:bookmarkEnd w:id="21"/>
    </w:p>
    <w:p w14:paraId="4B422EE7" w14:textId="77777777"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057F">
      <w:pPr>
        <w:pStyle w:val="EnumerationL1"/>
        <w:numPr>
          <w:ilvl w:val="0"/>
          <w:numId w:val="16"/>
        </w:numPr>
      </w:pPr>
      <w:r w:rsidRPr="003D6091">
        <w:t>Identification of risks by mapping threats of MAGERIT method and documentation of countermeasures in dedicated expert meetings.</w:t>
      </w:r>
    </w:p>
    <w:p w14:paraId="4CE432CD" w14:textId="77777777" w:rsidR="00B7057F" w:rsidRPr="003D6091" w:rsidRDefault="00B7057F" w:rsidP="00B7057F">
      <w:pPr>
        <w:pStyle w:val="EnumerationL1"/>
        <w:numPr>
          <w:ilvl w:val="0"/>
          <w:numId w:val="16"/>
        </w:numPr>
      </w:pPr>
      <w:r>
        <w:t>Qualitative</w:t>
      </w:r>
      <w:r w:rsidRPr="003D6091">
        <w:t xml:space="preserve"> estimation of risk for all critical assets with TRICK Service.</w:t>
      </w:r>
    </w:p>
    <w:p w14:paraId="697DCB72" w14:textId="5B357B3A" w:rsidR="00B7057F" w:rsidRDefault="00B7057F" w:rsidP="00B7057F">
      <w:pPr>
        <w:pStyle w:val="EnumerationL1"/>
        <w:numPr>
          <w:ilvl w:val="0"/>
          <w:numId w:val="16"/>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057F">
      <w:pPr>
        <w:pStyle w:val="EnumerationL1"/>
        <w:numPr>
          <w:ilvl w:val="0"/>
          <w:numId w:val="16"/>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68588EAF" w14:textId="77777777" w:rsidR="008F331A" w:rsidRDefault="008F331A" w:rsidP="008F331A">
      <w:pPr>
        <w:pStyle w:val="Endlist"/>
        <w:rPr>
          <w:rStyle w:val="BodyOfTextChar"/>
        </w:rPr>
      </w:pPr>
    </w:p>
    <w:p w14:paraId="7FBA9BD2" w14:textId="77777777" w:rsidR="005612BA" w:rsidRPr="003D6091" w:rsidRDefault="005612BA" w:rsidP="00F9577A">
      <w:pPr>
        <w:pStyle w:val="Heading3"/>
      </w:pPr>
      <w:bookmarkStart w:id="22" w:name="_Ref472593259"/>
      <w:bookmarkStart w:id="23" w:name="_Toc472601284"/>
      <w:r w:rsidRPr="003D6091">
        <w:t>Basic criteria</w:t>
      </w:r>
      <w:bookmarkEnd w:id="22"/>
      <w:bookmarkEnd w:id="23"/>
    </w:p>
    <w:p w14:paraId="34F8BBCE" w14:textId="77777777" w:rsidR="005612BA" w:rsidRPr="003D6091" w:rsidRDefault="005612BA" w:rsidP="00F9577A">
      <w:pPr>
        <w:pStyle w:val="Heading4"/>
      </w:pPr>
      <w:bookmarkStart w:id="24" w:name="_Toc472601285"/>
      <w:r w:rsidRPr="003D6091">
        <w:t xml:space="preserve">Risk </w:t>
      </w:r>
      <w:r>
        <w:t>assessment</w:t>
      </w:r>
      <w:r w:rsidRPr="003D6091">
        <w:t xml:space="preserve"> criterion</w:t>
      </w:r>
      <w:bookmarkEnd w:id="24"/>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r>
        <w:t>Legal, regulatory and contractual requirements;</w:t>
      </w:r>
    </w:p>
    <w:p w14:paraId="7B831B51" w14:textId="77777777" w:rsidR="005612BA" w:rsidRPr="003D6091" w:rsidRDefault="005612BA" w:rsidP="005612BA">
      <w:pPr>
        <w:pStyle w:val="BulletL1"/>
      </w:pPr>
      <w:r>
        <w:t>The potential impacts if a risk occurs</w:t>
      </w:r>
      <w:r w:rsidRPr="003D6091">
        <w:t>;</w:t>
      </w:r>
    </w:p>
    <w:p w14:paraId="6FBBF134" w14:textId="77F4345E" w:rsidR="005612BA" w:rsidRDefault="005612BA" w:rsidP="005612BA">
      <w:pPr>
        <w:pStyle w:val="BulletL1"/>
      </w:pPr>
      <w:r w:rsidRPr="003D6091">
        <w:t xml:space="preserve">All three </w:t>
      </w:r>
      <w:r w:rsidR="005F169F">
        <w:t>aspects of information security (</w:t>
      </w:r>
      <w:r w:rsidRPr="003D6091">
        <w:t>confidentiality, integrity, and availability</w:t>
      </w:r>
      <w:r w:rsidR="005F169F">
        <w:t>)</w:t>
      </w:r>
      <w:r w:rsidRPr="003D6091">
        <w:t>.</w:t>
      </w:r>
    </w:p>
    <w:p w14:paraId="6E89FC99" w14:textId="77777777" w:rsidR="008F331A" w:rsidRPr="003D6091" w:rsidRDefault="008F331A" w:rsidP="008F331A">
      <w:pPr>
        <w:pStyle w:val="Endlist"/>
      </w:pPr>
    </w:p>
    <w:p w14:paraId="4E6C0E70" w14:textId="77777777" w:rsidR="005612BA" w:rsidRPr="003D6091" w:rsidRDefault="005612BA" w:rsidP="00F9577A">
      <w:pPr>
        <w:pStyle w:val="Heading4"/>
      </w:pPr>
      <w:bookmarkStart w:id="25" w:name="_Ref393109814"/>
      <w:bookmarkStart w:id="26" w:name="_Toc472601286"/>
      <w:r w:rsidRPr="003D6091">
        <w:t>Impact criterion</w:t>
      </w:r>
      <w:bookmarkEnd w:id="25"/>
      <w:bookmarkEnd w:id="26"/>
    </w:p>
    <w:p w14:paraId="2272ACC4" w14:textId="428FF96C" w:rsidR="005612BA" w:rsidRDefault="005F169F" w:rsidP="005612BA">
      <w:pPr>
        <w:pStyle w:val="BodyOfText"/>
      </w:pPr>
      <w:r>
        <w:t>The i</w:t>
      </w:r>
      <w:r w:rsidR="005612BA" w:rsidRPr="003D6091">
        <w:t xml:space="preserve">mpact of a security incident is estimated considering </w:t>
      </w:r>
      <w:r>
        <w:t>impact categories and impact levels</w:t>
      </w:r>
      <w:r w:rsidR="005612BA">
        <w:t>.</w:t>
      </w:r>
    </w:p>
    <w:p w14:paraId="28608711" w14:textId="1771289B" w:rsidR="005F169F" w:rsidRDefault="005F169F" w:rsidP="005612BA">
      <w:pPr>
        <w:pStyle w:val="BodyOfText"/>
      </w:pPr>
      <w:r>
        <w:t>The three aspects of information security are considered (confidentiality, integrity and availability).</w:t>
      </w:r>
    </w:p>
    <w:p w14:paraId="6B2F6F1D" w14:textId="2B759F8E" w:rsidR="005F169F" w:rsidRDefault="005F169F" w:rsidP="005612BA">
      <w:pPr>
        <w:pStyle w:val="BodyOfText"/>
      </w:pPr>
      <w:r>
        <w:t>The impact categories considered in this analysis are:</w:t>
      </w:r>
    </w:p>
    <w:p w14:paraId="5A76D5E3" w14:textId="53356D6F" w:rsidR="005F169F" w:rsidRDefault="000C195F" w:rsidP="005F169F">
      <w:pPr>
        <w:pStyle w:val="BulletL1"/>
      </w:pPr>
      <w:r>
        <w:t>&lt;impact-list&gt;</w:t>
      </w:r>
    </w:p>
    <w:p w14:paraId="440CC9C6" w14:textId="77777777" w:rsidR="008F331A" w:rsidRPr="003D6091" w:rsidRDefault="008F331A" w:rsidP="008F331A">
      <w:pPr>
        <w:pStyle w:val="Endlist"/>
      </w:pPr>
    </w:p>
    <w:p w14:paraId="245A9905" w14:textId="77777777" w:rsidR="005612BA" w:rsidRPr="003D6091" w:rsidRDefault="005612BA" w:rsidP="00F9577A">
      <w:pPr>
        <w:pStyle w:val="Heading4"/>
      </w:pPr>
      <w:bookmarkStart w:id="27" w:name="_Ref472593231"/>
      <w:bookmarkStart w:id="28" w:name="_Toc472601287"/>
      <w:r w:rsidRPr="003D6091">
        <w:t>Risk acceptance criterion</w:t>
      </w:r>
      <w:bookmarkEnd w:id="27"/>
      <w:bookmarkEnd w:id="28"/>
    </w:p>
    <w:p w14:paraId="6423666E" w14:textId="21F2A14E" w:rsidR="005612BA" w:rsidRDefault="005F169F" w:rsidP="005612BA">
      <w:pPr>
        <w:pStyle w:val="BodyOfText"/>
      </w:pPr>
      <w:r>
        <w:t>The risk acceptance criteria are presented in the following table:</w:t>
      </w:r>
    </w:p>
    <w:p w14:paraId="7422F4AA" w14:textId="162FB164" w:rsidR="001F7437" w:rsidRDefault="001F7437" w:rsidP="001F7437">
      <w:pPr>
        <w:pStyle w:val="BodyOfText"/>
        <w:jc w:val="center"/>
      </w:pPr>
      <w:r>
        <w:t>&lt;risk-acceptance&gt;</w:t>
      </w:r>
    </w:p>
    <w:p w14:paraId="4451CCE8" w14:textId="75CC61C3" w:rsidR="005F169F" w:rsidRPr="001F7437" w:rsidRDefault="005F169F" w:rsidP="005F169F">
      <w:pPr>
        <w:pStyle w:val="Caption"/>
      </w:pPr>
      <w:bookmarkStart w:id="29" w:name="_Toc472601320"/>
      <w:r>
        <w:t xml:space="preserve">Table </w:t>
      </w:r>
      <w:r>
        <w:fldChar w:fldCharType="begin"/>
      </w:r>
      <w:r>
        <w:instrText xml:space="preserve"> SEQ Table \* ARABIC </w:instrText>
      </w:r>
      <w:r>
        <w:fldChar w:fldCharType="separate"/>
      </w:r>
      <w:r w:rsidR="00F57837">
        <w:rPr>
          <w:noProof/>
        </w:rPr>
        <w:t>1</w:t>
      </w:r>
      <w:r>
        <w:fldChar w:fldCharType="end"/>
      </w:r>
      <w:r>
        <w:t>: Risk acceptance threshold</w:t>
      </w:r>
      <w:bookmarkEnd w:id="29"/>
    </w:p>
    <w:p w14:paraId="47097018" w14:textId="5966D317" w:rsidR="005612BA" w:rsidRPr="003D6091" w:rsidRDefault="005F169F" w:rsidP="00F9577A">
      <w:pPr>
        <w:pStyle w:val="Heading3"/>
      </w:pPr>
      <w:bookmarkStart w:id="30" w:name="_Toc472601288"/>
      <w:r>
        <w:t>Characteristics, constraints and planning</w:t>
      </w:r>
      <w:bookmarkEnd w:id="30"/>
    </w:p>
    <w:p w14:paraId="501E2E8C" w14:textId="77777777" w:rsidR="005612BA" w:rsidRPr="003D6091" w:rsidRDefault="005612BA" w:rsidP="005612BA">
      <w:pPr>
        <w:pStyle w:val="BodyOfText"/>
        <w:rPr>
          <w:lang w:eastAsia="fr-LU"/>
        </w:rPr>
      </w:pPr>
      <w:r w:rsidRPr="003D6091">
        <w:rPr>
          <w:lang w:eastAsia="fr-LU"/>
        </w:rPr>
        <w:t>The table below provides a summary of the main characteristics and constraints of the risk assessment target and its environment.</w:t>
      </w:r>
    </w:p>
    <w:p w14:paraId="30EC84EE" w14:textId="77777777" w:rsidR="005612BA" w:rsidRPr="003D6091" w:rsidRDefault="005612BA" w:rsidP="008F331A">
      <w:pPr>
        <w:jc w:val="center"/>
      </w:pPr>
      <w:r w:rsidRPr="003D6091">
        <w:t>&lt;Scope&gt;</w:t>
      </w:r>
    </w:p>
    <w:p w14:paraId="7CB470A7" w14:textId="74D9259F" w:rsidR="005612BA" w:rsidRPr="003D6091" w:rsidRDefault="005612BA" w:rsidP="005612BA">
      <w:pPr>
        <w:pStyle w:val="Caption"/>
      </w:pPr>
      <w:bookmarkStart w:id="31" w:name="_Toc472601321"/>
      <w:r w:rsidRPr="003D6091">
        <w:lastRenderedPageBreak/>
        <w:t xml:space="preserve">Table </w:t>
      </w:r>
      <w:r w:rsidR="00290216">
        <w:fldChar w:fldCharType="begin"/>
      </w:r>
      <w:r w:rsidR="00290216">
        <w:instrText xml:space="preserve"> SEQ Table \* ARABIC </w:instrText>
      </w:r>
      <w:r w:rsidR="00290216">
        <w:fldChar w:fldCharType="separate"/>
      </w:r>
      <w:r w:rsidR="00F57837">
        <w:rPr>
          <w:noProof/>
        </w:rPr>
        <w:t>2</w:t>
      </w:r>
      <w:r w:rsidR="00290216">
        <w:fldChar w:fldCharType="end"/>
      </w:r>
      <w:r w:rsidRPr="003D6091">
        <w:t>: General considerations on the target of the risk analysis</w:t>
      </w:r>
      <w:bookmarkEnd w:id="31"/>
    </w:p>
    <w:p w14:paraId="280910C5" w14:textId="7A2B98A5" w:rsidR="00DD4793" w:rsidRDefault="00DD4793" w:rsidP="00F9577A">
      <w:pPr>
        <w:pStyle w:val="Heading2"/>
      </w:pPr>
      <w:bookmarkStart w:id="32" w:name="_Ref393109729"/>
      <w:bookmarkStart w:id="33" w:name="_Toc472601289"/>
      <w:r w:rsidRPr="003D6091">
        <w:t xml:space="preserve">Risk </w:t>
      </w:r>
      <w:r w:rsidRPr="005612BA">
        <w:t>assessment</w:t>
      </w:r>
      <w:bookmarkEnd w:id="32"/>
      <w:bookmarkEnd w:id="33"/>
    </w:p>
    <w:p w14:paraId="758BDD9C" w14:textId="7F02F429" w:rsidR="005612BA" w:rsidRDefault="005612BA" w:rsidP="005612BA">
      <w:pPr>
        <w:pStyle w:val="BodyOfText"/>
      </w:pPr>
      <w:r>
        <w:t>The risk assessment process is composed of three distinct phases allowing to identify, analyse and evaluate the risks.</w:t>
      </w:r>
    </w:p>
    <w:p w14:paraId="2F5DCA72" w14:textId="16533C32" w:rsidR="005612BA" w:rsidRDefault="005612BA" w:rsidP="00F9577A">
      <w:pPr>
        <w:pStyle w:val="Heading3"/>
      </w:pPr>
      <w:bookmarkStart w:id="34" w:name="_Toc472601290"/>
      <w:r>
        <w:t>Risk assessment meetings</w:t>
      </w:r>
      <w:bookmarkEnd w:id="34"/>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2269"/>
        <w:gridCol w:w="4145"/>
        <w:gridCol w:w="3214"/>
      </w:tblGrid>
      <w:tr w:rsidR="005612BA" w14:paraId="6CC8DC0D" w14:textId="77777777" w:rsidTr="00A329B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08E8E25F" w14:textId="74A692A2" w:rsidR="005612BA" w:rsidRDefault="00290216" w:rsidP="002803A9">
            <w:pPr>
              <w:pStyle w:val="BodyOfText"/>
              <w:spacing w:before="40" w:after="40"/>
            </w:pPr>
            <w:r>
              <w:t>Department</w:t>
            </w:r>
            <w:commentRangeStart w:id="35"/>
          </w:p>
        </w:tc>
        <w:tc>
          <w:tcPr>
            <w:tcW w:w="4219" w:type="dxa"/>
          </w:tcPr>
          <w:p w14:paraId="69410DBB" w14:textId="77777777" w:rsidR="005612BA" w:rsidRDefault="005612BA"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7FB8BA1D" w14:textId="322CCD23" w:rsidR="005612BA" w:rsidRDefault="00290216"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70AEBFC1" w14:textId="77777777" w:rsidR="005612BA" w:rsidRPr="000673EA" w:rsidRDefault="005612BA" w:rsidP="00A329B5">
            <w:pPr>
              <w:pStyle w:val="TabText1"/>
              <w:rPr>
                <w:highlight w:val="yellow"/>
              </w:rPr>
            </w:pPr>
            <w:r w:rsidRPr="000673EA">
              <w:rPr>
                <w:highlight w:val="yellow"/>
              </w:rPr>
              <w:t>Service HR</w:t>
            </w:r>
          </w:p>
        </w:tc>
        <w:tc>
          <w:tcPr>
            <w:tcW w:w="4219" w:type="dxa"/>
          </w:tcPr>
          <w:p w14:paraId="7AFF31A4" w14:textId="57B0CE3E"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Mister X, Mister</w:t>
            </w:r>
            <w:r w:rsidR="005612BA" w:rsidRPr="000673EA">
              <w:rPr>
                <w:highlight w:val="yellow"/>
              </w:rPr>
              <w:t xml:space="preserve"> Y</w:t>
            </w:r>
          </w:p>
        </w:tc>
        <w:tc>
          <w:tcPr>
            <w:tcW w:w="3259" w:type="dxa"/>
          </w:tcPr>
          <w:p w14:paraId="2B205B63" w14:textId="0D543FB5"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proofErr w:type="spellStart"/>
            <w:r>
              <w:rPr>
                <w:highlight w:val="yellow"/>
              </w:rPr>
              <w:t>d</w:t>
            </w:r>
            <w:r w:rsidR="005612BA" w:rsidRPr="000673EA">
              <w:rPr>
                <w:highlight w:val="yellow"/>
              </w:rPr>
              <w:t>d</w:t>
            </w:r>
            <w:proofErr w:type="spellEnd"/>
            <w:r w:rsidR="005612BA" w:rsidRPr="000673EA">
              <w:rPr>
                <w:highlight w:val="yellow"/>
              </w:rPr>
              <w:t>/mm/</w:t>
            </w:r>
            <w:proofErr w:type="spellStart"/>
            <w:r w:rsidR="005612BA" w:rsidRPr="000673EA">
              <w:rPr>
                <w:highlight w:val="yellow"/>
              </w:rPr>
              <w:t>yyyy</w:t>
            </w:r>
            <w:proofErr w:type="spellEnd"/>
            <w:r w:rsidR="005612BA" w:rsidRPr="000673EA">
              <w:rPr>
                <w:highlight w:val="yellow"/>
              </w:rPr>
              <w:t xml:space="preserve">, </w:t>
            </w:r>
            <w:proofErr w:type="spellStart"/>
            <w:r w:rsidR="005612BA" w:rsidRPr="000673EA">
              <w:rPr>
                <w:highlight w:val="yellow"/>
              </w:rPr>
              <w:t>dd</w:t>
            </w:r>
            <w:proofErr w:type="spellEnd"/>
            <w:r w:rsidR="005612BA" w:rsidRPr="000673EA">
              <w:rPr>
                <w:highlight w:val="yellow"/>
              </w:rPr>
              <w:t>/mm/</w:t>
            </w:r>
            <w:proofErr w:type="spellStart"/>
            <w:r w:rsidR="005612BA" w:rsidRPr="000673EA">
              <w:rPr>
                <w:highlight w:val="yellow"/>
              </w:rPr>
              <w:t>yyyy</w:t>
            </w:r>
            <w:proofErr w:type="spellEnd"/>
          </w:p>
        </w:tc>
      </w:tr>
      <w:tr w:rsidR="005612BA" w14:paraId="4B367444"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332149A6" w14:textId="77777777" w:rsidR="005612BA" w:rsidRPr="000673EA" w:rsidRDefault="005612BA" w:rsidP="00A329B5">
            <w:pPr>
              <w:pStyle w:val="TabText1"/>
              <w:rPr>
                <w:highlight w:val="yellow"/>
              </w:rPr>
            </w:pPr>
            <w:r w:rsidRPr="000673EA">
              <w:rPr>
                <w:highlight w:val="yellow"/>
              </w:rPr>
              <w:t>…</w:t>
            </w:r>
          </w:p>
        </w:tc>
        <w:tc>
          <w:tcPr>
            <w:tcW w:w="4219" w:type="dxa"/>
          </w:tcPr>
          <w:p w14:paraId="1F133AC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3FC3879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5612BA" w14:paraId="3F87D0E7"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03173391" w14:textId="77777777" w:rsidR="005612BA" w:rsidRDefault="005612BA" w:rsidP="00A329B5">
            <w:pPr>
              <w:pStyle w:val="TabText1"/>
            </w:pPr>
          </w:p>
        </w:tc>
        <w:tc>
          <w:tcPr>
            <w:tcW w:w="4219" w:type="dxa"/>
          </w:tcPr>
          <w:p w14:paraId="2C21F381"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D876DB0"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62B06BF0"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58661132" w14:textId="77777777" w:rsidR="005612BA" w:rsidRDefault="005612BA" w:rsidP="00A329B5">
            <w:pPr>
              <w:pStyle w:val="TabText1"/>
            </w:pPr>
          </w:p>
        </w:tc>
        <w:tc>
          <w:tcPr>
            <w:tcW w:w="4219" w:type="dxa"/>
          </w:tcPr>
          <w:p w14:paraId="5EAE9ED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6C10FC6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02036B0A"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2529B2BA" w14:textId="77777777" w:rsidR="005612BA" w:rsidRDefault="005612BA" w:rsidP="00A329B5">
            <w:pPr>
              <w:pStyle w:val="TabText1"/>
            </w:pPr>
          </w:p>
        </w:tc>
        <w:commentRangeEnd w:id="35"/>
        <w:tc>
          <w:tcPr>
            <w:tcW w:w="4219" w:type="dxa"/>
          </w:tcPr>
          <w:p w14:paraId="4BBA498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35"/>
            </w:r>
          </w:p>
        </w:tc>
        <w:tc>
          <w:tcPr>
            <w:tcW w:w="3259" w:type="dxa"/>
          </w:tcPr>
          <w:p w14:paraId="44A4D16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bl>
    <w:p w14:paraId="16CF89CD" w14:textId="30AD918D" w:rsidR="005612BA" w:rsidRDefault="00290216" w:rsidP="00290216">
      <w:pPr>
        <w:pStyle w:val="Caption"/>
      </w:pPr>
      <w:bookmarkStart w:id="36" w:name="_Toc472601322"/>
      <w:r>
        <w:t xml:space="preserve">Table </w:t>
      </w:r>
      <w:r>
        <w:fldChar w:fldCharType="begin"/>
      </w:r>
      <w:r>
        <w:instrText xml:space="preserve"> SEQ Table \* ARABIC </w:instrText>
      </w:r>
      <w:r>
        <w:fldChar w:fldCharType="separate"/>
      </w:r>
      <w:r w:rsidR="00F57837">
        <w:rPr>
          <w:noProof/>
        </w:rPr>
        <w:t>3</w:t>
      </w:r>
      <w:r>
        <w:fldChar w:fldCharType="end"/>
      </w:r>
      <w:r>
        <w:t>: List of expert meetings organised in the context of the risk assessment</w:t>
      </w:r>
      <w:bookmarkEnd w:id="36"/>
    </w:p>
    <w:p w14:paraId="7E50AA28" w14:textId="77777777" w:rsidR="00290216" w:rsidRPr="00A2701D" w:rsidRDefault="00290216" w:rsidP="00F9577A">
      <w:pPr>
        <w:pStyle w:val="Heading3"/>
      </w:pPr>
      <w:bookmarkStart w:id="37" w:name="_Toc472601291"/>
      <w:r w:rsidRPr="00A2701D">
        <w:t>Risk identification</w:t>
      </w:r>
      <w:bookmarkEnd w:id="37"/>
    </w:p>
    <w:p w14:paraId="779CC6A6" w14:textId="77777777" w:rsidR="00290216" w:rsidRPr="00A2701D" w:rsidRDefault="00290216" w:rsidP="0029021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290216">
      <w:pPr>
        <w:pStyle w:val="EnumerationL1"/>
        <w:numPr>
          <w:ilvl w:val="0"/>
          <w:numId w:val="42"/>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6328D628" w14:textId="77777777" w:rsidR="008F331A" w:rsidRPr="004252EB" w:rsidRDefault="008F331A" w:rsidP="008F331A">
      <w:pPr>
        <w:pStyle w:val="Endlist"/>
      </w:pPr>
    </w:p>
    <w:p w14:paraId="5273A6E9" w14:textId="63608434" w:rsidR="00290216" w:rsidRDefault="00290216" w:rsidP="00F9577A">
      <w:pPr>
        <w:pStyle w:val="Heading4"/>
      </w:pPr>
      <w:bookmarkStart w:id="38" w:name="_Toc472601292"/>
      <w:r>
        <w:t>Assets identification</w:t>
      </w:r>
      <w:bookmarkEnd w:id="38"/>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7A810541" w14:textId="77777777" w:rsidR="00290216" w:rsidRPr="004252EB" w:rsidRDefault="00290216" w:rsidP="008F331A">
      <w:pPr>
        <w:jc w:val="center"/>
      </w:pPr>
      <w:r w:rsidRPr="004252EB">
        <w:t>&lt;Asset&gt;</w:t>
      </w:r>
    </w:p>
    <w:p w14:paraId="42B389B8" w14:textId="68E4D5BC" w:rsidR="00290216" w:rsidRPr="004252EB" w:rsidRDefault="00290216" w:rsidP="00290216">
      <w:pPr>
        <w:pStyle w:val="Caption"/>
      </w:pPr>
      <w:bookmarkStart w:id="39" w:name="_Toc472601323"/>
      <w:r w:rsidRPr="004252EB">
        <w:t xml:space="preserve">Table </w:t>
      </w:r>
      <w:r w:rsidRPr="004252EB">
        <w:fldChar w:fldCharType="begin"/>
      </w:r>
      <w:r w:rsidRPr="004252EB">
        <w:instrText xml:space="preserve"> SEQ Table \* ARABIC </w:instrText>
      </w:r>
      <w:r w:rsidRPr="004252EB">
        <w:fldChar w:fldCharType="separate"/>
      </w:r>
      <w:r w:rsidR="00F57837">
        <w:rPr>
          <w:noProof/>
        </w:rPr>
        <w:t>4</w:t>
      </w:r>
      <w:r w:rsidRPr="004252EB">
        <w:fldChar w:fldCharType="end"/>
      </w:r>
      <w:r w:rsidRPr="004252EB">
        <w:t>: List of assets considered in the risk analysis</w:t>
      </w:r>
      <w:bookmarkEnd w:id="39"/>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28AF8C2A" w14:textId="77777777" w:rsidR="00290216" w:rsidRPr="004252EB" w:rsidRDefault="00290216" w:rsidP="008F331A">
      <w:pPr>
        <w:jc w:val="center"/>
      </w:pPr>
      <w:r w:rsidRPr="004252EB">
        <w:t>&lt;Asset-no-selected&gt;</w:t>
      </w:r>
    </w:p>
    <w:p w14:paraId="71A0FBA0" w14:textId="4440FB07" w:rsidR="00290216" w:rsidRPr="003D6091" w:rsidRDefault="00290216" w:rsidP="00290216">
      <w:pPr>
        <w:pStyle w:val="Caption"/>
      </w:pPr>
      <w:bookmarkStart w:id="40" w:name="_Toc472601324"/>
      <w:r w:rsidRPr="004252EB">
        <w:t xml:space="preserve">Table </w:t>
      </w:r>
      <w:r w:rsidRPr="004252EB">
        <w:fldChar w:fldCharType="begin"/>
      </w:r>
      <w:r w:rsidRPr="004252EB">
        <w:instrText xml:space="preserve"> SEQ Table \* ARABIC </w:instrText>
      </w:r>
      <w:r w:rsidRPr="004252EB">
        <w:fldChar w:fldCharType="separate"/>
      </w:r>
      <w:r w:rsidR="00F57837">
        <w:rPr>
          <w:noProof/>
        </w:rPr>
        <w:t>5</w:t>
      </w:r>
      <w:r w:rsidRPr="004252EB">
        <w:fldChar w:fldCharType="end"/>
      </w:r>
      <w:r w:rsidRPr="004252EB">
        <w:t>: List of assets not considered in the risk analysis</w:t>
      </w:r>
      <w:bookmarkEnd w:id="40"/>
    </w:p>
    <w:p w14:paraId="680CC367" w14:textId="708F5FFA" w:rsidR="00290216" w:rsidRDefault="00290216" w:rsidP="00F9577A">
      <w:pPr>
        <w:pStyle w:val="Heading4"/>
      </w:pPr>
      <w:bookmarkStart w:id="41" w:name="_Toc472601293"/>
      <w:r>
        <w:lastRenderedPageBreak/>
        <w:t>Brainstorming</w:t>
      </w:r>
      <w:bookmarkEnd w:id="41"/>
    </w:p>
    <w:p w14:paraId="4761EA83" w14:textId="000B0E7B" w:rsidR="00290216" w:rsidRDefault="00D614D2" w:rsidP="00290216">
      <w:pPr>
        <w:pStyle w:val="BodyOfText"/>
        <w:rPr>
          <w:lang w:eastAsia="en-US"/>
        </w:rPr>
      </w:pPr>
      <w:r>
        <w:rPr>
          <w:lang w:eastAsia="en-US"/>
        </w:rPr>
        <w:t>Before analysing the risks, it is important to identify potential threats, vulnerabilities and risk specificities that could affect the target of the risk assessment. The list of threats, vulnerabilities and risk specificities have taken from the MAGERIT method.</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1DEAB9B9" w:rsidR="00D614D2" w:rsidRPr="00290216" w:rsidRDefault="00D614D2" w:rsidP="00D614D2">
      <w:pPr>
        <w:pStyle w:val="Caption"/>
        <w:rPr>
          <w:lang w:eastAsia="en-US"/>
        </w:rPr>
      </w:pPr>
      <w:bookmarkStart w:id="42" w:name="_Toc472601325"/>
      <w:r>
        <w:t xml:space="preserve">Table </w:t>
      </w:r>
      <w:r>
        <w:fldChar w:fldCharType="begin"/>
      </w:r>
      <w:r>
        <w:instrText xml:space="preserve"> SEQ Table \* ARABIC </w:instrText>
      </w:r>
      <w:r>
        <w:fldChar w:fldCharType="separate"/>
      </w:r>
      <w:r w:rsidR="00F57837">
        <w:rPr>
          <w:noProof/>
        </w:rPr>
        <w:t>6</w:t>
      </w:r>
      <w:r>
        <w:fldChar w:fldCharType="end"/>
      </w:r>
      <w:r>
        <w:t>: Risk exposure levels</w:t>
      </w:r>
      <w:bookmarkEnd w:id="42"/>
    </w:p>
    <w:p w14:paraId="7ED52211" w14:textId="601689BF" w:rsidR="00DD4793" w:rsidRPr="003D6091" w:rsidRDefault="00DD4793" w:rsidP="00F9577A">
      <w:pPr>
        <w:pStyle w:val="Heading5"/>
      </w:pPr>
      <w:bookmarkStart w:id="43" w:name="_Ref393109685"/>
      <w:r w:rsidRPr="003D6091">
        <w:t>Threats mapping</w:t>
      </w:r>
      <w:bookmarkEnd w:id="43"/>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379D1AEC" w14:textId="7DEA0A97" w:rsidR="00DD4793" w:rsidRPr="003D6091" w:rsidRDefault="00DD4793" w:rsidP="00920C9A">
      <w:pPr>
        <w:jc w:val="center"/>
      </w:pPr>
      <w:r w:rsidRPr="003D6091">
        <w:t>&lt;</w:t>
      </w:r>
      <w:r w:rsidR="00C45647">
        <w:t>Risk</w:t>
      </w:r>
      <w:r w:rsidRPr="003D6091">
        <w:t>&gt;</w:t>
      </w:r>
    </w:p>
    <w:p w14:paraId="211EB2F1" w14:textId="26B8E1C6" w:rsidR="00DD4793" w:rsidRDefault="00DD4793" w:rsidP="00714B91">
      <w:pPr>
        <w:pStyle w:val="Caption"/>
      </w:pPr>
      <w:bookmarkStart w:id="44" w:name="_Toc472601326"/>
      <w:r w:rsidRPr="003D6091">
        <w:t xml:space="preserve">Table </w:t>
      </w:r>
      <w:r w:rsidR="00290216">
        <w:fldChar w:fldCharType="begin"/>
      </w:r>
      <w:r w:rsidR="00290216">
        <w:instrText xml:space="preserve"> SEQ Table \* ARABIC </w:instrText>
      </w:r>
      <w:r w:rsidR="00290216">
        <w:fldChar w:fldCharType="separate"/>
      </w:r>
      <w:r w:rsidR="00F57837">
        <w:rPr>
          <w:noProof/>
        </w:rPr>
        <w:t>7</w:t>
      </w:r>
      <w:r w:rsidR="00290216">
        <w:fldChar w:fldCharType="end"/>
      </w:r>
      <w:r w:rsidRPr="003D6091">
        <w:t>: Threat exposure estimation</w:t>
      </w:r>
      <w:bookmarkEnd w:id="44"/>
    </w:p>
    <w:p w14:paraId="31C38DE9" w14:textId="77777777" w:rsidR="00DD4793" w:rsidRPr="003D6091" w:rsidRDefault="00DD4793" w:rsidP="00F9577A">
      <w:pPr>
        <w:pStyle w:val="Heading5"/>
      </w:pPr>
      <w:bookmarkStart w:id="45" w:name="_Ref393109789"/>
      <w:r w:rsidRPr="003D6091">
        <w:t>List of vulnerabilities</w:t>
      </w:r>
      <w:bookmarkEnd w:id="45"/>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7A1F9165" w14:textId="77777777" w:rsidR="00DD4793" w:rsidRPr="003D6091" w:rsidRDefault="00DD4793" w:rsidP="00920C9A">
      <w:pPr>
        <w:jc w:val="center"/>
      </w:pPr>
      <w:r w:rsidRPr="003D6091">
        <w:t>&lt;</w:t>
      </w:r>
      <w:proofErr w:type="spellStart"/>
      <w:r w:rsidRPr="003D6091">
        <w:t>Vul</w:t>
      </w:r>
      <w:proofErr w:type="spellEnd"/>
      <w:r w:rsidRPr="003D6091">
        <w:t>&gt;</w:t>
      </w:r>
    </w:p>
    <w:p w14:paraId="2819DAE9" w14:textId="7711CF4E" w:rsidR="00DD4793" w:rsidRDefault="00DD4793" w:rsidP="00714B91">
      <w:pPr>
        <w:pStyle w:val="Caption"/>
      </w:pPr>
      <w:bookmarkStart w:id="46" w:name="_Toc472601327"/>
      <w:r w:rsidRPr="003D6091">
        <w:t xml:space="preserve">Table </w:t>
      </w:r>
      <w:r w:rsidR="00290216">
        <w:fldChar w:fldCharType="begin"/>
      </w:r>
      <w:r w:rsidR="00290216">
        <w:instrText xml:space="preserve"> SEQ Table \* ARABIC </w:instrText>
      </w:r>
      <w:r w:rsidR="00290216">
        <w:fldChar w:fldCharType="separate"/>
      </w:r>
      <w:r w:rsidR="00F57837">
        <w:rPr>
          <w:noProof/>
        </w:rPr>
        <w:t>8</w:t>
      </w:r>
      <w:r w:rsidR="00290216">
        <w:fldChar w:fldCharType="end"/>
      </w:r>
      <w:r w:rsidRPr="003D6091">
        <w:t>: List of vulnerabilities and its exposure level</w:t>
      </w:r>
      <w:bookmarkEnd w:id="46"/>
    </w:p>
    <w:p w14:paraId="02EFEE65" w14:textId="77777777" w:rsidR="00DD4793" w:rsidRPr="003D6091" w:rsidRDefault="00DD4793" w:rsidP="00F9577A">
      <w:pPr>
        <w:pStyle w:val="Heading5"/>
      </w:pPr>
      <w:r w:rsidRPr="003D6091">
        <w:t>Risk specificities</w:t>
      </w:r>
    </w:p>
    <w:p w14:paraId="1A05F40C" w14:textId="77777777" w:rsidR="00DD4793" w:rsidRPr="003D6091" w:rsidRDefault="00DD4793" w:rsidP="00714B91">
      <w:pPr>
        <w:pStyle w:val="BodyOfText"/>
      </w:pPr>
      <w:r w:rsidRPr="003D6091">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7800A60" w14:textId="6538C8FA" w:rsidR="00DD4793" w:rsidRPr="003D6091" w:rsidRDefault="00DD4793" w:rsidP="00920C9A">
      <w:pPr>
        <w:jc w:val="center"/>
      </w:pPr>
      <w:r w:rsidRPr="003D6091">
        <w:rPr>
          <w:lang w:eastAsia="fr-LU"/>
        </w:rPr>
        <w:t>&lt;</w:t>
      </w:r>
      <w:r w:rsidR="00C45647" w:rsidRPr="003D6091">
        <w:t>Threat</w:t>
      </w:r>
      <w:r w:rsidRPr="003D6091">
        <w:rPr>
          <w:lang w:eastAsia="fr-LU"/>
        </w:rPr>
        <w:t>&gt;</w:t>
      </w:r>
    </w:p>
    <w:p w14:paraId="061AF87E" w14:textId="38F5F92D" w:rsidR="00DD4793" w:rsidRDefault="00DD4793" w:rsidP="00714B91">
      <w:pPr>
        <w:pStyle w:val="Caption"/>
      </w:pPr>
      <w:bookmarkStart w:id="47" w:name="_Toc472601328"/>
      <w:r w:rsidRPr="003D6091">
        <w:t xml:space="preserve">Table </w:t>
      </w:r>
      <w:r w:rsidR="00290216">
        <w:fldChar w:fldCharType="begin"/>
      </w:r>
      <w:r w:rsidR="00290216">
        <w:instrText xml:space="preserve"> SEQ Table \* ARABIC </w:instrText>
      </w:r>
      <w:r w:rsidR="00290216">
        <w:fldChar w:fldCharType="separate"/>
      </w:r>
      <w:r w:rsidR="00F57837">
        <w:rPr>
          <w:noProof/>
        </w:rPr>
        <w:t>9</w:t>
      </w:r>
      <w:r w:rsidR="00290216">
        <w:fldChar w:fldCharType="end"/>
      </w:r>
      <w:r w:rsidRPr="003D6091">
        <w:t>: Risk specificities</w:t>
      </w:r>
      <w:bookmarkEnd w:id="47"/>
    </w:p>
    <w:p w14:paraId="53BBB7BD" w14:textId="4990B287" w:rsidR="00DD4793" w:rsidRPr="009432D1" w:rsidRDefault="00DD4793" w:rsidP="00F9577A">
      <w:pPr>
        <w:pStyle w:val="Heading3"/>
      </w:pPr>
      <w:bookmarkStart w:id="48" w:name="_Toc472601294"/>
      <w:r w:rsidRPr="009432D1">
        <w:t>Risk analysis</w:t>
      </w:r>
      <w:bookmarkEnd w:id="48"/>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A35375">
      <w:pPr>
        <w:pStyle w:val="EnumerationL1"/>
        <w:numPr>
          <w:ilvl w:val="0"/>
          <w:numId w:val="15"/>
        </w:numPr>
      </w:pPr>
      <w:r w:rsidRPr="009432D1">
        <w:t>The choice of a methodology.</w:t>
      </w:r>
    </w:p>
    <w:p w14:paraId="183D8C23" w14:textId="185F2C6E" w:rsidR="00A35375" w:rsidRPr="009432D1" w:rsidRDefault="00A35375" w:rsidP="00A35375">
      <w:pPr>
        <w:pStyle w:val="EnumerationL1"/>
        <w:numPr>
          <w:ilvl w:val="0"/>
          <w:numId w:val="15"/>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A35375">
      <w:pPr>
        <w:pStyle w:val="EnumerationL1"/>
        <w:numPr>
          <w:ilvl w:val="0"/>
          <w:numId w:val="15"/>
        </w:numPr>
      </w:pPr>
      <w:r w:rsidRPr="009432D1">
        <w:lastRenderedPageBreak/>
        <w:t>The assessment of the risk oc</w:t>
      </w:r>
      <w:r w:rsidR="009432D1" w:rsidRPr="009432D1">
        <w:t>currence likelihood</w:t>
      </w:r>
      <w:r w:rsidRPr="009432D1">
        <w:t xml:space="preserve"> following a defined scale.</w:t>
      </w:r>
    </w:p>
    <w:p w14:paraId="0A365CD1" w14:textId="590540A8" w:rsidR="00A35375" w:rsidRDefault="00A35375" w:rsidP="00A35375">
      <w:pPr>
        <w:pStyle w:val="EnumerationL1"/>
        <w:numPr>
          <w:ilvl w:val="0"/>
          <w:numId w:val="15"/>
        </w:numPr>
      </w:pPr>
      <w:r w:rsidRPr="009432D1">
        <w:t>The determination of the level of risk (</w:t>
      </w:r>
      <w:r w:rsidR="009432D1" w:rsidRPr="009432D1">
        <w:t>see Annex A for details</w:t>
      </w:r>
      <w:r w:rsidRPr="009432D1">
        <w:t>).</w:t>
      </w:r>
    </w:p>
    <w:p w14:paraId="398E5C4D" w14:textId="77777777" w:rsidR="00920C9A" w:rsidRPr="009432D1" w:rsidRDefault="00920C9A" w:rsidP="00920C9A">
      <w:pPr>
        <w:pStyle w:val="Endlist"/>
      </w:pPr>
    </w:p>
    <w:p w14:paraId="6384AFD0" w14:textId="225C058A" w:rsidR="00DD4793" w:rsidRPr="003D6091" w:rsidRDefault="00290216" w:rsidP="00F9577A">
      <w:pPr>
        <w:pStyle w:val="Heading4"/>
      </w:pPr>
      <w:bookmarkStart w:id="49" w:name="_Toc472601295"/>
      <w:r>
        <w:t xml:space="preserve">Risk scenarios and likelihood </w:t>
      </w:r>
      <w:r w:rsidR="004D7138">
        <w:t>&amp;</w:t>
      </w:r>
      <w:r>
        <w:t xml:space="preserve"> impact scales</w:t>
      </w:r>
      <w:bookmarkEnd w:id="49"/>
    </w:p>
    <w:p w14:paraId="7459BCD0" w14:textId="58C1B74C" w:rsidR="00DD4793" w:rsidRPr="003D6091" w:rsidRDefault="00DD4793" w:rsidP="00714B91">
      <w:pPr>
        <w:pStyle w:val="BodyOfText"/>
      </w:pPr>
      <w:r w:rsidRPr="003D6091">
        <w:t>In the next</w:t>
      </w:r>
      <w:r w:rsidR="002803A9">
        <w:t xml:space="preserve"> stage, the risks have been qual</w:t>
      </w:r>
      <w:r w:rsidR="002803A9" w:rsidRPr="003D6091">
        <w:t>ified</w:t>
      </w:r>
      <w:r w:rsidRPr="003D6091">
        <w:t xml:space="preserve"> with the help of TRICK Service. </w:t>
      </w:r>
      <w:commentRangeStart w:id="50"/>
      <w:r w:rsidRPr="003D6091">
        <w:t>The annual losses for 8 generic risks regrouping the most essential threats and vulnerabilities in relation with the three information security aspects: Confidentiality, Integrity</w:t>
      </w:r>
      <w:r w:rsidR="002803A9">
        <w:t xml:space="preserve"> and Availability have been qual</w:t>
      </w:r>
      <w:r w:rsidR="002803A9" w:rsidRPr="003D6091">
        <w:t>ified</w:t>
      </w:r>
      <w:r w:rsidRPr="003D6091">
        <w:t>.</w:t>
      </w:r>
      <w:commentRangeEnd w:id="50"/>
      <w:r w:rsidRPr="003D6091">
        <w:commentReference w:id="50"/>
      </w:r>
    </w:p>
    <w:p w14:paraId="31AD7A3D" w14:textId="77777777" w:rsidR="00DD4793" w:rsidRPr="003D6091" w:rsidRDefault="00DD4793" w:rsidP="008F331A">
      <w:pPr>
        <w:jc w:val="center"/>
      </w:pPr>
      <w:r w:rsidRPr="003D6091">
        <w:t>&lt;Scenario&gt;</w:t>
      </w:r>
    </w:p>
    <w:p w14:paraId="6737479B" w14:textId="086E16D1" w:rsidR="00DD4793" w:rsidRPr="003D6091" w:rsidRDefault="00DD4793" w:rsidP="00714B91">
      <w:pPr>
        <w:pStyle w:val="Caption"/>
      </w:pPr>
      <w:bookmarkStart w:id="51" w:name="_Toc472601329"/>
      <w:r w:rsidRPr="003D6091">
        <w:t xml:space="preserve">Table </w:t>
      </w:r>
      <w:r w:rsidR="00290216">
        <w:fldChar w:fldCharType="begin"/>
      </w:r>
      <w:r w:rsidR="00290216">
        <w:instrText xml:space="preserve"> SEQ Table \* ARABIC </w:instrText>
      </w:r>
      <w:r w:rsidR="00290216">
        <w:fldChar w:fldCharType="separate"/>
      </w:r>
      <w:r w:rsidR="00F57837">
        <w:rPr>
          <w:noProof/>
        </w:rPr>
        <w:t>10</w:t>
      </w:r>
      <w:r w:rsidR="00290216">
        <w:fldChar w:fldCharType="end"/>
      </w:r>
      <w:r w:rsidRPr="003D6091">
        <w:t>: Considered risk scenarios</w:t>
      </w:r>
      <w:bookmarkEnd w:id="51"/>
    </w:p>
    <w:p w14:paraId="4EC2F028" w14:textId="70DD2718" w:rsidR="00DD4793" w:rsidRPr="003D6091" w:rsidRDefault="002803A9" w:rsidP="00714B91">
      <w:pPr>
        <w:pStyle w:val="BodyOfText"/>
      </w:pPr>
      <w:r>
        <w:t>The following tables present the likelihood and impact scales used for estimating the identified risks.</w:t>
      </w:r>
    </w:p>
    <w:p w14:paraId="2784091F" w14:textId="77777777" w:rsidR="00DD4793" w:rsidRPr="003D6091" w:rsidRDefault="00DD4793" w:rsidP="008F331A">
      <w:pPr>
        <w:jc w:val="center"/>
      </w:pPr>
      <w:r w:rsidRPr="003D6091">
        <w:t>&lt;</w:t>
      </w:r>
      <w:proofErr w:type="spellStart"/>
      <w:r w:rsidRPr="003D6091">
        <w:t>Proba</w:t>
      </w:r>
      <w:proofErr w:type="spellEnd"/>
      <w:r w:rsidRPr="003D6091">
        <w:t>&gt;</w:t>
      </w:r>
    </w:p>
    <w:p w14:paraId="3F4E655F" w14:textId="169B8DD4" w:rsidR="00CA5434" w:rsidRPr="003D6091" w:rsidRDefault="00DD4793" w:rsidP="008F331A">
      <w:pPr>
        <w:pStyle w:val="Caption"/>
      </w:pPr>
      <w:bookmarkStart w:id="52" w:name="_Toc472601330"/>
      <w:r w:rsidRPr="003D6091">
        <w:t xml:space="preserve">Table </w:t>
      </w:r>
      <w:r w:rsidR="00290216">
        <w:fldChar w:fldCharType="begin"/>
      </w:r>
      <w:r w:rsidR="00290216">
        <w:instrText xml:space="preserve"> SEQ Table \* ARABIC </w:instrText>
      </w:r>
      <w:r w:rsidR="00290216">
        <w:fldChar w:fldCharType="separate"/>
      </w:r>
      <w:r w:rsidR="00F57837">
        <w:rPr>
          <w:noProof/>
        </w:rPr>
        <w:t>11</w:t>
      </w:r>
      <w:r w:rsidR="00290216">
        <w:fldChar w:fldCharType="end"/>
      </w:r>
      <w:r w:rsidRPr="003D6091">
        <w:t>: Probability scale</w:t>
      </w:r>
      <w:bookmarkEnd w:id="52"/>
    </w:p>
    <w:p w14:paraId="3D93BF7C" w14:textId="77777777" w:rsidR="00DD4793" w:rsidRPr="003D6091" w:rsidRDefault="00DD4793" w:rsidP="008F331A">
      <w:pPr>
        <w:jc w:val="center"/>
      </w:pPr>
      <w:r w:rsidRPr="003D6091">
        <w:t>&lt;Impact&gt;</w:t>
      </w:r>
    </w:p>
    <w:p w14:paraId="6825C6F2" w14:textId="353B955E" w:rsidR="00DD4793" w:rsidRDefault="00DD4793" w:rsidP="00714B91">
      <w:pPr>
        <w:pStyle w:val="Caption"/>
      </w:pPr>
      <w:bookmarkStart w:id="53" w:name="_Toc472601331"/>
      <w:r w:rsidRPr="003D6091">
        <w:t xml:space="preserve">Table </w:t>
      </w:r>
      <w:r w:rsidR="00290216">
        <w:fldChar w:fldCharType="begin"/>
      </w:r>
      <w:r w:rsidR="00290216">
        <w:instrText xml:space="preserve"> SEQ Table \* ARABIC </w:instrText>
      </w:r>
      <w:r w:rsidR="00290216">
        <w:fldChar w:fldCharType="separate"/>
      </w:r>
      <w:r w:rsidR="00F57837">
        <w:rPr>
          <w:noProof/>
        </w:rPr>
        <w:t>12</w:t>
      </w:r>
      <w:r w:rsidR="00290216">
        <w:fldChar w:fldCharType="end"/>
      </w:r>
      <w:r w:rsidRPr="003D6091">
        <w:t>: Impact scale</w:t>
      </w:r>
      <w:bookmarkEnd w:id="53"/>
    </w:p>
    <w:p w14:paraId="6B0A4989" w14:textId="77777777" w:rsidR="004D7138" w:rsidRPr="003D6091" w:rsidRDefault="004D7138" w:rsidP="00F9577A">
      <w:pPr>
        <w:pStyle w:val="Heading4"/>
      </w:pPr>
      <w:bookmarkStart w:id="54" w:name="_Toc472601296"/>
      <w:r w:rsidRPr="003D6091">
        <w:t>Summary of estimated risks</w:t>
      </w:r>
      <w:bookmarkEnd w:id="54"/>
    </w:p>
    <w:p w14:paraId="764D0F97" w14:textId="013713F9" w:rsidR="002803A9" w:rsidRDefault="004D7138" w:rsidP="00920C9A">
      <w:pPr>
        <w:pStyle w:val="BodyOfText"/>
      </w:pPr>
      <w:r w:rsidRPr="003D6091">
        <w:t>This section includes figures that illustrate which assets and asset types are most exposed to risks and from which risk scenario and risk scenario types most risks are resulting from.</w:t>
      </w:r>
    </w:p>
    <w:p w14:paraId="1E90419F" w14:textId="77777777" w:rsidR="00D94C95" w:rsidRDefault="00F41A6C" w:rsidP="00F41A6C">
      <w:pPr>
        <w:pStyle w:val="BodyOfText"/>
        <w:jc w:val="center"/>
      </w:pPr>
      <w:r>
        <w:t>&lt;</w:t>
      </w:r>
      <w:r w:rsidR="00D94C95">
        <w:t>risk-</w:t>
      </w:r>
      <w:r>
        <w:t>heat-map&gt;</w:t>
      </w:r>
    </w:p>
    <w:p w14:paraId="055C1DBA" w14:textId="6D8FAD17" w:rsidR="002803A9" w:rsidRDefault="002803A9" w:rsidP="002803A9">
      <w:pPr>
        <w:pStyle w:val="Caption"/>
      </w:pPr>
      <w:bookmarkStart w:id="55" w:name="_Toc472584744"/>
      <w:bookmarkStart w:id="56" w:name="_Toc472601363"/>
      <w:r>
        <w:t xml:space="preserve">Figure </w:t>
      </w:r>
      <w:r>
        <w:fldChar w:fldCharType="begin"/>
      </w:r>
      <w:r>
        <w:instrText xml:space="preserve"> SEQ Figure \* ARABIC </w:instrText>
      </w:r>
      <w:r>
        <w:fldChar w:fldCharType="separate"/>
      </w:r>
      <w:r w:rsidR="00942BC8">
        <w:rPr>
          <w:noProof/>
        </w:rPr>
        <w:t>2</w:t>
      </w:r>
      <w:r>
        <w:rPr>
          <w:noProof/>
        </w:rPr>
        <w:fldChar w:fldCharType="end"/>
      </w:r>
      <w:r>
        <w:t>: Risk Heat Map</w:t>
      </w:r>
      <w:bookmarkEnd w:id="55"/>
      <w:bookmarkEnd w:id="56"/>
    </w:p>
    <w:p w14:paraId="3BF02B57" w14:textId="556D7D30" w:rsidR="004C27DF" w:rsidRPr="004C27DF" w:rsidRDefault="004C27DF" w:rsidP="004C27DF"/>
    <w:p w14:paraId="11A75EAE" w14:textId="222AA472" w:rsidR="004D7138" w:rsidRPr="003D6091" w:rsidRDefault="002803A9" w:rsidP="001D4FD0">
      <w:pPr>
        <w:jc w:val="center"/>
      </w:pPr>
      <w:r w:rsidRPr="00E444C8">
        <w:rPr>
          <w:noProof/>
        </w:rPr>
        <w:drawing>
          <wp:inline distT="0" distB="0" distL="0" distR="0" wp14:anchorId="58F370E3" wp14:editId="67BBA5B8">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CE8069C" w14:textId="7722A610" w:rsidR="004D7138" w:rsidRPr="003D6091" w:rsidRDefault="004D7138" w:rsidP="004D7138">
      <w:pPr>
        <w:pStyle w:val="Caption"/>
      </w:pPr>
      <w:bookmarkStart w:id="57"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r w:rsidRPr="003D6091">
        <w:t xml:space="preserve">: </w:t>
      </w:r>
      <w:r w:rsidR="001D4FD0">
        <w:t>Number of risks by</w:t>
      </w:r>
      <w:r w:rsidR="002803A9">
        <w:t xml:space="preserve"> asset</w:t>
      </w:r>
      <w:bookmarkEnd w:id="57"/>
    </w:p>
    <w:p w14:paraId="4C5280DD" w14:textId="5DC3C3DF" w:rsidR="004D7138" w:rsidRPr="003D6091" w:rsidRDefault="002803A9" w:rsidP="001D4FD0">
      <w:pPr>
        <w:jc w:val="center"/>
      </w:pPr>
      <w:r w:rsidRPr="00E444C8">
        <w:rPr>
          <w:noProof/>
        </w:rPr>
        <w:lastRenderedPageBreak/>
        <w:drawing>
          <wp:inline distT="0" distB="0" distL="0" distR="0" wp14:anchorId="3A3E3CB5" wp14:editId="7C4C32FD">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426713C" w14:textId="510165BE" w:rsidR="004D7138" w:rsidRPr="003D6091" w:rsidRDefault="004D7138" w:rsidP="004D7138">
      <w:pPr>
        <w:pStyle w:val="Caption"/>
      </w:pPr>
      <w:bookmarkStart w:id="58" w:name="_Toc472601365"/>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r w:rsidRPr="003D6091">
        <w:t xml:space="preserve">: </w:t>
      </w:r>
      <w:r w:rsidR="002803A9">
        <w:t>Number of risks by asset type</w:t>
      </w:r>
      <w:bookmarkEnd w:id="58"/>
    </w:p>
    <w:p w14:paraId="21D2C132" w14:textId="6EB8750C" w:rsidR="004D7138" w:rsidRPr="003D6091" w:rsidRDefault="002803A9" w:rsidP="004D7138">
      <w:pPr>
        <w:jc w:val="center"/>
      </w:pPr>
      <w:r w:rsidRPr="00E444C8">
        <w:rPr>
          <w:noProof/>
        </w:rPr>
        <w:drawing>
          <wp:inline distT="0" distB="0" distL="0" distR="0" wp14:anchorId="356F4000" wp14:editId="3B789DAD">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D4A700F" w14:textId="6BE0F3AC" w:rsidR="004D7138" w:rsidRPr="003D6091" w:rsidRDefault="004D7138" w:rsidP="004D7138">
      <w:pPr>
        <w:pStyle w:val="Caption"/>
      </w:pPr>
      <w:bookmarkStart w:id="59" w:name="_Ref393267942"/>
      <w:bookmarkStart w:id="60"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59"/>
      <w:r w:rsidRPr="003D6091">
        <w:t xml:space="preserve">: </w:t>
      </w:r>
      <w:r w:rsidR="002803A9">
        <w:t>Number of risks by risk scenario</w:t>
      </w:r>
      <w:bookmarkEnd w:id="60"/>
    </w:p>
    <w:p w14:paraId="1BB9C193" w14:textId="1ECD3C43" w:rsidR="004D7138" w:rsidRPr="003D6091" w:rsidRDefault="00E65A59" w:rsidP="004D7138">
      <w:pPr>
        <w:jc w:val="center"/>
      </w:pPr>
      <w:r w:rsidRPr="00E444C8">
        <w:rPr>
          <w:noProof/>
        </w:rPr>
        <w:lastRenderedPageBreak/>
        <w:drawing>
          <wp:inline distT="0" distB="0" distL="0" distR="0" wp14:anchorId="428D8B9D" wp14:editId="7C63B6B9">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043DAE0" w14:textId="21CA4CA8" w:rsidR="004D7138" w:rsidRPr="003D6091" w:rsidRDefault="004D7138" w:rsidP="004D7138">
      <w:pPr>
        <w:pStyle w:val="Caption"/>
      </w:pPr>
      <w:bookmarkStart w:id="61" w:name="_Ref393267946"/>
      <w:bookmarkStart w:id="62"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61"/>
      <w:r w:rsidRPr="003D6091">
        <w:t xml:space="preserve">: </w:t>
      </w:r>
      <w:r w:rsidR="00E65A59">
        <w:t>Number of risks by risk scenario type</w:t>
      </w:r>
      <w:bookmarkEnd w:id="62"/>
    </w:p>
    <w:p w14:paraId="1877CBDC" w14:textId="546E0541" w:rsidR="004D7138" w:rsidRDefault="004D7138" w:rsidP="00F9577A">
      <w:pPr>
        <w:pStyle w:val="Heading3"/>
      </w:pPr>
      <w:bookmarkStart w:id="63" w:name="_Toc472601297"/>
      <w:r>
        <w:t>Risk evaluation</w:t>
      </w:r>
      <w:bookmarkEnd w:id="63"/>
    </w:p>
    <w:p w14:paraId="73D30E39" w14:textId="32165F38" w:rsidR="004D7138" w:rsidRDefault="00950E74" w:rsidP="004D7138">
      <w:r>
        <w:t xml:space="preserve">The risk evaluation allows to compare the results of the risk analysis with the risk acceptance criteria that have been defined together with the stakeholders (see section </w:t>
      </w:r>
      <w:r w:rsidR="00F51988">
        <w:fldChar w:fldCharType="begin"/>
      </w:r>
      <w:r w:rsidR="00F51988">
        <w:instrText xml:space="preserve"> REF _Ref472593259 \w \h </w:instrText>
      </w:r>
      <w:r w:rsidR="00F51988">
        <w:fldChar w:fldCharType="separate"/>
      </w:r>
      <w:r w:rsidR="00942BC8">
        <w:t>2.1.2</w:t>
      </w:r>
      <w:r w:rsidR="00F51988">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F9577A">
      <w:pPr>
        <w:pStyle w:val="Heading2"/>
      </w:pPr>
      <w:bookmarkStart w:id="64" w:name="_Toc472601298"/>
      <w:r w:rsidRPr="003D6091">
        <w:t>Risk treatment</w:t>
      </w:r>
      <w:bookmarkEnd w:id="64"/>
    </w:p>
    <w:p w14:paraId="05E855EE" w14:textId="77777777" w:rsidR="00A35375" w:rsidRPr="00B93FE7" w:rsidRDefault="00A35375" w:rsidP="00A35375">
      <w:pPr>
        <w:pStyle w:val="BodyOfText"/>
      </w:pPr>
      <w:r w:rsidRPr="00B93FE7">
        <w:t>The risk treatment consists in choosing measures to mitigate, retain, avoid, or transfer the risks, and to define a risk treatment plan.</w:t>
      </w:r>
    </w:p>
    <w:p w14:paraId="3D3533D9" w14:textId="77777777" w:rsidR="00A35375" w:rsidRPr="00B93FE7" w:rsidRDefault="00A35375" w:rsidP="00A35375">
      <w:pPr>
        <w:pStyle w:val="BodyOfText"/>
      </w:pPr>
      <w:r w:rsidRPr="00B93FE7">
        <w:t>The risk treatment includes an indication of the risk level after the effective implementation of the risk treatment plan.</w:t>
      </w:r>
    </w:p>
    <w:p w14:paraId="3D12E200" w14:textId="285B7B92" w:rsidR="00A35375" w:rsidRPr="00B93FE7" w:rsidRDefault="00A35375" w:rsidP="00A35375">
      <w:pPr>
        <w:pStyle w:val="BodyOfText"/>
      </w:pPr>
      <w:r w:rsidRPr="00B93FE7">
        <w:t>This phase produces a risk treatment plan which is a plan of the measures retained to reduce the risks and an indication of the residual risk, i.e. the risk after the implementation of the selected measures.</w:t>
      </w:r>
    </w:p>
    <w:p w14:paraId="4F3745FF" w14:textId="189603B7" w:rsidR="00F51988" w:rsidRPr="003D6091" w:rsidRDefault="00F51988" w:rsidP="00F9577A">
      <w:pPr>
        <w:pStyle w:val="Heading3"/>
      </w:pPr>
      <w:bookmarkStart w:id="65" w:name="_Toc342919050"/>
      <w:bookmarkStart w:id="66" w:name="_Toc345882562"/>
      <w:bookmarkStart w:id="67" w:name="_Toc472601299"/>
      <w:r w:rsidRPr="003D6091">
        <w:t xml:space="preserve">Risk treatment </w:t>
      </w:r>
      <w:bookmarkEnd w:id="65"/>
      <w:bookmarkEnd w:id="66"/>
      <w:r w:rsidR="00CC6830">
        <w:t>plan</w:t>
      </w:r>
      <w:bookmarkEnd w:id="67"/>
    </w:p>
    <w:p w14:paraId="434E09FE" w14:textId="1CCF9455" w:rsidR="0088646B" w:rsidRDefault="0088646B" w:rsidP="0088646B">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The implementation of this risk treatment plan allows to reduce the risks to an acceptable level.</w:t>
      </w:r>
    </w:p>
    <w:p w14:paraId="0F2AF6EC" w14:textId="30CC660A" w:rsidR="00F51988" w:rsidRDefault="00CC6830" w:rsidP="00F9577A">
      <w:pPr>
        <w:pStyle w:val="Heading4"/>
      </w:pPr>
      <w:bookmarkStart w:id="68" w:name="_Toc472601300"/>
      <w:r>
        <w:t>The phase characteristics</w:t>
      </w:r>
      <w:bookmarkEnd w:id="68"/>
    </w:p>
    <w:p w14:paraId="2C734ED2" w14:textId="6424C28E" w:rsidR="006A3020" w:rsidRPr="006A3020" w:rsidRDefault="006A3020" w:rsidP="00D85FCA">
      <w:pPr>
        <w:pStyle w:val="BodyOfText"/>
        <w:spacing w:before="160"/>
        <w:rPr>
          <w:lang w:eastAsia="en-US"/>
        </w:rPr>
      </w:pPr>
      <w:r>
        <w:rPr>
          <w:lang w:eastAsia="en-US"/>
        </w:rPr>
        <w:t>The following table shows for each implementation phase:</w:t>
      </w:r>
    </w:p>
    <w:p w14:paraId="6C9CB991" w14:textId="6F6A79D0" w:rsidR="00CC6830" w:rsidRDefault="00CC6830" w:rsidP="00F9577A">
      <w:pPr>
        <w:pStyle w:val="BulletL1"/>
        <w:spacing w:after="0"/>
      </w:pPr>
      <w:r>
        <w:t>The characteristics of the phase:</w:t>
      </w:r>
    </w:p>
    <w:p w14:paraId="7E4F7C8B" w14:textId="753C8DA0" w:rsidR="00F51988" w:rsidRDefault="00F51988" w:rsidP="00CC6830">
      <w:pPr>
        <w:pStyle w:val="BulletL2"/>
      </w:pPr>
      <w:r w:rsidRPr="003D6091">
        <w:t>The start and end date of the phase;</w:t>
      </w:r>
    </w:p>
    <w:p w14:paraId="2F121B80" w14:textId="4E5D4FB3" w:rsidR="00CC6830" w:rsidRPr="003D6091" w:rsidRDefault="00CC6830" w:rsidP="00CC6830">
      <w:pPr>
        <w:pStyle w:val="BulletL2"/>
      </w:pPr>
      <w:r>
        <w:t>The implementation rate of the security measure;</w:t>
      </w:r>
    </w:p>
    <w:p w14:paraId="592E5BBF" w14:textId="6E3F76FE" w:rsidR="00F51988" w:rsidRPr="003D6091" w:rsidRDefault="00F51988" w:rsidP="00CC6830">
      <w:pPr>
        <w:pStyle w:val="BulletL2"/>
      </w:pPr>
      <w:r w:rsidRPr="003D6091">
        <w:lastRenderedPageBreak/>
        <w:t xml:space="preserve">The number of </w:t>
      </w:r>
      <w:r w:rsidR="00CC6830">
        <w:t xml:space="preserve">security measures </w:t>
      </w:r>
      <w:r w:rsidRPr="003D6091">
        <w:t>whose implementation reached 100% at the end of the phase.</w:t>
      </w:r>
    </w:p>
    <w:p w14:paraId="08330D8D" w14:textId="77777777" w:rsidR="00F51988" w:rsidRPr="003D6091" w:rsidRDefault="00F51988" w:rsidP="00F51988">
      <w:pPr>
        <w:pStyle w:val="BulletL1"/>
      </w:pPr>
      <w:r w:rsidRPr="003D6091">
        <w:t>The average annual cost of the phase (considering set-up cost, lifetime and yearly maintenance;</w:t>
      </w:r>
    </w:p>
    <w:p w14:paraId="3AEDB550" w14:textId="5EADDD7F" w:rsidR="00F51988" w:rsidRPr="003D6091" w:rsidRDefault="00F9577A" w:rsidP="00F9577A">
      <w:pPr>
        <w:pStyle w:val="BulletL1"/>
        <w:spacing w:after="0"/>
      </w:pPr>
      <w:r>
        <w:t>The resources planning:</w:t>
      </w:r>
    </w:p>
    <w:p w14:paraId="4C519E1F" w14:textId="77777777" w:rsidR="00F51988" w:rsidRPr="003D6091" w:rsidRDefault="00F51988" w:rsidP="00F9577A">
      <w:pPr>
        <w:pStyle w:val="BulletL2"/>
      </w:pPr>
      <w:r w:rsidRPr="003D6091">
        <w:t>Internal workload in man-days;</w:t>
      </w:r>
    </w:p>
    <w:p w14:paraId="722BDFDA" w14:textId="77777777" w:rsidR="00F51988" w:rsidRPr="003D6091" w:rsidRDefault="00F51988" w:rsidP="00F9577A">
      <w:pPr>
        <w:pStyle w:val="BulletL2"/>
      </w:pPr>
      <w:r w:rsidRPr="003D6091">
        <w:t>External workload in man-days;</w:t>
      </w:r>
    </w:p>
    <w:p w14:paraId="1837B12C" w14:textId="77777777" w:rsidR="00F51988" w:rsidRPr="003D6091" w:rsidRDefault="00F51988" w:rsidP="00F9577A">
      <w:pPr>
        <w:pStyle w:val="BulletL2"/>
      </w:pPr>
      <w:r w:rsidRPr="003D6091">
        <w:t>Internal maintenance workload in man-days;</w:t>
      </w:r>
    </w:p>
    <w:p w14:paraId="2B94ABF1" w14:textId="77777777" w:rsidR="00F51988" w:rsidRPr="003D6091" w:rsidRDefault="00F51988" w:rsidP="00F9577A">
      <w:pPr>
        <w:pStyle w:val="BulletL2"/>
      </w:pPr>
      <w:r w:rsidRPr="003D6091">
        <w:t>External maintenance workload in man-days;</w:t>
      </w:r>
    </w:p>
    <w:p w14:paraId="019516EB" w14:textId="17B87A38" w:rsidR="00F51988" w:rsidRPr="003D6091" w:rsidRDefault="00F51988" w:rsidP="00F9577A">
      <w:pPr>
        <w:pStyle w:val="BulletL2"/>
      </w:pPr>
      <w:r w:rsidRPr="003D6091">
        <w:t xml:space="preserve">Recurrent investments to maintain </w:t>
      </w:r>
      <w:r w:rsidR="00F9577A">
        <w:t xml:space="preserve">implementation rate </w:t>
      </w:r>
      <w:r w:rsidRPr="003D6091">
        <w:t>in kilo-euro;</w:t>
      </w:r>
    </w:p>
    <w:p w14:paraId="4F9CEB18" w14:textId="77777777" w:rsidR="00F51988" w:rsidRPr="003D6091" w:rsidRDefault="00F51988" w:rsidP="00F9577A">
      <w:pPr>
        <w:pStyle w:val="BulletL2"/>
      </w:pPr>
      <w:r w:rsidRPr="003D6091">
        <w:t>Recurrent costs representing the sum of internal and external maintenance costs and recurrent investments to make;</w:t>
      </w:r>
    </w:p>
    <w:p w14:paraId="13170871" w14:textId="07DA5E30" w:rsidR="00F51988" w:rsidRDefault="00F51988" w:rsidP="00234412">
      <w:pPr>
        <w:pStyle w:val="BulletL2"/>
      </w:pPr>
      <w:r w:rsidRPr="003D6091">
        <w:t xml:space="preserve">The total cost of the phase including internal and external workload (note that one external man-day </w:t>
      </w:r>
      <w:commentRangeStart w:id="69"/>
      <w:r w:rsidRPr="003D6091">
        <w:t xml:space="preserve">costs </w:t>
      </w:r>
      <w:r w:rsidR="00F9577A">
        <w:t>…</w:t>
      </w:r>
      <w:r w:rsidRPr="003D6091">
        <w:t xml:space="preserve">€ and </w:t>
      </w:r>
      <w:proofErr w:type="gramStart"/>
      <w:r w:rsidRPr="003D6091">
        <w:t>an internal man-day costs</w:t>
      </w:r>
      <w:proofErr w:type="gramEnd"/>
      <w:r w:rsidRPr="003D6091">
        <w:t xml:space="preserve"> </w:t>
      </w:r>
      <w:r w:rsidR="00F9577A">
        <w:t>…</w:t>
      </w:r>
      <w:r w:rsidRPr="003D6091">
        <w:t xml:space="preserve">€) </w:t>
      </w:r>
      <w:commentRangeEnd w:id="69"/>
      <w:r w:rsidR="00F9577A">
        <w:rPr>
          <w:rStyle w:val="CommentReference"/>
          <w:lang w:eastAsia="en-GB"/>
        </w:rPr>
        <w:commentReference w:id="69"/>
      </w:r>
      <w:r w:rsidRPr="003D6091">
        <w:t>and investments to make in the current phase.</w:t>
      </w:r>
    </w:p>
    <w:p w14:paraId="5F5C1C12" w14:textId="77777777" w:rsidR="00234412" w:rsidRPr="003D6091" w:rsidRDefault="00234412" w:rsidP="00234412">
      <w:pPr>
        <w:pStyle w:val="Endlist"/>
      </w:pPr>
    </w:p>
    <w:p w14:paraId="4FAC3D33" w14:textId="44B07463" w:rsidR="00F51988" w:rsidRPr="003D6091" w:rsidRDefault="00F51988" w:rsidP="008F331A">
      <w:pPr>
        <w:pStyle w:val="BodyOfText"/>
      </w:pPr>
      <w:r w:rsidRPr="003D6091">
        <w:t>Note that the average costs are different from the set-up cost plus recurrent cost as they consider a lifetime for each investment.</w:t>
      </w:r>
    </w:p>
    <w:p w14:paraId="1DB4A845" w14:textId="77777777" w:rsidR="00F51988" w:rsidRPr="003D6091" w:rsidRDefault="00F51988" w:rsidP="00234412">
      <w:pPr>
        <w:jc w:val="center"/>
      </w:pPr>
      <w:r w:rsidRPr="003D6091">
        <w:t>&lt;Summary&gt;</w:t>
      </w:r>
    </w:p>
    <w:p w14:paraId="36A81145" w14:textId="17968099" w:rsidR="00F51988" w:rsidRPr="003D6091" w:rsidRDefault="00F51988" w:rsidP="00F51988">
      <w:pPr>
        <w:pStyle w:val="Caption"/>
      </w:pPr>
      <w:bookmarkStart w:id="70" w:name="_Toc472601332"/>
      <w:r w:rsidRPr="003D6091">
        <w:t xml:space="preserve">Table </w:t>
      </w:r>
      <w:r>
        <w:fldChar w:fldCharType="begin"/>
      </w:r>
      <w:r>
        <w:instrText xml:space="preserve"> SEQ Table \* ARABIC </w:instrText>
      </w:r>
      <w:r>
        <w:fldChar w:fldCharType="separate"/>
      </w:r>
      <w:r w:rsidR="00F57837">
        <w:rPr>
          <w:noProof/>
        </w:rPr>
        <w:t>13</w:t>
      </w:r>
      <w:r>
        <w:fldChar w:fldCharType="end"/>
      </w:r>
      <w:r w:rsidRPr="003D6091">
        <w:t>: Characteristics of implementation phases</w:t>
      </w:r>
      <w:bookmarkEnd w:id="70"/>
    </w:p>
    <w:p w14:paraId="68AB525D" w14:textId="77777777" w:rsidR="00F51988" w:rsidRPr="003D6091" w:rsidRDefault="00F51988" w:rsidP="00F9577A">
      <w:pPr>
        <w:pStyle w:val="Heading4"/>
      </w:pPr>
      <w:bookmarkStart w:id="71" w:name="_Toc472601301"/>
      <w:r w:rsidRPr="003D6091">
        <w:t>Detailed risk treatment plan</w:t>
      </w:r>
      <w:bookmarkEnd w:id="71"/>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0D3311E9" w14:textId="77777777" w:rsidR="00F51988" w:rsidRPr="003D6091" w:rsidRDefault="00F51988" w:rsidP="00234412">
      <w:pPr>
        <w:jc w:val="center"/>
      </w:pPr>
      <w:r w:rsidRPr="003D6091">
        <w:t>&lt;</w:t>
      </w:r>
      <w:proofErr w:type="spellStart"/>
      <w:r w:rsidRPr="003D6091">
        <w:t>ActionPlan</w:t>
      </w:r>
      <w:proofErr w:type="spellEnd"/>
      <w:r w:rsidRPr="003D6091">
        <w:t>&gt;</w:t>
      </w:r>
    </w:p>
    <w:p w14:paraId="7B42C247" w14:textId="30D5934F" w:rsidR="00F51988" w:rsidRPr="003D6091" w:rsidRDefault="00F51988" w:rsidP="00F51988">
      <w:pPr>
        <w:pStyle w:val="Caption"/>
      </w:pPr>
      <w:bookmarkStart w:id="72" w:name="_Toc472601333"/>
      <w:r w:rsidRPr="003D6091">
        <w:t xml:space="preserve">Table </w:t>
      </w:r>
      <w:r>
        <w:fldChar w:fldCharType="begin"/>
      </w:r>
      <w:r>
        <w:instrText xml:space="preserve"> SEQ Table \* ARABIC </w:instrText>
      </w:r>
      <w:r>
        <w:fldChar w:fldCharType="separate"/>
      </w:r>
      <w:r w:rsidR="00F57837">
        <w:rPr>
          <w:noProof/>
        </w:rPr>
        <w:t>14</w:t>
      </w:r>
      <w:r>
        <w:fldChar w:fldCharType="end"/>
      </w:r>
      <w:r w:rsidRPr="003D6091">
        <w:t>: Risk treatment plan</w:t>
      </w:r>
      <w:bookmarkEnd w:id="72"/>
    </w:p>
    <w:p w14:paraId="78D22926" w14:textId="066BA30D" w:rsidR="00F51988" w:rsidRDefault="00A35375" w:rsidP="00A35375">
      <w:pPr>
        <w:pStyle w:val="Heading2"/>
      </w:pPr>
      <w:bookmarkStart w:id="73" w:name="_Toc472601302"/>
      <w:r>
        <w:t>Risk acceptance</w:t>
      </w:r>
      <w:bookmarkEnd w:id="73"/>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77777777" w:rsidR="00A35375" w:rsidRPr="00D85FCA" w:rsidRDefault="00A35375" w:rsidP="00A35375">
      <w:pPr>
        <w:pStyle w:val="BodyOfText"/>
      </w:pPr>
      <w:r w:rsidRPr="00D85FCA">
        <w:t>The decision shall be formally documented.</w:t>
      </w:r>
    </w:p>
    <w:p w14:paraId="55B8B1C3" w14:textId="455C8A35" w:rsidR="00F51988" w:rsidRDefault="00A35375" w:rsidP="00A35375">
      <w:pPr>
        <w:pStyle w:val="Heading2"/>
      </w:pPr>
      <w:bookmarkStart w:id="74" w:name="_Toc472601303"/>
      <w:r>
        <w:t>Risk communication</w:t>
      </w:r>
      <w:bookmarkEnd w:id="74"/>
    </w:p>
    <w:p w14:paraId="7AEADA5D" w14:textId="6B36EA2E"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75" w:name="_Toc472601304"/>
      <w:r>
        <w:lastRenderedPageBreak/>
        <w:t>Risk monitoring and review</w:t>
      </w:r>
      <w:bookmarkEnd w:id="75"/>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5605A4DE" w:rsidR="00DD4793" w:rsidRPr="003D6091" w:rsidRDefault="0013033F" w:rsidP="00F9577A">
      <w:pPr>
        <w:pStyle w:val="Heading1"/>
      </w:pPr>
      <w:bookmarkStart w:id="76" w:name="_Toc472601305"/>
      <w:r>
        <w:lastRenderedPageBreak/>
        <w:t>ISO/IEC 27001 &amp; ISO/IEC 27002 i</w:t>
      </w:r>
      <w:r w:rsidR="00DD4793" w:rsidRPr="00F9577A">
        <w:t>mplementation</w:t>
      </w:r>
      <w:r w:rsidR="00DD4793" w:rsidRPr="003D6091">
        <w:t xml:space="preserve"> level</w:t>
      </w:r>
      <w:bookmarkEnd w:id="76"/>
    </w:p>
    <w:p w14:paraId="26C41C0F" w14:textId="77777777" w:rsidR="00DD4793" w:rsidRPr="003D6091" w:rsidRDefault="00DD4793" w:rsidP="00F9577A">
      <w:pPr>
        <w:pStyle w:val="Heading2"/>
      </w:pPr>
      <w:bookmarkStart w:id="77" w:name="_Toc472601306"/>
      <w:r w:rsidRPr="003D6091">
        <w:t>Methodology</w:t>
      </w:r>
      <w:bookmarkEnd w:id="77"/>
    </w:p>
    <w:p w14:paraId="4C7526F1" w14:textId="77777777" w:rsidR="00DD4793" w:rsidRPr="003D6091" w:rsidRDefault="00DD4793" w:rsidP="001F570B">
      <w:pPr>
        <w:pStyle w:val="BodyOfText"/>
      </w:pPr>
      <w:r w:rsidRPr="003D6091">
        <w:t xml:space="preserve">In this chapter, we assess the implementation level and the cost for the security measures that were not fully implemented </w:t>
      </w:r>
      <w:proofErr w:type="gramStart"/>
      <w:r w:rsidRPr="003D6091">
        <w:t>with regard to</w:t>
      </w:r>
      <w:proofErr w:type="gramEnd"/>
      <w:r w:rsidRPr="003D6091">
        <w:t xml:space="preserve"> one or more standards.</w:t>
      </w:r>
    </w:p>
    <w:p w14:paraId="4563CDEE" w14:textId="77777777" w:rsidR="00DD4793" w:rsidRPr="003D6091" w:rsidRDefault="00DD4793" w:rsidP="001F570B">
      <w:pPr>
        <w:pStyle w:val="BodyOfText"/>
      </w:pPr>
      <w:r w:rsidRPr="003D6091">
        <w:t>For each security measure, we indicate:</w:t>
      </w:r>
    </w:p>
    <w:p w14:paraId="20E01042" w14:textId="77777777" w:rsidR="00DD4793" w:rsidRPr="003D6091" w:rsidRDefault="00DD4793" w:rsidP="001F570B">
      <w:pPr>
        <w:pStyle w:val="BulletL1"/>
      </w:pPr>
      <w:r w:rsidRPr="003D6091">
        <w:t>Ref, the reference of the security control;</w:t>
      </w:r>
    </w:p>
    <w:p w14:paraId="4EDC83ED" w14:textId="77777777" w:rsidR="00DD4793" w:rsidRPr="003D6091" w:rsidRDefault="00DD4793" w:rsidP="001F570B">
      <w:pPr>
        <w:pStyle w:val="BulletL1"/>
      </w:pPr>
      <w:r w:rsidRPr="003D6091">
        <w:t>Domains, the area (and title);</w:t>
      </w:r>
    </w:p>
    <w:p w14:paraId="7CBDEDAA" w14:textId="77777777" w:rsidR="00DD4793" w:rsidRPr="003D6091" w:rsidRDefault="00DD4793" w:rsidP="001F570B">
      <w:pPr>
        <w:pStyle w:val="BulletL1"/>
      </w:pPr>
      <w:r w:rsidRPr="003D6091">
        <w:t>ST, the status (AP = applicable, NA not applicable, OB: mandatory);</w:t>
      </w:r>
    </w:p>
    <w:p w14:paraId="2B30EDFE" w14:textId="71B90466" w:rsidR="00DD4793" w:rsidRPr="003D6091" w:rsidRDefault="00DD4793" w:rsidP="00DD4793">
      <w:pPr>
        <w:pStyle w:val="BulletL1"/>
      </w:pPr>
      <w:r w:rsidRPr="003D6091">
        <w:t>IR, the rate of implementation (indicating what percentage of the measure is already operational); for ISO</w:t>
      </w:r>
      <w:r w:rsidR="003F639C" w:rsidRPr="003D6091">
        <w:t>/IEC</w:t>
      </w:r>
      <w:r w:rsidRPr="003D6091">
        <w:t xml:space="preserve"> 27001 according to the following rules:</w:t>
      </w:r>
      <w:bookmarkStart w:id="78" w:name="_Toc394653597"/>
      <w:bookmarkStart w:id="79" w:name="_Toc259478575"/>
    </w:p>
    <w:p w14:paraId="1D47DAFD" w14:textId="77777777" w:rsidR="009E4A52" w:rsidRPr="003D6091" w:rsidRDefault="009E4A52" w:rsidP="009E4A52">
      <w:pPr>
        <w:pStyle w:val="Endlist"/>
      </w:pPr>
    </w:p>
    <w:tbl>
      <w:tblPr>
        <w:tblStyle w:val="Tableitrust4"/>
        <w:tblW w:w="9770" w:type="dxa"/>
        <w:tblLook w:val="04A0" w:firstRow="1" w:lastRow="0" w:firstColumn="1" w:lastColumn="0" w:noHBand="0" w:noVBand="1"/>
      </w:tblPr>
      <w:tblGrid>
        <w:gridCol w:w="398"/>
        <w:gridCol w:w="775"/>
        <w:gridCol w:w="4176"/>
        <w:gridCol w:w="4421"/>
      </w:tblGrid>
      <w:tr w:rsidR="00DD4793" w:rsidRPr="003D6091" w14:paraId="15D6FC13" w14:textId="77777777" w:rsidTr="00A37E0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0F27007E" w14:textId="77777777" w:rsidR="00DD4793" w:rsidRPr="003D6091" w:rsidRDefault="00DD4793" w:rsidP="00234412">
            <w:pPr>
              <w:pStyle w:val="TabText1"/>
            </w:pPr>
          </w:p>
        </w:tc>
        <w:tc>
          <w:tcPr>
            <w:tcW w:w="4176" w:type="dxa"/>
            <w:tcBorders>
              <w:left w:val="single" w:sz="4" w:space="0" w:color="auto"/>
            </w:tcBorders>
          </w:tcPr>
          <w:p w14:paraId="664AA5BB"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Description</w:t>
            </w:r>
          </w:p>
        </w:tc>
        <w:tc>
          <w:tcPr>
            <w:tcW w:w="4421" w:type="dxa"/>
          </w:tcPr>
          <w:p w14:paraId="58C4ED78"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Criteria</w:t>
            </w:r>
          </w:p>
        </w:tc>
      </w:tr>
      <w:tr w:rsidR="00DD4793" w:rsidRPr="003D6091" w14:paraId="11DC30A2" w14:textId="77777777" w:rsidTr="00A37E0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3D6091" w:rsidRDefault="00DD4793" w:rsidP="00234412">
            <w:pPr>
              <w:pStyle w:val="TabText1"/>
              <w:jc w:val="center"/>
            </w:pPr>
            <w:r w:rsidRPr="003D6091">
              <w:t>Implementation rate</w:t>
            </w:r>
          </w:p>
        </w:tc>
        <w:tc>
          <w:tcPr>
            <w:tcW w:w="0" w:type="auto"/>
            <w:tcBorders>
              <w:top w:val="single" w:sz="4" w:space="0" w:color="auto"/>
            </w:tcBorders>
            <w:shd w:val="clear" w:color="auto" w:fill="FF5757"/>
            <w:vAlign w:val="center"/>
          </w:tcPr>
          <w:p w14:paraId="1F7DFD21"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0%</w:t>
            </w:r>
          </w:p>
        </w:tc>
        <w:tc>
          <w:tcPr>
            <w:tcW w:w="4176" w:type="dxa"/>
          </w:tcPr>
          <w:p w14:paraId="3F64A0BF"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neither implemented nor identified in the SI security framework for the considered domain.</w:t>
            </w:r>
          </w:p>
        </w:tc>
        <w:tc>
          <w:tcPr>
            <w:tcW w:w="4421" w:type="dxa"/>
          </w:tcPr>
          <w:p w14:paraId="12779D5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Lack of consideration and implementation of the measure.</w:t>
            </w:r>
          </w:p>
        </w:tc>
      </w:tr>
      <w:tr w:rsidR="00DD4793" w:rsidRPr="003D6091" w14:paraId="6A97677A" w14:textId="77777777" w:rsidTr="0023441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3D6091" w:rsidRDefault="00DD4793" w:rsidP="00234412">
            <w:pPr>
              <w:pStyle w:val="TabText1"/>
            </w:pPr>
          </w:p>
        </w:tc>
        <w:tc>
          <w:tcPr>
            <w:tcW w:w="0" w:type="auto"/>
            <w:shd w:val="clear" w:color="auto" w:fill="FFCD2F"/>
            <w:vAlign w:val="center"/>
          </w:tcPr>
          <w:p w14:paraId="5A6BC4E2"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20%</w:t>
            </w:r>
          </w:p>
        </w:tc>
        <w:tc>
          <w:tcPr>
            <w:tcW w:w="4176" w:type="dxa"/>
          </w:tcPr>
          <w:p w14:paraId="736D025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has been identified in the SI security framework but is informally implemented.</w:t>
            </w:r>
          </w:p>
        </w:tc>
        <w:tc>
          <w:tcPr>
            <w:tcW w:w="4421" w:type="dxa"/>
          </w:tcPr>
          <w:p w14:paraId="37FFC78E"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Measure included in the security plan. Technical measures but unstructured (mainly based on current professional expertise).</w:t>
            </w:r>
          </w:p>
        </w:tc>
      </w:tr>
      <w:tr w:rsidR="00DD4793" w:rsidRPr="003D6091" w14:paraId="73E42216"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3D6091" w:rsidRDefault="00DD4793" w:rsidP="00234412">
            <w:pPr>
              <w:pStyle w:val="TabText1"/>
            </w:pPr>
          </w:p>
        </w:tc>
        <w:tc>
          <w:tcPr>
            <w:tcW w:w="0" w:type="auto"/>
            <w:shd w:val="clear" w:color="auto" w:fill="C6D9F1"/>
            <w:vAlign w:val="center"/>
          </w:tcPr>
          <w:p w14:paraId="69F0DAAB"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50%</w:t>
            </w:r>
          </w:p>
        </w:tc>
        <w:tc>
          <w:tcPr>
            <w:tcW w:w="4176" w:type="dxa"/>
          </w:tcPr>
          <w:p w14:paraId="5801D458"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implementation of the measure has been decided and a formal implementation is largely started.</w:t>
            </w:r>
          </w:p>
        </w:tc>
        <w:tc>
          <w:tcPr>
            <w:tcW w:w="4421" w:type="dxa"/>
          </w:tcPr>
          <w:p w14:paraId="593C2855"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plan for the measure. Main aspect already implemented according to the plan.</w:t>
            </w:r>
          </w:p>
        </w:tc>
      </w:tr>
      <w:tr w:rsidR="00DD4793" w:rsidRPr="003D6091" w14:paraId="04719858"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3D6091" w:rsidRDefault="00DD4793" w:rsidP="00234412">
            <w:pPr>
              <w:pStyle w:val="TabText1"/>
            </w:pPr>
          </w:p>
        </w:tc>
        <w:tc>
          <w:tcPr>
            <w:tcW w:w="0" w:type="auto"/>
            <w:shd w:val="clear" w:color="auto" w:fill="C2D69B"/>
            <w:vAlign w:val="center"/>
          </w:tcPr>
          <w:p w14:paraId="24472080"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80%</w:t>
            </w:r>
          </w:p>
        </w:tc>
        <w:tc>
          <w:tcPr>
            <w:tcW w:w="4176" w:type="dxa"/>
          </w:tcPr>
          <w:p w14:paraId="57B68E30"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 xml:space="preserve">The measure is implemented according to a formal plan but not entirely or </w:t>
            </w:r>
            <w:proofErr w:type="gramStart"/>
            <w:r w:rsidRPr="003D6091">
              <w:t>long term</w:t>
            </w:r>
            <w:proofErr w:type="gramEnd"/>
            <w:r w:rsidRPr="003D6091">
              <w:t xml:space="preserve"> management shall be checked and consolidated.</w:t>
            </w:r>
          </w:p>
        </w:tc>
        <w:tc>
          <w:tcPr>
            <w:tcW w:w="4421" w:type="dxa"/>
          </w:tcPr>
          <w:p w14:paraId="1179B06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 xml:space="preserve">Implementation compliance with formal security plan and almost finished. Finalisation and control </w:t>
            </w:r>
            <w:proofErr w:type="gramStart"/>
            <w:r w:rsidRPr="003D6091">
              <w:t>has to</w:t>
            </w:r>
            <w:proofErr w:type="gramEnd"/>
            <w:r w:rsidRPr="003D6091">
              <w:t xml:space="preserve"> be done.</w:t>
            </w:r>
          </w:p>
        </w:tc>
      </w:tr>
      <w:tr w:rsidR="00DD4793" w:rsidRPr="003D6091" w14:paraId="30001761"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3D6091" w:rsidRDefault="00DD4793" w:rsidP="00234412">
            <w:pPr>
              <w:pStyle w:val="TabText1"/>
            </w:pPr>
          </w:p>
        </w:tc>
        <w:tc>
          <w:tcPr>
            <w:tcW w:w="0" w:type="auto"/>
            <w:shd w:val="clear" w:color="auto" w:fill="00C85A"/>
            <w:vAlign w:val="center"/>
          </w:tcPr>
          <w:p w14:paraId="0F4922F3"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100%</w:t>
            </w:r>
          </w:p>
        </w:tc>
        <w:tc>
          <w:tcPr>
            <w:tcW w:w="4176" w:type="dxa"/>
          </w:tcPr>
          <w:p w14:paraId="03CE7B34"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entirely implemented and well managed according to the security plan set up for the considered security domain.</w:t>
            </w:r>
          </w:p>
        </w:tc>
        <w:tc>
          <w:tcPr>
            <w:tcW w:w="4421" w:type="dxa"/>
          </w:tcPr>
          <w:p w14:paraId="235932D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of the measure compliance with security plan, checked and under control.</w:t>
            </w:r>
          </w:p>
        </w:tc>
      </w:tr>
    </w:tbl>
    <w:p w14:paraId="0E8DC3B3" w14:textId="6E2F6B6A" w:rsidR="00DD4793" w:rsidRPr="003D6091" w:rsidRDefault="00DD4793" w:rsidP="00093C31">
      <w:pPr>
        <w:pStyle w:val="Caption"/>
      </w:pPr>
      <w:bookmarkStart w:id="80" w:name="_Toc472601334"/>
      <w:r w:rsidRPr="003D6091">
        <w:t xml:space="preserve">Table </w:t>
      </w:r>
      <w:r w:rsidR="00290216">
        <w:fldChar w:fldCharType="begin"/>
      </w:r>
      <w:r w:rsidR="00290216">
        <w:instrText xml:space="preserve"> SEQ Table \* ARABIC </w:instrText>
      </w:r>
      <w:r w:rsidR="00290216">
        <w:fldChar w:fldCharType="separate"/>
      </w:r>
      <w:r w:rsidR="00F57837">
        <w:rPr>
          <w:noProof/>
        </w:rPr>
        <w:t>15</w:t>
      </w:r>
      <w:r w:rsidR="00290216">
        <w:fldChar w:fldCharType="end"/>
      </w:r>
      <w:r w:rsidRPr="003D6091">
        <w:t>: Implementation scale of security measures</w:t>
      </w:r>
      <w:bookmarkEnd w:id="78"/>
      <w:bookmarkEnd w:id="80"/>
    </w:p>
    <w:bookmarkEnd w:id="79"/>
    <w:p w14:paraId="6F996D3C" w14:textId="77777777" w:rsidR="00DD4793" w:rsidRPr="003D6091" w:rsidRDefault="00DD4793" w:rsidP="00093C31">
      <w:pPr>
        <w:pStyle w:val="BulletL1"/>
      </w:pPr>
      <w:r w:rsidRPr="003D6091">
        <w:t>IW, the internal set-up workload, showing how many days of internally work are necessary to implement the security measure;</w:t>
      </w:r>
    </w:p>
    <w:p w14:paraId="6C009460" w14:textId="77777777" w:rsidR="00DD4793" w:rsidRPr="003D6091" w:rsidRDefault="00DD4793" w:rsidP="00093C31">
      <w:pPr>
        <w:pStyle w:val="BulletL1"/>
      </w:pPr>
      <w:r w:rsidRPr="003D6091">
        <w:t>EW, the external set-up showing how many days of work of a service provider is needed to implement the security measure;</w:t>
      </w:r>
    </w:p>
    <w:p w14:paraId="6D491132" w14:textId="77777777" w:rsidR="00DD4793" w:rsidRPr="003D6091" w:rsidRDefault="00DD4793" w:rsidP="00093C31">
      <w:pPr>
        <w:pStyle w:val="BulletL1"/>
      </w:pPr>
      <w:proofErr w:type="spellStart"/>
      <w:r w:rsidRPr="003D6091">
        <w:t>Inv</w:t>
      </w:r>
      <w:proofErr w:type="spellEnd"/>
      <w:r w:rsidRPr="003D6091">
        <w:t>, the investment budget in k€ indicating what is expected in addition to internal and external resources to implement the measure;</w:t>
      </w:r>
    </w:p>
    <w:p w14:paraId="2725A1C7" w14:textId="77777777" w:rsidR="00DD4793" w:rsidRPr="003D6091" w:rsidRDefault="00DD4793" w:rsidP="00093C31">
      <w:pPr>
        <w:pStyle w:val="BulletL1"/>
      </w:pPr>
      <w:r w:rsidRPr="003D6091">
        <w:t>LT, the lifetime in years of the measure;</w:t>
      </w:r>
    </w:p>
    <w:p w14:paraId="69BC1772" w14:textId="77777777" w:rsidR="00DD4793" w:rsidRPr="003D6091" w:rsidRDefault="00DD4793" w:rsidP="00093C31">
      <w:pPr>
        <w:pStyle w:val="BulletL1"/>
      </w:pPr>
      <w:r w:rsidRPr="003D6091">
        <w:t>IM, the yearly internal workload to maintain the security control;</w:t>
      </w:r>
    </w:p>
    <w:p w14:paraId="6FDC6D8B" w14:textId="77777777" w:rsidR="00DD4793" w:rsidRPr="003D6091" w:rsidRDefault="00DD4793" w:rsidP="00093C31">
      <w:pPr>
        <w:pStyle w:val="BulletL1"/>
      </w:pPr>
      <w:r w:rsidRPr="003D6091">
        <w:t>EM, the yearly external workload to maintain the security control;</w:t>
      </w:r>
    </w:p>
    <w:p w14:paraId="7663545F" w14:textId="77777777" w:rsidR="00DD4793" w:rsidRPr="003D6091" w:rsidRDefault="00DD4793" w:rsidP="00093C31">
      <w:pPr>
        <w:pStyle w:val="BulletL1"/>
      </w:pPr>
      <w:r w:rsidRPr="003D6091">
        <w:t>RI, the recurrent investments for maintaining the security control;</w:t>
      </w:r>
    </w:p>
    <w:p w14:paraId="5BA8A97C" w14:textId="77777777" w:rsidR="00DD4793" w:rsidRPr="003D6091" w:rsidRDefault="00DD4793" w:rsidP="00093C31">
      <w:pPr>
        <w:pStyle w:val="BulletL1"/>
      </w:pPr>
      <w:r w:rsidRPr="003D6091">
        <w:t>CS, the annual cost in k€, calculated from the previous settings (</w:t>
      </w:r>
      <w:proofErr w:type="gramStart"/>
      <w:r w:rsidRPr="003D6091">
        <w:t>taking into account</w:t>
      </w:r>
      <w:proofErr w:type="gramEnd"/>
      <w:r w:rsidRPr="003D6091">
        <w:t xml:space="preserve"> the average cost of one internal man-day and of one external man-day;</w:t>
      </w:r>
    </w:p>
    <w:p w14:paraId="707AE651" w14:textId="77777777" w:rsidR="00DD4793" w:rsidRPr="003D6091" w:rsidRDefault="00DD4793" w:rsidP="00093C31">
      <w:pPr>
        <w:pStyle w:val="BulletL1"/>
      </w:pPr>
      <w:r w:rsidRPr="003D6091">
        <w:t>Comment, a justification of the provided estimates;</w:t>
      </w:r>
    </w:p>
    <w:p w14:paraId="35E29D53" w14:textId="4FFA46D6" w:rsidR="00DD4793" w:rsidRDefault="00DD4793" w:rsidP="0013033F">
      <w:pPr>
        <w:pStyle w:val="BulletL1"/>
        <w:spacing w:after="240"/>
      </w:pPr>
      <w:r w:rsidRPr="003D6091">
        <w:t>To</w:t>
      </w:r>
      <w:r w:rsidR="00A10F0E" w:rsidRPr="003D6091">
        <w:t xml:space="preserve"> </w:t>
      </w:r>
      <w:r w:rsidRPr="003D6091">
        <w:t>do, a description of the actions to be done to achieve full compliance.</w:t>
      </w:r>
    </w:p>
    <w:p w14:paraId="4F7C6FC2" w14:textId="77777777" w:rsidR="00234412" w:rsidRPr="003D6091" w:rsidRDefault="00234412" w:rsidP="00234412">
      <w:pPr>
        <w:pStyle w:val="Endlist"/>
      </w:pPr>
    </w:p>
    <w:p w14:paraId="51BA4235" w14:textId="13A617DD" w:rsidR="00DD4793" w:rsidRPr="003D6091" w:rsidRDefault="00DD4793" w:rsidP="00093C31">
      <w:pPr>
        <w:pStyle w:val="BodyOfText"/>
      </w:pPr>
      <w:r w:rsidRPr="003D6091">
        <w:t>The complete asses</w:t>
      </w:r>
      <w:r w:rsidR="0013033F">
        <w:t>sment can be found in the Annex B of the report.</w:t>
      </w:r>
    </w:p>
    <w:p w14:paraId="70CDD8BC" w14:textId="355A2AAC" w:rsidR="0013033F" w:rsidRDefault="0013033F" w:rsidP="0013033F">
      <w:pPr>
        <w:pStyle w:val="Heading2"/>
      </w:pPr>
      <w:bookmarkStart w:id="81" w:name="_Toc472601307"/>
      <w:r>
        <w:t>Compliance level</w:t>
      </w:r>
      <w:bookmarkEnd w:id="81"/>
    </w:p>
    <w:p w14:paraId="718AC8E9" w14:textId="3B6D727C" w:rsidR="00DD4793" w:rsidRPr="003D6091" w:rsidRDefault="00DD4793" w:rsidP="0013033F">
      <w:pPr>
        <w:pStyle w:val="Heading3"/>
      </w:pPr>
      <w:bookmarkStart w:id="82" w:name="_Toc472601308"/>
      <w:r w:rsidRPr="003D6091">
        <w:t>Compliance level for ISO</w:t>
      </w:r>
      <w:r w:rsidR="003F639C" w:rsidRPr="003D6091">
        <w:t>/IEC</w:t>
      </w:r>
      <w:r w:rsidRPr="003D6091">
        <w:t xml:space="preserve"> 27001</w:t>
      </w:r>
      <w:bookmarkEnd w:id="82"/>
    </w:p>
    <w:p w14:paraId="744A94CB" w14:textId="092CCC91" w:rsidR="00DD4793" w:rsidRPr="003D6091" w:rsidRDefault="00DD4793" w:rsidP="00093C31">
      <w:pPr>
        <w:pStyle w:val="BodyOfText"/>
      </w:pPr>
      <w:r w:rsidRPr="003D6091">
        <w:t>In this assessment, the requirement of ISO</w:t>
      </w:r>
      <w:r w:rsidR="003F639C" w:rsidRPr="003D6091">
        <w:t>/IEC</w:t>
      </w:r>
      <w:r w:rsidRPr="003D6091">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3EC5C0A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EC615CE" w:rsidR="00DD4793" w:rsidRPr="003D6091" w:rsidRDefault="00DD4793" w:rsidP="00093C31">
      <w:pPr>
        <w:pStyle w:val="Caption"/>
      </w:pPr>
      <w:bookmarkStart w:id="83"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83"/>
    </w:p>
    <w:p w14:paraId="574010F2" w14:textId="1BC13CD0" w:rsidR="00DD4793" w:rsidRPr="003D6091" w:rsidRDefault="00DD4793" w:rsidP="0013033F">
      <w:pPr>
        <w:pStyle w:val="Heading3"/>
      </w:pPr>
      <w:bookmarkStart w:id="84" w:name="_Toc472601309"/>
      <w:r w:rsidRPr="003D6091">
        <w:lastRenderedPageBreak/>
        <w:t>Compliance level for ISO</w:t>
      </w:r>
      <w:r w:rsidR="003F639C" w:rsidRPr="003D6091">
        <w:t>/IEC</w:t>
      </w:r>
      <w:r w:rsidRPr="003D6091">
        <w:t xml:space="preserve"> 27002</w:t>
      </w:r>
      <w:bookmarkEnd w:id="84"/>
    </w:p>
    <w:p w14:paraId="4FD6FA6A" w14:textId="48C1C998" w:rsidR="00DD4793" w:rsidRPr="003D6091" w:rsidRDefault="00DD4793" w:rsidP="0013033F">
      <w:pPr>
        <w:pStyle w:val="BodyOfText"/>
        <w:keepNext/>
      </w:pPr>
      <w:r w:rsidRPr="003D6091">
        <w:t xml:space="preserve">In this chapter, all </w:t>
      </w:r>
      <w:r w:rsidR="009C0F61">
        <w:t xml:space="preserve">security controls </w:t>
      </w:r>
      <w:r w:rsidRPr="003D6091">
        <w:t>of ISO</w:t>
      </w:r>
      <w:r w:rsidR="003F639C" w:rsidRPr="003D6091">
        <w:t>/IEC</w:t>
      </w:r>
      <w:r w:rsidRPr="003D6091">
        <w:t xml:space="preserve"> 27002 have been considered. The following figure represents the compliance level of the different ISO</w:t>
      </w:r>
      <w:r w:rsidR="003F639C" w:rsidRPr="003D6091">
        <w:t>/IEC</w:t>
      </w:r>
      <w:r w:rsidRPr="003D6091">
        <w:t xml:space="preserve"> 27002 chapters during the different implementation phases.</w:t>
      </w:r>
    </w:p>
    <w:p w14:paraId="0551A0EF" w14:textId="77777777" w:rsidR="00DD4793" w:rsidRPr="003D6091" w:rsidRDefault="00DD4793" w:rsidP="00093C31">
      <w:pPr>
        <w:jc w:val="center"/>
      </w:pPr>
      <w:r w:rsidRPr="003D6091">
        <w:rPr>
          <w:noProof/>
        </w:rPr>
        <w:drawing>
          <wp:inline distT="0" distB="0" distL="0" distR="0" wp14:anchorId="0B68EAA0" wp14:editId="6806C046">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1BF9C2A7" w:rsidR="00DD4793" w:rsidRDefault="00DD4793" w:rsidP="00093C31">
      <w:pPr>
        <w:pStyle w:val="Caption"/>
      </w:pPr>
      <w:bookmarkStart w:id="85"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85"/>
    </w:p>
    <w:p w14:paraId="36721579" w14:textId="361D8C78"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86" w:name="_Toc472601310"/>
      <w:r w:rsidRPr="003D6091">
        <w:lastRenderedPageBreak/>
        <w:t xml:space="preserve">Annex </w:t>
      </w:r>
      <w:r>
        <w:t>A: Details of the risk analysis</w:t>
      </w:r>
      <w:bookmarkEnd w:id="86"/>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p>
    <w:p w14:paraId="11720B78" w14:textId="77777777" w:rsidR="00F9577A" w:rsidRPr="0013033F" w:rsidRDefault="00F9577A" w:rsidP="00F9577A">
      <w:r w:rsidRPr="0013033F">
        <w:t>&lt;Assessment&gt;</w:t>
      </w:r>
    </w:p>
    <w:p w14:paraId="3B1A8381" w14:textId="77777777" w:rsidR="00DD4793" w:rsidRPr="003D6091" w:rsidRDefault="00DD4793" w:rsidP="00DD4793">
      <w:pPr>
        <w:jc w:val="left"/>
      </w:pPr>
    </w:p>
    <w:bookmarkEnd w:id="2"/>
    <w:bookmarkEnd w:id="3"/>
    <w:bookmarkEnd w:id="4"/>
    <w:p w14:paraId="0333D118" w14:textId="77777777" w:rsidR="00DD4793" w:rsidRPr="003D6091" w:rsidRDefault="00DD4793" w:rsidP="00DD4793">
      <w:pPr>
        <w:rPr>
          <w:lang w:eastAsia="fr-LU"/>
        </w:rPr>
        <w:sectPr w:rsidR="00DD4793" w:rsidRPr="003D6091"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87" w:name="_Toc472601311"/>
      <w:r>
        <w:lastRenderedPageBreak/>
        <w:t>Annex B: Implementation status of considered standards and best practices</w:t>
      </w:r>
      <w:bookmarkEnd w:id="87"/>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3D6091" w:rsidRDefault="00DD4793" w:rsidP="006B5D0E">
      <w:pPr>
        <w:pStyle w:val="BodyOfText"/>
      </w:pPr>
      <w:r w:rsidRPr="003D6091">
        <w:t>For each security measure, we indicate:</w:t>
      </w:r>
    </w:p>
    <w:p w14:paraId="75967B08" w14:textId="77777777" w:rsidR="00DD4793" w:rsidRPr="003D6091" w:rsidRDefault="00DD4793" w:rsidP="006B5D0E">
      <w:pPr>
        <w:pStyle w:val="BulletL1"/>
      </w:pPr>
      <w:r w:rsidRPr="003D6091">
        <w:t>Ref, the reference of the security control;</w:t>
      </w:r>
    </w:p>
    <w:p w14:paraId="28FAE2DC" w14:textId="77777777" w:rsidR="00DD4793" w:rsidRPr="003D6091" w:rsidRDefault="00DD4793" w:rsidP="006B5D0E">
      <w:pPr>
        <w:pStyle w:val="BulletL1"/>
      </w:pPr>
      <w:r w:rsidRPr="003D6091">
        <w:t>Domains, the area (and title);</w:t>
      </w:r>
    </w:p>
    <w:p w14:paraId="3BDDDCA0" w14:textId="77777777" w:rsidR="00DD4793" w:rsidRPr="003D6091" w:rsidRDefault="00DD4793" w:rsidP="006B5D0E">
      <w:pPr>
        <w:pStyle w:val="BulletL1"/>
      </w:pPr>
      <w:r w:rsidRPr="003D6091">
        <w:t>ST, the status (AP = applicable, NA not applicable, M: mandatory);</w:t>
      </w:r>
    </w:p>
    <w:p w14:paraId="4965C3A3" w14:textId="77777777" w:rsidR="00DD4793" w:rsidRPr="003D6091" w:rsidRDefault="00DD4793" w:rsidP="006B5D0E">
      <w:pPr>
        <w:pStyle w:val="BulletL1"/>
      </w:pPr>
      <w:r w:rsidRPr="003D6091">
        <w:t>IR, the rate of implementation (indicating what percentage of the measure is already operational);</w:t>
      </w:r>
    </w:p>
    <w:p w14:paraId="600F1210" w14:textId="77777777" w:rsidR="00DD4793" w:rsidRPr="003D6091" w:rsidRDefault="00DD4793" w:rsidP="006B5D0E">
      <w:pPr>
        <w:pStyle w:val="BulletL1"/>
      </w:pPr>
      <w:r w:rsidRPr="003D6091">
        <w:t>IW, the internal set-up workload, showing how many days of internally work are necessary to implement the security measure;</w:t>
      </w:r>
    </w:p>
    <w:p w14:paraId="3D34E573" w14:textId="77777777" w:rsidR="00DD4793" w:rsidRPr="003D6091" w:rsidRDefault="00DD4793" w:rsidP="006B5D0E">
      <w:pPr>
        <w:pStyle w:val="BulletL1"/>
      </w:pPr>
      <w:r w:rsidRPr="003D6091">
        <w:t>EW, the external set-up showing how many days of work of a service provider is needed to implement the security measure;</w:t>
      </w:r>
    </w:p>
    <w:p w14:paraId="31534D5C" w14:textId="77777777" w:rsidR="00DD4793" w:rsidRPr="003D6091" w:rsidRDefault="00DD4793" w:rsidP="006B5D0E">
      <w:pPr>
        <w:pStyle w:val="BulletL1"/>
      </w:pPr>
      <w:r w:rsidRPr="003D6091">
        <w:t>INV, the investment budget in k€ indicating what is expected in addition to internal and external resources to implement the measure;</w:t>
      </w:r>
    </w:p>
    <w:p w14:paraId="63CBA16E" w14:textId="77777777" w:rsidR="00DD4793" w:rsidRPr="003D6091" w:rsidRDefault="00DD4793" w:rsidP="006B5D0E">
      <w:pPr>
        <w:pStyle w:val="BulletL1"/>
      </w:pPr>
      <w:r w:rsidRPr="003D6091">
        <w:t>LT, the lifetime in years of the measure;</w:t>
      </w:r>
    </w:p>
    <w:p w14:paraId="15FCDF17" w14:textId="77777777" w:rsidR="00DD4793" w:rsidRPr="003D6091" w:rsidRDefault="00DD4793" w:rsidP="006B5D0E">
      <w:pPr>
        <w:pStyle w:val="BulletL1"/>
      </w:pPr>
      <w:r w:rsidRPr="003D6091">
        <w:t>IM, the yearly internal workload to maintain the security control;</w:t>
      </w:r>
    </w:p>
    <w:p w14:paraId="21073EF0" w14:textId="77777777" w:rsidR="00DD4793" w:rsidRPr="003D6091" w:rsidRDefault="00DD4793" w:rsidP="006B5D0E">
      <w:pPr>
        <w:pStyle w:val="BulletL1"/>
      </w:pPr>
      <w:r w:rsidRPr="003D6091">
        <w:t>EM, the yearly external workload to maintain the security control;</w:t>
      </w:r>
    </w:p>
    <w:p w14:paraId="2E063EE7" w14:textId="77777777" w:rsidR="00DD4793" w:rsidRPr="003D6091" w:rsidRDefault="00DD4793" w:rsidP="006B5D0E">
      <w:pPr>
        <w:pStyle w:val="BulletL1"/>
      </w:pPr>
      <w:r w:rsidRPr="003D6091">
        <w:t>RINV, the recurrent investments for maintaining the security control;</w:t>
      </w:r>
    </w:p>
    <w:p w14:paraId="40A7E2DC" w14:textId="77777777" w:rsidR="00DD4793" w:rsidRPr="003D6091" w:rsidRDefault="00DD4793" w:rsidP="006B5D0E">
      <w:pPr>
        <w:pStyle w:val="BulletL1"/>
      </w:pPr>
      <w:r w:rsidRPr="003D6091">
        <w:t>CS, the annual cost in k€, calculated from the previous settings (</w:t>
      </w:r>
      <w:proofErr w:type="gramStart"/>
      <w:r w:rsidRPr="003D6091">
        <w:t>taking into account</w:t>
      </w:r>
      <w:proofErr w:type="gramEnd"/>
      <w:r w:rsidRPr="003D6091">
        <w:t xml:space="preserve"> the average cost of one internal man-day and of one external man-day;</w:t>
      </w:r>
    </w:p>
    <w:p w14:paraId="03B6DB95" w14:textId="77777777" w:rsidR="00DD4793" w:rsidRPr="003D6091" w:rsidRDefault="00DD4793" w:rsidP="006B5D0E">
      <w:pPr>
        <w:pStyle w:val="BulletL1"/>
      </w:pPr>
      <w:r w:rsidRPr="003D6091">
        <w:t>Comment, a justification of the provided estimates;</w:t>
      </w:r>
    </w:p>
    <w:p w14:paraId="19128573" w14:textId="77777777" w:rsidR="00DD4793" w:rsidRPr="003D6091" w:rsidRDefault="00DD4793" w:rsidP="006B5D0E">
      <w:pPr>
        <w:pStyle w:val="BulletL1"/>
      </w:pPr>
      <w:r w:rsidRPr="003D6091">
        <w:t>To</w:t>
      </w:r>
      <w:r w:rsidR="00A10F0E" w:rsidRPr="003D6091">
        <w:t xml:space="preserve"> </w:t>
      </w:r>
      <w:r w:rsidRPr="003D6091">
        <w:t>do, a description of the actions to be done to achieve full compliance;</w:t>
      </w:r>
    </w:p>
    <w:p w14:paraId="16DE658D" w14:textId="6D43F9E2" w:rsidR="00F87FEA" w:rsidRDefault="00DD4793" w:rsidP="002F3968">
      <w:pPr>
        <w:pStyle w:val="BulletL1"/>
        <w:spacing w:after="120"/>
        <w:jc w:val="left"/>
      </w:pPr>
      <w:r w:rsidRPr="003D6091">
        <w:t>The person(s) responsible for the implementation of the security measure.</w:t>
      </w:r>
    </w:p>
    <w:p w14:paraId="551B716F" w14:textId="019E2F31" w:rsidR="00D753F8" w:rsidRDefault="00D753F8">
      <w:pPr>
        <w:spacing w:after="120"/>
        <w:jc w:val="left"/>
        <w:rPr>
          <w:color w:val="auto"/>
          <w:sz w:val="14"/>
        </w:rPr>
      </w:pPr>
    </w:p>
    <w:p w14:paraId="2C8526D2" w14:textId="39C65809" w:rsidR="00D753F8" w:rsidRDefault="00D753F8">
      <w:pPr>
        <w:spacing w:after="120"/>
        <w:jc w:val="left"/>
        <w:rPr>
          <w:color w:val="auto"/>
          <w:sz w:val="14"/>
        </w:rPr>
      </w:pPr>
    </w:p>
    <w:p w14:paraId="1F86635A" w14:textId="77777777" w:rsidR="00D753F8" w:rsidRDefault="00D753F8">
      <w:pPr>
        <w:spacing w:after="120"/>
        <w:jc w:val="left"/>
        <w:rPr>
          <w:color w:val="auto"/>
          <w:sz w:val="14"/>
        </w:rPr>
      </w:pPr>
    </w:p>
    <w:p w14:paraId="5EACDF49" w14:textId="77777777" w:rsidR="0030543D" w:rsidRDefault="0030543D" w:rsidP="00007339">
      <w:pPr>
        <w:pStyle w:val="Endlist"/>
        <w:ind w:left="0"/>
        <w:jc w:val="both"/>
      </w:pPr>
    </w:p>
    <w:sectPr w:rsidR="0030543D"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4-11-19T12:51:00Z" w:initials="b">
    <w:p w14:paraId="6B51A114" w14:textId="77777777" w:rsidR="00D753F8" w:rsidRPr="003F6C23" w:rsidRDefault="00D753F8" w:rsidP="00DD4793">
      <w:pPr>
        <w:rPr>
          <w:lang w:val="en-US"/>
        </w:rPr>
      </w:pPr>
      <w:r>
        <w:annotationRef/>
      </w:r>
      <w:r w:rsidRPr="003F6C23">
        <w:rPr>
          <w:lang w:val="en-US"/>
        </w:rPr>
        <w:t>To be adapted.</w:t>
      </w:r>
    </w:p>
  </w:comment>
  <w:comment w:id="6" w:author="bfetler" w:date="2017-01-19T10:53:00Z" w:initials="b">
    <w:p w14:paraId="50F3328E" w14:textId="2BB25EBA" w:rsidR="00D753F8" w:rsidRDefault="00D753F8">
      <w:pPr>
        <w:pStyle w:val="CommentText"/>
      </w:pPr>
      <w:r>
        <w:rPr>
          <w:rStyle w:val="CommentReference"/>
        </w:rPr>
        <w:annotationRef/>
      </w:r>
      <w:r>
        <w:t>Indicate the year or the analysed activity period.</w:t>
      </w:r>
    </w:p>
  </w:comment>
  <w:comment w:id="8" w:author="bfetler" w:date="2017-01-19T10:50:00Z" w:initials="b">
    <w:p w14:paraId="5F88B380" w14:textId="5C74B7D5" w:rsidR="00D753F8" w:rsidRDefault="00D753F8">
      <w:pPr>
        <w:pStyle w:val="CommentText"/>
      </w:pPr>
      <w:r>
        <w:rPr>
          <w:rStyle w:val="CommentReference"/>
        </w:rPr>
        <w:annotationRef/>
      </w:r>
      <w:r>
        <w:t>Indicate the name of the organisation.</w:t>
      </w:r>
    </w:p>
  </w:comment>
  <w:comment w:id="10" w:author="bfetler" w:date="2017-01-19T10:50:00Z" w:initials="b">
    <w:p w14:paraId="01638B80" w14:textId="112B00F9" w:rsidR="00D753F8" w:rsidRDefault="00D753F8">
      <w:pPr>
        <w:pStyle w:val="CommentText"/>
      </w:pPr>
      <w:r>
        <w:rPr>
          <w:rStyle w:val="CommentReference"/>
        </w:rPr>
        <w:annotationRef/>
      </w:r>
      <w:r>
        <w:t>Describe the scope of the risk analysis.</w:t>
      </w:r>
    </w:p>
  </w:comment>
  <w:comment w:id="12" w:author="bfetler" w:date="2017-01-19T10:55:00Z" w:initials="b">
    <w:p w14:paraId="500B7541" w14:textId="0F8F6301" w:rsidR="00D753F8" w:rsidRDefault="00D753F8">
      <w:pPr>
        <w:pStyle w:val="CommentText"/>
      </w:pPr>
      <w:r>
        <w:rPr>
          <w:rStyle w:val="CommentReference"/>
        </w:rPr>
        <w:annotationRef/>
      </w:r>
      <w:r>
        <w:t>Describe the audience of this report</w:t>
      </w:r>
    </w:p>
  </w:comment>
  <w:comment w:id="35" w:author="Ben Fetler" w:date="2016-12-23T09:33:00Z" w:initials="BF">
    <w:p w14:paraId="582E1EB2" w14:textId="73111179" w:rsidR="00D753F8" w:rsidRPr="005F169F" w:rsidRDefault="00D753F8" w:rsidP="005612BA">
      <w:pPr>
        <w:pStyle w:val="CommentText"/>
      </w:pPr>
      <w:r>
        <w:rPr>
          <w:rStyle w:val="CommentReference"/>
        </w:rPr>
        <w:annotationRef/>
      </w:r>
      <w:r>
        <w:rPr>
          <w:rStyle w:val="CommentReference"/>
        </w:rPr>
        <w:t>To be adapted &amp; filled out</w:t>
      </w:r>
    </w:p>
  </w:comment>
  <w:comment w:id="50" w:author="bfetler" w:date="2014-11-19T12:51:00Z" w:initials="b">
    <w:p w14:paraId="5C5AFA57" w14:textId="77777777" w:rsidR="00D753F8" w:rsidRPr="003F6C23" w:rsidRDefault="00D753F8" w:rsidP="00DD4793">
      <w:pPr>
        <w:rPr>
          <w:lang w:val="en-US"/>
        </w:rPr>
      </w:pPr>
      <w:r>
        <w:annotationRef/>
      </w:r>
      <w:r w:rsidRPr="003F6C23">
        <w:rPr>
          <w:lang w:val="en-US"/>
        </w:rPr>
        <w:t>To be adapted if additional risk scenarios have been considered.</w:t>
      </w:r>
    </w:p>
  </w:comment>
  <w:comment w:id="69" w:author="bfetler" w:date="2017-01-19T13:07:00Z" w:initials="b">
    <w:p w14:paraId="2E03D4C6" w14:textId="13AB912B" w:rsidR="00D753F8" w:rsidRDefault="00D753F8">
      <w:pPr>
        <w:pStyle w:val="CommentText"/>
      </w:pPr>
      <w:r>
        <w:rPr>
          <w:rStyle w:val="CommentReference"/>
        </w:rPr>
        <w:annotationRef/>
      </w:r>
      <w:r>
        <w:t>Indicate the costs that have been defined in the parameters section in TRICK Service.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50F3328E" w15:done="0"/>
  <w15:commentEx w15:paraId="5F88B380" w15:done="0"/>
  <w15:commentEx w15:paraId="01638B80" w15:done="0"/>
  <w15:commentEx w15:paraId="500B7541" w15:done="0"/>
  <w15:commentEx w15:paraId="582E1EB2" w15:done="0"/>
  <w15:commentEx w15:paraId="5C5AFA57" w15:done="0"/>
  <w15:commentEx w15:paraId="2E03D4C6"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0F452EA" w14:textId="77777777" w:rsidR="00136C96" w:rsidRDefault="00136C96" w:rsidP="00E5766B">
      <w:r>
        <w:separator/>
      </w:r>
    </w:p>
  </w:endnote>
  <w:endnote w:type="continuationSeparator" w:id="0">
    <w:p w14:paraId="61C79305" w14:textId="77777777" w:rsidR="00136C96" w:rsidRDefault="00136C96"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D753F8" w:rsidRPr="007E64A5" w14:paraId="041137F3" w14:textId="77777777" w:rsidTr="006B5D0E">
      <w:trPr>
        <w:trHeight w:val="420"/>
      </w:trPr>
      <w:tc>
        <w:tcPr>
          <w:tcW w:w="3657" w:type="pct"/>
        </w:tcPr>
        <w:p w14:paraId="5D3565D2" w14:textId="7854DFC8" w:rsidR="00D753F8" w:rsidRPr="00AC19C4" w:rsidRDefault="00D753F8" w:rsidP="00F17E91">
          <w:pPr>
            <w:pStyle w:val="Headerfootertext"/>
            <w:spacing w:before="40" w:after="40"/>
            <w:rPr>
              <w:lang w:val="fr-FR"/>
            </w:rPr>
          </w:pPr>
          <w:proofErr w:type="spellStart"/>
          <w:r w:rsidRPr="00AC19C4">
            <w:rPr>
              <w:lang w:val="fr-FR"/>
            </w:rPr>
            <w:t>Ref</w:t>
          </w:r>
          <w:proofErr w:type="spellEnd"/>
          <w:r w:rsidRPr="00AC19C4">
            <w:rPr>
              <w:lang w:val="fr-FR"/>
            </w:rPr>
            <w:t xml:space="preserve">.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871641159"/>
            <w:docPartObj>
              <w:docPartGallery w:val="Page Numbers (Top of Page)"/>
              <w:docPartUnique/>
            </w:docPartObj>
          </w:sdtPr>
          <w:sdtEndPr/>
          <w:sdtContent>
            <w:p w14:paraId="649004B3" w14:textId="41269322" w:rsidR="00D753F8" w:rsidRPr="007E64A5" w:rsidRDefault="00D753F8"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EB0F7B">
                <w:rPr>
                  <w:noProof/>
                </w:rPr>
                <w:t>20</w:t>
              </w:r>
              <w:r w:rsidRPr="0007775C">
                <w:fldChar w:fldCharType="end"/>
              </w:r>
              <w:r w:rsidRPr="0007775C">
                <w:t xml:space="preserve"> de </w:t>
              </w:r>
              <w:r>
                <w:fldChar w:fldCharType="begin"/>
              </w:r>
              <w:r>
                <w:instrText xml:space="preserve"> NUMPAGES  </w:instrText>
              </w:r>
              <w:r>
                <w:fldChar w:fldCharType="separate"/>
              </w:r>
              <w:r w:rsidR="00EB0F7B">
                <w:rPr>
                  <w:noProof/>
                </w:rPr>
                <w:t>21</w:t>
              </w:r>
              <w:r>
                <w:rPr>
                  <w:noProof/>
                </w:rPr>
                <w:fldChar w:fldCharType="end"/>
              </w:r>
            </w:p>
          </w:sdtContent>
        </w:sdt>
      </w:tc>
    </w:tr>
  </w:tbl>
  <w:p w14:paraId="239C0E7D" w14:textId="77777777" w:rsidR="00D753F8" w:rsidRDefault="00D753F8"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D753F8" w:rsidRPr="007E64A5" w14:paraId="79E71B48" w14:textId="77777777" w:rsidTr="00D753F8">
      <w:trPr>
        <w:trHeight w:val="420"/>
      </w:trPr>
      <w:tc>
        <w:tcPr>
          <w:tcW w:w="3657" w:type="pct"/>
        </w:tcPr>
        <w:p w14:paraId="2DE1DB58" w14:textId="77777777" w:rsidR="00D753F8" w:rsidRPr="00AC19C4" w:rsidRDefault="00D753F8" w:rsidP="00D753F8">
          <w:pPr>
            <w:pStyle w:val="Headerfootertext"/>
            <w:spacing w:before="40" w:after="40"/>
            <w:rPr>
              <w:lang w:val="fr-FR"/>
            </w:rPr>
          </w:pPr>
          <w:proofErr w:type="spellStart"/>
          <w:r w:rsidRPr="00AC19C4">
            <w:rPr>
              <w:lang w:val="fr-FR"/>
            </w:rPr>
            <w:t>Ref</w:t>
          </w:r>
          <w:proofErr w:type="spellEnd"/>
          <w:r w:rsidRPr="00AC19C4">
            <w:rPr>
              <w:lang w:val="fr-FR"/>
            </w:rPr>
            <w:t xml:space="preserve">.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79648441"/>
            <w:docPartObj>
              <w:docPartGallery w:val="Page Numbers (Top of Page)"/>
              <w:docPartUnique/>
            </w:docPartObj>
          </w:sdtPr>
          <w:sdtEndPr/>
          <w:sdtContent>
            <w:p w14:paraId="4CA8919D" w14:textId="5EC0F3A6" w:rsidR="00D753F8" w:rsidRPr="007E64A5" w:rsidRDefault="00D753F8" w:rsidP="00D753F8">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Pr>
                  <w:noProof/>
                </w:rPr>
                <w:t>22</w:t>
              </w:r>
              <w:r w:rsidRPr="0007775C">
                <w:fldChar w:fldCharType="end"/>
              </w:r>
              <w:r w:rsidRPr="0007775C">
                <w:t xml:space="preserve"> de </w:t>
              </w:r>
              <w:r>
                <w:fldChar w:fldCharType="begin"/>
              </w:r>
              <w:r>
                <w:instrText xml:space="preserve"> NUMPAGES  </w:instrText>
              </w:r>
              <w:r>
                <w:fldChar w:fldCharType="separate"/>
              </w:r>
              <w:r>
                <w:rPr>
                  <w:noProof/>
                </w:rPr>
                <w:t>22</w:t>
              </w:r>
              <w:r>
                <w:rPr>
                  <w:noProof/>
                </w:rPr>
                <w:fldChar w:fldCharType="end"/>
              </w:r>
            </w:p>
          </w:sdtContent>
        </w:sdt>
      </w:tc>
    </w:tr>
  </w:tbl>
  <w:p w14:paraId="3C439338" w14:textId="77777777" w:rsidR="00D753F8" w:rsidRDefault="00D753F8" w:rsidP="00E5766B"/>
  <w:p w14:paraId="6DB101B7" w14:textId="77777777" w:rsidR="00D753F8" w:rsidRDefault="00D753F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19C07E8" w14:textId="77777777" w:rsidR="00136C96" w:rsidRDefault="00136C96" w:rsidP="00E5766B">
      <w:r>
        <w:separator/>
      </w:r>
    </w:p>
  </w:footnote>
  <w:footnote w:type="continuationSeparator" w:id="0">
    <w:p w14:paraId="31EFFE7B" w14:textId="77777777" w:rsidR="00136C96" w:rsidRDefault="00136C96"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388"/>
      <w:gridCol w:w="1276"/>
      <w:gridCol w:w="2974"/>
    </w:tblGrid>
    <w:tr w:rsidR="00D753F8" w:rsidRPr="00F17E91" w14:paraId="71A8876B" w14:textId="77777777" w:rsidTr="00F17E91">
      <w:trPr>
        <w:trHeight w:val="20"/>
        <w:jc w:val="center"/>
      </w:trPr>
      <w:tc>
        <w:tcPr>
          <w:tcW w:w="2795" w:type="pct"/>
          <w:vMerge w:val="restart"/>
          <w:vAlign w:val="center"/>
        </w:tcPr>
        <w:p w14:paraId="1BF6C0EF" w14:textId="21351CD4" w:rsidR="00D753F8" w:rsidRPr="00F17E91" w:rsidRDefault="00D753F8" w:rsidP="00AD46A0">
          <w:pPr>
            <w:pStyle w:val="Headerfootertext"/>
          </w:pPr>
          <w:r w:rsidRPr="00F17E91">
            <w:rPr>
              <w:noProof/>
            </w:rPr>
            <mc:AlternateContent>
              <mc:Choice Requires="wps">
                <w:drawing>
                  <wp:inline distT="0" distB="0" distL="0" distR="0" wp14:anchorId="7FBA55F3" wp14:editId="0D9FBF8B">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346382E" w14:textId="77777777" w:rsidR="00D753F8" w:rsidRPr="003D6091" w:rsidRDefault="00D753F8"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BA55F3"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346382E" w14:textId="77777777" w:rsidR="00D753F8" w:rsidRPr="003D6091" w:rsidRDefault="00D753F8" w:rsidP="003D6091">
                          <w:pPr>
                            <w:jc w:val="center"/>
                            <w:rPr>
                              <w:i/>
                            </w:rPr>
                          </w:pPr>
                          <w:r w:rsidRPr="003D6091">
                            <w:rPr>
                              <w:i/>
                            </w:rPr>
                            <w:t>Put your logo here</w:t>
                          </w:r>
                        </w:p>
                      </w:txbxContent>
                    </v:textbox>
                    <w10:anchorlock/>
                  </v:rect>
                </w:pict>
              </mc:Fallback>
            </mc:AlternateContent>
          </w:r>
        </w:p>
      </w:tc>
      <w:tc>
        <w:tcPr>
          <w:tcW w:w="662" w:type="pct"/>
        </w:tcPr>
        <w:p w14:paraId="64545ADA" w14:textId="3BE82905" w:rsidR="00D753F8" w:rsidRPr="00F17E91" w:rsidRDefault="00D753F8" w:rsidP="00F17E91">
          <w:pPr>
            <w:pStyle w:val="Headerfootertitle"/>
          </w:pPr>
          <w:r w:rsidRPr="00F17E91">
            <w:t>Organisation</w:t>
          </w:r>
        </w:p>
      </w:tc>
      <w:tc>
        <w:tcPr>
          <w:tcW w:w="1543" w:type="pct"/>
        </w:tcPr>
        <w:p w14:paraId="132E48B8" w14:textId="77777777" w:rsidR="00D753F8" w:rsidRPr="00F17E91" w:rsidRDefault="00136C96" w:rsidP="00AD46A0">
          <w:pPr>
            <w:pStyle w:val="Headerfootertext"/>
          </w:pPr>
          <w:sdt>
            <w:sdtPr>
              <w:alias w:val="Type de document"/>
              <w:tag w:val=""/>
              <w:id w:val="-1105256929"/>
              <w:dataBinding w:prefixMappings="xmlns:ns0='http://purl.org/dc/elements/1.1/' xmlns:ns1='http://schemas.openxmlformats.org/package/2006/metadata/core-properties' " w:xpath="/ns1:coreProperties[1]/ns1:category[1]" w:storeItemID="{6C3C8BC8-F283-45AE-878A-BAB7291924A1}"/>
              <w:text/>
            </w:sdtPr>
            <w:sdtEndPr/>
            <w:sdtContent>
              <w:r w:rsidR="00D753F8" w:rsidRPr="00F17E91">
                <w:t>Organisation name</w:t>
              </w:r>
            </w:sdtContent>
          </w:sdt>
        </w:p>
      </w:tc>
    </w:tr>
    <w:tr w:rsidR="00D753F8" w:rsidRPr="00F17E91" w14:paraId="6D399C25" w14:textId="77777777" w:rsidTr="00F17E91">
      <w:trPr>
        <w:trHeight w:val="20"/>
        <w:jc w:val="center"/>
      </w:trPr>
      <w:tc>
        <w:tcPr>
          <w:tcW w:w="2795" w:type="pct"/>
          <w:vMerge/>
        </w:tcPr>
        <w:p w14:paraId="69600622" w14:textId="77777777" w:rsidR="00D753F8" w:rsidRPr="00F17E91" w:rsidRDefault="00D753F8" w:rsidP="00AD46A0"/>
      </w:tc>
      <w:tc>
        <w:tcPr>
          <w:tcW w:w="662" w:type="pct"/>
        </w:tcPr>
        <w:p w14:paraId="23D846B5" w14:textId="77777777" w:rsidR="00D753F8" w:rsidRPr="00F17E91" w:rsidRDefault="00D753F8" w:rsidP="00AD46A0">
          <w:pPr>
            <w:pStyle w:val="Headerfootertitle"/>
          </w:pPr>
          <w:r w:rsidRPr="00F17E91">
            <w:t>Project</w:t>
          </w:r>
        </w:p>
      </w:tc>
      <w:sdt>
        <w:sdtPr>
          <w:alias w:val="Titre"/>
          <w:tag w:val=""/>
          <w:id w:val="-477223221"/>
          <w:dataBinding w:prefixMappings="xmlns:ns0='http://purl.org/dc/elements/1.1/' xmlns:ns1='http://schemas.openxmlformats.org/package/2006/metadata/core-properties' " w:xpath="/ns1:coreProperties[1]/ns0:title[1]" w:storeItemID="{6C3C8BC8-F283-45AE-878A-BAB7291924A1}"/>
          <w:text/>
        </w:sdtPr>
        <w:sdtEndPr/>
        <w:sdtContent>
          <w:tc>
            <w:tcPr>
              <w:tcW w:w="1543" w:type="pct"/>
            </w:tcPr>
            <w:p w14:paraId="3B1D4700" w14:textId="77777777" w:rsidR="00D753F8" w:rsidRPr="00F17E91" w:rsidRDefault="00D753F8" w:rsidP="00AD46A0">
              <w:pPr>
                <w:pStyle w:val="Headerfootertext"/>
              </w:pPr>
              <w:r w:rsidRPr="00F17E91">
                <w:t>Title of the project</w:t>
              </w:r>
            </w:p>
          </w:tc>
        </w:sdtContent>
      </w:sdt>
    </w:tr>
    <w:tr w:rsidR="00D753F8" w:rsidRPr="00F17E91" w14:paraId="07C1A035" w14:textId="77777777" w:rsidTr="00F17E91">
      <w:trPr>
        <w:trHeight w:val="20"/>
        <w:jc w:val="center"/>
      </w:trPr>
      <w:tc>
        <w:tcPr>
          <w:tcW w:w="2795" w:type="pct"/>
          <w:vMerge/>
        </w:tcPr>
        <w:p w14:paraId="56282CC7" w14:textId="77777777" w:rsidR="00D753F8" w:rsidRPr="00F17E91" w:rsidRDefault="00D753F8" w:rsidP="00AD46A0"/>
      </w:tc>
      <w:tc>
        <w:tcPr>
          <w:tcW w:w="662" w:type="pct"/>
        </w:tcPr>
        <w:p w14:paraId="5E4AB984" w14:textId="77777777" w:rsidR="00D753F8" w:rsidRPr="00F17E91" w:rsidRDefault="00D753F8" w:rsidP="00AD46A0">
          <w:pPr>
            <w:pStyle w:val="Headerfootertitle"/>
          </w:pPr>
          <w:r w:rsidRPr="00F17E91">
            <w:t>Title</w:t>
          </w:r>
        </w:p>
      </w:tc>
      <w:sdt>
        <w:sdtPr>
          <w:alias w:val="Sujet"/>
          <w:tag w:val=""/>
          <w:id w:val="2091730008"/>
          <w:dataBinding w:prefixMappings="xmlns:ns0='http://purl.org/dc/elements/1.1/' xmlns:ns1='http://schemas.openxmlformats.org/package/2006/metadata/core-properties' " w:xpath="/ns1:coreProperties[1]/ns0:subject[1]" w:storeItemID="{6C3C8BC8-F283-45AE-878A-BAB7291924A1}"/>
          <w:text/>
        </w:sdtPr>
        <w:sdtEndPr/>
        <w:sdtContent>
          <w:tc>
            <w:tcPr>
              <w:tcW w:w="1543" w:type="pct"/>
            </w:tcPr>
            <w:p w14:paraId="73BBD404" w14:textId="31AFA202" w:rsidR="00D753F8" w:rsidRPr="00F17E91" w:rsidRDefault="00D753F8" w:rsidP="00AD46A0">
              <w:pPr>
                <w:pStyle w:val="Headerfootertext"/>
              </w:pPr>
              <w:r>
                <w:t>Risk assessment and treatment report</w:t>
              </w:r>
            </w:p>
          </w:tc>
        </w:sdtContent>
      </w:sdt>
    </w:tr>
    <w:tr w:rsidR="00D753F8" w:rsidRPr="00F17E91" w14:paraId="097D87AE" w14:textId="77777777" w:rsidTr="00F17E91">
      <w:trPr>
        <w:trHeight w:val="264"/>
        <w:jc w:val="center"/>
      </w:trPr>
      <w:tc>
        <w:tcPr>
          <w:tcW w:w="2795" w:type="pct"/>
          <w:vMerge/>
        </w:tcPr>
        <w:p w14:paraId="2A2BC362" w14:textId="77777777" w:rsidR="00D753F8" w:rsidRPr="00F17E91" w:rsidRDefault="00D753F8" w:rsidP="00AD46A0"/>
      </w:tc>
      <w:tc>
        <w:tcPr>
          <w:tcW w:w="662" w:type="pct"/>
        </w:tcPr>
        <w:p w14:paraId="6BF34DEE" w14:textId="77777777" w:rsidR="00D753F8" w:rsidRPr="00F17E91" w:rsidRDefault="00D753F8" w:rsidP="00AD46A0">
          <w:pPr>
            <w:pStyle w:val="Headerfootertitle"/>
          </w:pPr>
          <w:r w:rsidRPr="00F17E91">
            <w:t>Classification</w:t>
          </w:r>
        </w:p>
      </w:tc>
      <w:sdt>
        <w:sdtPr>
          <w:alias w:val="Classification"/>
          <w:tag w:val=""/>
          <w:id w:val="114177205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543" w:type="pct"/>
            </w:tcPr>
            <w:p w14:paraId="7001A0AA" w14:textId="3128D8DC" w:rsidR="00D753F8" w:rsidRPr="00F17E91" w:rsidRDefault="00D753F8" w:rsidP="00AD46A0">
              <w:pPr>
                <w:pStyle w:val="Headerfootertext"/>
              </w:pPr>
              <w:r w:rsidRPr="00F17E91">
                <w:t>Confidential/Restricted/Internal/Public</w:t>
              </w:r>
            </w:p>
          </w:tc>
        </w:sdtContent>
      </w:sdt>
    </w:tr>
  </w:tbl>
  <w:p w14:paraId="2FCAE3AC" w14:textId="77777777" w:rsidR="00D753F8" w:rsidRPr="00F17E91" w:rsidRDefault="00D753F8"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7987"/>
      <w:gridCol w:w="3638"/>
      <w:gridCol w:w="2663"/>
    </w:tblGrid>
    <w:tr w:rsidR="00D753F8" w:rsidRPr="00F17E91" w14:paraId="0C80DE1A" w14:textId="77777777" w:rsidTr="00D753F8">
      <w:trPr>
        <w:trHeight w:val="20"/>
        <w:jc w:val="center"/>
      </w:trPr>
      <w:tc>
        <w:tcPr>
          <w:tcW w:w="2795" w:type="pct"/>
          <w:vMerge w:val="restart"/>
          <w:vAlign w:val="center"/>
        </w:tcPr>
        <w:p w14:paraId="722CAC26" w14:textId="2E746E7B" w:rsidR="00D753F8" w:rsidRPr="00F17E91" w:rsidRDefault="00D753F8" w:rsidP="00D753F8">
          <w:pPr>
            <w:pStyle w:val="Headerfootertext"/>
          </w:pPr>
          <w:r w:rsidRPr="00F17E91">
            <w:rPr>
              <w:noProof/>
            </w:rPr>
            <mc:AlternateContent>
              <mc:Choice Requires="wps">
                <w:drawing>
                  <wp:inline distT="0" distB="0" distL="0" distR="0" wp14:anchorId="620905AD" wp14:editId="0F2BB643">
                    <wp:extent cx="1152000" cy="540000"/>
                    <wp:effectExtent l="0" t="0" r="10160" b="12700"/>
                    <wp:docPr id="2" name="Rectangle 2"/>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30CEECB0" w14:textId="77777777" w:rsidR="00D753F8" w:rsidRPr="003D6091" w:rsidRDefault="00D753F8" w:rsidP="00D753F8">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620905AD" id="Rectangle 2" o:spid="_x0000_s1028"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" filled="f" strokecolor="#5f497a" strokeweight="2pt">
                    <v:stroke dashstyle="3 1"/>
                    <v:textbox>
                      <w:txbxContent>
                        <w:p w14:paraId="30CEECB0" w14:textId="77777777" w:rsidR="00D753F8" w:rsidRPr="003D6091" w:rsidRDefault="00D753F8" w:rsidP="00D753F8">
                          <w:pPr>
                            <w:jc w:val="center"/>
                            <w:rPr>
                              <w:i/>
                            </w:rPr>
                          </w:pPr>
                          <w:r w:rsidRPr="003D6091">
                            <w:rPr>
                              <w:i/>
                            </w:rPr>
                            <w:t>Put your logo here</w:t>
                          </w:r>
                        </w:p>
                      </w:txbxContent>
                    </v:textbox>
                    <w10:anchorlock/>
                  </v:rect>
                </w:pict>
              </mc:Fallback>
            </mc:AlternateContent>
          </w:r>
        </w:p>
      </w:tc>
      <w:tc>
        <w:tcPr>
          <w:tcW w:w="1273" w:type="pct"/>
        </w:tcPr>
        <w:p w14:paraId="36D51C40" w14:textId="77777777" w:rsidR="00D753F8" w:rsidRPr="00F17E91" w:rsidRDefault="00D753F8" w:rsidP="00D753F8">
          <w:pPr>
            <w:pStyle w:val="Headerfootertitle"/>
          </w:pPr>
          <w:r w:rsidRPr="00F17E91">
            <w:t>Organisation</w:t>
          </w:r>
        </w:p>
      </w:tc>
      <w:tc>
        <w:tcPr>
          <w:tcW w:w="932" w:type="pct"/>
        </w:tcPr>
        <w:p w14:paraId="28A99333" w14:textId="77777777" w:rsidR="00D753F8" w:rsidRPr="00F17E91" w:rsidRDefault="00136C96" w:rsidP="00D753F8">
          <w:pPr>
            <w:pStyle w:val="Headerfootertext"/>
          </w:pPr>
          <w:sdt>
            <w:sdtPr>
              <w:alias w:val="Type de document"/>
              <w:tag w:val=""/>
              <w:id w:val="-1535571697"/>
              <w:dataBinding w:prefixMappings="xmlns:ns0='http://purl.org/dc/elements/1.1/' xmlns:ns1='http://schemas.openxmlformats.org/package/2006/metadata/core-properties' " w:xpath="/ns1:coreProperties[1]/ns1:category[1]" w:storeItemID="{6C3C8BC8-F283-45AE-878A-BAB7291924A1}"/>
              <w:text/>
            </w:sdtPr>
            <w:sdtEndPr/>
            <w:sdtContent>
              <w:r w:rsidR="00D753F8" w:rsidRPr="00F17E91">
                <w:t>Organisation name</w:t>
              </w:r>
            </w:sdtContent>
          </w:sdt>
        </w:p>
      </w:tc>
    </w:tr>
    <w:tr w:rsidR="00D753F8" w:rsidRPr="00F17E91" w14:paraId="59A6C7B9" w14:textId="77777777" w:rsidTr="00D753F8">
      <w:trPr>
        <w:trHeight w:val="20"/>
        <w:jc w:val="center"/>
      </w:trPr>
      <w:tc>
        <w:tcPr>
          <w:tcW w:w="2795" w:type="pct"/>
          <w:vMerge/>
        </w:tcPr>
        <w:p w14:paraId="46D5455D" w14:textId="77777777" w:rsidR="00D753F8" w:rsidRPr="00F17E91" w:rsidRDefault="00D753F8" w:rsidP="00D753F8"/>
      </w:tc>
      <w:tc>
        <w:tcPr>
          <w:tcW w:w="1273" w:type="pct"/>
        </w:tcPr>
        <w:p w14:paraId="7ED2EA48" w14:textId="77777777" w:rsidR="00D753F8" w:rsidRPr="00F17E91" w:rsidRDefault="00D753F8" w:rsidP="00D753F8">
          <w:pPr>
            <w:pStyle w:val="Headerfootertitle"/>
          </w:pPr>
          <w:r w:rsidRPr="00F17E91">
            <w:t>Project</w:t>
          </w:r>
        </w:p>
      </w:tc>
      <w:sdt>
        <w:sdtPr>
          <w:alias w:val="Titre"/>
          <w:tag w:val=""/>
          <w:id w:val="-1119213476"/>
          <w:dataBinding w:prefixMappings="xmlns:ns0='http://purl.org/dc/elements/1.1/' xmlns:ns1='http://schemas.openxmlformats.org/package/2006/metadata/core-properties' " w:xpath="/ns1:coreProperties[1]/ns0:title[1]" w:storeItemID="{6C3C8BC8-F283-45AE-878A-BAB7291924A1}"/>
          <w:text/>
        </w:sdtPr>
        <w:sdtEndPr/>
        <w:sdtContent>
          <w:tc>
            <w:tcPr>
              <w:tcW w:w="932" w:type="pct"/>
            </w:tcPr>
            <w:p w14:paraId="7C72C2C4" w14:textId="77777777" w:rsidR="00D753F8" w:rsidRPr="00F17E91" w:rsidRDefault="00D753F8" w:rsidP="00D753F8">
              <w:pPr>
                <w:pStyle w:val="Headerfootertext"/>
              </w:pPr>
              <w:r w:rsidRPr="00F17E91">
                <w:t>Title of the project</w:t>
              </w:r>
            </w:p>
          </w:tc>
        </w:sdtContent>
      </w:sdt>
    </w:tr>
    <w:tr w:rsidR="00D753F8" w:rsidRPr="00F17E91" w14:paraId="7B102989" w14:textId="77777777" w:rsidTr="00D753F8">
      <w:trPr>
        <w:trHeight w:val="20"/>
        <w:jc w:val="center"/>
      </w:trPr>
      <w:tc>
        <w:tcPr>
          <w:tcW w:w="2795" w:type="pct"/>
          <w:vMerge/>
        </w:tcPr>
        <w:p w14:paraId="6E48DB0C" w14:textId="77777777" w:rsidR="00D753F8" w:rsidRPr="00F17E91" w:rsidRDefault="00D753F8" w:rsidP="00D753F8"/>
      </w:tc>
      <w:tc>
        <w:tcPr>
          <w:tcW w:w="1273" w:type="pct"/>
        </w:tcPr>
        <w:p w14:paraId="7C084933" w14:textId="77777777" w:rsidR="00D753F8" w:rsidRPr="00F17E91" w:rsidRDefault="00D753F8" w:rsidP="00D753F8">
          <w:pPr>
            <w:pStyle w:val="Headerfootertitle"/>
          </w:pPr>
          <w:r w:rsidRPr="00F17E91">
            <w:t>Title</w:t>
          </w:r>
        </w:p>
      </w:tc>
      <w:sdt>
        <w:sdtPr>
          <w:alias w:val="Sujet"/>
          <w:tag w:val=""/>
          <w:id w:val="-1836833134"/>
          <w:dataBinding w:prefixMappings="xmlns:ns0='http://purl.org/dc/elements/1.1/' xmlns:ns1='http://schemas.openxmlformats.org/package/2006/metadata/core-properties' " w:xpath="/ns1:coreProperties[1]/ns0:subject[1]" w:storeItemID="{6C3C8BC8-F283-45AE-878A-BAB7291924A1}"/>
          <w:text/>
        </w:sdtPr>
        <w:sdtEndPr/>
        <w:sdtContent>
          <w:tc>
            <w:tcPr>
              <w:tcW w:w="932" w:type="pct"/>
            </w:tcPr>
            <w:p w14:paraId="64ED34D1" w14:textId="77777777" w:rsidR="00D753F8" w:rsidRPr="00F17E91" w:rsidRDefault="00D753F8" w:rsidP="00D753F8">
              <w:pPr>
                <w:pStyle w:val="Headerfootertext"/>
              </w:pPr>
              <w:r>
                <w:t>Risk assessment and treatment report</w:t>
              </w:r>
            </w:p>
          </w:tc>
        </w:sdtContent>
      </w:sdt>
    </w:tr>
    <w:tr w:rsidR="00D753F8" w:rsidRPr="00F17E91" w14:paraId="0DF7446F" w14:textId="77777777" w:rsidTr="00D753F8">
      <w:trPr>
        <w:trHeight w:val="264"/>
        <w:jc w:val="center"/>
      </w:trPr>
      <w:tc>
        <w:tcPr>
          <w:tcW w:w="2795" w:type="pct"/>
          <w:vMerge/>
        </w:tcPr>
        <w:p w14:paraId="36167763" w14:textId="77777777" w:rsidR="00D753F8" w:rsidRPr="00F17E91" w:rsidRDefault="00D753F8" w:rsidP="00D753F8"/>
      </w:tc>
      <w:tc>
        <w:tcPr>
          <w:tcW w:w="1273" w:type="pct"/>
        </w:tcPr>
        <w:p w14:paraId="16EEEC4E" w14:textId="77777777" w:rsidR="00D753F8" w:rsidRPr="00F17E91" w:rsidRDefault="00D753F8" w:rsidP="00D753F8">
          <w:pPr>
            <w:pStyle w:val="Headerfootertitle"/>
          </w:pPr>
          <w:r w:rsidRPr="00F17E91">
            <w:t>Classification</w:t>
          </w:r>
        </w:p>
      </w:tc>
      <w:sdt>
        <w:sdtPr>
          <w:alias w:val="Classification"/>
          <w:tag w:val=""/>
          <w:id w:val="-3111170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932" w:type="pct"/>
            </w:tcPr>
            <w:p w14:paraId="66EC2FEB" w14:textId="77777777" w:rsidR="00D753F8" w:rsidRPr="00F17E91" w:rsidRDefault="00D753F8" w:rsidP="00D753F8">
              <w:pPr>
                <w:pStyle w:val="Headerfootertext"/>
              </w:pPr>
              <w:r w:rsidRPr="00F17E91">
                <w:t>Confidential/Restricted/Internal/Public</w:t>
              </w:r>
            </w:p>
          </w:tc>
        </w:sdtContent>
      </w:sdt>
    </w:tr>
  </w:tbl>
  <w:p w14:paraId="276A4AEF" w14:textId="3E506D0D" w:rsidR="00D753F8" w:rsidRPr="00DD4793" w:rsidRDefault="00D753F8"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E200E06"/>
    <w:multiLevelType w:val="hybridMultilevel"/>
    <w:tmpl w:val="57466F1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16CB2469"/>
    <w:multiLevelType w:val="multilevel"/>
    <w:tmpl w:val="63C04B66"/>
    <w:styleLink w:val="Bullet"/>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4" w15:restartNumberingAfterBreak="0">
    <w:nsid w:val="34D93697"/>
    <w:multiLevelType w:val="multilevel"/>
    <w:tmpl w:val="C21AFB9C"/>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45744721"/>
    <w:multiLevelType w:val="hybridMultilevel"/>
    <w:tmpl w:val="213C5DB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6822715"/>
    <w:multiLevelType w:val="hybridMultilevel"/>
    <w:tmpl w:val="2B72225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2" w15:restartNumberingAfterBreak="0">
    <w:nsid w:val="59667629"/>
    <w:multiLevelType w:val="hybridMultilevel"/>
    <w:tmpl w:val="239C8CE2"/>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4"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4"/>
  </w:num>
  <w:num w:numId="2">
    <w:abstractNumId w:val="18"/>
  </w:num>
  <w:num w:numId="3">
    <w:abstractNumId w:val="15"/>
  </w:num>
  <w:num w:numId="4">
    <w:abstractNumId w:val="5"/>
  </w:num>
  <w:num w:numId="5">
    <w:abstractNumId w:val="2"/>
  </w:num>
  <w:num w:numId="6">
    <w:abstractNumId w:val="7"/>
  </w:num>
  <w:num w:numId="7">
    <w:abstractNumId w:val="0"/>
  </w:num>
  <w:num w:numId="8">
    <w:abstractNumId w:val="16"/>
  </w:num>
  <w:num w:numId="9">
    <w:abstractNumId w:val="6"/>
  </w:num>
  <w:num w:numId="10">
    <w:abstractNumId w:val="14"/>
  </w:num>
  <w:num w:numId="11">
    <w:abstractNumId w:val="10"/>
  </w:num>
  <w:num w:numId="12">
    <w:abstractNumId w:val="3"/>
  </w:num>
  <w:num w:numId="13">
    <w:abstractNumId w:val="13"/>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7"/>
  </w:num>
  <w:num w:numId="21">
    <w:abstractNumId w:val="11"/>
  </w:num>
  <w:num w:numId="22">
    <w:abstractNumId w:val="3"/>
  </w:num>
  <w:num w:numId="23">
    <w:abstractNumId w:val="13"/>
  </w:num>
  <w:num w:numId="24">
    <w:abstractNumId w:val="13"/>
  </w:num>
  <w:num w:numId="25">
    <w:abstractNumId w:val="13"/>
  </w:num>
  <w:num w:numId="26">
    <w:abstractNumId w:val="13"/>
  </w:num>
  <w:num w:numId="27">
    <w:abstractNumId w:val="11"/>
  </w:num>
  <w:num w:numId="28">
    <w:abstractNumId w:val="11"/>
  </w:num>
  <w:num w:numId="29">
    <w:abstractNumId w:val="11"/>
  </w:num>
  <w:num w:numId="30">
    <w:abstractNumId w:val="11"/>
  </w:num>
  <w:num w:numId="31">
    <w:abstractNumId w:val="11"/>
  </w:num>
  <w:num w:numId="32">
    <w:abstractNumId w:val="4"/>
  </w:num>
  <w:num w:numId="33">
    <w:abstractNumId w:val="4"/>
  </w:num>
  <w:num w:numId="34">
    <w:abstractNumId w:val="4"/>
  </w:num>
  <w:num w:numId="35">
    <w:abstractNumId w:val="4"/>
  </w:num>
  <w:num w:numId="36">
    <w:abstractNumId w:val="4"/>
  </w:num>
  <w:num w:numId="37">
    <w:abstractNumId w:val="4"/>
  </w:num>
  <w:num w:numId="38">
    <w:abstractNumId w:val="10"/>
  </w:num>
  <w:num w:numId="39">
    <w:abstractNumId w:val="18"/>
  </w:num>
  <w:num w:numId="40">
    <w:abstractNumId w:val="18"/>
  </w:num>
  <w:num w:numId="41">
    <w:abstractNumId w:val="1"/>
  </w:num>
  <w:num w:numId="4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
  </w:num>
  <w:num w:numId="44">
    <w:abstractNumId w:val="9"/>
  </w:num>
  <w:num w:numId="45">
    <w:abstractNumId w:val="4"/>
  </w:num>
  <w:num w:numId="46">
    <w:abstractNumId w:val="12"/>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339"/>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53D"/>
    <w:rsid w:val="00060AFE"/>
    <w:rsid w:val="00060B41"/>
    <w:rsid w:val="000628B8"/>
    <w:rsid w:val="00063897"/>
    <w:rsid w:val="0006544F"/>
    <w:rsid w:val="00065937"/>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5F"/>
    <w:rsid w:val="000C19A2"/>
    <w:rsid w:val="000C4039"/>
    <w:rsid w:val="000D04EC"/>
    <w:rsid w:val="000D140A"/>
    <w:rsid w:val="000D1417"/>
    <w:rsid w:val="000D15D9"/>
    <w:rsid w:val="000D1922"/>
    <w:rsid w:val="000D24F6"/>
    <w:rsid w:val="000D4968"/>
    <w:rsid w:val="000D4D87"/>
    <w:rsid w:val="000D7489"/>
    <w:rsid w:val="000E20EC"/>
    <w:rsid w:val="000E5B82"/>
    <w:rsid w:val="000F0C72"/>
    <w:rsid w:val="000F0D83"/>
    <w:rsid w:val="000F336E"/>
    <w:rsid w:val="000F4AD5"/>
    <w:rsid w:val="000F4FF4"/>
    <w:rsid w:val="000F5FB6"/>
    <w:rsid w:val="000F719A"/>
    <w:rsid w:val="000F7D05"/>
    <w:rsid w:val="00102C28"/>
    <w:rsid w:val="00103E21"/>
    <w:rsid w:val="001121AC"/>
    <w:rsid w:val="00115B7B"/>
    <w:rsid w:val="0011773D"/>
    <w:rsid w:val="00120B41"/>
    <w:rsid w:val="00121284"/>
    <w:rsid w:val="00123272"/>
    <w:rsid w:val="0012386D"/>
    <w:rsid w:val="0013033F"/>
    <w:rsid w:val="00131E38"/>
    <w:rsid w:val="00132A4A"/>
    <w:rsid w:val="00134CB2"/>
    <w:rsid w:val="001368A4"/>
    <w:rsid w:val="00136C96"/>
    <w:rsid w:val="00137C71"/>
    <w:rsid w:val="00146368"/>
    <w:rsid w:val="0014719F"/>
    <w:rsid w:val="00147B80"/>
    <w:rsid w:val="0015504F"/>
    <w:rsid w:val="00157746"/>
    <w:rsid w:val="00157E84"/>
    <w:rsid w:val="00157F88"/>
    <w:rsid w:val="00160B7A"/>
    <w:rsid w:val="00161F50"/>
    <w:rsid w:val="00161FAC"/>
    <w:rsid w:val="00162891"/>
    <w:rsid w:val="00164282"/>
    <w:rsid w:val="00165E52"/>
    <w:rsid w:val="00167444"/>
    <w:rsid w:val="00170D4A"/>
    <w:rsid w:val="00176124"/>
    <w:rsid w:val="00185A80"/>
    <w:rsid w:val="00185CEB"/>
    <w:rsid w:val="001903F3"/>
    <w:rsid w:val="00190678"/>
    <w:rsid w:val="00190C38"/>
    <w:rsid w:val="001925EF"/>
    <w:rsid w:val="001926E0"/>
    <w:rsid w:val="00193CE0"/>
    <w:rsid w:val="00197B46"/>
    <w:rsid w:val="001A1B23"/>
    <w:rsid w:val="001A333E"/>
    <w:rsid w:val="001A417D"/>
    <w:rsid w:val="001A4994"/>
    <w:rsid w:val="001A5584"/>
    <w:rsid w:val="001A55CD"/>
    <w:rsid w:val="001A6049"/>
    <w:rsid w:val="001A60FA"/>
    <w:rsid w:val="001A7201"/>
    <w:rsid w:val="001B00E3"/>
    <w:rsid w:val="001B01E7"/>
    <w:rsid w:val="001B0502"/>
    <w:rsid w:val="001B5B56"/>
    <w:rsid w:val="001B6466"/>
    <w:rsid w:val="001B690F"/>
    <w:rsid w:val="001B7EA5"/>
    <w:rsid w:val="001C4278"/>
    <w:rsid w:val="001C540D"/>
    <w:rsid w:val="001C656F"/>
    <w:rsid w:val="001C7574"/>
    <w:rsid w:val="001D21E0"/>
    <w:rsid w:val="001D3A93"/>
    <w:rsid w:val="001D4FD0"/>
    <w:rsid w:val="001D5D69"/>
    <w:rsid w:val="001D74B0"/>
    <w:rsid w:val="001D7508"/>
    <w:rsid w:val="001E1049"/>
    <w:rsid w:val="001E3880"/>
    <w:rsid w:val="001E38DC"/>
    <w:rsid w:val="001E555B"/>
    <w:rsid w:val="001E5FD4"/>
    <w:rsid w:val="001E6891"/>
    <w:rsid w:val="001E6FBD"/>
    <w:rsid w:val="001E7357"/>
    <w:rsid w:val="001F00FC"/>
    <w:rsid w:val="001F1B25"/>
    <w:rsid w:val="001F570B"/>
    <w:rsid w:val="001F5C88"/>
    <w:rsid w:val="001F6AEE"/>
    <w:rsid w:val="001F6BFD"/>
    <w:rsid w:val="001F7437"/>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4779F"/>
    <w:rsid w:val="00253847"/>
    <w:rsid w:val="00254C9F"/>
    <w:rsid w:val="002552C7"/>
    <w:rsid w:val="002579A8"/>
    <w:rsid w:val="00257A50"/>
    <w:rsid w:val="0026288E"/>
    <w:rsid w:val="00263505"/>
    <w:rsid w:val="00263640"/>
    <w:rsid w:val="00263BB7"/>
    <w:rsid w:val="00264C21"/>
    <w:rsid w:val="00265BE9"/>
    <w:rsid w:val="00265EB3"/>
    <w:rsid w:val="00266B28"/>
    <w:rsid w:val="00270E84"/>
    <w:rsid w:val="0027174C"/>
    <w:rsid w:val="00276976"/>
    <w:rsid w:val="0027779B"/>
    <w:rsid w:val="002803A9"/>
    <w:rsid w:val="00280C2A"/>
    <w:rsid w:val="002837DE"/>
    <w:rsid w:val="00287850"/>
    <w:rsid w:val="00287BFB"/>
    <w:rsid w:val="00290216"/>
    <w:rsid w:val="002908DA"/>
    <w:rsid w:val="00293763"/>
    <w:rsid w:val="00294761"/>
    <w:rsid w:val="00297527"/>
    <w:rsid w:val="00297D38"/>
    <w:rsid w:val="002A0156"/>
    <w:rsid w:val="002A0EA0"/>
    <w:rsid w:val="002A3B7C"/>
    <w:rsid w:val="002A4BEE"/>
    <w:rsid w:val="002A552D"/>
    <w:rsid w:val="002A6477"/>
    <w:rsid w:val="002A7482"/>
    <w:rsid w:val="002A7DFA"/>
    <w:rsid w:val="002B0571"/>
    <w:rsid w:val="002B2D14"/>
    <w:rsid w:val="002B4A94"/>
    <w:rsid w:val="002C02BF"/>
    <w:rsid w:val="002C0A76"/>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0F"/>
    <w:rsid w:val="002F14F3"/>
    <w:rsid w:val="002F3968"/>
    <w:rsid w:val="002F6501"/>
    <w:rsid w:val="002F79AD"/>
    <w:rsid w:val="00304291"/>
    <w:rsid w:val="00304879"/>
    <w:rsid w:val="0030499C"/>
    <w:rsid w:val="00304A74"/>
    <w:rsid w:val="0030543D"/>
    <w:rsid w:val="00306A61"/>
    <w:rsid w:val="00307BAC"/>
    <w:rsid w:val="003124B2"/>
    <w:rsid w:val="00313FDB"/>
    <w:rsid w:val="00314D9D"/>
    <w:rsid w:val="00315232"/>
    <w:rsid w:val="003166D5"/>
    <w:rsid w:val="0031738F"/>
    <w:rsid w:val="0031762C"/>
    <w:rsid w:val="00321942"/>
    <w:rsid w:val="0032290A"/>
    <w:rsid w:val="00322BCB"/>
    <w:rsid w:val="00326CE4"/>
    <w:rsid w:val="00330A88"/>
    <w:rsid w:val="00331F38"/>
    <w:rsid w:val="00332FAC"/>
    <w:rsid w:val="0033530E"/>
    <w:rsid w:val="00337B61"/>
    <w:rsid w:val="00341D09"/>
    <w:rsid w:val="00341DFD"/>
    <w:rsid w:val="00343758"/>
    <w:rsid w:val="00343DF0"/>
    <w:rsid w:val="003454E5"/>
    <w:rsid w:val="00347D45"/>
    <w:rsid w:val="00350689"/>
    <w:rsid w:val="003521A2"/>
    <w:rsid w:val="00354F82"/>
    <w:rsid w:val="00357E1F"/>
    <w:rsid w:val="00361517"/>
    <w:rsid w:val="0036256A"/>
    <w:rsid w:val="00364C28"/>
    <w:rsid w:val="00366CD1"/>
    <w:rsid w:val="00367770"/>
    <w:rsid w:val="00371166"/>
    <w:rsid w:val="003732D8"/>
    <w:rsid w:val="00374B42"/>
    <w:rsid w:val="00377896"/>
    <w:rsid w:val="00380CAD"/>
    <w:rsid w:val="00381355"/>
    <w:rsid w:val="00381B8C"/>
    <w:rsid w:val="00387E08"/>
    <w:rsid w:val="00391134"/>
    <w:rsid w:val="00391F24"/>
    <w:rsid w:val="003951CB"/>
    <w:rsid w:val="00395E14"/>
    <w:rsid w:val="003960FD"/>
    <w:rsid w:val="00396304"/>
    <w:rsid w:val="003A2E37"/>
    <w:rsid w:val="003A544E"/>
    <w:rsid w:val="003B27F3"/>
    <w:rsid w:val="003B2DE2"/>
    <w:rsid w:val="003B3378"/>
    <w:rsid w:val="003B549F"/>
    <w:rsid w:val="003B6FC7"/>
    <w:rsid w:val="003C1F83"/>
    <w:rsid w:val="003C3450"/>
    <w:rsid w:val="003C3837"/>
    <w:rsid w:val="003C39FD"/>
    <w:rsid w:val="003D0249"/>
    <w:rsid w:val="003D6091"/>
    <w:rsid w:val="003E0A12"/>
    <w:rsid w:val="003E1273"/>
    <w:rsid w:val="003E1EC4"/>
    <w:rsid w:val="003E2BB2"/>
    <w:rsid w:val="003E3164"/>
    <w:rsid w:val="003E7548"/>
    <w:rsid w:val="003E7EB8"/>
    <w:rsid w:val="003F639C"/>
    <w:rsid w:val="00400925"/>
    <w:rsid w:val="00403565"/>
    <w:rsid w:val="00404599"/>
    <w:rsid w:val="004075E6"/>
    <w:rsid w:val="004120E6"/>
    <w:rsid w:val="004131CF"/>
    <w:rsid w:val="004145B2"/>
    <w:rsid w:val="00415D04"/>
    <w:rsid w:val="00416AF1"/>
    <w:rsid w:val="0041759C"/>
    <w:rsid w:val="00417712"/>
    <w:rsid w:val="00421D5E"/>
    <w:rsid w:val="004252EB"/>
    <w:rsid w:val="00426CD5"/>
    <w:rsid w:val="00426E33"/>
    <w:rsid w:val="00430AE1"/>
    <w:rsid w:val="00435369"/>
    <w:rsid w:val="00437216"/>
    <w:rsid w:val="00440AA0"/>
    <w:rsid w:val="00441E0F"/>
    <w:rsid w:val="00441E1A"/>
    <w:rsid w:val="004455D2"/>
    <w:rsid w:val="0044589B"/>
    <w:rsid w:val="0044762E"/>
    <w:rsid w:val="00447F7A"/>
    <w:rsid w:val="00453468"/>
    <w:rsid w:val="004539B8"/>
    <w:rsid w:val="00454BCE"/>
    <w:rsid w:val="00457D63"/>
    <w:rsid w:val="00462271"/>
    <w:rsid w:val="00465448"/>
    <w:rsid w:val="004665DF"/>
    <w:rsid w:val="004707AD"/>
    <w:rsid w:val="00470C1F"/>
    <w:rsid w:val="00472871"/>
    <w:rsid w:val="00475156"/>
    <w:rsid w:val="004768DA"/>
    <w:rsid w:val="0047692E"/>
    <w:rsid w:val="004774C7"/>
    <w:rsid w:val="00477EB8"/>
    <w:rsid w:val="00480157"/>
    <w:rsid w:val="00481D23"/>
    <w:rsid w:val="004939DC"/>
    <w:rsid w:val="00493F9F"/>
    <w:rsid w:val="00494016"/>
    <w:rsid w:val="004A2561"/>
    <w:rsid w:val="004A2D17"/>
    <w:rsid w:val="004A2D5C"/>
    <w:rsid w:val="004A3EA8"/>
    <w:rsid w:val="004A41A8"/>
    <w:rsid w:val="004A4D60"/>
    <w:rsid w:val="004A4F4C"/>
    <w:rsid w:val="004A5EE7"/>
    <w:rsid w:val="004A73D5"/>
    <w:rsid w:val="004B2774"/>
    <w:rsid w:val="004B4AE7"/>
    <w:rsid w:val="004B50D4"/>
    <w:rsid w:val="004B51C0"/>
    <w:rsid w:val="004B5341"/>
    <w:rsid w:val="004B6460"/>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4E7"/>
    <w:rsid w:val="00501EA5"/>
    <w:rsid w:val="00505547"/>
    <w:rsid w:val="00510338"/>
    <w:rsid w:val="00511DE7"/>
    <w:rsid w:val="00511E92"/>
    <w:rsid w:val="00513242"/>
    <w:rsid w:val="005136DE"/>
    <w:rsid w:val="0051544A"/>
    <w:rsid w:val="005154B7"/>
    <w:rsid w:val="00517D6B"/>
    <w:rsid w:val="00520226"/>
    <w:rsid w:val="005245EF"/>
    <w:rsid w:val="00530756"/>
    <w:rsid w:val="00533F36"/>
    <w:rsid w:val="00534471"/>
    <w:rsid w:val="005346DA"/>
    <w:rsid w:val="005364D5"/>
    <w:rsid w:val="00540290"/>
    <w:rsid w:val="00543159"/>
    <w:rsid w:val="00545200"/>
    <w:rsid w:val="005511D8"/>
    <w:rsid w:val="0055168F"/>
    <w:rsid w:val="005528BA"/>
    <w:rsid w:val="005545F6"/>
    <w:rsid w:val="00555F24"/>
    <w:rsid w:val="0056012C"/>
    <w:rsid w:val="005612BA"/>
    <w:rsid w:val="005616BA"/>
    <w:rsid w:val="00562E42"/>
    <w:rsid w:val="0056418D"/>
    <w:rsid w:val="00564834"/>
    <w:rsid w:val="00566619"/>
    <w:rsid w:val="0056673F"/>
    <w:rsid w:val="00567430"/>
    <w:rsid w:val="0057207A"/>
    <w:rsid w:val="005804EB"/>
    <w:rsid w:val="00582057"/>
    <w:rsid w:val="005846EE"/>
    <w:rsid w:val="00584845"/>
    <w:rsid w:val="00586511"/>
    <w:rsid w:val="00590F4A"/>
    <w:rsid w:val="00591075"/>
    <w:rsid w:val="00591246"/>
    <w:rsid w:val="00591D9A"/>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D1"/>
    <w:rsid w:val="005C40DD"/>
    <w:rsid w:val="005C4616"/>
    <w:rsid w:val="005C6620"/>
    <w:rsid w:val="005C6E78"/>
    <w:rsid w:val="005D2290"/>
    <w:rsid w:val="005D37DA"/>
    <w:rsid w:val="005D43E4"/>
    <w:rsid w:val="005D7F5C"/>
    <w:rsid w:val="005E2BC9"/>
    <w:rsid w:val="005E426E"/>
    <w:rsid w:val="005E79F5"/>
    <w:rsid w:val="005F082F"/>
    <w:rsid w:val="005F1608"/>
    <w:rsid w:val="005F169F"/>
    <w:rsid w:val="005F3AD1"/>
    <w:rsid w:val="005F5193"/>
    <w:rsid w:val="005F5E2D"/>
    <w:rsid w:val="005F7DA4"/>
    <w:rsid w:val="006024BA"/>
    <w:rsid w:val="006028D5"/>
    <w:rsid w:val="0060355C"/>
    <w:rsid w:val="00604C75"/>
    <w:rsid w:val="00606E67"/>
    <w:rsid w:val="00610A09"/>
    <w:rsid w:val="00610AC5"/>
    <w:rsid w:val="00610C4F"/>
    <w:rsid w:val="0061112A"/>
    <w:rsid w:val="0061139A"/>
    <w:rsid w:val="00611731"/>
    <w:rsid w:val="00614147"/>
    <w:rsid w:val="006145AF"/>
    <w:rsid w:val="006147FF"/>
    <w:rsid w:val="00616166"/>
    <w:rsid w:val="00616644"/>
    <w:rsid w:val="006216A5"/>
    <w:rsid w:val="0062234E"/>
    <w:rsid w:val="00622BE6"/>
    <w:rsid w:val="0062701B"/>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0A48"/>
    <w:rsid w:val="0066356F"/>
    <w:rsid w:val="0066424D"/>
    <w:rsid w:val="00664537"/>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715"/>
    <w:rsid w:val="006A1FC5"/>
    <w:rsid w:val="006A2081"/>
    <w:rsid w:val="006A2E28"/>
    <w:rsid w:val="006A302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E6E81"/>
    <w:rsid w:val="006F2766"/>
    <w:rsid w:val="006F2A4C"/>
    <w:rsid w:val="006F2BA9"/>
    <w:rsid w:val="006F533C"/>
    <w:rsid w:val="006F583D"/>
    <w:rsid w:val="006F78B8"/>
    <w:rsid w:val="0070115E"/>
    <w:rsid w:val="007016E3"/>
    <w:rsid w:val="00702A07"/>
    <w:rsid w:val="007059FA"/>
    <w:rsid w:val="00712CC3"/>
    <w:rsid w:val="007138A6"/>
    <w:rsid w:val="00714B91"/>
    <w:rsid w:val="00714C57"/>
    <w:rsid w:val="0071619B"/>
    <w:rsid w:val="0071736E"/>
    <w:rsid w:val="007250EA"/>
    <w:rsid w:val="00726C55"/>
    <w:rsid w:val="00726EB5"/>
    <w:rsid w:val="007305CA"/>
    <w:rsid w:val="00731482"/>
    <w:rsid w:val="00733A7F"/>
    <w:rsid w:val="00736F3B"/>
    <w:rsid w:val="0074181A"/>
    <w:rsid w:val="00742B43"/>
    <w:rsid w:val="00744567"/>
    <w:rsid w:val="007458F1"/>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863DB"/>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30BB"/>
    <w:rsid w:val="007C6659"/>
    <w:rsid w:val="007D316A"/>
    <w:rsid w:val="007D3796"/>
    <w:rsid w:val="007D3BD6"/>
    <w:rsid w:val="007D3D83"/>
    <w:rsid w:val="007D4679"/>
    <w:rsid w:val="007E1921"/>
    <w:rsid w:val="007E32CF"/>
    <w:rsid w:val="007E685A"/>
    <w:rsid w:val="007F3147"/>
    <w:rsid w:val="007F3E7D"/>
    <w:rsid w:val="007F5485"/>
    <w:rsid w:val="00800063"/>
    <w:rsid w:val="00800EF7"/>
    <w:rsid w:val="008069E0"/>
    <w:rsid w:val="008116A7"/>
    <w:rsid w:val="00811781"/>
    <w:rsid w:val="0081318E"/>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18E2"/>
    <w:rsid w:val="00873781"/>
    <w:rsid w:val="00873D64"/>
    <w:rsid w:val="00883A00"/>
    <w:rsid w:val="00883A56"/>
    <w:rsid w:val="00884B41"/>
    <w:rsid w:val="0088646B"/>
    <w:rsid w:val="008866D0"/>
    <w:rsid w:val="00886BCC"/>
    <w:rsid w:val="0088753F"/>
    <w:rsid w:val="00893B6A"/>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E61"/>
    <w:rsid w:val="008F43CC"/>
    <w:rsid w:val="008F469E"/>
    <w:rsid w:val="008F5706"/>
    <w:rsid w:val="008F6831"/>
    <w:rsid w:val="00900C3E"/>
    <w:rsid w:val="00900DC3"/>
    <w:rsid w:val="00901989"/>
    <w:rsid w:val="00902A0C"/>
    <w:rsid w:val="00902B80"/>
    <w:rsid w:val="009042BC"/>
    <w:rsid w:val="00904B6B"/>
    <w:rsid w:val="00905DE8"/>
    <w:rsid w:val="00916360"/>
    <w:rsid w:val="00920C9A"/>
    <w:rsid w:val="0092190E"/>
    <w:rsid w:val="00922E92"/>
    <w:rsid w:val="00932E7B"/>
    <w:rsid w:val="009363C2"/>
    <w:rsid w:val="009403CF"/>
    <w:rsid w:val="00940D3D"/>
    <w:rsid w:val="00942016"/>
    <w:rsid w:val="009426E3"/>
    <w:rsid w:val="00942BC8"/>
    <w:rsid w:val="009432D1"/>
    <w:rsid w:val="00943AFF"/>
    <w:rsid w:val="00946134"/>
    <w:rsid w:val="00947CA1"/>
    <w:rsid w:val="00950D4B"/>
    <w:rsid w:val="00950E74"/>
    <w:rsid w:val="00950FC1"/>
    <w:rsid w:val="009511C1"/>
    <w:rsid w:val="00951ACA"/>
    <w:rsid w:val="0095549A"/>
    <w:rsid w:val="00956847"/>
    <w:rsid w:val="009634C4"/>
    <w:rsid w:val="00964C54"/>
    <w:rsid w:val="00965F3E"/>
    <w:rsid w:val="00967897"/>
    <w:rsid w:val="00971B2F"/>
    <w:rsid w:val="00973846"/>
    <w:rsid w:val="0097411D"/>
    <w:rsid w:val="00974853"/>
    <w:rsid w:val="00975E32"/>
    <w:rsid w:val="00976065"/>
    <w:rsid w:val="0097612C"/>
    <w:rsid w:val="0097671C"/>
    <w:rsid w:val="00976880"/>
    <w:rsid w:val="00977B2B"/>
    <w:rsid w:val="00980476"/>
    <w:rsid w:val="00980C99"/>
    <w:rsid w:val="0098275F"/>
    <w:rsid w:val="00995E83"/>
    <w:rsid w:val="009973A2"/>
    <w:rsid w:val="009A330B"/>
    <w:rsid w:val="009A4C02"/>
    <w:rsid w:val="009A50DE"/>
    <w:rsid w:val="009A5876"/>
    <w:rsid w:val="009A69A7"/>
    <w:rsid w:val="009A6BBF"/>
    <w:rsid w:val="009B1A50"/>
    <w:rsid w:val="009B1F02"/>
    <w:rsid w:val="009B37D0"/>
    <w:rsid w:val="009B3B13"/>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3F77"/>
    <w:rsid w:val="00A00B6E"/>
    <w:rsid w:val="00A00D4D"/>
    <w:rsid w:val="00A011FD"/>
    <w:rsid w:val="00A01662"/>
    <w:rsid w:val="00A01780"/>
    <w:rsid w:val="00A021EB"/>
    <w:rsid w:val="00A10099"/>
    <w:rsid w:val="00A10F0E"/>
    <w:rsid w:val="00A1100E"/>
    <w:rsid w:val="00A14C1A"/>
    <w:rsid w:val="00A15309"/>
    <w:rsid w:val="00A16A63"/>
    <w:rsid w:val="00A24EA5"/>
    <w:rsid w:val="00A26D38"/>
    <w:rsid w:val="00A26F9D"/>
    <w:rsid w:val="00A2701D"/>
    <w:rsid w:val="00A329B5"/>
    <w:rsid w:val="00A32EDF"/>
    <w:rsid w:val="00A35375"/>
    <w:rsid w:val="00A354A6"/>
    <w:rsid w:val="00A363EE"/>
    <w:rsid w:val="00A36591"/>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21E3"/>
    <w:rsid w:val="00A734E2"/>
    <w:rsid w:val="00A75C44"/>
    <w:rsid w:val="00A75F7E"/>
    <w:rsid w:val="00A77BDB"/>
    <w:rsid w:val="00A82511"/>
    <w:rsid w:val="00A83863"/>
    <w:rsid w:val="00A838F3"/>
    <w:rsid w:val="00A85309"/>
    <w:rsid w:val="00A859B5"/>
    <w:rsid w:val="00A919DB"/>
    <w:rsid w:val="00A91C24"/>
    <w:rsid w:val="00A931B4"/>
    <w:rsid w:val="00A9379A"/>
    <w:rsid w:val="00A93B36"/>
    <w:rsid w:val="00A952F8"/>
    <w:rsid w:val="00A95C5A"/>
    <w:rsid w:val="00AA1303"/>
    <w:rsid w:val="00AA13F1"/>
    <w:rsid w:val="00AA394F"/>
    <w:rsid w:val="00AA3F63"/>
    <w:rsid w:val="00AA43ED"/>
    <w:rsid w:val="00AA598D"/>
    <w:rsid w:val="00AA665D"/>
    <w:rsid w:val="00AA6EF1"/>
    <w:rsid w:val="00AB09F8"/>
    <w:rsid w:val="00AB5475"/>
    <w:rsid w:val="00AB6377"/>
    <w:rsid w:val="00AB71B2"/>
    <w:rsid w:val="00AC19C4"/>
    <w:rsid w:val="00AC7D8E"/>
    <w:rsid w:val="00AD1C0F"/>
    <w:rsid w:val="00AD4104"/>
    <w:rsid w:val="00AD46A0"/>
    <w:rsid w:val="00AD604C"/>
    <w:rsid w:val="00AD6414"/>
    <w:rsid w:val="00AE0A7D"/>
    <w:rsid w:val="00AE2113"/>
    <w:rsid w:val="00AE437C"/>
    <w:rsid w:val="00AF0367"/>
    <w:rsid w:val="00AF31BA"/>
    <w:rsid w:val="00AF42CE"/>
    <w:rsid w:val="00AF4E00"/>
    <w:rsid w:val="00AF5591"/>
    <w:rsid w:val="00AF6B3D"/>
    <w:rsid w:val="00B009B1"/>
    <w:rsid w:val="00B00CCA"/>
    <w:rsid w:val="00B01812"/>
    <w:rsid w:val="00B0565A"/>
    <w:rsid w:val="00B10955"/>
    <w:rsid w:val="00B13FA4"/>
    <w:rsid w:val="00B14D69"/>
    <w:rsid w:val="00B150F0"/>
    <w:rsid w:val="00B153EB"/>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51CA"/>
    <w:rsid w:val="00B4615B"/>
    <w:rsid w:val="00B50DD6"/>
    <w:rsid w:val="00B51311"/>
    <w:rsid w:val="00B51849"/>
    <w:rsid w:val="00B54CCF"/>
    <w:rsid w:val="00B57012"/>
    <w:rsid w:val="00B6464B"/>
    <w:rsid w:val="00B64994"/>
    <w:rsid w:val="00B67D82"/>
    <w:rsid w:val="00B7057F"/>
    <w:rsid w:val="00B73000"/>
    <w:rsid w:val="00B741F3"/>
    <w:rsid w:val="00B77CB9"/>
    <w:rsid w:val="00B82265"/>
    <w:rsid w:val="00B8228E"/>
    <w:rsid w:val="00B83BFC"/>
    <w:rsid w:val="00B878A8"/>
    <w:rsid w:val="00B90658"/>
    <w:rsid w:val="00B93B77"/>
    <w:rsid w:val="00B93FE7"/>
    <w:rsid w:val="00B95651"/>
    <w:rsid w:val="00B96C5F"/>
    <w:rsid w:val="00BA2680"/>
    <w:rsid w:val="00BA5023"/>
    <w:rsid w:val="00BA5263"/>
    <w:rsid w:val="00BB1141"/>
    <w:rsid w:val="00BB1B37"/>
    <w:rsid w:val="00BB3217"/>
    <w:rsid w:val="00BB3550"/>
    <w:rsid w:val="00BB799E"/>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0BBA"/>
    <w:rsid w:val="00BE4D5E"/>
    <w:rsid w:val="00BE6398"/>
    <w:rsid w:val="00BF1326"/>
    <w:rsid w:val="00BF2C07"/>
    <w:rsid w:val="00BF408E"/>
    <w:rsid w:val="00BF6DF8"/>
    <w:rsid w:val="00C011DA"/>
    <w:rsid w:val="00C0136E"/>
    <w:rsid w:val="00C032D8"/>
    <w:rsid w:val="00C05387"/>
    <w:rsid w:val="00C05AE6"/>
    <w:rsid w:val="00C1462E"/>
    <w:rsid w:val="00C15F78"/>
    <w:rsid w:val="00C166F3"/>
    <w:rsid w:val="00C173AC"/>
    <w:rsid w:val="00C2166B"/>
    <w:rsid w:val="00C2203F"/>
    <w:rsid w:val="00C227DA"/>
    <w:rsid w:val="00C22B33"/>
    <w:rsid w:val="00C27721"/>
    <w:rsid w:val="00C35A2C"/>
    <w:rsid w:val="00C36566"/>
    <w:rsid w:val="00C371D5"/>
    <w:rsid w:val="00C372B5"/>
    <w:rsid w:val="00C3743C"/>
    <w:rsid w:val="00C40215"/>
    <w:rsid w:val="00C409E0"/>
    <w:rsid w:val="00C40B1F"/>
    <w:rsid w:val="00C41779"/>
    <w:rsid w:val="00C43BE2"/>
    <w:rsid w:val="00C45647"/>
    <w:rsid w:val="00C45D7B"/>
    <w:rsid w:val="00C47E79"/>
    <w:rsid w:val="00C546FD"/>
    <w:rsid w:val="00C5471C"/>
    <w:rsid w:val="00C5599C"/>
    <w:rsid w:val="00C565B1"/>
    <w:rsid w:val="00C569CB"/>
    <w:rsid w:val="00C63D49"/>
    <w:rsid w:val="00C64305"/>
    <w:rsid w:val="00C66474"/>
    <w:rsid w:val="00C711B5"/>
    <w:rsid w:val="00C71E0C"/>
    <w:rsid w:val="00C74B50"/>
    <w:rsid w:val="00C75444"/>
    <w:rsid w:val="00C757F7"/>
    <w:rsid w:val="00C7678A"/>
    <w:rsid w:val="00C81AB3"/>
    <w:rsid w:val="00C81B01"/>
    <w:rsid w:val="00C838CC"/>
    <w:rsid w:val="00C84527"/>
    <w:rsid w:val="00C85120"/>
    <w:rsid w:val="00C876EF"/>
    <w:rsid w:val="00C90CE7"/>
    <w:rsid w:val="00C94BC6"/>
    <w:rsid w:val="00C94C48"/>
    <w:rsid w:val="00C96106"/>
    <w:rsid w:val="00C96837"/>
    <w:rsid w:val="00CA1D37"/>
    <w:rsid w:val="00CA21F4"/>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F0B3C"/>
    <w:rsid w:val="00CF3972"/>
    <w:rsid w:val="00CF43C3"/>
    <w:rsid w:val="00CF44EB"/>
    <w:rsid w:val="00CF5547"/>
    <w:rsid w:val="00CF75C6"/>
    <w:rsid w:val="00D00A99"/>
    <w:rsid w:val="00D010A4"/>
    <w:rsid w:val="00D02553"/>
    <w:rsid w:val="00D02F73"/>
    <w:rsid w:val="00D0422C"/>
    <w:rsid w:val="00D0795E"/>
    <w:rsid w:val="00D102AA"/>
    <w:rsid w:val="00D12AB8"/>
    <w:rsid w:val="00D15B23"/>
    <w:rsid w:val="00D16A7E"/>
    <w:rsid w:val="00D20983"/>
    <w:rsid w:val="00D20CC4"/>
    <w:rsid w:val="00D243DF"/>
    <w:rsid w:val="00D24BF1"/>
    <w:rsid w:val="00D25389"/>
    <w:rsid w:val="00D25BD1"/>
    <w:rsid w:val="00D276AB"/>
    <w:rsid w:val="00D333F4"/>
    <w:rsid w:val="00D468DD"/>
    <w:rsid w:val="00D5177A"/>
    <w:rsid w:val="00D51D15"/>
    <w:rsid w:val="00D53AFC"/>
    <w:rsid w:val="00D53C16"/>
    <w:rsid w:val="00D549EA"/>
    <w:rsid w:val="00D54CA5"/>
    <w:rsid w:val="00D55057"/>
    <w:rsid w:val="00D5523F"/>
    <w:rsid w:val="00D55477"/>
    <w:rsid w:val="00D56DF5"/>
    <w:rsid w:val="00D60784"/>
    <w:rsid w:val="00D614D2"/>
    <w:rsid w:val="00D632B6"/>
    <w:rsid w:val="00D65725"/>
    <w:rsid w:val="00D6762E"/>
    <w:rsid w:val="00D67F0E"/>
    <w:rsid w:val="00D73619"/>
    <w:rsid w:val="00D73E2A"/>
    <w:rsid w:val="00D753F8"/>
    <w:rsid w:val="00D76034"/>
    <w:rsid w:val="00D81B50"/>
    <w:rsid w:val="00D85C81"/>
    <w:rsid w:val="00D85FCA"/>
    <w:rsid w:val="00D87BDE"/>
    <w:rsid w:val="00D87CF9"/>
    <w:rsid w:val="00D94C95"/>
    <w:rsid w:val="00D95597"/>
    <w:rsid w:val="00DA251A"/>
    <w:rsid w:val="00DA26DF"/>
    <w:rsid w:val="00DA58C1"/>
    <w:rsid w:val="00DB02EC"/>
    <w:rsid w:val="00DB2628"/>
    <w:rsid w:val="00DB69A1"/>
    <w:rsid w:val="00DB7A0F"/>
    <w:rsid w:val="00DC042A"/>
    <w:rsid w:val="00DC0BDE"/>
    <w:rsid w:val="00DC2248"/>
    <w:rsid w:val="00DC4F7B"/>
    <w:rsid w:val="00DC51FB"/>
    <w:rsid w:val="00DC566A"/>
    <w:rsid w:val="00DC62D9"/>
    <w:rsid w:val="00DC75CD"/>
    <w:rsid w:val="00DC7C55"/>
    <w:rsid w:val="00DD03ED"/>
    <w:rsid w:val="00DD310D"/>
    <w:rsid w:val="00DD4793"/>
    <w:rsid w:val="00DD4EC3"/>
    <w:rsid w:val="00DD5A23"/>
    <w:rsid w:val="00DD67C5"/>
    <w:rsid w:val="00DE0F1B"/>
    <w:rsid w:val="00DE172C"/>
    <w:rsid w:val="00DE3E57"/>
    <w:rsid w:val="00DE7C6C"/>
    <w:rsid w:val="00DF68AB"/>
    <w:rsid w:val="00DF6E59"/>
    <w:rsid w:val="00E002B6"/>
    <w:rsid w:val="00E03624"/>
    <w:rsid w:val="00E05AD8"/>
    <w:rsid w:val="00E11CAC"/>
    <w:rsid w:val="00E132AD"/>
    <w:rsid w:val="00E13D3A"/>
    <w:rsid w:val="00E16976"/>
    <w:rsid w:val="00E16A26"/>
    <w:rsid w:val="00E16DF2"/>
    <w:rsid w:val="00E17347"/>
    <w:rsid w:val="00E17688"/>
    <w:rsid w:val="00E22EB9"/>
    <w:rsid w:val="00E24990"/>
    <w:rsid w:val="00E26485"/>
    <w:rsid w:val="00E279EA"/>
    <w:rsid w:val="00E31A3E"/>
    <w:rsid w:val="00E32584"/>
    <w:rsid w:val="00E40EBC"/>
    <w:rsid w:val="00E412B5"/>
    <w:rsid w:val="00E41843"/>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5A59"/>
    <w:rsid w:val="00E713EB"/>
    <w:rsid w:val="00E7229D"/>
    <w:rsid w:val="00E72500"/>
    <w:rsid w:val="00E727C2"/>
    <w:rsid w:val="00E7352A"/>
    <w:rsid w:val="00E759C7"/>
    <w:rsid w:val="00E75D1C"/>
    <w:rsid w:val="00E7773D"/>
    <w:rsid w:val="00E8013D"/>
    <w:rsid w:val="00E8161D"/>
    <w:rsid w:val="00E83CDF"/>
    <w:rsid w:val="00E8605A"/>
    <w:rsid w:val="00E864B2"/>
    <w:rsid w:val="00E91B75"/>
    <w:rsid w:val="00E91FE4"/>
    <w:rsid w:val="00E9223C"/>
    <w:rsid w:val="00E9230E"/>
    <w:rsid w:val="00E94751"/>
    <w:rsid w:val="00E96D47"/>
    <w:rsid w:val="00EA1266"/>
    <w:rsid w:val="00EA139C"/>
    <w:rsid w:val="00EA1A40"/>
    <w:rsid w:val="00EA4B2D"/>
    <w:rsid w:val="00EA7FF4"/>
    <w:rsid w:val="00EB0A31"/>
    <w:rsid w:val="00EB0F7B"/>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14BA"/>
    <w:rsid w:val="00EE2965"/>
    <w:rsid w:val="00EE406F"/>
    <w:rsid w:val="00EE5100"/>
    <w:rsid w:val="00EE627D"/>
    <w:rsid w:val="00EF0F3E"/>
    <w:rsid w:val="00EF10AC"/>
    <w:rsid w:val="00EF19E3"/>
    <w:rsid w:val="00EF204C"/>
    <w:rsid w:val="00EF37EC"/>
    <w:rsid w:val="00EF7508"/>
    <w:rsid w:val="00F02215"/>
    <w:rsid w:val="00F03088"/>
    <w:rsid w:val="00F03435"/>
    <w:rsid w:val="00F04F74"/>
    <w:rsid w:val="00F119ED"/>
    <w:rsid w:val="00F134EB"/>
    <w:rsid w:val="00F13B26"/>
    <w:rsid w:val="00F14D74"/>
    <w:rsid w:val="00F15CA8"/>
    <w:rsid w:val="00F17E91"/>
    <w:rsid w:val="00F21728"/>
    <w:rsid w:val="00F224A9"/>
    <w:rsid w:val="00F238E3"/>
    <w:rsid w:val="00F23FAD"/>
    <w:rsid w:val="00F243F5"/>
    <w:rsid w:val="00F3008F"/>
    <w:rsid w:val="00F31547"/>
    <w:rsid w:val="00F32373"/>
    <w:rsid w:val="00F34FAC"/>
    <w:rsid w:val="00F35343"/>
    <w:rsid w:val="00F37255"/>
    <w:rsid w:val="00F37CEF"/>
    <w:rsid w:val="00F403F0"/>
    <w:rsid w:val="00F40F39"/>
    <w:rsid w:val="00F41A6C"/>
    <w:rsid w:val="00F43163"/>
    <w:rsid w:val="00F44C5B"/>
    <w:rsid w:val="00F47275"/>
    <w:rsid w:val="00F5116C"/>
    <w:rsid w:val="00F517B5"/>
    <w:rsid w:val="00F5187C"/>
    <w:rsid w:val="00F51988"/>
    <w:rsid w:val="00F536AE"/>
    <w:rsid w:val="00F53ADF"/>
    <w:rsid w:val="00F54454"/>
    <w:rsid w:val="00F57837"/>
    <w:rsid w:val="00F622C6"/>
    <w:rsid w:val="00F640A3"/>
    <w:rsid w:val="00F6456B"/>
    <w:rsid w:val="00F67EA1"/>
    <w:rsid w:val="00F714A2"/>
    <w:rsid w:val="00F726F0"/>
    <w:rsid w:val="00F759AA"/>
    <w:rsid w:val="00F80A21"/>
    <w:rsid w:val="00F82409"/>
    <w:rsid w:val="00F831A9"/>
    <w:rsid w:val="00F83F56"/>
    <w:rsid w:val="00F84B4A"/>
    <w:rsid w:val="00F84C7B"/>
    <w:rsid w:val="00F874DE"/>
    <w:rsid w:val="00F87FEA"/>
    <w:rsid w:val="00F922E9"/>
    <w:rsid w:val="00F9577A"/>
    <w:rsid w:val="00FA34B7"/>
    <w:rsid w:val="00FA43E5"/>
    <w:rsid w:val="00FA45EB"/>
    <w:rsid w:val="00FA58E7"/>
    <w:rsid w:val="00FA5E97"/>
    <w:rsid w:val="00FA6338"/>
    <w:rsid w:val="00FA697E"/>
    <w:rsid w:val="00FA6A08"/>
    <w:rsid w:val="00FB5DFF"/>
    <w:rsid w:val="00FB6320"/>
    <w:rsid w:val="00FB6D94"/>
    <w:rsid w:val="00FB71C4"/>
    <w:rsid w:val="00FC0ED1"/>
    <w:rsid w:val="00FC1F19"/>
    <w:rsid w:val="00FC27B9"/>
    <w:rsid w:val="00FC284C"/>
    <w:rsid w:val="00FC378B"/>
    <w:rsid w:val="00FC5AEE"/>
    <w:rsid w:val="00FD0259"/>
    <w:rsid w:val="00FD07E5"/>
    <w:rsid w:val="00FD0F67"/>
    <w:rsid w:val="00FD3AB3"/>
    <w:rsid w:val="00FD4E9E"/>
    <w:rsid w:val="00FD5258"/>
    <w:rsid w:val="00FE39E5"/>
    <w:rsid w:val="00FE40C0"/>
    <w:rsid w:val="00FF0A04"/>
    <w:rsid w:val="00FF3145"/>
    <w:rsid w:val="00FF5BBD"/>
    <w:rsid w:val="00FF72AF"/>
    <w:rsid w:val="00FF74DE"/>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F9577A"/>
    <w:pPr>
      <w:keepNext/>
      <w:pageBreakBefore/>
      <w:numPr>
        <w:numId w:val="37"/>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612BA"/>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aliases w:val="Légende Fig/Tab"/>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F9577A"/>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5612BA"/>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TSMeasureTitle"/>
    <w:next w:val="BodyOfText"/>
    <w:rsid w:val="00622BE6"/>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spacing w:before="320" w:after="200"/>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591D9A"/>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622BE6"/>
    <w:pPr>
      <w:tabs>
        <w:tab w:val="left" w:pos="750"/>
      </w:tabs>
    </w:pPr>
    <w:rPr>
      <w:color w:val="000000" w:themeColor="text1"/>
    </w:rPr>
  </w:style>
  <w:style w:type="character" w:customStyle="1" w:styleId="TSRiskHeatMapTitleChar">
    <w:name w:val="TSRiskHeatMapTitle Char"/>
    <w:basedOn w:val="TSTabChar"/>
    <w:link w:val="TSRiskHeatMapTitle"/>
    <w:rsid w:val="00622BE6"/>
    <w:rPr>
      <w:rFonts w:ascii="Corbel" w:hAnsi="Corbel" w:cs="Arial"/>
      <w:color w:val="000000" w:themeColor="text1"/>
      <w:kern w:val="16"/>
      <w:szCs w:val="36"/>
      <w:lang w:val="en-GB" w:eastAsia="en-GB"/>
    </w:rPr>
  </w:style>
  <w:style w:type="paragraph" w:customStyle="1" w:styleId="ActionCor">
    <w:name w:val="Action_Cor"/>
    <w:basedOn w:val="Normal"/>
    <w:next w:val="Normal"/>
    <w:link w:val="ActionCorChar"/>
    <w:rsid w:val="00AA665D"/>
    <w:pPr>
      <w:numPr>
        <w:numId w:val="46"/>
      </w:numPr>
      <w:tabs>
        <w:tab w:val="left" w:pos="851"/>
        <w:tab w:val="left" w:pos="1701"/>
        <w:tab w:val="left" w:pos="2410"/>
      </w:tabs>
      <w:spacing w:before="40" w:after="40"/>
      <w:ind w:right="113"/>
    </w:pPr>
    <w:rPr>
      <w:sz w:val="20"/>
      <w:lang w:eastAsia="fr-FR"/>
    </w:rPr>
  </w:style>
  <w:style w:type="character" w:customStyle="1" w:styleId="ActionCorChar">
    <w:name w:val="Action_Cor Char"/>
    <w:basedOn w:val="DefaultParagraphFont"/>
    <w:link w:val="ActionCor"/>
    <w:rsid w:val="00AA665D"/>
    <w:rPr>
      <w:rFonts w:ascii="Corbel" w:hAnsi="Corbel" w:cs="Arial"/>
      <w:color w:val="000000" w:themeColor="text1"/>
      <w:kern w:val="16"/>
      <w:sz w:val="20"/>
      <w:szCs w:val="36"/>
      <w:lang w:val="en-GB" w:eastAsia="fr-FR"/>
    </w:rPr>
  </w:style>
  <w:style w:type="paragraph" w:customStyle="1" w:styleId="TSTabText1">
    <w:name w:val="TS_TabText1"/>
    <w:basedOn w:val="TabText1"/>
    <w:link w:val="TSTabText1Char"/>
    <w:qFormat/>
    <w:rsid w:val="00AA665D"/>
    <w:pPr>
      <w:spacing w:before="20" w:after="20"/>
      <w:ind w:left="28" w:right="28"/>
    </w:pPr>
  </w:style>
  <w:style w:type="character" w:customStyle="1" w:styleId="TSTabText1Char">
    <w:name w:val="TS_TabText1 Char"/>
    <w:basedOn w:val="TabText1Char"/>
    <w:link w:val="TSTabText1"/>
    <w:rsid w:val="00AA665D"/>
    <w:rPr>
      <w:rFonts w:ascii="Corbel" w:hAnsi="Corbel" w:cs="Arial"/>
      <w:kern w:val="16"/>
      <w:sz w:val="20"/>
      <w:szCs w:val="20"/>
      <w:lang w:val="en-GB" w:eastAsia="en-GB"/>
    </w:rPr>
  </w:style>
  <w:style w:type="paragraph" w:customStyle="1" w:styleId="TSTabText2">
    <w:name w:val="TS_TabText2"/>
    <w:basedOn w:val="TabText2"/>
    <w:link w:val="TSTabText2Char"/>
    <w:qFormat/>
    <w:rsid w:val="00AA665D"/>
    <w:pPr>
      <w:spacing w:before="10" w:after="10"/>
      <w:ind w:left="11" w:right="11"/>
    </w:pPr>
  </w:style>
  <w:style w:type="character" w:customStyle="1" w:styleId="TSTabText2Char">
    <w:name w:val="TS_TabText2 Char"/>
    <w:basedOn w:val="TabText2Char"/>
    <w:link w:val="TSTabText2"/>
    <w:rsid w:val="00AA665D"/>
    <w:rPr>
      <w:rFonts w:ascii="Corbel" w:hAnsi="Corbel" w:cs="Arial"/>
      <w:kern w:val="16"/>
      <w:sz w:val="18"/>
      <w:szCs w:val="36"/>
      <w:lang w:val="en-GB" w:eastAsia="en-GB"/>
    </w:rPr>
  </w:style>
  <w:style w:type="paragraph" w:customStyle="1" w:styleId="TSTabText3">
    <w:name w:val="TS_TabText3"/>
    <w:basedOn w:val="TSTabText2"/>
    <w:link w:val="TSTabText3Char"/>
    <w:qFormat/>
    <w:rsid w:val="00AA665D"/>
    <w:pPr>
      <w:spacing w:before="5" w:after="5"/>
      <w:ind w:left="6" w:right="6"/>
    </w:pPr>
    <w:rPr>
      <w:sz w:val="16"/>
    </w:rPr>
  </w:style>
  <w:style w:type="character" w:customStyle="1" w:styleId="TSTabText3Char">
    <w:name w:val="TS_TabText3 Char"/>
    <w:basedOn w:val="TSTabText2Char"/>
    <w:link w:val="TSTabText3"/>
    <w:rsid w:val="00AA665D"/>
    <w:rPr>
      <w:rFonts w:ascii="Corbel" w:hAnsi="Corbel" w:cs="Arial"/>
      <w:kern w:val="16"/>
      <w:sz w:val="16"/>
      <w:szCs w:val="36"/>
      <w:lang w:val="en-GB" w:eastAsia="en-GB"/>
    </w:rPr>
  </w:style>
  <w:style w:type="paragraph" w:customStyle="1" w:styleId="TSAssessmentTotalALE">
    <w:name w:val="TSAssessmentTotalALE"/>
    <w:basedOn w:val="Normal"/>
    <w:link w:val="TSAssessmentTotalALEChar"/>
    <w:qFormat/>
    <w:rsid w:val="00AA665D"/>
    <w:pPr>
      <w:tabs>
        <w:tab w:val="right" w:leader="dot" w:pos="9639"/>
      </w:tabs>
    </w:pPr>
  </w:style>
  <w:style w:type="character" w:customStyle="1" w:styleId="TSAssessmentTotalALEChar">
    <w:name w:val="TSAssessmentTotalALE Char"/>
    <w:basedOn w:val="DefaultParagraphFont"/>
    <w:link w:val="TSAssessmentTotalALE"/>
    <w:rsid w:val="00AA665D"/>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Number of risks by</a:t>
            </a:r>
            <a:r>
              <a:rPr lang="fr-FR" sz="1200" baseline="0"/>
              <a:t> asset</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asset type</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a:t>
            </a:r>
            <a:r>
              <a:rPr lang="fr-FR" sz="1200" b="0" baseline="0"/>
              <a:t> of risks by risk scenario</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risk</a:t>
            </a:r>
            <a:r>
              <a:rPr lang="fr-FR" sz="1200" b="0" baseline="0"/>
              <a:t> scenario type</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0C78A0"/>
    <w:rsid w:val="001050CA"/>
    <w:rsid w:val="00114FF4"/>
    <w:rsid w:val="0015478B"/>
    <w:rsid w:val="001955F5"/>
    <w:rsid w:val="002B760B"/>
    <w:rsid w:val="002E0697"/>
    <w:rsid w:val="003000E7"/>
    <w:rsid w:val="0035061B"/>
    <w:rsid w:val="00485056"/>
    <w:rsid w:val="00575414"/>
    <w:rsid w:val="00630CCD"/>
    <w:rsid w:val="00677C2C"/>
    <w:rsid w:val="00683A9C"/>
    <w:rsid w:val="00741CDB"/>
    <w:rsid w:val="007853E2"/>
    <w:rsid w:val="007A654E"/>
    <w:rsid w:val="00800267"/>
    <w:rsid w:val="00811416"/>
    <w:rsid w:val="008509B2"/>
    <w:rsid w:val="0089325D"/>
    <w:rsid w:val="00901AC7"/>
    <w:rsid w:val="009E3CA4"/>
    <w:rsid w:val="00A718C4"/>
    <w:rsid w:val="00A93E61"/>
    <w:rsid w:val="00AC4385"/>
    <w:rsid w:val="00B640A9"/>
    <w:rsid w:val="00BC0936"/>
    <w:rsid w:val="00DA0FD1"/>
    <w:rsid w:val="00DB3C85"/>
    <w:rsid w:val="00E82F2A"/>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05B9338-1A87-4DB9-9870-FAD1AFD9D9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TOD_Q042_Qualitative analysis report-EN_v0.5.dotm</Template>
  <TotalTime>174</TotalTime>
  <Pages>21</Pages>
  <Words>4105</Words>
  <Characters>23400</Characters>
  <Application>Microsoft Office Word</Application>
  <DocSecurity>0</DocSecurity>
  <Lines>195</Lines>
  <Paragraphs>54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27451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0.1</cp:keywords>
  <dc:description>Confidential/Restricted/Internal/Public</dc:description>
  <cp:lastModifiedBy>eomar</cp:lastModifiedBy>
  <cp:revision>72</cp:revision>
  <cp:lastPrinted>2015-12-10T10:05:00Z</cp:lastPrinted>
  <dcterms:created xsi:type="dcterms:W3CDTF">2017-01-25T14:13:00Z</dcterms:created>
  <dcterms:modified xsi:type="dcterms:W3CDTF">2017-05-30T12:21:00Z</dcterms:modified>
  <cp:category>Organisation name</cp:category>
  <cp:contentStatus>Final</cp:contentStatus>
</cp:coreProperties>
</file>