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827"/>
        <w:gridCol w:w="3921"/>
      </w:tblGrid>
      <w:tr w:rsidR="00DD4793" w:rsidRPr="0044762E" w:rsidTr="000600EC">
        <w:trPr>
          <w:trHeight w:hRule="exact" w:val="2268"/>
        </w:trPr>
        <w:tc>
          <w:tcPr>
            <w:tcW w:w="5827" w:type="dxa"/>
            <w:vAlign w:val="center"/>
          </w:tcPr>
          <w:p w:rsidR="00DD4793" w:rsidRPr="0044762E" w:rsidRDefault="00DD4793" w:rsidP="00AA3F63">
            <w:r w:rsidRPr="0044762E">
              <w:rPr>
                <w:noProof/>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D3555C"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55"/>
        <w:gridCol w:w="7234"/>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D3555C"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042599">
              <w:rPr>
                <w:noProof/>
                <w:lang w:val="fr-LU"/>
              </w:rPr>
              <w:t>30/06/17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904"/>
        <w:gridCol w:w="1548"/>
        <w:gridCol w:w="2107"/>
        <w:gridCol w:w="2215"/>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8"/>
        <w:gridCol w:w="1175"/>
        <w:gridCol w:w="1823"/>
        <w:gridCol w:w="5661"/>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805"/>
        <w:gridCol w:w="288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901"/>
        <w:gridCol w:w="1900"/>
        <w:gridCol w:w="1916"/>
        <w:gridCol w:w="1396"/>
        <w:gridCol w:w="2581"/>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5607E">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5607E" w:rsidRPr="0045607E">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D3555C"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INFO_Val  \* MERGEFORMAT </w:instrText>
            </w:r>
            <w:r>
              <w:fldChar w:fldCharType="separate"/>
            </w:r>
            <w:r w:rsidR="0045607E">
              <w:t>0</w:t>
            </w:r>
            <w:r>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5607E">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5607E">
              <w:rPr>
                <w:b w:val="0"/>
                <w:noProof/>
              </w:rPr>
              <w:t>000</w:t>
            </w:r>
            <w:r w:rsidR="0045607E"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5607E">
              <w:rPr>
                <w:b w:val="0"/>
                <w:noProof/>
              </w:rPr>
              <w:t>000</w:t>
            </w:r>
            <w:r w:rsidR="0045607E" w:rsidRPr="00A1793F">
              <w:rPr>
                <w:noProof/>
              </w:rPr>
              <w:t xml:space="preserve"> k€/year</w:t>
            </w:r>
            <w:r w:rsidRPr="00A1793F">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5607E">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5607E">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5607E">
        <w:rPr>
          <w:highlight w:val="yellow"/>
        </w:rPr>
        <w:t>0</w:t>
      </w:r>
      <w:r w:rsidR="00F41F30">
        <w:rPr>
          <w:highlight w:val="yellow"/>
        </w:rPr>
        <w:fldChar w:fldCharType="end"/>
      </w:r>
      <w:r w:rsidR="00F41F30">
        <w:t xml:space="preserve"> </w:t>
      </w:r>
      <w:r w:rsidRPr="0044762E">
        <w:t>implementation phases:</w:t>
      </w:r>
    </w:p>
    <w:p w:rsidR="00FB3F0A" w:rsidRPr="0044762E" w:rsidRDefault="00FB3F0A" w:rsidP="00FB3F0A">
      <w:pPr>
        <w:pStyle w:val="Endlist"/>
      </w:pPr>
      <w:bookmarkStart w:id="4" w:name="Phase"/>
      <w:bookmarkEnd w:id="4"/>
    </w:p>
    <w:p w:rsidR="006D45BB" w:rsidRPr="0044762E" w:rsidRDefault="006D45BB" w:rsidP="006D45BB">
      <w:pPr>
        <w:pStyle w:val="Endlist"/>
      </w:pPr>
      <w:bookmarkStart w:id="5" w:name="_Hlk484672013"/>
    </w:p>
    <w:bookmarkEnd w:id="5"/>
    <w:p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rsidR="00FB3F0A" w:rsidRDefault="00DD4793" w:rsidP="00FB3F0A">
      <w:r w:rsidRPr="0044762E">
        <w:t>The annual loss expectancy should pass f</w:t>
      </w:r>
      <w:r w:rsidR="00FD6C67">
        <w:t>ro</w:t>
      </w:r>
      <w:r w:rsidRPr="0044762E">
        <w:t xml:space="preserve">m </w:t>
      </w:r>
      <w:r w:rsidR="001D136E">
        <w:rPr>
          <w:highlight w:val="yellow"/>
        </w:rPr>
        <w:fldChar w:fldCharType="begin"/>
      </w:r>
      <w:r w:rsidR="001D136E">
        <w:rPr>
          <w:highlight w:val="yellow"/>
        </w:rPr>
        <w:instrText xml:space="preserve"> DOCPROPERTY  TOTAL_ALE_VAL  \* MERGEFORMAT </w:instrText>
      </w:r>
      <w:r w:rsidR="001D136E">
        <w:rPr>
          <w:highlight w:val="yellow"/>
        </w:rPr>
        <w:fldChar w:fldCharType="separate"/>
      </w:r>
      <w:r w:rsidR="0045607E" w:rsidRPr="0045607E">
        <w:rPr>
          <w:b/>
          <w:bCs/>
          <w:highlight w:val="yellow"/>
          <w:lang w:val="en-US"/>
        </w:rPr>
        <w:t>0</w:t>
      </w:r>
      <w:r w:rsidR="001D136E">
        <w:rPr>
          <w:highlight w:val="yellow"/>
        </w:rPr>
        <w:fldChar w:fldCharType="end"/>
      </w:r>
      <w:r w:rsidR="0064334A">
        <w:t> </w:t>
      </w:r>
      <w:r w:rsidRPr="0044762E">
        <w:t xml:space="preserve">k€ to </w:t>
      </w:r>
      <w:r w:rsidR="008F6534">
        <w:rPr>
          <w:highlight w:val="yellow"/>
        </w:rPr>
        <w:fldChar w:fldCharType="begin"/>
      </w:r>
      <w:r w:rsidR="008F6534">
        <w:rPr>
          <w:highlight w:val="yellow"/>
        </w:rPr>
        <w:instrText xml:space="preserve"> DOCPROPERTY  FINAL_ALE_VAL  \* MERGEFORMAT </w:instrText>
      </w:r>
      <w:r w:rsidR="008F6534">
        <w:rPr>
          <w:highlight w:val="yellow"/>
        </w:rPr>
        <w:fldChar w:fldCharType="separate"/>
      </w:r>
      <w:r w:rsidR="0045607E">
        <w:rPr>
          <w:highlight w:val="yellow"/>
        </w:rPr>
        <w:t>0</w:t>
      </w:r>
      <w:r w:rsidR="008F6534">
        <w:rPr>
          <w:highlight w:val="yellow"/>
        </w:rPr>
        <w:fldChar w:fldCharType="end"/>
      </w:r>
      <w:r w:rsidR="0064334A">
        <w:t> </w:t>
      </w:r>
      <w:r w:rsidRPr="0044762E">
        <w:t>k€ at the end of phase</w:t>
      </w:r>
      <w:r w:rsidR="002B088F">
        <w:t xml:space="preserve"> </w:t>
      </w:r>
      <w:r w:rsidR="002B088F">
        <w:rPr>
          <w:highlight w:val="yellow"/>
        </w:rPr>
        <w:fldChar w:fldCharType="begin"/>
      </w:r>
      <w:r w:rsidR="002B088F">
        <w:rPr>
          <w:highlight w:val="yellow"/>
        </w:rPr>
        <w:instrText xml:space="preserve"> DOCPROPERTY  PHASE_COUNT  \* MERGEFORMAT </w:instrText>
      </w:r>
      <w:r w:rsidR="002B088F">
        <w:rPr>
          <w:highlight w:val="yellow"/>
        </w:rPr>
        <w:fldChar w:fldCharType="separate"/>
      </w:r>
      <w:r w:rsidR="0045607E">
        <w:rPr>
          <w:highlight w:val="yellow"/>
        </w:rPr>
        <w:t>0</w:t>
      </w:r>
      <w:r w:rsidR="002B088F">
        <w:rPr>
          <w:highlight w:val="yellow"/>
        </w:rPr>
        <w:fldChar w:fldCharType="end"/>
      </w:r>
      <w:r w:rsidRPr="0044762E">
        <w:t>.</w:t>
      </w:r>
    </w:p>
    <w:p w:rsidR="006D45BB" w:rsidRDefault="006D45BB" w:rsidP="00DD4793">
      <w:r>
        <w:lastRenderedPageBreak/>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5607E"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329906" w:history="1">
            <w:r w:rsidR="0045607E" w:rsidRPr="000A20A9">
              <w:rPr>
                <w:rStyle w:val="Hyperlink"/>
              </w:rPr>
              <w:t>1</w:t>
            </w:r>
            <w:r w:rsidR="0045607E">
              <w:rPr>
                <w:rFonts w:asciiTheme="minorHAnsi" w:eastAsiaTheme="minorEastAsia" w:hAnsiTheme="minorHAnsi" w:cstheme="minorBidi"/>
                <w:b w:val="0"/>
                <w:color w:val="auto"/>
                <w:kern w:val="0"/>
                <w:szCs w:val="22"/>
              </w:rPr>
              <w:tab/>
            </w:r>
            <w:r w:rsidR="0045607E" w:rsidRPr="000A20A9">
              <w:rPr>
                <w:rStyle w:val="Hyperlink"/>
              </w:rPr>
              <w:t>Introduction</w:t>
            </w:r>
            <w:r w:rsidR="0045607E">
              <w:rPr>
                <w:webHidden/>
              </w:rPr>
              <w:tab/>
            </w:r>
            <w:r w:rsidR="0045607E">
              <w:rPr>
                <w:webHidden/>
              </w:rPr>
              <w:fldChar w:fldCharType="begin"/>
            </w:r>
            <w:r w:rsidR="0045607E">
              <w:rPr>
                <w:webHidden/>
              </w:rPr>
              <w:instrText xml:space="preserve"> PAGEREF _Toc486329906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07" w:history="1">
            <w:r w:rsidR="0045607E" w:rsidRPr="000A20A9">
              <w:rPr>
                <w:rStyle w:val="Hyperlink"/>
              </w:rPr>
              <w:t>1.1</w:t>
            </w:r>
            <w:r w:rsidR="0045607E">
              <w:rPr>
                <w:rFonts w:asciiTheme="minorHAnsi" w:eastAsiaTheme="minorEastAsia" w:hAnsiTheme="minorHAnsi" w:cstheme="minorBidi"/>
                <w:color w:val="auto"/>
                <w:kern w:val="0"/>
                <w:sz w:val="22"/>
                <w:szCs w:val="22"/>
              </w:rPr>
              <w:tab/>
            </w:r>
            <w:r w:rsidR="0045607E" w:rsidRPr="000A20A9">
              <w:rPr>
                <w:rStyle w:val="Hyperlink"/>
              </w:rPr>
              <w:t>Context</w:t>
            </w:r>
            <w:r w:rsidR="0045607E">
              <w:rPr>
                <w:webHidden/>
              </w:rPr>
              <w:tab/>
            </w:r>
            <w:r w:rsidR="0045607E">
              <w:rPr>
                <w:webHidden/>
              </w:rPr>
              <w:fldChar w:fldCharType="begin"/>
            </w:r>
            <w:r w:rsidR="0045607E">
              <w:rPr>
                <w:webHidden/>
              </w:rPr>
              <w:instrText xml:space="preserve"> PAGEREF _Toc486329907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08" w:history="1">
            <w:r w:rsidR="0045607E" w:rsidRPr="000A20A9">
              <w:rPr>
                <w:rStyle w:val="Hyperlink"/>
              </w:rPr>
              <w:t>1.2</w:t>
            </w:r>
            <w:r w:rsidR="0045607E">
              <w:rPr>
                <w:rFonts w:asciiTheme="minorHAnsi" w:eastAsiaTheme="minorEastAsia" w:hAnsiTheme="minorHAnsi" w:cstheme="minorBidi"/>
                <w:color w:val="auto"/>
                <w:kern w:val="0"/>
                <w:sz w:val="22"/>
                <w:szCs w:val="22"/>
              </w:rPr>
              <w:tab/>
            </w:r>
            <w:r w:rsidR="0045607E" w:rsidRPr="000A20A9">
              <w:rPr>
                <w:rStyle w:val="Hyperlink"/>
              </w:rPr>
              <w:t>Document objectives</w:t>
            </w:r>
            <w:r w:rsidR="0045607E">
              <w:rPr>
                <w:webHidden/>
              </w:rPr>
              <w:tab/>
            </w:r>
            <w:r w:rsidR="0045607E">
              <w:rPr>
                <w:webHidden/>
              </w:rPr>
              <w:fldChar w:fldCharType="begin"/>
            </w:r>
            <w:r w:rsidR="0045607E">
              <w:rPr>
                <w:webHidden/>
              </w:rPr>
              <w:instrText xml:space="preserve"> PAGEREF _Toc486329908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09" w:history="1">
            <w:r w:rsidR="0045607E" w:rsidRPr="000A20A9">
              <w:rPr>
                <w:rStyle w:val="Hyperlink"/>
              </w:rPr>
              <w:t>1.3</w:t>
            </w:r>
            <w:r w:rsidR="0045607E">
              <w:rPr>
                <w:rFonts w:asciiTheme="minorHAnsi" w:eastAsiaTheme="minorEastAsia" w:hAnsiTheme="minorHAnsi" w:cstheme="minorBidi"/>
                <w:color w:val="auto"/>
                <w:kern w:val="0"/>
                <w:sz w:val="22"/>
                <w:szCs w:val="22"/>
              </w:rPr>
              <w:tab/>
            </w:r>
            <w:r w:rsidR="0045607E" w:rsidRPr="000A20A9">
              <w:rPr>
                <w:rStyle w:val="Hyperlink"/>
              </w:rPr>
              <w:t>Scope</w:t>
            </w:r>
            <w:r w:rsidR="0045607E">
              <w:rPr>
                <w:webHidden/>
              </w:rPr>
              <w:tab/>
            </w:r>
            <w:r w:rsidR="0045607E">
              <w:rPr>
                <w:webHidden/>
              </w:rPr>
              <w:fldChar w:fldCharType="begin"/>
            </w:r>
            <w:r w:rsidR="0045607E">
              <w:rPr>
                <w:webHidden/>
              </w:rPr>
              <w:instrText xml:space="preserve"> PAGEREF _Toc486329909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0" w:history="1">
            <w:r w:rsidR="0045607E" w:rsidRPr="000A20A9">
              <w:rPr>
                <w:rStyle w:val="Hyperlink"/>
              </w:rPr>
              <w:t>1.4</w:t>
            </w:r>
            <w:r w:rsidR="0045607E">
              <w:rPr>
                <w:rFonts w:asciiTheme="minorHAnsi" w:eastAsiaTheme="minorEastAsia" w:hAnsiTheme="minorHAnsi" w:cstheme="minorBidi"/>
                <w:color w:val="auto"/>
                <w:kern w:val="0"/>
                <w:sz w:val="22"/>
                <w:szCs w:val="22"/>
              </w:rPr>
              <w:tab/>
            </w:r>
            <w:r w:rsidR="0045607E" w:rsidRPr="000A20A9">
              <w:rPr>
                <w:rStyle w:val="Hyperlink"/>
              </w:rPr>
              <w:t>Audience</w:t>
            </w:r>
            <w:r w:rsidR="0045607E">
              <w:rPr>
                <w:webHidden/>
              </w:rPr>
              <w:tab/>
            </w:r>
            <w:r w:rsidR="0045607E">
              <w:rPr>
                <w:webHidden/>
              </w:rPr>
              <w:fldChar w:fldCharType="begin"/>
            </w:r>
            <w:r w:rsidR="0045607E">
              <w:rPr>
                <w:webHidden/>
              </w:rPr>
              <w:instrText xml:space="preserve"> PAGEREF _Toc486329910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1" w:history="1">
            <w:r w:rsidR="0045607E" w:rsidRPr="000A20A9">
              <w:rPr>
                <w:rStyle w:val="Hyperlink"/>
              </w:rPr>
              <w:t>1.5</w:t>
            </w:r>
            <w:r w:rsidR="0045607E">
              <w:rPr>
                <w:rFonts w:asciiTheme="minorHAnsi" w:eastAsiaTheme="minorEastAsia" w:hAnsiTheme="minorHAnsi" w:cstheme="minorBidi"/>
                <w:color w:val="auto"/>
                <w:kern w:val="0"/>
                <w:sz w:val="22"/>
                <w:szCs w:val="22"/>
              </w:rPr>
              <w:tab/>
            </w:r>
            <w:r w:rsidR="0045607E" w:rsidRPr="000A20A9">
              <w:rPr>
                <w:rStyle w:val="Hyperlink"/>
              </w:rPr>
              <w:t>Document structure</w:t>
            </w:r>
            <w:r w:rsidR="0045607E">
              <w:rPr>
                <w:webHidden/>
              </w:rPr>
              <w:tab/>
            </w:r>
            <w:r w:rsidR="0045607E">
              <w:rPr>
                <w:webHidden/>
              </w:rPr>
              <w:fldChar w:fldCharType="begin"/>
            </w:r>
            <w:r w:rsidR="0045607E">
              <w:rPr>
                <w:webHidden/>
              </w:rPr>
              <w:instrText xml:space="preserve"> PAGEREF _Toc486329911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2" w:history="1">
            <w:r w:rsidR="0045607E" w:rsidRPr="000A20A9">
              <w:rPr>
                <w:rStyle w:val="Hyperlink"/>
              </w:rPr>
              <w:t>1.6</w:t>
            </w:r>
            <w:r w:rsidR="0045607E">
              <w:rPr>
                <w:rFonts w:asciiTheme="minorHAnsi" w:eastAsiaTheme="minorEastAsia" w:hAnsiTheme="minorHAnsi" w:cstheme="minorBidi"/>
                <w:color w:val="auto"/>
                <w:kern w:val="0"/>
                <w:sz w:val="22"/>
                <w:szCs w:val="22"/>
              </w:rPr>
              <w:tab/>
            </w:r>
            <w:r w:rsidR="0045607E" w:rsidRPr="000A20A9">
              <w:rPr>
                <w:rStyle w:val="Hyperlink"/>
              </w:rPr>
              <w:t>References</w:t>
            </w:r>
            <w:r w:rsidR="0045607E">
              <w:rPr>
                <w:webHidden/>
              </w:rPr>
              <w:tab/>
            </w:r>
            <w:r w:rsidR="0045607E">
              <w:rPr>
                <w:webHidden/>
              </w:rPr>
              <w:fldChar w:fldCharType="begin"/>
            </w:r>
            <w:r w:rsidR="0045607E">
              <w:rPr>
                <w:webHidden/>
              </w:rPr>
              <w:instrText xml:space="preserve"> PAGEREF _Toc486329912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3" w:history="1">
            <w:r w:rsidR="0045607E" w:rsidRPr="000A20A9">
              <w:rPr>
                <w:rStyle w:val="Hyperlink"/>
              </w:rPr>
              <w:t>1.7</w:t>
            </w:r>
            <w:r w:rsidR="0045607E">
              <w:rPr>
                <w:rFonts w:asciiTheme="minorHAnsi" w:eastAsiaTheme="minorEastAsia" w:hAnsiTheme="minorHAnsi" w:cstheme="minorBidi"/>
                <w:color w:val="auto"/>
                <w:kern w:val="0"/>
                <w:sz w:val="22"/>
                <w:szCs w:val="22"/>
              </w:rPr>
              <w:tab/>
            </w:r>
            <w:r w:rsidR="0045607E" w:rsidRPr="000A20A9">
              <w:rPr>
                <w:rStyle w:val="Hyperlink"/>
              </w:rPr>
              <w:t>Acronyms</w:t>
            </w:r>
            <w:r w:rsidR="0045607E">
              <w:rPr>
                <w:webHidden/>
              </w:rPr>
              <w:tab/>
            </w:r>
            <w:r w:rsidR="0045607E">
              <w:rPr>
                <w:webHidden/>
              </w:rPr>
              <w:fldChar w:fldCharType="begin"/>
            </w:r>
            <w:r w:rsidR="0045607E">
              <w:rPr>
                <w:webHidden/>
              </w:rPr>
              <w:instrText xml:space="preserve"> PAGEREF _Toc486329913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4" w:history="1">
            <w:r w:rsidR="0045607E" w:rsidRPr="000A20A9">
              <w:rPr>
                <w:rStyle w:val="Hyperlink"/>
              </w:rPr>
              <w:t>1.8</w:t>
            </w:r>
            <w:r w:rsidR="0045607E">
              <w:rPr>
                <w:rFonts w:asciiTheme="minorHAnsi" w:eastAsiaTheme="minorEastAsia" w:hAnsiTheme="minorHAnsi" w:cstheme="minorBidi"/>
                <w:color w:val="auto"/>
                <w:kern w:val="0"/>
                <w:sz w:val="22"/>
                <w:szCs w:val="22"/>
              </w:rPr>
              <w:tab/>
            </w:r>
            <w:r w:rsidR="0045607E" w:rsidRPr="000A20A9">
              <w:rPr>
                <w:rStyle w:val="Hyperlink"/>
              </w:rPr>
              <w:t>Glossary</w:t>
            </w:r>
            <w:r w:rsidR="0045607E">
              <w:rPr>
                <w:webHidden/>
              </w:rPr>
              <w:tab/>
            </w:r>
            <w:r w:rsidR="0045607E">
              <w:rPr>
                <w:webHidden/>
              </w:rPr>
              <w:fldChar w:fldCharType="begin"/>
            </w:r>
            <w:r w:rsidR="0045607E">
              <w:rPr>
                <w:webHidden/>
              </w:rPr>
              <w:instrText xml:space="preserve"> PAGEREF _Toc486329914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15" w:history="1">
            <w:r w:rsidR="0045607E" w:rsidRPr="000A20A9">
              <w:rPr>
                <w:rStyle w:val="Hyperlink"/>
              </w:rPr>
              <w:t>2</w:t>
            </w:r>
            <w:r w:rsidR="0045607E">
              <w:rPr>
                <w:rFonts w:asciiTheme="minorHAnsi" w:eastAsiaTheme="minorEastAsia" w:hAnsiTheme="minorHAnsi" w:cstheme="minorBidi"/>
                <w:b w:val="0"/>
                <w:color w:val="auto"/>
                <w:kern w:val="0"/>
                <w:szCs w:val="22"/>
              </w:rPr>
              <w:tab/>
            </w:r>
            <w:r w:rsidR="0045607E" w:rsidRPr="000A20A9">
              <w:rPr>
                <w:rStyle w:val="Hyperlink"/>
              </w:rPr>
              <w:t>Methodology and proceeding</w:t>
            </w:r>
            <w:r w:rsidR="0045607E">
              <w:rPr>
                <w:webHidden/>
              </w:rPr>
              <w:tab/>
            </w:r>
            <w:r w:rsidR="0045607E">
              <w:rPr>
                <w:webHidden/>
              </w:rPr>
              <w:fldChar w:fldCharType="begin"/>
            </w:r>
            <w:r w:rsidR="0045607E">
              <w:rPr>
                <w:webHidden/>
              </w:rPr>
              <w:instrText xml:space="preserve"> PAGEREF _Toc486329915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16" w:history="1">
            <w:r w:rsidR="0045607E" w:rsidRPr="000A20A9">
              <w:rPr>
                <w:rStyle w:val="Hyperlink"/>
              </w:rPr>
              <w:t>2.1</w:t>
            </w:r>
            <w:r w:rsidR="0045607E">
              <w:rPr>
                <w:rFonts w:asciiTheme="minorHAnsi" w:eastAsiaTheme="minorEastAsia" w:hAnsiTheme="minorHAnsi" w:cstheme="minorBidi"/>
                <w:color w:val="auto"/>
                <w:kern w:val="0"/>
                <w:sz w:val="22"/>
                <w:szCs w:val="22"/>
              </w:rPr>
              <w:tab/>
            </w:r>
            <w:r w:rsidR="0045607E" w:rsidRPr="000A20A9">
              <w:rPr>
                <w:rStyle w:val="Hyperlink"/>
              </w:rPr>
              <w:t>Methodology</w:t>
            </w:r>
            <w:r w:rsidR="0045607E">
              <w:rPr>
                <w:webHidden/>
              </w:rPr>
              <w:tab/>
            </w:r>
            <w:r w:rsidR="0045607E">
              <w:rPr>
                <w:webHidden/>
              </w:rPr>
              <w:fldChar w:fldCharType="begin"/>
            </w:r>
            <w:r w:rsidR="0045607E">
              <w:rPr>
                <w:webHidden/>
              </w:rPr>
              <w:instrText xml:space="preserve"> PAGEREF _Toc486329916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17" w:history="1">
            <w:r w:rsidR="0045607E" w:rsidRPr="000A20A9">
              <w:rPr>
                <w:rStyle w:val="Hyperlink"/>
              </w:rPr>
              <w:t>2.1.1</w:t>
            </w:r>
            <w:r w:rsidR="0045607E">
              <w:rPr>
                <w:rFonts w:asciiTheme="minorHAnsi" w:eastAsiaTheme="minorEastAsia" w:hAnsiTheme="minorHAnsi" w:cstheme="minorBidi"/>
                <w:color w:val="auto"/>
                <w:kern w:val="0"/>
                <w:sz w:val="22"/>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_Toc486329917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18" w:history="1">
            <w:r w:rsidR="0045607E" w:rsidRPr="000A20A9">
              <w:rPr>
                <w:rStyle w:val="Hyperlink"/>
              </w:rPr>
              <w:t>2.1.2</w:t>
            </w:r>
            <w:r w:rsidR="0045607E">
              <w:rPr>
                <w:rFonts w:asciiTheme="minorHAnsi" w:eastAsiaTheme="minorEastAsia" w:hAnsiTheme="minorHAnsi" w:cstheme="minorBidi"/>
                <w:color w:val="auto"/>
                <w:kern w:val="0"/>
                <w:sz w:val="22"/>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_Toc486329918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OC4"/>
            <w:rPr>
              <w:rFonts w:asciiTheme="minorHAnsi" w:eastAsiaTheme="minorEastAsia" w:hAnsiTheme="minorHAnsi" w:cstheme="minorBidi"/>
              <w:color w:val="auto"/>
              <w:kern w:val="0"/>
              <w:sz w:val="22"/>
              <w:szCs w:val="22"/>
            </w:rPr>
          </w:pPr>
          <w:hyperlink w:anchor="_Toc486329919" w:history="1">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_Toc486329919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OC4"/>
            <w:rPr>
              <w:rFonts w:asciiTheme="minorHAnsi" w:eastAsiaTheme="minorEastAsia" w:hAnsiTheme="minorHAnsi" w:cstheme="minorBidi"/>
              <w:color w:val="auto"/>
              <w:kern w:val="0"/>
              <w:sz w:val="22"/>
              <w:szCs w:val="22"/>
            </w:rPr>
          </w:pPr>
          <w:hyperlink w:anchor="_Toc486329920" w:history="1">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_Toc486329920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D3555C">
          <w:pPr>
            <w:pStyle w:val="TOC4"/>
            <w:rPr>
              <w:rFonts w:asciiTheme="minorHAnsi" w:eastAsiaTheme="minorEastAsia" w:hAnsiTheme="minorHAnsi" w:cstheme="minorBidi"/>
              <w:color w:val="auto"/>
              <w:kern w:val="0"/>
              <w:sz w:val="22"/>
              <w:szCs w:val="22"/>
            </w:rPr>
          </w:pPr>
          <w:hyperlink w:anchor="_Toc486329921" w:history="1">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_Toc486329921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22" w:history="1">
            <w:r w:rsidR="0045607E" w:rsidRPr="000A20A9">
              <w:rPr>
                <w:rStyle w:val="Hyperlink"/>
              </w:rPr>
              <w:t>2.1.3</w:t>
            </w:r>
            <w:r w:rsidR="0045607E">
              <w:rPr>
                <w:rFonts w:asciiTheme="minorHAnsi" w:eastAsiaTheme="minorEastAsia" w:hAnsiTheme="minorHAnsi" w:cstheme="minorBidi"/>
                <w:color w:val="auto"/>
                <w:kern w:val="0"/>
                <w:sz w:val="22"/>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_Toc486329922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23" w:history="1">
            <w:r w:rsidR="0045607E" w:rsidRPr="000A20A9">
              <w:rPr>
                <w:rStyle w:val="Hyperlink"/>
              </w:rPr>
              <w:t>2.1.4</w:t>
            </w:r>
            <w:r w:rsidR="0045607E">
              <w:rPr>
                <w:rFonts w:asciiTheme="minorHAnsi" w:eastAsiaTheme="minorEastAsia" w:hAnsiTheme="minorHAnsi" w:cstheme="minorBidi"/>
                <w:color w:val="auto"/>
                <w:kern w:val="0"/>
                <w:sz w:val="22"/>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_Toc486329923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24" w:history="1">
            <w:r w:rsidR="0045607E" w:rsidRPr="000A20A9">
              <w:rPr>
                <w:rStyle w:val="Hyperlink"/>
              </w:rPr>
              <w:t>2.2</w:t>
            </w:r>
            <w:r w:rsidR="0045607E">
              <w:rPr>
                <w:rFonts w:asciiTheme="minorHAnsi" w:eastAsiaTheme="minorEastAsia" w:hAnsiTheme="minorHAnsi" w:cstheme="minorBidi"/>
                <w:color w:val="auto"/>
                <w:kern w:val="0"/>
                <w:sz w:val="22"/>
                <w:szCs w:val="22"/>
              </w:rPr>
              <w:tab/>
            </w:r>
            <w:r w:rsidR="0045607E" w:rsidRPr="000A20A9">
              <w:rPr>
                <w:rStyle w:val="Hyperlink"/>
              </w:rPr>
              <w:t>Proceeding during the analysis</w:t>
            </w:r>
            <w:r w:rsidR="0045607E">
              <w:rPr>
                <w:webHidden/>
              </w:rPr>
              <w:tab/>
            </w:r>
            <w:r w:rsidR="0045607E">
              <w:rPr>
                <w:webHidden/>
              </w:rPr>
              <w:fldChar w:fldCharType="begin"/>
            </w:r>
            <w:r w:rsidR="0045607E">
              <w:rPr>
                <w:webHidden/>
              </w:rPr>
              <w:instrText xml:space="preserve"> PAGEREF _Toc486329924 \h </w:instrText>
            </w:r>
            <w:r w:rsidR="0045607E">
              <w:rPr>
                <w:webHidden/>
              </w:rPr>
            </w:r>
            <w:r w:rsidR="0045607E">
              <w:rPr>
                <w:webHidden/>
              </w:rPr>
              <w:fldChar w:fldCharType="separate"/>
            </w:r>
            <w:r w:rsidR="0045607E">
              <w:rPr>
                <w:webHidden/>
              </w:rPr>
              <w:t>10</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25" w:history="1">
            <w:r w:rsidR="0045607E" w:rsidRPr="000A20A9">
              <w:rPr>
                <w:rStyle w:val="Hyperlink"/>
              </w:rPr>
              <w:t>3</w:t>
            </w:r>
            <w:r w:rsidR="0045607E">
              <w:rPr>
                <w:rFonts w:asciiTheme="minorHAnsi" w:eastAsiaTheme="minorEastAsia" w:hAnsiTheme="minorHAnsi" w:cstheme="minorBidi"/>
                <w:b w:val="0"/>
                <w:color w:val="auto"/>
                <w:kern w:val="0"/>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_Toc486329925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26" w:history="1">
            <w:r w:rsidR="0045607E" w:rsidRPr="000A20A9">
              <w:rPr>
                <w:rStyle w:val="Hyperlink"/>
              </w:rPr>
              <w:t>3.1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considerations</w:t>
            </w:r>
            <w:r w:rsidR="0045607E">
              <w:rPr>
                <w:webHidden/>
              </w:rPr>
              <w:tab/>
            </w:r>
            <w:r w:rsidR="0045607E">
              <w:rPr>
                <w:webHidden/>
              </w:rPr>
              <w:fldChar w:fldCharType="begin"/>
            </w:r>
            <w:r w:rsidR="0045607E">
              <w:rPr>
                <w:webHidden/>
              </w:rPr>
              <w:instrText xml:space="preserve"> PAGEREF _Toc486329926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27" w:history="1">
            <w:r w:rsidR="0045607E" w:rsidRPr="000A20A9">
              <w:rPr>
                <w:rStyle w:val="Hyperlink"/>
              </w:rPr>
              <w:t>3.2</w:t>
            </w:r>
            <w:r w:rsidR="0045607E">
              <w:rPr>
                <w:rFonts w:asciiTheme="minorHAnsi" w:eastAsiaTheme="minorEastAsia" w:hAnsiTheme="minorHAnsi" w:cstheme="minorBidi"/>
                <w:color w:val="auto"/>
                <w:kern w:val="0"/>
                <w:sz w:val="22"/>
                <w:szCs w:val="22"/>
              </w:rPr>
              <w:tab/>
            </w:r>
            <w:r w:rsidR="0045607E" w:rsidRPr="000A20A9">
              <w:rPr>
                <w:rStyle w:val="Hyperlink"/>
              </w:rPr>
              <w:t>Basic criteria</w:t>
            </w:r>
            <w:r w:rsidR="0045607E">
              <w:rPr>
                <w:webHidden/>
              </w:rPr>
              <w:tab/>
            </w:r>
            <w:r w:rsidR="0045607E">
              <w:rPr>
                <w:webHidden/>
              </w:rPr>
              <w:fldChar w:fldCharType="begin"/>
            </w:r>
            <w:r w:rsidR="0045607E">
              <w:rPr>
                <w:webHidden/>
              </w:rPr>
              <w:instrText xml:space="preserve"> PAGEREF _Toc486329927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28" w:history="1">
            <w:r w:rsidR="0045607E" w:rsidRPr="000A20A9">
              <w:rPr>
                <w:rStyle w:val="Hyperlink"/>
              </w:rPr>
              <w:t>3.2.1</w:t>
            </w:r>
            <w:r w:rsidR="0045607E">
              <w:rPr>
                <w:rFonts w:asciiTheme="minorHAnsi" w:eastAsiaTheme="minorEastAsia" w:hAnsiTheme="minorHAnsi" w:cstheme="minorBidi"/>
                <w:color w:val="auto"/>
                <w:kern w:val="0"/>
                <w:sz w:val="22"/>
                <w:szCs w:val="22"/>
              </w:rPr>
              <w:tab/>
            </w:r>
            <w:r w:rsidR="0045607E" w:rsidRPr="000A20A9">
              <w:rPr>
                <w:rStyle w:val="Hyperlink"/>
              </w:rPr>
              <w:t>General risk assessment criteria</w:t>
            </w:r>
            <w:r w:rsidR="0045607E">
              <w:rPr>
                <w:webHidden/>
              </w:rPr>
              <w:tab/>
            </w:r>
            <w:r w:rsidR="0045607E">
              <w:rPr>
                <w:webHidden/>
              </w:rPr>
              <w:fldChar w:fldCharType="begin"/>
            </w:r>
            <w:r w:rsidR="0045607E">
              <w:rPr>
                <w:webHidden/>
              </w:rPr>
              <w:instrText xml:space="preserve"> PAGEREF _Toc486329928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29" w:history="1">
            <w:r w:rsidR="0045607E" w:rsidRPr="000A20A9">
              <w:rPr>
                <w:rStyle w:val="Hyperlink"/>
              </w:rPr>
              <w:t>3.2.2</w:t>
            </w:r>
            <w:r w:rsidR="0045607E">
              <w:rPr>
                <w:rFonts w:asciiTheme="minorHAnsi" w:eastAsiaTheme="minorEastAsia" w:hAnsiTheme="minorHAnsi" w:cstheme="minorBidi"/>
                <w:color w:val="auto"/>
                <w:kern w:val="0"/>
                <w:sz w:val="22"/>
                <w:szCs w:val="22"/>
              </w:rPr>
              <w:tab/>
            </w:r>
            <w:r w:rsidR="0045607E" w:rsidRPr="000A20A9">
              <w:rPr>
                <w:rStyle w:val="Hyperlink"/>
              </w:rPr>
              <w:t>Impact criteria</w:t>
            </w:r>
            <w:r w:rsidR="0045607E">
              <w:rPr>
                <w:webHidden/>
              </w:rPr>
              <w:tab/>
            </w:r>
            <w:r w:rsidR="0045607E">
              <w:rPr>
                <w:webHidden/>
              </w:rPr>
              <w:fldChar w:fldCharType="begin"/>
            </w:r>
            <w:r w:rsidR="0045607E">
              <w:rPr>
                <w:webHidden/>
              </w:rPr>
              <w:instrText xml:space="preserve"> PAGEREF _Toc486329929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0" w:history="1">
            <w:r w:rsidR="0045607E" w:rsidRPr="000A20A9">
              <w:rPr>
                <w:rStyle w:val="Hyperlink"/>
              </w:rPr>
              <w:t>3.2.3</w:t>
            </w:r>
            <w:r w:rsidR="0045607E">
              <w:rPr>
                <w:rFonts w:asciiTheme="minorHAnsi" w:eastAsiaTheme="minorEastAsia" w:hAnsiTheme="minorHAnsi" w:cstheme="minorBidi"/>
                <w:color w:val="auto"/>
                <w:kern w:val="0"/>
                <w:sz w:val="22"/>
                <w:szCs w:val="22"/>
              </w:rPr>
              <w:tab/>
            </w:r>
            <w:r w:rsidR="0045607E" w:rsidRPr="000A20A9">
              <w:rPr>
                <w:rStyle w:val="Hyperlink"/>
              </w:rPr>
              <w:t>Risk acceptance criteria</w:t>
            </w:r>
            <w:r w:rsidR="0045607E">
              <w:rPr>
                <w:webHidden/>
              </w:rPr>
              <w:tab/>
            </w:r>
            <w:r w:rsidR="0045607E">
              <w:rPr>
                <w:webHidden/>
              </w:rPr>
              <w:fldChar w:fldCharType="begin"/>
            </w:r>
            <w:r w:rsidR="0045607E">
              <w:rPr>
                <w:webHidden/>
              </w:rPr>
              <w:instrText xml:space="preserve"> PAGEREF _Toc486329930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31" w:history="1">
            <w:r w:rsidR="0045607E" w:rsidRPr="000A20A9">
              <w:rPr>
                <w:rStyle w:val="Hyperlink"/>
              </w:rPr>
              <w:t>3.3</w:t>
            </w:r>
            <w:r w:rsidR="0045607E">
              <w:rPr>
                <w:rFonts w:asciiTheme="minorHAnsi" w:eastAsiaTheme="minorEastAsia" w:hAnsiTheme="minorHAnsi" w:cstheme="minorBidi"/>
                <w:color w:val="auto"/>
                <w:kern w:val="0"/>
                <w:sz w:val="22"/>
                <w:szCs w:val="22"/>
              </w:rPr>
              <w:tab/>
            </w:r>
            <w:r w:rsidR="0045607E" w:rsidRPr="000A20A9">
              <w:rPr>
                <w:rStyle w:val="Hyperlink"/>
              </w:rPr>
              <w:t>Description of the target</w:t>
            </w:r>
            <w:r w:rsidR="0045607E">
              <w:rPr>
                <w:webHidden/>
              </w:rPr>
              <w:tab/>
            </w:r>
            <w:r w:rsidR="0045607E">
              <w:rPr>
                <w:webHidden/>
              </w:rPr>
              <w:fldChar w:fldCharType="begin"/>
            </w:r>
            <w:r w:rsidR="0045607E">
              <w:rPr>
                <w:webHidden/>
              </w:rPr>
              <w:instrText xml:space="preserve"> PAGEREF _Toc486329931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32" w:history="1">
            <w:r w:rsidR="0045607E" w:rsidRPr="000A20A9">
              <w:rPr>
                <w:rStyle w:val="Hyperlink"/>
              </w:rPr>
              <w:t>4</w:t>
            </w:r>
            <w:r w:rsidR="0045607E">
              <w:rPr>
                <w:rFonts w:asciiTheme="minorHAnsi" w:eastAsiaTheme="minorEastAsia" w:hAnsiTheme="minorHAnsi" w:cstheme="minorBidi"/>
                <w:b w:val="0"/>
                <w:color w:val="auto"/>
                <w:kern w:val="0"/>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_Toc486329932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33" w:history="1">
            <w:r w:rsidR="0045607E" w:rsidRPr="000A20A9">
              <w:rPr>
                <w:rStyle w:val="Hyperlink"/>
              </w:rPr>
              <w:t>4.1</w:t>
            </w:r>
            <w:r w:rsidR="0045607E">
              <w:rPr>
                <w:rFonts w:asciiTheme="minorHAnsi" w:eastAsiaTheme="minorEastAsia" w:hAnsiTheme="minorHAnsi" w:cstheme="minorBidi"/>
                <w:color w:val="auto"/>
                <w:kern w:val="0"/>
                <w:sz w:val="22"/>
                <w:szCs w:val="22"/>
              </w:rPr>
              <w:tab/>
            </w:r>
            <w:r w:rsidR="0045607E" w:rsidRPr="000A20A9">
              <w:rPr>
                <w:rStyle w:val="Hyperlink"/>
              </w:rPr>
              <w:t>Risk assessment meetings</w:t>
            </w:r>
            <w:r w:rsidR="0045607E">
              <w:rPr>
                <w:webHidden/>
              </w:rPr>
              <w:tab/>
            </w:r>
            <w:r w:rsidR="0045607E">
              <w:rPr>
                <w:webHidden/>
              </w:rPr>
              <w:fldChar w:fldCharType="begin"/>
            </w:r>
            <w:r w:rsidR="0045607E">
              <w:rPr>
                <w:webHidden/>
              </w:rPr>
              <w:instrText xml:space="preserve"> PAGEREF _Toc486329933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34" w:history="1">
            <w:r w:rsidR="0045607E" w:rsidRPr="000A20A9">
              <w:rPr>
                <w:rStyle w:val="Hyperlink"/>
              </w:rPr>
              <w:t>4.2</w:t>
            </w:r>
            <w:r w:rsidR="0045607E">
              <w:rPr>
                <w:rFonts w:asciiTheme="minorHAnsi" w:eastAsiaTheme="minorEastAsia" w:hAnsiTheme="minorHAnsi" w:cstheme="minorBidi"/>
                <w:color w:val="auto"/>
                <w:kern w:val="0"/>
                <w:sz w:val="22"/>
                <w:szCs w:val="22"/>
              </w:rPr>
              <w:tab/>
            </w:r>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_Toc486329934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5" w:history="1">
            <w:r w:rsidR="0045607E" w:rsidRPr="000A20A9">
              <w:rPr>
                <w:rStyle w:val="Hyperlink"/>
              </w:rPr>
              <w:t>4.2.1</w:t>
            </w:r>
            <w:r w:rsidR="0045607E">
              <w:rPr>
                <w:rFonts w:asciiTheme="minorHAnsi" w:eastAsiaTheme="minorEastAsia" w:hAnsiTheme="minorHAnsi" w:cstheme="minorBidi"/>
                <w:color w:val="auto"/>
                <w:kern w:val="0"/>
                <w:sz w:val="22"/>
                <w:szCs w:val="22"/>
              </w:rPr>
              <w:tab/>
            </w:r>
            <w:r w:rsidR="0045607E" w:rsidRPr="000A20A9">
              <w:rPr>
                <w:rStyle w:val="Hyperlink"/>
              </w:rPr>
              <w:t>Asset identification</w:t>
            </w:r>
            <w:r w:rsidR="0045607E">
              <w:rPr>
                <w:webHidden/>
              </w:rPr>
              <w:tab/>
            </w:r>
            <w:r w:rsidR="0045607E">
              <w:rPr>
                <w:webHidden/>
              </w:rPr>
              <w:fldChar w:fldCharType="begin"/>
            </w:r>
            <w:r w:rsidR="0045607E">
              <w:rPr>
                <w:webHidden/>
              </w:rPr>
              <w:instrText xml:space="preserve"> PAGEREF _Toc486329935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6" w:history="1">
            <w:r w:rsidR="0045607E" w:rsidRPr="000A20A9">
              <w:rPr>
                <w:rStyle w:val="Hyperlink"/>
              </w:rPr>
              <w:t>4.2.2</w:t>
            </w:r>
            <w:r w:rsidR="0045607E">
              <w:rPr>
                <w:rFonts w:asciiTheme="minorHAnsi" w:eastAsiaTheme="minorEastAsia" w:hAnsiTheme="minorHAnsi" w:cstheme="minorBidi"/>
                <w:color w:val="auto"/>
                <w:kern w:val="0"/>
                <w:sz w:val="22"/>
                <w:szCs w:val="22"/>
              </w:rPr>
              <w:tab/>
            </w:r>
            <w:r w:rsidR="0045607E" w:rsidRPr="000A20A9">
              <w:rPr>
                <w:rStyle w:val="Hyperlink"/>
              </w:rPr>
              <w:t>Brainstorming</w:t>
            </w:r>
            <w:r w:rsidR="0045607E">
              <w:rPr>
                <w:webHidden/>
              </w:rPr>
              <w:tab/>
            </w:r>
            <w:r w:rsidR="0045607E">
              <w:rPr>
                <w:webHidden/>
              </w:rPr>
              <w:fldChar w:fldCharType="begin"/>
            </w:r>
            <w:r w:rsidR="0045607E">
              <w:rPr>
                <w:webHidden/>
              </w:rPr>
              <w:instrText xml:space="preserve"> PAGEREF _Toc486329936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7" w:history="1">
            <w:r w:rsidR="0045607E" w:rsidRPr="000A20A9">
              <w:rPr>
                <w:rStyle w:val="Hyperlink"/>
              </w:rPr>
              <w:t>4.2.3</w:t>
            </w:r>
            <w:r w:rsidR="0045607E">
              <w:rPr>
                <w:rFonts w:asciiTheme="minorHAnsi" w:eastAsiaTheme="minorEastAsia" w:hAnsiTheme="minorHAnsi" w:cstheme="minorBidi"/>
                <w:color w:val="auto"/>
                <w:kern w:val="0"/>
                <w:sz w:val="22"/>
                <w:szCs w:val="22"/>
              </w:rPr>
              <w:tab/>
            </w:r>
            <w:r w:rsidR="0045607E" w:rsidRPr="000A20A9">
              <w:rPr>
                <w:rStyle w:val="Hyperlink"/>
              </w:rPr>
              <w:t>Threats exposure mapping</w:t>
            </w:r>
            <w:r w:rsidR="0045607E">
              <w:rPr>
                <w:webHidden/>
              </w:rPr>
              <w:tab/>
            </w:r>
            <w:r w:rsidR="0045607E">
              <w:rPr>
                <w:webHidden/>
              </w:rPr>
              <w:fldChar w:fldCharType="begin"/>
            </w:r>
            <w:r w:rsidR="0045607E">
              <w:rPr>
                <w:webHidden/>
              </w:rPr>
              <w:instrText xml:space="preserve"> PAGEREF _Toc486329937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8" w:history="1">
            <w:r w:rsidR="0045607E" w:rsidRPr="000A20A9">
              <w:rPr>
                <w:rStyle w:val="Hyperlink"/>
              </w:rPr>
              <w:t>4.2.4</w:t>
            </w:r>
            <w:r w:rsidR="0045607E">
              <w:rPr>
                <w:rFonts w:asciiTheme="minorHAnsi" w:eastAsiaTheme="minorEastAsia" w:hAnsiTheme="minorHAnsi" w:cstheme="minorBidi"/>
                <w:color w:val="auto"/>
                <w:kern w:val="0"/>
                <w:sz w:val="22"/>
                <w:szCs w:val="22"/>
              </w:rPr>
              <w:tab/>
            </w:r>
            <w:r w:rsidR="0045607E" w:rsidRPr="000A20A9">
              <w:rPr>
                <w:rStyle w:val="Hyperlink"/>
              </w:rPr>
              <w:t>Vulnerabilities exposure mapping</w:t>
            </w:r>
            <w:r w:rsidR="0045607E">
              <w:rPr>
                <w:webHidden/>
              </w:rPr>
              <w:tab/>
            </w:r>
            <w:r w:rsidR="0045607E">
              <w:rPr>
                <w:webHidden/>
              </w:rPr>
              <w:fldChar w:fldCharType="begin"/>
            </w:r>
            <w:r w:rsidR="0045607E">
              <w:rPr>
                <w:webHidden/>
              </w:rPr>
              <w:instrText xml:space="preserve"> PAGEREF _Toc486329938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39" w:history="1">
            <w:r w:rsidR="0045607E" w:rsidRPr="000A20A9">
              <w:rPr>
                <w:rStyle w:val="Hyperlink"/>
              </w:rPr>
              <w:t>4.2.5</w:t>
            </w:r>
            <w:r w:rsidR="0045607E">
              <w:rPr>
                <w:rFonts w:asciiTheme="minorHAnsi" w:eastAsiaTheme="minorEastAsia" w:hAnsiTheme="minorHAnsi" w:cstheme="minorBidi"/>
                <w:color w:val="auto"/>
                <w:kern w:val="0"/>
                <w:sz w:val="22"/>
                <w:szCs w:val="22"/>
              </w:rPr>
              <w:tab/>
            </w:r>
            <w:r w:rsidR="0045607E" w:rsidRPr="000A20A9">
              <w:rPr>
                <w:rStyle w:val="Hyperlink"/>
              </w:rPr>
              <w:t>Risk exposure mapping</w:t>
            </w:r>
            <w:r w:rsidR="0045607E">
              <w:rPr>
                <w:webHidden/>
              </w:rPr>
              <w:tab/>
            </w:r>
            <w:r w:rsidR="0045607E">
              <w:rPr>
                <w:webHidden/>
              </w:rPr>
              <w:fldChar w:fldCharType="begin"/>
            </w:r>
            <w:r w:rsidR="0045607E">
              <w:rPr>
                <w:webHidden/>
              </w:rPr>
              <w:instrText xml:space="preserve"> PAGEREF _Toc486329939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40" w:history="1">
            <w:r w:rsidR="0045607E" w:rsidRPr="000A20A9">
              <w:rPr>
                <w:rStyle w:val="Hyperlink"/>
              </w:rPr>
              <w:t>4.3</w:t>
            </w:r>
            <w:r w:rsidR="0045607E">
              <w:rPr>
                <w:rFonts w:asciiTheme="minorHAnsi" w:eastAsiaTheme="minorEastAsia" w:hAnsiTheme="minorHAnsi" w:cstheme="minorBidi"/>
                <w:color w:val="auto"/>
                <w:kern w:val="0"/>
                <w:sz w:val="22"/>
                <w:szCs w:val="22"/>
              </w:rPr>
              <w:tab/>
            </w:r>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_Toc486329940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41" w:history="1">
            <w:r w:rsidR="0045607E" w:rsidRPr="000A20A9">
              <w:rPr>
                <w:rStyle w:val="Hyperlink"/>
              </w:rPr>
              <w:t>4.3.1</w:t>
            </w:r>
            <w:r w:rsidR="0045607E">
              <w:rPr>
                <w:rFonts w:asciiTheme="minorHAnsi" w:eastAsiaTheme="minorEastAsia" w:hAnsiTheme="minorHAnsi" w:cstheme="minorBidi"/>
                <w:color w:val="auto"/>
                <w:kern w:val="0"/>
                <w:sz w:val="22"/>
                <w:szCs w:val="22"/>
              </w:rPr>
              <w:tab/>
            </w:r>
            <w:r w:rsidR="0045607E" w:rsidRPr="000A20A9">
              <w:rPr>
                <w:rStyle w:val="Hyperlink"/>
              </w:rPr>
              <w:t>Risk scenarios and likelihood &amp; impact scales</w:t>
            </w:r>
            <w:r w:rsidR="0045607E">
              <w:rPr>
                <w:webHidden/>
              </w:rPr>
              <w:tab/>
            </w:r>
            <w:r w:rsidR="0045607E">
              <w:rPr>
                <w:webHidden/>
              </w:rPr>
              <w:fldChar w:fldCharType="begin"/>
            </w:r>
            <w:r w:rsidR="0045607E">
              <w:rPr>
                <w:webHidden/>
              </w:rPr>
              <w:instrText xml:space="preserve"> PAGEREF _Toc486329941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42" w:history="1">
            <w:r w:rsidR="0045607E" w:rsidRPr="000A20A9">
              <w:rPr>
                <w:rStyle w:val="Hyperlink"/>
              </w:rPr>
              <w:t>4.3.2</w:t>
            </w:r>
            <w:r w:rsidR="0045607E">
              <w:rPr>
                <w:rFonts w:asciiTheme="minorHAnsi" w:eastAsiaTheme="minorEastAsia" w:hAnsiTheme="minorHAnsi" w:cstheme="minorBidi"/>
                <w:color w:val="auto"/>
                <w:kern w:val="0"/>
                <w:sz w:val="22"/>
                <w:szCs w:val="22"/>
              </w:rPr>
              <w:tab/>
            </w:r>
            <w:r w:rsidR="0045607E" w:rsidRPr="000A20A9">
              <w:rPr>
                <w:rStyle w:val="Hyperlink"/>
              </w:rPr>
              <w:t>Overview of the risk analysis results</w:t>
            </w:r>
            <w:r w:rsidR="0045607E">
              <w:rPr>
                <w:webHidden/>
              </w:rPr>
              <w:tab/>
            </w:r>
            <w:r w:rsidR="0045607E">
              <w:rPr>
                <w:webHidden/>
              </w:rPr>
              <w:fldChar w:fldCharType="begin"/>
            </w:r>
            <w:r w:rsidR="0045607E">
              <w:rPr>
                <w:webHidden/>
              </w:rPr>
              <w:instrText xml:space="preserve"> PAGEREF _Toc486329942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43" w:history="1">
            <w:r w:rsidR="0045607E" w:rsidRPr="000A20A9">
              <w:rPr>
                <w:rStyle w:val="Hyperlink"/>
              </w:rPr>
              <w:t>4.3.3</w:t>
            </w:r>
            <w:r w:rsidR="0045607E">
              <w:rPr>
                <w:rFonts w:asciiTheme="minorHAnsi" w:eastAsiaTheme="minorEastAsia" w:hAnsiTheme="minorHAnsi" w:cstheme="minorBidi"/>
                <w:color w:val="auto"/>
                <w:kern w:val="0"/>
                <w:sz w:val="22"/>
                <w:szCs w:val="22"/>
              </w:rPr>
              <w:tab/>
            </w:r>
            <w:r w:rsidR="0045607E" w:rsidRPr="000A20A9">
              <w:rPr>
                <w:rStyle w:val="Hyperlink"/>
              </w:rPr>
              <w:t>Typology of estimated risks</w:t>
            </w:r>
            <w:r w:rsidR="0045607E">
              <w:rPr>
                <w:webHidden/>
              </w:rPr>
              <w:tab/>
            </w:r>
            <w:r w:rsidR="0045607E">
              <w:rPr>
                <w:webHidden/>
              </w:rPr>
              <w:fldChar w:fldCharType="begin"/>
            </w:r>
            <w:r w:rsidR="0045607E">
              <w:rPr>
                <w:webHidden/>
              </w:rPr>
              <w:instrText xml:space="preserve"> PAGEREF _Toc486329943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44" w:history="1">
            <w:r w:rsidR="0045607E" w:rsidRPr="000A20A9">
              <w:rPr>
                <w:rStyle w:val="Hyperlink"/>
              </w:rPr>
              <w:t>4.4</w:t>
            </w:r>
            <w:r w:rsidR="0045607E">
              <w:rPr>
                <w:rFonts w:asciiTheme="minorHAnsi" w:eastAsiaTheme="minorEastAsia" w:hAnsiTheme="minorHAnsi" w:cstheme="minorBidi"/>
                <w:color w:val="auto"/>
                <w:kern w:val="0"/>
                <w:sz w:val="22"/>
                <w:szCs w:val="22"/>
              </w:rPr>
              <w:tab/>
            </w:r>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_Toc486329944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45" w:history="1">
            <w:r w:rsidR="0045607E" w:rsidRPr="000A20A9">
              <w:rPr>
                <w:rStyle w:val="Hyperlink"/>
              </w:rPr>
              <w:t>5</w:t>
            </w:r>
            <w:r w:rsidR="0045607E">
              <w:rPr>
                <w:rFonts w:asciiTheme="minorHAnsi" w:eastAsiaTheme="minorEastAsia" w:hAnsiTheme="minorHAnsi" w:cstheme="minorBidi"/>
                <w:b w:val="0"/>
                <w:color w:val="auto"/>
                <w:kern w:val="0"/>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_Toc486329945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46" w:history="1">
            <w:r w:rsidR="0045607E" w:rsidRPr="000A20A9">
              <w:rPr>
                <w:rStyle w:val="Hyperlink"/>
              </w:rPr>
              <w:t>5.1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 regarding the identification of measures.</w:t>
            </w:r>
            <w:r w:rsidR="0045607E">
              <w:rPr>
                <w:webHidden/>
              </w:rPr>
              <w:tab/>
            </w:r>
            <w:r w:rsidR="0045607E">
              <w:rPr>
                <w:webHidden/>
              </w:rPr>
              <w:fldChar w:fldCharType="begin"/>
            </w:r>
            <w:r w:rsidR="0045607E">
              <w:rPr>
                <w:webHidden/>
              </w:rPr>
              <w:instrText xml:space="preserve"> PAGEREF _Toc486329946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47" w:history="1">
            <w:r w:rsidR="0045607E" w:rsidRPr="000A20A9">
              <w:rPr>
                <w:rStyle w:val="Hyperlink"/>
              </w:rPr>
              <w:t>5.1.1</w:t>
            </w:r>
            <w:r w:rsidR="0045607E">
              <w:rPr>
                <w:rFonts w:asciiTheme="minorHAnsi" w:eastAsiaTheme="minorEastAsia" w:hAnsiTheme="minorHAnsi" w:cstheme="minorBidi"/>
                <w:color w:val="auto"/>
                <w:kern w:val="0"/>
                <w:sz w:val="22"/>
                <w:szCs w:val="22"/>
              </w:rPr>
              <w:tab/>
            </w:r>
            <w:r w:rsidR="0045607E" w:rsidRPr="000A20A9">
              <w:rPr>
                <w:rStyle w:val="Hyperlink"/>
              </w:rPr>
              <w:t>Parameter tuning and outcome’s validation</w:t>
            </w:r>
            <w:r w:rsidR="0045607E">
              <w:rPr>
                <w:webHidden/>
              </w:rPr>
              <w:tab/>
            </w:r>
            <w:r w:rsidR="0045607E">
              <w:rPr>
                <w:webHidden/>
              </w:rPr>
              <w:fldChar w:fldCharType="begin"/>
            </w:r>
            <w:r w:rsidR="0045607E">
              <w:rPr>
                <w:webHidden/>
              </w:rPr>
              <w:instrText xml:space="preserve"> PAGEREF _Toc486329947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48" w:history="1">
            <w:r w:rsidR="0045607E" w:rsidRPr="000A20A9">
              <w:rPr>
                <w:rStyle w:val="Hyperlink"/>
              </w:rPr>
              <w:t>5.1.2</w:t>
            </w:r>
            <w:r w:rsidR="0045607E">
              <w:rPr>
                <w:rFonts w:asciiTheme="minorHAnsi" w:eastAsiaTheme="minorEastAsia" w:hAnsiTheme="minorHAnsi" w:cstheme="minorBidi"/>
                <w:color w:val="auto"/>
                <w:kern w:val="0"/>
                <w:sz w:val="22"/>
                <w:szCs w:val="22"/>
              </w:rPr>
              <w:tab/>
            </w:r>
            <w:r w:rsidR="0045607E" w:rsidRPr="000A20A9">
              <w:rPr>
                <w:rStyle w:val="Hyperlink"/>
              </w:rPr>
              <w:t>A methodology based on profitability</w:t>
            </w:r>
            <w:r w:rsidR="0045607E">
              <w:rPr>
                <w:webHidden/>
              </w:rPr>
              <w:tab/>
            </w:r>
            <w:r w:rsidR="0045607E">
              <w:rPr>
                <w:webHidden/>
              </w:rPr>
              <w:fldChar w:fldCharType="begin"/>
            </w:r>
            <w:r w:rsidR="0045607E">
              <w:rPr>
                <w:webHidden/>
              </w:rPr>
              <w:instrText xml:space="preserve"> PAGEREF _Toc486329948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49" w:history="1">
            <w:r w:rsidR="0045607E" w:rsidRPr="000A20A9">
              <w:rPr>
                <w:rStyle w:val="Hyperlink"/>
              </w:rPr>
              <w:t>5.2</w:t>
            </w:r>
            <w:r w:rsidR="0045607E">
              <w:rPr>
                <w:rFonts w:asciiTheme="minorHAnsi" w:eastAsiaTheme="minorEastAsia" w:hAnsiTheme="minorHAnsi" w:cstheme="minorBidi"/>
                <w:color w:val="auto"/>
                <w:kern w:val="0"/>
                <w:sz w:val="22"/>
                <w:szCs w:val="22"/>
              </w:rPr>
              <w:tab/>
            </w:r>
            <w:r w:rsidR="0045607E" w:rsidRPr="000A20A9">
              <w:rPr>
                <w:rStyle w:val="Hyperlink"/>
              </w:rPr>
              <w:t>Summary of treatment plan</w:t>
            </w:r>
            <w:r w:rsidR="0045607E">
              <w:rPr>
                <w:webHidden/>
              </w:rPr>
              <w:tab/>
            </w:r>
            <w:r w:rsidR="0045607E">
              <w:rPr>
                <w:webHidden/>
              </w:rPr>
              <w:fldChar w:fldCharType="begin"/>
            </w:r>
            <w:r w:rsidR="0045607E">
              <w:rPr>
                <w:webHidden/>
              </w:rPr>
              <w:instrText xml:space="preserve"> PAGEREF _Toc486329949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0" w:history="1">
            <w:r w:rsidR="0045607E" w:rsidRPr="000A20A9">
              <w:rPr>
                <w:rStyle w:val="Hyperlink"/>
              </w:rPr>
              <w:t>5.3</w:t>
            </w:r>
            <w:r w:rsidR="0045607E">
              <w:rPr>
                <w:rFonts w:asciiTheme="minorHAnsi" w:eastAsiaTheme="minorEastAsia" w:hAnsiTheme="minorHAnsi" w:cstheme="minorBidi"/>
                <w:color w:val="auto"/>
                <w:kern w:val="0"/>
                <w:sz w:val="22"/>
                <w:szCs w:val="22"/>
              </w:rPr>
              <w:tab/>
            </w:r>
            <w:r w:rsidR="0045607E" w:rsidRPr="000A20A9">
              <w:rPr>
                <w:rStyle w:val="Hyperlink"/>
              </w:rPr>
              <w:t>Increase of compliance rate and rentability of the phases</w:t>
            </w:r>
            <w:r w:rsidR="0045607E">
              <w:rPr>
                <w:webHidden/>
              </w:rPr>
              <w:tab/>
            </w:r>
            <w:r w:rsidR="0045607E">
              <w:rPr>
                <w:webHidden/>
              </w:rPr>
              <w:fldChar w:fldCharType="begin"/>
            </w:r>
            <w:r w:rsidR="0045607E">
              <w:rPr>
                <w:webHidden/>
              </w:rPr>
              <w:instrText xml:space="preserve"> PAGEREF _Toc486329950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1" w:history="1">
            <w:r w:rsidR="0045607E" w:rsidRPr="000A20A9">
              <w:rPr>
                <w:rStyle w:val="Hyperlink"/>
              </w:rPr>
              <w:t>5.4</w:t>
            </w:r>
            <w:r w:rsidR="0045607E">
              <w:rPr>
                <w:rFonts w:asciiTheme="minorHAnsi" w:eastAsiaTheme="minorEastAsia" w:hAnsiTheme="minorHAnsi" w:cstheme="minorBidi"/>
                <w:color w:val="auto"/>
                <w:kern w:val="0"/>
                <w:sz w:val="22"/>
                <w:szCs w:val="22"/>
              </w:rPr>
              <w:tab/>
            </w:r>
            <w:r w:rsidR="0045607E" w:rsidRPr="000A20A9">
              <w:rPr>
                <w:rStyle w:val="Hyperlink"/>
              </w:rPr>
              <w:t>Detailed risk treatment plan</w:t>
            </w:r>
            <w:r w:rsidR="0045607E">
              <w:rPr>
                <w:webHidden/>
              </w:rPr>
              <w:tab/>
            </w:r>
            <w:r w:rsidR="0045607E">
              <w:rPr>
                <w:webHidden/>
              </w:rPr>
              <w:fldChar w:fldCharType="begin"/>
            </w:r>
            <w:r w:rsidR="0045607E">
              <w:rPr>
                <w:webHidden/>
              </w:rPr>
              <w:instrText xml:space="preserve"> PAGEREF _Toc486329951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52" w:history="1">
            <w:r w:rsidR="0045607E" w:rsidRPr="000A20A9">
              <w:rPr>
                <w:rStyle w:val="Hyperlink"/>
              </w:rPr>
              <w:t>6</w:t>
            </w:r>
            <w:r w:rsidR="0045607E">
              <w:rPr>
                <w:rFonts w:asciiTheme="minorHAnsi" w:eastAsiaTheme="minorEastAsia" w:hAnsiTheme="minorHAnsi" w:cstheme="minorBidi"/>
                <w:b w:val="0"/>
                <w:color w:val="auto"/>
                <w:kern w:val="0"/>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_Toc486329952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53" w:history="1">
            <w:r w:rsidR="0045607E" w:rsidRPr="000A20A9">
              <w:rPr>
                <w:rStyle w:val="Hyperlink"/>
              </w:rPr>
              <w:t>7</w:t>
            </w:r>
            <w:r w:rsidR="0045607E">
              <w:rPr>
                <w:rFonts w:asciiTheme="minorHAnsi" w:eastAsiaTheme="minorEastAsia" w:hAnsiTheme="minorHAnsi" w:cstheme="minorBidi"/>
                <w:b w:val="0"/>
                <w:color w:val="auto"/>
                <w:kern w:val="0"/>
                <w:szCs w:val="22"/>
              </w:rPr>
              <w:tab/>
            </w:r>
            <w:r w:rsidR="0045607E" w:rsidRPr="000A20A9">
              <w:rPr>
                <w:rStyle w:val="Hyperlink"/>
              </w:rPr>
              <w:t>Feedback loops of risk assessment process</w:t>
            </w:r>
            <w:r w:rsidR="0045607E">
              <w:rPr>
                <w:webHidden/>
              </w:rPr>
              <w:tab/>
            </w:r>
            <w:r w:rsidR="0045607E">
              <w:rPr>
                <w:webHidden/>
              </w:rPr>
              <w:fldChar w:fldCharType="begin"/>
            </w:r>
            <w:r w:rsidR="0045607E">
              <w:rPr>
                <w:webHidden/>
              </w:rPr>
              <w:instrText xml:space="preserve"> PAGEREF _Toc486329953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4" w:history="1">
            <w:r w:rsidR="0045607E" w:rsidRPr="000A20A9">
              <w:rPr>
                <w:rStyle w:val="Hyperlink"/>
              </w:rPr>
              <w:t>7.1</w:t>
            </w:r>
            <w:r w:rsidR="0045607E">
              <w:rPr>
                <w:rFonts w:asciiTheme="minorHAnsi" w:eastAsiaTheme="minorEastAsia" w:hAnsiTheme="minorHAnsi" w:cstheme="minorBidi"/>
                <w:color w:val="auto"/>
                <w:kern w:val="0"/>
                <w:sz w:val="22"/>
                <w:szCs w:val="22"/>
              </w:rPr>
              <w:tab/>
            </w:r>
            <w:r w:rsidR="0045607E" w:rsidRPr="000A20A9">
              <w:rPr>
                <w:rStyle w:val="Hyperlink"/>
              </w:rPr>
              <w:t>Risk communication</w:t>
            </w:r>
            <w:r w:rsidR="0045607E">
              <w:rPr>
                <w:webHidden/>
              </w:rPr>
              <w:tab/>
            </w:r>
            <w:r w:rsidR="0045607E">
              <w:rPr>
                <w:webHidden/>
              </w:rPr>
              <w:fldChar w:fldCharType="begin"/>
            </w:r>
            <w:r w:rsidR="0045607E">
              <w:rPr>
                <w:webHidden/>
              </w:rPr>
              <w:instrText xml:space="preserve"> PAGEREF _Toc486329954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5" w:history="1">
            <w:r w:rsidR="0045607E" w:rsidRPr="000A20A9">
              <w:rPr>
                <w:rStyle w:val="Hyperlink"/>
              </w:rPr>
              <w:t>7.2</w:t>
            </w:r>
            <w:r w:rsidR="0045607E">
              <w:rPr>
                <w:rFonts w:asciiTheme="minorHAnsi" w:eastAsiaTheme="minorEastAsia" w:hAnsiTheme="minorHAnsi" w:cstheme="minorBidi"/>
                <w:color w:val="auto"/>
                <w:kern w:val="0"/>
                <w:sz w:val="22"/>
                <w:szCs w:val="22"/>
              </w:rPr>
              <w:tab/>
            </w:r>
            <w:r w:rsidR="0045607E" w:rsidRPr="000A20A9">
              <w:rPr>
                <w:rStyle w:val="Hyperlink"/>
              </w:rPr>
              <w:t>Risk monitoring and review</w:t>
            </w:r>
            <w:r w:rsidR="0045607E">
              <w:rPr>
                <w:webHidden/>
              </w:rPr>
              <w:tab/>
            </w:r>
            <w:r w:rsidR="0045607E">
              <w:rPr>
                <w:webHidden/>
              </w:rPr>
              <w:fldChar w:fldCharType="begin"/>
            </w:r>
            <w:r w:rsidR="0045607E">
              <w:rPr>
                <w:webHidden/>
              </w:rPr>
              <w:instrText xml:space="preserve"> PAGEREF _Toc486329955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56" w:history="1">
            <w:r w:rsidR="0045607E" w:rsidRPr="000A20A9">
              <w:rPr>
                <w:rStyle w:val="Hyperlink"/>
              </w:rPr>
              <w:t>8</w:t>
            </w:r>
            <w:r w:rsidR="0045607E">
              <w:rPr>
                <w:rFonts w:asciiTheme="minorHAnsi" w:eastAsiaTheme="minorEastAsia" w:hAnsiTheme="minorHAnsi" w:cstheme="minorBidi"/>
                <w:b w:val="0"/>
                <w:color w:val="auto"/>
                <w:kern w:val="0"/>
                <w:szCs w:val="22"/>
              </w:rPr>
              <w:tab/>
            </w:r>
            <w:r w:rsidR="0045607E" w:rsidRPr="000A20A9">
              <w:rPr>
                <w:rStyle w:val="Hyperlink"/>
              </w:rPr>
              <w:t>Implementation level of security measures and organisation’s compliance</w:t>
            </w:r>
            <w:r w:rsidR="0045607E">
              <w:rPr>
                <w:webHidden/>
              </w:rPr>
              <w:tab/>
            </w:r>
            <w:r w:rsidR="0045607E">
              <w:rPr>
                <w:webHidden/>
              </w:rPr>
              <w:fldChar w:fldCharType="begin"/>
            </w:r>
            <w:r w:rsidR="0045607E">
              <w:rPr>
                <w:webHidden/>
              </w:rPr>
              <w:instrText xml:space="preserve"> PAGEREF _Toc486329956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7" w:history="1">
            <w:r w:rsidR="0045607E" w:rsidRPr="000A20A9">
              <w:rPr>
                <w:rStyle w:val="Hyperlink"/>
              </w:rPr>
              <w:t>8.1</w:t>
            </w:r>
            <w:r w:rsidR="0045607E">
              <w:rPr>
                <w:rFonts w:asciiTheme="minorHAnsi" w:eastAsiaTheme="minorEastAsia" w:hAnsiTheme="minorHAnsi" w:cstheme="minorBidi"/>
                <w:color w:val="auto"/>
                <w:kern w:val="0"/>
                <w:sz w:val="22"/>
                <w:szCs w:val="22"/>
              </w:rPr>
              <w:tab/>
            </w:r>
            <w:r w:rsidR="0045607E" w:rsidRPr="000A20A9">
              <w:rPr>
                <w:rStyle w:val="Hyperlink"/>
              </w:rPr>
              <w:t>Modus operandi</w:t>
            </w:r>
            <w:r w:rsidR="0045607E">
              <w:rPr>
                <w:webHidden/>
              </w:rPr>
              <w:tab/>
            </w:r>
            <w:r w:rsidR="0045607E">
              <w:rPr>
                <w:webHidden/>
              </w:rPr>
              <w:fldChar w:fldCharType="begin"/>
            </w:r>
            <w:r w:rsidR="0045607E">
              <w:rPr>
                <w:webHidden/>
              </w:rPr>
              <w:instrText xml:space="preserve"> PAGEREF _Toc486329957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D3555C">
          <w:pPr>
            <w:pStyle w:val="TOC2"/>
            <w:rPr>
              <w:rFonts w:asciiTheme="minorHAnsi" w:eastAsiaTheme="minorEastAsia" w:hAnsiTheme="minorHAnsi" w:cstheme="minorBidi"/>
              <w:color w:val="auto"/>
              <w:kern w:val="0"/>
              <w:sz w:val="22"/>
              <w:szCs w:val="22"/>
            </w:rPr>
          </w:pPr>
          <w:hyperlink w:anchor="_Toc486329958" w:history="1">
            <w:r w:rsidR="0045607E" w:rsidRPr="000A20A9">
              <w:rPr>
                <w:rStyle w:val="Hyperlink"/>
              </w:rPr>
              <w:t>8.2</w:t>
            </w:r>
            <w:r w:rsidR="0045607E">
              <w:rPr>
                <w:rFonts w:asciiTheme="minorHAnsi" w:eastAsiaTheme="minorEastAsia" w:hAnsiTheme="minorHAnsi" w:cstheme="minorBidi"/>
                <w:color w:val="auto"/>
                <w:kern w:val="0"/>
                <w:sz w:val="22"/>
                <w:szCs w:val="22"/>
              </w:rPr>
              <w:tab/>
            </w:r>
            <w:r w:rsidR="0045607E" w:rsidRPr="000A20A9">
              <w:rPr>
                <w:rStyle w:val="Hyperlink"/>
              </w:rPr>
              <w:t>Evolution of the organisation’s compliance</w:t>
            </w:r>
            <w:r w:rsidR="0045607E">
              <w:rPr>
                <w:webHidden/>
              </w:rPr>
              <w:tab/>
            </w:r>
            <w:r w:rsidR="0045607E">
              <w:rPr>
                <w:webHidden/>
              </w:rPr>
              <w:fldChar w:fldCharType="begin"/>
            </w:r>
            <w:r w:rsidR="0045607E">
              <w:rPr>
                <w:webHidden/>
              </w:rPr>
              <w:instrText xml:space="preserve"> PAGEREF _Toc486329958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59" w:history="1">
            <w:r w:rsidR="0045607E" w:rsidRPr="000A20A9">
              <w:rPr>
                <w:rStyle w:val="Hyperlink"/>
              </w:rPr>
              <w:t>8.2.1</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27001</w:t>
            </w:r>
            <w:r w:rsidR="0045607E">
              <w:rPr>
                <w:webHidden/>
              </w:rPr>
              <w:tab/>
            </w:r>
            <w:r w:rsidR="0045607E">
              <w:rPr>
                <w:webHidden/>
              </w:rPr>
              <w:fldChar w:fldCharType="begin"/>
            </w:r>
            <w:r w:rsidR="0045607E">
              <w:rPr>
                <w:webHidden/>
              </w:rPr>
              <w:instrText xml:space="preserve"> PAGEREF _Toc486329959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60" w:history="1">
            <w:r w:rsidR="0045607E" w:rsidRPr="000A20A9">
              <w:rPr>
                <w:rStyle w:val="Hyperlink"/>
              </w:rPr>
              <w:t>8.2.2</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27002</w:t>
            </w:r>
            <w:r w:rsidR="0045607E">
              <w:rPr>
                <w:webHidden/>
              </w:rPr>
              <w:tab/>
            </w:r>
            <w:r w:rsidR="0045607E">
              <w:rPr>
                <w:webHidden/>
              </w:rPr>
              <w:fldChar w:fldCharType="begin"/>
            </w:r>
            <w:r w:rsidR="0045607E">
              <w:rPr>
                <w:webHidden/>
              </w:rPr>
              <w:instrText xml:space="preserve"> PAGEREF _Toc486329960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D3555C">
          <w:pPr>
            <w:pStyle w:val="TOC3"/>
            <w:rPr>
              <w:rFonts w:asciiTheme="minorHAnsi" w:eastAsiaTheme="minorEastAsia" w:hAnsiTheme="minorHAnsi" w:cstheme="minorBidi"/>
              <w:color w:val="auto"/>
              <w:kern w:val="0"/>
              <w:sz w:val="22"/>
              <w:szCs w:val="22"/>
            </w:rPr>
          </w:pPr>
          <w:hyperlink w:anchor="_Toc486329961" w:history="1">
            <w:r w:rsidR="0045607E" w:rsidRPr="000A20A9">
              <w:rPr>
                <w:rStyle w:val="Hyperlink"/>
              </w:rPr>
              <w:t>8.2.3</w:t>
            </w:r>
            <w:r w:rsidR="0045607E">
              <w:rPr>
                <w:rFonts w:asciiTheme="minorHAnsi" w:eastAsiaTheme="minorEastAsia" w:hAnsiTheme="minorHAnsi" w:cstheme="minorBidi"/>
                <w:color w:val="auto"/>
                <w:kern w:val="0"/>
                <w:sz w:val="22"/>
                <w:szCs w:val="22"/>
              </w:rPr>
              <w:tab/>
            </w:r>
            <w:r w:rsidR="0045607E" w:rsidRPr="000A20A9">
              <w:rPr>
                <w:rStyle w:val="Hyperlink"/>
              </w:rPr>
              <w:t>Compliance with specific framework</w:t>
            </w:r>
            <w:r w:rsidR="0045607E">
              <w:rPr>
                <w:webHidden/>
              </w:rPr>
              <w:tab/>
            </w:r>
            <w:r w:rsidR="0045607E">
              <w:rPr>
                <w:webHidden/>
              </w:rPr>
              <w:fldChar w:fldCharType="begin"/>
            </w:r>
            <w:r w:rsidR="0045607E">
              <w:rPr>
                <w:webHidden/>
              </w:rPr>
              <w:instrText xml:space="preserve"> PAGEREF _Toc486329961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D3555C">
          <w:pPr>
            <w:pStyle w:val="TOC1"/>
            <w:rPr>
              <w:rFonts w:asciiTheme="minorHAnsi" w:eastAsiaTheme="minorEastAsia" w:hAnsiTheme="minorHAnsi" w:cstheme="minorBidi"/>
              <w:b w:val="0"/>
              <w:color w:val="auto"/>
              <w:kern w:val="0"/>
              <w:szCs w:val="22"/>
            </w:rPr>
          </w:pPr>
          <w:hyperlink w:anchor="_Toc486329962" w:history="1">
            <w:r w:rsidR="0045607E" w:rsidRPr="000A20A9">
              <w:rPr>
                <w:rStyle w:val="Hyperlink"/>
              </w:rPr>
              <w:t>Annex: List of security measures applicable to the TOE</w:t>
            </w:r>
            <w:r w:rsidR="0045607E">
              <w:rPr>
                <w:webHidden/>
              </w:rPr>
              <w:tab/>
            </w:r>
            <w:r w:rsidR="0045607E">
              <w:rPr>
                <w:webHidden/>
              </w:rPr>
              <w:fldChar w:fldCharType="begin"/>
            </w:r>
            <w:r w:rsidR="0045607E">
              <w:rPr>
                <w:webHidden/>
              </w:rPr>
              <w:instrText xml:space="preserve"> PAGEREF _Toc486329962 \h </w:instrText>
            </w:r>
            <w:r w:rsidR="0045607E">
              <w:rPr>
                <w:webHidden/>
              </w:rPr>
            </w:r>
            <w:r w:rsidR="0045607E">
              <w:rPr>
                <w:webHidden/>
              </w:rPr>
              <w:fldChar w:fldCharType="separate"/>
            </w:r>
            <w:r w:rsidR="0045607E">
              <w:rPr>
                <w:webHidden/>
              </w:rPr>
              <w:t>25</w:t>
            </w:r>
            <w:r w:rsidR="0045607E">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5607E"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329963" w:history="1">
        <w:r w:rsidR="0045607E" w:rsidRPr="00EA3BAD">
          <w:rPr>
            <w:rStyle w:val="Hyperlink"/>
          </w:rPr>
          <w:t>Figure 1: The risk management process.</w:t>
        </w:r>
        <w:r w:rsidR="0045607E">
          <w:rPr>
            <w:webHidden/>
          </w:rPr>
          <w:tab/>
        </w:r>
        <w:r w:rsidR="0045607E">
          <w:rPr>
            <w:webHidden/>
          </w:rPr>
          <w:fldChar w:fldCharType="begin"/>
        </w:r>
        <w:r w:rsidR="0045607E">
          <w:rPr>
            <w:webHidden/>
          </w:rPr>
          <w:instrText xml:space="preserve"> PAGEREF _Toc486329963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4" w:history="1">
        <w:r w:rsidR="0045607E" w:rsidRPr="00EA3BAD">
          <w:rPr>
            <w:rStyle w:val="Hyperlink"/>
          </w:rPr>
          <w:t>Figure 2: Annual Loss Expectancy by assets.</w:t>
        </w:r>
        <w:r w:rsidR="0045607E">
          <w:rPr>
            <w:webHidden/>
          </w:rPr>
          <w:tab/>
        </w:r>
        <w:r w:rsidR="0045607E">
          <w:rPr>
            <w:webHidden/>
          </w:rPr>
          <w:fldChar w:fldCharType="begin"/>
        </w:r>
        <w:r w:rsidR="0045607E">
          <w:rPr>
            <w:webHidden/>
          </w:rPr>
          <w:instrText xml:space="preserve"> PAGEREF _Toc486329964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5" w:history="1">
        <w:r w:rsidR="0045607E" w:rsidRPr="00EA3BAD">
          <w:rPr>
            <w:rStyle w:val="Hyperlink"/>
          </w:rPr>
          <w:t>Figure 3: Annual Loss Expectancy by asset types.</w:t>
        </w:r>
        <w:r w:rsidR="0045607E">
          <w:rPr>
            <w:webHidden/>
          </w:rPr>
          <w:tab/>
        </w:r>
        <w:r w:rsidR="0045607E">
          <w:rPr>
            <w:webHidden/>
          </w:rPr>
          <w:fldChar w:fldCharType="begin"/>
        </w:r>
        <w:r w:rsidR="0045607E">
          <w:rPr>
            <w:webHidden/>
          </w:rPr>
          <w:instrText xml:space="preserve"> PAGEREF _Toc486329965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6" w:history="1">
        <w:r w:rsidR="0045607E" w:rsidRPr="00EA3BAD">
          <w:rPr>
            <w:rStyle w:val="Hyperlink"/>
          </w:rPr>
          <w:t>Figure 4: Annual Loss Expectancy by Risk scenario.</w:t>
        </w:r>
        <w:r w:rsidR="0045607E">
          <w:rPr>
            <w:webHidden/>
          </w:rPr>
          <w:tab/>
        </w:r>
        <w:r w:rsidR="0045607E">
          <w:rPr>
            <w:webHidden/>
          </w:rPr>
          <w:fldChar w:fldCharType="begin"/>
        </w:r>
        <w:r w:rsidR="0045607E">
          <w:rPr>
            <w:webHidden/>
          </w:rPr>
          <w:instrText xml:space="preserve"> PAGEREF _Toc486329966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7" w:history="1">
        <w:r w:rsidR="0045607E" w:rsidRPr="00EA3BAD">
          <w:rPr>
            <w:rStyle w:val="Hyperlink"/>
          </w:rPr>
          <w:t>Figure 5: Annual Loss Expectancy by threat type.</w:t>
        </w:r>
        <w:r w:rsidR="0045607E">
          <w:rPr>
            <w:webHidden/>
          </w:rPr>
          <w:tab/>
        </w:r>
        <w:r w:rsidR="0045607E">
          <w:rPr>
            <w:webHidden/>
          </w:rPr>
          <w:fldChar w:fldCharType="begin"/>
        </w:r>
        <w:r w:rsidR="0045607E">
          <w:rPr>
            <w:webHidden/>
          </w:rPr>
          <w:instrText xml:space="preserve"> PAGEREF _Toc486329967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8" w:history="1">
        <w:r w:rsidR="0045607E" w:rsidRPr="00EA3BAD">
          <w:rPr>
            <w:rStyle w:val="Hyperlink"/>
          </w:rPr>
          <w:t>Figure 6 : Rentability of the treatment plan</w:t>
        </w:r>
        <w:r w:rsidR="0045607E">
          <w:rPr>
            <w:webHidden/>
          </w:rPr>
          <w:tab/>
        </w:r>
        <w:r w:rsidR="0045607E">
          <w:rPr>
            <w:webHidden/>
          </w:rPr>
          <w:fldChar w:fldCharType="begin"/>
        </w:r>
        <w:r w:rsidR="0045607E">
          <w:rPr>
            <w:webHidden/>
          </w:rPr>
          <w:instrText xml:space="preserve"> PAGEREF _Toc486329968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69" w:history="1">
        <w:r w:rsidR="0045607E" w:rsidRPr="00EA3BAD">
          <w:rPr>
            <w:rStyle w:val="Hyperlink"/>
          </w:rPr>
          <w:t>Figure 7: ISO/IEC 27001 compliance levels during the different implementation phases.</w:t>
        </w:r>
        <w:r w:rsidR="0045607E">
          <w:rPr>
            <w:webHidden/>
          </w:rPr>
          <w:tab/>
        </w:r>
        <w:r w:rsidR="0045607E">
          <w:rPr>
            <w:webHidden/>
          </w:rPr>
          <w:fldChar w:fldCharType="begin"/>
        </w:r>
        <w:r w:rsidR="0045607E">
          <w:rPr>
            <w:webHidden/>
          </w:rPr>
          <w:instrText xml:space="preserve"> PAGEREF _Toc486329969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0" w:history="1">
        <w:r w:rsidR="0045607E" w:rsidRPr="00EA3BAD">
          <w:rPr>
            <w:rStyle w:val="Hyperlink"/>
          </w:rPr>
          <w:t>Figure 8: ISO/IEC 27002 compliance levels during the different implementation phases.</w:t>
        </w:r>
        <w:r w:rsidR="0045607E">
          <w:rPr>
            <w:webHidden/>
          </w:rPr>
          <w:tab/>
        </w:r>
        <w:r w:rsidR="0045607E">
          <w:rPr>
            <w:webHidden/>
          </w:rPr>
          <w:fldChar w:fldCharType="begin"/>
        </w:r>
        <w:r w:rsidR="0045607E">
          <w:rPr>
            <w:webHidden/>
          </w:rPr>
          <w:instrText xml:space="preserve"> PAGEREF _Toc486329970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1" w:history="1">
        <w:r w:rsidR="0045607E" w:rsidRPr="00EA3BAD">
          <w:rPr>
            <w:rStyle w:val="Hyperlink"/>
          </w:rPr>
          <w:t xml:space="preserve">Figure 9: Compliance with </w:t>
        </w:r>
        <w:r w:rsidR="0045607E" w:rsidRPr="00EA3BAD">
          <w:rPr>
            <w:rStyle w:val="Hyperlink"/>
            <w:highlight w:val="yellow"/>
          </w:rPr>
          <w:t>XXXX</w:t>
        </w:r>
        <w:r w:rsidR="0045607E" w:rsidRPr="00EA3BAD">
          <w:rPr>
            <w:rStyle w:val="Hyperlink"/>
          </w:rPr>
          <w:t xml:space="preserve"> during the different implementation phase</w:t>
        </w:r>
        <w:r w:rsidR="0045607E">
          <w:rPr>
            <w:webHidden/>
          </w:rPr>
          <w:tab/>
        </w:r>
        <w:r w:rsidR="0045607E">
          <w:rPr>
            <w:webHidden/>
          </w:rPr>
          <w:fldChar w:fldCharType="begin"/>
        </w:r>
        <w:r w:rsidR="0045607E">
          <w:rPr>
            <w:webHidden/>
          </w:rPr>
          <w:instrText xml:space="preserve"> PAGEREF _Toc486329971 \h </w:instrText>
        </w:r>
        <w:r w:rsidR="0045607E">
          <w:rPr>
            <w:webHidden/>
          </w:rPr>
        </w:r>
        <w:r w:rsidR="0045607E">
          <w:rPr>
            <w:webHidden/>
          </w:rPr>
          <w:fldChar w:fldCharType="separate"/>
        </w:r>
        <w:r w:rsidR="0045607E">
          <w:rPr>
            <w:webHidden/>
          </w:rPr>
          <w:t>24</w:t>
        </w:r>
        <w:r w:rsidR="0045607E">
          <w:rPr>
            <w:webHidden/>
          </w:rPr>
          <w:fldChar w:fldCharType="end"/>
        </w:r>
      </w:hyperlink>
    </w:p>
    <w:p w:rsidR="00DD4793" w:rsidRPr="0044762E" w:rsidRDefault="00DD4793" w:rsidP="00FF0A04">
      <w:pPr>
        <w:pStyle w:val="TOCHeading"/>
      </w:pPr>
      <w:r w:rsidRPr="0044762E">
        <w:fldChar w:fldCharType="end"/>
      </w:r>
      <w:r w:rsidRPr="0044762E">
        <w:t>List of tables</w:t>
      </w:r>
    </w:p>
    <w:p w:rsidR="0045607E"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329972" w:history="1">
        <w:r w:rsidR="0045607E" w:rsidRPr="006D674C">
          <w:rPr>
            <w:rStyle w:val="Hyperlink"/>
          </w:rPr>
          <w:t>Table 1: General considerations on the target of the risk analysis.</w:t>
        </w:r>
        <w:r w:rsidR="0045607E">
          <w:rPr>
            <w:webHidden/>
          </w:rPr>
          <w:tab/>
        </w:r>
        <w:r w:rsidR="0045607E">
          <w:rPr>
            <w:webHidden/>
          </w:rPr>
          <w:fldChar w:fldCharType="begin"/>
        </w:r>
        <w:r w:rsidR="0045607E">
          <w:rPr>
            <w:webHidden/>
          </w:rPr>
          <w:instrText xml:space="preserve"> PAGEREF _Toc486329972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3" w:history="1">
        <w:r w:rsidR="0045607E" w:rsidRPr="006D674C">
          <w:rPr>
            <w:rStyle w:val="Hyperlink"/>
          </w:rPr>
          <w:t>Table 2: List of expert meetings organised in the context of the risk assessment</w:t>
        </w:r>
        <w:r w:rsidR="0045607E">
          <w:rPr>
            <w:webHidden/>
          </w:rPr>
          <w:tab/>
        </w:r>
        <w:r w:rsidR="0045607E">
          <w:rPr>
            <w:webHidden/>
          </w:rPr>
          <w:fldChar w:fldCharType="begin"/>
        </w:r>
        <w:r w:rsidR="0045607E">
          <w:rPr>
            <w:webHidden/>
          </w:rPr>
          <w:instrText xml:space="preserve"> PAGEREF _Toc486329973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4" w:history="1">
        <w:r w:rsidR="0045607E" w:rsidRPr="006D674C">
          <w:rPr>
            <w:rStyle w:val="Hyperlink"/>
          </w:rPr>
          <w:t>Table 3: List of assets considered in the risk analysis.</w:t>
        </w:r>
        <w:r w:rsidR="0045607E">
          <w:rPr>
            <w:webHidden/>
          </w:rPr>
          <w:tab/>
        </w:r>
        <w:r w:rsidR="0045607E">
          <w:rPr>
            <w:webHidden/>
          </w:rPr>
          <w:fldChar w:fldCharType="begin"/>
        </w:r>
        <w:r w:rsidR="0045607E">
          <w:rPr>
            <w:webHidden/>
          </w:rPr>
          <w:instrText xml:space="preserve"> PAGEREF _Toc486329974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5" w:history="1">
        <w:r w:rsidR="0045607E" w:rsidRPr="006D674C">
          <w:rPr>
            <w:rStyle w:val="Hyperlink"/>
          </w:rPr>
          <w:t>Table 4: List of assets not considered in the risk analysis.</w:t>
        </w:r>
        <w:r w:rsidR="0045607E">
          <w:rPr>
            <w:webHidden/>
          </w:rPr>
          <w:tab/>
        </w:r>
        <w:r w:rsidR="0045607E">
          <w:rPr>
            <w:webHidden/>
          </w:rPr>
          <w:fldChar w:fldCharType="begin"/>
        </w:r>
        <w:r w:rsidR="0045607E">
          <w:rPr>
            <w:webHidden/>
          </w:rPr>
          <w:instrText xml:space="preserve"> PAGEREF _Toc486329975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6" w:history="1">
        <w:r w:rsidR="0045607E" w:rsidRPr="006D674C">
          <w:rPr>
            <w:rStyle w:val="Hyperlink"/>
          </w:rPr>
          <w:t>Table 5: Risk exposure levels</w:t>
        </w:r>
        <w:r w:rsidR="0045607E">
          <w:rPr>
            <w:webHidden/>
          </w:rPr>
          <w:tab/>
        </w:r>
        <w:r w:rsidR="0045607E">
          <w:rPr>
            <w:webHidden/>
          </w:rPr>
          <w:fldChar w:fldCharType="begin"/>
        </w:r>
        <w:r w:rsidR="0045607E">
          <w:rPr>
            <w:webHidden/>
          </w:rPr>
          <w:instrText xml:space="preserve"> PAGEREF _Toc486329976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7" w:history="1">
        <w:r w:rsidR="0045607E" w:rsidRPr="006D674C">
          <w:rPr>
            <w:rStyle w:val="Hyperlink"/>
          </w:rPr>
          <w:t>Table 6: Threat exposure estimation.</w:t>
        </w:r>
        <w:r w:rsidR="0045607E">
          <w:rPr>
            <w:webHidden/>
          </w:rPr>
          <w:tab/>
        </w:r>
        <w:r w:rsidR="0045607E">
          <w:rPr>
            <w:webHidden/>
          </w:rPr>
          <w:fldChar w:fldCharType="begin"/>
        </w:r>
        <w:r w:rsidR="0045607E">
          <w:rPr>
            <w:webHidden/>
          </w:rPr>
          <w:instrText xml:space="preserve"> PAGEREF _Toc486329977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8" w:history="1">
        <w:r w:rsidR="0045607E" w:rsidRPr="006D674C">
          <w:rPr>
            <w:rStyle w:val="Hyperlink"/>
          </w:rPr>
          <w:t>Table 7: List of vulnerabilities and its exposure level.</w:t>
        </w:r>
        <w:r w:rsidR="0045607E">
          <w:rPr>
            <w:webHidden/>
          </w:rPr>
          <w:tab/>
        </w:r>
        <w:r w:rsidR="0045607E">
          <w:rPr>
            <w:webHidden/>
          </w:rPr>
          <w:fldChar w:fldCharType="begin"/>
        </w:r>
        <w:r w:rsidR="0045607E">
          <w:rPr>
            <w:webHidden/>
          </w:rPr>
          <w:instrText xml:space="preserve"> PAGEREF _Toc486329978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79" w:history="1">
        <w:r w:rsidR="0045607E" w:rsidRPr="006D674C">
          <w:rPr>
            <w:rStyle w:val="Hyperlink"/>
          </w:rPr>
          <w:t>Table 8: Risk specificities.</w:t>
        </w:r>
        <w:r w:rsidR="0045607E">
          <w:rPr>
            <w:webHidden/>
          </w:rPr>
          <w:tab/>
        </w:r>
        <w:r w:rsidR="0045607E">
          <w:rPr>
            <w:webHidden/>
          </w:rPr>
          <w:fldChar w:fldCharType="begin"/>
        </w:r>
        <w:r w:rsidR="0045607E">
          <w:rPr>
            <w:webHidden/>
          </w:rPr>
          <w:instrText xml:space="preserve"> PAGEREF _Toc486329979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0" w:history="1">
        <w:r w:rsidR="0045607E" w:rsidRPr="006D674C">
          <w:rPr>
            <w:rStyle w:val="Hyperlink"/>
          </w:rPr>
          <w:t>Table 9: Considered risk scenarios.</w:t>
        </w:r>
        <w:r w:rsidR="0045607E">
          <w:rPr>
            <w:webHidden/>
          </w:rPr>
          <w:tab/>
        </w:r>
        <w:r w:rsidR="0045607E">
          <w:rPr>
            <w:webHidden/>
          </w:rPr>
          <w:fldChar w:fldCharType="begin"/>
        </w:r>
        <w:r w:rsidR="0045607E">
          <w:rPr>
            <w:webHidden/>
          </w:rPr>
          <w:instrText xml:space="preserve"> PAGEREF _Toc486329980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1" w:history="1">
        <w:r w:rsidR="0045607E" w:rsidRPr="006D674C">
          <w:rPr>
            <w:rStyle w:val="Hyperlink"/>
          </w:rPr>
          <w:t>Table 10: Probability scale.</w:t>
        </w:r>
        <w:r w:rsidR="0045607E">
          <w:rPr>
            <w:webHidden/>
          </w:rPr>
          <w:tab/>
        </w:r>
        <w:r w:rsidR="0045607E">
          <w:rPr>
            <w:webHidden/>
          </w:rPr>
          <w:fldChar w:fldCharType="begin"/>
        </w:r>
        <w:r w:rsidR="0045607E">
          <w:rPr>
            <w:webHidden/>
          </w:rPr>
          <w:instrText xml:space="preserve"> PAGEREF _Toc486329981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2" w:history="1">
        <w:r w:rsidR="0045607E" w:rsidRPr="006D674C">
          <w:rPr>
            <w:rStyle w:val="Hyperlink"/>
          </w:rPr>
          <w:t>Table 11: Impact scale.</w:t>
        </w:r>
        <w:r w:rsidR="0045607E">
          <w:rPr>
            <w:webHidden/>
          </w:rPr>
          <w:tab/>
        </w:r>
        <w:r w:rsidR="0045607E">
          <w:rPr>
            <w:webHidden/>
          </w:rPr>
          <w:fldChar w:fldCharType="begin"/>
        </w:r>
        <w:r w:rsidR="0045607E">
          <w:rPr>
            <w:webHidden/>
          </w:rPr>
          <w:instrText xml:space="preserve"> PAGEREF _Toc486329982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3" w:history="1">
        <w:r w:rsidR="0045607E" w:rsidRPr="006D674C">
          <w:rPr>
            <w:rStyle w:val="Hyperlink"/>
          </w:rPr>
          <w:t>Table 12: Characteristics of implementation phases.</w:t>
        </w:r>
        <w:r w:rsidR="0045607E">
          <w:rPr>
            <w:webHidden/>
          </w:rPr>
          <w:tab/>
        </w:r>
        <w:r w:rsidR="0045607E">
          <w:rPr>
            <w:webHidden/>
          </w:rPr>
          <w:fldChar w:fldCharType="begin"/>
        </w:r>
        <w:r w:rsidR="0045607E">
          <w:rPr>
            <w:webHidden/>
          </w:rPr>
          <w:instrText xml:space="preserve"> PAGEREF _Toc486329983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4" w:history="1">
        <w:r w:rsidR="0045607E" w:rsidRPr="006D674C">
          <w:rPr>
            <w:rStyle w:val="Hyperlink"/>
          </w:rPr>
          <w:t>Table 13: Risk treatment plan.</w:t>
        </w:r>
        <w:r w:rsidR="0045607E">
          <w:rPr>
            <w:webHidden/>
          </w:rPr>
          <w:tab/>
        </w:r>
        <w:r w:rsidR="0045607E">
          <w:rPr>
            <w:webHidden/>
          </w:rPr>
          <w:fldChar w:fldCharType="begin"/>
        </w:r>
        <w:r w:rsidR="0045607E">
          <w:rPr>
            <w:webHidden/>
          </w:rPr>
          <w:instrText xml:space="preserve"> PAGEREF _Toc486329984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D3555C">
      <w:pPr>
        <w:pStyle w:val="TableofFigures"/>
        <w:rPr>
          <w:rFonts w:asciiTheme="minorHAnsi" w:eastAsiaTheme="minorEastAsia" w:hAnsiTheme="minorHAnsi" w:cstheme="minorBidi"/>
          <w:color w:val="auto"/>
          <w:kern w:val="0"/>
          <w:szCs w:val="22"/>
        </w:rPr>
      </w:pPr>
      <w:hyperlink w:anchor="_Toc486329985" w:history="1">
        <w:r w:rsidR="0045607E" w:rsidRPr="006D674C">
          <w:rPr>
            <w:rStyle w:val="Hyperlink"/>
          </w:rPr>
          <w:t>Table 14: Implementation scale of security measures.</w:t>
        </w:r>
        <w:r w:rsidR="0045607E">
          <w:rPr>
            <w:webHidden/>
          </w:rPr>
          <w:tab/>
        </w:r>
        <w:r w:rsidR="0045607E">
          <w:rPr>
            <w:webHidden/>
          </w:rPr>
          <w:fldChar w:fldCharType="begin"/>
        </w:r>
        <w:r w:rsidR="0045607E">
          <w:rPr>
            <w:webHidden/>
          </w:rPr>
          <w:instrText xml:space="preserve"> PAGEREF _Toc486329985 \h </w:instrText>
        </w:r>
        <w:r w:rsidR="0045607E">
          <w:rPr>
            <w:webHidden/>
          </w:rPr>
        </w:r>
        <w:r w:rsidR="0045607E">
          <w:rPr>
            <w:webHidden/>
          </w:rPr>
          <w:fldChar w:fldCharType="separate"/>
        </w:r>
        <w:r w:rsidR="0045607E">
          <w:rPr>
            <w:webHidden/>
          </w:rPr>
          <w:t>22</w:t>
        </w:r>
        <w:r w:rsidR="0045607E">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6" w:name="_Toc486329906"/>
      <w:bookmarkStart w:id="7" w:name="_Toc245171914"/>
      <w:bookmarkStart w:id="8" w:name="_Toc260033147"/>
      <w:bookmarkStart w:id="9" w:name="_Toc126566761"/>
      <w:r w:rsidRPr="00164563">
        <w:lastRenderedPageBreak/>
        <w:t>Introduction</w:t>
      </w:r>
      <w:bookmarkEnd w:id="6"/>
    </w:p>
    <w:p w:rsidR="00DD4793" w:rsidRPr="0044762E" w:rsidRDefault="00DD4793" w:rsidP="004043B5">
      <w:pPr>
        <w:pStyle w:val="Heading2"/>
      </w:pPr>
      <w:bookmarkStart w:id="10" w:name="_Toc486329907"/>
      <w:r w:rsidRPr="0044762E">
        <w:t>Context</w:t>
      </w:r>
      <w:bookmarkEnd w:id="10"/>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1"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1"/>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2" w:name="_Toc486329908"/>
      <w:r w:rsidRPr="0044762E">
        <w:t>Document objectives</w:t>
      </w:r>
      <w:bookmarkEnd w:id="12"/>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3"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3"/>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4" w:name="_Toc486329909"/>
      <w:r w:rsidRPr="0044762E">
        <w:t>Scope</w:t>
      </w:r>
      <w:bookmarkEnd w:id="14"/>
    </w:p>
    <w:p w:rsidR="00DD4793" w:rsidRPr="008A0C72" w:rsidRDefault="00DD4793" w:rsidP="008A0C72">
      <w:pPr>
        <w:pStyle w:val="BodyOfText"/>
      </w:pPr>
      <w:r w:rsidRPr="008A0C72">
        <w:t>The scope of this risk analysis is</w:t>
      </w:r>
      <w:r w:rsidR="00466AFA">
        <w:t xml:space="preserve"> </w:t>
      </w:r>
      <w:bookmarkStart w:id="15"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5"/>
      <w:r w:rsidRPr="008A0C72">
        <w:t>.</w:t>
      </w:r>
    </w:p>
    <w:p w:rsidR="00DD4793" w:rsidRPr="0044762E" w:rsidRDefault="00DD4793" w:rsidP="00DD4793">
      <w:pPr>
        <w:pStyle w:val="Heading2"/>
        <w:spacing w:before="330" w:after="210"/>
        <w:ind w:left="585" w:hanging="585"/>
      </w:pPr>
      <w:bookmarkStart w:id="16" w:name="_Toc486329910"/>
      <w:r w:rsidRPr="0044762E">
        <w:t>Audience</w:t>
      </w:r>
      <w:bookmarkEnd w:id="16"/>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7" w:name="_Toc486329911"/>
      <w:r w:rsidRPr="0044762E">
        <w:t>Document structure</w:t>
      </w:r>
      <w:bookmarkEnd w:id="17"/>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8" w:name="_Toc486329912"/>
      <w:r w:rsidRPr="0044762E">
        <w:t>References</w:t>
      </w:r>
      <w:bookmarkEnd w:id="18"/>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19" w:name="_Toc486329913"/>
      <w:r w:rsidRPr="0044762E">
        <w:t>Acronyms</w:t>
      </w:r>
      <w:bookmarkEnd w:id="19"/>
    </w:p>
    <w:tbl>
      <w:tblPr>
        <w:tblStyle w:val="Tableitrust1"/>
        <w:tblW w:w="0" w:type="auto"/>
        <w:tblLook w:val="0680" w:firstRow="0" w:lastRow="0" w:firstColumn="1" w:lastColumn="0" w:noHBand="1" w:noVBand="1"/>
      </w:tblPr>
      <w:tblGrid>
        <w:gridCol w:w="1283"/>
        <w:gridCol w:w="8365"/>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0" w:name="_Toc486329914"/>
      <w:r w:rsidRPr="0044762E">
        <w:t>Glossary</w:t>
      </w:r>
      <w:bookmarkEnd w:id="20"/>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1" w:name="_Toc486329915"/>
      <w:r w:rsidRPr="0044762E">
        <w:lastRenderedPageBreak/>
        <w:t>Methodology</w:t>
      </w:r>
      <w:r w:rsidR="00EF44B6">
        <w:t xml:space="preserve"> and proceeding</w:t>
      </w:r>
      <w:bookmarkEnd w:id="21"/>
    </w:p>
    <w:p w:rsidR="00EF44B6" w:rsidRDefault="00EF44B6" w:rsidP="00DD4793">
      <w:pPr>
        <w:pStyle w:val="Heading2"/>
        <w:spacing w:before="330" w:after="210"/>
        <w:ind w:left="585" w:hanging="585"/>
      </w:pPr>
      <w:bookmarkStart w:id="22" w:name="_Toc486329916"/>
      <w:bookmarkStart w:id="23" w:name="_Hlk484810245"/>
      <w:r>
        <w:t>Methodology</w:t>
      </w:r>
      <w:bookmarkEnd w:id="22"/>
    </w:p>
    <w:bookmarkEnd w:id="23"/>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5607E" w:rsidRPr="006C7794">
        <w:t xml:space="preserve">Figure </w:t>
      </w:r>
      <w:r w:rsidR="0045607E">
        <w:rPr>
          <w:noProof/>
        </w:rPr>
        <w:t>1</w:t>
      </w:r>
      <w:r w:rsidR="00C1596D">
        <w:fldChar w:fldCharType="end"/>
      </w:r>
      <w:r w:rsidR="00C1596D">
        <w:t xml:space="preserve"> and described below.</w:t>
      </w:r>
    </w:p>
    <w:p w:rsidR="00C1596D" w:rsidRDefault="00C1596D" w:rsidP="00C1596D">
      <w:pPr>
        <w:pStyle w:val="Figure"/>
      </w:pPr>
      <w:bookmarkStart w:id="24"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rsidR="00C1596D" w:rsidRPr="006C7794" w:rsidRDefault="00C1596D" w:rsidP="00C1596D">
      <w:pPr>
        <w:pStyle w:val="Caption"/>
      </w:pPr>
      <w:bookmarkStart w:id="25" w:name="_Ref484811969"/>
      <w:bookmarkStart w:id="26" w:name="_Toc486329963"/>
      <w:r w:rsidRPr="006C7794">
        <w:t xml:space="preserve">Figure </w:t>
      </w:r>
      <w:r>
        <w:fldChar w:fldCharType="begin"/>
      </w:r>
      <w:r>
        <w:instrText xml:space="preserve"> SEQ Figure \* ARABIC </w:instrText>
      </w:r>
      <w:r>
        <w:fldChar w:fldCharType="separate"/>
      </w:r>
      <w:r w:rsidR="0045607E">
        <w:rPr>
          <w:noProof/>
        </w:rPr>
        <w:t>1</w:t>
      </w:r>
      <w:r>
        <w:rPr>
          <w:noProof/>
        </w:rPr>
        <w:fldChar w:fldCharType="end"/>
      </w:r>
      <w:bookmarkEnd w:id="25"/>
      <w:r w:rsidRPr="006C7794">
        <w:t>: The risk management process</w:t>
      </w:r>
      <w:bookmarkEnd w:id="24"/>
      <w:r>
        <w:t>.</w:t>
      </w:r>
      <w:bookmarkEnd w:id="26"/>
    </w:p>
    <w:p w:rsidR="009E4A52" w:rsidRPr="00D73619" w:rsidRDefault="009E4A52" w:rsidP="009E4A52">
      <w:pPr>
        <w:pStyle w:val="Endlist"/>
      </w:pPr>
    </w:p>
    <w:p w:rsidR="00DD4793" w:rsidRPr="0044762E" w:rsidRDefault="00C1596D" w:rsidP="00DD4793">
      <w:pPr>
        <w:pStyle w:val="Heading3"/>
      </w:pPr>
      <w:bookmarkStart w:id="27" w:name="_Toc486329917"/>
      <w:bookmarkStart w:id="28" w:name="_Hlk484810437"/>
      <w:r>
        <w:t>C</w:t>
      </w:r>
      <w:r w:rsidR="00DD4793" w:rsidRPr="0044762E">
        <w:t>ontext</w:t>
      </w:r>
      <w:r>
        <w:t xml:space="preserve"> establishment</w:t>
      </w:r>
      <w:bookmarkEnd w:id="27"/>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29" w:name="_Toc486329918"/>
      <w:r w:rsidRPr="0044762E">
        <w:t>Risk assessment</w:t>
      </w:r>
      <w:bookmarkEnd w:id="29"/>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0" w:name="_Toc486329919"/>
      <w:r w:rsidRPr="0044762E">
        <w:t>Risk identification</w:t>
      </w:r>
      <w:bookmarkEnd w:id="30"/>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45607E">
        <w:t>4.2</w:t>
      </w:r>
      <w:r w:rsidR="004936FD">
        <w:fldChar w:fldCharType="end"/>
      </w:r>
      <w:r w:rsidRPr="009A4C02">
        <w:t>).</w:t>
      </w:r>
    </w:p>
    <w:p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5607E">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5607E">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5607E"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5607E">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5607E">
        <w:t>4.2.5</w:t>
      </w:r>
      <w:r w:rsidR="004936FD">
        <w:fldChar w:fldCharType="end"/>
      </w:r>
      <w:r w:rsidRPr="009A4C02">
        <w:t>).</w:t>
      </w:r>
    </w:p>
    <w:p w:rsidR="00DD4793" w:rsidRPr="0044762E" w:rsidRDefault="00DD4793" w:rsidP="00DD4793">
      <w:pPr>
        <w:pStyle w:val="Heading4"/>
      </w:pPr>
      <w:bookmarkStart w:id="31" w:name="_Toc486329920"/>
      <w:r w:rsidRPr="0044762E">
        <w:t>Risk analysis</w:t>
      </w:r>
      <w:bookmarkEnd w:id="31"/>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5607E">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5607E">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5607E">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5607E">
        <w:t>4.3.3</w:t>
      </w:r>
      <w:r w:rsidR="00D04104">
        <w:fldChar w:fldCharType="end"/>
      </w:r>
      <w:r w:rsidRPr="0044762E">
        <w:t>).</w:t>
      </w:r>
    </w:p>
    <w:p w:rsidR="00DD4793" w:rsidRPr="0044762E" w:rsidRDefault="00DD4793" w:rsidP="00205577">
      <w:pPr>
        <w:pStyle w:val="Heading4"/>
      </w:pPr>
      <w:bookmarkStart w:id="32" w:name="_Toc486329921"/>
      <w:r w:rsidRPr="0044762E">
        <w:t>Risk e</w:t>
      </w:r>
      <w:r w:rsidR="00756636">
        <w:t>val</w:t>
      </w:r>
      <w:r w:rsidRPr="0044762E">
        <w:t>uation</w:t>
      </w:r>
      <w:bookmarkEnd w:id="32"/>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3" w:name="_Toc486329922"/>
      <w:r w:rsidRPr="0044762E">
        <w:t>Risk treatment</w:t>
      </w:r>
      <w:bookmarkEnd w:id="33"/>
    </w:p>
    <w:p w:rsidR="00DD4793" w:rsidRPr="009A4C02" w:rsidRDefault="00DD4793" w:rsidP="009A4C02">
      <w:pPr>
        <w:pStyle w:val="BodyOfText"/>
      </w:pPr>
      <w:r w:rsidRPr="009A4C02">
        <w:t>The risk treatment consists in choosing measures in order to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4" w:name="_Toc486329923"/>
      <w:r w:rsidRPr="0044762E">
        <w:t>Risk acceptance</w:t>
      </w:r>
      <w:bookmarkEnd w:id="34"/>
    </w:p>
    <w:p w:rsidR="00203DF0"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5" w:name="_Toc486329924"/>
      <w:bookmarkStart w:id="36" w:name="_Hlk484810060"/>
      <w:r>
        <w:lastRenderedPageBreak/>
        <w:t>Proceeding during the analysis</w:t>
      </w:r>
      <w:bookmarkEnd w:id="35"/>
    </w:p>
    <w:p w:rsidR="00C1596D" w:rsidRPr="0044762E" w:rsidRDefault="00722D9B" w:rsidP="00C1596D">
      <w:pPr>
        <w:pStyle w:val="BodyOfText"/>
      </w:pPr>
      <w:bookmarkStart w:id="37"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6"/>
    <w:bookmarkEnd w:id="37"/>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8"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bookmarkStart w:id="39" w:name="Collection27002"/>
      <w:r>
        <w:t>ISO 27002</w:t>
      </w:r>
    </w:p>
    <w:bookmarkEnd w:id="39"/>
    <w:p w:rsidR="00170311" w:rsidRPr="00D73619" w:rsidRDefault="00170311" w:rsidP="00170311">
      <w:pPr>
        <w:pStyle w:val="Endlist"/>
      </w:pPr>
    </w:p>
    <w:bookmarkEnd w:id="38"/>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0" w:name="_Toc486329925"/>
      <w:bookmarkEnd w:id="28"/>
      <w:r>
        <w:lastRenderedPageBreak/>
        <w:t>C</w:t>
      </w:r>
      <w:r w:rsidR="00DD4793" w:rsidRPr="0044762E">
        <w:t>ontext</w:t>
      </w:r>
      <w:r>
        <w:t xml:space="preserve"> establishment</w:t>
      </w:r>
      <w:bookmarkEnd w:id="40"/>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1" w:name="_Toc486329926"/>
      <w:r w:rsidRPr="0044762E">
        <w:t>General considerations</w:t>
      </w:r>
      <w:bookmarkEnd w:id="41"/>
    </w:p>
    <w:p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3" w:name="_Toc486329927"/>
      <w:r w:rsidRPr="0044762E">
        <w:t>Basic criteria</w:t>
      </w:r>
      <w:bookmarkEnd w:id="43"/>
    </w:p>
    <w:p w:rsidR="00DD4793" w:rsidRPr="0044762E" w:rsidRDefault="00360994" w:rsidP="00DD4793">
      <w:pPr>
        <w:pStyle w:val="Heading3"/>
      </w:pPr>
      <w:bookmarkStart w:id="44" w:name="_Toc486329928"/>
      <w:r>
        <w:t>General r</w:t>
      </w:r>
      <w:r w:rsidR="00DD4793" w:rsidRPr="0044762E">
        <w:t>isk assessment criteri</w:t>
      </w:r>
      <w:r>
        <w:t>a</w:t>
      </w:r>
      <w:bookmarkEnd w:id="44"/>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5" w:name="_Ref393109814"/>
      <w:bookmarkStart w:id="46" w:name="_Toc486329929"/>
      <w:r w:rsidRPr="0044762E">
        <w:t>Impact criteri</w:t>
      </w:r>
      <w:bookmarkEnd w:id="45"/>
      <w:r w:rsidR="00360994">
        <w:t>a</w:t>
      </w:r>
      <w:bookmarkEnd w:id="46"/>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7" w:name="_Ref484960978"/>
      <w:bookmarkStart w:id="48" w:name="_Toc486329930"/>
      <w:r w:rsidRPr="0044762E">
        <w:t>Risk acceptance criteri</w:t>
      </w:r>
      <w:r w:rsidR="001D2393">
        <w:t>a</w:t>
      </w:r>
      <w:bookmarkEnd w:id="47"/>
      <w:bookmarkEnd w:id="48"/>
    </w:p>
    <w:p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5607E">
        <w:t xml:space="preserve">Table </w:t>
      </w:r>
      <w:r w:rsidR="0045607E">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1" w:name="_Toc486329931"/>
      <w:r w:rsidRPr="0044762E">
        <w:t>Description of the target</w:t>
      </w:r>
      <w:bookmarkEnd w:id="51"/>
    </w:p>
    <w:p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3" w:name="Scope"/>
      <w:bookmarkStart w:id="54" w:name="_Toc486329972"/>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45607E">
        <w:rPr>
          <w:noProof/>
        </w:rPr>
        <w:t>1</w:t>
      </w:r>
      <w:r w:rsidRPr="0044762E">
        <w:fldChar w:fldCharType="end"/>
      </w:r>
      <w:r w:rsidRPr="0044762E">
        <w:t>: General considerations on the target of the risk analysis</w:t>
      </w:r>
      <w:r w:rsidR="007A68D4">
        <w:t>.</w:t>
      </w:r>
      <w:bookmarkEnd w:id="54"/>
    </w:p>
    <w:p w:rsidR="00DD4793" w:rsidRDefault="00DD4793" w:rsidP="00DD4793">
      <w:pPr>
        <w:pStyle w:val="Heading1"/>
        <w:ind w:left="435" w:hanging="435"/>
      </w:pPr>
      <w:bookmarkStart w:id="55" w:name="_Ref393109729"/>
      <w:bookmarkStart w:id="56" w:name="_Toc486329932"/>
      <w:r w:rsidRPr="0044762E">
        <w:lastRenderedPageBreak/>
        <w:t>Risk assessment</w:t>
      </w:r>
      <w:bookmarkEnd w:id="55"/>
      <w:bookmarkEnd w:id="56"/>
    </w:p>
    <w:p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8" w:name="_Toc472601290"/>
      <w:bookmarkStart w:id="59" w:name="_Toc486329933"/>
      <w:r>
        <w:t>Risk assessment meetings</w:t>
      </w:r>
      <w:bookmarkEnd w:id="58"/>
      <w:bookmarkEnd w:id="59"/>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0" w:name="_Toc472601322"/>
      <w:bookmarkStart w:id="61" w:name="_Toc486329973"/>
      <w:r>
        <w:t xml:space="preserve">Table </w:t>
      </w:r>
      <w:r>
        <w:fldChar w:fldCharType="begin"/>
      </w:r>
      <w:r>
        <w:instrText xml:space="preserve"> SEQ Table \* ARABIC </w:instrText>
      </w:r>
      <w:r>
        <w:fldChar w:fldCharType="separate"/>
      </w:r>
      <w:r w:rsidR="0045607E">
        <w:rPr>
          <w:noProof/>
        </w:rPr>
        <w:t>2</w:t>
      </w:r>
      <w:r>
        <w:fldChar w:fldCharType="end"/>
      </w:r>
      <w:r>
        <w:t>: List of expert meetings organised in the context of the risk assessment</w:t>
      </w:r>
      <w:bookmarkEnd w:id="60"/>
      <w:bookmarkEnd w:id="61"/>
    </w:p>
    <w:p w:rsidR="001441F6" w:rsidRDefault="001441F6" w:rsidP="001441F6">
      <w:pPr>
        <w:pStyle w:val="Heading2"/>
      </w:pPr>
      <w:bookmarkStart w:id="62" w:name="_Toc486329934"/>
      <w:bookmarkStart w:id="63" w:name="_Ref393109661"/>
      <w:r>
        <w:t>Risk identification</w:t>
      </w:r>
      <w:bookmarkEnd w:id="62"/>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4" w:name="_Toc486329935"/>
      <w:r>
        <w:t>Asset identification</w:t>
      </w:r>
      <w:bookmarkEnd w:id="64"/>
    </w:p>
    <w:bookmarkEnd w:id="63"/>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5" w:name="Asset"/>
      <w:bookmarkStart w:id="66" w:name="_Toc486329974"/>
      <w:bookmarkEnd w:id="65"/>
      <w:r w:rsidRPr="0044762E">
        <w:t xml:space="preserve">Table </w:t>
      </w:r>
      <w:r w:rsidRPr="0044762E">
        <w:fldChar w:fldCharType="begin"/>
      </w:r>
      <w:r w:rsidRPr="0044762E">
        <w:instrText xml:space="preserve"> SEQ Table \* ARABIC </w:instrText>
      </w:r>
      <w:r w:rsidRPr="0044762E">
        <w:fldChar w:fldCharType="separate"/>
      </w:r>
      <w:r w:rsidR="0045607E">
        <w:rPr>
          <w:noProof/>
        </w:rPr>
        <w:t>3</w:t>
      </w:r>
      <w:r w:rsidRPr="0044762E">
        <w:fldChar w:fldCharType="end"/>
      </w:r>
      <w:r w:rsidRPr="0044762E">
        <w:t>: List of assets considered in the risk analysis</w:t>
      </w:r>
      <w:r>
        <w:t>.</w:t>
      </w:r>
      <w:bookmarkEnd w:id="66"/>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7" w:name="AssetNotSelected"/>
      <w:bookmarkStart w:id="68" w:name="_Toc486329975"/>
      <w:bookmarkEnd w:id="67"/>
      <w:r w:rsidRPr="0044762E">
        <w:t xml:space="preserve">Table </w:t>
      </w:r>
      <w:r w:rsidRPr="0044762E">
        <w:fldChar w:fldCharType="begin"/>
      </w:r>
      <w:r w:rsidRPr="0044762E">
        <w:instrText xml:space="preserve"> SEQ Table \* ARABIC </w:instrText>
      </w:r>
      <w:r w:rsidRPr="0044762E">
        <w:fldChar w:fldCharType="separate"/>
      </w:r>
      <w:r w:rsidR="0045607E">
        <w:rPr>
          <w:noProof/>
        </w:rPr>
        <w:t>4</w:t>
      </w:r>
      <w:r w:rsidRPr="0044762E">
        <w:fldChar w:fldCharType="end"/>
      </w:r>
      <w:r w:rsidRPr="0044762E">
        <w:t>: List of assets not considered in the risk analysis</w:t>
      </w:r>
      <w:r>
        <w:t>.</w:t>
      </w:r>
      <w:bookmarkEnd w:id="68"/>
    </w:p>
    <w:p w:rsidR="00D8049B" w:rsidRDefault="00D8049B" w:rsidP="00D8049B">
      <w:pPr>
        <w:pStyle w:val="Heading3"/>
      </w:pPr>
      <w:bookmarkStart w:id="69" w:name="_Toc472601293"/>
      <w:bookmarkStart w:id="70" w:name="_Toc486329936"/>
      <w:r>
        <w:lastRenderedPageBreak/>
        <w:t>Brainstorming</w:t>
      </w:r>
      <w:bookmarkEnd w:id="69"/>
      <w:bookmarkEnd w:id="70"/>
    </w:p>
    <w:p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45607E">
        <w:t xml:space="preserve">Table </w:t>
      </w:r>
      <w:r w:rsidR="0045607E">
        <w:rPr>
          <w:noProof/>
        </w:rPr>
        <w:t>5</w:t>
      </w:r>
      <w:r>
        <w:fldChar w:fldCharType="end"/>
      </w:r>
      <w:r w:rsidRPr="0044762E">
        <w:rPr>
          <w:lang w:eastAsia="fr-LU"/>
        </w:rPr>
        <w:t xml:space="preserve"> below).</w:t>
      </w:r>
    </w:p>
    <w:p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1" w:name="_Ref484880884"/>
      <w:bookmarkStart w:id="72" w:name="_Toc472601325"/>
      <w:bookmarkStart w:id="73" w:name="_Toc486329976"/>
      <w:r>
        <w:t xml:space="preserve">Table </w:t>
      </w:r>
      <w:r>
        <w:fldChar w:fldCharType="begin"/>
      </w:r>
      <w:r>
        <w:instrText xml:space="preserve"> SEQ Table \* ARABIC </w:instrText>
      </w:r>
      <w:r>
        <w:fldChar w:fldCharType="separate"/>
      </w:r>
      <w:r w:rsidR="0045607E">
        <w:rPr>
          <w:noProof/>
        </w:rPr>
        <w:t>5</w:t>
      </w:r>
      <w:r>
        <w:fldChar w:fldCharType="end"/>
      </w:r>
      <w:bookmarkEnd w:id="71"/>
      <w:r>
        <w:t>: Risk exposure levels</w:t>
      </w:r>
      <w:bookmarkEnd w:id="72"/>
      <w:bookmarkEnd w:id="73"/>
    </w:p>
    <w:p w:rsidR="00DD4793" w:rsidRPr="0044762E" w:rsidRDefault="00DD4793" w:rsidP="009714D4">
      <w:pPr>
        <w:pStyle w:val="Heading3"/>
      </w:pPr>
      <w:bookmarkStart w:id="74" w:name="_Ref484965124"/>
      <w:bookmarkStart w:id="75" w:name="_Toc486329937"/>
      <w:r w:rsidRPr="0044762E">
        <w:t xml:space="preserve">Threats </w:t>
      </w:r>
      <w:r w:rsidR="00097D60">
        <w:t xml:space="preserve">exposure </w:t>
      </w:r>
      <w:r w:rsidRPr="0044762E">
        <w:t>mapping</w:t>
      </w:r>
      <w:bookmarkEnd w:id="57"/>
      <w:bookmarkEnd w:id="74"/>
      <w:bookmarkEnd w:id="75"/>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6" w:name="Threat"/>
      <w:bookmarkStart w:id="77" w:name="_Toc486329977"/>
      <w:bookmarkEnd w:id="76"/>
      <w:r w:rsidRPr="0044762E">
        <w:t xml:space="preserve">Table </w:t>
      </w:r>
      <w:r w:rsidRPr="0044762E">
        <w:fldChar w:fldCharType="begin"/>
      </w:r>
      <w:r w:rsidRPr="0044762E">
        <w:instrText xml:space="preserve"> SEQ Table \* ARABIC </w:instrText>
      </w:r>
      <w:r w:rsidRPr="0044762E">
        <w:fldChar w:fldCharType="separate"/>
      </w:r>
      <w:r w:rsidR="0045607E">
        <w:rPr>
          <w:noProof/>
        </w:rPr>
        <w:t>6</w:t>
      </w:r>
      <w:r w:rsidRPr="0044762E">
        <w:fldChar w:fldCharType="end"/>
      </w:r>
      <w:r w:rsidRPr="0044762E">
        <w:t>: Threat exposure estimation</w:t>
      </w:r>
      <w:r w:rsidR="007A68D4">
        <w:t>.</w:t>
      </w:r>
      <w:bookmarkEnd w:id="77"/>
    </w:p>
    <w:p w:rsidR="00DD4793" w:rsidRPr="0044762E" w:rsidRDefault="00097D60" w:rsidP="009714D4">
      <w:pPr>
        <w:pStyle w:val="Heading3"/>
      </w:pPr>
      <w:bookmarkStart w:id="78" w:name="_Ref393109789"/>
      <w:bookmarkStart w:id="79" w:name="_Toc486329938"/>
      <w:r>
        <w:t>V</w:t>
      </w:r>
      <w:r w:rsidR="00DD4793" w:rsidRPr="0044762E">
        <w:t>ulnerabilities</w:t>
      </w:r>
      <w:bookmarkEnd w:id="78"/>
      <w:r>
        <w:t xml:space="preserve"> exposure mapping</w:t>
      </w:r>
      <w:bookmarkEnd w:id="79"/>
    </w:p>
    <w:p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rsidR="00DD4793" w:rsidRPr="0044762E" w:rsidRDefault="00DD4793" w:rsidP="00714B91">
      <w:pPr>
        <w:pStyle w:val="Caption"/>
      </w:pPr>
      <w:bookmarkStart w:id="80" w:name="Vul"/>
      <w:bookmarkStart w:id="81" w:name="_Toc486329978"/>
      <w:bookmarkEnd w:id="80"/>
      <w:r w:rsidRPr="0044762E">
        <w:t xml:space="preserve">Table </w:t>
      </w:r>
      <w:r w:rsidRPr="0044762E">
        <w:fldChar w:fldCharType="begin"/>
      </w:r>
      <w:r w:rsidRPr="0044762E">
        <w:instrText xml:space="preserve"> SEQ Table \* ARABIC </w:instrText>
      </w:r>
      <w:r w:rsidRPr="0044762E">
        <w:fldChar w:fldCharType="separate"/>
      </w:r>
      <w:r w:rsidR="0045607E">
        <w:rPr>
          <w:noProof/>
        </w:rPr>
        <w:t>7</w:t>
      </w:r>
      <w:r w:rsidRPr="0044762E">
        <w:fldChar w:fldCharType="end"/>
      </w:r>
      <w:r w:rsidRPr="0044762E">
        <w:t>: List of vulnerabilities and its exposure level</w:t>
      </w:r>
      <w:r w:rsidR="007A68D4">
        <w:t>.</w:t>
      </w:r>
      <w:bookmarkEnd w:id="81"/>
    </w:p>
    <w:p w:rsidR="00DD4793" w:rsidRPr="0044762E" w:rsidRDefault="00DD4793" w:rsidP="009714D4">
      <w:pPr>
        <w:pStyle w:val="Heading3"/>
      </w:pPr>
      <w:bookmarkStart w:id="82" w:name="_Ref483566492"/>
      <w:bookmarkStart w:id="83" w:name="_Toc486329939"/>
      <w:r w:rsidRPr="0044762E">
        <w:t xml:space="preserve">Risk </w:t>
      </w:r>
      <w:r w:rsidR="00097D60">
        <w:t xml:space="preserve">exposure </w:t>
      </w:r>
      <w:bookmarkEnd w:id="82"/>
      <w:r w:rsidR="00097D60">
        <w:t>mapping</w:t>
      </w:r>
      <w:bookmarkEnd w:id="83"/>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4" w:name="Risk"/>
      <w:bookmarkStart w:id="85" w:name="_Toc486329979"/>
      <w:bookmarkEnd w:id="84"/>
      <w:r w:rsidRPr="0044762E">
        <w:t xml:space="preserve">Table </w:t>
      </w:r>
      <w:r w:rsidRPr="0044762E">
        <w:fldChar w:fldCharType="begin"/>
      </w:r>
      <w:r w:rsidRPr="0044762E">
        <w:instrText xml:space="preserve"> SEQ Table \* ARABIC </w:instrText>
      </w:r>
      <w:r w:rsidRPr="0044762E">
        <w:fldChar w:fldCharType="separate"/>
      </w:r>
      <w:r w:rsidR="0045607E">
        <w:rPr>
          <w:noProof/>
        </w:rPr>
        <w:t>8</w:t>
      </w:r>
      <w:r w:rsidRPr="0044762E">
        <w:fldChar w:fldCharType="end"/>
      </w:r>
      <w:r w:rsidRPr="0044762E">
        <w:t>: Risk specificities</w:t>
      </w:r>
      <w:r w:rsidR="007A68D4">
        <w:t>.</w:t>
      </w:r>
      <w:bookmarkEnd w:id="85"/>
    </w:p>
    <w:p w:rsidR="00DD4793" w:rsidRDefault="00DD4793" w:rsidP="00252CB1">
      <w:pPr>
        <w:pStyle w:val="Heading2"/>
      </w:pPr>
      <w:bookmarkStart w:id="86" w:name="_Toc486329940"/>
      <w:r w:rsidRPr="00252CB1">
        <w:t>Risk analysis</w:t>
      </w:r>
      <w:bookmarkEnd w:id="86"/>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lastRenderedPageBreak/>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7" w:name="_Toc472601295"/>
      <w:bookmarkStart w:id="88" w:name="_Ref484965187"/>
      <w:bookmarkStart w:id="89" w:name="_Ref484965197"/>
      <w:bookmarkStart w:id="90" w:name="_Toc486329941"/>
      <w:bookmarkStart w:id="91" w:name="_Hlk484772592"/>
      <w:r>
        <w:t>Risk scenarios and likelihood &amp; impact scales</w:t>
      </w:r>
      <w:bookmarkEnd w:id="87"/>
      <w:bookmarkEnd w:id="88"/>
      <w:bookmarkEnd w:id="89"/>
      <w:bookmarkEnd w:id="90"/>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2" w:name="Scenario"/>
      <w:bookmarkStart w:id="93" w:name="_Toc486329980"/>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45607E">
        <w:rPr>
          <w:noProof/>
        </w:rPr>
        <w:t>9</w:t>
      </w:r>
      <w:r w:rsidRPr="0044762E">
        <w:fldChar w:fldCharType="end"/>
      </w:r>
      <w:r w:rsidRPr="0044762E">
        <w:t>: Considered risk scenarios</w:t>
      </w:r>
      <w:r w:rsidR="007A68D4">
        <w:t>.</w:t>
      </w:r>
      <w:bookmarkEnd w:id="93"/>
    </w:p>
    <w:p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5" w:name="Proba"/>
      <w:bookmarkStart w:id="96" w:name="_Toc486329981"/>
      <w:bookmarkEnd w:id="95"/>
      <w:r w:rsidRPr="0044762E">
        <w:t xml:space="preserve">Table </w:t>
      </w:r>
      <w:r w:rsidRPr="0044762E">
        <w:fldChar w:fldCharType="begin"/>
      </w:r>
      <w:r w:rsidRPr="0044762E">
        <w:instrText xml:space="preserve"> SEQ Table \* ARABIC </w:instrText>
      </w:r>
      <w:r w:rsidRPr="0044762E">
        <w:fldChar w:fldCharType="separate"/>
      </w:r>
      <w:r w:rsidR="0045607E">
        <w:rPr>
          <w:noProof/>
        </w:rPr>
        <w:t>10</w:t>
      </w:r>
      <w:r w:rsidRPr="0044762E">
        <w:fldChar w:fldCharType="end"/>
      </w:r>
      <w:r w:rsidRPr="0044762E">
        <w:t>: Probability scale</w:t>
      </w:r>
      <w:r w:rsidR="007A68D4">
        <w:t>.</w:t>
      </w:r>
      <w:bookmarkEnd w:id="96"/>
    </w:p>
    <w:p w:rsidR="00DD4793" w:rsidRPr="0044762E" w:rsidRDefault="00DD4793" w:rsidP="00714B91">
      <w:pPr>
        <w:pStyle w:val="Caption"/>
      </w:pPr>
      <w:bookmarkStart w:id="97" w:name="Impact"/>
      <w:bookmarkStart w:id="98" w:name="_Toc486329982"/>
      <w:bookmarkEnd w:id="97"/>
      <w:r w:rsidRPr="0044762E">
        <w:t xml:space="preserve">Table </w:t>
      </w:r>
      <w:r w:rsidRPr="0044762E">
        <w:fldChar w:fldCharType="begin"/>
      </w:r>
      <w:r w:rsidRPr="0044762E">
        <w:instrText xml:space="preserve"> SEQ Table \* ARABIC </w:instrText>
      </w:r>
      <w:r w:rsidRPr="0044762E">
        <w:fldChar w:fldCharType="separate"/>
      </w:r>
      <w:r w:rsidR="0045607E">
        <w:rPr>
          <w:noProof/>
        </w:rPr>
        <w:t>11</w:t>
      </w:r>
      <w:r w:rsidRPr="0044762E">
        <w:fldChar w:fldCharType="end"/>
      </w:r>
      <w:r w:rsidRPr="0044762E">
        <w:t>: Impact scale</w:t>
      </w:r>
      <w:r w:rsidR="007A68D4">
        <w:t>.</w:t>
      </w:r>
      <w:bookmarkEnd w:id="98"/>
    </w:p>
    <w:p w:rsidR="00DD4793" w:rsidRPr="0044762E" w:rsidRDefault="00DA2E2F" w:rsidP="00DD4793">
      <w:pPr>
        <w:pStyle w:val="Heading3"/>
      </w:pPr>
      <w:bookmarkStart w:id="99" w:name="_Ref484965206"/>
      <w:bookmarkStart w:id="100" w:name="_Toc486329942"/>
      <w:bookmarkStart w:id="101" w:name="_Hlk484881611"/>
      <w:r>
        <w:t>Overview of the risk analysis results</w:t>
      </w:r>
      <w:bookmarkEnd w:id="99"/>
      <w:bookmarkEnd w:id="100"/>
    </w:p>
    <w:bookmarkEnd w:id="101"/>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rsidR="007C082A" w:rsidRPr="0044762E" w:rsidRDefault="007C082A" w:rsidP="007C082A">
      <w:pPr>
        <w:pStyle w:val="Heading3"/>
      </w:pPr>
      <w:bookmarkStart w:id="103" w:name="_Ref483566571"/>
      <w:bookmarkStart w:id="104" w:name="_Ref484965210"/>
      <w:bookmarkStart w:id="105" w:name="_Toc486329943"/>
      <w:bookmarkStart w:id="106" w:name="_Hlk484774946"/>
      <w:r>
        <w:t xml:space="preserve">Typology </w:t>
      </w:r>
      <w:r w:rsidRPr="0044762E">
        <w:t>of estimated risks</w:t>
      </w:r>
      <w:bookmarkEnd w:id="103"/>
      <w:bookmarkEnd w:id="104"/>
      <w:bookmarkEnd w:id="105"/>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5607E" w:rsidRPr="0044762E">
        <w:t xml:space="preserve">Figure </w:t>
      </w:r>
      <w:r w:rsidR="0045607E">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5607E" w:rsidRPr="0044762E">
        <w:t xml:space="preserve">Figure </w:t>
      </w:r>
      <w:r w:rsidR="0045607E">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5607E" w:rsidRPr="0044762E">
        <w:t xml:space="preserve">Figure </w:t>
      </w:r>
      <w:r w:rsidR="0045607E">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5607E" w:rsidRPr="0044762E">
        <w:t xml:space="preserve">Figure </w:t>
      </w:r>
      <w:r w:rsidR="0045607E">
        <w:rPr>
          <w:noProof/>
        </w:rPr>
        <w:t>5</w:t>
      </w:r>
      <w:r w:rsidR="00AD4312">
        <w:fldChar w:fldCharType="end"/>
      </w:r>
      <w:r w:rsidR="00AD4312">
        <w:t>)</w:t>
      </w:r>
      <w:r w:rsidRPr="0044762E">
        <w:t>.</w:t>
      </w:r>
    </w:p>
    <w:p w:rsidR="00DD4793" w:rsidRPr="0044762E" w:rsidRDefault="00DD4793" w:rsidP="00AD00BA">
      <w:pPr>
        <w:pStyle w:val="Figure"/>
      </w:pPr>
      <w:bookmarkStart w:id="107" w:name="ChartALEByAsset"/>
      <w:bookmarkEnd w:id="106"/>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07"/>
    </w:p>
    <w:p w:rsidR="00DD4793" w:rsidRPr="0044762E" w:rsidRDefault="00DD4793" w:rsidP="00CA5434">
      <w:pPr>
        <w:pStyle w:val="Caption"/>
      </w:pPr>
      <w:bookmarkStart w:id="108" w:name="_Ref484713623"/>
      <w:bookmarkStart w:id="109" w:name="_Toc486329964"/>
      <w:r w:rsidRPr="0044762E">
        <w:t xml:space="preserve">Figure </w:t>
      </w:r>
      <w:r w:rsidRPr="0044762E">
        <w:fldChar w:fldCharType="begin"/>
      </w:r>
      <w:r w:rsidRPr="0044762E">
        <w:instrText xml:space="preserve"> SEQ Figure \* ARABIC </w:instrText>
      </w:r>
      <w:r w:rsidRPr="0044762E">
        <w:fldChar w:fldCharType="separate"/>
      </w:r>
      <w:r w:rsidR="0045607E">
        <w:rPr>
          <w:noProof/>
        </w:rPr>
        <w:t>2</w:t>
      </w:r>
      <w:r w:rsidRPr="0044762E">
        <w:fldChar w:fldCharType="end"/>
      </w:r>
      <w:bookmarkEnd w:id="108"/>
      <w:r w:rsidRPr="0044762E">
        <w:t>: Annual Loss Expectancy by asset</w:t>
      </w:r>
      <w:r w:rsidR="00FD6C67">
        <w:t>s.</w:t>
      </w:r>
      <w:bookmarkEnd w:id="109"/>
    </w:p>
    <w:p w:rsidR="00DD4793" w:rsidRPr="0044762E" w:rsidRDefault="00DD4793" w:rsidP="00AD00BA">
      <w:pPr>
        <w:pStyle w:val="Figure"/>
      </w:pPr>
      <w:bookmarkStart w:id="110" w:name="ChartALEByAssetType"/>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0"/>
    </w:p>
    <w:p w:rsidR="00DD4793" w:rsidRPr="0044762E" w:rsidRDefault="00DD4793" w:rsidP="00CA5434">
      <w:pPr>
        <w:pStyle w:val="Caption"/>
      </w:pPr>
      <w:bookmarkStart w:id="111" w:name="_Ref484713630"/>
      <w:bookmarkStart w:id="112" w:name="_Toc486329965"/>
      <w:r w:rsidRPr="0044762E">
        <w:t xml:space="preserve">Figure </w:t>
      </w:r>
      <w:r w:rsidRPr="0044762E">
        <w:fldChar w:fldCharType="begin"/>
      </w:r>
      <w:r w:rsidRPr="0044762E">
        <w:instrText xml:space="preserve"> SEQ Figure \* ARABIC </w:instrText>
      </w:r>
      <w:r w:rsidRPr="0044762E">
        <w:fldChar w:fldCharType="separate"/>
      </w:r>
      <w:r w:rsidR="0045607E">
        <w:rPr>
          <w:noProof/>
        </w:rPr>
        <w:t>3</w:t>
      </w:r>
      <w:r w:rsidRPr="0044762E">
        <w:fldChar w:fldCharType="end"/>
      </w:r>
      <w:bookmarkEnd w:id="111"/>
      <w:r w:rsidRPr="0044762E">
        <w:t>: Annual Loss Expectancy by asset type</w:t>
      </w:r>
      <w:r w:rsidR="00FD6C67">
        <w:t>s.</w:t>
      </w:r>
      <w:bookmarkEnd w:id="112"/>
    </w:p>
    <w:p w:rsidR="00DD4793" w:rsidRPr="0044762E" w:rsidRDefault="00DD4793" w:rsidP="00AD00BA">
      <w:pPr>
        <w:pStyle w:val="Figure"/>
      </w:pPr>
      <w:bookmarkStart w:id="113" w:name="ChartALEByScenario"/>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3"/>
    </w:p>
    <w:p w:rsidR="00DD4793" w:rsidRPr="0044762E" w:rsidRDefault="00DD4793" w:rsidP="00CA5434">
      <w:pPr>
        <w:pStyle w:val="Caption"/>
      </w:pPr>
      <w:bookmarkStart w:id="114" w:name="_Ref393267942"/>
      <w:bookmarkStart w:id="115" w:name="_Toc486329966"/>
      <w:r w:rsidRPr="0044762E">
        <w:t xml:space="preserve">Figure </w:t>
      </w:r>
      <w:r w:rsidRPr="0044762E">
        <w:fldChar w:fldCharType="begin"/>
      </w:r>
      <w:r w:rsidRPr="0044762E">
        <w:instrText xml:space="preserve"> SEQ Figure \* ARABIC </w:instrText>
      </w:r>
      <w:r w:rsidRPr="0044762E">
        <w:fldChar w:fldCharType="separate"/>
      </w:r>
      <w:r w:rsidR="0045607E">
        <w:rPr>
          <w:noProof/>
        </w:rPr>
        <w:t>4</w:t>
      </w:r>
      <w:r w:rsidRPr="0044762E">
        <w:fldChar w:fldCharType="end"/>
      </w:r>
      <w:bookmarkEnd w:id="114"/>
      <w:r w:rsidRPr="0044762E">
        <w:t>: Annual Loss Expectancy by Risk scenario</w:t>
      </w:r>
      <w:r w:rsidR="007A68D4">
        <w:t>.</w:t>
      </w:r>
      <w:bookmarkEnd w:id="115"/>
    </w:p>
    <w:p w:rsidR="00DD4793" w:rsidRPr="0044762E" w:rsidRDefault="00DD4793" w:rsidP="00AD00BA">
      <w:pPr>
        <w:pStyle w:val="Figure"/>
      </w:pPr>
      <w:bookmarkStart w:id="116" w:name="ChartALEByScenarioType"/>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16"/>
    </w:p>
    <w:p w:rsidR="00DD4793" w:rsidRDefault="00DD4793" w:rsidP="00CA5434">
      <w:pPr>
        <w:pStyle w:val="Caption"/>
      </w:pPr>
      <w:bookmarkStart w:id="117" w:name="_Ref393267946"/>
      <w:bookmarkStart w:id="118" w:name="_Toc486329967"/>
      <w:r w:rsidRPr="0044762E">
        <w:t xml:space="preserve">Figure </w:t>
      </w:r>
      <w:r w:rsidRPr="0044762E">
        <w:fldChar w:fldCharType="begin"/>
      </w:r>
      <w:r w:rsidRPr="0044762E">
        <w:instrText xml:space="preserve"> SEQ Figure \* ARABIC </w:instrText>
      </w:r>
      <w:r w:rsidRPr="0044762E">
        <w:fldChar w:fldCharType="separate"/>
      </w:r>
      <w:r w:rsidR="0045607E">
        <w:rPr>
          <w:noProof/>
        </w:rPr>
        <w:t>5</w:t>
      </w:r>
      <w:r w:rsidRPr="0044762E">
        <w:fldChar w:fldCharType="end"/>
      </w:r>
      <w:bookmarkEnd w:id="117"/>
      <w:r w:rsidRPr="0044762E">
        <w:t>: Annual Loss Expectancy by threat type</w:t>
      </w:r>
      <w:r w:rsidR="007A68D4">
        <w:t>.</w:t>
      </w:r>
      <w:bookmarkEnd w:id="118"/>
    </w:p>
    <w:p w:rsidR="00F44FDC" w:rsidRDefault="00F44FDC" w:rsidP="00F44FDC">
      <w:pPr>
        <w:pStyle w:val="Heading2"/>
      </w:pPr>
      <w:bookmarkStart w:id="119" w:name="_Toc472601297"/>
      <w:bookmarkStart w:id="120" w:name="_Toc486329944"/>
      <w:r>
        <w:t>Risk evaluation</w:t>
      </w:r>
      <w:bookmarkEnd w:id="119"/>
      <w:bookmarkEnd w:id="120"/>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5607E">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21" w:name="_Toc486329945"/>
      <w:bookmarkStart w:id="122" w:name="_Ref483566402"/>
      <w:r w:rsidRPr="0044762E">
        <w:lastRenderedPageBreak/>
        <w:t>Risk treatment</w:t>
      </w:r>
      <w:bookmarkEnd w:id="121"/>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23"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an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4" w:name="_Toc486329946"/>
      <w:bookmarkStart w:id="125" w:name="_Toc310335620"/>
      <w:bookmarkStart w:id="126" w:name="_Toc316542024"/>
      <w:bookmarkStart w:id="127" w:name="_Toc345882560"/>
      <w:bookmarkEnd w:id="123"/>
      <w:r>
        <w:t>General consideration regarding the identification of measures.</w:t>
      </w:r>
      <w:bookmarkEnd w:id="124"/>
    </w:p>
    <w:p w:rsidR="00F44FDC" w:rsidRPr="0044762E" w:rsidRDefault="00F44FDC" w:rsidP="000663F2">
      <w:pPr>
        <w:pStyle w:val="Heading3"/>
      </w:pPr>
      <w:bookmarkStart w:id="128" w:name="_Toc486329947"/>
      <w:r w:rsidRPr="0044762E">
        <w:t>Parameter tuning</w:t>
      </w:r>
      <w:bookmarkEnd w:id="125"/>
      <w:bookmarkEnd w:id="126"/>
      <w:bookmarkEnd w:id="127"/>
      <w:r>
        <w:t xml:space="preserve"> and outcome’s validation</w:t>
      </w:r>
      <w:bookmarkEnd w:id="128"/>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was considered to be plausible during the </w:t>
      </w:r>
      <w:r>
        <w:t>val</w:t>
      </w:r>
      <w:r w:rsidRPr="0044762E">
        <w:t>idation phase.</w:t>
      </w:r>
    </w:p>
    <w:p w:rsidR="00F44FDC" w:rsidRPr="0044762E" w:rsidRDefault="000663F2" w:rsidP="000663F2">
      <w:pPr>
        <w:pStyle w:val="Heading3"/>
      </w:pPr>
      <w:bookmarkStart w:id="129" w:name="_Toc486329948"/>
      <w:r>
        <w:t xml:space="preserve">A </w:t>
      </w:r>
      <w:r w:rsidR="00BF4F41">
        <w:t xml:space="preserve">methodology based on </w:t>
      </w:r>
      <w:r w:rsidR="00F44FDC" w:rsidRPr="0044762E">
        <w:t>profitability</w:t>
      </w:r>
      <w:bookmarkEnd w:id="129"/>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30" w:name="_Toc486329949"/>
      <w:r>
        <w:t>Summary of treatment plan</w:t>
      </w:r>
      <w:bookmarkEnd w:id="130"/>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with regard to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The Risk Reduction (i.e. ALE before – ALE after the implementation);</w:t>
      </w:r>
    </w:p>
    <w:p w:rsidR="00F44FDC" w:rsidRPr="0044762E" w:rsidRDefault="00F44FDC" w:rsidP="00295D1B">
      <w:pPr>
        <w:pStyle w:val="BulletL2"/>
      </w:pPr>
      <w:bookmarkStart w:id="131" w:name="_Hlk484959403"/>
      <w:r w:rsidRPr="0044762E">
        <w:t>The average annual cost of the phase (considering set-up cost, lifetime and yearly maintenance;</w:t>
      </w:r>
    </w:p>
    <w:bookmarkEnd w:id="131"/>
    <w:p w:rsidR="00F44FDC" w:rsidRPr="0044762E" w:rsidRDefault="00F44FDC" w:rsidP="00295D1B">
      <w:pPr>
        <w:pStyle w:val="BulletL2"/>
      </w:pPr>
      <w:r w:rsidRPr="0044762E">
        <w:lastRenderedPageBreak/>
        <w:t>The Return on security investment (ROSI) in k€ (ROSI = Risk reduction - average annual cost).</w:t>
      </w:r>
    </w:p>
    <w:p w:rsidR="00F44FDC" w:rsidRDefault="00F44FDC" w:rsidP="00295D1B">
      <w:pPr>
        <w:pStyle w:val="BulletL2"/>
      </w:pPr>
      <w:r w:rsidRPr="0044762E">
        <w:t>The relative ROSI, which is the ROSI divided by the total set-up cost.</w:t>
      </w:r>
    </w:p>
    <w:p w:rsidR="00F44FDC" w:rsidRPr="0044762E" w:rsidRDefault="00F44FDC" w:rsidP="00F44FDC">
      <w:pPr>
        <w:pStyle w:val="Endlist"/>
      </w:pPr>
    </w:p>
    <w:p w:rsidR="00295D1B" w:rsidRDefault="00295D1B" w:rsidP="00295D1B">
      <w:pPr>
        <w:pStyle w:val="BulletL1"/>
        <w:spacing w:after="0"/>
      </w:pPr>
      <w:bookmarkStart w:id="132"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32"/>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0867DF">
        <w:rPr>
          <w:highlight w:val="yellow"/>
        </w:rPr>
        <w:t>0</w:t>
      </w:r>
      <w:r w:rsidR="000867DF">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0867DF">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33" w:name="_Toc486329983"/>
      <w:r w:rsidRPr="0044762E">
        <w:t>T</w:t>
      </w:r>
      <w:bookmarkStart w:id="134" w:name="Summary"/>
      <w:bookmarkEnd w:id="134"/>
      <w:r w:rsidRPr="0044762E">
        <w:t xml:space="preserve">able </w:t>
      </w:r>
      <w:r w:rsidRPr="0044762E">
        <w:fldChar w:fldCharType="begin"/>
      </w:r>
      <w:r w:rsidRPr="0044762E">
        <w:instrText xml:space="preserve"> SEQ Table \* ARABIC </w:instrText>
      </w:r>
      <w:r w:rsidRPr="0044762E">
        <w:fldChar w:fldCharType="separate"/>
      </w:r>
      <w:r w:rsidR="0045607E">
        <w:rPr>
          <w:noProof/>
        </w:rPr>
        <w:t>12</w:t>
      </w:r>
      <w:r w:rsidRPr="0044762E">
        <w:fldChar w:fldCharType="end"/>
      </w:r>
      <w:r>
        <w:t xml:space="preserve">: </w:t>
      </w:r>
      <w:r w:rsidRPr="0044762E">
        <w:t>Characteristics of implementation phases</w:t>
      </w:r>
      <w:r>
        <w:t>.</w:t>
      </w:r>
      <w:bookmarkEnd w:id="133"/>
    </w:p>
    <w:p w:rsidR="00F44FDC" w:rsidRDefault="00F44FDC" w:rsidP="008100A1">
      <w:pPr>
        <w:pStyle w:val="Heading2"/>
      </w:pPr>
      <w:bookmarkStart w:id="135" w:name="_Toc486329950"/>
      <w:r>
        <w:t>Increase of compliance rate and rentability of the phases</w:t>
      </w:r>
      <w:bookmarkEnd w:id="135"/>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bookmarkStart w:id="136" w:name="ChartRentability"/>
      <w:r w:rsidRPr="00306B1F">
        <w:rPr>
          <w:noProof/>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36"/>
    </w:p>
    <w:p w:rsidR="00F44FDC" w:rsidRPr="00C875C1" w:rsidRDefault="00F44FDC" w:rsidP="00F44FDC">
      <w:pPr>
        <w:pStyle w:val="Caption"/>
      </w:pPr>
      <w:bookmarkStart w:id="137" w:name="_Toc472605190"/>
      <w:bookmarkStart w:id="138" w:name="_Toc486329968"/>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5607E">
        <w:rPr>
          <w:noProof/>
        </w:rPr>
        <w:t>6</w:t>
      </w:r>
      <w:r w:rsidRPr="00306B1F">
        <w:rPr>
          <w:lang w:val="fr-FR"/>
        </w:rPr>
        <w:fldChar w:fldCharType="end"/>
      </w:r>
      <w:r w:rsidRPr="00C875C1">
        <w:rPr>
          <w:noProof/>
        </w:rPr>
        <w:t> : </w:t>
      </w:r>
      <w:r>
        <w:rPr>
          <w:noProof/>
        </w:rPr>
        <w:t>Rentabi</w:t>
      </w:r>
      <w:r w:rsidRPr="00C875C1">
        <w:rPr>
          <w:noProof/>
        </w:rPr>
        <w:t>lity of the treatment plan</w:t>
      </w:r>
      <w:bookmarkEnd w:id="137"/>
      <w:bookmarkEnd w:id="138"/>
    </w:p>
    <w:p w:rsidR="00F44FDC" w:rsidRPr="0044762E" w:rsidRDefault="00F44FDC" w:rsidP="008100A1">
      <w:pPr>
        <w:pStyle w:val="Heading2"/>
      </w:pPr>
      <w:bookmarkStart w:id="139" w:name="_Toc486329951"/>
      <w:r w:rsidRPr="0044762E">
        <w:lastRenderedPageBreak/>
        <w:t xml:space="preserve">Detailed </w:t>
      </w:r>
      <w:r>
        <w:t>r</w:t>
      </w:r>
      <w:r w:rsidRPr="0044762E">
        <w:t>isk treatment plan</w:t>
      </w:r>
      <w:bookmarkEnd w:id="139"/>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40" w:name="ActionPlan"/>
      <w:bookmarkStart w:id="141" w:name="_Toc486329984"/>
      <w:bookmarkEnd w:id="140"/>
      <w:r w:rsidRPr="0044762E">
        <w:t xml:space="preserve">Table </w:t>
      </w:r>
      <w:r w:rsidRPr="0044762E">
        <w:fldChar w:fldCharType="begin"/>
      </w:r>
      <w:r w:rsidRPr="0044762E">
        <w:instrText xml:space="preserve"> SEQ Table \* ARABIC </w:instrText>
      </w:r>
      <w:r w:rsidRPr="0044762E">
        <w:fldChar w:fldCharType="separate"/>
      </w:r>
      <w:r w:rsidR="0045607E">
        <w:rPr>
          <w:noProof/>
        </w:rPr>
        <w:t>13</w:t>
      </w:r>
      <w:r w:rsidRPr="0044762E">
        <w:fldChar w:fldCharType="end"/>
      </w:r>
      <w:r w:rsidRPr="0044762E">
        <w:t>: Risk treatment plan</w:t>
      </w:r>
      <w:r>
        <w:t>.</w:t>
      </w:r>
      <w:bookmarkEnd w:id="141"/>
    </w:p>
    <w:p w:rsidR="008100A1" w:rsidRDefault="008100A1" w:rsidP="008100A1">
      <w:pPr>
        <w:pStyle w:val="Heading1"/>
      </w:pPr>
      <w:bookmarkStart w:id="142" w:name="_Toc472601302"/>
      <w:bookmarkStart w:id="143" w:name="_Toc486329952"/>
      <w:r>
        <w:lastRenderedPageBreak/>
        <w:t>Risk acceptance</w:t>
      </w:r>
      <w:bookmarkEnd w:id="142"/>
      <w:bookmarkEnd w:id="143"/>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44" w:name="_Toc486329953"/>
      <w:r>
        <w:t>Feedback loops of risk assessment process</w:t>
      </w:r>
      <w:bookmarkEnd w:id="144"/>
    </w:p>
    <w:p w:rsidR="008100A1" w:rsidRDefault="008100A1" w:rsidP="008100A1">
      <w:pPr>
        <w:pStyle w:val="Heading2"/>
      </w:pPr>
      <w:bookmarkStart w:id="145" w:name="_Toc472601303"/>
      <w:bookmarkStart w:id="146" w:name="_Toc486329954"/>
      <w:r>
        <w:t>Risk communication</w:t>
      </w:r>
      <w:bookmarkEnd w:id="145"/>
      <w:bookmarkEnd w:id="146"/>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7" w:name="_Toc472601304"/>
      <w:bookmarkStart w:id="148" w:name="_Toc486329955"/>
      <w:r>
        <w:t>Risk monitoring and review</w:t>
      </w:r>
      <w:bookmarkEnd w:id="147"/>
      <w:bookmarkEnd w:id="148"/>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49" w:name="_Toc486329956"/>
      <w:r w:rsidRPr="0044762E">
        <w:lastRenderedPageBreak/>
        <w:t>Implementation level</w:t>
      </w:r>
      <w:bookmarkEnd w:id="122"/>
      <w:r w:rsidR="007E74DB">
        <w:t xml:space="preserve"> of security measures</w:t>
      </w:r>
      <w:r w:rsidR="00EB0F5C">
        <w:t xml:space="preserve"> and organisation’s compliance</w:t>
      </w:r>
      <w:bookmarkEnd w:id="149"/>
    </w:p>
    <w:p w:rsidR="00FB66E1" w:rsidRDefault="00E00170" w:rsidP="007E74DB">
      <w:pPr>
        <w:pStyle w:val="BodyOfText"/>
      </w:pPr>
      <w:bookmarkStart w:id="150"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51" w:name="_Toc486329957"/>
      <w:r>
        <w:t>Modus operandi</w:t>
      </w:r>
      <w:bookmarkEnd w:id="151"/>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52" w:name="_Toc394653597"/>
      <w:bookmarkStart w:id="153"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54" w:name="_Toc486329985"/>
      <w:r w:rsidRPr="0044762E">
        <w:t xml:space="preserve">Table </w:t>
      </w:r>
      <w:r w:rsidRPr="0044762E">
        <w:fldChar w:fldCharType="begin"/>
      </w:r>
      <w:r w:rsidRPr="0044762E">
        <w:instrText xml:space="preserve"> SEQ Table \* ARABIC </w:instrText>
      </w:r>
      <w:r w:rsidRPr="0044762E">
        <w:fldChar w:fldCharType="separate"/>
      </w:r>
      <w:r w:rsidR="0045607E">
        <w:rPr>
          <w:noProof/>
        </w:rPr>
        <w:t>14</w:t>
      </w:r>
      <w:r w:rsidRPr="0044762E">
        <w:fldChar w:fldCharType="end"/>
      </w:r>
      <w:r w:rsidRPr="0044762E">
        <w:t>: Implementation scale of security measures</w:t>
      </w:r>
      <w:bookmarkEnd w:id="152"/>
      <w:r w:rsidR="007A68D4">
        <w:t>.</w:t>
      </w:r>
      <w:bookmarkEnd w:id="154"/>
    </w:p>
    <w:bookmarkEnd w:id="153"/>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5607E" w:rsidRPr="0044762E">
        <w:t>Annex</w:t>
      </w:r>
      <w:r w:rsidR="0045607E">
        <w:t xml:space="preserve">: </w:t>
      </w:r>
      <w:r w:rsidR="0045607E" w:rsidRPr="0045607E">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5" w:name="_Toc486329958"/>
      <w:bookmarkStart w:id="156" w:name="_Hlk484964055"/>
      <w:r>
        <w:t>Evolution of the organisation’s compliance</w:t>
      </w:r>
      <w:bookmarkEnd w:id="155"/>
    </w:p>
    <w:p w:rsidR="00DD4793" w:rsidRPr="0044762E" w:rsidRDefault="00DD4793" w:rsidP="00B675B0">
      <w:pPr>
        <w:pStyle w:val="Heading3"/>
      </w:pPr>
      <w:bookmarkStart w:id="157" w:name="_Toc486329959"/>
      <w:r w:rsidRPr="0044762E">
        <w:t>Compliance level for ISO</w:t>
      </w:r>
      <w:r w:rsidR="003F639C">
        <w:t>/IEC</w:t>
      </w:r>
      <w:r w:rsidRPr="0044762E">
        <w:t xml:space="preserve"> 27001</w:t>
      </w:r>
      <w:bookmarkEnd w:id="157"/>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p w:rsidR="00DD4793" w:rsidRPr="0044762E" w:rsidRDefault="00DD4793" w:rsidP="00B675B0">
      <w:pPr>
        <w:pStyle w:val="FigurewithCaption"/>
      </w:pPr>
      <w:bookmarkStart w:id="158" w:name="ChartCompliance27001"/>
      <w:bookmarkEnd w:id="150"/>
      <w:bookmarkEnd w:id="156"/>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58"/>
    </w:p>
    <w:p w:rsidR="00DD4793" w:rsidRPr="0044762E" w:rsidRDefault="00DD4793" w:rsidP="00093C31">
      <w:pPr>
        <w:pStyle w:val="Caption"/>
      </w:pPr>
      <w:bookmarkStart w:id="159" w:name="_Toc486329969"/>
      <w:r w:rsidRPr="0044762E">
        <w:t xml:space="preserve">Figure </w:t>
      </w:r>
      <w:r w:rsidRPr="0044762E">
        <w:fldChar w:fldCharType="begin"/>
      </w:r>
      <w:r w:rsidRPr="0044762E">
        <w:instrText xml:space="preserve"> SEQ Figure \* ARABIC </w:instrText>
      </w:r>
      <w:r w:rsidRPr="0044762E">
        <w:fldChar w:fldCharType="separate"/>
      </w:r>
      <w:r w:rsidR="0045607E">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59"/>
    </w:p>
    <w:p w:rsidR="00DD4793" w:rsidRPr="0044762E" w:rsidRDefault="00DD4793" w:rsidP="00B675B0">
      <w:pPr>
        <w:pStyle w:val="Heading3"/>
      </w:pPr>
      <w:bookmarkStart w:id="160" w:name="_Toc486329960"/>
      <w:bookmarkStart w:id="161" w:name="_Hlk484964072"/>
      <w:r w:rsidRPr="0044762E">
        <w:lastRenderedPageBreak/>
        <w:t>Compliance level for ISO</w:t>
      </w:r>
      <w:r w:rsidR="003F639C">
        <w:t>/IEC</w:t>
      </w:r>
      <w:r w:rsidRPr="0044762E">
        <w:t xml:space="preserve"> 27002</w:t>
      </w:r>
      <w:bookmarkEnd w:id="160"/>
    </w:p>
    <w:p w:rsidR="00DD4793" w:rsidRPr="0044762E" w:rsidRDefault="006E611E" w:rsidP="00093C31">
      <w:pPr>
        <w:pStyle w:val="BodyOfText"/>
      </w:pPr>
      <w:bookmarkStart w:id="162"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p w:rsidR="00DD4793" w:rsidRPr="0044762E" w:rsidRDefault="00DD4793" w:rsidP="00B675B0">
      <w:pPr>
        <w:pStyle w:val="FigurewithCaption"/>
      </w:pPr>
      <w:bookmarkStart w:id="163" w:name="ChartCompliance27002"/>
      <w:bookmarkEnd w:id="161"/>
      <w:bookmarkEnd w:id="162"/>
      <w:r w:rsidRPr="0044762E">
        <w:rPr>
          <w:noProof/>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163"/>
    </w:p>
    <w:p w:rsidR="006E611E" w:rsidRDefault="00DD4793" w:rsidP="0064190E">
      <w:pPr>
        <w:pStyle w:val="Caption"/>
      </w:pPr>
      <w:bookmarkStart w:id="164" w:name="_Toc486329970"/>
      <w:r w:rsidRPr="0044762E">
        <w:t xml:space="preserve">Figure </w:t>
      </w:r>
      <w:r w:rsidRPr="0044762E">
        <w:fldChar w:fldCharType="begin"/>
      </w:r>
      <w:r w:rsidRPr="0044762E">
        <w:instrText xml:space="preserve"> SEQ Figure \* ARABIC </w:instrText>
      </w:r>
      <w:r w:rsidRPr="0044762E">
        <w:fldChar w:fldCharType="separate"/>
      </w:r>
      <w:r w:rsidR="0045607E">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7"/>
      <w:bookmarkEnd w:id="8"/>
      <w:bookmarkEnd w:id="9"/>
      <w:bookmarkEnd w:id="164"/>
    </w:p>
    <w:p w:rsidR="0064190E" w:rsidRPr="0064190E" w:rsidRDefault="0064190E" w:rsidP="0064190E">
      <w:bookmarkStart w:id="165" w:name="AdditionalCollection"/>
      <w:bookmarkEnd w:id="165"/>
    </w:p>
    <w:p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bookmarkStart w:id="166" w:name="_GoBack"/>
      <w:bookmarkEnd w:id="166"/>
    </w:p>
    <w:p w:rsidR="00DD4793" w:rsidRPr="0044762E" w:rsidRDefault="00DD4793" w:rsidP="00DD4793">
      <w:pPr>
        <w:pStyle w:val="Heading1"/>
        <w:numPr>
          <w:ilvl w:val="0"/>
          <w:numId w:val="0"/>
        </w:numPr>
        <w:ind w:left="432" w:hanging="432"/>
      </w:pPr>
      <w:bookmarkStart w:id="167" w:name="_Ref483566446"/>
      <w:bookmarkStart w:id="168" w:name="_Ref484963250"/>
      <w:bookmarkStart w:id="169" w:name="_Ref484963263"/>
      <w:bookmarkStart w:id="170" w:name="_Ref484963314"/>
      <w:bookmarkStart w:id="171" w:name="_Toc486329962"/>
      <w:r w:rsidRPr="0044762E">
        <w:lastRenderedPageBreak/>
        <w:t>Annex</w:t>
      </w:r>
      <w:bookmarkEnd w:id="167"/>
      <w:bookmarkEnd w:id="168"/>
      <w:bookmarkEnd w:id="169"/>
      <w:r w:rsidR="00404A17">
        <w:t>: List of security measures</w:t>
      </w:r>
      <w:r w:rsidR="006E611E">
        <w:t xml:space="preserve"> applicable to the TOE</w:t>
      </w:r>
      <w:bookmarkEnd w:id="170"/>
      <w:bookmarkEnd w:id="171"/>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72"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72"/>
    <w:p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3555C" w:rsidRDefault="00D3555C" w:rsidP="00E5766B">
      <w:r>
        <w:separator/>
      </w:r>
    </w:p>
  </w:endnote>
  <w:endnote w:type="continuationSeparator" w:id="0">
    <w:p w:rsidR="00D3555C" w:rsidRDefault="00D3555C"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5362F0" w:rsidRPr="007E64A5" w:rsidTr="006B5D0E">
      <w:trPr>
        <w:trHeight w:val="420"/>
      </w:trPr>
      <w:tc>
        <w:tcPr>
          <w:tcW w:w="3657" w:type="pct"/>
        </w:tcPr>
        <w:p w:rsidR="005362F0" w:rsidRPr="004F30C2" w:rsidRDefault="005362F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5362F0" w:rsidRPr="007E64A5" w:rsidRDefault="005362F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64190E">
                <w:rPr>
                  <w:noProof/>
                </w:rPr>
                <w:t>22</w:t>
              </w:r>
              <w:r w:rsidRPr="0007775C">
                <w:fldChar w:fldCharType="end"/>
              </w:r>
              <w:r w:rsidRPr="0007775C">
                <w:t xml:space="preserve"> de </w:t>
              </w:r>
              <w:r>
                <w:fldChar w:fldCharType="begin"/>
              </w:r>
              <w:r>
                <w:instrText xml:space="preserve"> NUMPAGES  </w:instrText>
              </w:r>
              <w:r>
                <w:fldChar w:fldCharType="separate"/>
              </w:r>
              <w:r w:rsidR="0064190E">
                <w:rPr>
                  <w:noProof/>
                </w:rPr>
                <w:t>26</w:t>
              </w:r>
              <w:r>
                <w:rPr>
                  <w:noProof/>
                </w:rPr>
                <w:fldChar w:fldCharType="end"/>
              </w:r>
            </w:p>
          </w:sdtContent>
        </w:sdt>
      </w:tc>
    </w:tr>
  </w:tbl>
  <w:p w:rsidR="005362F0" w:rsidRDefault="005362F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5362F0" w:rsidRPr="007E64A5" w:rsidTr="00157746">
      <w:trPr>
        <w:trHeight w:val="420"/>
      </w:trPr>
      <w:tc>
        <w:tcPr>
          <w:tcW w:w="3657" w:type="pct"/>
        </w:tcPr>
        <w:p w:rsidR="005362F0" w:rsidRPr="008F43CC" w:rsidRDefault="005362F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5362F0" w:rsidRPr="007E64A5" w:rsidRDefault="005362F0" w:rsidP="00157746">
              <w:pPr>
                <w:jc w:val="right"/>
              </w:pPr>
              <w:r w:rsidRPr="0007775C">
                <w:t xml:space="preserve">Page </w:t>
              </w:r>
              <w:r w:rsidRPr="0007775C">
                <w:fldChar w:fldCharType="begin"/>
              </w:r>
              <w:r w:rsidRPr="0007775C">
                <w:instrText xml:space="preserve"> PAGE </w:instrText>
              </w:r>
              <w:r w:rsidRPr="0007775C">
                <w:fldChar w:fldCharType="separate"/>
              </w:r>
              <w:r w:rsidR="00042599">
                <w:rPr>
                  <w:noProof/>
                </w:rPr>
                <w:t>26</w:t>
              </w:r>
              <w:r w:rsidRPr="0007775C">
                <w:fldChar w:fldCharType="end"/>
              </w:r>
              <w:r w:rsidRPr="0007775C">
                <w:t xml:space="preserve"> de </w:t>
              </w:r>
              <w:r>
                <w:fldChar w:fldCharType="begin"/>
              </w:r>
              <w:r>
                <w:instrText xml:space="preserve"> NUMPAGES  </w:instrText>
              </w:r>
              <w:r>
                <w:fldChar w:fldCharType="separate"/>
              </w:r>
              <w:r w:rsidR="00042599">
                <w:rPr>
                  <w:noProof/>
                </w:rPr>
                <w:t>26</w:t>
              </w:r>
              <w:r>
                <w:rPr>
                  <w:noProof/>
                </w:rPr>
                <w:fldChar w:fldCharType="end"/>
              </w:r>
            </w:p>
          </w:sdtContent>
        </w:sdt>
      </w:tc>
    </w:tr>
  </w:tbl>
  <w:p w:rsidR="005362F0" w:rsidRDefault="005362F0" w:rsidP="00E5766B"/>
  <w:p w:rsidR="005362F0" w:rsidRDefault="005362F0"/>
  <w:p w:rsidR="005362F0" w:rsidRDefault="005362F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3555C" w:rsidRDefault="00D3555C" w:rsidP="00E5766B">
      <w:r>
        <w:separator/>
      </w:r>
    </w:p>
  </w:footnote>
  <w:footnote w:type="continuationSeparator" w:id="0">
    <w:p w:rsidR="00D3555C" w:rsidRDefault="00D3555C"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D3555C"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D3555C"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2599"/>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44D3"/>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35EC"/>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90E"/>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685A"/>
    <w:rsid w:val="007E74DB"/>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4DB5"/>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3555C"/>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423D3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72089088"/>
        <c:axId val="272090624"/>
      </c:barChart>
      <c:catAx>
        <c:axId val="272089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90624"/>
        <c:crosses val="autoZero"/>
        <c:auto val="1"/>
        <c:lblAlgn val="ctr"/>
        <c:lblOffset val="100"/>
        <c:noMultiLvlLbl val="0"/>
      </c:catAx>
      <c:valAx>
        <c:axId val="27209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89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2048512"/>
        <c:axId val="272050048"/>
      </c:barChart>
      <c:catAx>
        <c:axId val="272048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50048"/>
        <c:crosses val="autoZero"/>
        <c:auto val="1"/>
        <c:lblAlgn val="ctr"/>
        <c:lblOffset val="100"/>
        <c:noMultiLvlLbl val="0"/>
      </c:catAx>
      <c:valAx>
        <c:axId val="272050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485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8884864"/>
        <c:axId val="378886400"/>
      </c:barChart>
      <c:catAx>
        <c:axId val="378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6400"/>
        <c:crosses val="autoZero"/>
        <c:auto val="1"/>
        <c:lblAlgn val="ctr"/>
        <c:lblOffset val="100"/>
        <c:noMultiLvlLbl val="0"/>
      </c:catAx>
      <c:valAx>
        <c:axId val="3788864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9663872"/>
        <c:axId val="379665408"/>
      </c:barChart>
      <c:catAx>
        <c:axId val="3796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5408"/>
        <c:crosses val="autoZero"/>
        <c:auto val="1"/>
        <c:lblAlgn val="ctr"/>
        <c:lblOffset val="100"/>
        <c:noMultiLvlLbl val="0"/>
      </c:catAx>
      <c:valAx>
        <c:axId val="379665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3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378908032"/>
        <c:axId val="378906496"/>
      </c:lineChart>
      <c:valAx>
        <c:axId val="378906496"/>
        <c:scaling>
          <c:orientation val="minMax"/>
        </c:scaling>
        <c:delete val="0"/>
        <c:axPos val="l"/>
        <c:numFmt formatCode="###\ ###\ ###\ ###0\k\€" sourceLinked="1"/>
        <c:majorTickMark val="out"/>
        <c:minorTickMark val="none"/>
        <c:tickLblPos val="nextTo"/>
        <c:crossAx val="378908032"/>
        <c:crosses val="autoZero"/>
        <c:crossBetween val="between"/>
      </c:valAx>
      <c:catAx>
        <c:axId val="378908032"/>
        <c:scaling>
          <c:orientation val="minMax"/>
        </c:scaling>
        <c:delete val="0"/>
        <c:axPos val="b"/>
        <c:numFmt formatCode="General" sourceLinked="1"/>
        <c:majorTickMark val="out"/>
        <c:minorTickMark val="none"/>
        <c:tickLblPos val="nextTo"/>
        <c:crossAx val="378906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34656"/>
        <c:axId val="379736448"/>
      </c:radarChart>
      <c:catAx>
        <c:axId val="37973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6448"/>
        <c:crosses val="autoZero"/>
        <c:auto val="1"/>
        <c:lblAlgn val="ctr"/>
        <c:lblOffset val="100"/>
        <c:noMultiLvlLbl val="0"/>
      </c:catAx>
      <c:valAx>
        <c:axId val="3797364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46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47712"/>
        <c:axId val="379757696"/>
      </c:radarChart>
      <c:catAx>
        <c:axId val="379747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57696"/>
        <c:crosses val="autoZero"/>
        <c:auto val="1"/>
        <c:lblAlgn val="ctr"/>
        <c:lblOffset val="100"/>
        <c:noMultiLvlLbl val="0"/>
      </c:catAx>
      <c:valAx>
        <c:axId val="3797576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477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B121E"/>
    <w:rsid w:val="00013862"/>
    <w:rsid w:val="00430FA4"/>
    <w:rsid w:val="006319C4"/>
    <w:rsid w:val="006B121E"/>
    <w:rsid w:val="00815F64"/>
    <w:rsid w:val="0087581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EFBA898-8B8B-4C12-B578-E64257ABFC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TOD_Q139_analysis-report-EN_v4.9.3.1.dotm</Template>
  <TotalTime>18</TotalTime>
  <Pages>26</Pages>
  <Words>6465</Words>
  <Characters>36851</Characters>
  <Application>Microsoft Office Word</Application>
  <DocSecurity>0</DocSecurity>
  <Lines>307</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3</cp:revision>
  <cp:lastPrinted>2015-12-10T10:05:00Z</cp:lastPrinted>
  <dcterms:created xsi:type="dcterms:W3CDTF">2017-06-30T11:11:00Z</dcterms:created>
  <dcterms:modified xsi:type="dcterms:W3CDTF">2017-06-30T13:41:00Z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ies>
</file>