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5827"/>
        <w:gridCol w:w="3921"/>
      </w:tblGrid>
      <w:tr w:rsidR="00DD4793" w:rsidRPr="00DD4793" w14:paraId="72CE477A" w14:textId="77777777" w:rsidTr="000600EC">
        <w:trPr>
          <w:trHeight w:hRule="exact" w:val="2268"/>
        </w:trPr>
        <w:tc>
          <w:tcPr>
            <w:tcW w:w="5827" w:type="dxa"/>
            <w:vAlign w:val="center"/>
          </w:tcPr>
          <w:p w14:paraId="6B695FA0" w14:textId="77777777" w:rsidR="00DD4793" w:rsidRPr="00DD4793" w:rsidRDefault="00DD4793" w:rsidP="000600EC">
            <w:pPr>
              <w:jc w:val="left"/>
              <w:rPr>
                <w:lang w:val="en-GB"/>
              </w:rPr>
            </w:pPr>
            <w:bookmarkStart w:id="0" w:name="_GoBack"/>
            <w:bookmarkEnd w:id="0"/>
            <w:r w:rsidRPr="00DD4793">
              <w:rPr>
                <w:noProof/>
                <w:lang w:val="en-GB"/>
              </w:rPr>
              <w:drawing>
                <wp:inline distT="0" distB="0" distL="0" distR="0" wp14:anchorId="6E983D85" wp14:editId="617CFB58">
                  <wp:extent cx="2699293" cy="1544320"/>
                  <wp:effectExtent l="0" t="0" r="635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4486649A" w14:textId="77777777" w:rsidR="00DD4793" w:rsidRPr="00DD4793" w:rsidRDefault="00DD4793" w:rsidP="000600EC">
            <w:pPr>
              <w:rPr>
                <w:lang w:val="en-GB"/>
              </w:rPr>
            </w:pPr>
          </w:p>
        </w:tc>
      </w:tr>
      <w:tr w:rsidR="00DD4793" w:rsidRPr="00DD4793" w14:paraId="7F360887" w14:textId="77777777" w:rsidTr="000600EC">
        <w:trPr>
          <w:trHeight w:hRule="exact" w:val="2126"/>
        </w:trPr>
        <w:sdt>
          <w:sdtPr>
            <w:rPr>
              <w:lang w:val="en-GB"/>
            </w:rPr>
            <w:alias w:val="Organisation"/>
            <w:tag w:val=""/>
            <w:id w:val="-775867391"/>
            <w:placeholder>
              <w:docPart w:val="003524E94D9A4F7EB49A990BA9C69ACA"/>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6E9903DC" w14:textId="77777777" w:rsidR="00DD4793" w:rsidRPr="00DD4793" w:rsidRDefault="00DD4793" w:rsidP="000600EC">
                <w:pPr>
                  <w:pStyle w:val="DocumentType"/>
                  <w:rPr>
                    <w:lang w:val="en-GB"/>
                  </w:rPr>
                </w:pPr>
                <w:r w:rsidRPr="00DD4793">
                  <w:rPr>
                    <w:lang w:val="en-GB"/>
                  </w:rPr>
                  <w:t>Organisation name</w:t>
                </w:r>
              </w:p>
            </w:tc>
          </w:sdtContent>
        </w:sdt>
      </w:tr>
      <w:tr w:rsidR="00DD4793" w:rsidRPr="00DD4793" w14:paraId="211F8691" w14:textId="77777777" w:rsidTr="000600EC">
        <w:trPr>
          <w:trHeight w:hRule="exact" w:val="1701"/>
        </w:trPr>
        <w:tc>
          <w:tcPr>
            <w:tcW w:w="9748" w:type="dxa"/>
            <w:gridSpan w:val="2"/>
            <w:vAlign w:val="center"/>
          </w:tcPr>
          <w:p w14:paraId="56F21BC0" w14:textId="77777777" w:rsidR="00DD4793" w:rsidRPr="00DD4793" w:rsidRDefault="0053503C" w:rsidP="000600EC">
            <w:pPr>
              <w:pStyle w:val="Title"/>
              <w:rPr>
                <w:lang w:val="en-GB"/>
              </w:rPr>
            </w:pPr>
            <w:sdt>
              <w:sdtPr>
                <w:rPr>
                  <w:lang w:val="en-GB"/>
                </w:rPr>
                <w:alias w:val="Title"/>
                <w:tag w:val=""/>
                <w:id w:val="1061288612"/>
                <w:placeholder>
                  <w:docPart w:val="7E5CE12898DE47F0818829135178C0C5"/>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DD4793">
                  <w:rPr>
                    <w:lang w:val="en-GB"/>
                  </w:rPr>
                  <w:t>Title of the project</w:t>
                </w:r>
              </w:sdtContent>
            </w:sdt>
          </w:p>
        </w:tc>
      </w:tr>
      <w:tr w:rsidR="00DD4793" w:rsidRPr="00DD4793" w14:paraId="59D53972" w14:textId="77777777" w:rsidTr="000600EC">
        <w:trPr>
          <w:trHeight w:val="2268"/>
        </w:trPr>
        <w:sdt>
          <w:sdtPr>
            <w:rPr>
              <w:lang w:val="en-GB"/>
            </w:rPr>
            <w:alias w:val="Subject"/>
            <w:tag w:val=""/>
            <w:id w:val="1047265912"/>
            <w:placeholder>
              <w:docPart w:val="EA9B60E69EFF42FEB58AC79C71DB4952"/>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2"/>
                <w:vAlign w:val="center"/>
              </w:tcPr>
              <w:p w14:paraId="517A3F24" w14:textId="77777777" w:rsidR="00DD4793" w:rsidRPr="00DD4793" w:rsidRDefault="00DD4793" w:rsidP="000600EC">
                <w:pPr>
                  <w:pStyle w:val="Subtitle"/>
                  <w:rPr>
                    <w:lang w:val="en-GB"/>
                  </w:rPr>
                </w:pPr>
                <w:r w:rsidRPr="00DD4793">
                  <w:rPr>
                    <w:lang w:val="en-GB"/>
                  </w:rPr>
                  <w:t>Risk analysis report</w:t>
                </w:r>
              </w:p>
            </w:tc>
          </w:sdtContent>
        </w:sdt>
      </w:tr>
      <w:tr w:rsidR="00DD4793" w:rsidRPr="00DD4793" w14:paraId="5FE98F0D" w14:textId="77777777" w:rsidTr="000600EC">
        <w:trPr>
          <w:trHeight w:hRule="exact" w:val="20"/>
        </w:trPr>
        <w:tc>
          <w:tcPr>
            <w:tcW w:w="9748" w:type="dxa"/>
            <w:gridSpan w:val="2"/>
            <w:vAlign w:val="center"/>
          </w:tcPr>
          <w:p w14:paraId="64099D6F" w14:textId="77777777" w:rsidR="00DD4793" w:rsidRPr="00DD4793" w:rsidRDefault="00DD4793" w:rsidP="000600EC">
            <w:pPr>
              <w:rPr>
                <w:lang w:val="en-GB"/>
              </w:rPr>
            </w:pPr>
          </w:p>
        </w:tc>
      </w:tr>
    </w:tbl>
    <w:p w14:paraId="1E21DCDC" w14:textId="77777777" w:rsidR="00DD4793" w:rsidRPr="00DD4793" w:rsidRDefault="00DD4793" w:rsidP="00DD4793">
      <w:pPr>
        <w:pStyle w:val="HDocProp"/>
        <w:rPr>
          <w:lang w:val="en-GB"/>
        </w:rPr>
      </w:pPr>
      <w:r w:rsidRPr="00DD4793">
        <w:rPr>
          <w:sz w:val="32"/>
          <w:lang w:val="en-GB"/>
        </w:rPr>
        <w:t>General Information</w:t>
      </w:r>
    </w:p>
    <w:tbl>
      <w:tblPr>
        <w:tblStyle w:val="Tableitrust6"/>
        <w:tblW w:w="4946" w:type="pct"/>
        <w:tblLook w:val="04A0" w:firstRow="1" w:lastRow="0" w:firstColumn="1" w:lastColumn="0" w:noHBand="0" w:noVBand="1"/>
      </w:tblPr>
      <w:tblGrid>
        <w:gridCol w:w="2330"/>
        <w:gridCol w:w="7214"/>
      </w:tblGrid>
      <w:tr w:rsidR="00DD4793" w:rsidRPr="00DD4793" w14:paraId="77BCF8B1" w14:textId="77777777" w:rsidTr="000600EC">
        <w:trPr>
          <w:cnfStyle w:val="100000000000" w:firstRow="1" w:lastRow="0" w:firstColumn="0" w:lastColumn="0" w:oddVBand="0" w:evenVBand="0" w:oddHBand="0" w:evenHBand="0" w:firstRowFirstColumn="0" w:firstRowLastColumn="0" w:lastRowFirstColumn="0" w:lastRowLastColumn="0"/>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422B66C" w14:textId="77777777" w:rsidR="00DD4793" w:rsidRPr="00DD4793" w:rsidRDefault="00DD4793" w:rsidP="000600EC">
            <w:pPr>
              <w:rPr>
                <w:lang w:val="en-GB"/>
              </w:rPr>
            </w:pPr>
            <w:r w:rsidRPr="00DD4793">
              <w:rPr>
                <w:lang w:val="en-GB"/>
              </w:rPr>
              <w:t>Sequence number</w:t>
            </w:r>
          </w:p>
        </w:tc>
        <w:tc>
          <w:tcPr>
            <w:tcW w:w="7372" w:type="dxa"/>
          </w:tcPr>
          <w:p w14:paraId="12BD0030" w14:textId="77777777" w:rsidR="00DD4793" w:rsidRPr="00DD4793" w:rsidRDefault="00DD4793" w:rsidP="000600EC">
            <w:pPr>
              <w:cnfStyle w:val="100000000000" w:firstRow="1" w:lastRow="0" w:firstColumn="0" w:lastColumn="0" w:oddVBand="0" w:evenVBand="0" w:oddHBand="0" w:evenHBand="0" w:firstRowFirstColumn="0" w:firstRowLastColumn="0" w:lastRowFirstColumn="0" w:lastRowLastColumn="0"/>
              <w:rPr>
                <w:lang w:val="en-GB"/>
              </w:rPr>
            </w:pPr>
            <w:r w:rsidRPr="00DD4793">
              <w:rPr>
                <w:lang w:val="en-GB"/>
              </w:rPr>
              <w:t>Q003</w:t>
            </w:r>
          </w:p>
        </w:tc>
      </w:tr>
      <w:tr w:rsidR="00DD4793" w:rsidRPr="00DD4793" w14:paraId="4B4AF971" w14:textId="77777777" w:rsidTr="000600EC">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79D948A" w14:textId="77777777" w:rsidR="00DD4793" w:rsidRPr="00DD4793" w:rsidRDefault="00DD4793" w:rsidP="000600EC">
            <w:pPr>
              <w:rPr>
                <w:lang w:val="en-GB"/>
              </w:rPr>
            </w:pPr>
            <w:r w:rsidRPr="00DD4793">
              <w:rPr>
                <w:lang w:val="en-GB"/>
              </w:rPr>
              <w:t>Version</w:t>
            </w:r>
          </w:p>
        </w:tc>
        <w:tc>
          <w:tcPr>
            <w:tcW w:w="7372" w:type="dxa"/>
          </w:tcPr>
          <w:p w14:paraId="63583DE2" w14:textId="77777777" w:rsidR="00DD4793" w:rsidRPr="00DD4793" w:rsidRDefault="0053503C" w:rsidP="000600EC">
            <w:pPr>
              <w:cnfStyle w:val="000000000000" w:firstRow="0" w:lastRow="0" w:firstColumn="0" w:lastColumn="0" w:oddVBand="0" w:evenVBand="0" w:oddHBand="0" w:evenHBand="0" w:firstRowFirstColumn="0" w:firstRowLastColumn="0" w:lastRowFirstColumn="0" w:lastRowLastColumn="0"/>
              <w:rPr>
                <w:lang w:val="en-GB"/>
              </w:rPr>
            </w:pPr>
            <w:sdt>
              <w:sdtPr>
                <w:rPr>
                  <w:lang w:val="en-GB"/>
                </w:rPr>
                <w:alias w:val="Version"/>
                <w:tag w:val=""/>
                <w:id w:val="2063516404"/>
                <w:placeholder>
                  <w:docPart w:val="E1F12512CF544BF0801D1053A7926DCB"/>
                </w:placeholder>
                <w:dataBinding w:prefixMappings="xmlns:ns0='http://purl.org/dc/elements/1.1/' xmlns:ns1='http://schemas.openxmlformats.org/package/2006/metadata/core-properties' " w:xpath="/ns1:coreProperties[1]/ns1:keywords[1]" w:storeItemID="{6C3C8BC8-F283-45AE-878A-BAB7291924A1}"/>
                <w:text/>
              </w:sdtPr>
              <w:sdtEndPr/>
              <w:sdtContent>
                <w:r w:rsidR="00DD4793" w:rsidRPr="00DD4793">
                  <w:rPr>
                    <w:lang w:val="en-GB"/>
                  </w:rPr>
                  <w:t>2016</w:t>
                </w:r>
              </w:sdtContent>
            </w:sdt>
          </w:p>
        </w:tc>
      </w:tr>
      <w:tr w:rsidR="00DD4793" w:rsidRPr="00DD4793" w14:paraId="377D5A9D" w14:textId="77777777" w:rsidTr="000600EC">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65044F0" w14:textId="77777777" w:rsidR="00DD4793" w:rsidRPr="00DD4793" w:rsidRDefault="00DD4793" w:rsidP="000600EC">
            <w:pPr>
              <w:rPr>
                <w:lang w:val="en-GB"/>
              </w:rPr>
            </w:pPr>
            <w:r w:rsidRPr="00DD4793">
              <w:rPr>
                <w:lang w:val="en-GB"/>
              </w:rPr>
              <w:t>State</w:t>
            </w:r>
          </w:p>
        </w:tc>
        <w:sdt>
          <w:sdtPr>
            <w:rPr>
              <w:lang w:val="en-GB"/>
            </w:rPr>
            <w:alias w:val="State"/>
            <w:tag w:val="État"/>
            <w:id w:val="-566890232"/>
            <w:placeholder>
              <w:docPart w:val="52A30692018144C3A28E74FC15EDC0B4"/>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20715958" w14:textId="77777777" w:rsidR="00DD4793" w:rsidRPr="00DD4793" w:rsidRDefault="00DD4793" w:rsidP="000600EC">
                <w:pPr>
                  <w:cnfStyle w:val="000000000000" w:firstRow="0" w:lastRow="0" w:firstColumn="0" w:lastColumn="0" w:oddVBand="0" w:evenVBand="0" w:oddHBand="0" w:evenHBand="0" w:firstRowFirstColumn="0" w:firstRowLastColumn="0" w:lastRowFirstColumn="0" w:lastRowLastColumn="0"/>
                  <w:rPr>
                    <w:lang w:val="en-GB"/>
                  </w:rPr>
                </w:pPr>
                <w:r w:rsidRPr="00DD4793">
                  <w:rPr>
                    <w:lang w:val="en-GB"/>
                  </w:rPr>
                  <w:t>Draft</w:t>
                </w:r>
              </w:p>
            </w:tc>
          </w:sdtContent>
        </w:sdt>
      </w:tr>
      <w:tr w:rsidR="00DD4793" w:rsidRPr="00DD4793" w14:paraId="7D9D4249" w14:textId="77777777" w:rsidTr="000600EC">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5F0A041D" w14:textId="77777777" w:rsidR="00DD4793" w:rsidRPr="00DD4793" w:rsidRDefault="00DD4793" w:rsidP="000600EC">
            <w:pPr>
              <w:rPr>
                <w:lang w:val="en-GB"/>
              </w:rPr>
            </w:pPr>
            <w:r w:rsidRPr="00DD4793">
              <w:rPr>
                <w:lang w:val="en-GB"/>
              </w:rPr>
              <w:t>Approved by</w:t>
            </w:r>
          </w:p>
        </w:tc>
        <w:tc>
          <w:tcPr>
            <w:tcW w:w="7372" w:type="dxa"/>
          </w:tcPr>
          <w:p w14:paraId="1E4CA687" w14:textId="77777777" w:rsidR="00DD4793" w:rsidRPr="00DD4793" w:rsidRDefault="00DD4793" w:rsidP="000600EC">
            <w:pPr>
              <w:cnfStyle w:val="000000000000" w:firstRow="0" w:lastRow="0" w:firstColumn="0" w:lastColumn="0" w:oddVBand="0" w:evenVBand="0" w:oddHBand="0" w:evenHBand="0" w:firstRowFirstColumn="0" w:firstRowLastColumn="0" w:lastRowFirstColumn="0" w:lastRowLastColumn="0"/>
              <w:rPr>
                <w:lang w:val="en-GB"/>
              </w:rPr>
            </w:pPr>
            <w:r w:rsidRPr="00DD4793">
              <w:rPr>
                <w:lang w:val="en-GB"/>
              </w:rPr>
              <w:t>….</w:t>
            </w:r>
          </w:p>
        </w:tc>
      </w:tr>
      <w:tr w:rsidR="00DD4793" w:rsidRPr="00DD4793" w14:paraId="3D1D51AF" w14:textId="77777777" w:rsidTr="000600EC">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504E208" w14:textId="77777777" w:rsidR="00DD4793" w:rsidRPr="00DD4793" w:rsidRDefault="00DD4793" w:rsidP="000600EC">
            <w:pPr>
              <w:rPr>
                <w:lang w:val="en-GB"/>
              </w:rPr>
            </w:pPr>
            <w:r w:rsidRPr="00DD4793">
              <w:rPr>
                <w:lang w:val="en-GB"/>
              </w:rPr>
              <w:t>Date of approval</w:t>
            </w:r>
          </w:p>
        </w:tc>
        <w:sdt>
          <w:sdtPr>
            <w:rPr>
              <w:lang w:val="en-GB"/>
            </w:rPr>
            <w:alias w:val="Approval date"/>
            <w:tag w:val="Approval date"/>
            <w:id w:val="-1232544643"/>
            <w:placeholder>
              <w:docPart w:val="4DDB2462DFF54786BBE922C2D71D5EF6"/>
            </w:placeholder>
            <w:date w:fullDate="2016-03-21T00:00:00Z">
              <w:dateFormat w:val="dd/MM/yyyy"/>
              <w:lid w:val="fr-LU"/>
              <w:storeMappedDataAs w:val="dateTime"/>
              <w:calendar w:val="gregorian"/>
            </w:date>
          </w:sdtPr>
          <w:sdtEndPr/>
          <w:sdtContent>
            <w:tc>
              <w:tcPr>
                <w:tcW w:w="7372" w:type="dxa"/>
              </w:tcPr>
              <w:p w14:paraId="77601BF4" w14:textId="77777777" w:rsidR="00DD4793" w:rsidRPr="00DD4793" w:rsidRDefault="00DD4793" w:rsidP="000600EC">
                <w:pPr>
                  <w:cnfStyle w:val="000000000000" w:firstRow="0" w:lastRow="0" w:firstColumn="0" w:lastColumn="0" w:oddVBand="0" w:evenVBand="0" w:oddHBand="0" w:evenHBand="0" w:firstRowFirstColumn="0" w:firstRowLastColumn="0" w:lastRowFirstColumn="0" w:lastRowLastColumn="0"/>
                  <w:rPr>
                    <w:lang w:val="en-GB"/>
                  </w:rPr>
                </w:pPr>
                <w:r w:rsidRPr="00DD4793">
                  <w:rPr>
                    <w:lang w:val="en-GB"/>
                  </w:rPr>
                  <w:t>21/03/2016</w:t>
                </w:r>
              </w:p>
            </w:tc>
          </w:sdtContent>
        </w:sdt>
      </w:tr>
      <w:tr w:rsidR="00DD4793" w:rsidRPr="00A10F0E" w14:paraId="06DE7848" w14:textId="77777777" w:rsidTr="000600EC">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8D36BBC" w14:textId="77777777" w:rsidR="00DD4793" w:rsidRPr="00DD4793" w:rsidRDefault="00DD4793" w:rsidP="000600EC">
            <w:pPr>
              <w:rPr>
                <w:lang w:val="en-GB"/>
              </w:rPr>
            </w:pPr>
            <w:r w:rsidRPr="00DD4793">
              <w:rPr>
                <w:lang w:val="en-GB"/>
              </w:rPr>
              <w:t>Classification</w:t>
            </w:r>
          </w:p>
        </w:tc>
        <w:sdt>
          <w:sdtPr>
            <w:rPr>
              <w:lang w:val="en-GB"/>
            </w:rPr>
            <w:alias w:val="Classification"/>
            <w:tag w:val=""/>
            <w:id w:val="1348145226"/>
            <w:placeholder>
              <w:docPart w:val="68667E87361A4189ADA7BB0E20950D24"/>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1D8D7DF" w14:textId="77777777" w:rsidR="00DD4793" w:rsidRPr="00DD4793" w:rsidRDefault="00DD4793" w:rsidP="000600EC">
                <w:pPr>
                  <w:cnfStyle w:val="000000000000" w:firstRow="0" w:lastRow="0" w:firstColumn="0" w:lastColumn="0" w:oddVBand="0" w:evenVBand="0" w:oddHBand="0" w:evenHBand="0" w:firstRowFirstColumn="0" w:firstRowLastColumn="0" w:lastRowFirstColumn="0" w:lastRowLastColumn="0"/>
                  <w:rPr>
                    <w:lang w:val="en-GB"/>
                  </w:rPr>
                </w:pPr>
                <w:r w:rsidRPr="00805B49">
                  <w:rPr>
                    <w:lang w:val="en-GB"/>
                  </w:rPr>
                  <w:t>Secret/Confidential/Restricted/Internal/Public</w:t>
                </w:r>
              </w:p>
            </w:tc>
          </w:sdtContent>
        </w:sdt>
      </w:tr>
    </w:tbl>
    <w:p w14:paraId="1FB915B6" w14:textId="77777777" w:rsidR="00DD4793" w:rsidRPr="00DD4793" w:rsidRDefault="00DD4793" w:rsidP="00DD4793">
      <w:pPr>
        <w:spacing w:after="200" w:line="276" w:lineRule="auto"/>
        <w:jc w:val="left"/>
        <w:rPr>
          <w:b/>
          <w:color w:val="5F497A" w:themeColor="accent4" w:themeShade="BF"/>
          <w:sz w:val="28"/>
          <w:lang w:val="en-GB"/>
        </w:rPr>
      </w:pPr>
      <w:r w:rsidRPr="00DD4793">
        <w:rPr>
          <w:lang w:val="en-GB"/>
        </w:rPr>
        <w:br w:type="page"/>
      </w:r>
    </w:p>
    <w:p w14:paraId="1A829966" w14:textId="77777777" w:rsidR="00DD4793" w:rsidRPr="00DD4793" w:rsidRDefault="00DD4793" w:rsidP="00DD4793">
      <w:pPr>
        <w:pStyle w:val="HDocProp"/>
        <w:rPr>
          <w:lang w:val="en-GB"/>
        </w:rPr>
      </w:pPr>
      <w:r w:rsidRPr="00DD4793">
        <w:rPr>
          <w:lang w:val="en-GB"/>
        </w:rPr>
        <w:lastRenderedPageBreak/>
        <w:t>Distribution List</w:t>
      </w:r>
    </w:p>
    <w:tbl>
      <w:tblPr>
        <w:tblStyle w:val="Tableitrust1"/>
        <w:tblW w:w="5000" w:type="pct"/>
        <w:tblLook w:val="01E0" w:firstRow="1" w:lastRow="1" w:firstColumn="1" w:lastColumn="1" w:noHBand="0" w:noVBand="0"/>
      </w:tblPr>
      <w:tblGrid>
        <w:gridCol w:w="3854"/>
        <w:gridCol w:w="1528"/>
        <w:gridCol w:w="2080"/>
        <w:gridCol w:w="2186"/>
      </w:tblGrid>
      <w:tr w:rsidR="00DD4793" w:rsidRPr="00DD4793" w14:paraId="76B88538" w14:textId="77777777" w:rsidTr="000600E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1F438CF6" w14:textId="77777777" w:rsidR="00DD4793" w:rsidRPr="00DD4793" w:rsidRDefault="00DD4793" w:rsidP="000600EC">
            <w:pPr>
              <w:pStyle w:val="CrpTxtTab"/>
            </w:pPr>
            <w:r w:rsidRPr="00DD4793">
              <w:t>Recipient</w:t>
            </w:r>
          </w:p>
        </w:tc>
        <w:tc>
          <w:tcPr>
            <w:tcW w:w="792" w:type="pct"/>
          </w:tcPr>
          <w:p w14:paraId="7D8387F7" w14:textId="77777777" w:rsidR="00DD4793" w:rsidRPr="00DD4793" w:rsidRDefault="00DD4793" w:rsidP="000600EC">
            <w:pPr>
              <w:pStyle w:val="CrpTxtTab"/>
              <w:cnfStyle w:val="100000000000" w:firstRow="1" w:lastRow="0" w:firstColumn="0" w:lastColumn="0" w:oddVBand="0" w:evenVBand="0" w:oddHBand="0" w:evenHBand="0" w:firstRowFirstColumn="0" w:firstRowLastColumn="0" w:lastRowFirstColumn="0" w:lastRowLastColumn="0"/>
            </w:pPr>
            <w:r w:rsidRPr="00DD4793">
              <w:t>Date</w:t>
            </w:r>
          </w:p>
        </w:tc>
        <w:tc>
          <w:tcPr>
            <w:tcW w:w="1078" w:type="pct"/>
          </w:tcPr>
          <w:p w14:paraId="3A03FD53" w14:textId="77777777" w:rsidR="00DD4793" w:rsidRPr="00DD4793" w:rsidRDefault="00DD4793" w:rsidP="000600EC">
            <w:pPr>
              <w:pStyle w:val="CrpTxtTab"/>
              <w:cnfStyle w:val="100000000000" w:firstRow="1" w:lastRow="0" w:firstColumn="0" w:lastColumn="0" w:oddVBand="0" w:evenVBand="0" w:oddHBand="0" w:evenHBand="0" w:firstRowFirstColumn="0" w:firstRowLastColumn="0" w:lastRowFirstColumn="0" w:lastRowLastColumn="0"/>
            </w:pPr>
            <w:r w:rsidRPr="00DD4793">
              <w:t>Channel</w:t>
            </w:r>
          </w:p>
        </w:tc>
        <w:tc>
          <w:tcPr>
            <w:tcW w:w="1133" w:type="pct"/>
          </w:tcPr>
          <w:p w14:paraId="461A36E3" w14:textId="77777777" w:rsidR="00DD4793" w:rsidRPr="00DD4793" w:rsidRDefault="00DD4793" w:rsidP="000600EC">
            <w:pPr>
              <w:pStyle w:val="CrpTxtTab"/>
              <w:cnfStyle w:val="100000000000" w:firstRow="1" w:lastRow="0" w:firstColumn="0" w:lastColumn="0" w:oddVBand="0" w:evenVBand="0" w:oddHBand="0" w:evenHBand="0" w:firstRowFirstColumn="0" w:firstRowLastColumn="0" w:lastRowFirstColumn="0" w:lastRowLastColumn="0"/>
            </w:pPr>
            <w:r w:rsidRPr="00DD4793">
              <w:t>Reason</w:t>
            </w:r>
          </w:p>
        </w:tc>
      </w:tr>
      <w:tr w:rsidR="00DD4793" w:rsidRPr="00DD4793" w14:paraId="3749BB5C" w14:textId="77777777" w:rsidTr="000600E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FDB9E9F" w14:textId="77777777" w:rsidR="00DD4793" w:rsidRPr="00DD4793" w:rsidRDefault="00DD4793" w:rsidP="000600EC">
            <w:pPr>
              <w:pStyle w:val="CrpTxtTab"/>
            </w:pPr>
            <w:r w:rsidRPr="00DD4793">
              <w:t>…</w:t>
            </w:r>
          </w:p>
        </w:tc>
        <w:sdt>
          <w:sdtPr>
            <w:alias w:val="Distribution date"/>
            <w:tag w:val="Distribution date"/>
            <w:id w:val="597752775"/>
            <w:placeholder>
              <w:docPart w:val="D68AF7C573AD490D9E0A452079E863C3"/>
            </w:placeholder>
            <w:date>
              <w:dateFormat w:val="dd/MM/yyyy"/>
              <w:lid w:val="fr-LU"/>
              <w:storeMappedDataAs w:val="dateTime"/>
              <w:calendar w:val="gregorian"/>
            </w:date>
          </w:sdtPr>
          <w:sdtEndPr/>
          <w:sdtContent>
            <w:tc>
              <w:tcPr>
                <w:tcW w:w="792" w:type="pct"/>
              </w:tcPr>
              <w:p w14:paraId="4760F52E" w14:textId="77777777" w:rsidR="00DD4793" w:rsidRPr="00DD4793" w:rsidRDefault="00DD4793" w:rsidP="000600EC">
                <w:pPr>
                  <w:pStyle w:val="CrpTxtTab"/>
                  <w:cnfStyle w:val="000000000000" w:firstRow="0" w:lastRow="0" w:firstColumn="0" w:lastColumn="0" w:oddVBand="0" w:evenVBand="0" w:oddHBand="0" w:evenHBand="0" w:firstRowFirstColumn="0" w:firstRowLastColumn="0" w:lastRowFirstColumn="0" w:lastRowLastColumn="0"/>
                </w:pPr>
                <w:r w:rsidRPr="00DD4793">
                  <w:t>…</w:t>
                </w:r>
              </w:p>
            </w:tc>
          </w:sdtContent>
        </w:sdt>
        <w:sdt>
          <w:sdtPr>
            <w:alias w:val="Type of channel"/>
            <w:tag w:val="Type of channel"/>
            <w:id w:val="225266559"/>
            <w:placeholder>
              <w:docPart w:val="AFF34D16D4F34DBD87846935CF0B5414"/>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6DAAC11F" w14:textId="77777777" w:rsidR="00DD4793" w:rsidRPr="00DD4793" w:rsidRDefault="00DD4793" w:rsidP="000600EC">
                <w:pPr>
                  <w:pStyle w:val="CrpTxtTab"/>
                  <w:cnfStyle w:val="000000000000" w:firstRow="0" w:lastRow="0" w:firstColumn="0" w:lastColumn="0" w:oddVBand="0" w:evenVBand="0" w:oddHBand="0" w:evenHBand="0" w:firstRowFirstColumn="0" w:firstRowLastColumn="0" w:lastRowFirstColumn="0" w:lastRowLastColumn="0"/>
                </w:pPr>
                <w:r w:rsidRPr="00DD4793">
                  <w:t>Choose</w:t>
                </w:r>
              </w:p>
            </w:tc>
          </w:sdtContent>
        </w:sdt>
        <w:sdt>
          <w:sdtPr>
            <w:alias w:val="For..."/>
            <w:tag w:val="For..."/>
            <w:id w:val="-827120709"/>
            <w:placeholder>
              <w:docPart w:val="193F4844CBD7440AA5557A3180E3799B"/>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4ABFB32E" w14:textId="77777777" w:rsidR="00DD4793" w:rsidRPr="00DD4793" w:rsidRDefault="00DD4793" w:rsidP="000600EC">
                <w:pPr>
                  <w:pStyle w:val="CrpTxtTab"/>
                  <w:cnfStyle w:val="000000000000" w:firstRow="0" w:lastRow="0" w:firstColumn="0" w:lastColumn="0" w:oddVBand="0" w:evenVBand="0" w:oddHBand="0" w:evenHBand="0" w:firstRowFirstColumn="0" w:firstRowLastColumn="0" w:lastRowFirstColumn="0" w:lastRowLastColumn="0"/>
                </w:pPr>
                <w:r w:rsidRPr="00DD4793">
                  <w:t>Choose</w:t>
                </w:r>
              </w:p>
            </w:tc>
          </w:sdtContent>
        </w:sdt>
      </w:tr>
      <w:tr w:rsidR="00DD4793" w:rsidRPr="00DD4793" w14:paraId="563DD943" w14:textId="77777777" w:rsidTr="000600EC">
        <w:trPr>
          <w:cnfStyle w:val="010000000000" w:firstRow="0" w:lastRow="1" w:firstColumn="0" w:lastColumn="0" w:oddVBand="0" w:evenVBand="0" w:oddHBand="0" w:evenHBand="0" w:firstRowFirstColumn="0" w:firstRowLastColumn="0" w:lastRowFirstColumn="0" w:lastRowLastColumn="0"/>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2A5957C" w14:textId="77777777" w:rsidR="00DD4793" w:rsidRPr="00DD4793" w:rsidRDefault="00DD4793" w:rsidP="000600EC">
            <w:pPr>
              <w:pStyle w:val="CrpTxtTab"/>
            </w:pPr>
            <w:r w:rsidRPr="00DD4793">
              <w:t>…</w:t>
            </w:r>
          </w:p>
        </w:tc>
        <w:sdt>
          <w:sdtPr>
            <w:alias w:val="Distribution date"/>
            <w:tag w:val="Distribution date"/>
            <w:id w:val="604009145"/>
            <w:placeholder>
              <w:docPart w:val="A6AF050D6859475390BCBCD08F874ED9"/>
            </w:placeholder>
            <w:date>
              <w:dateFormat w:val="dd/MM/yyyy"/>
              <w:lid w:val="fr-LU"/>
              <w:storeMappedDataAs w:val="dateTime"/>
              <w:calendar w:val="gregorian"/>
            </w:date>
          </w:sdtPr>
          <w:sdtEndPr/>
          <w:sdtContent>
            <w:tc>
              <w:tcPr>
                <w:tcW w:w="792" w:type="pct"/>
              </w:tcPr>
              <w:p w14:paraId="45648073" w14:textId="77777777" w:rsidR="00DD4793" w:rsidRPr="00DD4793" w:rsidRDefault="00DD4793" w:rsidP="000600EC">
                <w:pPr>
                  <w:pStyle w:val="CrpTxtTab"/>
                  <w:cnfStyle w:val="010000000000" w:firstRow="0" w:lastRow="1" w:firstColumn="0" w:lastColumn="0" w:oddVBand="0" w:evenVBand="0" w:oddHBand="0" w:evenHBand="0" w:firstRowFirstColumn="0" w:firstRowLastColumn="0" w:lastRowFirstColumn="0" w:lastRowLastColumn="0"/>
                </w:pPr>
                <w:r w:rsidRPr="00DD4793">
                  <w:t>…</w:t>
                </w:r>
              </w:p>
            </w:tc>
          </w:sdtContent>
        </w:sdt>
        <w:sdt>
          <w:sdtPr>
            <w:alias w:val="Type of channel"/>
            <w:tag w:val="Type of channel"/>
            <w:id w:val="-1404212060"/>
            <w:placeholder>
              <w:docPart w:val="5930F4548F76444C9E20B40A09A38B43"/>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3BA0A3C7" w14:textId="77777777" w:rsidR="00DD4793" w:rsidRPr="00DD4793" w:rsidRDefault="00DD4793" w:rsidP="000600EC">
                <w:pPr>
                  <w:pStyle w:val="CrpTxtTab"/>
                  <w:cnfStyle w:val="010000000000" w:firstRow="0" w:lastRow="1" w:firstColumn="0" w:lastColumn="0" w:oddVBand="0" w:evenVBand="0" w:oddHBand="0" w:evenHBand="0" w:firstRowFirstColumn="0" w:firstRowLastColumn="0" w:lastRowFirstColumn="0" w:lastRowLastColumn="0"/>
                </w:pPr>
                <w:r w:rsidRPr="00DD4793">
                  <w:t>Choose</w:t>
                </w:r>
              </w:p>
            </w:tc>
          </w:sdtContent>
        </w:sdt>
        <w:sdt>
          <w:sdtPr>
            <w:alias w:val="For..."/>
            <w:tag w:val="For..."/>
            <w:id w:val="1545716509"/>
            <w:placeholder>
              <w:docPart w:val="6CC21AE5BB344EE182A8923B1409BF8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1CB7E7A1" w14:textId="77777777" w:rsidR="00DD4793" w:rsidRPr="00DD4793" w:rsidRDefault="00DD4793" w:rsidP="000600EC">
                <w:pPr>
                  <w:pStyle w:val="CrpTxtTab"/>
                  <w:cnfStyle w:val="010000000000" w:firstRow="0" w:lastRow="1" w:firstColumn="0" w:lastColumn="0" w:oddVBand="0" w:evenVBand="0" w:oddHBand="0" w:evenHBand="0" w:firstRowFirstColumn="0" w:firstRowLastColumn="0" w:lastRowFirstColumn="0" w:lastRowLastColumn="0"/>
                </w:pPr>
                <w:r w:rsidRPr="00DD4793">
                  <w:t>Choose</w:t>
                </w:r>
              </w:p>
            </w:tc>
          </w:sdtContent>
        </w:sdt>
      </w:tr>
    </w:tbl>
    <w:p w14:paraId="1DC4CE03" w14:textId="77777777" w:rsidR="00DD4793" w:rsidRPr="00DD4793" w:rsidRDefault="00DD4793" w:rsidP="00DD4793">
      <w:pPr>
        <w:rPr>
          <w:lang w:val="en-GB"/>
        </w:rPr>
      </w:pPr>
    </w:p>
    <w:p w14:paraId="2220076F" w14:textId="77777777" w:rsidR="00DD4793" w:rsidRPr="00DD4793" w:rsidRDefault="00DD4793" w:rsidP="00DD4793">
      <w:pPr>
        <w:pStyle w:val="HDocProp"/>
        <w:rPr>
          <w:lang w:val="en-GB"/>
        </w:rPr>
      </w:pPr>
      <w:r w:rsidRPr="00DD4793">
        <w:rPr>
          <w:lang w:val="en-GB"/>
        </w:rPr>
        <w:t>History</w:t>
      </w:r>
    </w:p>
    <w:tbl>
      <w:tblPr>
        <w:tblStyle w:val="Tableitrust1"/>
        <w:tblW w:w="4976" w:type="pct"/>
        <w:tblLook w:val="01E0" w:firstRow="1" w:lastRow="1" w:firstColumn="1" w:lastColumn="1" w:noHBand="0" w:noVBand="0"/>
      </w:tblPr>
      <w:tblGrid>
        <w:gridCol w:w="983"/>
        <w:gridCol w:w="1170"/>
        <w:gridCol w:w="1815"/>
        <w:gridCol w:w="5634"/>
      </w:tblGrid>
      <w:tr w:rsidR="00DD4793" w:rsidRPr="00DD4793" w14:paraId="6FF0088B" w14:textId="77777777" w:rsidTr="000600E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41C9E598" w14:textId="77777777" w:rsidR="00DD4793" w:rsidRPr="00DD4793" w:rsidRDefault="00DD4793" w:rsidP="000600EC">
            <w:pPr>
              <w:pStyle w:val="CrpTxtTab"/>
              <w:rPr>
                <w:b w:val="0"/>
              </w:rPr>
            </w:pPr>
            <w:r w:rsidRPr="00DD4793">
              <w:t>Version</w:t>
            </w:r>
          </w:p>
        </w:tc>
        <w:tc>
          <w:tcPr>
            <w:tcW w:w="609" w:type="pct"/>
          </w:tcPr>
          <w:p w14:paraId="7979E1DD" w14:textId="77777777" w:rsidR="00DD4793" w:rsidRPr="00DD4793" w:rsidRDefault="00DD4793" w:rsidP="000600EC">
            <w:pPr>
              <w:pStyle w:val="CrpTxtTab"/>
              <w:cnfStyle w:val="100000000000" w:firstRow="1" w:lastRow="0" w:firstColumn="0" w:lastColumn="0" w:oddVBand="0" w:evenVBand="0" w:oddHBand="0" w:evenHBand="0" w:firstRowFirstColumn="0" w:firstRowLastColumn="0" w:lastRowFirstColumn="0" w:lastRowLastColumn="0"/>
              <w:rPr>
                <w:b w:val="0"/>
              </w:rPr>
            </w:pPr>
            <w:r w:rsidRPr="00DD4793">
              <w:t>Date</w:t>
            </w:r>
          </w:p>
        </w:tc>
        <w:tc>
          <w:tcPr>
            <w:tcW w:w="945" w:type="pct"/>
          </w:tcPr>
          <w:p w14:paraId="53DADFD5" w14:textId="77777777" w:rsidR="00DD4793" w:rsidRPr="00DD4793" w:rsidRDefault="00DD4793" w:rsidP="000600EC">
            <w:pPr>
              <w:pStyle w:val="CrpTxtTab"/>
              <w:cnfStyle w:val="100000000000" w:firstRow="1" w:lastRow="0" w:firstColumn="0" w:lastColumn="0" w:oddVBand="0" w:evenVBand="0" w:oddHBand="0" w:evenHBand="0" w:firstRowFirstColumn="0" w:firstRowLastColumn="0" w:lastRowFirstColumn="0" w:lastRowLastColumn="0"/>
              <w:rPr>
                <w:b w:val="0"/>
              </w:rPr>
            </w:pPr>
            <w:r w:rsidRPr="00DD4793">
              <w:t>Author</w:t>
            </w:r>
          </w:p>
        </w:tc>
        <w:tc>
          <w:tcPr>
            <w:tcW w:w="2934" w:type="pct"/>
          </w:tcPr>
          <w:p w14:paraId="0EC9D4A9" w14:textId="77777777" w:rsidR="00DD4793" w:rsidRPr="00DD4793" w:rsidRDefault="00DD4793" w:rsidP="000600EC">
            <w:pPr>
              <w:pStyle w:val="CrpTxtTab"/>
              <w:cnfStyle w:val="100000000000" w:firstRow="1" w:lastRow="0" w:firstColumn="0" w:lastColumn="0" w:oddVBand="0" w:evenVBand="0" w:oddHBand="0" w:evenHBand="0" w:firstRowFirstColumn="0" w:firstRowLastColumn="0" w:lastRowFirstColumn="0" w:lastRowLastColumn="0"/>
              <w:rPr>
                <w:b w:val="0"/>
              </w:rPr>
            </w:pPr>
            <w:r w:rsidRPr="00DD4793">
              <w:t>Modifications</w:t>
            </w:r>
          </w:p>
        </w:tc>
      </w:tr>
      <w:tr w:rsidR="00DD4793" w:rsidRPr="00DD4793" w14:paraId="080DFF90" w14:textId="77777777" w:rsidTr="000600E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6684C2B1" w14:textId="77777777" w:rsidR="00DD4793" w:rsidRPr="00DD4793" w:rsidRDefault="00DD4793" w:rsidP="000600EC">
            <w:pPr>
              <w:pStyle w:val="CrpTxtTab"/>
            </w:pPr>
            <w:r w:rsidRPr="00DD4793">
              <w:t>0.1</w:t>
            </w:r>
          </w:p>
        </w:tc>
        <w:sdt>
          <w:sdtPr>
            <w:id w:val="1474946765"/>
            <w:placeholder>
              <w:docPart w:val="FEED9EA823484FCDB5332FAC10D69641"/>
            </w:placeholder>
            <w:date>
              <w:dateFormat w:val="dd/MM/yyyy"/>
              <w:lid w:val="fr-LU"/>
              <w:storeMappedDataAs w:val="dateTime"/>
              <w:calendar w:val="gregorian"/>
            </w:date>
          </w:sdtPr>
          <w:sdtEndPr/>
          <w:sdtContent>
            <w:tc>
              <w:tcPr>
                <w:tcW w:w="609" w:type="pct"/>
              </w:tcPr>
              <w:p w14:paraId="0E2DE66E" w14:textId="77777777" w:rsidR="00DD4793" w:rsidRPr="00DD4793" w:rsidRDefault="00DD4793" w:rsidP="000600EC">
                <w:pPr>
                  <w:pStyle w:val="CrpTxtTab"/>
                  <w:cnfStyle w:val="000000000000" w:firstRow="0" w:lastRow="0" w:firstColumn="0" w:lastColumn="0" w:oddVBand="0" w:evenVBand="0" w:oddHBand="0" w:evenHBand="0" w:firstRowFirstColumn="0" w:firstRowLastColumn="0" w:lastRowFirstColumn="0" w:lastRowLastColumn="0"/>
                </w:pPr>
                <w:r w:rsidRPr="00DD4793">
                  <w:t>…</w:t>
                </w:r>
              </w:p>
            </w:tc>
          </w:sdtContent>
        </w:sdt>
        <w:tc>
          <w:tcPr>
            <w:tcW w:w="945" w:type="pct"/>
          </w:tcPr>
          <w:p w14:paraId="11EDD38B" w14:textId="77777777" w:rsidR="00DD4793" w:rsidRPr="00DD4793" w:rsidRDefault="00DD4793" w:rsidP="000600E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6BD93D35" w14:textId="77777777" w:rsidR="00DD4793" w:rsidRPr="00DD4793" w:rsidRDefault="00DD4793" w:rsidP="000600EC">
            <w:pPr>
              <w:pStyle w:val="CrpTxtTab"/>
              <w:cnfStyle w:val="000000000000" w:firstRow="0" w:lastRow="0" w:firstColumn="0" w:lastColumn="0" w:oddVBand="0" w:evenVBand="0" w:oddHBand="0" w:evenHBand="0" w:firstRowFirstColumn="0" w:firstRowLastColumn="0" w:lastRowFirstColumn="0" w:lastRowLastColumn="0"/>
            </w:pPr>
          </w:p>
        </w:tc>
      </w:tr>
      <w:tr w:rsidR="00DD4793" w:rsidRPr="00DD4793" w14:paraId="56F96BC7" w14:textId="77777777" w:rsidTr="000600EC">
        <w:trPr>
          <w:cnfStyle w:val="010000000000" w:firstRow="0" w:lastRow="1" w:firstColumn="0" w:lastColumn="0" w:oddVBand="0" w:evenVBand="0" w:oddHBand="0" w:evenHBand="0" w:firstRowFirstColumn="0" w:firstRowLastColumn="0" w:lastRowFirstColumn="0" w:lastRowLastColumn="0"/>
          <w:trHeight w:val="225"/>
        </w:trPr>
        <w:tc>
          <w:tcPr>
            <w:cnfStyle w:val="001000000000" w:firstRow="0" w:lastRow="0" w:firstColumn="1" w:lastColumn="0" w:oddVBand="0" w:evenVBand="0" w:oddHBand="0" w:evenHBand="0" w:firstRowFirstColumn="0" w:firstRowLastColumn="0" w:lastRowFirstColumn="0" w:lastRowLastColumn="0"/>
            <w:tcW w:w="512" w:type="pct"/>
          </w:tcPr>
          <w:p w14:paraId="1C11DA9B" w14:textId="77777777" w:rsidR="00DD4793" w:rsidRPr="00DD4793" w:rsidRDefault="00DD4793" w:rsidP="000600EC">
            <w:pPr>
              <w:pStyle w:val="CrpTxtTab"/>
            </w:pPr>
            <w:r w:rsidRPr="00DD4793">
              <w:t>0.2</w:t>
            </w:r>
          </w:p>
        </w:tc>
        <w:sdt>
          <w:sdtPr>
            <w:id w:val="1255858439"/>
            <w:placeholder>
              <w:docPart w:val="0BA79F8C4B594AEABF329807650022D7"/>
            </w:placeholder>
            <w:date>
              <w:dateFormat w:val="dd/MM/yyyy"/>
              <w:lid w:val="fr-LU"/>
              <w:storeMappedDataAs w:val="dateTime"/>
              <w:calendar w:val="gregorian"/>
            </w:date>
          </w:sdtPr>
          <w:sdtEndPr/>
          <w:sdtContent>
            <w:tc>
              <w:tcPr>
                <w:tcW w:w="609" w:type="pct"/>
              </w:tcPr>
              <w:p w14:paraId="73FC34FC" w14:textId="77777777" w:rsidR="00DD4793" w:rsidRPr="00DD4793" w:rsidRDefault="00DD4793" w:rsidP="000600EC">
                <w:pPr>
                  <w:pStyle w:val="CrpTxtTab"/>
                  <w:cnfStyle w:val="010000000000" w:firstRow="0" w:lastRow="1" w:firstColumn="0" w:lastColumn="0" w:oddVBand="0" w:evenVBand="0" w:oddHBand="0" w:evenHBand="0" w:firstRowFirstColumn="0" w:firstRowLastColumn="0" w:lastRowFirstColumn="0" w:lastRowLastColumn="0"/>
                </w:pPr>
                <w:r w:rsidRPr="00DD4793">
                  <w:t>…</w:t>
                </w:r>
              </w:p>
            </w:tc>
          </w:sdtContent>
        </w:sdt>
        <w:tc>
          <w:tcPr>
            <w:tcW w:w="945" w:type="pct"/>
          </w:tcPr>
          <w:p w14:paraId="2D89AF18" w14:textId="77777777" w:rsidR="00DD4793" w:rsidRPr="00DD4793" w:rsidRDefault="00DD4793" w:rsidP="000600EC">
            <w:pPr>
              <w:pStyle w:val="CrpTxtTab"/>
              <w:cnfStyle w:val="010000000000" w:firstRow="0" w:lastRow="1" w:firstColumn="0" w:lastColumn="0" w:oddVBand="0" w:evenVBand="0" w:oddHBand="0" w:evenHBand="0" w:firstRowFirstColumn="0" w:firstRowLastColumn="0" w:lastRowFirstColumn="0" w:lastRowLastColumn="0"/>
            </w:pPr>
          </w:p>
        </w:tc>
        <w:tc>
          <w:tcPr>
            <w:tcW w:w="2934" w:type="pct"/>
          </w:tcPr>
          <w:p w14:paraId="160EF5D3" w14:textId="77777777" w:rsidR="00DD4793" w:rsidRPr="00DD4793" w:rsidRDefault="00DD4793" w:rsidP="000600EC">
            <w:pPr>
              <w:pStyle w:val="CrpTxtTab"/>
              <w:cnfStyle w:val="010000000000" w:firstRow="0" w:lastRow="1" w:firstColumn="0" w:lastColumn="0" w:oddVBand="0" w:evenVBand="0" w:oddHBand="0" w:evenHBand="0" w:firstRowFirstColumn="0" w:firstRowLastColumn="0" w:lastRowFirstColumn="0" w:lastRowLastColumn="0"/>
            </w:pPr>
          </w:p>
        </w:tc>
      </w:tr>
    </w:tbl>
    <w:p w14:paraId="39A8A01D" w14:textId="77777777" w:rsidR="00DD4793" w:rsidRPr="00DD4793" w:rsidRDefault="00DD4793" w:rsidP="00DD4793">
      <w:pPr>
        <w:rPr>
          <w:lang w:val="en-GB"/>
        </w:rPr>
      </w:pPr>
    </w:p>
    <w:p w14:paraId="151344D1" w14:textId="77777777" w:rsidR="00DD4793" w:rsidRPr="00DD4793" w:rsidRDefault="00DD4793" w:rsidP="00DD4793">
      <w:pPr>
        <w:pStyle w:val="HDocProp"/>
        <w:rPr>
          <w:lang w:val="en-GB"/>
        </w:rPr>
      </w:pPr>
      <w:r w:rsidRPr="00DD4793">
        <w:rPr>
          <w:lang w:val="en-GB"/>
        </w:rPr>
        <w:t>Working Group</w:t>
      </w:r>
    </w:p>
    <w:tbl>
      <w:tblPr>
        <w:tblStyle w:val="Tableitrust1"/>
        <w:tblW w:w="5000" w:type="pct"/>
        <w:tblLook w:val="01E0" w:firstRow="1" w:lastRow="1" w:firstColumn="1" w:lastColumn="1" w:noHBand="0" w:noVBand="0"/>
      </w:tblPr>
      <w:tblGrid>
        <w:gridCol w:w="6773"/>
        <w:gridCol w:w="2875"/>
      </w:tblGrid>
      <w:tr w:rsidR="00DD4793" w:rsidRPr="00DD4793" w14:paraId="681422C6" w14:textId="77777777" w:rsidTr="000600E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F43B5F5" w14:textId="77777777" w:rsidR="00DD4793" w:rsidRPr="00DD4793" w:rsidRDefault="00DD4793" w:rsidP="000600EC">
            <w:pPr>
              <w:pStyle w:val="CrpTxtTab"/>
            </w:pPr>
            <w:r w:rsidRPr="00DD4793">
              <w:t>Name</w:t>
            </w:r>
          </w:p>
        </w:tc>
        <w:tc>
          <w:tcPr>
            <w:tcW w:w="1490" w:type="pct"/>
          </w:tcPr>
          <w:p w14:paraId="03A83C0B" w14:textId="77777777" w:rsidR="00DD4793" w:rsidRPr="00DD4793" w:rsidRDefault="00DD4793" w:rsidP="000600EC">
            <w:pPr>
              <w:pStyle w:val="CrpTxtTab"/>
              <w:cnfStyle w:val="100000000000" w:firstRow="1" w:lastRow="0" w:firstColumn="0" w:lastColumn="0" w:oddVBand="0" w:evenVBand="0" w:oddHBand="0" w:evenHBand="0" w:firstRowFirstColumn="0" w:firstRowLastColumn="0" w:lastRowFirstColumn="0" w:lastRowLastColumn="0"/>
            </w:pPr>
            <w:r w:rsidRPr="00DD4793">
              <w:t>Organisation</w:t>
            </w:r>
          </w:p>
        </w:tc>
      </w:tr>
      <w:tr w:rsidR="00DD4793" w:rsidRPr="00DD4793" w14:paraId="33D837AA" w14:textId="77777777" w:rsidTr="000600E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6786E948" w14:textId="77777777" w:rsidR="00DD4793" w:rsidRPr="00DD4793" w:rsidRDefault="00DD4793" w:rsidP="000600EC">
            <w:pPr>
              <w:pStyle w:val="CrpTxtTab"/>
            </w:pPr>
            <w:r w:rsidRPr="00DD4793">
              <w:t>Customer working group</w:t>
            </w:r>
          </w:p>
        </w:tc>
        <w:sdt>
          <w:sdtPr>
            <w:alias w:val="Client"/>
            <w:tag w:val=""/>
            <w:id w:val="-34670142"/>
            <w:placeholder>
              <w:docPart w:val="84747673F1E340C7B79E604487A67043"/>
            </w:placeholder>
            <w:dataBinding w:prefixMappings="xmlns:ns0='http://schemas.openxmlformats.org/officeDocument/2006/extended-properties' " w:xpath="/ns0:Properties[1]/ns0:Company[1]" w:storeItemID="{6668398D-A668-4E3E-A5EB-62B293D839F1}"/>
            <w:text/>
          </w:sdtPr>
          <w:sdtEndPr/>
          <w:sdtContent>
            <w:tc>
              <w:tcPr>
                <w:tcW w:w="1490" w:type="pct"/>
              </w:tcPr>
              <w:p w14:paraId="3DB069D0" w14:textId="0AE28379" w:rsidR="00DD4793" w:rsidRPr="00DD4793" w:rsidRDefault="00902B80" w:rsidP="000600EC">
                <w:pPr>
                  <w:pStyle w:val="CrpTxtTab"/>
                  <w:cnfStyle w:val="000000000000" w:firstRow="0" w:lastRow="0" w:firstColumn="0" w:lastColumn="0" w:oddVBand="0" w:evenVBand="0" w:oddHBand="0" w:evenHBand="0" w:firstRowFirstColumn="0" w:firstRowLastColumn="0" w:lastRowFirstColumn="0" w:lastRowLastColumn="0"/>
                </w:pPr>
                <w:r>
                  <w:t>itrust consulting</w:t>
                </w:r>
              </w:p>
            </w:tc>
          </w:sdtContent>
        </w:sdt>
      </w:tr>
      <w:tr w:rsidR="00DD4793" w:rsidRPr="00DD4793" w14:paraId="492EFB80" w14:textId="77777777" w:rsidTr="000600EC">
        <w:trPr>
          <w:cnfStyle w:val="010000000000" w:firstRow="0" w:lastRow="1" w:firstColumn="0" w:lastColumn="0" w:oddVBand="0" w:evenVBand="0" w:oddHBand="0" w:evenHBand="0" w:firstRowFirstColumn="0" w:firstRowLastColumn="0" w:lastRowFirstColumn="0" w:lastRowLastColumn="0"/>
          <w:trHeight w:val="225"/>
        </w:trPr>
        <w:tc>
          <w:tcPr>
            <w:cnfStyle w:val="001000000000" w:firstRow="0" w:lastRow="0" w:firstColumn="1" w:lastColumn="0" w:oddVBand="0" w:evenVBand="0" w:oddHBand="0" w:evenHBand="0" w:firstRowFirstColumn="0" w:firstRowLastColumn="0" w:lastRowFirstColumn="0" w:lastRowLastColumn="0"/>
            <w:tcW w:w="3510" w:type="pct"/>
          </w:tcPr>
          <w:p w14:paraId="08DC4C34" w14:textId="77777777" w:rsidR="00DD4793" w:rsidRPr="00DD4793" w:rsidRDefault="00DD4793" w:rsidP="000600EC">
            <w:pPr>
              <w:pStyle w:val="CrpTxtTab"/>
            </w:pPr>
            <w:r w:rsidRPr="00DD4793">
              <w:t>itrust working group</w:t>
            </w:r>
          </w:p>
        </w:tc>
        <w:tc>
          <w:tcPr>
            <w:tcW w:w="1490" w:type="pct"/>
          </w:tcPr>
          <w:p w14:paraId="06641965" w14:textId="77777777" w:rsidR="00DD4793" w:rsidRPr="00DD4793" w:rsidRDefault="00DD4793" w:rsidP="000600EC">
            <w:pPr>
              <w:pStyle w:val="CrpTxtTab"/>
              <w:cnfStyle w:val="010000000000" w:firstRow="0" w:lastRow="1" w:firstColumn="0" w:lastColumn="0" w:oddVBand="0" w:evenVBand="0" w:oddHBand="0" w:evenHBand="0" w:firstRowFirstColumn="0" w:firstRowLastColumn="0" w:lastRowFirstColumn="0" w:lastRowLastColumn="0"/>
            </w:pPr>
            <w:r w:rsidRPr="00DD4793">
              <w:t>itrust consulting</w:t>
            </w:r>
          </w:p>
        </w:tc>
      </w:tr>
    </w:tbl>
    <w:p w14:paraId="2A73461A" w14:textId="77777777" w:rsidR="00DD4793" w:rsidRPr="00DD4793" w:rsidRDefault="00DD4793" w:rsidP="00DD4793">
      <w:pPr>
        <w:rPr>
          <w:lang w:val="en-GB"/>
        </w:rPr>
      </w:pPr>
    </w:p>
    <w:p w14:paraId="23551CCD" w14:textId="77777777" w:rsidR="00DD4793" w:rsidRPr="00DD4793" w:rsidRDefault="00DD4793" w:rsidP="00DD4793">
      <w:pPr>
        <w:pStyle w:val="HDocProp"/>
        <w:rPr>
          <w:lang w:val="en-GB"/>
        </w:rPr>
      </w:pPr>
      <w:r w:rsidRPr="00DD4793">
        <w:rPr>
          <w:lang w:val="en-GB"/>
        </w:rPr>
        <w:t>Approbations</w:t>
      </w:r>
    </w:p>
    <w:tbl>
      <w:tblPr>
        <w:tblStyle w:val="Tableitrust1"/>
        <w:tblW w:w="5000" w:type="pct"/>
        <w:tblLayout w:type="fixed"/>
        <w:tblLook w:val="01E0" w:firstRow="1" w:lastRow="1" w:firstColumn="1" w:lastColumn="1" w:noHBand="0" w:noVBand="0"/>
      </w:tblPr>
      <w:tblGrid>
        <w:gridCol w:w="1892"/>
        <w:gridCol w:w="1891"/>
        <w:gridCol w:w="1907"/>
        <w:gridCol w:w="1389"/>
        <w:gridCol w:w="2569"/>
      </w:tblGrid>
      <w:tr w:rsidR="00DD4793" w:rsidRPr="00DD4793" w14:paraId="410A8244" w14:textId="77777777" w:rsidTr="000600E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133EB7A5" w14:textId="77777777" w:rsidR="00DD4793" w:rsidRPr="00DD4793" w:rsidRDefault="00DD4793" w:rsidP="000600EC">
            <w:pPr>
              <w:pStyle w:val="CrpTxtTab"/>
            </w:pPr>
            <w:r w:rsidRPr="00DD4793">
              <w:t>Name</w:t>
            </w:r>
          </w:p>
        </w:tc>
        <w:tc>
          <w:tcPr>
            <w:tcW w:w="1891" w:type="dxa"/>
          </w:tcPr>
          <w:p w14:paraId="6818003E" w14:textId="77777777" w:rsidR="00DD4793" w:rsidRPr="00DD4793" w:rsidRDefault="00DD4793" w:rsidP="000600EC">
            <w:pPr>
              <w:pStyle w:val="CrpTxtTab"/>
              <w:cnfStyle w:val="100000000000" w:firstRow="1" w:lastRow="0" w:firstColumn="0" w:lastColumn="0" w:oddVBand="0" w:evenVBand="0" w:oddHBand="0" w:evenHBand="0" w:firstRowFirstColumn="0" w:firstRowLastColumn="0" w:lastRowFirstColumn="0" w:lastRowLastColumn="0"/>
            </w:pPr>
            <w:r w:rsidRPr="00DD4793">
              <w:t>Role</w:t>
            </w:r>
          </w:p>
        </w:tc>
        <w:tc>
          <w:tcPr>
            <w:tcW w:w="1907" w:type="dxa"/>
          </w:tcPr>
          <w:p w14:paraId="7BCE396A" w14:textId="77777777" w:rsidR="00DD4793" w:rsidRPr="00DD4793" w:rsidRDefault="00DD4793" w:rsidP="000600EC">
            <w:pPr>
              <w:pStyle w:val="CrpTxtTab"/>
              <w:cnfStyle w:val="100000000000" w:firstRow="1" w:lastRow="0" w:firstColumn="0" w:lastColumn="0" w:oddVBand="0" w:evenVBand="0" w:oddHBand="0" w:evenHBand="0" w:firstRowFirstColumn="0" w:firstRowLastColumn="0" w:lastRowFirstColumn="0" w:lastRowLastColumn="0"/>
            </w:pPr>
            <w:r w:rsidRPr="00DD4793">
              <w:t>Responsibility</w:t>
            </w:r>
          </w:p>
        </w:tc>
        <w:tc>
          <w:tcPr>
            <w:tcW w:w="1389" w:type="dxa"/>
          </w:tcPr>
          <w:p w14:paraId="317D911E" w14:textId="77777777" w:rsidR="00DD4793" w:rsidRPr="00DD4793" w:rsidRDefault="00DD4793" w:rsidP="000600EC">
            <w:pPr>
              <w:pStyle w:val="CrpTxtTab"/>
              <w:cnfStyle w:val="100000000000" w:firstRow="1" w:lastRow="0" w:firstColumn="0" w:lastColumn="0" w:oddVBand="0" w:evenVBand="0" w:oddHBand="0" w:evenHBand="0" w:firstRowFirstColumn="0" w:firstRowLastColumn="0" w:lastRowFirstColumn="0" w:lastRowLastColumn="0"/>
            </w:pPr>
            <w:r w:rsidRPr="00DD4793">
              <w:t>Date</w:t>
            </w:r>
          </w:p>
        </w:tc>
        <w:tc>
          <w:tcPr>
            <w:tcW w:w="2569" w:type="dxa"/>
          </w:tcPr>
          <w:p w14:paraId="3934FE3F" w14:textId="77777777" w:rsidR="00DD4793" w:rsidRPr="00DD4793" w:rsidRDefault="00DD4793" w:rsidP="000600EC">
            <w:pPr>
              <w:pStyle w:val="CrpTxtTab"/>
              <w:cnfStyle w:val="100000000000" w:firstRow="1" w:lastRow="0" w:firstColumn="0" w:lastColumn="0" w:oddVBand="0" w:evenVBand="0" w:oddHBand="0" w:evenHBand="0" w:firstRowFirstColumn="0" w:firstRowLastColumn="0" w:lastRowFirstColumn="0" w:lastRowLastColumn="0"/>
            </w:pPr>
            <w:r w:rsidRPr="00DD4793">
              <w:t>Signature</w:t>
            </w:r>
          </w:p>
        </w:tc>
      </w:tr>
      <w:tr w:rsidR="00DD4793" w:rsidRPr="00DD4793" w14:paraId="396F6C9A" w14:textId="77777777" w:rsidTr="000600E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B343A34" w14:textId="77777777" w:rsidR="00DD4793" w:rsidRPr="00DD4793" w:rsidRDefault="00DD4793" w:rsidP="000600EC">
            <w:pPr>
              <w:pStyle w:val="CrpTxtTab"/>
            </w:pPr>
          </w:p>
        </w:tc>
        <w:sdt>
          <w:sdtPr>
            <w:alias w:val="Role"/>
            <w:tag w:val="Role"/>
            <w:id w:val="-1564471580"/>
            <w:placeholder>
              <w:docPart w:val="64942C6C0E82410AB02682D477CA12E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2DA9AC04" w14:textId="77777777" w:rsidR="00DD4793" w:rsidRPr="00DD4793" w:rsidRDefault="00DD4793" w:rsidP="000600EC">
                <w:pPr>
                  <w:pStyle w:val="CrpTxtTab"/>
                  <w:cnfStyle w:val="000000000000" w:firstRow="0" w:lastRow="0" w:firstColumn="0" w:lastColumn="0" w:oddVBand="0" w:evenVBand="0" w:oddHBand="0" w:evenHBand="0" w:firstRowFirstColumn="0" w:firstRowLastColumn="0" w:lastRowFirstColumn="0" w:lastRowLastColumn="0"/>
                </w:pPr>
                <w:r w:rsidRPr="00DD4793">
                  <w:t>Choose</w:t>
                </w:r>
              </w:p>
            </w:tc>
          </w:sdtContent>
        </w:sdt>
        <w:sdt>
          <w:sdtPr>
            <w:alias w:val="Responsability"/>
            <w:tag w:val="Responsability"/>
            <w:id w:val="649788574"/>
            <w:placeholder>
              <w:docPart w:val="971F57CBF27640D99BAFA9AF86CAD72F"/>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138E819" w14:textId="77777777" w:rsidR="00DD4793" w:rsidRPr="00DD4793" w:rsidRDefault="00DD4793" w:rsidP="000600EC">
                <w:pPr>
                  <w:pStyle w:val="CrpTxtTab"/>
                  <w:cnfStyle w:val="000000000000" w:firstRow="0" w:lastRow="0" w:firstColumn="0" w:lastColumn="0" w:oddVBand="0" w:evenVBand="0" w:oddHBand="0" w:evenHBand="0" w:firstRowFirstColumn="0" w:firstRowLastColumn="0" w:lastRowFirstColumn="0" w:lastRowLastColumn="0"/>
                </w:pPr>
                <w:r w:rsidRPr="00DD4793">
                  <w:t>Choose</w:t>
                </w:r>
              </w:p>
            </w:tc>
          </w:sdtContent>
        </w:sdt>
        <w:sdt>
          <w:sdtPr>
            <w:id w:val="-763453766"/>
            <w:placeholder>
              <w:docPart w:val="31A4A1F226F741A384F2BE23CF956A0E"/>
            </w:placeholder>
            <w:date>
              <w:dateFormat w:val="dd/MM/yyyy"/>
              <w:lid w:val="fr-LU"/>
              <w:storeMappedDataAs w:val="dateTime"/>
              <w:calendar w:val="gregorian"/>
            </w:date>
          </w:sdtPr>
          <w:sdtEndPr/>
          <w:sdtContent>
            <w:tc>
              <w:tcPr>
                <w:tcW w:w="1389" w:type="dxa"/>
              </w:tcPr>
              <w:p w14:paraId="5F2CEE55" w14:textId="77777777" w:rsidR="00DD4793" w:rsidRPr="00DD4793" w:rsidRDefault="00DD4793" w:rsidP="000600EC">
                <w:pPr>
                  <w:pStyle w:val="CrpTxtTab"/>
                  <w:cnfStyle w:val="000000000000" w:firstRow="0" w:lastRow="0" w:firstColumn="0" w:lastColumn="0" w:oddVBand="0" w:evenVBand="0" w:oddHBand="0" w:evenHBand="0" w:firstRowFirstColumn="0" w:firstRowLastColumn="0" w:lastRowFirstColumn="0" w:lastRowLastColumn="0"/>
                </w:pPr>
                <w:r w:rsidRPr="00DD4793">
                  <w:t>…</w:t>
                </w:r>
              </w:p>
            </w:tc>
          </w:sdtContent>
        </w:sdt>
        <w:tc>
          <w:tcPr>
            <w:tcW w:w="2569" w:type="dxa"/>
          </w:tcPr>
          <w:p w14:paraId="59C01841" w14:textId="77777777" w:rsidR="00DD4793" w:rsidRPr="00DD4793" w:rsidRDefault="00DD4793" w:rsidP="000600EC">
            <w:pPr>
              <w:pStyle w:val="CrpTxtTab"/>
              <w:cnfStyle w:val="000000000000" w:firstRow="0" w:lastRow="0" w:firstColumn="0" w:lastColumn="0" w:oddVBand="0" w:evenVBand="0" w:oddHBand="0" w:evenHBand="0" w:firstRowFirstColumn="0" w:firstRowLastColumn="0" w:lastRowFirstColumn="0" w:lastRowLastColumn="0"/>
            </w:pPr>
          </w:p>
        </w:tc>
      </w:tr>
      <w:tr w:rsidR="00DD4793" w:rsidRPr="00DD4793" w14:paraId="347D0318" w14:textId="77777777" w:rsidTr="000600EC">
        <w:trPr>
          <w:cnfStyle w:val="010000000000" w:firstRow="0" w:lastRow="1" w:firstColumn="0" w:lastColumn="0" w:oddVBand="0" w:evenVBand="0" w:oddHBand="0" w:evenHBand="0" w:firstRowFirstColumn="0" w:firstRowLastColumn="0" w:lastRowFirstColumn="0" w:lastRowLastColumn="0"/>
          <w:trHeight w:val="850"/>
        </w:trPr>
        <w:tc>
          <w:tcPr>
            <w:cnfStyle w:val="001000000000" w:firstRow="0" w:lastRow="0" w:firstColumn="1" w:lastColumn="0" w:oddVBand="0" w:evenVBand="0" w:oddHBand="0" w:evenHBand="0" w:firstRowFirstColumn="0" w:firstRowLastColumn="0" w:lastRowFirstColumn="0" w:lastRowLastColumn="0"/>
            <w:tcW w:w="1892" w:type="dxa"/>
          </w:tcPr>
          <w:p w14:paraId="02A61482" w14:textId="77777777" w:rsidR="00DD4793" w:rsidRPr="00DD4793" w:rsidRDefault="00DD4793" w:rsidP="000600EC">
            <w:pPr>
              <w:pStyle w:val="CrpTxtTab"/>
            </w:pPr>
          </w:p>
        </w:tc>
        <w:sdt>
          <w:sdtPr>
            <w:alias w:val="Role"/>
            <w:tag w:val="Role"/>
            <w:id w:val="-1732611330"/>
            <w:placeholder>
              <w:docPart w:val="5CBB47D02F174772B685B6C794952005"/>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386D7A6C" w14:textId="77777777" w:rsidR="00DD4793" w:rsidRPr="00DD4793" w:rsidRDefault="00DD4793" w:rsidP="000600EC">
                <w:pPr>
                  <w:pStyle w:val="CrpTxtTab"/>
                  <w:cnfStyle w:val="010000000000" w:firstRow="0" w:lastRow="1" w:firstColumn="0" w:lastColumn="0" w:oddVBand="0" w:evenVBand="0" w:oddHBand="0" w:evenHBand="0" w:firstRowFirstColumn="0" w:firstRowLastColumn="0" w:lastRowFirstColumn="0" w:lastRowLastColumn="0"/>
                </w:pPr>
                <w:r w:rsidRPr="00DD4793">
                  <w:t>Choose</w:t>
                </w:r>
              </w:p>
            </w:tc>
          </w:sdtContent>
        </w:sdt>
        <w:sdt>
          <w:sdtPr>
            <w:alias w:val="Responsability"/>
            <w:tag w:val="Responsability"/>
            <w:id w:val="176240343"/>
            <w:placeholder>
              <w:docPart w:val="82414A5EBD4A4679A863EFCFCCC0EB07"/>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5AFE47BE" w14:textId="77777777" w:rsidR="00DD4793" w:rsidRPr="00DD4793" w:rsidRDefault="00DD4793" w:rsidP="000600EC">
                <w:pPr>
                  <w:pStyle w:val="CrpTxtTab"/>
                  <w:cnfStyle w:val="010000000000" w:firstRow="0" w:lastRow="1" w:firstColumn="0" w:lastColumn="0" w:oddVBand="0" w:evenVBand="0" w:oddHBand="0" w:evenHBand="0" w:firstRowFirstColumn="0" w:firstRowLastColumn="0" w:lastRowFirstColumn="0" w:lastRowLastColumn="0"/>
                </w:pPr>
                <w:r w:rsidRPr="00DD4793">
                  <w:t>Choose</w:t>
                </w:r>
              </w:p>
            </w:tc>
          </w:sdtContent>
        </w:sdt>
        <w:sdt>
          <w:sdtPr>
            <w:id w:val="1126276187"/>
            <w:placeholder>
              <w:docPart w:val="77F82927E5744C5D8877EFCF6BD5455B"/>
            </w:placeholder>
            <w:date>
              <w:dateFormat w:val="dd/MM/yyyy"/>
              <w:lid w:val="fr-LU"/>
              <w:storeMappedDataAs w:val="dateTime"/>
              <w:calendar w:val="gregorian"/>
            </w:date>
          </w:sdtPr>
          <w:sdtEndPr/>
          <w:sdtContent>
            <w:tc>
              <w:tcPr>
                <w:tcW w:w="1389" w:type="dxa"/>
              </w:tcPr>
              <w:p w14:paraId="681331F1" w14:textId="77777777" w:rsidR="00DD4793" w:rsidRPr="00DD4793" w:rsidRDefault="00DD4793" w:rsidP="000600EC">
                <w:pPr>
                  <w:pStyle w:val="CrpTxtTab"/>
                  <w:cnfStyle w:val="010000000000" w:firstRow="0" w:lastRow="1" w:firstColumn="0" w:lastColumn="0" w:oddVBand="0" w:evenVBand="0" w:oddHBand="0" w:evenHBand="0" w:firstRowFirstColumn="0" w:firstRowLastColumn="0" w:lastRowFirstColumn="0" w:lastRowLastColumn="0"/>
                </w:pPr>
                <w:r w:rsidRPr="00DD4793">
                  <w:t>…</w:t>
                </w:r>
              </w:p>
            </w:tc>
          </w:sdtContent>
        </w:sdt>
        <w:tc>
          <w:tcPr>
            <w:tcW w:w="2569" w:type="dxa"/>
          </w:tcPr>
          <w:p w14:paraId="436FD64C" w14:textId="77777777" w:rsidR="00DD4793" w:rsidRPr="00DD4793" w:rsidRDefault="00DD4793" w:rsidP="000600EC">
            <w:pPr>
              <w:pStyle w:val="CrpTxtTab"/>
              <w:cnfStyle w:val="010000000000" w:firstRow="0" w:lastRow="1" w:firstColumn="0" w:lastColumn="0" w:oddVBand="0" w:evenVBand="0" w:oddHBand="0" w:evenHBand="0" w:firstRowFirstColumn="0" w:firstRowLastColumn="0" w:lastRowFirstColumn="0" w:lastRowLastColumn="0"/>
            </w:pPr>
          </w:p>
        </w:tc>
      </w:tr>
    </w:tbl>
    <w:p w14:paraId="3AEC6F42" w14:textId="77777777" w:rsidR="00DD4793" w:rsidRPr="00DD4793" w:rsidRDefault="00DD4793" w:rsidP="00DD4793">
      <w:pPr>
        <w:rPr>
          <w:lang w:val="en-GB"/>
        </w:rPr>
      </w:pPr>
    </w:p>
    <w:p w14:paraId="1B751204" w14:textId="77777777" w:rsidR="00DD4793" w:rsidRPr="00DD4793" w:rsidRDefault="00DD4793" w:rsidP="00DD4793">
      <w:pPr>
        <w:rPr>
          <w:lang w:val="en-GB"/>
        </w:rPr>
      </w:pPr>
      <w:r w:rsidRPr="00DD4793">
        <w:rPr>
          <w:lang w:val="en-GB"/>
        </w:rPr>
        <w:br w:type="page"/>
      </w:r>
    </w:p>
    <w:p w14:paraId="7540F187" w14:textId="77777777" w:rsidR="00DD4793" w:rsidRPr="00DD4793" w:rsidRDefault="00DD4793" w:rsidP="00DD4793">
      <w:pPr>
        <w:pStyle w:val="HToc"/>
        <w:rPr>
          <w:lang w:val="en-GB"/>
        </w:rPr>
      </w:pPr>
      <w:r w:rsidRPr="00DD4793">
        <w:rPr>
          <w:lang w:val="en-GB"/>
        </w:rPr>
        <w:t>Management Summary</w:t>
      </w:r>
    </w:p>
    <w:p w14:paraId="577EAC39" w14:textId="77777777" w:rsidR="00DD4793" w:rsidRPr="00DD4793" w:rsidRDefault="00DD4793" w:rsidP="00DD4793">
      <w:pPr>
        <w:pStyle w:val="CorpsTxt"/>
      </w:pPr>
      <w:commentRangeStart w:id="1"/>
      <w:r w:rsidRPr="00DD4793">
        <w:rPr>
          <w:b/>
        </w:rPr>
        <w:t>Context</w:t>
      </w:r>
    </w:p>
    <w:p w14:paraId="31A1DB01" w14:textId="77777777" w:rsidR="00DD4793" w:rsidRPr="00DD4793" w:rsidRDefault="00DD4793" w:rsidP="00DD4793">
      <w:pPr>
        <w:pStyle w:val="CorpsTxt"/>
      </w:pPr>
      <w:r w:rsidRPr="00DD4793">
        <w:t xml:space="preserve">The following document presents the results of the risk assessment performed by </w:t>
      </w:r>
      <w:r w:rsidRPr="00DD4793">
        <w:rPr>
          <w:highlight w:val="yellow"/>
        </w:rPr>
        <w:t>…</w:t>
      </w:r>
      <w:r w:rsidRPr="00DD4793">
        <w:t>. This project intended to get a detailed risk assessment and risk treatment plan to increase the security level in the following years. The risk analysis follows ISO 27005 on risk management and was conducted with the support of the risk assessment and treatment tool TRICK Service developed by itrust consulting.</w:t>
      </w:r>
    </w:p>
    <w:p w14:paraId="295B761A" w14:textId="77777777" w:rsidR="00DD4793" w:rsidRPr="00DD4793" w:rsidRDefault="00DD4793" w:rsidP="00DD4793">
      <w:pPr>
        <w:pStyle w:val="CorpsTxt"/>
      </w:pPr>
      <w:r w:rsidRPr="00DD4793">
        <w:t>Scope</w:t>
      </w:r>
    </w:p>
    <w:p w14:paraId="34CE9AE3" w14:textId="77777777" w:rsidR="00DD4793" w:rsidRPr="00DD4793" w:rsidRDefault="00DD4793" w:rsidP="00DD4793">
      <w:pPr>
        <w:pStyle w:val="CorpsTxt"/>
      </w:pPr>
      <w:r w:rsidRPr="00DD4793">
        <w:t xml:space="preserve">The scope of the risk analysis consists of </w:t>
      </w:r>
      <w:r w:rsidRPr="00DD4793">
        <w:rPr>
          <w:highlight w:val="yellow"/>
        </w:rPr>
        <w:t>…</w:t>
      </w:r>
      <w:r w:rsidRPr="00DD4793">
        <w:t>.</w:t>
      </w:r>
    </w:p>
    <w:p w14:paraId="7518CF54" w14:textId="77777777" w:rsidR="00DD4793" w:rsidRPr="00DD4793" w:rsidRDefault="00DD4793" w:rsidP="00DD4793">
      <w:pPr>
        <w:pStyle w:val="CorpsTxt"/>
      </w:pPr>
      <w:r w:rsidRPr="00DD4793">
        <w:t>Results and limitations</w:t>
      </w:r>
    </w:p>
    <w:p w14:paraId="53D6B3B0" w14:textId="77777777" w:rsidR="00DD4793" w:rsidRPr="00DD4793" w:rsidRDefault="00DD4793" w:rsidP="00DD4793">
      <w:pPr>
        <w:pStyle w:val="CorpsTxt"/>
      </w:pPr>
      <w:r w:rsidRPr="00DD4793">
        <w:rPr>
          <w:highlight w:val="yellow"/>
        </w:rPr>
        <w:t>…</w:t>
      </w:r>
      <w:r w:rsidRPr="00DD4793">
        <w:t xml:space="preserve">. </w:t>
      </w:r>
    </w:p>
    <w:p w14:paraId="6EB84F9C" w14:textId="77777777" w:rsidR="00DD4793" w:rsidRPr="00DD4793" w:rsidRDefault="00DD4793" w:rsidP="00DD4793">
      <w:pPr>
        <w:pStyle w:val="CorpsTxt"/>
      </w:pPr>
      <w:r w:rsidRPr="00DD4793">
        <w:t>Considered assets</w:t>
      </w:r>
    </w:p>
    <w:p w14:paraId="2FD30A5C" w14:textId="77777777" w:rsidR="00DD4793" w:rsidRPr="00DD4793" w:rsidRDefault="00DD4793" w:rsidP="00DD4793">
      <w:pPr>
        <w:pStyle w:val="CorpsTxt"/>
      </w:pPr>
      <w:r w:rsidRPr="00DD4793">
        <w:t>The considered assets have a total value of …k€ where:</w:t>
      </w:r>
    </w:p>
    <w:p w14:paraId="4E413A78" w14:textId="62526DA1" w:rsidR="00DD4793" w:rsidRPr="00DD4793" w:rsidRDefault="00DD4793" w:rsidP="00DD4793">
      <w:pPr>
        <w:pStyle w:val="CorpsTxt"/>
      </w:pPr>
      <w:r w:rsidRPr="00DD4793">
        <w:t>Software (… k€);</w:t>
      </w:r>
    </w:p>
    <w:p w14:paraId="376CFFA3" w14:textId="55368ACA" w:rsidR="00DD4793" w:rsidRPr="00DD4793" w:rsidRDefault="00A10F0E" w:rsidP="00DD4793">
      <w:pPr>
        <w:pStyle w:val="CorpsTxt"/>
      </w:pPr>
      <w:r>
        <w:t>Hardware (… k€)</w:t>
      </w:r>
      <w:r w:rsidR="00DD4793" w:rsidRPr="00DD4793">
        <w:t>;</w:t>
      </w:r>
    </w:p>
    <w:p w14:paraId="6B97D539" w14:textId="28774E1C" w:rsidR="00DD4793" w:rsidRPr="00DD4793" w:rsidRDefault="00DD4793" w:rsidP="00DD4793">
      <w:pPr>
        <w:pStyle w:val="CorpsTxt"/>
      </w:pPr>
      <w:r w:rsidRPr="00DD4793">
        <w:t>Staff (… k€);</w:t>
      </w:r>
    </w:p>
    <w:p w14:paraId="3ADBD0B6" w14:textId="0473FCD3" w:rsidR="00DD4793" w:rsidRPr="00DD4793" w:rsidRDefault="00A10F0E" w:rsidP="00DD4793">
      <w:pPr>
        <w:pStyle w:val="CorpsTxt"/>
      </w:pPr>
      <w:r>
        <w:t>Network (… k€)</w:t>
      </w:r>
      <w:r w:rsidR="00DD4793" w:rsidRPr="00DD4793">
        <w:t>;</w:t>
      </w:r>
    </w:p>
    <w:p w14:paraId="1DE2AA44" w14:textId="349F30B4" w:rsidR="00DD4793" w:rsidRDefault="00A10F0E" w:rsidP="00DD4793">
      <w:pPr>
        <w:pStyle w:val="CorpsTxt"/>
      </w:pPr>
      <w:r>
        <w:t>Information (… k€)</w:t>
      </w:r>
      <w:r w:rsidR="00DD4793" w:rsidRPr="00DD4793">
        <w:t>;</w:t>
      </w:r>
    </w:p>
    <w:p w14:paraId="40343641" w14:textId="77777777" w:rsidR="00A10F0E" w:rsidRDefault="00A10F0E" w:rsidP="00DD4793">
      <w:pPr>
        <w:pStyle w:val="CorpsTxt"/>
      </w:pPr>
      <w:r>
        <w:t>Business (… k€);</w:t>
      </w:r>
    </w:p>
    <w:p w14:paraId="5642039B" w14:textId="77777777" w:rsidR="00A10F0E" w:rsidRDefault="00A10F0E" w:rsidP="00DD4793">
      <w:pPr>
        <w:pStyle w:val="CorpsTxt"/>
      </w:pPr>
      <w:r>
        <w:t>Compliance (… k€);</w:t>
      </w:r>
    </w:p>
    <w:p w14:paraId="5A1C26C1" w14:textId="1D72D434" w:rsidR="00A10F0E" w:rsidRPr="00DD4793" w:rsidRDefault="00A10F0E" w:rsidP="00DD4793">
      <w:pPr>
        <w:pStyle w:val="CorpsTxt"/>
      </w:pPr>
      <w:r>
        <w:t>Financial (… k€).</w:t>
      </w:r>
    </w:p>
    <w:p w14:paraId="1BAAA582" w14:textId="77777777" w:rsidR="00DD4793" w:rsidRPr="00DD4793" w:rsidRDefault="00DD4793" w:rsidP="00DD4793">
      <w:pPr>
        <w:pStyle w:val="CorpsTxt"/>
      </w:pPr>
      <w:r w:rsidRPr="00DD4793">
        <w:t>Current risks</w:t>
      </w:r>
    </w:p>
    <w:p w14:paraId="7C9C258B" w14:textId="77777777" w:rsidR="00DD4793" w:rsidRPr="00DD4793" w:rsidRDefault="00DD4793" w:rsidP="00DD4793">
      <w:pPr>
        <w:pStyle w:val="CorpsTxt"/>
      </w:pPr>
      <w:r w:rsidRPr="00DD4793">
        <w:t xml:space="preserve">The total sum of the risks </w:t>
      </w:r>
      <w:r w:rsidRPr="00DD4793">
        <w:rPr>
          <w:highlight w:val="yellow"/>
        </w:rPr>
        <w:t xml:space="preserve">… </w:t>
      </w:r>
      <w:r w:rsidRPr="00DD4793">
        <w:t xml:space="preserve">is currently exposed to is estimated to be </w:t>
      </w:r>
      <w:r w:rsidRPr="00DD4793">
        <w:rPr>
          <w:highlight w:val="yellow"/>
        </w:rPr>
        <w:t xml:space="preserve">… </w:t>
      </w:r>
      <w:r w:rsidRPr="00DD4793">
        <w:t>k€ per year (ALE).</w:t>
      </w:r>
    </w:p>
    <w:p w14:paraId="0D5943FA" w14:textId="77777777" w:rsidR="00DD4793" w:rsidRPr="00DD4793" w:rsidRDefault="00DD4793" w:rsidP="00DD4793">
      <w:pPr>
        <w:pStyle w:val="CorpsTxt"/>
      </w:pPr>
      <w:r w:rsidRPr="00DD4793">
        <w:t>Current security level</w:t>
      </w:r>
    </w:p>
    <w:p w14:paraId="349198AD" w14:textId="77777777" w:rsidR="00DD4793" w:rsidRPr="00DD4793" w:rsidRDefault="00DD4793" w:rsidP="00DD4793">
      <w:pPr>
        <w:pStyle w:val="CorpsTxt"/>
      </w:pPr>
      <w:r w:rsidRPr="00DD4793">
        <w:t xml:space="preserve">The implementation level of the security is … % according to the requirements of the ISO 27002 standard. We shall note that this implementation rate of the security measures described in the ISO 27002 standard shall be upper than </w:t>
      </w:r>
      <w:r w:rsidR="0053503C">
        <w:fldChar w:fldCharType="begin"/>
      </w:r>
      <w:r w:rsidR="0053503C">
        <w:instrText xml:space="preserve"> DOCPROPERTY  MAX_IMPL  \* MERGEFORMAT </w:instrText>
      </w:r>
      <w:r w:rsidR="0053503C">
        <w:fldChar w:fldCharType="separate"/>
      </w:r>
      <w:r w:rsidRPr="00DD4793">
        <w:t>40</w:t>
      </w:r>
      <w:r w:rsidR="0053503C">
        <w:fldChar w:fldCharType="end"/>
      </w:r>
      <w:r w:rsidRPr="00DD4793">
        <w:t>% to ensure a security level compliant with the requirements of the ISO 27001 standard.</w:t>
      </w:r>
    </w:p>
    <w:p w14:paraId="509AE9EE" w14:textId="77777777" w:rsidR="00DD4793" w:rsidRPr="00DD4793" w:rsidRDefault="00DD4793" w:rsidP="00DD4793">
      <w:pPr>
        <w:pStyle w:val="CorpsTxt"/>
      </w:pPr>
      <w:r w:rsidRPr="00DD4793">
        <w:t>Risk treatment plan</w:t>
      </w:r>
    </w:p>
    <w:p w14:paraId="620D3B6E" w14:textId="77777777" w:rsidR="00DD4793" w:rsidRPr="00DD4793" w:rsidRDefault="00DD4793" w:rsidP="00DD4793">
      <w:pPr>
        <w:pStyle w:val="CorpsTxt"/>
      </w:pPr>
      <w:r w:rsidRPr="00DD4793">
        <w:t>The risk treatment plan is composed of … implementation phases:</w:t>
      </w:r>
    </w:p>
    <w:p w14:paraId="30ADE159" w14:textId="77777777" w:rsidR="00DD4793" w:rsidRPr="00DD4793" w:rsidRDefault="00DD4793" w:rsidP="00DD4793">
      <w:pPr>
        <w:pStyle w:val="CorpsTxt"/>
      </w:pPr>
      <w:r w:rsidRPr="00DD4793">
        <w:t xml:space="preserve">Phase 1: This phase corresponds to the </w:t>
      </w:r>
      <w:r w:rsidRPr="00DD4793">
        <w:rPr>
          <w:highlight w:val="yellow"/>
        </w:rPr>
        <w:t xml:space="preserve">… </w:t>
      </w:r>
      <w:r w:rsidRPr="00DD4793">
        <w:t xml:space="preserve">semester of </w:t>
      </w:r>
      <w:r w:rsidRPr="00DD4793">
        <w:rPr>
          <w:highlight w:val="yellow"/>
        </w:rPr>
        <w:t>…</w:t>
      </w:r>
      <w:r w:rsidRPr="00DD4793">
        <w:t xml:space="preserve"> and implements </w:t>
      </w:r>
      <w:r w:rsidRPr="00DD4793">
        <w:rPr>
          <w:highlight w:val="yellow"/>
        </w:rPr>
        <w:t>…</w:t>
      </w:r>
      <w:r w:rsidRPr="00DD4793">
        <w:t xml:space="preserve"> security measures.</w:t>
      </w:r>
    </w:p>
    <w:p w14:paraId="19AAECE0" w14:textId="77777777" w:rsidR="00DD4793" w:rsidRPr="00DD4793" w:rsidRDefault="00DD4793" w:rsidP="00DD4793">
      <w:pPr>
        <w:pStyle w:val="CorpsTxt"/>
      </w:pPr>
      <w:r w:rsidRPr="00DD4793">
        <w:t xml:space="preserve">Phase 2: This phase corresponds to the </w:t>
      </w:r>
      <w:r w:rsidRPr="00DD4793">
        <w:rPr>
          <w:highlight w:val="yellow"/>
        </w:rPr>
        <w:t xml:space="preserve">… </w:t>
      </w:r>
      <w:r w:rsidRPr="00DD4793">
        <w:t xml:space="preserve">semester of </w:t>
      </w:r>
      <w:r w:rsidRPr="00DD4793">
        <w:rPr>
          <w:highlight w:val="yellow"/>
        </w:rPr>
        <w:t>…</w:t>
      </w:r>
      <w:r w:rsidRPr="00DD4793">
        <w:t xml:space="preserve"> and implements </w:t>
      </w:r>
      <w:r w:rsidRPr="00DD4793">
        <w:rPr>
          <w:highlight w:val="yellow"/>
        </w:rPr>
        <w:t>…</w:t>
      </w:r>
      <w:r w:rsidRPr="00DD4793">
        <w:t xml:space="preserve"> security measures.</w:t>
      </w:r>
    </w:p>
    <w:p w14:paraId="4D4E032C" w14:textId="77777777" w:rsidR="00DD4793" w:rsidRPr="00DD4793" w:rsidRDefault="00DD4793" w:rsidP="00DD4793">
      <w:pPr>
        <w:pStyle w:val="CorpsTxt"/>
      </w:pPr>
      <w:r w:rsidRPr="00DD4793">
        <w:rPr>
          <w:highlight w:val="yellow"/>
        </w:rPr>
        <w:t>…</w:t>
      </w:r>
    </w:p>
    <w:p w14:paraId="44DC98DC" w14:textId="77777777" w:rsidR="00DD4793" w:rsidRPr="00DD4793" w:rsidRDefault="00DD4793" w:rsidP="00DD4793">
      <w:pPr>
        <w:pStyle w:val="CorpsTxt"/>
      </w:pPr>
      <w:r w:rsidRPr="00DD4793">
        <w:t xml:space="preserve">The Return On Security Investment (ROSI) is </w:t>
      </w:r>
      <w:r w:rsidRPr="00DD4793">
        <w:rPr>
          <w:highlight w:val="yellow"/>
        </w:rPr>
        <w:t xml:space="preserve">… </w:t>
      </w:r>
      <w:r w:rsidRPr="00DD4793">
        <w:t xml:space="preserve">due to </w:t>
      </w:r>
      <w:r w:rsidRPr="00DD4793">
        <w:rPr>
          <w:highlight w:val="yellow"/>
        </w:rPr>
        <w:t>….</w:t>
      </w:r>
      <w:r w:rsidRPr="00DD4793">
        <w:t xml:space="preserve"> The average of phase </w:t>
      </w:r>
      <w:r w:rsidRPr="00DD4793">
        <w:rPr>
          <w:highlight w:val="yellow"/>
        </w:rPr>
        <w:t xml:space="preserve">… </w:t>
      </w:r>
      <w:r w:rsidRPr="00DD4793">
        <w:t xml:space="preserve">to </w:t>
      </w:r>
      <w:r w:rsidRPr="00DD4793">
        <w:rPr>
          <w:highlight w:val="yellow"/>
        </w:rPr>
        <w:t xml:space="preserve">… </w:t>
      </w:r>
      <w:r w:rsidRPr="00DD4793">
        <w:t xml:space="preserve">presents a ROSI of … € which means that each euro invested will save </w:t>
      </w:r>
      <w:r w:rsidRPr="00DD4793">
        <w:rPr>
          <w:highlight w:val="yellow"/>
        </w:rPr>
        <w:t xml:space="preserve">… </w:t>
      </w:r>
      <w:r w:rsidRPr="00DD4793">
        <w:t>€ of incident impact value.</w:t>
      </w:r>
    </w:p>
    <w:p w14:paraId="5DE0FCA6" w14:textId="77777777" w:rsidR="00DD4793" w:rsidRPr="00DD4793" w:rsidRDefault="00DD4793" w:rsidP="00DD4793">
      <w:pPr>
        <w:pStyle w:val="CorpsTxt"/>
      </w:pPr>
      <w:r w:rsidRPr="00DD4793">
        <w:t xml:space="preserve">The annual loss expectancy should pass form </w:t>
      </w:r>
      <w:r w:rsidRPr="00DD4793">
        <w:rPr>
          <w:highlight w:val="yellow"/>
        </w:rPr>
        <w:t>…</w:t>
      </w:r>
      <w:r w:rsidRPr="00DD4793">
        <w:t xml:space="preserve"> k€ to </w:t>
      </w:r>
      <w:r w:rsidRPr="00DD4793">
        <w:rPr>
          <w:highlight w:val="yellow"/>
        </w:rPr>
        <w:t>…</w:t>
      </w:r>
      <w:r w:rsidRPr="00DD4793">
        <w:t xml:space="preserve">k€ at the end of phase </w:t>
      </w:r>
      <w:r w:rsidRPr="00DD4793">
        <w:rPr>
          <w:highlight w:val="yellow"/>
        </w:rPr>
        <w:t>…</w:t>
      </w:r>
      <w:r w:rsidRPr="00DD4793">
        <w:t>.</w:t>
      </w:r>
      <w:commentRangeEnd w:id="1"/>
      <w:r w:rsidRPr="00DD4793">
        <w:rPr>
          <w:rStyle w:val="CommentReference"/>
        </w:rPr>
        <w:commentReference w:id="1"/>
      </w:r>
    </w:p>
    <w:p w14:paraId="1B494625" w14:textId="77777777" w:rsidR="00DD4793" w:rsidRPr="00DD4793" w:rsidRDefault="00DD4793" w:rsidP="00DD4793">
      <w:pPr>
        <w:pStyle w:val="CorpsTxt"/>
      </w:pPr>
      <w:r w:rsidRPr="00DD4793">
        <w:br w:type="page"/>
      </w:r>
    </w:p>
    <w:sdt>
      <w:sdtPr>
        <w:rPr>
          <w:b w:val="0"/>
          <w:color w:val="000000" w:themeColor="text1"/>
          <w:sz w:val="22"/>
          <w:lang w:val="en-GB" w:eastAsia="fr-FR"/>
        </w:rPr>
        <w:id w:val="1448354773"/>
        <w:docPartObj>
          <w:docPartGallery w:val="Table of Contents"/>
          <w:docPartUnique/>
        </w:docPartObj>
      </w:sdtPr>
      <w:sdtEndPr>
        <w:rPr>
          <w:lang w:eastAsia="en-GB"/>
        </w:rPr>
      </w:sdtEndPr>
      <w:sdtContent>
        <w:p w14:paraId="6514CB1C" w14:textId="77777777" w:rsidR="00DD4793" w:rsidRPr="00DD4793" w:rsidRDefault="00DD4793" w:rsidP="00DD4793">
          <w:pPr>
            <w:pStyle w:val="TOCHeading"/>
            <w:rPr>
              <w:lang w:val="en-GB"/>
            </w:rPr>
          </w:pPr>
          <w:r w:rsidRPr="00DD4793">
            <w:rPr>
              <w:lang w:val="en-GB"/>
            </w:rPr>
            <w:t>Table of contents</w:t>
          </w:r>
        </w:p>
        <w:p w14:paraId="69C0F0EC" w14:textId="77777777" w:rsidR="00DD4793" w:rsidRPr="00DD4793" w:rsidRDefault="00DD4793" w:rsidP="00DD4793">
          <w:pPr>
            <w:pStyle w:val="TOC1"/>
            <w:rPr>
              <w:rFonts w:asciiTheme="minorHAnsi" w:hAnsiTheme="minorHAnsi" w:cstheme="minorBidi"/>
              <w:b w:val="0"/>
              <w:lang w:val="en-GB" w:eastAsia="fr-FR"/>
            </w:rPr>
          </w:pPr>
          <w:r w:rsidRPr="00DD4793">
            <w:rPr>
              <w:rFonts w:eastAsiaTheme="minorEastAsia"/>
              <w:lang w:val="en-GB" w:eastAsia="fr-LU"/>
            </w:rPr>
            <w:fldChar w:fldCharType="begin"/>
          </w:r>
          <w:r w:rsidRPr="00DD4793">
            <w:rPr>
              <w:lang w:val="en-GB"/>
            </w:rPr>
            <w:instrText xml:space="preserve"> TOC \o "1-4" \h \z \u </w:instrText>
          </w:r>
          <w:r w:rsidRPr="00DD4793">
            <w:rPr>
              <w:rFonts w:eastAsiaTheme="minorEastAsia"/>
              <w:lang w:val="en-GB" w:eastAsia="fr-LU"/>
            </w:rPr>
            <w:fldChar w:fldCharType="separate"/>
          </w:r>
          <w:hyperlink w:anchor="_Toc419966787" w:history="1">
            <w:r w:rsidRPr="00DD4793">
              <w:rPr>
                <w:rStyle w:val="Hyperlink"/>
                <w:rFonts w:eastAsiaTheme="majorEastAsia"/>
                <w:lang w:val="en-GB"/>
              </w:rPr>
              <w:t>1</w:t>
            </w:r>
            <w:r w:rsidRPr="00DD4793">
              <w:rPr>
                <w:rFonts w:asciiTheme="minorHAnsi" w:hAnsiTheme="minorHAnsi" w:cstheme="minorBidi"/>
                <w:b w:val="0"/>
                <w:lang w:val="en-GB" w:eastAsia="fr-FR"/>
              </w:rPr>
              <w:tab/>
            </w:r>
            <w:r w:rsidRPr="00DD4793">
              <w:rPr>
                <w:rStyle w:val="Hyperlink"/>
                <w:rFonts w:eastAsiaTheme="majorEastAsia"/>
                <w:lang w:val="en-GB"/>
              </w:rPr>
              <w:t>Introduction</w:t>
            </w:r>
            <w:r w:rsidRPr="00DD4793">
              <w:rPr>
                <w:webHidden/>
                <w:lang w:val="en-GB"/>
              </w:rPr>
              <w:tab/>
            </w:r>
            <w:r w:rsidRPr="00DD4793">
              <w:rPr>
                <w:webHidden/>
                <w:lang w:val="en-GB"/>
              </w:rPr>
              <w:fldChar w:fldCharType="begin"/>
            </w:r>
            <w:r w:rsidRPr="00DD4793">
              <w:rPr>
                <w:webHidden/>
                <w:lang w:val="en-GB"/>
              </w:rPr>
              <w:instrText xml:space="preserve"> PAGEREF _Toc419966787 \h </w:instrText>
            </w:r>
            <w:r w:rsidRPr="00DD4793">
              <w:rPr>
                <w:webHidden/>
                <w:lang w:val="en-GB"/>
              </w:rPr>
            </w:r>
            <w:r w:rsidRPr="00DD4793">
              <w:rPr>
                <w:webHidden/>
                <w:lang w:val="en-GB"/>
              </w:rPr>
              <w:fldChar w:fldCharType="separate"/>
            </w:r>
            <w:r w:rsidRPr="00DD4793">
              <w:rPr>
                <w:noProof/>
                <w:webHidden/>
                <w:lang w:val="en-GB"/>
              </w:rPr>
              <w:t>4</w:t>
            </w:r>
            <w:r w:rsidRPr="00DD4793">
              <w:rPr>
                <w:webHidden/>
                <w:lang w:val="en-GB"/>
              </w:rPr>
              <w:fldChar w:fldCharType="end"/>
            </w:r>
          </w:hyperlink>
        </w:p>
        <w:p w14:paraId="29E78253" w14:textId="77777777" w:rsidR="00DD4793" w:rsidRPr="00DD4793" w:rsidRDefault="0053503C" w:rsidP="00DD4793">
          <w:pPr>
            <w:pStyle w:val="TOC2"/>
            <w:rPr>
              <w:rFonts w:asciiTheme="minorHAnsi" w:eastAsiaTheme="minorEastAsia" w:hAnsiTheme="minorHAnsi" w:cstheme="minorBidi"/>
              <w:b/>
              <w:sz w:val="22"/>
              <w:lang w:val="en-GB" w:eastAsia="fr-FR"/>
            </w:rPr>
          </w:pPr>
          <w:hyperlink w:anchor="_Toc419966788" w:history="1">
            <w:r w:rsidR="00DD4793" w:rsidRPr="00DD4793">
              <w:rPr>
                <w:rStyle w:val="Hyperlink"/>
                <w:rFonts w:eastAsiaTheme="majorEastAsia"/>
                <w:lang w:val="en-GB"/>
              </w:rPr>
              <w:t>1.1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Context</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_Toc419966788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317F75E8" w14:textId="77777777" w:rsidR="00DD4793" w:rsidRPr="00DD4793" w:rsidRDefault="0053503C" w:rsidP="00DD4793">
          <w:pPr>
            <w:pStyle w:val="TOC2"/>
            <w:rPr>
              <w:rFonts w:asciiTheme="minorHAnsi" w:eastAsiaTheme="minorEastAsia" w:hAnsiTheme="minorHAnsi" w:cstheme="minorBidi"/>
              <w:b/>
              <w:sz w:val="22"/>
              <w:lang w:val="en-GB" w:eastAsia="fr-FR"/>
            </w:rPr>
          </w:pPr>
          <w:hyperlink w:anchor="_Toc419966789" w:history="1">
            <w:r w:rsidR="00DD4793" w:rsidRPr="00DD4793">
              <w:rPr>
                <w:rStyle w:val="Hyperlink"/>
                <w:rFonts w:eastAsiaTheme="majorEastAsia"/>
                <w:lang w:val="en-GB"/>
              </w:rPr>
              <w:t>1.2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Document objectives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_Toc419966789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01DB1143" w14:textId="77777777" w:rsidR="00DD4793" w:rsidRPr="00DD4793" w:rsidRDefault="0053503C" w:rsidP="00DD4793">
          <w:pPr>
            <w:pStyle w:val="TOC2"/>
            <w:rPr>
              <w:rFonts w:asciiTheme="minorHAnsi" w:eastAsiaTheme="minorEastAsia" w:hAnsiTheme="minorHAnsi" w:cstheme="minorBidi"/>
              <w:b/>
              <w:sz w:val="22"/>
              <w:lang w:val="en-GB" w:eastAsia="fr-FR"/>
            </w:rPr>
          </w:pPr>
          <w:hyperlink w:anchor="_Toc419966790" w:history="1">
            <w:r w:rsidR="00DD4793" w:rsidRPr="00DD4793">
              <w:rPr>
                <w:rStyle w:val="Hyperlink"/>
                <w:rFonts w:eastAsiaTheme="majorEastAsia"/>
                <w:lang w:val="en-GB"/>
              </w:rPr>
              <w:t>1.3</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Scope</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_Toc419966790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4C31F1DC" w14:textId="77777777" w:rsidR="00DD4793" w:rsidRPr="00DD4793" w:rsidRDefault="0053503C" w:rsidP="00DD4793">
          <w:pPr>
            <w:pStyle w:val="TOC2"/>
            <w:rPr>
              <w:rFonts w:asciiTheme="minorHAnsi" w:eastAsiaTheme="minorEastAsia" w:hAnsiTheme="minorHAnsi" w:cstheme="minorBidi"/>
              <w:b/>
              <w:sz w:val="22"/>
              <w:lang w:val="en-GB" w:eastAsia="fr-FR"/>
            </w:rPr>
          </w:pPr>
          <w:hyperlink w:anchor="_Toc419966791" w:history="1">
            <w:r w:rsidR="00DD4793" w:rsidRPr="00DD4793">
              <w:rPr>
                <w:rStyle w:val="Hyperlink"/>
                <w:rFonts w:eastAsiaTheme="majorEastAsia"/>
                <w:lang w:val="en-GB"/>
              </w:rPr>
              <w:t>1.4</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Audience</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_Toc419966791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33185972" w14:textId="77777777" w:rsidR="00DD4793" w:rsidRPr="00DD4793" w:rsidRDefault="0053503C" w:rsidP="00DD4793">
          <w:pPr>
            <w:pStyle w:val="TOC2"/>
            <w:rPr>
              <w:rFonts w:asciiTheme="minorHAnsi" w:eastAsiaTheme="minorEastAsia" w:hAnsiTheme="minorHAnsi" w:cstheme="minorBidi"/>
              <w:b/>
              <w:sz w:val="22"/>
              <w:lang w:val="en-GB" w:eastAsia="fr-FR"/>
            </w:rPr>
          </w:pPr>
          <w:hyperlink w:anchor="_Toc419966792" w:history="1">
            <w:r w:rsidR="00DD4793" w:rsidRPr="00DD4793">
              <w:rPr>
                <w:rStyle w:val="Hyperlink"/>
                <w:rFonts w:eastAsiaTheme="majorEastAsia"/>
                <w:lang w:val="en-GB"/>
              </w:rPr>
              <w:t>1.5</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Document structure</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_Toc419966792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482C30B2" w14:textId="77777777" w:rsidR="00DD4793" w:rsidRPr="00DD4793" w:rsidRDefault="0053503C" w:rsidP="00DD4793">
          <w:pPr>
            <w:pStyle w:val="TOC2"/>
            <w:rPr>
              <w:rFonts w:asciiTheme="minorHAnsi" w:eastAsiaTheme="minorEastAsia" w:hAnsiTheme="minorHAnsi" w:cstheme="minorBidi"/>
              <w:b/>
              <w:sz w:val="22"/>
              <w:lang w:val="en-GB" w:eastAsia="fr-FR"/>
            </w:rPr>
          </w:pPr>
          <w:hyperlink w:anchor="_Toc419966793" w:history="1">
            <w:r w:rsidR="00DD4793" w:rsidRPr="00DD4793">
              <w:rPr>
                <w:rStyle w:val="Hyperlink"/>
                <w:rFonts w:eastAsiaTheme="majorEastAsia"/>
                <w:lang w:val="en-GB"/>
              </w:rPr>
              <w:t>1.6</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References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_Toc419966793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6255050A" w14:textId="77777777" w:rsidR="00DD4793" w:rsidRPr="00DD4793" w:rsidRDefault="0053503C" w:rsidP="00DD4793">
          <w:pPr>
            <w:pStyle w:val="TOC2"/>
            <w:rPr>
              <w:rFonts w:asciiTheme="minorHAnsi" w:eastAsiaTheme="minorEastAsia" w:hAnsiTheme="minorHAnsi" w:cstheme="minorBidi"/>
              <w:b/>
              <w:sz w:val="22"/>
              <w:lang w:val="en-GB" w:eastAsia="fr-FR"/>
            </w:rPr>
          </w:pPr>
          <w:hyperlink w:anchor="_Toc419966794" w:history="1">
            <w:r w:rsidR="00DD4793" w:rsidRPr="00DD4793">
              <w:rPr>
                <w:rStyle w:val="Hyperlink"/>
                <w:rFonts w:eastAsiaTheme="majorEastAsia"/>
                <w:lang w:val="en-GB"/>
              </w:rPr>
              <w:t>1.7</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Acronyms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_Toc419966794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72AF2B71" w14:textId="77777777" w:rsidR="00DD4793" w:rsidRPr="00DD4793" w:rsidRDefault="0053503C" w:rsidP="00DD4793">
          <w:pPr>
            <w:pStyle w:val="TOC2"/>
            <w:rPr>
              <w:rFonts w:asciiTheme="minorHAnsi" w:eastAsiaTheme="minorEastAsia" w:hAnsiTheme="minorHAnsi" w:cstheme="minorBidi"/>
              <w:b/>
              <w:sz w:val="22"/>
              <w:lang w:val="en-GB" w:eastAsia="fr-FR"/>
            </w:rPr>
          </w:pPr>
          <w:hyperlink w:anchor="_Toc419966795" w:history="1">
            <w:r w:rsidR="00DD4793" w:rsidRPr="00DD4793">
              <w:rPr>
                <w:rStyle w:val="Hyperlink"/>
                <w:rFonts w:eastAsiaTheme="majorEastAsia"/>
                <w:lang w:val="en-GB"/>
              </w:rPr>
              <w:t>1.8</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Glossary</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_Toc419966795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452293F3" w14:textId="77777777" w:rsidR="00DD4793" w:rsidRPr="00DD4793" w:rsidRDefault="0053503C" w:rsidP="00DD4793">
          <w:pPr>
            <w:pStyle w:val="TOC1"/>
            <w:rPr>
              <w:rFonts w:asciiTheme="minorHAnsi" w:hAnsiTheme="minorHAnsi" w:cstheme="minorBidi"/>
              <w:b w:val="0"/>
              <w:lang w:val="en-GB" w:eastAsia="fr-FR"/>
            </w:rPr>
          </w:pPr>
          <w:hyperlink w:anchor="_Toc419966796" w:history="1">
            <w:r w:rsidR="00DD4793" w:rsidRPr="00DD4793">
              <w:rPr>
                <w:rStyle w:val="Hyperlink"/>
                <w:rFonts w:eastAsiaTheme="majorEastAsia"/>
                <w:lang w:val="en-GB"/>
              </w:rPr>
              <w:t>2</w:t>
            </w:r>
            <w:r w:rsidR="00DD4793" w:rsidRPr="00DD4793">
              <w:rPr>
                <w:rFonts w:asciiTheme="minorHAnsi" w:hAnsiTheme="minorHAnsi" w:cstheme="minorBidi"/>
                <w:b w:val="0"/>
                <w:lang w:val="en-GB" w:eastAsia="fr-FR"/>
              </w:rPr>
              <w:tab/>
            </w:r>
            <w:r w:rsidR="00DD4793" w:rsidRPr="00DD4793">
              <w:rPr>
                <w:rStyle w:val="Hyperlink"/>
                <w:rFonts w:eastAsiaTheme="majorEastAsia"/>
                <w:lang w:val="en-GB"/>
              </w:rPr>
              <w:t>Methodology</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_Toc419966796 \h </w:instrText>
            </w:r>
            <w:r w:rsidR="00DD4793" w:rsidRPr="00DD4793">
              <w:rPr>
                <w:webHidden/>
                <w:lang w:val="en-GB"/>
              </w:rPr>
            </w:r>
            <w:r w:rsidR="00DD4793" w:rsidRPr="00DD4793">
              <w:rPr>
                <w:webHidden/>
                <w:lang w:val="en-GB"/>
              </w:rPr>
              <w:fldChar w:fldCharType="separate"/>
            </w:r>
            <w:r w:rsidR="00DD4793" w:rsidRPr="00DD4793">
              <w:rPr>
                <w:noProof/>
                <w:webHidden/>
                <w:lang w:val="en-GB"/>
              </w:rPr>
              <w:t>4</w:t>
            </w:r>
            <w:r w:rsidR="00DD4793" w:rsidRPr="00DD4793">
              <w:rPr>
                <w:webHidden/>
                <w:lang w:val="en-GB"/>
              </w:rPr>
              <w:fldChar w:fldCharType="end"/>
            </w:r>
          </w:hyperlink>
        </w:p>
        <w:p w14:paraId="5A929B88" w14:textId="77777777" w:rsidR="00DD4793" w:rsidRPr="00DD4793" w:rsidRDefault="0053503C" w:rsidP="00DD4793">
          <w:pPr>
            <w:pStyle w:val="TOC2"/>
            <w:rPr>
              <w:rFonts w:asciiTheme="minorHAnsi" w:eastAsiaTheme="minorEastAsia" w:hAnsiTheme="minorHAnsi" w:cstheme="minorBidi"/>
              <w:b/>
              <w:sz w:val="22"/>
              <w:lang w:val="en-GB" w:eastAsia="fr-FR"/>
            </w:rPr>
          </w:pPr>
          <w:hyperlink w:anchor="_Toc419966797" w:history="1">
            <w:r w:rsidR="00DD4793" w:rsidRPr="00DD4793">
              <w:rPr>
                <w:rStyle w:val="Hyperlink"/>
                <w:rFonts w:eastAsiaTheme="majorEastAsia"/>
                <w:lang w:val="en-GB"/>
              </w:rPr>
              <w:t>2.1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Risk assessment process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_Toc419966797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45658A78" w14:textId="77777777" w:rsidR="00DD4793" w:rsidRPr="00DD4793" w:rsidRDefault="0053503C" w:rsidP="00DD4793">
          <w:pPr>
            <w:pStyle w:val="TOC2"/>
            <w:rPr>
              <w:rFonts w:asciiTheme="minorHAnsi" w:eastAsiaTheme="minorEastAsia" w:hAnsiTheme="minorHAnsi" w:cstheme="minorBidi"/>
              <w:b/>
              <w:sz w:val="22"/>
              <w:lang w:val="en-GB" w:eastAsia="fr-FR"/>
            </w:rPr>
          </w:pPr>
          <w:hyperlink w:anchor="_Toc419966798" w:history="1">
            <w:r w:rsidR="00DD4793" w:rsidRPr="00DD4793">
              <w:rPr>
                <w:rStyle w:val="Hyperlink"/>
                <w:rFonts w:eastAsiaTheme="majorEastAsia"/>
                <w:lang w:val="en-GB"/>
              </w:rPr>
              <w:t>2.2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Phases of risk management</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_Toc419966798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637E042B" w14:textId="77777777" w:rsidR="00DD4793" w:rsidRPr="00DD4793" w:rsidRDefault="0053503C" w:rsidP="00DD4793">
          <w:pPr>
            <w:pStyle w:val="TOC3"/>
            <w:rPr>
              <w:rFonts w:asciiTheme="minorHAnsi" w:eastAsiaTheme="minorEastAsia" w:hAnsiTheme="minorHAnsi" w:cstheme="minorBidi"/>
              <w:sz w:val="22"/>
              <w:lang w:val="en-GB" w:eastAsia="fr-FR"/>
            </w:rPr>
          </w:pPr>
          <w:hyperlink w:anchor="_Toc419966799" w:history="1">
            <w:r w:rsidR="00DD4793" w:rsidRPr="00DD4793">
              <w:rPr>
                <w:rStyle w:val="Hyperlink"/>
                <w:rFonts w:eastAsiaTheme="majorEastAsia"/>
                <w:lang w:val="en-GB"/>
              </w:rPr>
              <w:t>2.2.1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Risk context</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_Toc419966799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7472D902" w14:textId="77777777" w:rsidR="00DD4793" w:rsidRPr="00DD4793" w:rsidRDefault="0053503C" w:rsidP="00DD4793">
          <w:pPr>
            <w:pStyle w:val="TOC3"/>
            <w:rPr>
              <w:rFonts w:asciiTheme="minorHAnsi" w:eastAsiaTheme="minorEastAsia" w:hAnsiTheme="minorHAnsi" w:cstheme="minorBidi"/>
              <w:sz w:val="22"/>
              <w:lang w:val="en-GB" w:eastAsia="fr-FR"/>
            </w:rPr>
          </w:pPr>
          <w:hyperlink w:anchor="_Toc419966800" w:history="1">
            <w:r w:rsidR="00DD4793" w:rsidRPr="00DD4793">
              <w:rPr>
                <w:rStyle w:val="Hyperlink"/>
                <w:rFonts w:eastAsiaTheme="majorEastAsia"/>
                <w:lang w:val="en-GB"/>
              </w:rPr>
              <w:t>2.2.2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Risk assessment</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_Toc419966800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74FC1770" w14:textId="77777777" w:rsidR="00DD4793" w:rsidRPr="00DD4793" w:rsidRDefault="0053503C" w:rsidP="00DD4793">
          <w:pPr>
            <w:pStyle w:val="TOC4"/>
            <w:rPr>
              <w:rFonts w:asciiTheme="minorHAnsi" w:eastAsiaTheme="minorEastAsia" w:hAnsiTheme="minorHAnsi" w:cstheme="minorBidi"/>
              <w:sz w:val="22"/>
              <w:szCs w:val="22"/>
              <w:lang w:val="en-GB" w:eastAsia="fr-FR"/>
            </w:rPr>
          </w:pPr>
          <w:hyperlink w:anchor="_Toc419966801" w:history="1">
            <w:r w:rsidR="00DD4793" w:rsidRPr="00DD4793">
              <w:rPr>
                <w:rStyle w:val="Hyperlink"/>
                <w:rFonts w:eastAsiaTheme="majorEastAsia"/>
                <w:lang w:val="en-GB"/>
              </w:rPr>
              <w:t>2.2.2.1</w:t>
            </w:r>
            <w:r w:rsidR="00DD4793" w:rsidRPr="00DD4793">
              <w:rPr>
                <w:rFonts w:asciiTheme="minorHAnsi" w:eastAsiaTheme="minorEastAsia" w:hAnsiTheme="minorHAnsi" w:cstheme="minorBidi"/>
                <w:sz w:val="22"/>
                <w:szCs w:val="22"/>
                <w:lang w:val="en-GB" w:eastAsia="fr-FR"/>
              </w:rPr>
              <w:tab/>
            </w:r>
            <w:r w:rsidR="00DD4793" w:rsidRPr="00DD4793">
              <w:rPr>
                <w:rStyle w:val="Hyperlink"/>
                <w:rFonts w:eastAsiaTheme="majorEastAsia"/>
                <w:lang w:val="en-GB"/>
              </w:rPr>
              <w:t>Risk identification</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_Toc419966801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061C0B51" w14:textId="77777777" w:rsidR="00DD4793" w:rsidRPr="00DD4793" w:rsidRDefault="0053503C" w:rsidP="00DD4793">
          <w:pPr>
            <w:pStyle w:val="TOC4"/>
            <w:rPr>
              <w:rFonts w:asciiTheme="minorHAnsi" w:eastAsiaTheme="minorEastAsia" w:hAnsiTheme="minorHAnsi" w:cstheme="minorBidi"/>
              <w:sz w:val="22"/>
              <w:szCs w:val="22"/>
              <w:lang w:val="en-GB" w:eastAsia="fr-FR"/>
            </w:rPr>
          </w:pPr>
          <w:hyperlink w:anchor="_Toc419966802" w:history="1">
            <w:r w:rsidR="00DD4793" w:rsidRPr="00DD4793">
              <w:rPr>
                <w:rStyle w:val="Hyperlink"/>
                <w:rFonts w:eastAsiaTheme="majorEastAsia"/>
                <w:lang w:val="en-GB"/>
              </w:rPr>
              <w:t>2.2.2.2</w:t>
            </w:r>
            <w:r w:rsidR="00DD4793" w:rsidRPr="00DD4793">
              <w:rPr>
                <w:rFonts w:asciiTheme="minorHAnsi" w:eastAsiaTheme="minorEastAsia" w:hAnsiTheme="minorHAnsi" w:cstheme="minorBidi"/>
                <w:sz w:val="22"/>
                <w:szCs w:val="22"/>
                <w:lang w:val="en-GB" w:eastAsia="fr-FR"/>
              </w:rPr>
              <w:tab/>
            </w:r>
            <w:r w:rsidR="00DD4793" w:rsidRPr="00DD4793">
              <w:rPr>
                <w:rStyle w:val="Hyperlink"/>
                <w:rFonts w:eastAsiaTheme="majorEastAsia"/>
                <w:lang w:val="en-GB"/>
              </w:rPr>
              <w:t>Risk analysis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_Toc419966802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7CEADDFE" w14:textId="77777777" w:rsidR="00DD4793" w:rsidRPr="00DD4793" w:rsidRDefault="0053503C" w:rsidP="00DD4793">
          <w:pPr>
            <w:pStyle w:val="TOC3"/>
            <w:rPr>
              <w:rFonts w:asciiTheme="minorHAnsi" w:eastAsiaTheme="minorEastAsia" w:hAnsiTheme="minorHAnsi" w:cstheme="minorBidi"/>
              <w:sz w:val="22"/>
              <w:lang w:val="en-GB" w:eastAsia="fr-FR"/>
            </w:rPr>
          </w:pPr>
          <w:hyperlink w:anchor="_Toc419966803" w:history="1">
            <w:r w:rsidR="00DD4793" w:rsidRPr="00DD4793">
              <w:rPr>
                <w:rStyle w:val="Hyperlink"/>
                <w:rFonts w:eastAsiaTheme="majorEastAsia"/>
                <w:lang w:val="en-GB"/>
              </w:rPr>
              <w:t>2.2.3</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Risk treatment</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_Toc419966803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5953429F" w14:textId="77777777" w:rsidR="00DD4793" w:rsidRPr="00DD4793" w:rsidRDefault="0053503C" w:rsidP="00DD4793">
          <w:pPr>
            <w:pStyle w:val="TOC3"/>
            <w:rPr>
              <w:rFonts w:asciiTheme="minorHAnsi" w:eastAsiaTheme="minorEastAsia" w:hAnsiTheme="minorHAnsi" w:cstheme="minorBidi"/>
              <w:sz w:val="22"/>
              <w:lang w:val="en-GB" w:eastAsia="fr-FR"/>
            </w:rPr>
          </w:pPr>
          <w:hyperlink w:anchor="_Toc419966804" w:history="1">
            <w:r w:rsidR="00DD4793" w:rsidRPr="00DD4793">
              <w:rPr>
                <w:rStyle w:val="Hyperlink"/>
                <w:rFonts w:eastAsiaTheme="majorEastAsia"/>
                <w:lang w:val="en-GB"/>
              </w:rPr>
              <w:t>2.2.4</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Risk acceptance</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_Toc419966804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6A2FB696" w14:textId="77777777" w:rsidR="00DD4793" w:rsidRPr="00DD4793" w:rsidRDefault="0053503C" w:rsidP="00DD4793">
          <w:pPr>
            <w:pStyle w:val="TOC1"/>
            <w:rPr>
              <w:rFonts w:asciiTheme="minorHAnsi" w:hAnsiTheme="minorHAnsi" w:cstheme="minorBidi"/>
              <w:b w:val="0"/>
              <w:lang w:val="en-GB" w:eastAsia="fr-FR"/>
            </w:rPr>
          </w:pPr>
          <w:hyperlink w:anchor="_Toc419966805" w:history="1">
            <w:r w:rsidR="00DD4793" w:rsidRPr="00DD4793">
              <w:rPr>
                <w:rStyle w:val="Hyperlink"/>
                <w:rFonts w:eastAsiaTheme="majorEastAsia"/>
                <w:lang w:val="en-GB"/>
              </w:rPr>
              <w:t>3</w:t>
            </w:r>
            <w:r w:rsidR="00DD4793" w:rsidRPr="00DD4793">
              <w:rPr>
                <w:rFonts w:asciiTheme="minorHAnsi" w:hAnsiTheme="minorHAnsi" w:cstheme="minorBidi"/>
                <w:b w:val="0"/>
                <w:lang w:val="en-GB" w:eastAsia="fr-FR"/>
              </w:rPr>
              <w:tab/>
            </w:r>
            <w:r w:rsidR="00DD4793" w:rsidRPr="00DD4793">
              <w:rPr>
                <w:rStyle w:val="Hyperlink"/>
                <w:rFonts w:eastAsiaTheme="majorEastAsia"/>
                <w:lang w:val="en-GB"/>
              </w:rPr>
              <w:t>Risk context</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_Toc419966805 \h </w:instrText>
            </w:r>
            <w:r w:rsidR="00DD4793" w:rsidRPr="00DD4793">
              <w:rPr>
                <w:webHidden/>
                <w:lang w:val="en-GB"/>
              </w:rPr>
            </w:r>
            <w:r w:rsidR="00DD4793" w:rsidRPr="00DD4793">
              <w:rPr>
                <w:webHidden/>
                <w:lang w:val="en-GB"/>
              </w:rPr>
              <w:fldChar w:fldCharType="separate"/>
            </w:r>
            <w:r w:rsidR="00DD4793" w:rsidRPr="00DD4793">
              <w:rPr>
                <w:noProof/>
                <w:webHidden/>
                <w:lang w:val="en-GB"/>
              </w:rPr>
              <w:t>4</w:t>
            </w:r>
            <w:r w:rsidR="00DD4793" w:rsidRPr="00DD4793">
              <w:rPr>
                <w:webHidden/>
                <w:lang w:val="en-GB"/>
              </w:rPr>
              <w:fldChar w:fldCharType="end"/>
            </w:r>
          </w:hyperlink>
        </w:p>
        <w:p w14:paraId="437C76C1" w14:textId="77777777" w:rsidR="00DD4793" w:rsidRPr="00DD4793" w:rsidRDefault="0053503C" w:rsidP="00DD4793">
          <w:pPr>
            <w:pStyle w:val="TOC2"/>
            <w:rPr>
              <w:rFonts w:asciiTheme="minorHAnsi" w:eastAsiaTheme="minorEastAsia" w:hAnsiTheme="minorHAnsi" w:cstheme="minorBidi"/>
              <w:b/>
              <w:sz w:val="22"/>
              <w:lang w:val="en-GB" w:eastAsia="fr-FR"/>
            </w:rPr>
          </w:pPr>
          <w:hyperlink w:anchor="_Toc419966806" w:history="1">
            <w:r w:rsidR="00DD4793" w:rsidRPr="00DD4793">
              <w:rPr>
                <w:rStyle w:val="Hyperlink"/>
                <w:rFonts w:eastAsiaTheme="majorEastAsia"/>
                <w:lang w:val="en-GB"/>
              </w:rPr>
              <w:t>3.1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General considerations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_Toc419966806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18E490EC" w14:textId="77777777" w:rsidR="00DD4793" w:rsidRPr="00DD4793" w:rsidRDefault="0053503C" w:rsidP="00DD4793">
          <w:pPr>
            <w:pStyle w:val="TOC2"/>
            <w:rPr>
              <w:rFonts w:asciiTheme="minorHAnsi" w:eastAsiaTheme="minorEastAsia" w:hAnsiTheme="minorHAnsi" w:cstheme="minorBidi"/>
              <w:b/>
              <w:sz w:val="22"/>
              <w:lang w:val="en-GB" w:eastAsia="fr-FR"/>
            </w:rPr>
          </w:pPr>
          <w:hyperlink w:anchor="_Toc419966807" w:history="1">
            <w:r w:rsidR="00DD4793" w:rsidRPr="00DD4793">
              <w:rPr>
                <w:rStyle w:val="Hyperlink"/>
                <w:rFonts w:eastAsiaTheme="majorEastAsia"/>
                <w:lang w:val="en-GB"/>
              </w:rPr>
              <w:t>3.2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Basic criteria</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_Toc419966807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13987A2A" w14:textId="77777777" w:rsidR="00DD4793" w:rsidRPr="00DD4793" w:rsidRDefault="0053503C" w:rsidP="00DD4793">
          <w:pPr>
            <w:pStyle w:val="TOC3"/>
            <w:rPr>
              <w:rFonts w:asciiTheme="minorHAnsi" w:eastAsiaTheme="minorEastAsia" w:hAnsiTheme="minorHAnsi" w:cstheme="minorBidi"/>
              <w:sz w:val="22"/>
              <w:lang w:val="en-GB" w:eastAsia="fr-FR"/>
            </w:rPr>
          </w:pPr>
          <w:hyperlink w:anchor="_Toc419966808" w:history="1">
            <w:r w:rsidR="00DD4793" w:rsidRPr="00DD4793">
              <w:rPr>
                <w:rStyle w:val="Hyperlink"/>
                <w:rFonts w:eastAsiaTheme="majorEastAsia"/>
                <w:lang w:val="en-GB"/>
              </w:rPr>
              <w:t>3.2.1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Risk assessment criterion</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_Toc419966808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5B935B39" w14:textId="77777777" w:rsidR="00DD4793" w:rsidRPr="00DD4793" w:rsidRDefault="0053503C" w:rsidP="00DD4793">
          <w:pPr>
            <w:pStyle w:val="TOC3"/>
            <w:rPr>
              <w:rFonts w:asciiTheme="minorHAnsi" w:eastAsiaTheme="minorEastAsia" w:hAnsiTheme="minorHAnsi" w:cstheme="minorBidi"/>
              <w:sz w:val="22"/>
              <w:lang w:val="en-GB" w:eastAsia="fr-FR"/>
            </w:rPr>
          </w:pPr>
          <w:hyperlink w:anchor="_Toc419966809" w:history="1">
            <w:r w:rsidR="00DD4793" w:rsidRPr="00DD4793">
              <w:rPr>
                <w:rStyle w:val="Hyperlink"/>
                <w:rFonts w:eastAsiaTheme="majorEastAsia"/>
                <w:lang w:val="en-GB"/>
              </w:rPr>
              <w:t>3.2.2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Impact criterion</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_Toc419966809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3F1F7BDD" w14:textId="77777777" w:rsidR="00DD4793" w:rsidRPr="00DD4793" w:rsidRDefault="0053503C" w:rsidP="00DD4793">
          <w:pPr>
            <w:pStyle w:val="TOC3"/>
            <w:rPr>
              <w:rFonts w:asciiTheme="minorHAnsi" w:eastAsiaTheme="minorEastAsia" w:hAnsiTheme="minorHAnsi" w:cstheme="minorBidi"/>
              <w:sz w:val="22"/>
              <w:lang w:val="en-GB" w:eastAsia="fr-FR"/>
            </w:rPr>
          </w:pPr>
          <w:hyperlink w:anchor="_Toc419966810" w:history="1">
            <w:r w:rsidR="00DD4793" w:rsidRPr="00DD4793">
              <w:rPr>
                <w:rStyle w:val="Hyperlink"/>
                <w:rFonts w:eastAsiaTheme="majorEastAsia"/>
                <w:lang w:val="en-GB"/>
              </w:rPr>
              <w:t>3.2.3</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Risk acceptance criterion</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_Toc419966810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35DFA52D" w14:textId="77777777" w:rsidR="00DD4793" w:rsidRPr="00DD4793" w:rsidRDefault="0053503C" w:rsidP="00DD4793">
          <w:pPr>
            <w:pStyle w:val="TOC2"/>
            <w:rPr>
              <w:rFonts w:asciiTheme="minorHAnsi" w:eastAsiaTheme="minorEastAsia" w:hAnsiTheme="minorHAnsi" w:cstheme="minorBidi"/>
              <w:b/>
              <w:sz w:val="22"/>
              <w:lang w:val="en-GB" w:eastAsia="fr-FR"/>
            </w:rPr>
          </w:pPr>
          <w:hyperlink w:anchor="_Toc419966811" w:history="1">
            <w:r w:rsidR="00DD4793" w:rsidRPr="00DD4793">
              <w:rPr>
                <w:rStyle w:val="Hyperlink"/>
                <w:rFonts w:eastAsiaTheme="majorEastAsia"/>
                <w:lang w:val="en-GB"/>
              </w:rPr>
              <w:t>3.3</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Description of the target</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_Toc419966811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5FD08BA8" w14:textId="77777777" w:rsidR="00DD4793" w:rsidRPr="00DD4793" w:rsidRDefault="0053503C" w:rsidP="00DD4793">
          <w:pPr>
            <w:pStyle w:val="TOC3"/>
            <w:rPr>
              <w:rFonts w:asciiTheme="minorHAnsi" w:eastAsiaTheme="minorEastAsia" w:hAnsiTheme="minorHAnsi" w:cstheme="minorBidi"/>
              <w:sz w:val="22"/>
              <w:lang w:val="en-GB" w:eastAsia="fr-FR"/>
            </w:rPr>
          </w:pPr>
          <w:hyperlink w:anchor="_Toc419966812" w:history="1">
            <w:r w:rsidR="00DD4793" w:rsidRPr="00DD4793">
              <w:rPr>
                <w:rStyle w:val="Hyperlink"/>
                <w:rFonts w:eastAsiaTheme="majorEastAsia"/>
                <w:lang w:val="en-GB"/>
              </w:rPr>
              <w:t>3.3.1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General considerations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_Toc419966812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5E8AA3D7" w14:textId="77777777" w:rsidR="00DD4793" w:rsidRPr="00DD4793" w:rsidRDefault="0053503C" w:rsidP="00DD4793">
          <w:pPr>
            <w:pStyle w:val="TOC3"/>
            <w:rPr>
              <w:rFonts w:asciiTheme="minorHAnsi" w:eastAsiaTheme="minorEastAsia" w:hAnsiTheme="minorHAnsi" w:cstheme="minorBidi"/>
              <w:sz w:val="22"/>
              <w:lang w:val="en-GB" w:eastAsia="fr-FR"/>
            </w:rPr>
          </w:pPr>
          <w:hyperlink w:anchor="_Toc419966813" w:history="1">
            <w:r w:rsidR="00DD4793" w:rsidRPr="00DD4793">
              <w:rPr>
                <w:rStyle w:val="Hyperlink"/>
                <w:rFonts w:eastAsiaTheme="majorEastAsia"/>
                <w:lang w:val="en-GB"/>
              </w:rPr>
              <w:t>3.3.2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Table of assets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_Toc419966813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07BC59F5" w14:textId="77777777" w:rsidR="00DD4793" w:rsidRPr="00DD4793" w:rsidRDefault="0053503C" w:rsidP="00DD4793">
          <w:pPr>
            <w:pStyle w:val="TOC3"/>
            <w:rPr>
              <w:rFonts w:asciiTheme="minorHAnsi" w:eastAsiaTheme="minorEastAsia" w:hAnsiTheme="minorHAnsi" w:cstheme="minorBidi"/>
              <w:sz w:val="22"/>
              <w:lang w:val="en-GB" w:eastAsia="fr-FR"/>
            </w:rPr>
          </w:pPr>
          <w:hyperlink w:anchor="_Toc419966814" w:history="1">
            <w:r w:rsidR="00DD4793" w:rsidRPr="00DD4793">
              <w:rPr>
                <w:rStyle w:val="Hyperlink"/>
                <w:rFonts w:eastAsiaTheme="majorEastAsia"/>
                <w:lang w:val="en-GB"/>
              </w:rPr>
              <w:t>3.3.3</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Table of no considered assets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_Toc419966814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5FD3C03A" w14:textId="77777777" w:rsidR="00DD4793" w:rsidRPr="00DD4793" w:rsidRDefault="0053503C" w:rsidP="00DD4793">
          <w:pPr>
            <w:pStyle w:val="TOC1"/>
            <w:rPr>
              <w:rFonts w:asciiTheme="minorHAnsi" w:hAnsiTheme="minorHAnsi" w:cstheme="minorBidi"/>
              <w:b w:val="0"/>
              <w:lang w:val="en-GB" w:eastAsia="fr-FR"/>
            </w:rPr>
          </w:pPr>
          <w:hyperlink w:anchor="_Toc419966815" w:history="1">
            <w:r w:rsidR="00DD4793" w:rsidRPr="00DD4793">
              <w:rPr>
                <w:rStyle w:val="Hyperlink"/>
                <w:rFonts w:eastAsiaTheme="majorEastAsia"/>
                <w:lang w:val="en-GB"/>
              </w:rPr>
              <w:t>4</w:t>
            </w:r>
            <w:r w:rsidR="00DD4793" w:rsidRPr="00DD4793">
              <w:rPr>
                <w:rFonts w:asciiTheme="minorHAnsi" w:hAnsiTheme="minorHAnsi" w:cstheme="minorBidi"/>
                <w:b w:val="0"/>
                <w:lang w:val="en-GB" w:eastAsia="fr-FR"/>
              </w:rPr>
              <w:tab/>
            </w:r>
            <w:r w:rsidR="00DD4793" w:rsidRPr="00DD4793">
              <w:rPr>
                <w:rStyle w:val="Hyperlink"/>
                <w:rFonts w:eastAsiaTheme="majorEastAsia"/>
                <w:lang w:val="en-GB"/>
              </w:rPr>
              <w:t>Risk assessment</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_Toc419966815 \h </w:instrText>
            </w:r>
            <w:r w:rsidR="00DD4793" w:rsidRPr="00DD4793">
              <w:rPr>
                <w:webHidden/>
                <w:lang w:val="en-GB"/>
              </w:rPr>
            </w:r>
            <w:r w:rsidR="00DD4793" w:rsidRPr="00DD4793">
              <w:rPr>
                <w:webHidden/>
                <w:lang w:val="en-GB"/>
              </w:rPr>
              <w:fldChar w:fldCharType="separate"/>
            </w:r>
            <w:r w:rsidR="00DD4793" w:rsidRPr="00DD4793">
              <w:rPr>
                <w:noProof/>
                <w:webHidden/>
                <w:lang w:val="en-GB"/>
              </w:rPr>
              <w:t>4</w:t>
            </w:r>
            <w:r w:rsidR="00DD4793" w:rsidRPr="00DD4793">
              <w:rPr>
                <w:webHidden/>
                <w:lang w:val="en-GB"/>
              </w:rPr>
              <w:fldChar w:fldCharType="end"/>
            </w:r>
          </w:hyperlink>
        </w:p>
        <w:p w14:paraId="59826210" w14:textId="77777777" w:rsidR="00DD4793" w:rsidRPr="00DD4793" w:rsidRDefault="0053503C" w:rsidP="00DD4793">
          <w:pPr>
            <w:pStyle w:val="TOC2"/>
            <w:rPr>
              <w:rFonts w:asciiTheme="minorHAnsi" w:eastAsiaTheme="minorEastAsia" w:hAnsiTheme="minorHAnsi" w:cstheme="minorBidi"/>
              <w:b/>
              <w:sz w:val="22"/>
              <w:lang w:val="en-GB" w:eastAsia="fr-FR"/>
            </w:rPr>
          </w:pPr>
          <w:hyperlink w:anchor="_Toc419966816" w:history="1">
            <w:r w:rsidR="00DD4793" w:rsidRPr="00DD4793">
              <w:rPr>
                <w:rStyle w:val="Hyperlink"/>
                <w:rFonts w:eastAsiaTheme="majorEastAsia"/>
                <w:lang w:val="en-GB"/>
              </w:rPr>
              <w:t>4.1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Threats mapping</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_Toc419966816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79F8D65A" w14:textId="77777777" w:rsidR="00DD4793" w:rsidRPr="00DD4793" w:rsidRDefault="0053503C" w:rsidP="00DD4793">
          <w:pPr>
            <w:pStyle w:val="TOC3"/>
            <w:rPr>
              <w:rFonts w:asciiTheme="minorHAnsi" w:eastAsiaTheme="minorEastAsia" w:hAnsiTheme="minorHAnsi" w:cstheme="minorBidi"/>
              <w:sz w:val="22"/>
              <w:lang w:val="en-GB" w:eastAsia="fr-FR"/>
            </w:rPr>
          </w:pPr>
          <w:hyperlink w:anchor="_Toc419966817" w:history="1">
            <w:r w:rsidR="00DD4793" w:rsidRPr="00DD4793">
              <w:rPr>
                <w:rStyle w:val="Hyperlink"/>
                <w:rFonts w:eastAsiaTheme="majorEastAsia"/>
                <w:lang w:val="en-GB"/>
              </w:rPr>
              <w:t>4.1.1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Approach</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_Toc419966817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5A443307" w14:textId="77777777" w:rsidR="00DD4793" w:rsidRPr="00DD4793" w:rsidRDefault="0053503C" w:rsidP="00DD4793">
          <w:pPr>
            <w:pStyle w:val="TOC3"/>
            <w:rPr>
              <w:rFonts w:asciiTheme="minorHAnsi" w:eastAsiaTheme="minorEastAsia" w:hAnsiTheme="minorHAnsi" w:cstheme="minorBidi"/>
              <w:sz w:val="22"/>
              <w:lang w:val="en-GB" w:eastAsia="fr-FR"/>
            </w:rPr>
          </w:pPr>
          <w:hyperlink w:anchor="_Toc419966818" w:history="1">
            <w:r w:rsidR="00DD4793" w:rsidRPr="00DD4793">
              <w:rPr>
                <w:rStyle w:val="Hyperlink"/>
                <w:rFonts w:eastAsiaTheme="majorEastAsia"/>
                <w:lang w:val="en-GB"/>
              </w:rPr>
              <w:t>4.1.2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Details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_Toc419966818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056688F6" w14:textId="77777777" w:rsidR="00DD4793" w:rsidRPr="00DD4793" w:rsidRDefault="0053503C" w:rsidP="00DD4793">
          <w:pPr>
            <w:pStyle w:val="TOC2"/>
            <w:rPr>
              <w:rFonts w:asciiTheme="minorHAnsi" w:eastAsiaTheme="minorEastAsia" w:hAnsiTheme="minorHAnsi" w:cstheme="minorBidi"/>
              <w:b/>
              <w:sz w:val="22"/>
              <w:lang w:val="en-GB" w:eastAsia="fr-FR"/>
            </w:rPr>
          </w:pPr>
          <w:hyperlink w:anchor="_Toc419966819" w:history="1">
            <w:r w:rsidR="00DD4793" w:rsidRPr="00DD4793">
              <w:rPr>
                <w:rStyle w:val="Hyperlink"/>
                <w:rFonts w:eastAsiaTheme="majorEastAsia"/>
                <w:lang w:val="en-GB"/>
              </w:rPr>
              <w:t>4.2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List of vulnerabilities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_Toc419966819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49A0EAAE" w14:textId="77777777" w:rsidR="00DD4793" w:rsidRPr="00DD4793" w:rsidRDefault="0053503C" w:rsidP="00DD4793">
          <w:pPr>
            <w:pStyle w:val="TOC3"/>
            <w:rPr>
              <w:rFonts w:asciiTheme="minorHAnsi" w:eastAsiaTheme="minorEastAsia" w:hAnsiTheme="minorHAnsi" w:cstheme="minorBidi"/>
              <w:sz w:val="22"/>
              <w:lang w:val="en-GB" w:eastAsia="fr-FR"/>
            </w:rPr>
          </w:pPr>
          <w:hyperlink w:anchor="_Toc419966820" w:history="1">
            <w:r w:rsidR="00DD4793" w:rsidRPr="00DD4793">
              <w:rPr>
                <w:rStyle w:val="Hyperlink"/>
                <w:rFonts w:eastAsiaTheme="majorEastAsia"/>
                <w:lang w:val="en-GB"/>
              </w:rPr>
              <w:t>4.2.1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Approach</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_Toc419966820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3D580095" w14:textId="77777777" w:rsidR="00DD4793" w:rsidRPr="00DD4793" w:rsidRDefault="0053503C" w:rsidP="00DD4793">
          <w:pPr>
            <w:pStyle w:val="TOC3"/>
            <w:rPr>
              <w:rFonts w:asciiTheme="minorHAnsi" w:eastAsiaTheme="minorEastAsia" w:hAnsiTheme="minorHAnsi" w:cstheme="minorBidi"/>
              <w:sz w:val="22"/>
              <w:lang w:val="en-GB" w:eastAsia="fr-FR"/>
            </w:rPr>
          </w:pPr>
          <w:hyperlink w:anchor="_Toc419966821" w:history="1">
            <w:r w:rsidR="00DD4793" w:rsidRPr="00DD4793">
              <w:rPr>
                <w:rStyle w:val="Hyperlink"/>
                <w:rFonts w:eastAsiaTheme="majorEastAsia"/>
                <w:lang w:val="en-GB"/>
              </w:rPr>
              <w:t>4.2.2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Details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_Toc419966821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741B3921" w14:textId="77777777" w:rsidR="00DD4793" w:rsidRPr="00DD4793" w:rsidRDefault="0053503C" w:rsidP="00DD4793">
          <w:pPr>
            <w:pStyle w:val="TOC2"/>
            <w:rPr>
              <w:rFonts w:asciiTheme="minorHAnsi" w:eastAsiaTheme="minorEastAsia" w:hAnsiTheme="minorHAnsi" w:cstheme="minorBidi"/>
              <w:b/>
              <w:sz w:val="22"/>
              <w:lang w:val="en-GB" w:eastAsia="fr-FR"/>
            </w:rPr>
          </w:pPr>
          <w:hyperlink w:anchor="_Toc419966822" w:history="1">
            <w:r w:rsidR="00DD4793" w:rsidRPr="00DD4793">
              <w:rPr>
                <w:rStyle w:val="Hyperlink"/>
                <w:rFonts w:eastAsiaTheme="majorEastAsia"/>
                <w:lang w:val="en-GB"/>
              </w:rPr>
              <w:t>4.3</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Risk specificities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_Toc419966822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536BA17F" w14:textId="77777777" w:rsidR="00DD4793" w:rsidRPr="00DD4793" w:rsidRDefault="0053503C" w:rsidP="00DD4793">
          <w:pPr>
            <w:pStyle w:val="TOC3"/>
            <w:rPr>
              <w:rFonts w:asciiTheme="minorHAnsi" w:eastAsiaTheme="minorEastAsia" w:hAnsiTheme="minorHAnsi" w:cstheme="minorBidi"/>
              <w:sz w:val="22"/>
              <w:lang w:val="en-GB" w:eastAsia="fr-FR"/>
            </w:rPr>
          </w:pPr>
          <w:hyperlink w:anchor="_Toc419966823" w:history="1">
            <w:r w:rsidR="00DD4793" w:rsidRPr="00DD4793">
              <w:rPr>
                <w:rStyle w:val="Hyperlink"/>
                <w:rFonts w:eastAsiaTheme="majorEastAsia"/>
                <w:lang w:val="en-GB"/>
              </w:rPr>
              <w:t>4.3.1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Approach</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_Toc419966823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631F5E60" w14:textId="77777777" w:rsidR="00DD4793" w:rsidRPr="00DD4793" w:rsidRDefault="0053503C" w:rsidP="00DD4793">
          <w:pPr>
            <w:pStyle w:val="TOC3"/>
            <w:rPr>
              <w:rFonts w:asciiTheme="minorHAnsi" w:eastAsiaTheme="minorEastAsia" w:hAnsiTheme="minorHAnsi" w:cstheme="minorBidi"/>
              <w:sz w:val="22"/>
              <w:lang w:val="en-GB" w:eastAsia="fr-FR"/>
            </w:rPr>
          </w:pPr>
          <w:hyperlink w:anchor="_Toc419966824" w:history="1">
            <w:r w:rsidR="00DD4793" w:rsidRPr="00DD4793">
              <w:rPr>
                <w:rStyle w:val="Hyperlink"/>
                <w:rFonts w:eastAsiaTheme="majorEastAsia"/>
                <w:lang w:val="en-GB"/>
              </w:rPr>
              <w:t>4.3.2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Details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_Toc419966824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45746F87" w14:textId="77777777" w:rsidR="00DD4793" w:rsidRPr="00DD4793" w:rsidRDefault="0053503C" w:rsidP="00DD4793">
          <w:pPr>
            <w:pStyle w:val="TOC2"/>
            <w:rPr>
              <w:rFonts w:asciiTheme="minorHAnsi" w:eastAsiaTheme="minorEastAsia" w:hAnsiTheme="minorHAnsi" w:cstheme="minorBidi"/>
              <w:b/>
              <w:sz w:val="22"/>
              <w:lang w:val="en-GB" w:eastAsia="fr-FR"/>
            </w:rPr>
          </w:pPr>
          <w:hyperlink w:anchor="_Toc419966825" w:history="1">
            <w:r w:rsidR="00DD4793" w:rsidRPr="00DD4793">
              <w:rPr>
                <w:rStyle w:val="Hyperlink"/>
                <w:rFonts w:eastAsiaTheme="majorEastAsia"/>
                <w:lang w:val="en-GB"/>
              </w:rPr>
              <w:t>4.4</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Risk analysis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_Toc419966825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1EE7620A" w14:textId="77777777" w:rsidR="00DD4793" w:rsidRPr="00DD4793" w:rsidRDefault="0053503C" w:rsidP="00DD4793">
          <w:pPr>
            <w:pStyle w:val="TOC3"/>
            <w:rPr>
              <w:rFonts w:asciiTheme="minorHAnsi" w:eastAsiaTheme="minorEastAsia" w:hAnsiTheme="minorHAnsi" w:cstheme="minorBidi"/>
              <w:sz w:val="22"/>
              <w:lang w:val="en-GB" w:eastAsia="fr-FR"/>
            </w:rPr>
          </w:pPr>
          <w:hyperlink w:anchor="_Toc419966826" w:history="1">
            <w:r w:rsidR="00DD4793" w:rsidRPr="00DD4793">
              <w:rPr>
                <w:rStyle w:val="Hyperlink"/>
                <w:rFonts w:eastAsiaTheme="majorEastAsia"/>
                <w:lang w:val="en-GB"/>
              </w:rPr>
              <w:t>4.4.1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Introduction</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_Toc419966826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2DA8E4DD" w14:textId="77777777" w:rsidR="00DD4793" w:rsidRPr="00DD4793" w:rsidRDefault="0053503C" w:rsidP="00DD4793">
          <w:pPr>
            <w:pStyle w:val="TOC3"/>
            <w:rPr>
              <w:rFonts w:asciiTheme="minorHAnsi" w:eastAsiaTheme="minorEastAsia" w:hAnsiTheme="minorHAnsi" w:cstheme="minorBidi"/>
              <w:sz w:val="22"/>
              <w:lang w:val="en-GB" w:eastAsia="fr-FR"/>
            </w:rPr>
          </w:pPr>
          <w:hyperlink w:anchor="_Toc419966827" w:history="1">
            <w:r w:rsidR="00DD4793" w:rsidRPr="00DD4793">
              <w:rPr>
                <w:rStyle w:val="Hyperlink"/>
                <w:rFonts w:eastAsiaTheme="majorEastAsia"/>
                <w:lang w:val="en-GB"/>
              </w:rPr>
              <w:t>4.4.2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Table of estimated risks for each asset</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_Toc419966827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4360B3D9" w14:textId="77777777" w:rsidR="00DD4793" w:rsidRPr="00DD4793" w:rsidRDefault="0053503C" w:rsidP="00DD4793">
          <w:pPr>
            <w:pStyle w:val="TOC3"/>
            <w:rPr>
              <w:rFonts w:asciiTheme="minorHAnsi" w:eastAsiaTheme="minorEastAsia" w:hAnsiTheme="minorHAnsi" w:cstheme="minorBidi"/>
              <w:sz w:val="22"/>
              <w:lang w:val="en-GB" w:eastAsia="fr-FR"/>
            </w:rPr>
          </w:pPr>
          <w:hyperlink w:anchor="_Toc419966828" w:history="1">
            <w:r w:rsidR="00DD4793" w:rsidRPr="00DD4793">
              <w:rPr>
                <w:rStyle w:val="Hyperlink"/>
                <w:rFonts w:eastAsiaTheme="majorEastAsia"/>
                <w:lang w:val="en-GB"/>
              </w:rPr>
              <w:t>4.4.3</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Summary of estimated risks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_Toc419966828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6FE06332" w14:textId="77777777" w:rsidR="00DD4793" w:rsidRPr="00DD4793" w:rsidRDefault="0053503C" w:rsidP="00DD4793">
          <w:pPr>
            <w:pStyle w:val="TOC1"/>
            <w:rPr>
              <w:rFonts w:asciiTheme="minorHAnsi" w:hAnsiTheme="minorHAnsi" w:cstheme="minorBidi"/>
              <w:b w:val="0"/>
              <w:lang w:val="en-GB" w:eastAsia="fr-FR"/>
            </w:rPr>
          </w:pPr>
          <w:hyperlink w:anchor="_Toc419966829" w:history="1">
            <w:r w:rsidR="00DD4793" w:rsidRPr="00DD4793">
              <w:rPr>
                <w:rStyle w:val="Hyperlink"/>
                <w:rFonts w:eastAsiaTheme="majorEastAsia"/>
                <w:lang w:val="en-GB"/>
              </w:rPr>
              <w:t>5</w:t>
            </w:r>
            <w:r w:rsidR="00DD4793" w:rsidRPr="00DD4793">
              <w:rPr>
                <w:rFonts w:asciiTheme="minorHAnsi" w:hAnsiTheme="minorHAnsi" w:cstheme="minorBidi"/>
                <w:b w:val="0"/>
                <w:lang w:val="en-GB" w:eastAsia="fr-FR"/>
              </w:rPr>
              <w:tab/>
            </w:r>
            <w:r w:rsidR="00DD4793" w:rsidRPr="00DD4793">
              <w:rPr>
                <w:rStyle w:val="Hyperlink"/>
                <w:rFonts w:eastAsiaTheme="majorEastAsia"/>
                <w:lang w:val="en-GB"/>
              </w:rPr>
              <w:t>Implementation level of ISO 27002</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_Toc419966829 \h </w:instrText>
            </w:r>
            <w:r w:rsidR="00DD4793" w:rsidRPr="00DD4793">
              <w:rPr>
                <w:webHidden/>
                <w:lang w:val="en-GB"/>
              </w:rPr>
            </w:r>
            <w:r w:rsidR="00DD4793" w:rsidRPr="00DD4793">
              <w:rPr>
                <w:webHidden/>
                <w:lang w:val="en-GB"/>
              </w:rPr>
              <w:fldChar w:fldCharType="separate"/>
            </w:r>
            <w:r w:rsidR="00DD4793" w:rsidRPr="00DD4793">
              <w:rPr>
                <w:noProof/>
                <w:webHidden/>
                <w:lang w:val="en-GB"/>
              </w:rPr>
              <w:t>4</w:t>
            </w:r>
            <w:r w:rsidR="00DD4793" w:rsidRPr="00DD4793">
              <w:rPr>
                <w:webHidden/>
                <w:lang w:val="en-GB"/>
              </w:rPr>
              <w:fldChar w:fldCharType="end"/>
            </w:r>
          </w:hyperlink>
        </w:p>
        <w:p w14:paraId="0E4A6D6D" w14:textId="77777777" w:rsidR="00DD4793" w:rsidRPr="00DD4793" w:rsidRDefault="0053503C" w:rsidP="00DD4793">
          <w:pPr>
            <w:pStyle w:val="TOC2"/>
            <w:rPr>
              <w:rFonts w:asciiTheme="minorHAnsi" w:eastAsiaTheme="minorEastAsia" w:hAnsiTheme="minorHAnsi" w:cstheme="minorBidi"/>
              <w:b/>
              <w:sz w:val="22"/>
              <w:lang w:val="en-GB" w:eastAsia="fr-FR"/>
            </w:rPr>
          </w:pPr>
          <w:hyperlink w:anchor="_Toc419966830" w:history="1">
            <w:r w:rsidR="00DD4793" w:rsidRPr="00DD4793">
              <w:rPr>
                <w:rStyle w:val="Hyperlink"/>
                <w:rFonts w:eastAsiaTheme="majorEastAsia"/>
                <w:lang w:val="en-GB"/>
              </w:rPr>
              <w:t>5.1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Methodology</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_Toc419966830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5854B69A" w14:textId="77777777" w:rsidR="00DD4793" w:rsidRPr="00DD4793" w:rsidRDefault="0053503C" w:rsidP="00DD4793">
          <w:pPr>
            <w:pStyle w:val="TOC2"/>
            <w:rPr>
              <w:rFonts w:asciiTheme="minorHAnsi" w:eastAsiaTheme="minorEastAsia" w:hAnsiTheme="minorHAnsi" w:cstheme="minorBidi"/>
              <w:b/>
              <w:sz w:val="22"/>
              <w:lang w:val="en-GB" w:eastAsia="fr-FR"/>
            </w:rPr>
          </w:pPr>
          <w:hyperlink w:anchor="_Toc419966831" w:history="1">
            <w:r w:rsidR="00DD4793" w:rsidRPr="00DD4793">
              <w:rPr>
                <w:rStyle w:val="Hyperlink"/>
                <w:rFonts w:eastAsiaTheme="majorEastAsia"/>
                <w:lang w:val="en-GB"/>
              </w:rPr>
              <w:t>5.2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Compliance level</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_Toc419966831 \h </w:instrText>
            </w:r>
            <w:r w:rsidR="00DD4793" w:rsidRPr="00DD4793">
              <w:rPr>
                <w:webHidden/>
                <w:lang w:val="en-GB"/>
              </w:rPr>
            </w:r>
            <w:r w:rsidR="00DD4793" w:rsidRPr="00DD4793">
              <w:rPr>
                <w:webHidden/>
                <w:lang w:val="en-GB"/>
              </w:rPr>
              <w:fldChar w:fldCharType="separate"/>
            </w:r>
            <w:r w:rsidR="00DD4793" w:rsidRPr="00DD4793">
              <w:rPr>
                <w:b/>
                <w:bCs/>
                <w:webHidden/>
                <w:lang w:val="en-GB"/>
              </w:rPr>
              <w:t>Error! Bookmark not defined.</w:t>
            </w:r>
            <w:r w:rsidR="00DD4793" w:rsidRPr="00DD4793">
              <w:rPr>
                <w:webHidden/>
                <w:lang w:val="en-GB"/>
              </w:rPr>
              <w:fldChar w:fldCharType="end"/>
            </w:r>
          </w:hyperlink>
        </w:p>
        <w:p w14:paraId="44EE2124" w14:textId="77777777" w:rsidR="00DD4793" w:rsidRPr="00DD4793" w:rsidRDefault="0053503C" w:rsidP="00DD4793">
          <w:pPr>
            <w:pStyle w:val="TOC1"/>
            <w:rPr>
              <w:rFonts w:asciiTheme="minorHAnsi" w:hAnsiTheme="minorHAnsi" w:cstheme="minorBidi"/>
              <w:b w:val="0"/>
              <w:lang w:val="en-GB" w:eastAsia="fr-FR"/>
            </w:rPr>
          </w:pPr>
          <w:hyperlink w:anchor="_Toc419966832" w:history="1">
            <w:r w:rsidR="00DD4793" w:rsidRPr="00DD4793">
              <w:rPr>
                <w:rStyle w:val="Hyperlink"/>
                <w:rFonts w:eastAsiaTheme="majorEastAsia"/>
                <w:lang w:val="en-GB"/>
              </w:rPr>
              <w:t>6</w:t>
            </w:r>
            <w:r w:rsidR="00DD4793" w:rsidRPr="00DD4793">
              <w:rPr>
                <w:rFonts w:asciiTheme="minorHAnsi" w:hAnsiTheme="minorHAnsi" w:cstheme="minorBidi"/>
                <w:b w:val="0"/>
                <w:lang w:val="en-GB" w:eastAsia="fr-FR"/>
              </w:rPr>
              <w:tab/>
            </w:r>
            <w:r w:rsidR="00DD4793" w:rsidRPr="00DD4793">
              <w:rPr>
                <w:rStyle w:val="Hyperlink"/>
                <w:rFonts w:eastAsiaTheme="majorEastAsia"/>
                <w:lang w:val="en-GB"/>
              </w:rPr>
              <w:t>Risk treatment plan</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_Toc419966832 \h </w:instrText>
            </w:r>
            <w:r w:rsidR="00DD4793" w:rsidRPr="00DD4793">
              <w:rPr>
                <w:webHidden/>
                <w:lang w:val="en-GB"/>
              </w:rPr>
            </w:r>
            <w:r w:rsidR="00DD4793" w:rsidRPr="00DD4793">
              <w:rPr>
                <w:webHidden/>
                <w:lang w:val="en-GB"/>
              </w:rPr>
              <w:fldChar w:fldCharType="separate"/>
            </w:r>
            <w:r w:rsidR="00DD4793" w:rsidRPr="00DD4793">
              <w:rPr>
                <w:noProof/>
                <w:webHidden/>
                <w:lang w:val="en-GB"/>
              </w:rPr>
              <w:t>4</w:t>
            </w:r>
            <w:r w:rsidR="00DD4793" w:rsidRPr="00DD4793">
              <w:rPr>
                <w:webHidden/>
                <w:lang w:val="en-GB"/>
              </w:rPr>
              <w:fldChar w:fldCharType="end"/>
            </w:r>
          </w:hyperlink>
        </w:p>
        <w:p w14:paraId="7E7A2AD4" w14:textId="77777777" w:rsidR="00DD4793" w:rsidRPr="00DD4793" w:rsidRDefault="0053503C" w:rsidP="00DD4793">
          <w:pPr>
            <w:pStyle w:val="TOC2"/>
            <w:rPr>
              <w:rFonts w:asciiTheme="minorHAnsi" w:eastAsiaTheme="minorEastAsia" w:hAnsiTheme="minorHAnsi" w:cstheme="minorBidi"/>
              <w:b/>
              <w:sz w:val="22"/>
              <w:lang w:val="en-GB" w:eastAsia="fr-FR"/>
            </w:rPr>
          </w:pPr>
          <w:hyperlink w:anchor="_Toc419966833" w:history="1">
            <w:r w:rsidR="00DD4793" w:rsidRPr="00DD4793">
              <w:rPr>
                <w:rStyle w:val="Hyperlink"/>
                <w:rFonts w:eastAsiaTheme="majorEastAsia"/>
                <w:lang w:val="en-GB"/>
              </w:rPr>
              <w:t>6.1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Introduction</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_Toc419966833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2FCA1588" w14:textId="77777777" w:rsidR="00DD4793" w:rsidRPr="00DD4793" w:rsidRDefault="0053503C" w:rsidP="00DD4793">
          <w:pPr>
            <w:pStyle w:val="TOC2"/>
            <w:rPr>
              <w:rFonts w:asciiTheme="minorHAnsi" w:eastAsiaTheme="minorEastAsia" w:hAnsiTheme="minorHAnsi" w:cstheme="minorBidi"/>
              <w:b/>
              <w:sz w:val="22"/>
              <w:lang w:val="en-GB" w:eastAsia="fr-FR"/>
            </w:rPr>
          </w:pPr>
          <w:hyperlink w:anchor="_Toc419966834" w:history="1">
            <w:r w:rsidR="00DD4793" w:rsidRPr="00DD4793">
              <w:rPr>
                <w:rStyle w:val="Hyperlink"/>
                <w:rFonts w:eastAsiaTheme="majorEastAsia"/>
                <w:lang w:val="en-GB"/>
              </w:rPr>
              <w:t>6.2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Parameter tuning</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_Toc419966834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76A8C876" w14:textId="77777777" w:rsidR="00DD4793" w:rsidRPr="00DD4793" w:rsidRDefault="0053503C" w:rsidP="00DD4793">
          <w:pPr>
            <w:pStyle w:val="TOC2"/>
            <w:rPr>
              <w:rFonts w:asciiTheme="minorHAnsi" w:eastAsiaTheme="minorEastAsia" w:hAnsiTheme="minorHAnsi" w:cstheme="minorBidi"/>
              <w:b/>
              <w:sz w:val="22"/>
              <w:lang w:val="en-GB" w:eastAsia="fr-FR"/>
            </w:rPr>
          </w:pPr>
          <w:hyperlink w:anchor="_Toc419966835" w:history="1">
            <w:r w:rsidR="00DD4793" w:rsidRPr="00DD4793">
              <w:rPr>
                <w:rStyle w:val="Hyperlink"/>
                <w:rFonts w:eastAsiaTheme="majorEastAsia"/>
                <w:lang w:val="en-GB"/>
              </w:rPr>
              <w:t>6.3</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General ISO 27002 related recommendations based on an estimation of profitability</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_Toc419966835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441F50B3" w14:textId="77777777" w:rsidR="00DD4793" w:rsidRPr="00DD4793" w:rsidRDefault="0053503C" w:rsidP="00DD4793">
          <w:pPr>
            <w:pStyle w:val="TOC2"/>
            <w:rPr>
              <w:rFonts w:asciiTheme="minorHAnsi" w:eastAsiaTheme="minorEastAsia" w:hAnsiTheme="minorHAnsi" w:cstheme="minorBidi"/>
              <w:b/>
              <w:sz w:val="22"/>
              <w:lang w:val="en-GB" w:eastAsia="fr-FR"/>
            </w:rPr>
          </w:pPr>
          <w:hyperlink w:anchor="_Toc419966836" w:history="1">
            <w:r w:rsidR="00DD4793" w:rsidRPr="00DD4793">
              <w:rPr>
                <w:rStyle w:val="Hyperlink"/>
                <w:rFonts w:eastAsiaTheme="majorEastAsia"/>
                <w:lang w:val="en-GB"/>
              </w:rPr>
              <w:t>6.4</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Risk treatment phases overview and profitability</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_Toc419966836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0067CA5C" w14:textId="77777777" w:rsidR="00DD4793" w:rsidRPr="00DD4793" w:rsidRDefault="0053503C" w:rsidP="00DD4793">
          <w:pPr>
            <w:pStyle w:val="TOC3"/>
            <w:rPr>
              <w:rFonts w:asciiTheme="minorHAnsi" w:eastAsiaTheme="minorEastAsia" w:hAnsiTheme="minorHAnsi" w:cstheme="minorBidi"/>
              <w:sz w:val="22"/>
              <w:lang w:val="en-GB" w:eastAsia="fr-FR"/>
            </w:rPr>
          </w:pPr>
          <w:hyperlink w:anchor="_Toc419966837" w:history="1">
            <w:r w:rsidR="00DD4793" w:rsidRPr="00DD4793">
              <w:rPr>
                <w:rStyle w:val="Hyperlink"/>
                <w:rFonts w:eastAsiaTheme="majorEastAsia"/>
                <w:lang w:val="en-GB"/>
              </w:rPr>
              <w:t>6.4.1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Detailed Risk treatment plan</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_Toc419966837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28CACB0B" w14:textId="77777777" w:rsidR="00DD4793" w:rsidRPr="00DD4793" w:rsidRDefault="0053503C" w:rsidP="00DD4793">
          <w:pPr>
            <w:pStyle w:val="TOC1"/>
            <w:rPr>
              <w:rFonts w:asciiTheme="minorHAnsi" w:hAnsiTheme="minorHAnsi" w:cstheme="minorBidi"/>
              <w:b w:val="0"/>
              <w:lang w:val="en-GB" w:eastAsia="fr-FR"/>
            </w:rPr>
          </w:pPr>
          <w:hyperlink w:anchor="_Toc419966838" w:history="1">
            <w:r w:rsidR="00DD4793" w:rsidRPr="00DD4793">
              <w:rPr>
                <w:rStyle w:val="Hyperlink"/>
                <w:rFonts w:eastAsiaTheme="majorEastAsia"/>
                <w:lang w:val="en-GB"/>
              </w:rPr>
              <w:t>Annex State of implementation of …</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_Toc419966838 \h </w:instrText>
            </w:r>
            <w:r w:rsidR="00DD4793" w:rsidRPr="00DD4793">
              <w:rPr>
                <w:webHidden/>
                <w:lang w:val="en-GB"/>
              </w:rPr>
            </w:r>
            <w:r w:rsidR="00DD4793" w:rsidRPr="00DD4793">
              <w:rPr>
                <w:webHidden/>
                <w:lang w:val="en-GB"/>
              </w:rPr>
              <w:fldChar w:fldCharType="separate"/>
            </w:r>
            <w:r w:rsidR="00DD4793" w:rsidRPr="00DD4793">
              <w:rPr>
                <w:noProof/>
                <w:webHidden/>
                <w:lang w:val="en-GB"/>
              </w:rPr>
              <w:t>4</w:t>
            </w:r>
            <w:r w:rsidR="00DD4793" w:rsidRPr="00DD4793">
              <w:rPr>
                <w:webHidden/>
                <w:lang w:val="en-GB"/>
              </w:rPr>
              <w:fldChar w:fldCharType="end"/>
            </w:r>
          </w:hyperlink>
        </w:p>
        <w:p w14:paraId="06DC3181" w14:textId="77777777" w:rsidR="00DD4793" w:rsidRPr="00DD4793" w:rsidRDefault="00DD4793" w:rsidP="00DD4793">
          <w:pPr>
            <w:rPr>
              <w:lang w:val="en-GB"/>
            </w:rPr>
          </w:pPr>
          <w:r w:rsidRPr="00DD4793">
            <w:rPr>
              <w:noProof/>
              <w:sz w:val="24"/>
              <w:lang w:val="en-GB"/>
            </w:rPr>
            <w:fldChar w:fldCharType="end"/>
          </w:r>
        </w:p>
      </w:sdtContent>
    </w:sdt>
    <w:p w14:paraId="4863CED2" w14:textId="77777777" w:rsidR="00DD4793" w:rsidRPr="00DD4793" w:rsidRDefault="00DD4793" w:rsidP="00DD4793">
      <w:pPr>
        <w:pStyle w:val="TOCHeading"/>
        <w:rPr>
          <w:lang w:val="en-GB"/>
        </w:rPr>
      </w:pPr>
      <w:r w:rsidRPr="00DD4793">
        <w:rPr>
          <w:lang w:val="en-GB"/>
        </w:rPr>
        <w:t>List of figures</w:t>
      </w:r>
    </w:p>
    <w:p w14:paraId="38022788" w14:textId="77777777" w:rsidR="00DD4793" w:rsidRPr="00DD4793" w:rsidRDefault="00DD4793" w:rsidP="00DD4793">
      <w:pPr>
        <w:pStyle w:val="TableofFigures"/>
        <w:rPr>
          <w:rFonts w:asciiTheme="minorHAnsi" w:eastAsiaTheme="minorEastAsia" w:hAnsiTheme="minorHAnsi" w:cstheme="minorBidi"/>
          <w:b w:val="0"/>
          <w:noProof/>
          <w:color w:val="auto"/>
          <w:kern w:val="0"/>
          <w:szCs w:val="22"/>
        </w:rPr>
      </w:pPr>
      <w:r w:rsidRPr="00DD4793">
        <w:rPr>
          <w:b w:val="0"/>
          <w:noProof/>
          <w:lang w:eastAsia="en-US"/>
        </w:rPr>
        <w:fldChar w:fldCharType="begin"/>
      </w:r>
      <w:r w:rsidRPr="00DD4793">
        <w:rPr>
          <w:b w:val="0"/>
        </w:rPr>
        <w:instrText xml:space="preserve"> TOC \h \z \c "Figure" </w:instrText>
      </w:r>
      <w:r w:rsidRPr="00DD4793">
        <w:rPr>
          <w:b w:val="0"/>
          <w:noProof/>
          <w:lang w:eastAsia="en-US"/>
        </w:rPr>
        <w:fldChar w:fldCharType="separate"/>
      </w:r>
      <w:hyperlink r:id="rId12" w:anchor="_Toc453588082" w:history="1">
        <w:r w:rsidRPr="00DD4793">
          <w:rPr>
            <w:rStyle w:val="Hyperlink"/>
            <w:rFonts w:eastAsiaTheme="majorEastAsia"/>
            <w:noProof/>
          </w:rPr>
          <w:t>Figure 1: The risk management process</w:t>
        </w:r>
        <w:r w:rsidRPr="00DD4793">
          <w:rPr>
            <w:b w:val="0"/>
            <w:noProof/>
            <w:webHidden/>
          </w:rPr>
          <w:tab/>
        </w:r>
        <w:r w:rsidRPr="00DD4793">
          <w:rPr>
            <w:b w:val="0"/>
            <w:noProof/>
            <w:webHidden/>
          </w:rPr>
          <w:fldChar w:fldCharType="begin"/>
        </w:r>
        <w:r w:rsidRPr="00DD4793">
          <w:rPr>
            <w:b w:val="0"/>
            <w:noProof/>
            <w:webHidden/>
          </w:rPr>
          <w:instrText xml:space="preserve"> PAGEREF _Toc453588082 \h </w:instrText>
        </w:r>
        <w:r w:rsidRPr="00DD4793">
          <w:rPr>
            <w:b w:val="0"/>
            <w:noProof/>
            <w:webHidden/>
          </w:rPr>
        </w:r>
        <w:r w:rsidRPr="00DD4793">
          <w:rPr>
            <w:b w:val="0"/>
            <w:noProof/>
            <w:webHidden/>
          </w:rPr>
          <w:fldChar w:fldCharType="separate"/>
        </w:r>
        <w:r w:rsidRPr="00DD4793">
          <w:rPr>
            <w:b w:val="0"/>
            <w:noProof/>
            <w:webHidden/>
          </w:rPr>
          <w:t>8</w:t>
        </w:r>
        <w:r w:rsidRPr="00DD4793">
          <w:rPr>
            <w:b w:val="0"/>
            <w:noProof/>
            <w:webHidden/>
          </w:rPr>
          <w:fldChar w:fldCharType="end"/>
        </w:r>
      </w:hyperlink>
    </w:p>
    <w:p w14:paraId="45B34CB2" w14:textId="77777777" w:rsidR="00DD4793" w:rsidRPr="00DD4793" w:rsidRDefault="0053503C" w:rsidP="00DD4793">
      <w:pPr>
        <w:pStyle w:val="TableofFigures"/>
        <w:rPr>
          <w:rFonts w:asciiTheme="minorHAnsi" w:eastAsiaTheme="minorEastAsia" w:hAnsiTheme="minorHAnsi" w:cstheme="minorBidi"/>
          <w:b w:val="0"/>
          <w:noProof/>
          <w:color w:val="auto"/>
          <w:kern w:val="0"/>
          <w:szCs w:val="22"/>
        </w:rPr>
      </w:pPr>
      <w:hyperlink w:anchor="_Toc453588083" w:history="1">
        <w:r w:rsidR="00DD4793" w:rsidRPr="00DD4793">
          <w:rPr>
            <w:rStyle w:val="Hyperlink"/>
            <w:rFonts w:eastAsiaTheme="majorEastAsia"/>
            <w:noProof/>
          </w:rPr>
          <w:t>Figure 2: Annual Loss Expectancy by asset</w:t>
        </w:r>
        <w:r w:rsidR="00DD4793" w:rsidRPr="00DD4793">
          <w:rPr>
            <w:b w:val="0"/>
            <w:noProof/>
            <w:webHidden/>
          </w:rPr>
          <w:tab/>
        </w:r>
        <w:r w:rsidR="00DD4793" w:rsidRPr="00DD4793">
          <w:rPr>
            <w:b w:val="0"/>
            <w:noProof/>
            <w:webHidden/>
          </w:rPr>
          <w:fldChar w:fldCharType="begin"/>
        </w:r>
        <w:r w:rsidR="00DD4793" w:rsidRPr="00DD4793">
          <w:rPr>
            <w:b w:val="0"/>
            <w:noProof/>
            <w:webHidden/>
          </w:rPr>
          <w:instrText xml:space="preserve"> PAGEREF _Toc453588083 \h </w:instrText>
        </w:r>
        <w:r w:rsidR="00DD4793" w:rsidRPr="00DD4793">
          <w:rPr>
            <w:b w:val="0"/>
            <w:noProof/>
            <w:webHidden/>
          </w:rPr>
        </w:r>
        <w:r w:rsidR="00DD4793" w:rsidRPr="00DD4793">
          <w:rPr>
            <w:b w:val="0"/>
            <w:noProof/>
            <w:webHidden/>
          </w:rPr>
          <w:fldChar w:fldCharType="separate"/>
        </w:r>
        <w:r w:rsidR="00DD4793" w:rsidRPr="00DD4793">
          <w:rPr>
            <w:b w:val="0"/>
            <w:noProof/>
            <w:webHidden/>
          </w:rPr>
          <w:t>15</w:t>
        </w:r>
        <w:r w:rsidR="00DD4793" w:rsidRPr="00DD4793">
          <w:rPr>
            <w:b w:val="0"/>
            <w:noProof/>
            <w:webHidden/>
          </w:rPr>
          <w:fldChar w:fldCharType="end"/>
        </w:r>
      </w:hyperlink>
    </w:p>
    <w:p w14:paraId="0A921CAA" w14:textId="77777777" w:rsidR="00DD4793" w:rsidRPr="00DD4793" w:rsidRDefault="0053503C" w:rsidP="00DD4793">
      <w:pPr>
        <w:pStyle w:val="TableofFigures"/>
        <w:rPr>
          <w:rFonts w:asciiTheme="minorHAnsi" w:eastAsiaTheme="minorEastAsia" w:hAnsiTheme="minorHAnsi" w:cstheme="minorBidi"/>
          <w:b w:val="0"/>
          <w:noProof/>
          <w:color w:val="auto"/>
          <w:kern w:val="0"/>
          <w:szCs w:val="22"/>
        </w:rPr>
      </w:pPr>
      <w:hyperlink w:anchor="_Toc453588084" w:history="1">
        <w:r w:rsidR="00DD4793" w:rsidRPr="00DD4793">
          <w:rPr>
            <w:rStyle w:val="Hyperlink"/>
            <w:rFonts w:eastAsiaTheme="majorEastAsia"/>
            <w:noProof/>
          </w:rPr>
          <w:t>Figure 3: Annual Loss Expectancy by asset type</w:t>
        </w:r>
        <w:r w:rsidR="00DD4793" w:rsidRPr="00DD4793">
          <w:rPr>
            <w:b w:val="0"/>
            <w:noProof/>
            <w:webHidden/>
          </w:rPr>
          <w:tab/>
        </w:r>
        <w:r w:rsidR="00DD4793" w:rsidRPr="00DD4793">
          <w:rPr>
            <w:b w:val="0"/>
            <w:noProof/>
            <w:webHidden/>
          </w:rPr>
          <w:fldChar w:fldCharType="begin"/>
        </w:r>
        <w:r w:rsidR="00DD4793" w:rsidRPr="00DD4793">
          <w:rPr>
            <w:b w:val="0"/>
            <w:noProof/>
            <w:webHidden/>
          </w:rPr>
          <w:instrText xml:space="preserve"> PAGEREF _Toc453588084 \h </w:instrText>
        </w:r>
        <w:r w:rsidR="00DD4793" w:rsidRPr="00DD4793">
          <w:rPr>
            <w:b w:val="0"/>
            <w:noProof/>
            <w:webHidden/>
          </w:rPr>
        </w:r>
        <w:r w:rsidR="00DD4793" w:rsidRPr="00DD4793">
          <w:rPr>
            <w:b w:val="0"/>
            <w:noProof/>
            <w:webHidden/>
          </w:rPr>
          <w:fldChar w:fldCharType="separate"/>
        </w:r>
        <w:r w:rsidR="00DD4793" w:rsidRPr="00DD4793">
          <w:rPr>
            <w:b w:val="0"/>
            <w:noProof/>
            <w:webHidden/>
          </w:rPr>
          <w:t>15</w:t>
        </w:r>
        <w:r w:rsidR="00DD4793" w:rsidRPr="00DD4793">
          <w:rPr>
            <w:b w:val="0"/>
            <w:noProof/>
            <w:webHidden/>
          </w:rPr>
          <w:fldChar w:fldCharType="end"/>
        </w:r>
      </w:hyperlink>
    </w:p>
    <w:p w14:paraId="22624AA0" w14:textId="77777777" w:rsidR="00DD4793" w:rsidRPr="00DD4793" w:rsidRDefault="0053503C" w:rsidP="00DD4793">
      <w:pPr>
        <w:pStyle w:val="TableofFigures"/>
        <w:rPr>
          <w:rFonts w:asciiTheme="minorHAnsi" w:eastAsiaTheme="minorEastAsia" w:hAnsiTheme="minorHAnsi" w:cstheme="minorBidi"/>
          <w:b w:val="0"/>
          <w:noProof/>
          <w:color w:val="auto"/>
          <w:kern w:val="0"/>
          <w:szCs w:val="22"/>
        </w:rPr>
      </w:pPr>
      <w:hyperlink w:anchor="_Toc453588085" w:history="1">
        <w:r w:rsidR="00DD4793" w:rsidRPr="00DD4793">
          <w:rPr>
            <w:rStyle w:val="Hyperlink"/>
            <w:rFonts w:eastAsiaTheme="majorEastAsia"/>
            <w:noProof/>
          </w:rPr>
          <w:t>Figure 4: Annual Loss Expectancy by Risk scenario</w:t>
        </w:r>
        <w:r w:rsidR="00DD4793" w:rsidRPr="00DD4793">
          <w:rPr>
            <w:b w:val="0"/>
            <w:noProof/>
            <w:webHidden/>
          </w:rPr>
          <w:tab/>
        </w:r>
        <w:r w:rsidR="00DD4793" w:rsidRPr="00DD4793">
          <w:rPr>
            <w:b w:val="0"/>
            <w:noProof/>
            <w:webHidden/>
          </w:rPr>
          <w:fldChar w:fldCharType="begin"/>
        </w:r>
        <w:r w:rsidR="00DD4793" w:rsidRPr="00DD4793">
          <w:rPr>
            <w:b w:val="0"/>
            <w:noProof/>
            <w:webHidden/>
          </w:rPr>
          <w:instrText xml:space="preserve"> PAGEREF _Toc453588085 \h </w:instrText>
        </w:r>
        <w:r w:rsidR="00DD4793" w:rsidRPr="00DD4793">
          <w:rPr>
            <w:b w:val="0"/>
            <w:noProof/>
            <w:webHidden/>
          </w:rPr>
        </w:r>
        <w:r w:rsidR="00DD4793" w:rsidRPr="00DD4793">
          <w:rPr>
            <w:b w:val="0"/>
            <w:noProof/>
            <w:webHidden/>
          </w:rPr>
          <w:fldChar w:fldCharType="separate"/>
        </w:r>
        <w:r w:rsidR="00DD4793" w:rsidRPr="00DD4793">
          <w:rPr>
            <w:b w:val="0"/>
            <w:noProof/>
            <w:webHidden/>
          </w:rPr>
          <w:t>16</w:t>
        </w:r>
        <w:r w:rsidR="00DD4793" w:rsidRPr="00DD4793">
          <w:rPr>
            <w:b w:val="0"/>
            <w:noProof/>
            <w:webHidden/>
          </w:rPr>
          <w:fldChar w:fldCharType="end"/>
        </w:r>
      </w:hyperlink>
    </w:p>
    <w:p w14:paraId="2FD59DB0" w14:textId="77777777" w:rsidR="00DD4793" w:rsidRPr="00DD4793" w:rsidRDefault="0053503C" w:rsidP="00DD4793">
      <w:pPr>
        <w:pStyle w:val="TableofFigures"/>
        <w:rPr>
          <w:rFonts w:asciiTheme="minorHAnsi" w:eastAsiaTheme="minorEastAsia" w:hAnsiTheme="minorHAnsi" w:cstheme="minorBidi"/>
          <w:b w:val="0"/>
          <w:noProof/>
          <w:color w:val="auto"/>
          <w:kern w:val="0"/>
          <w:szCs w:val="22"/>
        </w:rPr>
      </w:pPr>
      <w:hyperlink w:anchor="_Toc453588086" w:history="1">
        <w:r w:rsidR="00DD4793" w:rsidRPr="00DD4793">
          <w:rPr>
            <w:rStyle w:val="Hyperlink"/>
            <w:rFonts w:eastAsiaTheme="majorEastAsia"/>
            <w:noProof/>
          </w:rPr>
          <w:t>Figure 5: Annual Loss Expectancy by threat type</w:t>
        </w:r>
        <w:r w:rsidR="00DD4793" w:rsidRPr="00DD4793">
          <w:rPr>
            <w:b w:val="0"/>
            <w:noProof/>
            <w:webHidden/>
          </w:rPr>
          <w:tab/>
        </w:r>
        <w:r w:rsidR="00DD4793" w:rsidRPr="00DD4793">
          <w:rPr>
            <w:b w:val="0"/>
            <w:noProof/>
            <w:webHidden/>
          </w:rPr>
          <w:fldChar w:fldCharType="begin"/>
        </w:r>
        <w:r w:rsidR="00DD4793" w:rsidRPr="00DD4793">
          <w:rPr>
            <w:b w:val="0"/>
            <w:noProof/>
            <w:webHidden/>
          </w:rPr>
          <w:instrText xml:space="preserve"> PAGEREF _Toc453588086 \h </w:instrText>
        </w:r>
        <w:r w:rsidR="00DD4793" w:rsidRPr="00DD4793">
          <w:rPr>
            <w:b w:val="0"/>
            <w:noProof/>
            <w:webHidden/>
          </w:rPr>
        </w:r>
        <w:r w:rsidR="00DD4793" w:rsidRPr="00DD4793">
          <w:rPr>
            <w:b w:val="0"/>
            <w:noProof/>
            <w:webHidden/>
          </w:rPr>
          <w:fldChar w:fldCharType="separate"/>
        </w:r>
        <w:r w:rsidR="00DD4793" w:rsidRPr="00DD4793">
          <w:rPr>
            <w:b w:val="0"/>
            <w:noProof/>
            <w:webHidden/>
          </w:rPr>
          <w:t>16</w:t>
        </w:r>
        <w:r w:rsidR="00DD4793" w:rsidRPr="00DD4793">
          <w:rPr>
            <w:b w:val="0"/>
            <w:noProof/>
            <w:webHidden/>
          </w:rPr>
          <w:fldChar w:fldCharType="end"/>
        </w:r>
      </w:hyperlink>
    </w:p>
    <w:p w14:paraId="310F404E" w14:textId="77777777" w:rsidR="00DD4793" w:rsidRPr="00DD4793" w:rsidRDefault="0053503C" w:rsidP="00DD4793">
      <w:pPr>
        <w:pStyle w:val="TableofFigures"/>
        <w:rPr>
          <w:rFonts w:asciiTheme="minorHAnsi" w:eastAsiaTheme="minorEastAsia" w:hAnsiTheme="minorHAnsi" w:cstheme="minorBidi"/>
          <w:b w:val="0"/>
          <w:noProof/>
          <w:color w:val="auto"/>
          <w:kern w:val="0"/>
          <w:szCs w:val="22"/>
        </w:rPr>
      </w:pPr>
      <w:hyperlink w:anchor="_Toc453588087" w:history="1">
        <w:r w:rsidR="00DD4793" w:rsidRPr="00DD4793">
          <w:rPr>
            <w:rStyle w:val="Hyperlink"/>
            <w:rFonts w:eastAsiaTheme="majorEastAsia"/>
            <w:noProof/>
          </w:rPr>
          <w:t>Figure 6: ISO 27001 compliance level during the different implementation phases</w:t>
        </w:r>
        <w:r w:rsidR="00DD4793" w:rsidRPr="00DD4793">
          <w:rPr>
            <w:b w:val="0"/>
            <w:noProof/>
            <w:webHidden/>
          </w:rPr>
          <w:tab/>
        </w:r>
        <w:r w:rsidR="00DD4793" w:rsidRPr="00DD4793">
          <w:rPr>
            <w:b w:val="0"/>
            <w:noProof/>
            <w:webHidden/>
          </w:rPr>
          <w:fldChar w:fldCharType="begin"/>
        </w:r>
        <w:r w:rsidR="00DD4793" w:rsidRPr="00DD4793">
          <w:rPr>
            <w:b w:val="0"/>
            <w:noProof/>
            <w:webHidden/>
          </w:rPr>
          <w:instrText xml:space="preserve"> PAGEREF _Toc453588087 \h </w:instrText>
        </w:r>
        <w:r w:rsidR="00DD4793" w:rsidRPr="00DD4793">
          <w:rPr>
            <w:b w:val="0"/>
            <w:noProof/>
            <w:webHidden/>
          </w:rPr>
        </w:r>
        <w:r w:rsidR="00DD4793" w:rsidRPr="00DD4793">
          <w:rPr>
            <w:b w:val="0"/>
            <w:noProof/>
            <w:webHidden/>
          </w:rPr>
          <w:fldChar w:fldCharType="separate"/>
        </w:r>
        <w:r w:rsidR="00DD4793" w:rsidRPr="00DD4793">
          <w:rPr>
            <w:b w:val="0"/>
            <w:noProof/>
            <w:webHidden/>
          </w:rPr>
          <w:t>18</w:t>
        </w:r>
        <w:r w:rsidR="00DD4793" w:rsidRPr="00DD4793">
          <w:rPr>
            <w:b w:val="0"/>
            <w:noProof/>
            <w:webHidden/>
          </w:rPr>
          <w:fldChar w:fldCharType="end"/>
        </w:r>
      </w:hyperlink>
    </w:p>
    <w:p w14:paraId="3122C23C" w14:textId="77777777" w:rsidR="00DD4793" w:rsidRPr="00DD4793" w:rsidRDefault="0053503C" w:rsidP="00DD4793">
      <w:pPr>
        <w:pStyle w:val="TableofFigures"/>
        <w:rPr>
          <w:rFonts w:asciiTheme="minorHAnsi" w:eastAsiaTheme="minorEastAsia" w:hAnsiTheme="minorHAnsi" w:cstheme="minorBidi"/>
          <w:b w:val="0"/>
          <w:noProof/>
          <w:color w:val="auto"/>
          <w:kern w:val="0"/>
          <w:szCs w:val="22"/>
        </w:rPr>
      </w:pPr>
      <w:hyperlink w:anchor="_Toc453588088" w:history="1">
        <w:r w:rsidR="00DD4793" w:rsidRPr="00DD4793">
          <w:rPr>
            <w:rStyle w:val="Hyperlink"/>
            <w:rFonts w:eastAsiaTheme="majorEastAsia"/>
            <w:noProof/>
          </w:rPr>
          <w:t>Figure 7: ISO 27002 compliance level during the different implementation phases</w:t>
        </w:r>
        <w:r w:rsidR="00DD4793" w:rsidRPr="00DD4793">
          <w:rPr>
            <w:b w:val="0"/>
            <w:noProof/>
            <w:webHidden/>
          </w:rPr>
          <w:tab/>
        </w:r>
        <w:r w:rsidR="00DD4793" w:rsidRPr="00DD4793">
          <w:rPr>
            <w:b w:val="0"/>
            <w:noProof/>
            <w:webHidden/>
          </w:rPr>
          <w:fldChar w:fldCharType="begin"/>
        </w:r>
        <w:r w:rsidR="00DD4793" w:rsidRPr="00DD4793">
          <w:rPr>
            <w:b w:val="0"/>
            <w:noProof/>
            <w:webHidden/>
          </w:rPr>
          <w:instrText xml:space="preserve"> PAGEREF _Toc453588088 \h </w:instrText>
        </w:r>
        <w:r w:rsidR="00DD4793" w:rsidRPr="00DD4793">
          <w:rPr>
            <w:b w:val="0"/>
            <w:noProof/>
            <w:webHidden/>
          </w:rPr>
        </w:r>
        <w:r w:rsidR="00DD4793" w:rsidRPr="00DD4793">
          <w:rPr>
            <w:b w:val="0"/>
            <w:noProof/>
            <w:webHidden/>
          </w:rPr>
          <w:fldChar w:fldCharType="separate"/>
        </w:r>
        <w:r w:rsidR="00DD4793" w:rsidRPr="00DD4793">
          <w:rPr>
            <w:b w:val="0"/>
            <w:noProof/>
            <w:webHidden/>
          </w:rPr>
          <w:t>19</w:t>
        </w:r>
        <w:r w:rsidR="00DD4793" w:rsidRPr="00DD4793">
          <w:rPr>
            <w:b w:val="0"/>
            <w:noProof/>
            <w:webHidden/>
          </w:rPr>
          <w:fldChar w:fldCharType="end"/>
        </w:r>
      </w:hyperlink>
    </w:p>
    <w:p w14:paraId="1D823FBB" w14:textId="77777777" w:rsidR="00DD4793" w:rsidRPr="00DD4793" w:rsidRDefault="00DD4793" w:rsidP="00DD4793">
      <w:pPr>
        <w:pStyle w:val="TOCHeading"/>
        <w:rPr>
          <w:lang w:val="en-GB"/>
        </w:rPr>
      </w:pPr>
      <w:r w:rsidRPr="00DD4793">
        <w:rPr>
          <w:b w:val="0"/>
          <w:lang w:val="en-GB"/>
        </w:rPr>
        <w:fldChar w:fldCharType="end"/>
      </w:r>
      <w:r w:rsidRPr="00DD4793">
        <w:rPr>
          <w:lang w:val="en-GB"/>
        </w:rPr>
        <w:t>List of tables</w:t>
      </w:r>
    </w:p>
    <w:p w14:paraId="28D3AACC" w14:textId="77777777" w:rsidR="00DD4793" w:rsidRPr="00DD4793" w:rsidRDefault="00DD4793" w:rsidP="00DD4793">
      <w:pPr>
        <w:pStyle w:val="TableofFigures"/>
        <w:rPr>
          <w:rFonts w:eastAsiaTheme="minorEastAsia"/>
        </w:rPr>
      </w:pPr>
      <w:r w:rsidRPr="00DD4793">
        <w:rPr>
          <w:noProof/>
          <w:lang w:eastAsia="en-US"/>
        </w:rPr>
        <w:fldChar w:fldCharType="begin"/>
      </w:r>
      <w:r w:rsidRPr="00DD4793">
        <w:rPr>
          <w:noProof/>
        </w:rPr>
        <w:instrText xml:space="preserve"> TOC \h \z \c "Table" </w:instrText>
      </w:r>
      <w:r w:rsidRPr="00DD4793">
        <w:rPr>
          <w:noProof/>
          <w:lang w:eastAsia="en-US"/>
        </w:rPr>
        <w:fldChar w:fldCharType="separate"/>
      </w:r>
      <w:hyperlink w:anchor="_Toc419966846" w:history="1">
        <w:r w:rsidRPr="00DD4793">
          <w:rPr>
            <w:rStyle w:val="Hyperlink"/>
            <w:rFonts w:eastAsiaTheme="majorEastAsia"/>
            <w:color w:val="333333"/>
          </w:rPr>
          <w:t>Table 1: Risk exposure levels</w:t>
        </w:r>
        <w:r w:rsidRPr="00DD4793">
          <w:rPr>
            <w:webHidden/>
          </w:rPr>
          <w:tab/>
        </w:r>
        <w:r w:rsidRPr="00DD4793">
          <w:rPr>
            <w:webHidden/>
          </w:rPr>
          <w:fldChar w:fldCharType="begin"/>
        </w:r>
        <w:r w:rsidRPr="00DD4793">
          <w:rPr>
            <w:webHidden/>
          </w:rPr>
          <w:instrText xml:space="preserve"> PAGEREF _Toc419966846 \h </w:instrText>
        </w:r>
        <w:r w:rsidRPr="00DD4793">
          <w:rPr>
            <w:webHidden/>
          </w:rPr>
        </w:r>
        <w:r w:rsidRPr="00DD4793">
          <w:rPr>
            <w:webHidden/>
          </w:rPr>
          <w:fldChar w:fldCharType="separate"/>
        </w:r>
        <w:r w:rsidRPr="00DD4793">
          <w:rPr>
            <w:webHidden/>
          </w:rPr>
          <w:t>11</w:t>
        </w:r>
        <w:r w:rsidRPr="00DD4793">
          <w:rPr>
            <w:webHidden/>
          </w:rPr>
          <w:fldChar w:fldCharType="end"/>
        </w:r>
      </w:hyperlink>
    </w:p>
    <w:p w14:paraId="5B4C20FC" w14:textId="77777777" w:rsidR="00DD4793" w:rsidRPr="00DD4793" w:rsidRDefault="0053503C" w:rsidP="00DD4793">
      <w:pPr>
        <w:pStyle w:val="TableofFigures"/>
        <w:rPr>
          <w:rFonts w:eastAsiaTheme="minorEastAsia"/>
        </w:rPr>
      </w:pPr>
      <w:hyperlink w:anchor="_Toc419966847" w:history="1">
        <w:r w:rsidR="00DD4793" w:rsidRPr="00DD4793">
          <w:rPr>
            <w:rStyle w:val="Hyperlink"/>
            <w:rFonts w:eastAsiaTheme="majorEastAsia"/>
            <w:color w:val="333333"/>
          </w:rPr>
          <w:t>Table 2: General considerations on the target of the risk analysis</w:t>
        </w:r>
        <w:r w:rsidR="00DD4793" w:rsidRPr="00DD4793">
          <w:rPr>
            <w:webHidden/>
          </w:rPr>
          <w:tab/>
        </w:r>
        <w:r w:rsidR="00DD4793" w:rsidRPr="00DD4793">
          <w:rPr>
            <w:webHidden/>
          </w:rPr>
          <w:fldChar w:fldCharType="begin"/>
        </w:r>
        <w:r w:rsidR="00DD4793" w:rsidRPr="00DD4793">
          <w:rPr>
            <w:webHidden/>
          </w:rPr>
          <w:instrText xml:space="preserve"> PAGEREF _Toc419966847 \h </w:instrText>
        </w:r>
        <w:r w:rsidR="00DD4793" w:rsidRPr="00DD4793">
          <w:rPr>
            <w:webHidden/>
          </w:rPr>
        </w:r>
        <w:r w:rsidR="00DD4793" w:rsidRPr="00DD4793">
          <w:rPr>
            <w:webHidden/>
          </w:rPr>
          <w:fldChar w:fldCharType="separate"/>
        </w:r>
        <w:r w:rsidR="00DD4793" w:rsidRPr="00DD4793">
          <w:rPr>
            <w:webHidden/>
          </w:rPr>
          <w:t>11</w:t>
        </w:r>
        <w:r w:rsidR="00DD4793" w:rsidRPr="00DD4793">
          <w:rPr>
            <w:webHidden/>
          </w:rPr>
          <w:fldChar w:fldCharType="end"/>
        </w:r>
      </w:hyperlink>
    </w:p>
    <w:p w14:paraId="129A4B53" w14:textId="77777777" w:rsidR="00DD4793" w:rsidRPr="00DD4793" w:rsidRDefault="0053503C" w:rsidP="00DD4793">
      <w:pPr>
        <w:pStyle w:val="TableofFigures"/>
        <w:rPr>
          <w:rFonts w:eastAsiaTheme="minorEastAsia"/>
        </w:rPr>
      </w:pPr>
      <w:hyperlink w:anchor="_Toc419966848" w:history="1">
        <w:r w:rsidR="00DD4793" w:rsidRPr="00DD4793">
          <w:rPr>
            <w:rStyle w:val="Hyperlink"/>
            <w:rFonts w:eastAsiaTheme="majorEastAsia"/>
            <w:color w:val="333333"/>
          </w:rPr>
          <w:t>Table 3: List of assets considered in the risk analysis</w:t>
        </w:r>
        <w:r w:rsidR="00DD4793" w:rsidRPr="00DD4793">
          <w:rPr>
            <w:webHidden/>
          </w:rPr>
          <w:tab/>
        </w:r>
        <w:r w:rsidR="00DD4793" w:rsidRPr="00DD4793">
          <w:rPr>
            <w:webHidden/>
          </w:rPr>
          <w:fldChar w:fldCharType="begin"/>
        </w:r>
        <w:r w:rsidR="00DD4793" w:rsidRPr="00DD4793">
          <w:rPr>
            <w:webHidden/>
          </w:rPr>
          <w:instrText xml:space="preserve"> PAGEREF _Toc419966848 \h </w:instrText>
        </w:r>
        <w:r w:rsidR="00DD4793" w:rsidRPr="00DD4793">
          <w:rPr>
            <w:webHidden/>
          </w:rPr>
        </w:r>
        <w:r w:rsidR="00DD4793" w:rsidRPr="00DD4793">
          <w:rPr>
            <w:webHidden/>
          </w:rPr>
          <w:fldChar w:fldCharType="separate"/>
        </w:r>
        <w:r w:rsidR="00DD4793" w:rsidRPr="00DD4793">
          <w:rPr>
            <w:webHidden/>
          </w:rPr>
          <w:t>11</w:t>
        </w:r>
        <w:r w:rsidR="00DD4793" w:rsidRPr="00DD4793">
          <w:rPr>
            <w:webHidden/>
          </w:rPr>
          <w:fldChar w:fldCharType="end"/>
        </w:r>
      </w:hyperlink>
    </w:p>
    <w:p w14:paraId="44487895" w14:textId="77777777" w:rsidR="00DD4793" w:rsidRPr="00DD4793" w:rsidRDefault="0053503C" w:rsidP="00DD4793">
      <w:pPr>
        <w:pStyle w:val="TableofFigures"/>
        <w:rPr>
          <w:rFonts w:eastAsiaTheme="minorEastAsia"/>
        </w:rPr>
      </w:pPr>
      <w:hyperlink w:anchor="_Toc419966849" w:history="1">
        <w:r w:rsidR="00DD4793" w:rsidRPr="00DD4793">
          <w:rPr>
            <w:rStyle w:val="Hyperlink"/>
            <w:rFonts w:eastAsiaTheme="majorEastAsia"/>
            <w:color w:val="333333"/>
          </w:rPr>
          <w:t>Table 3: List of assets not considered in the risk analysis</w:t>
        </w:r>
        <w:r w:rsidR="00DD4793" w:rsidRPr="00DD4793">
          <w:rPr>
            <w:webHidden/>
          </w:rPr>
          <w:tab/>
        </w:r>
        <w:r w:rsidR="00DD4793" w:rsidRPr="00DD4793">
          <w:rPr>
            <w:webHidden/>
          </w:rPr>
          <w:fldChar w:fldCharType="begin"/>
        </w:r>
        <w:r w:rsidR="00DD4793" w:rsidRPr="00DD4793">
          <w:rPr>
            <w:webHidden/>
          </w:rPr>
          <w:instrText xml:space="preserve"> PAGEREF _Toc419966849 \h </w:instrText>
        </w:r>
        <w:r w:rsidR="00DD4793" w:rsidRPr="00DD4793">
          <w:rPr>
            <w:webHidden/>
          </w:rPr>
        </w:r>
        <w:r w:rsidR="00DD4793" w:rsidRPr="00DD4793">
          <w:rPr>
            <w:webHidden/>
          </w:rPr>
          <w:fldChar w:fldCharType="separate"/>
        </w:r>
        <w:r w:rsidR="00DD4793" w:rsidRPr="00DD4793">
          <w:rPr>
            <w:webHidden/>
          </w:rPr>
          <w:t>11</w:t>
        </w:r>
        <w:r w:rsidR="00DD4793" w:rsidRPr="00DD4793">
          <w:rPr>
            <w:webHidden/>
          </w:rPr>
          <w:fldChar w:fldCharType="end"/>
        </w:r>
      </w:hyperlink>
    </w:p>
    <w:p w14:paraId="2B46C645" w14:textId="77777777" w:rsidR="00DD4793" w:rsidRPr="00DD4793" w:rsidRDefault="0053503C" w:rsidP="00DD4793">
      <w:pPr>
        <w:pStyle w:val="TableofFigures"/>
        <w:rPr>
          <w:rFonts w:eastAsiaTheme="minorEastAsia"/>
        </w:rPr>
      </w:pPr>
      <w:hyperlink w:anchor="_Toc419966850" w:history="1">
        <w:r w:rsidR="00DD4793" w:rsidRPr="00DD4793">
          <w:rPr>
            <w:rStyle w:val="Hyperlink"/>
            <w:rFonts w:eastAsiaTheme="majorEastAsia"/>
            <w:color w:val="333333"/>
          </w:rPr>
          <w:t>Table 4: Threat exposure estimation</w:t>
        </w:r>
        <w:r w:rsidR="00DD4793" w:rsidRPr="00DD4793">
          <w:rPr>
            <w:webHidden/>
          </w:rPr>
          <w:tab/>
        </w:r>
        <w:r w:rsidR="00DD4793" w:rsidRPr="00DD4793">
          <w:rPr>
            <w:webHidden/>
          </w:rPr>
          <w:fldChar w:fldCharType="begin"/>
        </w:r>
        <w:r w:rsidR="00DD4793" w:rsidRPr="00DD4793">
          <w:rPr>
            <w:webHidden/>
          </w:rPr>
          <w:instrText xml:space="preserve"> PAGEREF _Toc419966850 \h </w:instrText>
        </w:r>
        <w:r w:rsidR="00DD4793" w:rsidRPr="00DD4793">
          <w:rPr>
            <w:webHidden/>
          </w:rPr>
        </w:r>
        <w:r w:rsidR="00DD4793" w:rsidRPr="00DD4793">
          <w:rPr>
            <w:webHidden/>
          </w:rPr>
          <w:fldChar w:fldCharType="separate"/>
        </w:r>
        <w:r w:rsidR="00DD4793" w:rsidRPr="00DD4793">
          <w:rPr>
            <w:webHidden/>
          </w:rPr>
          <w:t>13</w:t>
        </w:r>
        <w:r w:rsidR="00DD4793" w:rsidRPr="00DD4793">
          <w:rPr>
            <w:webHidden/>
          </w:rPr>
          <w:fldChar w:fldCharType="end"/>
        </w:r>
      </w:hyperlink>
    </w:p>
    <w:p w14:paraId="55310C3F" w14:textId="77777777" w:rsidR="00DD4793" w:rsidRPr="00DD4793" w:rsidRDefault="0053503C" w:rsidP="00DD4793">
      <w:pPr>
        <w:pStyle w:val="TableofFigures"/>
        <w:rPr>
          <w:rFonts w:eastAsiaTheme="minorEastAsia"/>
        </w:rPr>
      </w:pPr>
      <w:hyperlink w:anchor="_Toc419966851" w:history="1">
        <w:r w:rsidR="00DD4793" w:rsidRPr="00DD4793">
          <w:rPr>
            <w:rStyle w:val="Hyperlink"/>
            <w:rFonts w:eastAsiaTheme="majorEastAsia"/>
            <w:color w:val="333333"/>
          </w:rPr>
          <w:t>Table 5: List of vulnerabilities and its exposure level</w:t>
        </w:r>
        <w:r w:rsidR="00DD4793" w:rsidRPr="00DD4793">
          <w:rPr>
            <w:webHidden/>
          </w:rPr>
          <w:tab/>
        </w:r>
        <w:r w:rsidR="00DD4793" w:rsidRPr="00DD4793">
          <w:rPr>
            <w:webHidden/>
          </w:rPr>
          <w:fldChar w:fldCharType="begin"/>
        </w:r>
        <w:r w:rsidR="00DD4793" w:rsidRPr="00DD4793">
          <w:rPr>
            <w:webHidden/>
          </w:rPr>
          <w:instrText xml:space="preserve"> PAGEREF _Toc419966851 \h </w:instrText>
        </w:r>
        <w:r w:rsidR="00DD4793" w:rsidRPr="00DD4793">
          <w:rPr>
            <w:webHidden/>
          </w:rPr>
        </w:r>
        <w:r w:rsidR="00DD4793" w:rsidRPr="00DD4793">
          <w:rPr>
            <w:webHidden/>
          </w:rPr>
          <w:fldChar w:fldCharType="separate"/>
        </w:r>
        <w:r w:rsidR="00DD4793" w:rsidRPr="00DD4793">
          <w:rPr>
            <w:webHidden/>
          </w:rPr>
          <w:t>13</w:t>
        </w:r>
        <w:r w:rsidR="00DD4793" w:rsidRPr="00DD4793">
          <w:rPr>
            <w:webHidden/>
          </w:rPr>
          <w:fldChar w:fldCharType="end"/>
        </w:r>
      </w:hyperlink>
    </w:p>
    <w:p w14:paraId="55AFBC27" w14:textId="77777777" w:rsidR="00DD4793" w:rsidRPr="00DD4793" w:rsidRDefault="0053503C" w:rsidP="00DD4793">
      <w:pPr>
        <w:pStyle w:val="TableofFigures"/>
        <w:rPr>
          <w:rFonts w:eastAsiaTheme="minorEastAsia"/>
        </w:rPr>
      </w:pPr>
      <w:hyperlink w:anchor="_Toc419966852" w:history="1">
        <w:r w:rsidR="00DD4793" w:rsidRPr="00DD4793">
          <w:rPr>
            <w:rStyle w:val="Hyperlink"/>
            <w:rFonts w:eastAsiaTheme="majorEastAsia"/>
            <w:color w:val="333333"/>
          </w:rPr>
          <w:t>Table 6: Risk specificities</w:t>
        </w:r>
        <w:r w:rsidR="00DD4793" w:rsidRPr="00DD4793">
          <w:rPr>
            <w:webHidden/>
          </w:rPr>
          <w:tab/>
        </w:r>
        <w:r w:rsidR="00DD4793" w:rsidRPr="00DD4793">
          <w:rPr>
            <w:webHidden/>
          </w:rPr>
          <w:fldChar w:fldCharType="begin"/>
        </w:r>
        <w:r w:rsidR="00DD4793" w:rsidRPr="00DD4793">
          <w:rPr>
            <w:webHidden/>
          </w:rPr>
          <w:instrText xml:space="preserve"> PAGEREF _Toc419966852 \h </w:instrText>
        </w:r>
        <w:r w:rsidR="00DD4793" w:rsidRPr="00DD4793">
          <w:rPr>
            <w:webHidden/>
          </w:rPr>
        </w:r>
        <w:r w:rsidR="00DD4793" w:rsidRPr="00DD4793">
          <w:rPr>
            <w:webHidden/>
          </w:rPr>
          <w:fldChar w:fldCharType="separate"/>
        </w:r>
        <w:r w:rsidR="00DD4793" w:rsidRPr="00DD4793">
          <w:rPr>
            <w:webHidden/>
          </w:rPr>
          <w:t>13</w:t>
        </w:r>
        <w:r w:rsidR="00DD4793" w:rsidRPr="00DD4793">
          <w:rPr>
            <w:webHidden/>
          </w:rPr>
          <w:fldChar w:fldCharType="end"/>
        </w:r>
      </w:hyperlink>
    </w:p>
    <w:p w14:paraId="51D21A41" w14:textId="77777777" w:rsidR="00DD4793" w:rsidRPr="00DD4793" w:rsidRDefault="0053503C" w:rsidP="00DD4793">
      <w:pPr>
        <w:pStyle w:val="TableofFigures"/>
        <w:rPr>
          <w:rFonts w:eastAsiaTheme="minorEastAsia"/>
        </w:rPr>
      </w:pPr>
      <w:hyperlink w:anchor="_Toc419966853" w:history="1">
        <w:r w:rsidR="00DD4793" w:rsidRPr="00DD4793">
          <w:rPr>
            <w:rStyle w:val="Hyperlink"/>
            <w:rFonts w:eastAsiaTheme="majorEastAsia"/>
            <w:color w:val="333333"/>
          </w:rPr>
          <w:t>Table 7: Considered risk scenarios</w:t>
        </w:r>
        <w:r w:rsidR="00DD4793" w:rsidRPr="00DD4793">
          <w:rPr>
            <w:webHidden/>
          </w:rPr>
          <w:tab/>
        </w:r>
        <w:r w:rsidR="00DD4793" w:rsidRPr="00DD4793">
          <w:rPr>
            <w:webHidden/>
          </w:rPr>
          <w:fldChar w:fldCharType="begin"/>
        </w:r>
        <w:r w:rsidR="00DD4793" w:rsidRPr="00DD4793">
          <w:rPr>
            <w:webHidden/>
          </w:rPr>
          <w:instrText xml:space="preserve"> PAGEREF _Toc419966853 \h </w:instrText>
        </w:r>
        <w:r w:rsidR="00DD4793" w:rsidRPr="00DD4793">
          <w:rPr>
            <w:webHidden/>
          </w:rPr>
        </w:r>
        <w:r w:rsidR="00DD4793" w:rsidRPr="00DD4793">
          <w:rPr>
            <w:webHidden/>
          </w:rPr>
          <w:fldChar w:fldCharType="separate"/>
        </w:r>
        <w:r w:rsidR="00DD4793" w:rsidRPr="00DD4793">
          <w:rPr>
            <w:webHidden/>
          </w:rPr>
          <w:t>14</w:t>
        </w:r>
        <w:r w:rsidR="00DD4793" w:rsidRPr="00DD4793">
          <w:rPr>
            <w:webHidden/>
          </w:rPr>
          <w:fldChar w:fldCharType="end"/>
        </w:r>
      </w:hyperlink>
    </w:p>
    <w:p w14:paraId="044613A6" w14:textId="77777777" w:rsidR="00DD4793" w:rsidRPr="00DD4793" w:rsidRDefault="0053503C" w:rsidP="00DD4793">
      <w:pPr>
        <w:pStyle w:val="TableofFigures"/>
        <w:rPr>
          <w:rFonts w:eastAsiaTheme="minorEastAsia"/>
        </w:rPr>
      </w:pPr>
      <w:hyperlink w:anchor="_Toc419966854" w:history="1">
        <w:r w:rsidR="00DD4793" w:rsidRPr="00DD4793">
          <w:rPr>
            <w:rStyle w:val="Hyperlink"/>
            <w:rFonts w:eastAsiaTheme="majorEastAsia"/>
            <w:color w:val="333333"/>
          </w:rPr>
          <w:t>Table 8: Probability scale</w:t>
        </w:r>
        <w:r w:rsidR="00DD4793" w:rsidRPr="00DD4793">
          <w:rPr>
            <w:webHidden/>
          </w:rPr>
          <w:tab/>
        </w:r>
        <w:r w:rsidR="00DD4793" w:rsidRPr="00DD4793">
          <w:rPr>
            <w:webHidden/>
          </w:rPr>
          <w:fldChar w:fldCharType="begin"/>
        </w:r>
        <w:r w:rsidR="00DD4793" w:rsidRPr="00DD4793">
          <w:rPr>
            <w:webHidden/>
          </w:rPr>
          <w:instrText xml:space="preserve"> PAGEREF _Toc419966854 \h </w:instrText>
        </w:r>
        <w:r w:rsidR="00DD4793" w:rsidRPr="00DD4793">
          <w:rPr>
            <w:webHidden/>
          </w:rPr>
        </w:r>
        <w:r w:rsidR="00DD4793" w:rsidRPr="00DD4793">
          <w:rPr>
            <w:webHidden/>
          </w:rPr>
          <w:fldChar w:fldCharType="separate"/>
        </w:r>
        <w:r w:rsidR="00DD4793" w:rsidRPr="00DD4793">
          <w:rPr>
            <w:webHidden/>
          </w:rPr>
          <w:t>14</w:t>
        </w:r>
        <w:r w:rsidR="00DD4793" w:rsidRPr="00DD4793">
          <w:rPr>
            <w:webHidden/>
          </w:rPr>
          <w:fldChar w:fldCharType="end"/>
        </w:r>
      </w:hyperlink>
    </w:p>
    <w:p w14:paraId="0F6C673A" w14:textId="77777777" w:rsidR="00DD4793" w:rsidRPr="00DD4793" w:rsidRDefault="0053503C" w:rsidP="00DD4793">
      <w:pPr>
        <w:pStyle w:val="TableofFigures"/>
        <w:rPr>
          <w:rFonts w:eastAsiaTheme="minorEastAsia"/>
        </w:rPr>
      </w:pPr>
      <w:hyperlink w:anchor="_Toc419966855" w:history="1">
        <w:r w:rsidR="00DD4793" w:rsidRPr="00DD4793">
          <w:rPr>
            <w:rStyle w:val="Hyperlink"/>
            <w:rFonts w:eastAsiaTheme="majorEastAsia"/>
            <w:color w:val="333333"/>
          </w:rPr>
          <w:t>Table 9: Impact scale</w:t>
        </w:r>
        <w:r w:rsidR="00DD4793" w:rsidRPr="00DD4793">
          <w:rPr>
            <w:webHidden/>
          </w:rPr>
          <w:tab/>
        </w:r>
        <w:r w:rsidR="00DD4793" w:rsidRPr="00DD4793">
          <w:rPr>
            <w:webHidden/>
          </w:rPr>
          <w:fldChar w:fldCharType="begin"/>
        </w:r>
        <w:r w:rsidR="00DD4793" w:rsidRPr="00DD4793">
          <w:rPr>
            <w:webHidden/>
          </w:rPr>
          <w:instrText xml:space="preserve"> PAGEREF _Toc419966855 \h </w:instrText>
        </w:r>
        <w:r w:rsidR="00DD4793" w:rsidRPr="00DD4793">
          <w:rPr>
            <w:webHidden/>
          </w:rPr>
        </w:r>
        <w:r w:rsidR="00DD4793" w:rsidRPr="00DD4793">
          <w:rPr>
            <w:webHidden/>
          </w:rPr>
          <w:fldChar w:fldCharType="separate"/>
        </w:r>
        <w:r w:rsidR="00DD4793" w:rsidRPr="00DD4793">
          <w:rPr>
            <w:webHidden/>
          </w:rPr>
          <w:t>14</w:t>
        </w:r>
        <w:r w:rsidR="00DD4793" w:rsidRPr="00DD4793">
          <w:rPr>
            <w:webHidden/>
          </w:rPr>
          <w:fldChar w:fldCharType="end"/>
        </w:r>
      </w:hyperlink>
    </w:p>
    <w:p w14:paraId="4CC0DE15" w14:textId="77777777" w:rsidR="00DD4793" w:rsidRPr="00DD4793" w:rsidRDefault="0053503C" w:rsidP="00DD4793">
      <w:pPr>
        <w:pStyle w:val="TableofFigures"/>
        <w:rPr>
          <w:rFonts w:eastAsiaTheme="minorEastAsia"/>
        </w:rPr>
      </w:pPr>
      <w:hyperlink w:anchor="_Toc419966856" w:history="1">
        <w:r w:rsidR="00DD4793" w:rsidRPr="00DD4793">
          <w:rPr>
            <w:rStyle w:val="Hyperlink"/>
            <w:rFonts w:eastAsiaTheme="majorEastAsia"/>
            <w:color w:val="333333"/>
          </w:rPr>
          <w:t>Table 10: Estimated risks for each asset</w:t>
        </w:r>
        <w:r w:rsidR="00DD4793" w:rsidRPr="00DD4793">
          <w:rPr>
            <w:webHidden/>
          </w:rPr>
          <w:tab/>
        </w:r>
        <w:r w:rsidR="00DD4793" w:rsidRPr="00DD4793">
          <w:rPr>
            <w:webHidden/>
          </w:rPr>
          <w:fldChar w:fldCharType="begin"/>
        </w:r>
        <w:r w:rsidR="00DD4793" w:rsidRPr="00DD4793">
          <w:rPr>
            <w:webHidden/>
          </w:rPr>
          <w:instrText xml:space="preserve"> PAGEREF _Toc419966856 \h </w:instrText>
        </w:r>
        <w:r w:rsidR="00DD4793" w:rsidRPr="00DD4793">
          <w:rPr>
            <w:webHidden/>
          </w:rPr>
        </w:r>
        <w:r w:rsidR="00DD4793" w:rsidRPr="00DD4793">
          <w:rPr>
            <w:webHidden/>
          </w:rPr>
          <w:fldChar w:fldCharType="separate"/>
        </w:r>
        <w:r w:rsidR="00DD4793" w:rsidRPr="00DD4793">
          <w:rPr>
            <w:webHidden/>
          </w:rPr>
          <w:t>14</w:t>
        </w:r>
        <w:r w:rsidR="00DD4793" w:rsidRPr="00DD4793">
          <w:rPr>
            <w:webHidden/>
          </w:rPr>
          <w:fldChar w:fldCharType="end"/>
        </w:r>
      </w:hyperlink>
    </w:p>
    <w:p w14:paraId="1E14A672" w14:textId="77777777" w:rsidR="00DD4793" w:rsidRPr="00DD4793" w:rsidRDefault="0053503C" w:rsidP="00DD4793">
      <w:pPr>
        <w:pStyle w:val="TableofFigures"/>
        <w:rPr>
          <w:rFonts w:eastAsiaTheme="minorEastAsia"/>
        </w:rPr>
      </w:pPr>
      <w:hyperlink w:anchor="_Toc419966857" w:history="1">
        <w:r w:rsidR="00DD4793" w:rsidRPr="00DD4793">
          <w:rPr>
            <w:rStyle w:val="Hyperlink"/>
            <w:rFonts w:eastAsiaTheme="majorEastAsia"/>
            <w:color w:val="333333"/>
          </w:rPr>
          <w:t>Table 11: Implementation scale of security measures</w:t>
        </w:r>
        <w:r w:rsidR="00DD4793" w:rsidRPr="00DD4793">
          <w:rPr>
            <w:webHidden/>
          </w:rPr>
          <w:tab/>
        </w:r>
        <w:r w:rsidR="00DD4793" w:rsidRPr="00DD4793">
          <w:rPr>
            <w:webHidden/>
          </w:rPr>
          <w:fldChar w:fldCharType="begin"/>
        </w:r>
        <w:r w:rsidR="00DD4793" w:rsidRPr="00DD4793">
          <w:rPr>
            <w:webHidden/>
          </w:rPr>
          <w:instrText xml:space="preserve"> PAGEREF _Toc419966857 \h </w:instrText>
        </w:r>
        <w:r w:rsidR="00DD4793" w:rsidRPr="00DD4793">
          <w:rPr>
            <w:webHidden/>
          </w:rPr>
        </w:r>
        <w:r w:rsidR="00DD4793" w:rsidRPr="00DD4793">
          <w:rPr>
            <w:webHidden/>
          </w:rPr>
          <w:fldChar w:fldCharType="separate"/>
        </w:r>
        <w:r w:rsidR="00DD4793" w:rsidRPr="00DD4793">
          <w:rPr>
            <w:webHidden/>
          </w:rPr>
          <w:t>17</w:t>
        </w:r>
        <w:r w:rsidR="00DD4793" w:rsidRPr="00DD4793">
          <w:rPr>
            <w:webHidden/>
          </w:rPr>
          <w:fldChar w:fldCharType="end"/>
        </w:r>
      </w:hyperlink>
    </w:p>
    <w:p w14:paraId="19421C96" w14:textId="77777777" w:rsidR="00DD4793" w:rsidRPr="00DD4793" w:rsidRDefault="0053503C" w:rsidP="00DD4793">
      <w:pPr>
        <w:pStyle w:val="TableofFigures"/>
        <w:rPr>
          <w:rFonts w:eastAsiaTheme="minorEastAsia"/>
        </w:rPr>
      </w:pPr>
      <w:hyperlink w:anchor="_Toc419966858" w:history="1">
        <w:r w:rsidR="00DD4793" w:rsidRPr="00DD4793">
          <w:rPr>
            <w:rStyle w:val="Hyperlink"/>
            <w:rFonts w:eastAsiaTheme="majorEastAsia"/>
            <w:color w:val="333333"/>
          </w:rPr>
          <w:t>Table 12: Characteristics of implementation phases</w:t>
        </w:r>
        <w:r w:rsidR="00DD4793" w:rsidRPr="00DD4793">
          <w:rPr>
            <w:webHidden/>
          </w:rPr>
          <w:tab/>
        </w:r>
        <w:r w:rsidR="00DD4793" w:rsidRPr="00DD4793">
          <w:rPr>
            <w:webHidden/>
          </w:rPr>
          <w:fldChar w:fldCharType="begin"/>
        </w:r>
        <w:r w:rsidR="00DD4793" w:rsidRPr="00DD4793">
          <w:rPr>
            <w:webHidden/>
          </w:rPr>
          <w:instrText xml:space="preserve"> PAGEREF _Toc419966858 \h </w:instrText>
        </w:r>
        <w:r w:rsidR="00DD4793" w:rsidRPr="00DD4793">
          <w:rPr>
            <w:webHidden/>
          </w:rPr>
        </w:r>
        <w:r w:rsidR="00DD4793" w:rsidRPr="00DD4793">
          <w:rPr>
            <w:webHidden/>
          </w:rPr>
          <w:fldChar w:fldCharType="separate"/>
        </w:r>
        <w:r w:rsidR="00DD4793" w:rsidRPr="00DD4793">
          <w:rPr>
            <w:webHidden/>
          </w:rPr>
          <w:t>21</w:t>
        </w:r>
        <w:r w:rsidR="00DD4793" w:rsidRPr="00DD4793">
          <w:rPr>
            <w:webHidden/>
          </w:rPr>
          <w:fldChar w:fldCharType="end"/>
        </w:r>
      </w:hyperlink>
    </w:p>
    <w:p w14:paraId="184F70AD" w14:textId="77777777" w:rsidR="00DD4793" w:rsidRPr="00DD4793" w:rsidRDefault="0053503C" w:rsidP="00DD4793">
      <w:pPr>
        <w:pStyle w:val="TableofFigures"/>
        <w:rPr>
          <w:rFonts w:eastAsiaTheme="minorEastAsia"/>
        </w:rPr>
      </w:pPr>
      <w:hyperlink w:anchor="_Toc419966859" w:history="1">
        <w:r w:rsidR="00DD4793" w:rsidRPr="00DD4793">
          <w:rPr>
            <w:rStyle w:val="Hyperlink"/>
            <w:rFonts w:eastAsiaTheme="majorEastAsia"/>
            <w:color w:val="333333"/>
          </w:rPr>
          <w:t>Table 13: Risk treatment plan</w:t>
        </w:r>
        <w:r w:rsidR="00DD4793" w:rsidRPr="00DD4793">
          <w:rPr>
            <w:webHidden/>
          </w:rPr>
          <w:tab/>
        </w:r>
        <w:r w:rsidR="00DD4793" w:rsidRPr="00DD4793">
          <w:rPr>
            <w:webHidden/>
          </w:rPr>
          <w:fldChar w:fldCharType="begin"/>
        </w:r>
        <w:r w:rsidR="00DD4793" w:rsidRPr="00DD4793">
          <w:rPr>
            <w:webHidden/>
          </w:rPr>
          <w:instrText xml:space="preserve"> PAGEREF _Toc419966859 \h </w:instrText>
        </w:r>
        <w:r w:rsidR="00DD4793" w:rsidRPr="00DD4793">
          <w:rPr>
            <w:webHidden/>
          </w:rPr>
        </w:r>
        <w:r w:rsidR="00DD4793" w:rsidRPr="00DD4793">
          <w:rPr>
            <w:webHidden/>
          </w:rPr>
          <w:fldChar w:fldCharType="separate"/>
        </w:r>
        <w:r w:rsidR="00DD4793" w:rsidRPr="00DD4793">
          <w:rPr>
            <w:webHidden/>
          </w:rPr>
          <w:t>21</w:t>
        </w:r>
        <w:r w:rsidR="00DD4793" w:rsidRPr="00DD4793">
          <w:rPr>
            <w:webHidden/>
          </w:rPr>
          <w:fldChar w:fldCharType="end"/>
        </w:r>
      </w:hyperlink>
    </w:p>
    <w:p w14:paraId="3AA24995" w14:textId="77777777" w:rsidR="00DD4793" w:rsidRPr="00DD4793" w:rsidRDefault="00DD4793" w:rsidP="00DD4793">
      <w:pPr>
        <w:pStyle w:val="TableofFigures"/>
      </w:pPr>
      <w:r w:rsidRPr="00DD4793">
        <w:rPr>
          <w:noProof/>
        </w:rPr>
        <w:fldChar w:fldCharType="end"/>
      </w:r>
    </w:p>
    <w:p w14:paraId="7EED9D76" w14:textId="77777777" w:rsidR="00DD4793" w:rsidRPr="00DD4793" w:rsidRDefault="00DD4793" w:rsidP="00DD4793">
      <w:pPr>
        <w:pStyle w:val="Heading1"/>
        <w:ind w:left="435" w:hanging="435"/>
        <w:rPr>
          <w:lang w:val="en-GB"/>
        </w:rPr>
      </w:pPr>
      <w:bookmarkStart w:id="2" w:name="_Toc419966787"/>
      <w:bookmarkStart w:id="3" w:name="_Toc245171914"/>
      <w:bookmarkStart w:id="4" w:name="_Toc260033147"/>
      <w:bookmarkStart w:id="5" w:name="_Toc126566761"/>
      <w:r w:rsidRPr="00DD4793">
        <w:rPr>
          <w:lang w:val="en-GB"/>
        </w:rPr>
        <w:t>Introduction</w:t>
      </w:r>
      <w:bookmarkEnd w:id="2"/>
    </w:p>
    <w:p w14:paraId="7CBEAAE1" w14:textId="77777777" w:rsidR="00DD4793" w:rsidRPr="00DD4793" w:rsidRDefault="00DD4793" w:rsidP="00DD4793">
      <w:pPr>
        <w:pStyle w:val="Heading2"/>
        <w:spacing w:before="330" w:after="210"/>
        <w:ind w:left="585" w:hanging="585"/>
        <w:rPr>
          <w:lang w:val="en-GB"/>
        </w:rPr>
      </w:pPr>
      <w:bookmarkStart w:id="6" w:name="_Toc419966788"/>
      <w:r w:rsidRPr="00DD4793">
        <w:rPr>
          <w:lang w:val="en-GB"/>
        </w:rPr>
        <w:t>Context</w:t>
      </w:r>
      <w:bookmarkEnd w:id="6"/>
    </w:p>
    <w:p w14:paraId="39AE730C" w14:textId="77777777" w:rsidR="00DD4793" w:rsidRPr="00DD4793" w:rsidRDefault="00DD4793" w:rsidP="00DD4793">
      <w:pPr>
        <w:rPr>
          <w:lang w:val="en-GB"/>
        </w:rPr>
      </w:pPr>
      <w:r w:rsidRPr="00DD4793">
        <w:rPr>
          <w:highlight w:val="yellow"/>
          <w:lang w:val="en-GB"/>
        </w:rPr>
        <w:t>…</w:t>
      </w:r>
    </w:p>
    <w:p w14:paraId="74807031" w14:textId="77777777" w:rsidR="00DD4793" w:rsidRPr="00DD4793" w:rsidRDefault="00DD4793" w:rsidP="00DD4793">
      <w:pPr>
        <w:pStyle w:val="Heading2"/>
        <w:spacing w:before="330" w:after="210"/>
        <w:ind w:left="585" w:hanging="585"/>
        <w:rPr>
          <w:lang w:val="en-GB"/>
        </w:rPr>
      </w:pPr>
      <w:bookmarkStart w:id="7" w:name="_Toc419966789"/>
      <w:r w:rsidRPr="00DD4793">
        <w:rPr>
          <w:lang w:val="en-GB"/>
        </w:rPr>
        <w:t>Document objectives</w:t>
      </w:r>
      <w:bookmarkEnd w:id="7"/>
    </w:p>
    <w:p w14:paraId="7E5D0A06" w14:textId="77777777" w:rsidR="00DD4793" w:rsidRPr="00DD4793" w:rsidRDefault="00DD4793" w:rsidP="00DD4793">
      <w:pPr>
        <w:pStyle w:val="CorpsTxt"/>
      </w:pPr>
      <w:r w:rsidRPr="00DD4793">
        <w:rPr>
          <w:highlight w:val="yellow"/>
        </w:rPr>
        <w:t>…</w:t>
      </w:r>
    </w:p>
    <w:p w14:paraId="52567CB1" w14:textId="77777777" w:rsidR="00DD4793" w:rsidRPr="00DD4793" w:rsidRDefault="00DD4793" w:rsidP="00DD4793">
      <w:pPr>
        <w:pStyle w:val="Heading2"/>
        <w:spacing w:before="330" w:after="210"/>
        <w:ind w:left="585" w:hanging="585"/>
        <w:rPr>
          <w:lang w:val="en-GB"/>
        </w:rPr>
      </w:pPr>
      <w:bookmarkStart w:id="8" w:name="_Toc419966790"/>
      <w:r w:rsidRPr="00DD4793">
        <w:rPr>
          <w:lang w:val="en-GB"/>
        </w:rPr>
        <w:t>Scope</w:t>
      </w:r>
      <w:bookmarkEnd w:id="8"/>
    </w:p>
    <w:p w14:paraId="5AFA7D86" w14:textId="77777777" w:rsidR="00DD4793" w:rsidRPr="00DD4793" w:rsidRDefault="00DD4793" w:rsidP="00DD4793">
      <w:pPr>
        <w:rPr>
          <w:lang w:val="en-GB"/>
        </w:rPr>
      </w:pPr>
      <w:r w:rsidRPr="00DD4793">
        <w:rPr>
          <w:lang w:val="en-GB"/>
        </w:rPr>
        <w:t xml:space="preserve">The scope of this risk analysis is </w:t>
      </w:r>
      <w:r w:rsidRPr="00DD4793">
        <w:rPr>
          <w:highlight w:val="yellow"/>
          <w:lang w:val="en-GB"/>
        </w:rPr>
        <w:t>…</w:t>
      </w:r>
      <w:r w:rsidRPr="00DD4793">
        <w:rPr>
          <w:lang w:val="en-GB"/>
        </w:rPr>
        <w:t>.</w:t>
      </w:r>
    </w:p>
    <w:p w14:paraId="56AE54BF" w14:textId="77777777" w:rsidR="00DD4793" w:rsidRPr="00DD4793" w:rsidRDefault="00DD4793" w:rsidP="00DD4793">
      <w:pPr>
        <w:pStyle w:val="Heading2"/>
        <w:spacing w:before="330" w:after="210"/>
        <w:ind w:left="585" w:hanging="585"/>
        <w:rPr>
          <w:lang w:val="en-GB"/>
        </w:rPr>
      </w:pPr>
      <w:bookmarkStart w:id="9" w:name="_Toc419966791"/>
      <w:r w:rsidRPr="00DD4793">
        <w:rPr>
          <w:lang w:val="en-GB"/>
        </w:rPr>
        <w:t>Audience</w:t>
      </w:r>
      <w:bookmarkEnd w:id="9"/>
    </w:p>
    <w:p w14:paraId="78F5FFC5" w14:textId="77777777" w:rsidR="00DD4793" w:rsidRPr="00DD4793" w:rsidRDefault="00DD4793" w:rsidP="00DD4793">
      <w:pPr>
        <w:rPr>
          <w:lang w:val="en-GB"/>
        </w:rPr>
      </w:pPr>
      <w:r w:rsidRPr="00DD4793">
        <w:rPr>
          <w:lang w:val="en-GB"/>
        </w:rPr>
        <w:t xml:space="preserve">The report is intended to be distributed to </w:t>
      </w:r>
      <w:r w:rsidRPr="00DD4793">
        <w:rPr>
          <w:highlight w:val="yellow"/>
          <w:lang w:val="en-GB"/>
        </w:rPr>
        <w:t>…</w:t>
      </w:r>
    </w:p>
    <w:p w14:paraId="10622759" w14:textId="77777777" w:rsidR="00DD4793" w:rsidRPr="00DD4793" w:rsidRDefault="00DD4793" w:rsidP="00DD4793">
      <w:pPr>
        <w:pStyle w:val="Heading2"/>
        <w:spacing w:before="330" w:after="210"/>
        <w:ind w:left="585" w:hanging="585"/>
        <w:rPr>
          <w:lang w:val="en-GB"/>
        </w:rPr>
      </w:pPr>
      <w:bookmarkStart w:id="10" w:name="_Toc419966792"/>
      <w:r w:rsidRPr="00DD4793">
        <w:rPr>
          <w:lang w:val="en-GB"/>
        </w:rPr>
        <w:t>Document structure</w:t>
      </w:r>
      <w:bookmarkEnd w:id="10"/>
    </w:p>
    <w:p w14:paraId="208C41B3" w14:textId="77777777" w:rsidR="00DD4793" w:rsidRPr="00DD4793" w:rsidRDefault="00DD4793" w:rsidP="00DD4793">
      <w:pPr>
        <w:spacing w:after="120"/>
        <w:rPr>
          <w:lang w:val="en-GB"/>
        </w:rPr>
      </w:pPr>
      <w:r w:rsidRPr="00DD4793">
        <w:rPr>
          <w:lang w:val="en-GB"/>
        </w:rPr>
        <w:t>Structure of the following chapters:</w:t>
      </w:r>
    </w:p>
    <w:p w14:paraId="3FC124A1" w14:textId="77777777" w:rsidR="00DD4793" w:rsidRPr="00DD4793" w:rsidRDefault="00DD4793" w:rsidP="005804EB">
      <w:pPr>
        <w:pStyle w:val="ListParagraph"/>
        <w:numPr>
          <w:ilvl w:val="0"/>
          <w:numId w:val="15"/>
        </w:numPr>
        <w:rPr>
          <w:lang w:val="en-GB"/>
        </w:rPr>
      </w:pPr>
      <w:r w:rsidRPr="00DD4793">
        <w:rPr>
          <w:lang w:val="en-GB"/>
        </w:rPr>
        <w:t>Chapter 2 describes the used methodology of the risk assessment;</w:t>
      </w:r>
    </w:p>
    <w:p w14:paraId="6FA6FB98" w14:textId="77777777" w:rsidR="00DD4793" w:rsidRPr="00DD4793" w:rsidRDefault="00DD4793" w:rsidP="005804EB">
      <w:pPr>
        <w:pStyle w:val="ListParagraph"/>
        <w:numPr>
          <w:ilvl w:val="0"/>
          <w:numId w:val="15"/>
        </w:numPr>
        <w:rPr>
          <w:lang w:val="en-GB"/>
        </w:rPr>
      </w:pPr>
      <w:r w:rsidRPr="00DD4793">
        <w:rPr>
          <w:lang w:val="en-GB"/>
        </w:rPr>
        <w:t>Chapter 3 describes the context, the target and the value of assets considered;</w:t>
      </w:r>
    </w:p>
    <w:p w14:paraId="740EDE84" w14:textId="77777777" w:rsidR="00DD4793" w:rsidRPr="00DD4793" w:rsidRDefault="00DD4793" w:rsidP="005804EB">
      <w:pPr>
        <w:pStyle w:val="ListParagraph"/>
        <w:numPr>
          <w:ilvl w:val="0"/>
          <w:numId w:val="15"/>
        </w:numPr>
        <w:rPr>
          <w:lang w:val="en-GB"/>
        </w:rPr>
      </w:pPr>
      <w:r w:rsidRPr="00DD4793">
        <w:rPr>
          <w:lang w:val="en-GB"/>
        </w:rPr>
        <w:t>Chapter 4 presents the results of the risk assessment;</w:t>
      </w:r>
    </w:p>
    <w:p w14:paraId="797B6828" w14:textId="77777777" w:rsidR="00DD4793" w:rsidRPr="00DD4793" w:rsidRDefault="00DD4793" w:rsidP="005804EB">
      <w:pPr>
        <w:pStyle w:val="ListParagraph"/>
        <w:numPr>
          <w:ilvl w:val="0"/>
          <w:numId w:val="15"/>
        </w:numPr>
        <w:rPr>
          <w:lang w:val="en-GB"/>
        </w:rPr>
      </w:pPr>
      <w:r w:rsidRPr="00DD4793">
        <w:rPr>
          <w:lang w:val="en-GB"/>
        </w:rPr>
        <w:t>Chapter 5 presents the current implementation level of ISO 27002;</w:t>
      </w:r>
    </w:p>
    <w:p w14:paraId="0E57D0A1" w14:textId="77777777" w:rsidR="00DD4793" w:rsidRPr="00DD4793" w:rsidRDefault="00DD4793" w:rsidP="005804EB">
      <w:pPr>
        <w:pStyle w:val="ListParagraph"/>
        <w:numPr>
          <w:ilvl w:val="0"/>
          <w:numId w:val="15"/>
        </w:numPr>
        <w:rPr>
          <w:lang w:val="en-GB"/>
        </w:rPr>
      </w:pPr>
      <w:r w:rsidRPr="00DD4793">
        <w:rPr>
          <w:lang w:val="en-GB"/>
        </w:rPr>
        <w:t>Chapter 6 presents a proposal of risk treatment plan in order to implement security measures;</w:t>
      </w:r>
    </w:p>
    <w:p w14:paraId="59EB5AF9" w14:textId="77777777" w:rsidR="00DD4793" w:rsidRPr="00DD4793" w:rsidRDefault="00DD4793" w:rsidP="005804EB">
      <w:pPr>
        <w:pStyle w:val="ListParagraph"/>
        <w:numPr>
          <w:ilvl w:val="0"/>
          <w:numId w:val="15"/>
        </w:numPr>
        <w:rPr>
          <w:lang w:val="en-GB"/>
        </w:rPr>
      </w:pPr>
      <w:r w:rsidRPr="00DD4793">
        <w:rPr>
          <w:lang w:val="en-GB"/>
        </w:rPr>
        <w:t>The Annex includes the implementation details of security measures coming from international standards and best practices considered for the risk treatment.</w:t>
      </w:r>
    </w:p>
    <w:p w14:paraId="350DDBEC" w14:textId="77777777" w:rsidR="00DD4793" w:rsidRPr="00DD4793" w:rsidRDefault="00DD4793" w:rsidP="00DD4793">
      <w:pPr>
        <w:pStyle w:val="Heading2"/>
        <w:spacing w:before="330" w:after="210"/>
        <w:ind w:left="585" w:hanging="585"/>
        <w:rPr>
          <w:lang w:val="en-GB"/>
        </w:rPr>
      </w:pPr>
      <w:bookmarkStart w:id="11" w:name="_Toc419966793"/>
      <w:r w:rsidRPr="00DD4793">
        <w:rPr>
          <w:lang w:val="en-GB"/>
        </w:rPr>
        <w:t>References</w:t>
      </w:r>
      <w:bookmarkEnd w:id="11"/>
    </w:p>
    <w:p w14:paraId="6FBAC1ED" w14:textId="77777777" w:rsidR="00DD4793" w:rsidRPr="00DD4793" w:rsidRDefault="00DD4793" w:rsidP="00DD4793">
      <w:pPr>
        <w:pStyle w:val="List-Biblio"/>
        <w:ind w:left="720" w:hanging="360"/>
        <w:rPr>
          <w:lang w:val="en-GB"/>
        </w:rPr>
      </w:pPr>
      <w:r w:rsidRPr="00DD4793">
        <w:rPr>
          <w:lang w:val="en-GB"/>
        </w:rPr>
        <w:t>ISO/IEC 27001, Information technology – Security techniques. Information security management system.</w:t>
      </w:r>
    </w:p>
    <w:p w14:paraId="6AAE8F17" w14:textId="77777777" w:rsidR="00DD4793" w:rsidRPr="00DD4793" w:rsidRDefault="00DD4793" w:rsidP="00DD4793">
      <w:pPr>
        <w:pStyle w:val="List-Biblio"/>
        <w:ind w:left="720" w:hanging="360"/>
        <w:rPr>
          <w:lang w:val="en-GB"/>
        </w:rPr>
      </w:pPr>
      <w:r w:rsidRPr="00DD4793">
        <w:rPr>
          <w:lang w:val="en-GB"/>
        </w:rPr>
        <w:t>ISO/IEC 27002, Information technology – Security techniques. Code of practice for information security management.</w:t>
      </w:r>
    </w:p>
    <w:p w14:paraId="45B45812" w14:textId="77777777" w:rsidR="00DD4793" w:rsidRPr="00DD4793" w:rsidRDefault="00DD4793" w:rsidP="00DD4793">
      <w:pPr>
        <w:pStyle w:val="List-Biblio"/>
        <w:ind w:left="720" w:hanging="360"/>
        <w:rPr>
          <w:lang w:val="en-GB"/>
        </w:rPr>
      </w:pPr>
      <w:r w:rsidRPr="00DD4793">
        <w:rPr>
          <w:lang w:val="en-GB"/>
        </w:rPr>
        <w:t>ISO/IEC 27005, Information technology – Security techniques. Information security risk management.</w:t>
      </w:r>
    </w:p>
    <w:p w14:paraId="32A387E7" w14:textId="77777777" w:rsidR="00DD4793" w:rsidRPr="00DD4793" w:rsidRDefault="00DD4793" w:rsidP="00DD4793">
      <w:pPr>
        <w:pStyle w:val="Heading2"/>
        <w:spacing w:before="330" w:after="210"/>
        <w:ind w:left="585" w:hanging="585"/>
        <w:rPr>
          <w:lang w:val="en-GB"/>
        </w:rPr>
      </w:pPr>
      <w:bookmarkStart w:id="12" w:name="_Toc419966794"/>
      <w:r w:rsidRPr="00DD4793">
        <w:rPr>
          <w:lang w:val="en-GB"/>
        </w:rPr>
        <w:t>Acronyms</w:t>
      </w:r>
      <w:bookmarkEnd w:id="12"/>
    </w:p>
    <w:tbl>
      <w:tblPr>
        <w:tblStyle w:val="Tableitrust2"/>
        <w:tblW w:w="0" w:type="auto"/>
        <w:tblLook w:val="04A0" w:firstRow="1" w:lastRow="0" w:firstColumn="1" w:lastColumn="0" w:noHBand="0" w:noVBand="1"/>
      </w:tblPr>
      <w:tblGrid>
        <w:gridCol w:w="1257"/>
        <w:gridCol w:w="8367"/>
      </w:tblGrid>
      <w:tr w:rsidR="00DD4793" w:rsidRPr="00DD4793" w14:paraId="55C05306" w14:textId="77777777" w:rsidTr="000600E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46A168D5" w14:textId="77777777" w:rsidR="00DD4793" w:rsidRPr="00DD4793" w:rsidRDefault="00DD4793" w:rsidP="000600EC">
            <w:pPr>
              <w:pStyle w:val="CrpTxtTab"/>
              <w:jc w:val="left"/>
            </w:pPr>
            <w:r w:rsidRPr="00DD4793">
              <w:t>Acronym</w:t>
            </w:r>
          </w:p>
        </w:tc>
        <w:tc>
          <w:tcPr>
            <w:tcW w:w="8367" w:type="dxa"/>
          </w:tcPr>
          <w:p w14:paraId="393F8AE5" w14:textId="77777777" w:rsidR="00DD4793" w:rsidRPr="00DD4793" w:rsidRDefault="00DD4793" w:rsidP="000600EC">
            <w:pPr>
              <w:pStyle w:val="CrpTxtTab"/>
              <w:jc w:val="left"/>
              <w:cnfStyle w:val="100000000000" w:firstRow="1" w:lastRow="0" w:firstColumn="0" w:lastColumn="0" w:oddVBand="0" w:evenVBand="0" w:oddHBand="0" w:evenHBand="0" w:firstRowFirstColumn="0" w:firstRowLastColumn="0" w:lastRowFirstColumn="0" w:lastRowLastColumn="0"/>
              <w:rPr>
                <w:lang w:eastAsia="en-GB"/>
              </w:rPr>
            </w:pPr>
            <w:r w:rsidRPr="00DD4793">
              <w:rPr>
                <w:lang w:eastAsia="en-GB"/>
              </w:rPr>
              <w:t>Description</w:t>
            </w:r>
          </w:p>
        </w:tc>
      </w:tr>
      <w:tr w:rsidR="00DD4793" w:rsidRPr="00A10F0E" w14:paraId="248E0CFB" w14:textId="77777777" w:rsidTr="000600EC">
        <w:tc>
          <w:tcPr>
            <w:cnfStyle w:val="001000000000" w:firstRow="0" w:lastRow="0" w:firstColumn="1" w:lastColumn="0" w:oddVBand="0" w:evenVBand="0" w:oddHBand="0" w:evenHBand="0" w:firstRowFirstColumn="0" w:firstRowLastColumn="0" w:lastRowFirstColumn="0" w:lastRowLastColumn="0"/>
            <w:tcW w:w="1257" w:type="dxa"/>
          </w:tcPr>
          <w:p w14:paraId="4E3DF33B" w14:textId="77777777" w:rsidR="00DD4793" w:rsidRPr="00DD4793" w:rsidRDefault="00DD4793" w:rsidP="000600EC">
            <w:pPr>
              <w:pStyle w:val="CrpTxtTab"/>
              <w:jc w:val="left"/>
            </w:pPr>
            <w:r w:rsidRPr="00DD4793">
              <w:t>ALE</w:t>
            </w:r>
          </w:p>
        </w:tc>
        <w:tc>
          <w:tcPr>
            <w:tcW w:w="8367" w:type="dxa"/>
          </w:tcPr>
          <w:p w14:paraId="39A90769"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lang w:eastAsia="en-GB"/>
              </w:rPr>
            </w:pPr>
            <w:r w:rsidRPr="00DD4793">
              <w:rPr>
                <w:lang w:eastAsia="en-GB"/>
              </w:rPr>
              <w:t>Annual Loss Expectancy, is the metric to compare risks (in €).</w:t>
            </w:r>
          </w:p>
        </w:tc>
      </w:tr>
      <w:tr w:rsidR="00DD4793" w:rsidRPr="00A10F0E" w14:paraId="25D51A89" w14:textId="77777777" w:rsidTr="000600EC">
        <w:tc>
          <w:tcPr>
            <w:cnfStyle w:val="001000000000" w:firstRow="0" w:lastRow="0" w:firstColumn="1" w:lastColumn="0" w:oddVBand="0" w:evenVBand="0" w:oddHBand="0" w:evenHBand="0" w:firstRowFirstColumn="0" w:firstRowLastColumn="0" w:lastRowFirstColumn="0" w:lastRowLastColumn="0"/>
            <w:tcW w:w="1257" w:type="dxa"/>
          </w:tcPr>
          <w:p w14:paraId="7894B7BF" w14:textId="77777777" w:rsidR="00DD4793" w:rsidRPr="00DD4793" w:rsidRDefault="00DD4793" w:rsidP="000600EC">
            <w:pPr>
              <w:pStyle w:val="CrpTxtTab"/>
              <w:jc w:val="left"/>
              <w:rPr>
                <w:lang w:eastAsia="en-GB"/>
              </w:rPr>
            </w:pPr>
            <w:r w:rsidRPr="00DD4793">
              <w:t>MAGERIT</w:t>
            </w:r>
          </w:p>
        </w:tc>
        <w:tc>
          <w:tcPr>
            <w:tcW w:w="8367" w:type="dxa"/>
          </w:tcPr>
          <w:p w14:paraId="7C5A0DEC"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lang w:eastAsia="en-GB"/>
              </w:rPr>
            </w:pPr>
            <w:r w:rsidRPr="00DD4793">
              <w:rPr>
                <w:lang w:eastAsia="en-GB"/>
              </w:rPr>
              <w:t>Spanish acronym for “Risk Analysis and Management Methodology for Information Systems”. MAGERIT is the risk analysis methodology of the Spanish government.</w:t>
            </w:r>
          </w:p>
        </w:tc>
      </w:tr>
      <w:tr w:rsidR="00DD4793" w:rsidRPr="00A10F0E" w14:paraId="41A7A210" w14:textId="77777777" w:rsidTr="000600EC">
        <w:tc>
          <w:tcPr>
            <w:cnfStyle w:val="001000000000" w:firstRow="0" w:lastRow="0" w:firstColumn="1" w:lastColumn="0" w:oddVBand="0" w:evenVBand="0" w:oddHBand="0" w:evenHBand="0" w:firstRowFirstColumn="0" w:firstRowLastColumn="0" w:lastRowFirstColumn="0" w:lastRowLastColumn="0"/>
            <w:tcW w:w="1257" w:type="dxa"/>
          </w:tcPr>
          <w:p w14:paraId="7B67C0B9" w14:textId="77777777" w:rsidR="00DD4793" w:rsidRPr="00DD4793" w:rsidRDefault="00DD4793" w:rsidP="000600EC">
            <w:pPr>
              <w:pStyle w:val="CrpTxtTab"/>
              <w:jc w:val="left"/>
              <w:rPr>
                <w:lang w:eastAsia="en-GB"/>
              </w:rPr>
            </w:pPr>
            <w:r w:rsidRPr="00DD4793">
              <w:t>ROSI</w:t>
            </w:r>
          </w:p>
        </w:tc>
        <w:tc>
          <w:tcPr>
            <w:tcW w:w="8367" w:type="dxa"/>
          </w:tcPr>
          <w:p w14:paraId="565979EF"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lang w:eastAsia="en-GB"/>
              </w:rPr>
            </w:pPr>
            <w:r w:rsidRPr="00DD4793">
              <w:rPr>
                <w:lang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DD4793" w:rsidRPr="00A10F0E" w14:paraId="0DD8306A" w14:textId="77777777" w:rsidTr="000600EC">
        <w:tc>
          <w:tcPr>
            <w:cnfStyle w:val="001000000000" w:firstRow="0" w:lastRow="0" w:firstColumn="1" w:lastColumn="0" w:oddVBand="0" w:evenVBand="0" w:oddHBand="0" w:evenHBand="0" w:firstRowFirstColumn="0" w:firstRowLastColumn="0" w:lastRowFirstColumn="0" w:lastRowLastColumn="0"/>
            <w:tcW w:w="1257" w:type="dxa"/>
          </w:tcPr>
          <w:p w14:paraId="57010A4A" w14:textId="77777777" w:rsidR="00DD4793" w:rsidRPr="00DD4793" w:rsidRDefault="00DD4793" w:rsidP="000600EC">
            <w:pPr>
              <w:pStyle w:val="CrpTxtTab"/>
              <w:jc w:val="left"/>
              <w:rPr>
                <w:lang w:eastAsia="en-GB"/>
              </w:rPr>
            </w:pPr>
            <w:r w:rsidRPr="00DD4793">
              <w:t>TRICK</w:t>
            </w:r>
          </w:p>
        </w:tc>
        <w:tc>
          <w:tcPr>
            <w:tcW w:w="8367" w:type="dxa"/>
          </w:tcPr>
          <w:p w14:paraId="5DF4A7DA"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lang w:eastAsia="en-GB"/>
              </w:rPr>
            </w:pPr>
            <w:r w:rsidRPr="00DD4793">
              <w:rPr>
                <w:lang w:eastAsia="en-GB"/>
              </w:rPr>
              <w:t>Acronym for “Tool for RIsk management based on Central Knowledge base”.</w:t>
            </w:r>
          </w:p>
        </w:tc>
      </w:tr>
    </w:tbl>
    <w:p w14:paraId="39C5FA4C" w14:textId="77777777" w:rsidR="00DD4793" w:rsidRPr="00DD4793" w:rsidRDefault="00DD4793" w:rsidP="00DD4793">
      <w:pPr>
        <w:pStyle w:val="Tableau"/>
      </w:pPr>
    </w:p>
    <w:p w14:paraId="7B1FFA64" w14:textId="77777777" w:rsidR="00DD4793" w:rsidRPr="00DD4793" w:rsidRDefault="00DD4793" w:rsidP="00DD4793">
      <w:pPr>
        <w:pStyle w:val="Heading2"/>
        <w:spacing w:before="330" w:after="210"/>
        <w:ind w:left="585" w:hanging="585"/>
        <w:rPr>
          <w:lang w:val="en-GB"/>
        </w:rPr>
      </w:pPr>
      <w:bookmarkStart w:id="13" w:name="_Toc419966795"/>
      <w:r w:rsidRPr="00DD4793">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DD4793" w:rsidRPr="00DD4793" w14:paraId="4AE737BD" w14:textId="77777777" w:rsidTr="000600E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14D5C4CB" w14:textId="77777777" w:rsidR="00DD4793" w:rsidRPr="00DD4793" w:rsidRDefault="00DD4793" w:rsidP="000600EC">
            <w:pPr>
              <w:pStyle w:val="CrpTxtTab"/>
              <w:jc w:val="left"/>
            </w:pPr>
            <w:r w:rsidRPr="00DD4793">
              <w:t>Name</w:t>
            </w:r>
          </w:p>
        </w:tc>
        <w:tc>
          <w:tcPr>
            <w:tcW w:w="7233" w:type="dxa"/>
          </w:tcPr>
          <w:p w14:paraId="67EB59F7" w14:textId="77777777" w:rsidR="00DD4793" w:rsidRPr="00DD4793" w:rsidRDefault="00DD4793" w:rsidP="000600EC">
            <w:pPr>
              <w:pStyle w:val="CrpTxtTab"/>
              <w:jc w:val="left"/>
              <w:cnfStyle w:val="100000000000" w:firstRow="1" w:lastRow="0" w:firstColumn="0" w:lastColumn="0" w:oddVBand="0" w:evenVBand="0" w:oddHBand="0" w:evenHBand="0" w:firstRowFirstColumn="0" w:firstRowLastColumn="0" w:lastRowFirstColumn="0" w:lastRowLastColumn="0"/>
              <w:rPr>
                <w:bCs/>
              </w:rPr>
            </w:pPr>
            <w:r w:rsidRPr="00DD4793">
              <w:rPr>
                <w:bCs/>
              </w:rPr>
              <w:t>Description</w:t>
            </w:r>
          </w:p>
        </w:tc>
      </w:tr>
      <w:tr w:rsidR="00DD4793" w:rsidRPr="00A10F0E" w14:paraId="561AE671"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235233CA" w14:textId="77777777" w:rsidR="00DD4793" w:rsidRPr="00DD4793" w:rsidRDefault="00DD4793" w:rsidP="000600EC">
            <w:pPr>
              <w:pStyle w:val="CrpTxtTab"/>
              <w:jc w:val="left"/>
            </w:pPr>
            <w:r w:rsidRPr="00DD4793">
              <w:t>Information Security Management System (ISMS)</w:t>
            </w:r>
          </w:p>
        </w:tc>
        <w:tc>
          <w:tcPr>
            <w:tcW w:w="7233" w:type="dxa"/>
          </w:tcPr>
          <w:p w14:paraId="239995F7"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That part of the overall management system, based on a business risk approach, to establish, implement, operate, monitor, review, maintain and improve information security.</w:t>
            </w:r>
          </w:p>
        </w:tc>
      </w:tr>
      <w:tr w:rsidR="00DD4793" w:rsidRPr="00A10F0E" w14:paraId="1FEF632A"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6107625A" w14:textId="77777777" w:rsidR="00DD4793" w:rsidRPr="00DD4793" w:rsidRDefault="00DD4793" w:rsidP="000600EC">
            <w:pPr>
              <w:pStyle w:val="CrpTxtTab"/>
              <w:jc w:val="left"/>
            </w:pPr>
            <w:r w:rsidRPr="00DD4793">
              <w:t>Process</w:t>
            </w:r>
          </w:p>
        </w:tc>
        <w:tc>
          <w:tcPr>
            <w:tcW w:w="7233" w:type="dxa"/>
          </w:tcPr>
          <w:p w14:paraId="735506B6"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Set of interrelated or interacting activities which transform inputs into outputs.</w:t>
            </w:r>
          </w:p>
        </w:tc>
      </w:tr>
      <w:tr w:rsidR="00DD4793" w:rsidRPr="00A10F0E" w14:paraId="2999A68D"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3DBBFD3A" w14:textId="77777777" w:rsidR="00DD4793" w:rsidRPr="00DD4793" w:rsidRDefault="00DD4793" w:rsidP="000600EC">
            <w:pPr>
              <w:pStyle w:val="CrpTxtTab"/>
              <w:jc w:val="left"/>
            </w:pPr>
            <w:r w:rsidRPr="00DD4793">
              <w:t>Residual risk</w:t>
            </w:r>
          </w:p>
        </w:tc>
        <w:tc>
          <w:tcPr>
            <w:tcW w:w="7233" w:type="dxa"/>
          </w:tcPr>
          <w:p w14:paraId="6FEE7209"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Risk remaining after risk treatment.</w:t>
            </w:r>
          </w:p>
        </w:tc>
      </w:tr>
      <w:tr w:rsidR="00DD4793" w:rsidRPr="00A10F0E" w14:paraId="04D51097"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06973CA1" w14:textId="77777777" w:rsidR="00DD4793" w:rsidRPr="00DD4793" w:rsidRDefault="00DD4793" w:rsidP="000600EC">
            <w:pPr>
              <w:pStyle w:val="CrpTxtTab"/>
              <w:jc w:val="left"/>
            </w:pPr>
            <w:r w:rsidRPr="00DD4793">
              <w:t>Risk</w:t>
            </w:r>
          </w:p>
        </w:tc>
        <w:tc>
          <w:tcPr>
            <w:tcW w:w="7233" w:type="dxa"/>
          </w:tcPr>
          <w:p w14:paraId="72FD91F3"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Combination of the likelihood of an event and its consequence.</w:t>
            </w:r>
          </w:p>
        </w:tc>
      </w:tr>
      <w:tr w:rsidR="00DD4793" w:rsidRPr="00A10F0E" w14:paraId="45E96063"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7CEA2753" w14:textId="77777777" w:rsidR="00DD4793" w:rsidRPr="00DD4793" w:rsidRDefault="00DD4793" w:rsidP="000600EC">
            <w:pPr>
              <w:pStyle w:val="CrpTxtTab"/>
              <w:jc w:val="left"/>
            </w:pPr>
            <w:r w:rsidRPr="00DD4793">
              <w:t>Risk analysis</w:t>
            </w:r>
          </w:p>
        </w:tc>
        <w:tc>
          <w:tcPr>
            <w:tcW w:w="7233" w:type="dxa"/>
          </w:tcPr>
          <w:p w14:paraId="3DF39D61"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Systematic use of information to identify sources and to estimate the risk.</w:t>
            </w:r>
          </w:p>
        </w:tc>
      </w:tr>
      <w:tr w:rsidR="00DD4793" w:rsidRPr="00A10F0E" w14:paraId="1227185D"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2523A11D" w14:textId="77777777" w:rsidR="00DD4793" w:rsidRPr="00DD4793" w:rsidRDefault="00DD4793" w:rsidP="000600EC">
            <w:pPr>
              <w:pStyle w:val="CrpTxtTab"/>
              <w:jc w:val="left"/>
            </w:pPr>
            <w:r w:rsidRPr="00DD4793">
              <w:t>Risk assessment</w:t>
            </w:r>
          </w:p>
        </w:tc>
        <w:tc>
          <w:tcPr>
            <w:tcW w:w="7233" w:type="dxa"/>
          </w:tcPr>
          <w:p w14:paraId="62E8A5A2"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Overall process of risk analysis and risk evaluation.</w:t>
            </w:r>
          </w:p>
        </w:tc>
      </w:tr>
      <w:tr w:rsidR="00DD4793" w:rsidRPr="00A10F0E" w14:paraId="3D2DBE1B"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00DE5978" w14:textId="77777777" w:rsidR="00DD4793" w:rsidRPr="00DD4793" w:rsidRDefault="00DD4793" w:rsidP="000600EC">
            <w:pPr>
              <w:pStyle w:val="CrpTxtTab"/>
              <w:jc w:val="left"/>
            </w:pPr>
            <w:r w:rsidRPr="00DD4793">
              <w:t>Risk avoidance</w:t>
            </w:r>
          </w:p>
        </w:tc>
        <w:tc>
          <w:tcPr>
            <w:tcW w:w="7233" w:type="dxa"/>
          </w:tcPr>
          <w:p w14:paraId="6D1AEE1D"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Decision not to become involved in, or action to withdraw from, a risk situation.</w:t>
            </w:r>
          </w:p>
        </w:tc>
      </w:tr>
      <w:tr w:rsidR="00DD4793" w:rsidRPr="00A10F0E" w14:paraId="7BD17D54"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1EE2E2A9" w14:textId="77777777" w:rsidR="00DD4793" w:rsidRPr="00DD4793" w:rsidRDefault="00DD4793" w:rsidP="000600EC">
            <w:pPr>
              <w:pStyle w:val="CrpTxtTab"/>
              <w:jc w:val="left"/>
            </w:pPr>
            <w:r w:rsidRPr="00DD4793">
              <w:t>Risk criteria</w:t>
            </w:r>
          </w:p>
        </w:tc>
        <w:tc>
          <w:tcPr>
            <w:tcW w:w="7233" w:type="dxa"/>
          </w:tcPr>
          <w:p w14:paraId="011E2080"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Terms of reference by which the significance of risk is assessed.</w:t>
            </w:r>
          </w:p>
        </w:tc>
      </w:tr>
      <w:tr w:rsidR="00DD4793" w:rsidRPr="00A10F0E" w14:paraId="7D1D54FE"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2EC1ED83" w14:textId="77777777" w:rsidR="00DD4793" w:rsidRPr="00DD4793" w:rsidRDefault="00DD4793" w:rsidP="000600EC">
            <w:pPr>
              <w:pStyle w:val="CrpTxtTab"/>
              <w:jc w:val="left"/>
            </w:pPr>
            <w:r w:rsidRPr="00DD4793">
              <w:t>Risk estimation</w:t>
            </w:r>
          </w:p>
        </w:tc>
        <w:tc>
          <w:tcPr>
            <w:tcW w:w="7233" w:type="dxa"/>
          </w:tcPr>
          <w:p w14:paraId="60C1927B"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Process used to assign values to the probability and consequences of a risk.</w:t>
            </w:r>
          </w:p>
        </w:tc>
      </w:tr>
      <w:tr w:rsidR="00DD4793" w:rsidRPr="00A10F0E" w14:paraId="6983BEC7"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69528C15" w14:textId="77777777" w:rsidR="00DD4793" w:rsidRPr="00DD4793" w:rsidRDefault="00DD4793" w:rsidP="000600EC">
            <w:pPr>
              <w:pStyle w:val="CrpTxtTab"/>
              <w:jc w:val="left"/>
            </w:pPr>
            <w:r w:rsidRPr="00DD4793">
              <w:t>Risk evaluation</w:t>
            </w:r>
          </w:p>
        </w:tc>
        <w:tc>
          <w:tcPr>
            <w:tcW w:w="7233" w:type="dxa"/>
          </w:tcPr>
          <w:p w14:paraId="1ED4EC8E"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Process of comparing the estimated risk against given risk criteria to determine the significance of the risk.</w:t>
            </w:r>
          </w:p>
        </w:tc>
      </w:tr>
      <w:tr w:rsidR="00DD4793" w:rsidRPr="00A10F0E" w14:paraId="42A893CC"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7E3AC529" w14:textId="77777777" w:rsidR="00DD4793" w:rsidRPr="00DD4793" w:rsidRDefault="00DD4793" w:rsidP="000600EC">
            <w:pPr>
              <w:pStyle w:val="CrpTxtTab"/>
              <w:jc w:val="left"/>
            </w:pPr>
            <w:r w:rsidRPr="00DD4793">
              <w:t>Risk identification</w:t>
            </w:r>
          </w:p>
        </w:tc>
        <w:tc>
          <w:tcPr>
            <w:tcW w:w="7233" w:type="dxa"/>
          </w:tcPr>
          <w:p w14:paraId="2FAAB32D"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Process to find, list and characterize elements of risk.</w:t>
            </w:r>
          </w:p>
        </w:tc>
      </w:tr>
      <w:tr w:rsidR="00DD4793" w:rsidRPr="00A10F0E" w14:paraId="5F1638B7"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583AD9C4" w14:textId="77777777" w:rsidR="00DD4793" w:rsidRPr="00DD4793" w:rsidRDefault="00DD4793" w:rsidP="000600EC">
            <w:pPr>
              <w:pStyle w:val="CrpTxtTab"/>
              <w:jc w:val="left"/>
            </w:pPr>
            <w:r w:rsidRPr="00DD4793">
              <w:t>Risk management</w:t>
            </w:r>
          </w:p>
        </w:tc>
        <w:tc>
          <w:tcPr>
            <w:tcW w:w="7233" w:type="dxa"/>
          </w:tcPr>
          <w:p w14:paraId="64C11A2E"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Coordinated activities to direct and control an organization with regard to risk.</w:t>
            </w:r>
          </w:p>
        </w:tc>
      </w:tr>
      <w:tr w:rsidR="00DD4793" w:rsidRPr="00A10F0E" w14:paraId="0F3F7C9C"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728AB4CC" w14:textId="77777777" w:rsidR="00DD4793" w:rsidRPr="00DD4793" w:rsidRDefault="00DD4793" w:rsidP="000600EC">
            <w:pPr>
              <w:pStyle w:val="CrpTxtTab"/>
              <w:jc w:val="left"/>
            </w:pPr>
            <w:r w:rsidRPr="00DD4793">
              <w:t>Risk optimization</w:t>
            </w:r>
          </w:p>
        </w:tc>
        <w:tc>
          <w:tcPr>
            <w:tcW w:w="7233" w:type="dxa"/>
          </w:tcPr>
          <w:p w14:paraId="4E46DAAA"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Process related to a risk to minimize the negative and to maximize the positive consequences and their respective probabilities.</w:t>
            </w:r>
          </w:p>
        </w:tc>
      </w:tr>
      <w:tr w:rsidR="00DD4793" w:rsidRPr="00A10F0E" w14:paraId="001FC743"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119C1FC7" w14:textId="77777777" w:rsidR="00DD4793" w:rsidRPr="00DD4793" w:rsidRDefault="00DD4793" w:rsidP="000600EC">
            <w:pPr>
              <w:pStyle w:val="CrpTxtTab"/>
              <w:jc w:val="left"/>
            </w:pPr>
            <w:r w:rsidRPr="00DD4793">
              <w:t>Risk reduction</w:t>
            </w:r>
          </w:p>
        </w:tc>
        <w:tc>
          <w:tcPr>
            <w:tcW w:w="7233" w:type="dxa"/>
          </w:tcPr>
          <w:p w14:paraId="2D7BC420"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Actions taken to lessen the probability negative consequences or both, associated with a risk.</w:t>
            </w:r>
          </w:p>
        </w:tc>
      </w:tr>
      <w:tr w:rsidR="00DD4793" w:rsidRPr="00A10F0E" w14:paraId="68566009"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5E2BFB54" w14:textId="77777777" w:rsidR="00DD4793" w:rsidRPr="00DD4793" w:rsidRDefault="00DD4793" w:rsidP="000600EC">
            <w:pPr>
              <w:pStyle w:val="CrpTxtTab"/>
              <w:jc w:val="left"/>
            </w:pPr>
            <w:r w:rsidRPr="00DD4793">
              <w:t>Risk retention</w:t>
            </w:r>
          </w:p>
        </w:tc>
        <w:tc>
          <w:tcPr>
            <w:tcW w:w="7233" w:type="dxa"/>
          </w:tcPr>
          <w:p w14:paraId="5855A2E0"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Acceptance of the burden of loss, or benefit of gain from a particular risk.</w:t>
            </w:r>
          </w:p>
        </w:tc>
      </w:tr>
      <w:tr w:rsidR="00DD4793" w:rsidRPr="00A10F0E" w14:paraId="02FCB645"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54AF325A" w14:textId="77777777" w:rsidR="00DD4793" w:rsidRPr="00DD4793" w:rsidRDefault="00DD4793" w:rsidP="000600EC">
            <w:pPr>
              <w:pStyle w:val="CrpTxtTab"/>
              <w:jc w:val="left"/>
            </w:pPr>
            <w:r w:rsidRPr="00DD4793">
              <w:t>Risk transfer</w:t>
            </w:r>
          </w:p>
        </w:tc>
        <w:tc>
          <w:tcPr>
            <w:tcW w:w="7233" w:type="dxa"/>
          </w:tcPr>
          <w:p w14:paraId="602B94EA"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Sharing with another party the burden of loss or benefit of gain, for a risk.</w:t>
            </w:r>
          </w:p>
        </w:tc>
      </w:tr>
      <w:tr w:rsidR="00DD4793" w:rsidRPr="00A10F0E" w14:paraId="5D1448EA"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33E91FB4" w14:textId="77777777" w:rsidR="00DD4793" w:rsidRPr="00DD4793" w:rsidRDefault="00DD4793" w:rsidP="000600EC">
            <w:pPr>
              <w:pStyle w:val="CrpTxtTab"/>
              <w:jc w:val="left"/>
            </w:pPr>
            <w:r w:rsidRPr="00DD4793">
              <w:t>Threat</w:t>
            </w:r>
          </w:p>
        </w:tc>
        <w:tc>
          <w:tcPr>
            <w:tcW w:w="7233" w:type="dxa"/>
          </w:tcPr>
          <w:p w14:paraId="1171FD6F"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A potential source of an incident that may result in adverse changes to an asset, a group of assets or an organization.</w:t>
            </w:r>
          </w:p>
        </w:tc>
      </w:tr>
      <w:tr w:rsidR="00DD4793" w:rsidRPr="00A10F0E" w14:paraId="14D7E8FB"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6E3E1EAF" w14:textId="77777777" w:rsidR="00DD4793" w:rsidRPr="00DD4793" w:rsidRDefault="00DD4793" w:rsidP="000600EC">
            <w:pPr>
              <w:pStyle w:val="CrpTxtTab"/>
              <w:jc w:val="left"/>
            </w:pPr>
            <w:r w:rsidRPr="00DD4793">
              <w:t>Vulnerability</w:t>
            </w:r>
          </w:p>
        </w:tc>
        <w:tc>
          <w:tcPr>
            <w:tcW w:w="7233" w:type="dxa"/>
          </w:tcPr>
          <w:p w14:paraId="602C0C12"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Weakness in an information system, system security procedures, internal controls, or implementation that could be exploited or triggered by a threat.</w:t>
            </w:r>
          </w:p>
        </w:tc>
      </w:tr>
    </w:tbl>
    <w:p w14:paraId="3A11A1E0" w14:textId="77777777" w:rsidR="00DD4793" w:rsidRPr="00DD4793" w:rsidRDefault="00DD4793" w:rsidP="00DD4793">
      <w:pPr>
        <w:pStyle w:val="CorpsTxt"/>
      </w:pPr>
    </w:p>
    <w:p w14:paraId="517BED29" w14:textId="77777777" w:rsidR="00DD4793" w:rsidRPr="00DD4793" w:rsidRDefault="00DD4793" w:rsidP="00DD4793">
      <w:pPr>
        <w:pStyle w:val="Heading1"/>
        <w:ind w:left="435" w:hanging="435"/>
        <w:rPr>
          <w:lang w:val="en-GB"/>
        </w:rPr>
      </w:pPr>
      <w:bookmarkStart w:id="14" w:name="_Toc419966796"/>
      <w:r w:rsidRPr="00DD4793">
        <w:rPr>
          <w:lang w:val="en-GB"/>
        </w:rPr>
        <w:t>Methodology</w:t>
      </w:r>
      <w:bookmarkEnd w:id="14"/>
    </w:p>
    <w:p w14:paraId="1A460F1F" w14:textId="77777777" w:rsidR="00DD4793" w:rsidRPr="00DD4793" w:rsidRDefault="00DD4793" w:rsidP="00DD4793">
      <w:pPr>
        <w:pStyle w:val="Heading2"/>
        <w:spacing w:before="330" w:after="210"/>
        <w:ind w:left="585" w:hanging="585"/>
        <w:rPr>
          <w:lang w:val="en-GB"/>
        </w:rPr>
      </w:pPr>
      <w:bookmarkStart w:id="15" w:name="_Toc419966797"/>
      <w:r w:rsidRPr="00DD4793">
        <w:rPr>
          <w:lang w:val="en-GB"/>
        </w:rPr>
        <w:t>Risk assessment process</w:t>
      </w:r>
      <w:bookmarkEnd w:id="15"/>
    </w:p>
    <w:p w14:paraId="0CBEC7D8" w14:textId="77777777" w:rsidR="00DD4793" w:rsidRPr="00DD4793" w:rsidRDefault="00DD4793" w:rsidP="00DD4793">
      <w:pPr>
        <w:spacing w:after="60"/>
        <w:rPr>
          <w:lang w:val="en-GB"/>
        </w:rPr>
      </w:pPr>
      <w:r w:rsidRPr="00DD4793">
        <w:rPr>
          <w:lang w:val="en-GB"/>
        </w:rPr>
        <w:t xml:space="preserve">In order to assess the risks of </w:t>
      </w:r>
      <w:commentRangeStart w:id="16"/>
      <w:r w:rsidRPr="00DD4793">
        <w:rPr>
          <w:lang w:val="en-GB"/>
        </w:rPr>
        <w:t>…</w:t>
      </w:r>
      <w:commentRangeEnd w:id="16"/>
      <w:r w:rsidRPr="00DD4793">
        <w:rPr>
          <w:rStyle w:val="CommentReference"/>
          <w:lang w:val="en-GB"/>
        </w:rPr>
        <w:commentReference w:id="16"/>
      </w:r>
      <w:r w:rsidRPr="00DD4793">
        <w:rPr>
          <w:lang w:val="en-GB"/>
        </w:rPr>
        <w:t>, we followed the following process:</w:t>
      </w:r>
    </w:p>
    <w:p w14:paraId="0E056A0F" w14:textId="77777777" w:rsidR="00DD4793" w:rsidRPr="00DD4793" w:rsidRDefault="00DD4793" w:rsidP="005804EB">
      <w:pPr>
        <w:pStyle w:val="ListParagraph"/>
        <w:numPr>
          <w:ilvl w:val="0"/>
          <w:numId w:val="16"/>
        </w:numPr>
        <w:rPr>
          <w:lang w:val="en-GB"/>
        </w:rPr>
      </w:pPr>
      <w:r w:rsidRPr="00DD4793">
        <w:rPr>
          <w:lang w:val="en-GB"/>
        </w:rPr>
        <w:t>Definition of the risk assessment target;</w:t>
      </w:r>
    </w:p>
    <w:p w14:paraId="00C28AF5" w14:textId="77777777" w:rsidR="00DD4793" w:rsidRPr="00DD4793" w:rsidRDefault="00DD4793" w:rsidP="005804EB">
      <w:pPr>
        <w:pStyle w:val="ListParagraph"/>
        <w:numPr>
          <w:ilvl w:val="0"/>
          <w:numId w:val="16"/>
        </w:numPr>
        <w:rPr>
          <w:lang w:val="en-GB"/>
        </w:rPr>
      </w:pPr>
      <w:r w:rsidRPr="00DD4793">
        <w:rPr>
          <w:lang w:val="en-GB"/>
        </w:rPr>
        <w:t>Identification of the most important assets to consider;</w:t>
      </w:r>
    </w:p>
    <w:p w14:paraId="425993BF" w14:textId="77777777" w:rsidR="00DD4793" w:rsidRPr="00DD4793" w:rsidRDefault="00DD4793" w:rsidP="005804EB">
      <w:pPr>
        <w:pStyle w:val="ListParagraph"/>
        <w:numPr>
          <w:ilvl w:val="0"/>
          <w:numId w:val="16"/>
        </w:numPr>
        <w:rPr>
          <w:lang w:val="en-GB"/>
        </w:rPr>
      </w:pPr>
      <w:r w:rsidRPr="00DD4793">
        <w:rPr>
          <w:lang w:val="en-GB"/>
        </w:rPr>
        <w:t>Classification and estimation of the value of the selected assets;</w:t>
      </w:r>
    </w:p>
    <w:p w14:paraId="0185EFD1" w14:textId="77777777" w:rsidR="00DD4793" w:rsidRPr="00DD4793" w:rsidRDefault="00DD4793" w:rsidP="005804EB">
      <w:pPr>
        <w:pStyle w:val="ListParagraph"/>
        <w:numPr>
          <w:ilvl w:val="0"/>
          <w:numId w:val="16"/>
        </w:numPr>
        <w:rPr>
          <w:lang w:val="en-GB"/>
        </w:rPr>
      </w:pPr>
      <w:r w:rsidRPr="00DD4793">
        <w:rPr>
          <w:lang w:val="en-GB"/>
        </w:rPr>
        <w:t xml:space="preserve">Analysis of the current implementation level of </w:t>
      </w:r>
      <w:commentRangeStart w:id="17"/>
      <w:r w:rsidRPr="00DD4793">
        <w:rPr>
          <w:lang w:val="en-GB"/>
        </w:rPr>
        <w:t xml:space="preserve">ISO 27001 and ISO 27002 </w:t>
      </w:r>
      <w:commentRangeEnd w:id="17"/>
      <w:r w:rsidRPr="00DD4793">
        <w:rPr>
          <w:rStyle w:val="CommentReference"/>
          <w:lang w:val="en-GB"/>
        </w:rPr>
        <w:commentReference w:id="17"/>
      </w:r>
      <w:r w:rsidRPr="00DD4793">
        <w:rPr>
          <w:lang w:val="en-GB"/>
        </w:rPr>
        <w:t>security requirements and controls;</w:t>
      </w:r>
    </w:p>
    <w:p w14:paraId="0A4DD34F" w14:textId="77777777" w:rsidR="00DD4793" w:rsidRPr="00DD4793" w:rsidRDefault="00DD4793" w:rsidP="005804EB">
      <w:pPr>
        <w:pStyle w:val="ListParagraph"/>
        <w:numPr>
          <w:ilvl w:val="0"/>
          <w:numId w:val="16"/>
        </w:numPr>
        <w:rPr>
          <w:lang w:val="en-GB"/>
        </w:rPr>
      </w:pPr>
      <w:r w:rsidRPr="00DD4793">
        <w:rPr>
          <w:lang w:val="en-GB"/>
        </w:rPr>
        <w:t>Estimation on the added value of security controls to be implemented with the help of TRICK Service;</w:t>
      </w:r>
    </w:p>
    <w:p w14:paraId="66B041E2" w14:textId="77777777" w:rsidR="00DD4793" w:rsidRPr="00DD4793" w:rsidRDefault="00DD4793" w:rsidP="005804EB">
      <w:pPr>
        <w:pStyle w:val="ListParagraph"/>
        <w:numPr>
          <w:ilvl w:val="0"/>
          <w:numId w:val="16"/>
        </w:numPr>
        <w:rPr>
          <w:lang w:val="en-GB"/>
        </w:rPr>
      </w:pPr>
      <w:r w:rsidRPr="00DD4793">
        <w:rPr>
          <w:lang w:val="en-GB"/>
        </w:rPr>
        <w:t>Validation of the results;</w:t>
      </w:r>
    </w:p>
    <w:p w14:paraId="12DC6BAF" w14:textId="77777777" w:rsidR="00DD4793" w:rsidRPr="00DD4793" w:rsidRDefault="00DD4793" w:rsidP="005804EB">
      <w:pPr>
        <w:pStyle w:val="ListParagraph"/>
        <w:numPr>
          <w:ilvl w:val="0"/>
          <w:numId w:val="16"/>
        </w:numPr>
        <w:rPr>
          <w:lang w:val="en-GB"/>
        </w:rPr>
      </w:pPr>
      <w:r w:rsidRPr="00DD4793">
        <w:rPr>
          <w:lang w:val="en-GB"/>
        </w:rPr>
        <w:t>Validation of the risk treatment plan;</w:t>
      </w:r>
    </w:p>
    <w:p w14:paraId="2D1BDC03" w14:textId="77777777" w:rsidR="00DD4793" w:rsidRPr="00DD4793" w:rsidRDefault="00DD4793" w:rsidP="005804EB">
      <w:pPr>
        <w:pStyle w:val="ListParagraph"/>
        <w:numPr>
          <w:ilvl w:val="0"/>
          <w:numId w:val="16"/>
        </w:numPr>
        <w:rPr>
          <w:lang w:val="en-GB"/>
        </w:rPr>
      </w:pPr>
      <w:r w:rsidRPr="00DD4793">
        <w:rPr>
          <w:lang w:val="en-GB"/>
        </w:rPr>
        <w:t>Summary and presentation of the conclusions.</w:t>
      </w:r>
    </w:p>
    <w:p w14:paraId="20D424DA" w14:textId="77777777" w:rsidR="00DD4793" w:rsidRPr="00DD4793" w:rsidRDefault="00DD4793" w:rsidP="00DD4793">
      <w:pPr>
        <w:pStyle w:val="Heading2"/>
        <w:spacing w:before="330" w:after="210"/>
        <w:ind w:left="585" w:hanging="585"/>
        <w:rPr>
          <w:lang w:val="en-GB"/>
        </w:rPr>
      </w:pPr>
      <w:bookmarkStart w:id="18" w:name="_Toc419966798"/>
      <w:r w:rsidRPr="00DD4793">
        <w:rPr>
          <w:lang w:val="en-GB"/>
        </w:rPr>
        <w:t>Phases of risk management</w:t>
      </w:r>
      <w:bookmarkEnd w:id="18"/>
    </w:p>
    <w:p w14:paraId="059676CC" w14:textId="77777777" w:rsidR="00DD4793" w:rsidRPr="00DD4793" w:rsidRDefault="00DD4793" w:rsidP="00DD4793">
      <w:pPr>
        <w:pStyle w:val="CorpsTxt"/>
      </w:pPr>
      <w:r w:rsidRPr="00DD4793">
        <w:rPr>
          <w:noProof/>
        </w:rPr>
        <mc:AlternateContent>
          <mc:Choice Requires="wps">
            <w:drawing>
              <wp:anchor distT="0" distB="0" distL="114300" distR="114300" simplePos="0" relativeHeight="251659264" behindDoc="1" locked="0" layoutInCell="1" allowOverlap="1" wp14:anchorId="12C34BB1" wp14:editId="693B8E47">
                <wp:simplePos x="0" y="0"/>
                <wp:positionH relativeFrom="margin">
                  <wp:posOffset>2538095</wp:posOffset>
                </wp:positionH>
                <wp:positionV relativeFrom="margin">
                  <wp:posOffset>3793490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2698B7AF" w14:textId="77777777" w:rsidR="000600EC" w:rsidRDefault="000600EC" w:rsidP="00DD4793">
                            <w:pPr>
                              <w:pStyle w:val="Caption"/>
                            </w:pPr>
                            <w:bookmarkStart w:id="19" w:name="_Toc453583325"/>
                            <w:r w:rsidRPr="0022164A">
                              <w:rPr>
                                <w:noProof/>
                                <w:lang w:val="en-GB"/>
                              </w:rPr>
                              <w:drawing>
                                <wp:inline distT="0" distB="0" distL="0" distR="0" wp14:anchorId="2E5FD808" wp14:editId="2DEF6FEB">
                                  <wp:extent cx="3009900" cy="4109799"/>
                                  <wp:effectExtent l="0" t="0" r="0" b="5080"/>
                                  <wp:docPr id="21"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CB6EA5" w14:textId="77777777" w:rsidR="000600EC" w:rsidRPr="006C7794" w:rsidRDefault="000600EC" w:rsidP="00DD4793">
                            <w:pPr>
                              <w:pStyle w:val="Caption"/>
                            </w:pPr>
                            <w:bookmarkStart w:id="20" w:name="_Toc453588082"/>
                            <w:r w:rsidRPr="006C7794">
                              <w:t xml:space="preserve">Figure </w:t>
                            </w:r>
                            <w:r w:rsidR="0053503C">
                              <w:fldChar w:fldCharType="begin"/>
                            </w:r>
                            <w:r w:rsidR="0053503C">
                              <w:instrText xml:space="preserve"> SEQ Figure \* ARABIC </w:instrText>
                            </w:r>
                            <w:r w:rsidR="0053503C">
                              <w:fldChar w:fldCharType="separate"/>
                            </w:r>
                            <w:r w:rsidRPr="006C7794">
                              <w:rPr>
                                <w:noProof/>
                              </w:rPr>
                              <w:t>1</w:t>
                            </w:r>
                            <w:r w:rsidR="0053503C">
                              <w:rPr>
                                <w:noProof/>
                              </w:rPr>
                              <w:fldChar w:fldCharType="end"/>
                            </w:r>
                            <w:r w:rsidRPr="006C7794">
                              <w:t>: The risk management process</w:t>
                            </w:r>
                            <w:bookmarkEnd w:id="19"/>
                            <w:bookmarkEnd w:id="2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2C34BB1" id="_x0000_t202" coordsize="21600,21600" o:spt="202" path="m,l,21600r21600,l21600,xe">
                <v:stroke joinstyle="miter"/>
                <v:path gradientshapeok="t" o:connecttype="rect"/>
              </v:shapetype>
              <v:shape id="Text Box 2" o:spid="_x0000_s1026" type="#_x0000_t202" style="position:absolute;left:0;text-align:left;margin-left:199.85pt;margin-top:298.7pt;width:272.25pt;height:368.25pt;z-index:-25165721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AyfvRC4QAAAAwBAAAPAAAAAAAAAAAAAAAAAHwEAABkcnMvZG93&#10;bnJldi54bWxQSwUGAAAAAAQABADzAAAAigUAAAAA&#10;">
                <v:textbox>
                  <w:txbxContent>
                    <w:p w14:paraId="2698B7AF" w14:textId="77777777" w:rsidR="000600EC" w:rsidRDefault="000600EC" w:rsidP="00DD4793">
                      <w:pPr>
                        <w:pStyle w:val="Caption"/>
                      </w:pPr>
                      <w:bookmarkStart w:id="21" w:name="_Toc453583325"/>
                      <w:r w:rsidRPr="0022164A">
                        <w:rPr>
                          <w:noProof/>
                          <w:lang w:val="en-GB"/>
                        </w:rPr>
                        <w:drawing>
                          <wp:inline distT="0" distB="0" distL="0" distR="0" wp14:anchorId="2E5FD808" wp14:editId="2DEF6FEB">
                            <wp:extent cx="3009900" cy="4109799"/>
                            <wp:effectExtent l="0" t="0" r="0" b="5080"/>
                            <wp:docPr id="21"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CB6EA5" w14:textId="77777777" w:rsidR="000600EC" w:rsidRPr="006C7794" w:rsidRDefault="000600EC" w:rsidP="00DD4793">
                      <w:pPr>
                        <w:pStyle w:val="Caption"/>
                      </w:pPr>
                      <w:bookmarkStart w:id="22" w:name="_Toc453588082"/>
                      <w:r w:rsidRPr="006C7794">
                        <w:t xml:space="preserve">Figure </w:t>
                      </w:r>
                      <w:r w:rsidR="0053503C">
                        <w:fldChar w:fldCharType="begin"/>
                      </w:r>
                      <w:r w:rsidR="0053503C">
                        <w:instrText xml:space="preserve"> SEQ Figure \* ARABIC </w:instrText>
                      </w:r>
                      <w:r w:rsidR="0053503C">
                        <w:fldChar w:fldCharType="separate"/>
                      </w:r>
                      <w:r w:rsidRPr="006C7794">
                        <w:rPr>
                          <w:noProof/>
                        </w:rPr>
                        <w:t>1</w:t>
                      </w:r>
                      <w:r w:rsidR="0053503C">
                        <w:rPr>
                          <w:noProof/>
                        </w:rPr>
                        <w:fldChar w:fldCharType="end"/>
                      </w:r>
                      <w:r w:rsidRPr="006C7794">
                        <w:t>: The risk management process</w:t>
                      </w:r>
                      <w:bookmarkEnd w:id="21"/>
                      <w:bookmarkEnd w:id="22"/>
                    </w:p>
                  </w:txbxContent>
                </v:textbox>
                <w10:wrap type="through" anchorx="margin" anchory="margin"/>
              </v:shape>
            </w:pict>
          </mc:Fallback>
        </mc:AlternateContent>
      </w:r>
      <w:r w:rsidRPr="00DD4793">
        <w:t>The current report does not follow in chronological order the different phases of the methodology, but introduces the results according to the processes of the risk management as specified by ISO 27005.</w:t>
      </w:r>
    </w:p>
    <w:p w14:paraId="78581B0A" w14:textId="77777777" w:rsidR="00DD4793" w:rsidRPr="00DD4793" w:rsidRDefault="00DD4793" w:rsidP="00DD4793">
      <w:pPr>
        <w:pStyle w:val="Heading3"/>
        <w:ind w:left="720" w:hanging="720"/>
        <w:rPr>
          <w:lang w:val="en-GB"/>
        </w:rPr>
      </w:pPr>
      <w:bookmarkStart w:id="23" w:name="_Toc419966799"/>
      <w:r w:rsidRPr="00DD4793">
        <w:rPr>
          <w:lang w:val="en-GB"/>
        </w:rPr>
        <w:t>Risk context</w:t>
      </w:r>
      <w:bookmarkEnd w:id="23"/>
    </w:p>
    <w:p w14:paraId="671251E8" w14:textId="77777777" w:rsidR="00DD4793" w:rsidRPr="00DD4793" w:rsidRDefault="00DD4793" w:rsidP="00DD4793">
      <w:pPr>
        <w:pStyle w:val="CorpsTxt"/>
      </w:pPr>
      <w:r w:rsidRPr="00DD4793">
        <w:rPr>
          <w:lang w:eastAsia="fr-LU"/>
        </w:rPr>
        <w:t>This process is intended to specify the basic criteria for the risk evaluation, the target and the perimeter of this risk analysis, as well as the organisation's risk management process.</w:t>
      </w:r>
    </w:p>
    <w:p w14:paraId="44DD141D" w14:textId="77777777" w:rsidR="00DD4793" w:rsidRPr="00DD4793" w:rsidRDefault="00DD4793" w:rsidP="00DD4793">
      <w:pPr>
        <w:pStyle w:val="Heading3"/>
        <w:ind w:left="720" w:hanging="720"/>
        <w:rPr>
          <w:lang w:val="en-GB"/>
        </w:rPr>
      </w:pPr>
      <w:bookmarkStart w:id="24" w:name="_Toc419966800"/>
      <w:r w:rsidRPr="00DD4793">
        <w:rPr>
          <w:lang w:val="en-GB"/>
        </w:rPr>
        <w:t>Risk assessment</w:t>
      </w:r>
      <w:bookmarkEnd w:id="24"/>
    </w:p>
    <w:p w14:paraId="70596669" w14:textId="77777777" w:rsidR="00DD4793" w:rsidRPr="00DD4793" w:rsidRDefault="00DD4793" w:rsidP="00DD4793">
      <w:pPr>
        <w:rPr>
          <w:lang w:val="en-GB" w:eastAsia="fr-LU"/>
        </w:rPr>
      </w:pPr>
      <w:r w:rsidRPr="00DD4793">
        <w:rPr>
          <w:lang w:val="en-GB" w:eastAsia="fr-LU"/>
        </w:rPr>
        <w:t>This process includes three distinct phases allowing identifying the risks following their probability of occurrence and their importance.</w:t>
      </w:r>
    </w:p>
    <w:p w14:paraId="30BACE18" w14:textId="77777777" w:rsidR="00DD4793" w:rsidRPr="00DD4793" w:rsidRDefault="00DD4793" w:rsidP="00DD4793">
      <w:pPr>
        <w:pStyle w:val="Heading4"/>
        <w:rPr>
          <w:lang w:val="en-GB"/>
        </w:rPr>
      </w:pPr>
      <w:bookmarkStart w:id="25" w:name="_Toc419966801"/>
      <w:r w:rsidRPr="00DD4793">
        <w:rPr>
          <w:lang w:val="en-GB"/>
        </w:rPr>
        <w:t>Risk identification</w:t>
      </w:r>
      <w:bookmarkEnd w:id="25"/>
    </w:p>
    <w:p w14:paraId="0981439E" w14:textId="77777777" w:rsidR="00DD4793" w:rsidRPr="00DD4793" w:rsidRDefault="00DD4793" w:rsidP="00DD4793">
      <w:pPr>
        <w:rPr>
          <w:lang w:val="en-GB"/>
        </w:rPr>
      </w:pPr>
      <w:r w:rsidRPr="00DD4793">
        <w:rPr>
          <w:lang w:val="en-GB"/>
        </w:rPr>
        <w:t>The objective of risk identification is to determine what might cause loss, and to understand how, where and why these losses could happen. This phase prepares the risk assessment itself. It took place in the following order:</w:t>
      </w:r>
    </w:p>
    <w:p w14:paraId="3F0BB028" w14:textId="77777777" w:rsidR="00DD4793" w:rsidRPr="00DD4793" w:rsidRDefault="00DD4793" w:rsidP="005804EB">
      <w:pPr>
        <w:pStyle w:val="ListParagraph"/>
        <w:numPr>
          <w:ilvl w:val="0"/>
          <w:numId w:val="9"/>
        </w:numPr>
        <w:rPr>
          <w:lang w:val="en-GB"/>
        </w:rPr>
      </w:pPr>
      <w:r w:rsidRPr="00DD4793">
        <w:rPr>
          <w:lang w:val="en-GB"/>
        </w:rPr>
        <w:t>Identification of assets (see section 3.3.2).</w:t>
      </w:r>
    </w:p>
    <w:p w14:paraId="3E71CB5E" w14:textId="77777777" w:rsidR="00DD4793" w:rsidRPr="00DD4793" w:rsidRDefault="00DD4793" w:rsidP="005804EB">
      <w:pPr>
        <w:pStyle w:val="ListParagraph"/>
        <w:numPr>
          <w:ilvl w:val="0"/>
          <w:numId w:val="9"/>
        </w:numPr>
        <w:rPr>
          <w:lang w:val="en-GB"/>
        </w:rPr>
      </w:pPr>
      <w:r w:rsidRPr="00DD4793">
        <w:rPr>
          <w:lang w:val="en-GB"/>
        </w:rPr>
        <w:t>Identification of threats (see section 4.1).</w:t>
      </w:r>
    </w:p>
    <w:p w14:paraId="2E93B103" w14:textId="77777777" w:rsidR="00DD4793" w:rsidRPr="00DD4793" w:rsidRDefault="00DD4793" w:rsidP="005804EB">
      <w:pPr>
        <w:pStyle w:val="ListParagraph"/>
        <w:numPr>
          <w:ilvl w:val="0"/>
          <w:numId w:val="9"/>
        </w:numPr>
        <w:rPr>
          <w:lang w:val="en-GB"/>
        </w:rPr>
      </w:pPr>
      <w:r w:rsidRPr="00DD4793">
        <w:rPr>
          <w:lang w:val="en-GB"/>
        </w:rPr>
        <w:t>Identification of existing security measures (see Chapter 4 and Annexes).</w:t>
      </w:r>
    </w:p>
    <w:p w14:paraId="72FA8E16" w14:textId="77777777" w:rsidR="00DD4793" w:rsidRPr="00DD4793" w:rsidRDefault="00DD4793" w:rsidP="005804EB">
      <w:pPr>
        <w:pStyle w:val="ListParagraph"/>
        <w:numPr>
          <w:ilvl w:val="0"/>
          <w:numId w:val="9"/>
        </w:numPr>
        <w:rPr>
          <w:lang w:val="en-GB"/>
        </w:rPr>
      </w:pPr>
      <w:r w:rsidRPr="00DD4793">
        <w:rPr>
          <w:lang w:val="en-GB"/>
        </w:rPr>
        <w:t>Identification of vulnerabilities through identification of missing security in the previous item (See section 4.2).</w:t>
      </w:r>
    </w:p>
    <w:p w14:paraId="1129E592" w14:textId="77777777" w:rsidR="00DD4793" w:rsidRPr="00DD4793" w:rsidRDefault="00DD4793" w:rsidP="005804EB">
      <w:pPr>
        <w:pStyle w:val="ListParagraph"/>
        <w:numPr>
          <w:ilvl w:val="0"/>
          <w:numId w:val="9"/>
        </w:numPr>
        <w:rPr>
          <w:lang w:val="en-GB"/>
        </w:rPr>
      </w:pPr>
      <w:r w:rsidRPr="00DD4793">
        <w:rPr>
          <w:lang w:val="en-GB"/>
        </w:rPr>
        <w:t>Identification of consequences (impact estimated by considering the impact criteria (See Section 3.2.2).</w:t>
      </w:r>
    </w:p>
    <w:p w14:paraId="0F58C405" w14:textId="77777777" w:rsidR="00DD4793" w:rsidRPr="00DD4793" w:rsidRDefault="00DD4793" w:rsidP="00DD4793">
      <w:pPr>
        <w:pStyle w:val="Heading4"/>
        <w:rPr>
          <w:lang w:val="en-GB"/>
        </w:rPr>
      </w:pPr>
      <w:bookmarkStart w:id="26" w:name="_Toc419966802"/>
      <w:r w:rsidRPr="00DD4793">
        <w:rPr>
          <w:lang w:val="en-GB"/>
        </w:rPr>
        <w:t>Risk analysis</w:t>
      </w:r>
      <w:bookmarkEnd w:id="26"/>
    </w:p>
    <w:p w14:paraId="5B64AD36" w14:textId="77777777" w:rsidR="00DD4793" w:rsidRPr="00DD4793" w:rsidRDefault="00DD4793" w:rsidP="00DD4793">
      <w:pPr>
        <w:pStyle w:val="CorpsTxt"/>
      </w:pPr>
      <w:r w:rsidRPr="00DD4793">
        <w:t>The risk analysis includes several phases:</w:t>
      </w:r>
    </w:p>
    <w:p w14:paraId="4055CFB4" w14:textId="77777777" w:rsidR="00DD4793" w:rsidRPr="00DD4793" w:rsidRDefault="00DD4793" w:rsidP="005804EB">
      <w:pPr>
        <w:pStyle w:val="ListParagraph"/>
        <w:numPr>
          <w:ilvl w:val="0"/>
          <w:numId w:val="10"/>
        </w:numPr>
        <w:rPr>
          <w:lang w:val="en-GB"/>
        </w:rPr>
      </w:pPr>
      <w:r w:rsidRPr="00DD4793">
        <w:rPr>
          <w:lang w:val="en-GB"/>
        </w:rPr>
        <w:t>The choice of a methodology;</w:t>
      </w:r>
    </w:p>
    <w:p w14:paraId="370DF320" w14:textId="77777777" w:rsidR="00DD4793" w:rsidRPr="00DD4793" w:rsidRDefault="00DD4793" w:rsidP="005804EB">
      <w:pPr>
        <w:pStyle w:val="ListParagraph"/>
        <w:numPr>
          <w:ilvl w:val="0"/>
          <w:numId w:val="10"/>
        </w:numPr>
        <w:rPr>
          <w:lang w:val="en-GB"/>
        </w:rPr>
      </w:pPr>
      <w:r w:rsidRPr="00DD4793">
        <w:rPr>
          <w:lang w:val="en-GB"/>
        </w:rPr>
        <w:t>The assessment of the risk consequences (see 4.4.2);</w:t>
      </w:r>
    </w:p>
    <w:p w14:paraId="2D34D816" w14:textId="77777777" w:rsidR="00DD4793" w:rsidRPr="00DD4793" w:rsidRDefault="00DD4793" w:rsidP="005804EB">
      <w:pPr>
        <w:pStyle w:val="ListParagraph"/>
        <w:numPr>
          <w:ilvl w:val="0"/>
          <w:numId w:val="10"/>
        </w:numPr>
        <w:rPr>
          <w:lang w:val="en-GB"/>
        </w:rPr>
      </w:pPr>
      <w:r w:rsidRPr="00DD4793">
        <w:rPr>
          <w:lang w:val="en-GB"/>
        </w:rPr>
        <w:t>The assessment of the risk occurrence likelihood (see 4.4.2);</w:t>
      </w:r>
    </w:p>
    <w:p w14:paraId="5F528614" w14:textId="77777777" w:rsidR="00DD4793" w:rsidRPr="00DD4793" w:rsidRDefault="00DD4793" w:rsidP="005804EB">
      <w:pPr>
        <w:pStyle w:val="ListParagraph"/>
        <w:numPr>
          <w:ilvl w:val="0"/>
          <w:numId w:val="10"/>
        </w:numPr>
        <w:rPr>
          <w:lang w:val="en-GB"/>
        </w:rPr>
      </w:pPr>
      <w:r w:rsidRPr="00DD4793">
        <w:rPr>
          <w:lang w:val="en-GB"/>
        </w:rPr>
        <w:t>The determination of the level of risk (see 4.4.2).</w:t>
      </w:r>
    </w:p>
    <w:p w14:paraId="7BEE8F0B" w14:textId="77777777" w:rsidR="00DD4793" w:rsidRPr="00DD4793" w:rsidRDefault="00DD4793" w:rsidP="00DD4793">
      <w:pPr>
        <w:pStyle w:val="CorpsTxt"/>
        <w:rPr>
          <w:lang w:eastAsia="fr-LU"/>
        </w:rPr>
      </w:pPr>
      <w:r w:rsidRPr="00DD4793">
        <w:rPr>
          <w:b/>
          <w:iCs/>
          <w:sz w:val="24"/>
          <w:szCs w:val="24"/>
          <w:lang w:eastAsia="fr-LU"/>
        </w:rPr>
        <w:t>2.1.4</w:t>
      </w:r>
      <w:r w:rsidRPr="00DD4793">
        <w:rPr>
          <w:b/>
          <w:iCs/>
          <w:sz w:val="24"/>
          <w:szCs w:val="24"/>
          <w:lang w:eastAsia="fr-LU"/>
        </w:rPr>
        <w:tab/>
        <w:t>Risk evaluation</w:t>
      </w:r>
    </w:p>
    <w:p w14:paraId="09F29AC7" w14:textId="77777777" w:rsidR="00DD4793" w:rsidRPr="00DD4793" w:rsidRDefault="00DD4793" w:rsidP="00DD4793">
      <w:pPr>
        <w:pStyle w:val="CorpsTxt"/>
      </w:pPr>
      <w:r w:rsidRPr="00DD4793">
        <w:t>The process of risk evaluation uses a list of risks with indicated risk levels and risk acceptance criteria, compares them and produces a list of prioritised risks for risk treatment. Additionally to the estimated level of risks, the process considers contractual obligation, legal aspects, and regulation issues.</w:t>
      </w:r>
    </w:p>
    <w:p w14:paraId="3B28687C" w14:textId="77777777" w:rsidR="00DD4793" w:rsidRPr="00DD4793" w:rsidRDefault="00DD4793" w:rsidP="00DD4793">
      <w:pPr>
        <w:pStyle w:val="Heading3"/>
        <w:ind w:left="720" w:hanging="720"/>
        <w:rPr>
          <w:lang w:val="en-GB"/>
        </w:rPr>
      </w:pPr>
      <w:bookmarkStart w:id="27" w:name="_Toc419966803"/>
      <w:r w:rsidRPr="00DD4793">
        <w:rPr>
          <w:lang w:val="en-GB"/>
        </w:rPr>
        <w:t>Risk treatment</w:t>
      </w:r>
      <w:bookmarkEnd w:id="27"/>
    </w:p>
    <w:p w14:paraId="183D2CA0" w14:textId="77777777" w:rsidR="00DD4793" w:rsidRPr="00DD4793" w:rsidRDefault="00DD4793" w:rsidP="00DD4793">
      <w:pPr>
        <w:rPr>
          <w:lang w:val="en-GB"/>
        </w:rPr>
      </w:pPr>
      <w:r w:rsidRPr="00DD4793">
        <w:rPr>
          <w:lang w:val="en-GB"/>
        </w:rPr>
        <w:t>The risk treatment consists in choosing measures in order to mitigate, retain, avoid, or transfer the risks, and to define a risk treatment plan.</w:t>
      </w:r>
    </w:p>
    <w:p w14:paraId="7DE5A5DA" w14:textId="77777777" w:rsidR="00DD4793" w:rsidRPr="00DD4793" w:rsidRDefault="00DD4793" w:rsidP="00DD4793">
      <w:pPr>
        <w:rPr>
          <w:lang w:val="en-GB"/>
        </w:rPr>
      </w:pPr>
      <w:r w:rsidRPr="00DD4793">
        <w:rPr>
          <w:lang w:val="en-GB"/>
        </w:rPr>
        <w:t>The measure selection depends on the measures cost/benefit ratio. The risk treatment includes an indication of costs and of the risk level after the effective implementation of the risk treatment plan.</w:t>
      </w:r>
    </w:p>
    <w:p w14:paraId="6E189115" w14:textId="77777777" w:rsidR="00DD4793" w:rsidRPr="00DD4793" w:rsidRDefault="00DD4793" w:rsidP="00DD4793">
      <w:pPr>
        <w:rPr>
          <w:lang w:val="en-GB"/>
        </w:rPr>
      </w:pPr>
      <w:r w:rsidRPr="00DD4793">
        <w:rPr>
          <w:lang w:val="en-GB"/>
        </w:rPr>
        <w:t>This phase produces a risk treatment plan which is a plan of the measures retained to reduce the risks and an indication of the residual risk, i.e. the risk after the implementation of the selected measures.</w:t>
      </w:r>
    </w:p>
    <w:p w14:paraId="3F82BA41" w14:textId="77777777" w:rsidR="00DD4793" w:rsidRPr="00DD4793" w:rsidRDefault="00DD4793" w:rsidP="00DD4793">
      <w:pPr>
        <w:pStyle w:val="Heading3"/>
        <w:ind w:left="720" w:hanging="720"/>
        <w:rPr>
          <w:lang w:val="en-GB"/>
        </w:rPr>
      </w:pPr>
      <w:bookmarkStart w:id="28" w:name="_Toc419966804"/>
      <w:r w:rsidRPr="00DD4793">
        <w:rPr>
          <w:lang w:val="en-GB"/>
        </w:rPr>
        <w:t>Risk acceptance</w:t>
      </w:r>
      <w:bookmarkEnd w:id="28"/>
    </w:p>
    <w:p w14:paraId="1530318C" w14:textId="77777777" w:rsidR="00DD4793" w:rsidRPr="00DD4793" w:rsidRDefault="00DD4793" w:rsidP="00DD4793">
      <w:pPr>
        <w:rPr>
          <w:lang w:val="en-GB"/>
        </w:rPr>
      </w:pPr>
      <w:r w:rsidRPr="00DD4793">
        <w:rPr>
          <w:lang w:val="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74E98AD8" w14:textId="77777777" w:rsidR="00DD4793" w:rsidRPr="00DD4793" w:rsidRDefault="00DD4793" w:rsidP="00DD4793">
      <w:pPr>
        <w:rPr>
          <w:lang w:val="en-GB"/>
        </w:rPr>
      </w:pPr>
      <w:r w:rsidRPr="00DD4793">
        <w:rPr>
          <w:lang w:val="en-GB"/>
        </w:rPr>
        <w:t>The decision shall be formally documented.</w:t>
      </w:r>
    </w:p>
    <w:p w14:paraId="3E806925" w14:textId="77777777" w:rsidR="00DD4793" w:rsidRPr="00DD4793" w:rsidRDefault="00DD4793" w:rsidP="00DD4793">
      <w:pPr>
        <w:pStyle w:val="Heading1"/>
        <w:ind w:left="435" w:hanging="435"/>
        <w:rPr>
          <w:lang w:val="en-GB"/>
        </w:rPr>
      </w:pPr>
      <w:bookmarkStart w:id="29" w:name="_Toc419966805"/>
      <w:r w:rsidRPr="00DD4793">
        <w:rPr>
          <w:lang w:val="en-GB"/>
        </w:rPr>
        <w:t>Risk context</w:t>
      </w:r>
      <w:bookmarkEnd w:id="29"/>
    </w:p>
    <w:p w14:paraId="5F4E80D6" w14:textId="77777777" w:rsidR="00DD4793" w:rsidRPr="00DD4793" w:rsidRDefault="00DD4793" w:rsidP="00DD4793">
      <w:pPr>
        <w:pStyle w:val="Heading2"/>
        <w:spacing w:before="330" w:after="210"/>
        <w:ind w:left="585" w:hanging="585"/>
        <w:rPr>
          <w:lang w:val="en-GB"/>
        </w:rPr>
      </w:pPr>
      <w:bookmarkStart w:id="30" w:name="_Toc419966806"/>
      <w:r w:rsidRPr="00DD4793">
        <w:rPr>
          <w:lang w:val="en-GB"/>
        </w:rPr>
        <w:t>General considerations</w:t>
      </w:r>
      <w:bookmarkEnd w:id="30"/>
    </w:p>
    <w:p w14:paraId="61B18E1F" w14:textId="77777777" w:rsidR="00DD4793" w:rsidRPr="00DD4793" w:rsidRDefault="00DD4793" w:rsidP="00DD4793">
      <w:pPr>
        <w:rPr>
          <w:lang w:val="en-GB"/>
        </w:rPr>
      </w:pPr>
      <w:r w:rsidRPr="00DD4793">
        <w:rPr>
          <w:lang w:val="en-GB"/>
        </w:rPr>
        <w:t>The approach for the risk assessment is a combination of the following methods:</w:t>
      </w:r>
    </w:p>
    <w:p w14:paraId="73A6292E" w14:textId="77777777" w:rsidR="00DD4793" w:rsidRPr="00DD4793" w:rsidRDefault="00DD4793" w:rsidP="005804EB">
      <w:pPr>
        <w:pStyle w:val="ListParagraph"/>
        <w:numPr>
          <w:ilvl w:val="0"/>
          <w:numId w:val="11"/>
        </w:numPr>
        <w:rPr>
          <w:lang w:val="en-GB"/>
        </w:rPr>
      </w:pPr>
      <w:r w:rsidRPr="00DD4793">
        <w:rPr>
          <w:lang w:val="en-GB"/>
        </w:rPr>
        <w:t>Identification of risks by mapping threats of MAGERIT method and documentation of countermeasures in dedicated expert meetings;</w:t>
      </w:r>
    </w:p>
    <w:p w14:paraId="4886B575" w14:textId="77777777" w:rsidR="00DD4793" w:rsidRPr="00DD4793" w:rsidRDefault="00DD4793" w:rsidP="005804EB">
      <w:pPr>
        <w:pStyle w:val="ListParagraph"/>
        <w:numPr>
          <w:ilvl w:val="0"/>
          <w:numId w:val="11"/>
        </w:numPr>
        <w:rPr>
          <w:lang w:val="en-GB"/>
        </w:rPr>
      </w:pPr>
      <w:r w:rsidRPr="00DD4793">
        <w:rPr>
          <w:lang w:val="en-GB"/>
        </w:rPr>
        <w:t>Quantitative estimation of risk for all critical assets with TRICK Service;</w:t>
      </w:r>
    </w:p>
    <w:p w14:paraId="72EC2B22" w14:textId="77777777" w:rsidR="00DD4793" w:rsidRPr="00DD4793" w:rsidRDefault="00DD4793" w:rsidP="005804EB">
      <w:pPr>
        <w:pStyle w:val="ListParagraph"/>
        <w:numPr>
          <w:ilvl w:val="0"/>
          <w:numId w:val="11"/>
        </w:numPr>
        <w:rPr>
          <w:lang w:val="en-GB"/>
        </w:rPr>
      </w:pPr>
      <w:r w:rsidRPr="00DD4793">
        <w:rPr>
          <w:lang w:val="en-GB"/>
        </w:rPr>
        <w:t>Evaluation of the implementation level of security controls and estimation of cost to achieve full compliance;</w:t>
      </w:r>
    </w:p>
    <w:p w14:paraId="693FAB30" w14:textId="77777777" w:rsidR="00DD4793" w:rsidRPr="00DD4793" w:rsidRDefault="00DD4793" w:rsidP="005804EB">
      <w:pPr>
        <w:pStyle w:val="ListParagraph"/>
        <w:numPr>
          <w:ilvl w:val="0"/>
          <w:numId w:val="11"/>
        </w:numPr>
        <w:rPr>
          <w:lang w:val="en-GB"/>
        </w:rPr>
      </w:pPr>
      <w:r w:rsidRPr="00DD4793">
        <w:rPr>
          <w:lang w:val="en-GB"/>
        </w:rPr>
        <w:t>Estimation of the profitability of the security measures with TRICK Service;</w:t>
      </w:r>
    </w:p>
    <w:p w14:paraId="4A9749BF" w14:textId="77777777" w:rsidR="00DD4793" w:rsidRPr="00DD4793" w:rsidRDefault="00DD4793" w:rsidP="005804EB">
      <w:pPr>
        <w:pStyle w:val="ListParagraph"/>
        <w:numPr>
          <w:ilvl w:val="0"/>
          <w:numId w:val="11"/>
        </w:numPr>
        <w:rPr>
          <w:lang w:val="en-GB"/>
        </w:rPr>
      </w:pPr>
      <w:r w:rsidRPr="00DD4793">
        <w:rPr>
          <w:lang w:val="en-GB"/>
        </w:rPr>
        <w:t>Group of missing security measures in different implementation phases and establishment of a risk treatment plan.</w:t>
      </w:r>
    </w:p>
    <w:p w14:paraId="28F50126" w14:textId="77777777" w:rsidR="00DD4793" w:rsidRPr="00DD4793" w:rsidRDefault="00DD4793" w:rsidP="00DD4793">
      <w:pPr>
        <w:rPr>
          <w:lang w:val="en-GB"/>
        </w:rPr>
      </w:pPr>
      <w:r w:rsidRPr="00DD4793">
        <w:rPr>
          <w:lang w:val="en-GB"/>
        </w:rPr>
        <w:t>The purpose of this risk assessment is to make a high level assessment validated by asset owners, to update the current risk, define the risk acceptance, and formulate a risk treatment plan.</w:t>
      </w:r>
    </w:p>
    <w:p w14:paraId="5A39E3B2" w14:textId="77777777" w:rsidR="00DD4793" w:rsidRPr="00DD4793" w:rsidRDefault="00DD4793" w:rsidP="00DD4793">
      <w:pPr>
        <w:pStyle w:val="Heading2"/>
        <w:spacing w:before="330" w:after="210"/>
        <w:ind w:left="585" w:hanging="585"/>
        <w:rPr>
          <w:lang w:val="en-GB"/>
        </w:rPr>
      </w:pPr>
      <w:bookmarkStart w:id="31" w:name="_Toc419966807"/>
      <w:r w:rsidRPr="00DD4793">
        <w:rPr>
          <w:lang w:val="en-GB"/>
        </w:rPr>
        <w:t>Basic criteria</w:t>
      </w:r>
      <w:bookmarkEnd w:id="31"/>
    </w:p>
    <w:p w14:paraId="79E11C25" w14:textId="77777777" w:rsidR="00DD4793" w:rsidRPr="00DD4793" w:rsidRDefault="00DD4793" w:rsidP="00DD4793">
      <w:pPr>
        <w:pStyle w:val="Heading3"/>
        <w:ind w:left="720" w:hanging="720"/>
        <w:rPr>
          <w:lang w:val="en-GB"/>
        </w:rPr>
      </w:pPr>
      <w:bookmarkStart w:id="32" w:name="_Toc419966808"/>
      <w:r w:rsidRPr="00DD4793">
        <w:rPr>
          <w:lang w:val="en-GB"/>
        </w:rPr>
        <w:t>Risk assessment criterion</w:t>
      </w:r>
      <w:bookmarkEnd w:id="32"/>
    </w:p>
    <w:p w14:paraId="4C01BAA4" w14:textId="77777777" w:rsidR="00DD4793" w:rsidRPr="00DD4793" w:rsidRDefault="00DD4793" w:rsidP="00DD4793">
      <w:pPr>
        <w:pStyle w:val="CorpsTxt"/>
      </w:pPr>
      <w:r w:rsidRPr="00DD4793">
        <w:t>For this iteration of the risk assessment, risks are assessed considering:</w:t>
      </w:r>
    </w:p>
    <w:p w14:paraId="79620183" w14:textId="77777777" w:rsidR="00DD4793" w:rsidRPr="00DD4793" w:rsidRDefault="00DD4793" w:rsidP="00DD4793">
      <w:pPr>
        <w:pStyle w:val="CorpsTxt"/>
      </w:pPr>
      <w:r w:rsidRPr="00DD4793">
        <w:t>The importance of the information essential to assure the operation of the target;</w:t>
      </w:r>
    </w:p>
    <w:p w14:paraId="3FE0F9EC" w14:textId="77777777" w:rsidR="00DD4793" w:rsidRPr="00DD4793" w:rsidRDefault="00DD4793" w:rsidP="00DD4793">
      <w:pPr>
        <w:pStyle w:val="CorpsTxt"/>
      </w:pPr>
      <w:r w:rsidRPr="00DD4793">
        <w:t>Direct financial consequences;</w:t>
      </w:r>
    </w:p>
    <w:p w14:paraId="34E0ABFA" w14:textId="77777777" w:rsidR="00DD4793" w:rsidRPr="00DD4793" w:rsidRDefault="00DD4793" w:rsidP="00DD4793">
      <w:pPr>
        <w:pStyle w:val="CorpsTxt"/>
      </w:pPr>
      <w:r w:rsidRPr="00DD4793">
        <w:t>All three aspects of information security, confidentiality, integrity, and availability, are considered.</w:t>
      </w:r>
    </w:p>
    <w:p w14:paraId="2A32561C" w14:textId="77777777" w:rsidR="00DD4793" w:rsidRPr="00DD4793" w:rsidRDefault="00DD4793" w:rsidP="00DD4793">
      <w:pPr>
        <w:pStyle w:val="Heading3"/>
        <w:ind w:left="720" w:hanging="720"/>
        <w:rPr>
          <w:lang w:val="en-GB"/>
        </w:rPr>
      </w:pPr>
      <w:bookmarkStart w:id="33" w:name="_Ref393109814"/>
      <w:bookmarkStart w:id="34" w:name="_Toc419966809"/>
      <w:r w:rsidRPr="00DD4793">
        <w:rPr>
          <w:lang w:val="en-GB"/>
        </w:rPr>
        <w:t>Impact criterion</w:t>
      </w:r>
      <w:bookmarkEnd w:id="33"/>
      <w:bookmarkEnd w:id="34"/>
    </w:p>
    <w:p w14:paraId="681E442A" w14:textId="77777777" w:rsidR="00DD4793" w:rsidRPr="00DD4793" w:rsidRDefault="00DD4793" w:rsidP="00DD4793">
      <w:pPr>
        <w:rPr>
          <w:lang w:val="en-GB"/>
        </w:rPr>
      </w:pPr>
      <w:r w:rsidRPr="00DD4793">
        <w:rPr>
          <w:lang w:val="en-GB"/>
        </w:rPr>
        <w:t>Impact of a security incident is estimated in terms of costs. When this estimation is too uncertain, impact is estimated considering a category: vital, extremely serious, very serious, serious, minor, insignificant. This is a more or less logarithmic scale with a fixed cost for each level.</w:t>
      </w:r>
    </w:p>
    <w:p w14:paraId="6C29F0D9" w14:textId="77777777" w:rsidR="00DD4793" w:rsidRPr="00DD4793" w:rsidRDefault="00DD4793" w:rsidP="00DD4793">
      <w:pPr>
        <w:rPr>
          <w:lang w:val="en-GB"/>
        </w:rPr>
      </w:pPr>
      <w:r w:rsidRPr="00DD4793">
        <w:rPr>
          <w:lang w:val="en-GB"/>
        </w:rPr>
        <w:t>Note that the estimated impact costs include also costs of reputational loss.</w:t>
      </w:r>
    </w:p>
    <w:p w14:paraId="20099CC3" w14:textId="77777777" w:rsidR="00DD4793" w:rsidRPr="00DD4793" w:rsidRDefault="00DD4793" w:rsidP="00DD4793">
      <w:pPr>
        <w:pStyle w:val="Heading3"/>
        <w:ind w:left="720" w:hanging="720"/>
        <w:rPr>
          <w:lang w:val="en-GB"/>
        </w:rPr>
      </w:pPr>
      <w:bookmarkStart w:id="35" w:name="_Toc419966810"/>
      <w:r w:rsidRPr="00DD4793">
        <w:rPr>
          <w:lang w:val="en-GB"/>
        </w:rPr>
        <w:t>Risk acceptance criterion</w:t>
      </w:r>
      <w:bookmarkEnd w:id="35"/>
    </w:p>
    <w:p w14:paraId="2BCF95EB" w14:textId="77777777" w:rsidR="00DD4793" w:rsidRPr="00DD4793" w:rsidRDefault="00DD4793" w:rsidP="00DD4793">
      <w:pPr>
        <w:rPr>
          <w:lang w:val="en-GB" w:eastAsia="fr-LU"/>
        </w:rPr>
      </w:pPr>
      <w:r w:rsidRPr="00DD4793">
        <w:rPr>
          <w:lang w:val="en-GB" w:eastAsia="fr-LU"/>
        </w:rPr>
        <w:t xml:space="preserve">During expert meetings, threats and risks logically ordered according to different criteria (MAGERIT method) are considered and assessed according to the level ++ and + in case organisation is very exposed, n for a normal exposition, and - or – whether the organisation is less exposed than the normal level (see </w:t>
      </w:r>
      <w:r w:rsidRPr="00DD4793">
        <w:rPr>
          <w:lang w:val="en-GB"/>
        </w:rPr>
        <w:t xml:space="preserve">Table </w:t>
      </w:r>
      <w:r w:rsidRPr="00DD4793">
        <w:rPr>
          <w:noProof/>
          <w:lang w:val="en-GB"/>
        </w:rPr>
        <w:t>1</w:t>
      </w:r>
      <w:r w:rsidRPr="00DD4793">
        <w:rPr>
          <w:lang w:val="en-GB" w:eastAsia="fr-LU"/>
        </w:rPr>
        <w:t xml:space="preserve"> below).</w:t>
      </w:r>
    </w:p>
    <w:p w14:paraId="55B7313C" w14:textId="77777777" w:rsidR="00DD4793" w:rsidRPr="00DD4793" w:rsidRDefault="00DD4793" w:rsidP="005804EB">
      <w:pPr>
        <w:pStyle w:val="ListParagraph"/>
        <w:numPr>
          <w:ilvl w:val="0"/>
          <w:numId w:val="12"/>
        </w:numPr>
        <w:rPr>
          <w:lang w:val="en-GB" w:eastAsia="fr-LU"/>
        </w:rPr>
      </w:pPr>
      <w:commentRangeStart w:id="36"/>
      <w:r w:rsidRPr="00DD4793">
        <w:rPr>
          <w:lang w:val="en-GB" w:eastAsia="fr-LU"/>
        </w:rPr>
        <w:t>Risk whose threats are assessed as - or -- are accepted and not explicitly considered in the treatment risk;</w:t>
      </w:r>
    </w:p>
    <w:p w14:paraId="6FE8B4F8" w14:textId="77777777" w:rsidR="00DD4793" w:rsidRPr="00DD4793" w:rsidRDefault="00DD4793" w:rsidP="005804EB">
      <w:pPr>
        <w:pStyle w:val="ListParagraph"/>
        <w:numPr>
          <w:ilvl w:val="0"/>
          <w:numId w:val="12"/>
        </w:numPr>
        <w:rPr>
          <w:lang w:val="en-GB" w:eastAsia="fr-LU"/>
        </w:rPr>
      </w:pPr>
      <w:r w:rsidRPr="00DD4793">
        <w:rPr>
          <w:lang w:val="en-GB" w:eastAsia="fr-LU"/>
        </w:rPr>
        <w:t xml:space="preserve">Risks whose threats are assessed as ++ or + require an identification of countermeasures. Risks have to be accepted by the director of </w:t>
      </w:r>
      <w:r w:rsidRPr="00DD4793">
        <w:rPr>
          <w:highlight w:val="yellow"/>
          <w:lang w:val="en-GB" w:eastAsia="fr-LU"/>
        </w:rPr>
        <w:t>…</w:t>
      </w:r>
      <w:r w:rsidRPr="00DD4793">
        <w:rPr>
          <w:lang w:val="en-GB" w:eastAsia="fr-LU"/>
        </w:rPr>
        <w:t>, after assessment of the feasibility of the identified countermeasures;</w:t>
      </w:r>
    </w:p>
    <w:p w14:paraId="4D7376B1" w14:textId="77777777" w:rsidR="00DD4793" w:rsidRPr="00DD4793" w:rsidRDefault="00DD4793" w:rsidP="005804EB">
      <w:pPr>
        <w:pStyle w:val="ListParagraph"/>
        <w:numPr>
          <w:ilvl w:val="0"/>
          <w:numId w:val="12"/>
        </w:numPr>
        <w:rPr>
          <w:lang w:val="en-GB" w:eastAsia="fr-LU"/>
        </w:rPr>
      </w:pPr>
      <w:r w:rsidRPr="00DD4793">
        <w:rPr>
          <w:lang w:val="en-GB" w:eastAsia="fr-LU"/>
        </w:rPr>
        <w:t xml:space="preserve">Risks considered as normal are accepted if the director of </w:t>
      </w:r>
      <w:r w:rsidRPr="00DD4793">
        <w:rPr>
          <w:highlight w:val="yellow"/>
          <w:lang w:val="en-GB" w:eastAsia="fr-LU"/>
        </w:rPr>
        <w:t>…</w:t>
      </w:r>
      <w:r w:rsidRPr="00DD4793">
        <w:rPr>
          <w:lang w:val="en-GB" w:eastAsia="fr-LU"/>
        </w:rPr>
        <w:t xml:space="preserve"> is aware of the quantitative risk estimation of typical risk scenarios covering these risks and if:</w:t>
      </w:r>
    </w:p>
    <w:p w14:paraId="619D5404" w14:textId="77777777" w:rsidR="00DD4793" w:rsidRPr="00DD4793" w:rsidRDefault="00DD4793" w:rsidP="005804EB">
      <w:pPr>
        <w:pStyle w:val="ListParagraph"/>
        <w:numPr>
          <w:ilvl w:val="1"/>
          <w:numId w:val="12"/>
        </w:numPr>
        <w:rPr>
          <w:lang w:val="en-GB" w:eastAsia="fr-LU"/>
        </w:rPr>
      </w:pPr>
      <w:r w:rsidRPr="00DD4793">
        <w:rPr>
          <w:lang w:val="en-GB" w:eastAsia="fr-LU"/>
        </w:rPr>
        <w:t>Either all security measures anticipated in ISO 27002 and assessed as profitable are planned;</w:t>
      </w:r>
    </w:p>
    <w:p w14:paraId="6BAD16FC" w14:textId="77777777" w:rsidR="00DD4793" w:rsidRPr="00DD4793" w:rsidRDefault="00DD4793" w:rsidP="005804EB">
      <w:pPr>
        <w:pStyle w:val="ListParagraph"/>
        <w:numPr>
          <w:ilvl w:val="1"/>
          <w:numId w:val="12"/>
        </w:numPr>
        <w:rPr>
          <w:lang w:val="en-GB" w:eastAsia="fr-LU"/>
        </w:rPr>
      </w:pPr>
      <w:r w:rsidRPr="00DD4793">
        <w:rPr>
          <w:lang w:val="en-GB" w:eastAsia="fr-LU"/>
        </w:rPr>
        <w:t>Or there are enough measures planned so that the estimated annual loss expectancy is lower than …</w:t>
      </w:r>
      <w:r w:rsidRPr="00DD4793">
        <w:rPr>
          <w:highlight w:val="yellow"/>
          <w:lang w:val="en-GB" w:eastAsia="fr-LU"/>
        </w:rPr>
        <w:t>k€</w:t>
      </w:r>
      <w:r w:rsidRPr="00DD4793">
        <w:rPr>
          <w:lang w:val="en-GB" w:eastAsia="fr-LU"/>
        </w:rPr>
        <w:t xml:space="preserve">. Risks are also accepted if they are temporarily between ... </w:t>
      </w:r>
      <w:r w:rsidRPr="00DD4793">
        <w:rPr>
          <w:highlight w:val="yellow"/>
          <w:lang w:val="en-GB" w:eastAsia="fr-LU"/>
        </w:rPr>
        <w:t xml:space="preserve">and </w:t>
      </w:r>
      <w:r w:rsidRPr="00DD4793">
        <w:rPr>
          <w:lang w:val="en-GB" w:eastAsia="fr-LU"/>
        </w:rPr>
        <w:t xml:space="preserve">…€ but there is an approved risk treatment plan that allows lowering the risk below …€ </w:t>
      </w:r>
      <w:r w:rsidRPr="00DD4793">
        <w:rPr>
          <w:highlight w:val="yellow"/>
          <w:lang w:val="en-GB" w:eastAsia="fr-LU"/>
        </w:rPr>
        <w:t>within 12</w:t>
      </w:r>
      <w:r w:rsidRPr="00DD4793">
        <w:rPr>
          <w:lang w:val="en-GB" w:eastAsia="fr-LU"/>
        </w:rPr>
        <w:t xml:space="preserve"> months.</w:t>
      </w:r>
      <w:commentRangeEnd w:id="36"/>
      <w:r w:rsidRPr="00DD4793">
        <w:rPr>
          <w:rStyle w:val="CommentReference"/>
          <w:lang w:val="en-GB"/>
        </w:rPr>
        <w:commentReference w:id="36"/>
      </w:r>
    </w:p>
    <w:tbl>
      <w:tblPr>
        <w:tblStyle w:val="Tableitrust3"/>
        <w:tblW w:w="4460" w:type="dxa"/>
        <w:jc w:val="center"/>
        <w:tblLook w:val="04A0" w:firstRow="1" w:lastRow="0" w:firstColumn="1" w:lastColumn="0" w:noHBand="0" w:noVBand="1"/>
      </w:tblPr>
      <w:tblGrid>
        <w:gridCol w:w="845"/>
        <w:gridCol w:w="1440"/>
        <w:gridCol w:w="2175"/>
      </w:tblGrid>
      <w:tr w:rsidR="00DD4793" w:rsidRPr="00DD4793" w14:paraId="41830D96" w14:textId="77777777" w:rsidTr="000600EC">
        <w:trPr>
          <w:cnfStyle w:val="100000000000" w:firstRow="1" w:lastRow="0" w:firstColumn="0" w:lastColumn="0" w:oddVBand="0" w:evenVBand="0" w:oddHBand="0" w:evenHBand="0" w:firstRowFirstColumn="0" w:firstRowLastColumn="0" w:lastRowFirstColumn="0" w:lastRowLastColumn="0"/>
          <w:trHeight w:val="42"/>
          <w:tblHeader/>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A57B336" w14:textId="77777777" w:rsidR="00DD4793" w:rsidRPr="00DD4793" w:rsidRDefault="00DD4793" w:rsidP="000600EC">
            <w:pPr>
              <w:pStyle w:val="CrpTxtTab"/>
              <w:jc w:val="center"/>
            </w:pPr>
            <w:r w:rsidRPr="00DD4793">
              <w:t>Exposition</w:t>
            </w:r>
          </w:p>
        </w:tc>
      </w:tr>
      <w:tr w:rsidR="00DD4793" w:rsidRPr="00DD4793" w14:paraId="5C857746" w14:textId="77777777" w:rsidTr="000600EC">
        <w:trPr>
          <w:cnfStyle w:val="100000000000" w:firstRow="1" w:lastRow="0" w:firstColumn="0" w:lastColumn="0" w:oddVBand="0" w:evenVBand="0" w:oddHBand="0" w:evenHBand="0" w:firstRowFirstColumn="0" w:firstRowLastColumn="0" w:lastRowFirstColumn="0" w:lastRowLastColumn="0"/>
          <w:trHeight w:val="52"/>
          <w:tblHeader/>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5BAD0DB4" w14:textId="77777777" w:rsidR="00DD4793" w:rsidRPr="00DD4793" w:rsidRDefault="00DD4793" w:rsidP="000600EC">
            <w:pPr>
              <w:pStyle w:val="CrpTxtTab"/>
              <w:jc w:val="center"/>
              <w:rPr>
                <w:szCs w:val="22"/>
              </w:rPr>
            </w:pPr>
            <w:r w:rsidRPr="00DD4793">
              <w:rPr>
                <w:szCs w:val="22"/>
              </w:rPr>
              <w:t>Zone</w:t>
            </w:r>
          </w:p>
        </w:tc>
        <w:tc>
          <w:tcPr>
            <w:tcW w:w="1440" w:type="dxa"/>
            <w:noWrap/>
            <w:hideMark/>
          </w:tcPr>
          <w:p w14:paraId="18F3A6E8" w14:textId="77777777" w:rsidR="00DD4793" w:rsidRPr="00DD4793" w:rsidRDefault="00DD4793" w:rsidP="000600EC">
            <w:pPr>
              <w:pStyle w:val="CrpTxtTab"/>
              <w:jc w:val="center"/>
              <w:cnfStyle w:val="100000000000" w:firstRow="1" w:lastRow="0" w:firstColumn="0" w:lastColumn="0" w:oddVBand="0" w:evenVBand="0" w:oddHBand="0" w:evenHBand="0" w:firstRowFirstColumn="0" w:firstRowLastColumn="0" w:lastRowFirstColumn="0" w:lastRowLastColumn="0"/>
              <w:rPr>
                <w:b w:val="0"/>
                <w:szCs w:val="22"/>
              </w:rPr>
            </w:pPr>
            <w:r w:rsidRPr="00DD4793">
              <w:rPr>
                <w:szCs w:val="22"/>
              </w:rPr>
              <w:t>Symbol</w:t>
            </w:r>
          </w:p>
        </w:tc>
        <w:tc>
          <w:tcPr>
            <w:tcW w:w="2175" w:type="dxa"/>
            <w:noWrap/>
            <w:hideMark/>
          </w:tcPr>
          <w:p w14:paraId="5656D710" w14:textId="77777777" w:rsidR="00DD4793" w:rsidRPr="00DD4793" w:rsidRDefault="00DD4793" w:rsidP="000600EC">
            <w:pPr>
              <w:pStyle w:val="CrpTxtTab"/>
              <w:jc w:val="left"/>
              <w:cnfStyle w:val="100000000000" w:firstRow="1" w:lastRow="0" w:firstColumn="0" w:lastColumn="0" w:oddVBand="0" w:evenVBand="0" w:oddHBand="0" w:evenHBand="0" w:firstRowFirstColumn="0" w:firstRowLastColumn="0" w:lastRowFirstColumn="0" w:lastRowLastColumn="0"/>
              <w:rPr>
                <w:b w:val="0"/>
                <w:szCs w:val="22"/>
              </w:rPr>
            </w:pPr>
            <w:r w:rsidRPr="00DD4793">
              <w:rPr>
                <w:szCs w:val="22"/>
              </w:rPr>
              <w:t>Description</w:t>
            </w:r>
          </w:p>
        </w:tc>
      </w:tr>
      <w:tr w:rsidR="00DD4793" w:rsidRPr="00DD4793" w14:paraId="050DE0FF" w14:textId="77777777" w:rsidTr="00060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73D98F1" w14:textId="77777777" w:rsidR="00DD4793" w:rsidRPr="00DD4793" w:rsidRDefault="00DD4793" w:rsidP="000600EC">
            <w:pPr>
              <w:pStyle w:val="CrpTxtTab"/>
              <w:jc w:val="center"/>
            </w:pPr>
            <w:r w:rsidRPr="00DD4793">
              <w:t>1</w:t>
            </w:r>
          </w:p>
        </w:tc>
        <w:tc>
          <w:tcPr>
            <w:tcW w:w="1440" w:type="dxa"/>
            <w:noWrap/>
            <w:hideMark/>
          </w:tcPr>
          <w:p w14:paraId="6121073A" w14:textId="77777777" w:rsidR="00DD4793" w:rsidRPr="00DD4793"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DD4793">
              <w:rPr>
                <w:szCs w:val="20"/>
              </w:rPr>
              <w:t>- -</w:t>
            </w:r>
          </w:p>
        </w:tc>
        <w:tc>
          <w:tcPr>
            <w:tcW w:w="2175" w:type="dxa"/>
            <w:noWrap/>
            <w:hideMark/>
          </w:tcPr>
          <w:p w14:paraId="4B1F2651"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DD4793">
              <w:rPr>
                <w:szCs w:val="20"/>
              </w:rPr>
              <w:t>Very weak</w:t>
            </w:r>
          </w:p>
        </w:tc>
      </w:tr>
      <w:tr w:rsidR="00DD4793" w:rsidRPr="00DD4793" w14:paraId="3A13A1B0" w14:textId="77777777" w:rsidTr="00060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007D5BE0" w14:textId="77777777" w:rsidR="00DD4793" w:rsidRPr="00DD4793" w:rsidRDefault="00DD4793" w:rsidP="000600EC">
            <w:pPr>
              <w:pStyle w:val="CrpTxtTab"/>
              <w:jc w:val="center"/>
            </w:pPr>
          </w:p>
        </w:tc>
        <w:tc>
          <w:tcPr>
            <w:tcW w:w="1440" w:type="dxa"/>
            <w:noWrap/>
            <w:hideMark/>
          </w:tcPr>
          <w:p w14:paraId="643A4D8E" w14:textId="77777777" w:rsidR="00DD4793" w:rsidRPr="00DD4793"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DD4793">
              <w:rPr>
                <w:szCs w:val="20"/>
              </w:rPr>
              <w:t>-</w:t>
            </w:r>
          </w:p>
        </w:tc>
        <w:tc>
          <w:tcPr>
            <w:tcW w:w="2175" w:type="dxa"/>
            <w:noWrap/>
            <w:hideMark/>
          </w:tcPr>
          <w:p w14:paraId="2BBE2EBC"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DD4793">
              <w:rPr>
                <w:szCs w:val="20"/>
              </w:rPr>
              <w:t>Weak</w:t>
            </w:r>
          </w:p>
        </w:tc>
      </w:tr>
      <w:tr w:rsidR="00DD4793" w:rsidRPr="00DD4793" w14:paraId="353A0318" w14:textId="77777777" w:rsidTr="000600E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E2EAA0B" w14:textId="77777777" w:rsidR="00DD4793" w:rsidRPr="00DD4793" w:rsidRDefault="00DD4793" w:rsidP="000600EC">
            <w:pPr>
              <w:pStyle w:val="CrpTxtTab"/>
              <w:jc w:val="center"/>
            </w:pPr>
            <w:r w:rsidRPr="00DD4793">
              <w:t>2</w:t>
            </w:r>
          </w:p>
        </w:tc>
        <w:tc>
          <w:tcPr>
            <w:tcW w:w="1440" w:type="dxa"/>
            <w:noWrap/>
            <w:hideMark/>
          </w:tcPr>
          <w:p w14:paraId="7F3E17F2" w14:textId="77777777" w:rsidR="00DD4793" w:rsidRPr="00DD4793"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DD4793">
              <w:rPr>
                <w:szCs w:val="20"/>
              </w:rPr>
              <w:t>N</w:t>
            </w:r>
          </w:p>
        </w:tc>
        <w:tc>
          <w:tcPr>
            <w:tcW w:w="2175" w:type="dxa"/>
            <w:noWrap/>
            <w:hideMark/>
          </w:tcPr>
          <w:p w14:paraId="0C29A8B6"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DD4793">
              <w:rPr>
                <w:szCs w:val="20"/>
              </w:rPr>
              <w:t>Normal</w:t>
            </w:r>
          </w:p>
        </w:tc>
      </w:tr>
      <w:tr w:rsidR="00DD4793" w:rsidRPr="00DD4793" w14:paraId="2EE4972C" w14:textId="77777777" w:rsidTr="00060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D95734F" w14:textId="77777777" w:rsidR="00DD4793" w:rsidRPr="00DD4793" w:rsidRDefault="00DD4793" w:rsidP="000600EC">
            <w:pPr>
              <w:pStyle w:val="CrpTxtTab"/>
              <w:jc w:val="center"/>
            </w:pPr>
            <w:r w:rsidRPr="00DD4793">
              <w:t>3</w:t>
            </w:r>
          </w:p>
        </w:tc>
        <w:tc>
          <w:tcPr>
            <w:tcW w:w="1440" w:type="dxa"/>
            <w:noWrap/>
            <w:hideMark/>
          </w:tcPr>
          <w:p w14:paraId="39754B08" w14:textId="77777777" w:rsidR="00DD4793" w:rsidRPr="00DD4793"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DD4793">
              <w:rPr>
                <w:szCs w:val="20"/>
              </w:rPr>
              <w:t>+</w:t>
            </w:r>
          </w:p>
        </w:tc>
        <w:tc>
          <w:tcPr>
            <w:tcW w:w="2175" w:type="dxa"/>
            <w:noWrap/>
            <w:hideMark/>
          </w:tcPr>
          <w:p w14:paraId="63CC479F"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DD4793">
              <w:rPr>
                <w:szCs w:val="20"/>
              </w:rPr>
              <w:t>Important</w:t>
            </w:r>
          </w:p>
        </w:tc>
      </w:tr>
      <w:tr w:rsidR="00DD4793" w:rsidRPr="00DD4793" w14:paraId="35F7F8FA" w14:textId="77777777" w:rsidTr="00060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28848DB" w14:textId="77777777" w:rsidR="00DD4793" w:rsidRPr="00DD4793" w:rsidRDefault="00DD4793" w:rsidP="000600EC">
            <w:pPr>
              <w:pStyle w:val="CrpTxtTab"/>
              <w:jc w:val="center"/>
            </w:pPr>
          </w:p>
        </w:tc>
        <w:tc>
          <w:tcPr>
            <w:tcW w:w="1440" w:type="dxa"/>
            <w:noWrap/>
            <w:hideMark/>
          </w:tcPr>
          <w:p w14:paraId="115FB32E" w14:textId="77777777" w:rsidR="00DD4793" w:rsidRPr="00DD4793"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DD4793">
              <w:rPr>
                <w:szCs w:val="20"/>
              </w:rPr>
              <w:t>+ +</w:t>
            </w:r>
          </w:p>
        </w:tc>
        <w:tc>
          <w:tcPr>
            <w:tcW w:w="2175" w:type="dxa"/>
            <w:noWrap/>
            <w:hideMark/>
          </w:tcPr>
          <w:p w14:paraId="1F69B957"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DD4793">
              <w:rPr>
                <w:szCs w:val="20"/>
              </w:rPr>
              <w:t>Very important</w:t>
            </w:r>
          </w:p>
        </w:tc>
      </w:tr>
    </w:tbl>
    <w:p w14:paraId="05175568" w14:textId="77777777" w:rsidR="00DD4793" w:rsidRPr="00DD4793" w:rsidRDefault="00DD4793" w:rsidP="00DD4793">
      <w:pPr>
        <w:pStyle w:val="Caption"/>
        <w:rPr>
          <w:lang w:val="en-GB"/>
        </w:rPr>
      </w:pPr>
      <w:bookmarkStart w:id="37" w:name="_Ref393100992"/>
      <w:bookmarkStart w:id="38" w:name="_Toc419966846"/>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1</w:t>
      </w:r>
      <w:r w:rsidRPr="00DD4793">
        <w:rPr>
          <w:lang w:val="en-GB"/>
        </w:rPr>
        <w:fldChar w:fldCharType="end"/>
      </w:r>
      <w:bookmarkEnd w:id="37"/>
      <w:r w:rsidRPr="00DD4793">
        <w:rPr>
          <w:lang w:val="en-GB"/>
        </w:rPr>
        <w:t>: Risk exposure levels</w:t>
      </w:r>
      <w:bookmarkEnd w:id="38"/>
    </w:p>
    <w:p w14:paraId="6B342E4D" w14:textId="77777777" w:rsidR="00DD4793" w:rsidRPr="00DD4793" w:rsidRDefault="00DD4793" w:rsidP="00DD4793">
      <w:pPr>
        <w:pStyle w:val="Heading2"/>
        <w:spacing w:before="330" w:after="210"/>
        <w:ind w:left="585" w:hanging="585"/>
        <w:rPr>
          <w:lang w:val="en-GB"/>
        </w:rPr>
      </w:pPr>
      <w:bookmarkStart w:id="39" w:name="_Toc419966811"/>
      <w:r w:rsidRPr="00DD4793">
        <w:rPr>
          <w:lang w:val="en-GB"/>
        </w:rPr>
        <w:t>Description of the target</w:t>
      </w:r>
      <w:bookmarkEnd w:id="39"/>
    </w:p>
    <w:p w14:paraId="4BE130AA" w14:textId="77777777" w:rsidR="00DD4793" w:rsidRPr="00DD4793" w:rsidRDefault="00DD4793" w:rsidP="00DD4793">
      <w:pPr>
        <w:rPr>
          <w:lang w:val="en-GB"/>
        </w:rPr>
      </w:pPr>
      <w:r w:rsidRPr="00DD4793">
        <w:rPr>
          <w:lang w:val="en-GB"/>
        </w:rPr>
        <w:t>This section describes in key terms the organisation and its main activities which are affected by this risk assessment.</w:t>
      </w:r>
    </w:p>
    <w:p w14:paraId="1914CACB" w14:textId="77777777" w:rsidR="00DD4793" w:rsidRPr="00DD4793" w:rsidRDefault="00DD4793" w:rsidP="00DD4793">
      <w:pPr>
        <w:pStyle w:val="Heading3"/>
        <w:ind w:left="720" w:hanging="720"/>
        <w:rPr>
          <w:lang w:val="en-GB"/>
        </w:rPr>
      </w:pPr>
      <w:bookmarkStart w:id="40" w:name="_Toc419966812"/>
      <w:r w:rsidRPr="00DD4793">
        <w:rPr>
          <w:lang w:val="en-GB"/>
        </w:rPr>
        <w:t>General considerations</w:t>
      </w:r>
      <w:bookmarkEnd w:id="40"/>
    </w:p>
    <w:p w14:paraId="4DB489D7" w14:textId="77777777" w:rsidR="00DD4793" w:rsidRPr="00DD4793" w:rsidRDefault="00DD4793" w:rsidP="00DD4793">
      <w:pPr>
        <w:rPr>
          <w:lang w:val="en-GB" w:eastAsia="fr-LU"/>
        </w:rPr>
      </w:pPr>
      <w:r w:rsidRPr="00DD4793">
        <w:rPr>
          <w:lang w:val="en-GB" w:eastAsia="fr-LU"/>
        </w:rPr>
        <w:t>The table below provides a summary of the main characteristics and constraints of the risk assessment target and its environment.</w:t>
      </w:r>
    </w:p>
    <w:p w14:paraId="2218CA82" w14:textId="77777777" w:rsidR="00DD4793" w:rsidRPr="00DD4793" w:rsidRDefault="00DD4793" w:rsidP="00DD4793">
      <w:pPr>
        <w:pStyle w:val="CorpsTxt"/>
      </w:pPr>
      <w:r w:rsidRPr="00DD4793">
        <w:t>&lt;Scope&gt;</w:t>
      </w:r>
    </w:p>
    <w:p w14:paraId="2C1DA90E" w14:textId="77777777" w:rsidR="00DD4793" w:rsidRPr="00DD4793" w:rsidRDefault="00DD4793" w:rsidP="00DD4793">
      <w:pPr>
        <w:pStyle w:val="Caption"/>
        <w:rPr>
          <w:lang w:val="en-GB"/>
        </w:rPr>
      </w:pPr>
      <w:bookmarkStart w:id="41" w:name="_Toc419966847"/>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2</w:t>
      </w:r>
      <w:r w:rsidRPr="00DD4793">
        <w:rPr>
          <w:lang w:val="en-GB"/>
        </w:rPr>
        <w:fldChar w:fldCharType="end"/>
      </w:r>
      <w:r w:rsidRPr="00DD4793">
        <w:rPr>
          <w:lang w:val="en-GB"/>
        </w:rPr>
        <w:t>: General considerations on the target of the risk analysis</w:t>
      </w:r>
      <w:bookmarkEnd w:id="41"/>
    </w:p>
    <w:p w14:paraId="08EB5109" w14:textId="77777777" w:rsidR="00DD4793" w:rsidRPr="00DD4793" w:rsidRDefault="00DD4793" w:rsidP="00DD4793">
      <w:pPr>
        <w:pStyle w:val="Heading3"/>
        <w:ind w:left="720" w:hanging="720"/>
        <w:rPr>
          <w:lang w:val="en-GB"/>
        </w:rPr>
      </w:pPr>
      <w:bookmarkStart w:id="42" w:name="_Ref393109661"/>
      <w:bookmarkStart w:id="43" w:name="_Toc419966813"/>
      <w:r w:rsidRPr="00DD4793">
        <w:rPr>
          <w:lang w:val="en-GB"/>
        </w:rPr>
        <w:t>Table of assets</w:t>
      </w:r>
      <w:bookmarkEnd w:id="42"/>
      <w:bookmarkEnd w:id="43"/>
    </w:p>
    <w:p w14:paraId="46907CAB" w14:textId="77777777" w:rsidR="00DD4793" w:rsidRPr="00DD4793" w:rsidRDefault="00DD4793" w:rsidP="00DD4793">
      <w:pPr>
        <w:rPr>
          <w:lang w:val="en-GB"/>
        </w:rPr>
      </w:pPr>
      <w:r w:rsidRPr="00DD4793">
        <w:rPr>
          <w:lang w:val="en-GB"/>
        </w:rPr>
        <w:t>The following table lists the assets considered as sufficiently critical to be included in the risk analysis process. For each asset, a value has been estimated. The value represents the purchase price and / or the efforts to invest to (re-)create the asset. In this report, we selected all assets in scope for risk treatment, except support assets managed by third parties.</w:t>
      </w:r>
    </w:p>
    <w:p w14:paraId="300B8104" w14:textId="77777777" w:rsidR="00DD4793" w:rsidRPr="00DD4793" w:rsidRDefault="00DD4793" w:rsidP="00DD4793">
      <w:pPr>
        <w:pStyle w:val="CorpsTxt"/>
      </w:pPr>
      <w:r w:rsidRPr="00DD4793">
        <w:t>&lt;Asset&gt;</w:t>
      </w:r>
    </w:p>
    <w:p w14:paraId="44614893" w14:textId="77777777" w:rsidR="00DD4793" w:rsidRPr="00DD4793" w:rsidRDefault="00DD4793" w:rsidP="00DD4793">
      <w:pPr>
        <w:pStyle w:val="Caption"/>
        <w:rPr>
          <w:lang w:val="en-GB"/>
        </w:rPr>
      </w:pPr>
      <w:bookmarkStart w:id="44" w:name="_Toc419966848"/>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3</w:t>
      </w:r>
      <w:r w:rsidRPr="00DD4793">
        <w:rPr>
          <w:lang w:val="en-GB"/>
        </w:rPr>
        <w:fldChar w:fldCharType="end"/>
      </w:r>
      <w:r w:rsidRPr="00DD4793">
        <w:rPr>
          <w:lang w:val="en-GB"/>
        </w:rPr>
        <w:t>: List of assets considered in the risk analysis</w:t>
      </w:r>
      <w:bookmarkEnd w:id="44"/>
    </w:p>
    <w:p w14:paraId="632A0C3D" w14:textId="77777777" w:rsidR="00DD4793" w:rsidRPr="00DD4793" w:rsidRDefault="00DD4793" w:rsidP="00DD4793">
      <w:pPr>
        <w:pStyle w:val="Heading3"/>
        <w:ind w:left="720" w:hanging="720"/>
        <w:rPr>
          <w:lang w:val="en-GB"/>
        </w:rPr>
      </w:pPr>
      <w:bookmarkStart w:id="45" w:name="_Toc419966814"/>
      <w:r w:rsidRPr="00DD4793">
        <w:rPr>
          <w:lang w:val="en-GB"/>
        </w:rPr>
        <w:t>Table of assets</w:t>
      </w:r>
      <w:bookmarkEnd w:id="45"/>
      <w:r w:rsidRPr="00DD4793">
        <w:rPr>
          <w:lang w:val="en-GB"/>
        </w:rPr>
        <w:t xml:space="preserve"> not considered</w:t>
      </w:r>
    </w:p>
    <w:p w14:paraId="5F245C05" w14:textId="77777777" w:rsidR="00DD4793" w:rsidRPr="00DD4793" w:rsidRDefault="00DD4793" w:rsidP="00DD4793">
      <w:pPr>
        <w:pStyle w:val="CorpsTxt"/>
      </w:pPr>
      <w:r w:rsidRPr="00DD4793">
        <w:t>The following table lists the assets not considered as sufficiently critical to be included in the risk analysis process.</w:t>
      </w:r>
    </w:p>
    <w:p w14:paraId="10EB202F" w14:textId="77777777" w:rsidR="00DD4793" w:rsidRPr="00DD4793" w:rsidRDefault="00DD4793" w:rsidP="00DD4793">
      <w:pPr>
        <w:pStyle w:val="CorpsTxt"/>
      </w:pPr>
      <w:r w:rsidRPr="00DD4793">
        <w:t>&lt;Asset-no-selected&gt;</w:t>
      </w:r>
    </w:p>
    <w:p w14:paraId="273E61EC" w14:textId="77777777" w:rsidR="00DD4793" w:rsidRPr="00DD4793" w:rsidRDefault="00DD4793" w:rsidP="00DD4793">
      <w:pPr>
        <w:pStyle w:val="Caption"/>
        <w:rPr>
          <w:lang w:val="en-GB"/>
        </w:rPr>
      </w:pPr>
      <w:bookmarkStart w:id="46" w:name="_Toc419966849"/>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4</w:t>
      </w:r>
      <w:r w:rsidRPr="00DD4793">
        <w:rPr>
          <w:lang w:val="en-GB"/>
        </w:rPr>
        <w:fldChar w:fldCharType="end"/>
      </w:r>
      <w:r w:rsidRPr="00DD4793">
        <w:rPr>
          <w:lang w:val="en-GB"/>
        </w:rPr>
        <w:t>: List of assets not considered in the risk analysis</w:t>
      </w:r>
      <w:bookmarkEnd w:id="46"/>
    </w:p>
    <w:p w14:paraId="1F3F7314" w14:textId="77777777" w:rsidR="00DD4793" w:rsidRPr="00DD4793" w:rsidRDefault="00DD4793" w:rsidP="00DD4793">
      <w:pPr>
        <w:pStyle w:val="CorpsTxt"/>
        <w:rPr>
          <w:lang w:eastAsia="fr-LU"/>
        </w:rPr>
      </w:pPr>
    </w:p>
    <w:p w14:paraId="602E7FA9" w14:textId="77777777" w:rsidR="00DD4793" w:rsidRPr="00DD4793" w:rsidRDefault="00DD4793" w:rsidP="00DD4793">
      <w:pPr>
        <w:pStyle w:val="CorpsTxt"/>
        <w:rPr>
          <w:lang w:eastAsia="fr-LU"/>
        </w:rPr>
      </w:pPr>
    </w:p>
    <w:p w14:paraId="72E4557A" w14:textId="77777777" w:rsidR="00DD4793" w:rsidRPr="00DD4793" w:rsidRDefault="00DD4793" w:rsidP="00DD4793">
      <w:pPr>
        <w:pStyle w:val="Heading1"/>
        <w:ind w:left="435" w:hanging="435"/>
        <w:rPr>
          <w:lang w:val="en-GB"/>
        </w:rPr>
      </w:pPr>
      <w:bookmarkStart w:id="47" w:name="_Ref393109729"/>
      <w:bookmarkStart w:id="48" w:name="_Toc419966815"/>
      <w:r w:rsidRPr="00DD4793">
        <w:rPr>
          <w:lang w:val="en-GB"/>
        </w:rPr>
        <w:t>Risk assessment</w:t>
      </w:r>
      <w:bookmarkEnd w:id="47"/>
      <w:bookmarkEnd w:id="48"/>
    </w:p>
    <w:p w14:paraId="3CB0166B" w14:textId="77777777" w:rsidR="00DD4793" w:rsidRPr="00DD4793" w:rsidRDefault="00DD4793" w:rsidP="00DD4793">
      <w:pPr>
        <w:pStyle w:val="Heading2"/>
        <w:spacing w:before="330" w:after="210"/>
        <w:ind w:left="585" w:hanging="585"/>
        <w:rPr>
          <w:lang w:val="en-GB"/>
        </w:rPr>
      </w:pPr>
      <w:bookmarkStart w:id="49" w:name="_Ref393109685"/>
      <w:bookmarkStart w:id="50" w:name="_Toc419966816"/>
      <w:r w:rsidRPr="00DD4793">
        <w:rPr>
          <w:lang w:val="en-GB"/>
        </w:rPr>
        <w:t>Threats mapping</w:t>
      </w:r>
      <w:bookmarkEnd w:id="49"/>
      <w:bookmarkEnd w:id="50"/>
    </w:p>
    <w:p w14:paraId="4A58CC54" w14:textId="77777777" w:rsidR="00DD4793" w:rsidRPr="00DD4793" w:rsidRDefault="00DD4793" w:rsidP="00DD4793">
      <w:pPr>
        <w:pStyle w:val="Heading3"/>
        <w:ind w:left="720" w:hanging="720"/>
        <w:rPr>
          <w:lang w:val="en-GB"/>
        </w:rPr>
      </w:pPr>
      <w:bookmarkStart w:id="51" w:name="_Toc419966817"/>
      <w:r w:rsidRPr="00DD4793">
        <w:rPr>
          <w:lang w:val="en-GB"/>
        </w:rPr>
        <w:t>Approach</w:t>
      </w:r>
      <w:bookmarkEnd w:id="51"/>
    </w:p>
    <w:p w14:paraId="4BA39AF7" w14:textId="77777777" w:rsidR="00DD4793" w:rsidRPr="00DD4793" w:rsidRDefault="00DD4793" w:rsidP="00DD4793">
      <w:pPr>
        <w:pStyle w:val="CorpsTxt"/>
      </w:pPr>
      <w:r w:rsidRPr="00DD4793">
        <w:t xml:space="preserve">During this step different threats have been taken into account. In order to ensure that the list of considered threats is sufficiently complete, the threats have been classified following the MAGERIT method. For each threat, the exposure of </w:t>
      </w:r>
      <w:commentRangeStart w:id="52"/>
      <w:r w:rsidRPr="00DD4793">
        <w:rPr>
          <w:highlight w:val="yellow"/>
        </w:rPr>
        <w:t>…</w:t>
      </w:r>
      <w:r w:rsidRPr="00DD4793">
        <w:t xml:space="preserve"> </w:t>
      </w:r>
      <w:commentRangeEnd w:id="52"/>
      <w:r w:rsidRPr="00DD4793">
        <w:rPr>
          <w:rStyle w:val="CommentReference"/>
        </w:rPr>
        <w:commentReference w:id="52"/>
      </w:r>
      <w:r w:rsidRPr="00DD4793">
        <w:t xml:space="preserve">towards this threat, compared to other companies has been estimated. The exposure level is estimated qualitatively with the help of the scale presented in Table </w:t>
      </w:r>
      <w:r w:rsidRPr="00DD4793">
        <w:rPr>
          <w:noProof/>
        </w:rPr>
        <w:t>1</w:t>
      </w:r>
      <w:r w:rsidRPr="00DD4793">
        <w:t>.</w:t>
      </w:r>
    </w:p>
    <w:p w14:paraId="5E7CD783" w14:textId="77777777" w:rsidR="00DD4793" w:rsidRPr="00DD4793" w:rsidRDefault="00DD4793" w:rsidP="00DD4793">
      <w:pPr>
        <w:pStyle w:val="Heading3"/>
        <w:ind w:left="720" w:hanging="720"/>
        <w:rPr>
          <w:lang w:val="en-GB"/>
        </w:rPr>
      </w:pPr>
      <w:bookmarkStart w:id="53" w:name="_Toc419966818"/>
      <w:r w:rsidRPr="00DD4793">
        <w:rPr>
          <w:lang w:val="en-GB"/>
        </w:rPr>
        <w:t>Details</w:t>
      </w:r>
      <w:bookmarkEnd w:id="53"/>
    </w:p>
    <w:p w14:paraId="76649800" w14:textId="77777777" w:rsidR="00DD4793" w:rsidRPr="00DD4793" w:rsidRDefault="00DD4793" w:rsidP="00DD4793">
      <w:pPr>
        <w:pStyle w:val="CorpsTxt"/>
      </w:pPr>
      <w:r w:rsidRPr="00DD4793">
        <w:t>&lt;Threat&gt;</w:t>
      </w:r>
    </w:p>
    <w:p w14:paraId="0C2828EC" w14:textId="77777777" w:rsidR="00DD4793" w:rsidRPr="00DD4793" w:rsidRDefault="00DD4793" w:rsidP="00DD4793">
      <w:pPr>
        <w:pStyle w:val="Caption"/>
        <w:rPr>
          <w:lang w:val="en-GB" w:eastAsia="fr-LU"/>
        </w:rPr>
      </w:pPr>
      <w:bookmarkStart w:id="54" w:name="_Toc419966850"/>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5</w:t>
      </w:r>
      <w:r w:rsidRPr="00DD4793">
        <w:rPr>
          <w:lang w:val="en-GB"/>
        </w:rPr>
        <w:fldChar w:fldCharType="end"/>
      </w:r>
      <w:r w:rsidRPr="00DD4793">
        <w:rPr>
          <w:lang w:val="en-GB"/>
        </w:rPr>
        <w:t>: Threat exposure estimation</w:t>
      </w:r>
      <w:bookmarkEnd w:id="54"/>
    </w:p>
    <w:p w14:paraId="7BB68F04" w14:textId="77777777" w:rsidR="00DD4793" w:rsidRPr="00DD4793" w:rsidRDefault="00DD4793" w:rsidP="00DD4793">
      <w:pPr>
        <w:pStyle w:val="Heading2"/>
        <w:spacing w:before="330" w:after="210"/>
        <w:ind w:left="585" w:hanging="585"/>
        <w:rPr>
          <w:lang w:val="en-GB"/>
        </w:rPr>
      </w:pPr>
      <w:bookmarkStart w:id="55" w:name="_Ref393109789"/>
      <w:bookmarkStart w:id="56" w:name="_Toc419966819"/>
      <w:r w:rsidRPr="00DD4793">
        <w:rPr>
          <w:lang w:val="en-GB"/>
        </w:rPr>
        <w:t>List of vulnerabilities</w:t>
      </w:r>
      <w:bookmarkEnd w:id="55"/>
      <w:bookmarkEnd w:id="56"/>
    </w:p>
    <w:p w14:paraId="25998FE1" w14:textId="77777777" w:rsidR="00DD4793" w:rsidRPr="00DD4793" w:rsidRDefault="00DD4793" w:rsidP="00DD4793">
      <w:pPr>
        <w:pStyle w:val="Heading3"/>
        <w:spacing w:before="200" w:after="0"/>
        <w:ind w:left="720" w:hanging="720"/>
        <w:rPr>
          <w:lang w:val="en-GB"/>
        </w:rPr>
      </w:pPr>
      <w:bookmarkStart w:id="57" w:name="_Toc419966820"/>
      <w:r w:rsidRPr="00DD4793">
        <w:rPr>
          <w:lang w:val="en-GB"/>
        </w:rPr>
        <w:t>Approach</w:t>
      </w:r>
      <w:bookmarkEnd w:id="57"/>
    </w:p>
    <w:p w14:paraId="0F31754C" w14:textId="77777777" w:rsidR="00DD4793" w:rsidRPr="00DD4793" w:rsidRDefault="00DD4793" w:rsidP="00DD4793">
      <w:pPr>
        <w:rPr>
          <w:lang w:val="en-GB" w:eastAsia="fr-LU"/>
        </w:rPr>
      </w:pPr>
      <w:r w:rsidRPr="00DD4793">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776D8DD1" w14:textId="77777777" w:rsidR="00DD4793" w:rsidRPr="00DD4793" w:rsidRDefault="00DD4793" w:rsidP="00DD4793">
      <w:pPr>
        <w:pStyle w:val="Heading3"/>
        <w:ind w:left="720" w:hanging="720"/>
        <w:rPr>
          <w:lang w:val="en-GB"/>
        </w:rPr>
      </w:pPr>
      <w:bookmarkStart w:id="58" w:name="_Toc419966821"/>
      <w:r w:rsidRPr="00DD4793">
        <w:rPr>
          <w:lang w:val="en-GB"/>
        </w:rPr>
        <w:t>Details</w:t>
      </w:r>
      <w:bookmarkEnd w:id="58"/>
    </w:p>
    <w:p w14:paraId="40E68762" w14:textId="77777777" w:rsidR="00DD4793" w:rsidRPr="00DD4793" w:rsidRDefault="00DD4793" w:rsidP="00DD4793">
      <w:pPr>
        <w:pStyle w:val="CorpsTxt"/>
      </w:pPr>
      <w:r w:rsidRPr="00DD4793">
        <w:t>&lt;Vul&gt;</w:t>
      </w:r>
    </w:p>
    <w:p w14:paraId="66E48933" w14:textId="77777777" w:rsidR="00DD4793" w:rsidRPr="00DD4793" w:rsidRDefault="00DD4793" w:rsidP="00DD4793">
      <w:pPr>
        <w:pStyle w:val="Caption"/>
        <w:rPr>
          <w:lang w:val="en-GB"/>
        </w:rPr>
      </w:pPr>
      <w:bookmarkStart w:id="59" w:name="_Toc419966851"/>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6</w:t>
      </w:r>
      <w:r w:rsidRPr="00DD4793">
        <w:rPr>
          <w:lang w:val="en-GB"/>
        </w:rPr>
        <w:fldChar w:fldCharType="end"/>
      </w:r>
      <w:r w:rsidRPr="00DD4793">
        <w:rPr>
          <w:lang w:val="en-GB"/>
        </w:rPr>
        <w:t>: List of vulnerabilities and its exposure level</w:t>
      </w:r>
      <w:bookmarkEnd w:id="59"/>
    </w:p>
    <w:p w14:paraId="6870581F" w14:textId="77777777" w:rsidR="00DD4793" w:rsidRPr="00DD4793" w:rsidRDefault="00DD4793" w:rsidP="00DD4793">
      <w:pPr>
        <w:pStyle w:val="Heading2"/>
        <w:spacing w:before="330" w:after="210"/>
        <w:ind w:left="585" w:hanging="585"/>
        <w:rPr>
          <w:lang w:val="en-GB"/>
        </w:rPr>
      </w:pPr>
      <w:bookmarkStart w:id="60" w:name="_Toc419966822"/>
      <w:r w:rsidRPr="00DD4793">
        <w:rPr>
          <w:lang w:val="en-GB"/>
        </w:rPr>
        <w:t>Risk specificities</w:t>
      </w:r>
      <w:bookmarkEnd w:id="60"/>
    </w:p>
    <w:p w14:paraId="38F17AFF" w14:textId="77777777" w:rsidR="00DD4793" w:rsidRPr="00DD4793" w:rsidRDefault="00DD4793" w:rsidP="00DD4793">
      <w:pPr>
        <w:pStyle w:val="Heading3"/>
        <w:ind w:left="720" w:hanging="720"/>
        <w:rPr>
          <w:lang w:val="en-GB"/>
        </w:rPr>
      </w:pPr>
      <w:bookmarkStart w:id="61" w:name="_Toc419966823"/>
      <w:r w:rsidRPr="00DD4793">
        <w:rPr>
          <w:lang w:val="en-GB"/>
        </w:rPr>
        <w:t>Approach</w:t>
      </w:r>
      <w:bookmarkEnd w:id="61"/>
    </w:p>
    <w:p w14:paraId="23086B65" w14:textId="77777777" w:rsidR="00DD4793" w:rsidRPr="00DD4793" w:rsidRDefault="00DD4793" w:rsidP="00DD4793">
      <w:pPr>
        <w:rPr>
          <w:lang w:val="en-GB"/>
        </w:rPr>
      </w:pPr>
      <w:r w:rsidRPr="00DD4793">
        <w:rPr>
          <w:lang w:val="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150CC49B" w14:textId="77777777" w:rsidR="00DD4793" w:rsidRPr="00DD4793" w:rsidRDefault="00DD4793" w:rsidP="00DD4793">
      <w:pPr>
        <w:pStyle w:val="Heading3"/>
        <w:ind w:left="720" w:hanging="720"/>
        <w:rPr>
          <w:lang w:val="en-GB"/>
        </w:rPr>
      </w:pPr>
      <w:bookmarkStart w:id="62" w:name="_Toc419966824"/>
      <w:r w:rsidRPr="00DD4793">
        <w:rPr>
          <w:lang w:val="en-GB"/>
        </w:rPr>
        <w:t>Details</w:t>
      </w:r>
      <w:bookmarkEnd w:id="62"/>
    </w:p>
    <w:p w14:paraId="25DF29A7" w14:textId="77777777" w:rsidR="00DD4793" w:rsidRPr="00DD4793" w:rsidRDefault="00DD4793" w:rsidP="00DD4793">
      <w:pPr>
        <w:pStyle w:val="CorpsTxt"/>
      </w:pPr>
      <w:r w:rsidRPr="00DD4793">
        <w:rPr>
          <w:lang w:eastAsia="fr-LU"/>
        </w:rPr>
        <w:t>&lt;Risk&gt;</w:t>
      </w:r>
    </w:p>
    <w:p w14:paraId="7D4DC01C" w14:textId="77777777" w:rsidR="00DD4793" w:rsidRPr="00DD4793" w:rsidRDefault="00DD4793" w:rsidP="00DD4793">
      <w:pPr>
        <w:pStyle w:val="Caption"/>
        <w:rPr>
          <w:lang w:val="en-GB"/>
        </w:rPr>
      </w:pPr>
      <w:bookmarkStart w:id="63" w:name="_Toc419966852"/>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7</w:t>
      </w:r>
      <w:r w:rsidRPr="00DD4793">
        <w:rPr>
          <w:lang w:val="en-GB"/>
        </w:rPr>
        <w:fldChar w:fldCharType="end"/>
      </w:r>
      <w:r w:rsidRPr="00DD4793">
        <w:rPr>
          <w:lang w:val="en-GB"/>
        </w:rPr>
        <w:t>: Risk specificities</w:t>
      </w:r>
      <w:bookmarkEnd w:id="63"/>
    </w:p>
    <w:p w14:paraId="2ACFE736" w14:textId="77777777" w:rsidR="00DD4793" w:rsidRPr="00DD4793" w:rsidRDefault="00DD4793" w:rsidP="00DD4793">
      <w:pPr>
        <w:pStyle w:val="Heading2"/>
        <w:spacing w:before="330" w:after="210"/>
        <w:ind w:left="585" w:hanging="585"/>
        <w:rPr>
          <w:lang w:val="en-GB"/>
        </w:rPr>
      </w:pPr>
      <w:bookmarkStart w:id="64" w:name="_Toc419966825"/>
      <w:r w:rsidRPr="00DD4793">
        <w:rPr>
          <w:lang w:val="en-GB"/>
        </w:rPr>
        <w:t>Risk analysis</w:t>
      </w:r>
      <w:bookmarkEnd w:id="64"/>
    </w:p>
    <w:p w14:paraId="04E5D1F8" w14:textId="77777777" w:rsidR="00DD4793" w:rsidRPr="00DD4793" w:rsidRDefault="00DD4793" w:rsidP="00DD4793">
      <w:pPr>
        <w:pStyle w:val="Heading3"/>
        <w:ind w:left="720" w:hanging="720"/>
        <w:rPr>
          <w:lang w:val="en-GB"/>
        </w:rPr>
      </w:pPr>
      <w:bookmarkStart w:id="65" w:name="_Toc419966826"/>
      <w:r w:rsidRPr="00DD4793">
        <w:rPr>
          <w:lang w:val="en-GB"/>
        </w:rPr>
        <w:t>Introduction</w:t>
      </w:r>
      <w:bookmarkEnd w:id="65"/>
    </w:p>
    <w:p w14:paraId="7FB4D847" w14:textId="77777777" w:rsidR="00DD4793" w:rsidRPr="00DD4793" w:rsidRDefault="00DD4793" w:rsidP="00DD4793">
      <w:pPr>
        <w:pStyle w:val="CorpsTxt"/>
      </w:pPr>
      <w:r w:rsidRPr="00DD4793">
        <w:t xml:space="preserve">In the next stage, the risks have been quantified with the help of TRICK Service. </w:t>
      </w:r>
      <w:commentRangeStart w:id="66"/>
      <w:r w:rsidRPr="00DD4793">
        <w:t>The annual losses for 8 generic risks regrouping the most essential threats and vulnerabilities in relation with the three information security aspects: Confidentiality, Integrity and Availability have been quantified.</w:t>
      </w:r>
      <w:commentRangeEnd w:id="66"/>
      <w:r w:rsidRPr="00DD4793">
        <w:rPr>
          <w:rStyle w:val="CommentReference"/>
        </w:rPr>
        <w:commentReference w:id="66"/>
      </w:r>
    </w:p>
    <w:p w14:paraId="57DA1D0B" w14:textId="77777777" w:rsidR="00DD4793" w:rsidRPr="00DD4793" w:rsidRDefault="00DD4793" w:rsidP="00DD4793">
      <w:pPr>
        <w:pStyle w:val="CorpsTxt"/>
      </w:pPr>
      <w:r w:rsidRPr="00DD4793">
        <w:t>&lt;Scenario&gt;</w:t>
      </w:r>
    </w:p>
    <w:p w14:paraId="65991592" w14:textId="77777777" w:rsidR="00DD4793" w:rsidRPr="00DD4793" w:rsidRDefault="00DD4793" w:rsidP="00DD4793">
      <w:pPr>
        <w:pStyle w:val="Caption"/>
        <w:rPr>
          <w:lang w:val="en-GB"/>
        </w:rPr>
      </w:pPr>
      <w:bookmarkStart w:id="67" w:name="_Toc419966853"/>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8</w:t>
      </w:r>
      <w:r w:rsidRPr="00DD4793">
        <w:rPr>
          <w:lang w:val="en-GB"/>
        </w:rPr>
        <w:fldChar w:fldCharType="end"/>
      </w:r>
      <w:r w:rsidRPr="00DD4793">
        <w:rPr>
          <w:lang w:val="en-GB"/>
        </w:rPr>
        <w:t>: Considered risk scenarios</w:t>
      </w:r>
      <w:bookmarkEnd w:id="67"/>
    </w:p>
    <w:p w14:paraId="3CDD756E" w14:textId="77777777" w:rsidR="00DD4793" w:rsidRPr="00DD4793" w:rsidRDefault="00DD4793" w:rsidP="00DD4793">
      <w:pPr>
        <w:rPr>
          <w:lang w:val="en-GB"/>
        </w:rPr>
      </w:pPr>
      <w:r w:rsidRPr="00DD4793">
        <w:rPr>
          <w:lang w:val="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estimation with the scales below.</w:t>
      </w:r>
    </w:p>
    <w:p w14:paraId="16EECC50" w14:textId="77777777" w:rsidR="00DD4793" w:rsidRPr="00DD4793" w:rsidRDefault="00DD4793" w:rsidP="00DD4793">
      <w:pPr>
        <w:pStyle w:val="CorpsTxt"/>
      </w:pPr>
      <w:r w:rsidRPr="00DD4793">
        <w:t>&lt;Proba&gt;</w:t>
      </w:r>
    </w:p>
    <w:p w14:paraId="6220DA40" w14:textId="77777777" w:rsidR="00DD4793" w:rsidRPr="00DD4793" w:rsidRDefault="00DD4793" w:rsidP="00DD4793">
      <w:pPr>
        <w:pStyle w:val="Caption"/>
        <w:rPr>
          <w:lang w:val="en-GB"/>
        </w:rPr>
      </w:pPr>
      <w:bookmarkStart w:id="68" w:name="_Toc419966854"/>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9</w:t>
      </w:r>
      <w:r w:rsidRPr="00DD4793">
        <w:rPr>
          <w:lang w:val="en-GB"/>
        </w:rPr>
        <w:fldChar w:fldCharType="end"/>
      </w:r>
      <w:r w:rsidRPr="00DD4793">
        <w:rPr>
          <w:lang w:val="en-GB"/>
        </w:rPr>
        <w:t>: Probability scale</w:t>
      </w:r>
      <w:bookmarkEnd w:id="68"/>
    </w:p>
    <w:p w14:paraId="2161A424" w14:textId="77777777" w:rsidR="00DD4793" w:rsidRPr="00DD4793" w:rsidRDefault="00DD4793" w:rsidP="00DD4793">
      <w:pPr>
        <w:rPr>
          <w:lang w:val="en-GB"/>
        </w:rPr>
      </w:pPr>
    </w:p>
    <w:p w14:paraId="39E2B938" w14:textId="77777777" w:rsidR="00DD4793" w:rsidRPr="00DD4793" w:rsidRDefault="00DD4793" w:rsidP="00DD4793">
      <w:pPr>
        <w:pStyle w:val="CorpsTxt"/>
      </w:pPr>
      <w:r w:rsidRPr="00DD4793">
        <w:t>&lt;Impact&gt;</w:t>
      </w:r>
    </w:p>
    <w:p w14:paraId="49E85F67" w14:textId="77777777" w:rsidR="00DD4793" w:rsidRPr="00DD4793" w:rsidRDefault="00DD4793" w:rsidP="00DD4793">
      <w:pPr>
        <w:pStyle w:val="Caption"/>
        <w:rPr>
          <w:lang w:val="en-GB"/>
        </w:rPr>
      </w:pPr>
      <w:bookmarkStart w:id="69" w:name="_Toc419966855"/>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10</w:t>
      </w:r>
      <w:r w:rsidRPr="00DD4793">
        <w:rPr>
          <w:lang w:val="en-GB"/>
        </w:rPr>
        <w:fldChar w:fldCharType="end"/>
      </w:r>
      <w:r w:rsidRPr="00DD4793">
        <w:rPr>
          <w:lang w:val="en-GB"/>
        </w:rPr>
        <w:t>: Impact scale</w:t>
      </w:r>
      <w:bookmarkEnd w:id="69"/>
    </w:p>
    <w:p w14:paraId="72A0C5E3" w14:textId="77777777" w:rsidR="00DD4793" w:rsidRPr="00DD4793" w:rsidRDefault="00DD4793" w:rsidP="00DD4793">
      <w:pPr>
        <w:pStyle w:val="Heading3"/>
        <w:ind w:left="720" w:hanging="720"/>
        <w:rPr>
          <w:lang w:val="en-GB"/>
        </w:rPr>
      </w:pPr>
      <w:bookmarkStart w:id="70" w:name="_Ref393202063"/>
      <w:bookmarkStart w:id="71" w:name="_Ref393202070"/>
      <w:bookmarkStart w:id="72" w:name="_Ref393202077"/>
      <w:bookmarkStart w:id="73" w:name="_Toc419966827"/>
      <w:r w:rsidRPr="00DD4793">
        <w:rPr>
          <w:lang w:val="en-GB"/>
        </w:rPr>
        <w:t>Table of estimated risks for each asset</w:t>
      </w:r>
      <w:bookmarkEnd w:id="70"/>
      <w:bookmarkEnd w:id="71"/>
      <w:bookmarkEnd w:id="72"/>
      <w:bookmarkEnd w:id="73"/>
    </w:p>
    <w:p w14:paraId="1CD47CA5" w14:textId="77777777" w:rsidR="00DD4793" w:rsidRPr="00DD4793" w:rsidRDefault="00DD4793" w:rsidP="00DD4793">
      <w:pPr>
        <w:rPr>
          <w:lang w:val="en-GB"/>
        </w:rPr>
      </w:pPr>
      <w:r w:rsidRPr="00DD4793">
        <w:rPr>
          <w:lang w:val="en-GB"/>
        </w:rPr>
        <w:t>In the following table, we estimated for each pair of asset and threat:</w:t>
      </w:r>
    </w:p>
    <w:p w14:paraId="1EBE7E11" w14:textId="1170D958" w:rsidR="00DD4793" w:rsidRPr="00DD4793" w:rsidRDefault="00A10F0E" w:rsidP="005804EB">
      <w:pPr>
        <w:pStyle w:val="ListParagraph"/>
        <w:numPr>
          <w:ilvl w:val="0"/>
          <w:numId w:val="13"/>
        </w:numPr>
        <w:rPr>
          <w:lang w:val="en-GB"/>
        </w:rPr>
      </w:pPr>
      <w:r>
        <w:rPr>
          <w:lang w:val="en-GB"/>
        </w:rPr>
        <w:t>T</w:t>
      </w:r>
      <w:r w:rsidR="00DD4793" w:rsidRPr="00DD4793">
        <w:rPr>
          <w:lang w:val="en-GB"/>
        </w:rPr>
        <w:t>he impact when the threat occurs on the asset (in euros or using the value of the impact scale);</w:t>
      </w:r>
    </w:p>
    <w:p w14:paraId="0CF70787" w14:textId="362046E7" w:rsidR="00DD4793" w:rsidRPr="00DD4793" w:rsidRDefault="00A10F0E" w:rsidP="005804EB">
      <w:pPr>
        <w:pStyle w:val="ListParagraph"/>
        <w:numPr>
          <w:ilvl w:val="0"/>
          <w:numId w:val="13"/>
        </w:numPr>
        <w:rPr>
          <w:lang w:val="en-GB"/>
        </w:rPr>
      </w:pPr>
      <w:r>
        <w:rPr>
          <w:lang w:val="en-GB"/>
        </w:rPr>
        <w:t>T</w:t>
      </w:r>
      <w:r w:rsidR="00DD4793" w:rsidRPr="00DD4793">
        <w:rPr>
          <w:lang w:val="en-GB"/>
        </w:rPr>
        <w:t>he probability of the occurrence of the threat within one year.</w:t>
      </w:r>
    </w:p>
    <w:p w14:paraId="7BE8861A" w14:textId="77777777" w:rsidR="00DD4793" w:rsidRPr="00DD4793" w:rsidRDefault="00DD4793" w:rsidP="00DD4793">
      <w:pPr>
        <w:rPr>
          <w:lang w:val="en-GB"/>
        </w:rPr>
      </w:pPr>
      <w:r w:rsidRPr="00DD4793">
        <w:rPr>
          <w:lang w:val="en-GB"/>
        </w:rPr>
        <w:t>The Annual Loss Expectancy (ALE) is computed by multiplying the impact with the probability of occurrence per year, and the ALE for each asset is obtained by adding the ALE for all risk scenarios.</w:t>
      </w:r>
    </w:p>
    <w:p w14:paraId="226D9F43" w14:textId="77777777" w:rsidR="00DD4793" w:rsidRPr="00DD4793" w:rsidRDefault="00DD4793" w:rsidP="00DD4793">
      <w:pPr>
        <w:rPr>
          <w:lang w:val="en-GB"/>
        </w:rPr>
      </w:pPr>
    </w:p>
    <w:p w14:paraId="6283A514" w14:textId="77777777" w:rsidR="00DD4793" w:rsidRPr="00DD4793" w:rsidRDefault="00DD4793" w:rsidP="00DD4793">
      <w:pPr>
        <w:pStyle w:val="CorpsTxt"/>
      </w:pPr>
      <w:r w:rsidRPr="00DD4793">
        <w:t>&lt;Assessment&gt;</w:t>
      </w:r>
    </w:p>
    <w:p w14:paraId="6F60E500" w14:textId="77777777" w:rsidR="00DD4793" w:rsidRPr="00DD4793" w:rsidRDefault="00DD4793" w:rsidP="00DD4793">
      <w:pPr>
        <w:pStyle w:val="Caption"/>
        <w:rPr>
          <w:lang w:val="en-GB"/>
        </w:rPr>
      </w:pPr>
      <w:bookmarkStart w:id="74" w:name="_Toc419966856"/>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11</w:t>
      </w:r>
      <w:r w:rsidRPr="00DD4793">
        <w:rPr>
          <w:lang w:val="en-GB"/>
        </w:rPr>
        <w:fldChar w:fldCharType="end"/>
      </w:r>
      <w:r w:rsidRPr="00DD4793">
        <w:rPr>
          <w:lang w:val="en-GB"/>
        </w:rPr>
        <w:t>: Estimated risks for each asset</w:t>
      </w:r>
      <w:bookmarkEnd w:id="74"/>
    </w:p>
    <w:p w14:paraId="733E310D" w14:textId="77777777" w:rsidR="00DD4793" w:rsidRPr="00DD4793" w:rsidRDefault="00DD4793" w:rsidP="00DD4793">
      <w:pPr>
        <w:pStyle w:val="Heading3"/>
        <w:ind w:left="720" w:hanging="720"/>
        <w:rPr>
          <w:lang w:val="en-GB"/>
        </w:rPr>
      </w:pPr>
      <w:bookmarkStart w:id="75" w:name="_Toc419966828"/>
      <w:r w:rsidRPr="00DD4793">
        <w:rPr>
          <w:lang w:val="en-GB"/>
        </w:rPr>
        <w:t>Summary of estimated risks</w:t>
      </w:r>
      <w:bookmarkEnd w:id="75"/>
    </w:p>
    <w:p w14:paraId="33ECA9E6" w14:textId="77777777" w:rsidR="00DD4793" w:rsidRPr="00DD4793" w:rsidRDefault="00DD4793" w:rsidP="00DD4793">
      <w:pPr>
        <w:rPr>
          <w:lang w:val="en-GB"/>
        </w:rPr>
      </w:pPr>
      <w:r w:rsidRPr="00DD4793">
        <w:rPr>
          <w:lang w:val="en-GB"/>
        </w:rPr>
        <w:t>This section includes figures that illustrate which assets and asset types are most exposed to risks and from which risk scenario and risk scenario types most risks are resulting from.</w:t>
      </w:r>
    </w:p>
    <w:p w14:paraId="193E9EDE" w14:textId="77777777" w:rsidR="00DD4793" w:rsidRPr="00DD4793" w:rsidRDefault="00DD4793" w:rsidP="00DD4793">
      <w:pPr>
        <w:rPr>
          <w:lang w:val="en-GB"/>
        </w:rPr>
      </w:pPr>
      <w:r w:rsidRPr="00DD4793">
        <w:rPr>
          <w:lang w:val="en-GB"/>
        </w:rPr>
        <w:t xml:space="preserve">The first figure and second figure highlight which asset and asset type are most exposed to risk. </w:t>
      </w:r>
    </w:p>
    <w:p w14:paraId="12617AFA" w14:textId="77777777" w:rsidR="00DD4793" w:rsidRPr="00DD4793" w:rsidRDefault="00DD4793" w:rsidP="00DD4793">
      <w:pPr>
        <w:pStyle w:val="Caption"/>
        <w:rPr>
          <w:lang w:val="en-GB"/>
        </w:rPr>
      </w:pPr>
      <w:r w:rsidRPr="00DD4793">
        <w:rPr>
          <w:noProof/>
          <w:lang w:val="en-GB"/>
        </w:rPr>
        <w:drawing>
          <wp:inline distT="0" distB="0" distL="0" distR="0" wp14:anchorId="2CCE36DA" wp14:editId="7E1B02BD">
            <wp:extent cx="5486400" cy="3200400"/>
            <wp:effectExtent l="0" t="0" r="0" b="0"/>
            <wp:docPr id="12"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40B77182" w14:textId="77777777" w:rsidR="00DD4793" w:rsidRPr="00DD4793" w:rsidRDefault="00DD4793" w:rsidP="00DD4793">
      <w:pPr>
        <w:pStyle w:val="Caption"/>
        <w:rPr>
          <w:lang w:val="en-GB"/>
        </w:rPr>
      </w:pPr>
      <w:bookmarkStart w:id="76" w:name="_Toc453588083"/>
      <w:r w:rsidRPr="00DD4793">
        <w:rPr>
          <w:lang w:val="en-GB"/>
        </w:rPr>
        <w:t xml:space="preserve">Figure </w:t>
      </w:r>
      <w:r w:rsidRPr="00DD4793">
        <w:rPr>
          <w:lang w:val="en-GB"/>
        </w:rPr>
        <w:fldChar w:fldCharType="begin"/>
      </w:r>
      <w:r w:rsidRPr="00DD4793">
        <w:rPr>
          <w:lang w:val="en-GB"/>
        </w:rPr>
        <w:instrText xml:space="preserve"> SEQ Figure \* ARABIC </w:instrText>
      </w:r>
      <w:r w:rsidRPr="00DD4793">
        <w:rPr>
          <w:lang w:val="en-GB"/>
        </w:rPr>
        <w:fldChar w:fldCharType="separate"/>
      </w:r>
      <w:r w:rsidRPr="00DD4793">
        <w:rPr>
          <w:noProof/>
          <w:lang w:val="en-GB"/>
        </w:rPr>
        <w:t>2</w:t>
      </w:r>
      <w:r w:rsidRPr="00DD4793">
        <w:rPr>
          <w:lang w:val="en-GB"/>
        </w:rPr>
        <w:fldChar w:fldCharType="end"/>
      </w:r>
      <w:r w:rsidRPr="00DD4793">
        <w:rPr>
          <w:lang w:val="en-GB"/>
        </w:rPr>
        <w:t>: Annual Loss Expectancy by asset</w:t>
      </w:r>
      <w:bookmarkEnd w:id="76"/>
    </w:p>
    <w:p w14:paraId="588A53E7" w14:textId="77777777" w:rsidR="00DD4793" w:rsidRPr="00DD4793" w:rsidRDefault="00DD4793" w:rsidP="00DD4793">
      <w:pPr>
        <w:pStyle w:val="Caption"/>
        <w:rPr>
          <w:lang w:val="en-GB"/>
        </w:rPr>
      </w:pPr>
      <w:r w:rsidRPr="00DD4793">
        <w:rPr>
          <w:noProof/>
          <w:lang w:val="en-GB"/>
        </w:rPr>
        <w:drawing>
          <wp:inline distT="0" distB="0" distL="0" distR="0" wp14:anchorId="6D44F9AE" wp14:editId="0A2B6D25">
            <wp:extent cx="5486400" cy="3200400"/>
            <wp:effectExtent l="0" t="0" r="0" b="0"/>
            <wp:docPr id="16"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4DC1B04A" w14:textId="77777777" w:rsidR="00DD4793" w:rsidRPr="00DD4793" w:rsidRDefault="00DD4793" w:rsidP="00DD4793">
      <w:pPr>
        <w:pStyle w:val="Caption"/>
        <w:rPr>
          <w:lang w:val="en-GB"/>
        </w:rPr>
      </w:pPr>
      <w:bookmarkStart w:id="77" w:name="_Toc453588084"/>
      <w:r w:rsidRPr="00DD4793">
        <w:rPr>
          <w:lang w:val="en-GB"/>
        </w:rPr>
        <w:t xml:space="preserve">Figure </w:t>
      </w:r>
      <w:r w:rsidRPr="00DD4793">
        <w:rPr>
          <w:lang w:val="en-GB"/>
        </w:rPr>
        <w:fldChar w:fldCharType="begin"/>
      </w:r>
      <w:r w:rsidRPr="00DD4793">
        <w:rPr>
          <w:lang w:val="en-GB"/>
        </w:rPr>
        <w:instrText xml:space="preserve"> SEQ Figure \* ARABIC </w:instrText>
      </w:r>
      <w:r w:rsidRPr="00DD4793">
        <w:rPr>
          <w:lang w:val="en-GB"/>
        </w:rPr>
        <w:fldChar w:fldCharType="separate"/>
      </w:r>
      <w:r w:rsidRPr="00DD4793">
        <w:rPr>
          <w:noProof/>
          <w:lang w:val="en-GB"/>
        </w:rPr>
        <w:t>3</w:t>
      </w:r>
      <w:r w:rsidRPr="00DD4793">
        <w:rPr>
          <w:lang w:val="en-GB"/>
        </w:rPr>
        <w:fldChar w:fldCharType="end"/>
      </w:r>
      <w:r w:rsidRPr="00DD4793">
        <w:rPr>
          <w:lang w:val="en-GB"/>
        </w:rPr>
        <w:t>: Annual Loss Expectancy by asset type</w:t>
      </w:r>
      <w:bookmarkEnd w:id="77"/>
    </w:p>
    <w:p w14:paraId="1A94EBE4" w14:textId="77777777" w:rsidR="00DD4793" w:rsidRPr="00DD4793" w:rsidRDefault="00DD4793" w:rsidP="00DD4793">
      <w:pPr>
        <w:jc w:val="center"/>
        <w:rPr>
          <w:lang w:val="en-GB"/>
        </w:rPr>
      </w:pPr>
      <w:r w:rsidRPr="00DD4793">
        <w:rPr>
          <w:noProof/>
          <w:lang w:val="en-GB"/>
        </w:rPr>
        <w:drawing>
          <wp:inline distT="0" distB="0" distL="0" distR="0" wp14:anchorId="3F06CB54" wp14:editId="02B339C6">
            <wp:extent cx="5486400" cy="3200400"/>
            <wp:effectExtent l="0" t="0" r="0" b="0"/>
            <wp:docPr id="17"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5E2A379C" w14:textId="77777777" w:rsidR="00DD4793" w:rsidRPr="00DD4793" w:rsidRDefault="00DD4793" w:rsidP="00DD4793">
      <w:pPr>
        <w:rPr>
          <w:lang w:val="en-GB"/>
        </w:rPr>
      </w:pPr>
    </w:p>
    <w:p w14:paraId="14A434D7" w14:textId="77777777" w:rsidR="00DD4793" w:rsidRPr="00DD4793" w:rsidRDefault="00DD4793" w:rsidP="00DD4793">
      <w:pPr>
        <w:pStyle w:val="Caption"/>
        <w:rPr>
          <w:lang w:val="en-GB"/>
        </w:rPr>
      </w:pPr>
      <w:bookmarkStart w:id="78" w:name="_Ref393267942"/>
      <w:bookmarkStart w:id="79" w:name="_Toc453588085"/>
      <w:r w:rsidRPr="00DD4793">
        <w:rPr>
          <w:lang w:val="en-GB"/>
        </w:rPr>
        <w:t xml:space="preserve">Figure </w:t>
      </w:r>
      <w:r w:rsidRPr="00DD4793">
        <w:rPr>
          <w:lang w:val="en-GB"/>
        </w:rPr>
        <w:fldChar w:fldCharType="begin"/>
      </w:r>
      <w:r w:rsidRPr="00DD4793">
        <w:rPr>
          <w:lang w:val="en-GB"/>
        </w:rPr>
        <w:instrText xml:space="preserve"> SEQ Figure \* ARABIC </w:instrText>
      </w:r>
      <w:r w:rsidRPr="00DD4793">
        <w:rPr>
          <w:lang w:val="en-GB"/>
        </w:rPr>
        <w:fldChar w:fldCharType="separate"/>
      </w:r>
      <w:r w:rsidRPr="00DD4793">
        <w:rPr>
          <w:noProof/>
          <w:lang w:val="en-GB"/>
        </w:rPr>
        <w:t>4</w:t>
      </w:r>
      <w:r w:rsidRPr="00DD4793">
        <w:rPr>
          <w:lang w:val="en-GB"/>
        </w:rPr>
        <w:fldChar w:fldCharType="end"/>
      </w:r>
      <w:bookmarkEnd w:id="78"/>
      <w:r w:rsidRPr="00DD4793">
        <w:rPr>
          <w:lang w:val="en-GB"/>
        </w:rPr>
        <w:t>: Annual Loss Expectancy by Risk scenario</w:t>
      </w:r>
      <w:bookmarkEnd w:id="79"/>
    </w:p>
    <w:p w14:paraId="7A8BD56C" w14:textId="77777777" w:rsidR="00DD4793" w:rsidRPr="00DD4793" w:rsidRDefault="00DD4793" w:rsidP="00DD4793">
      <w:pPr>
        <w:pStyle w:val="CorpsTxt"/>
        <w:jc w:val="center"/>
      </w:pPr>
      <w:r w:rsidRPr="00DD4793">
        <w:rPr>
          <w:noProof/>
        </w:rPr>
        <w:drawing>
          <wp:inline distT="0" distB="0" distL="0" distR="0" wp14:anchorId="30BC15C1" wp14:editId="3A9B6921">
            <wp:extent cx="5486400" cy="3200400"/>
            <wp:effectExtent l="0" t="0" r="0" b="0"/>
            <wp:docPr id="18"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61878EB6" w14:textId="77777777" w:rsidR="00DD4793" w:rsidRPr="00DD4793" w:rsidRDefault="00DD4793" w:rsidP="00DD4793">
      <w:pPr>
        <w:pStyle w:val="Caption"/>
        <w:rPr>
          <w:lang w:val="en-GB"/>
        </w:rPr>
      </w:pPr>
      <w:bookmarkStart w:id="80" w:name="_Ref393267946"/>
      <w:bookmarkStart w:id="81" w:name="_Toc453588086"/>
      <w:r w:rsidRPr="00DD4793">
        <w:rPr>
          <w:lang w:val="en-GB"/>
        </w:rPr>
        <w:t xml:space="preserve">Figure </w:t>
      </w:r>
      <w:r w:rsidRPr="00DD4793">
        <w:rPr>
          <w:lang w:val="en-GB"/>
        </w:rPr>
        <w:fldChar w:fldCharType="begin"/>
      </w:r>
      <w:r w:rsidRPr="00DD4793">
        <w:rPr>
          <w:lang w:val="en-GB"/>
        </w:rPr>
        <w:instrText xml:space="preserve"> SEQ Figure \* ARABIC </w:instrText>
      </w:r>
      <w:r w:rsidRPr="00DD4793">
        <w:rPr>
          <w:lang w:val="en-GB"/>
        </w:rPr>
        <w:fldChar w:fldCharType="separate"/>
      </w:r>
      <w:r w:rsidRPr="00DD4793">
        <w:rPr>
          <w:noProof/>
          <w:lang w:val="en-GB"/>
        </w:rPr>
        <w:t>5</w:t>
      </w:r>
      <w:r w:rsidRPr="00DD4793">
        <w:rPr>
          <w:lang w:val="en-GB"/>
        </w:rPr>
        <w:fldChar w:fldCharType="end"/>
      </w:r>
      <w:bookmarkEnd w:id="80"/>
      <w:r w:rsidRPr="00DD4793">
        <w:rPr>
          <w:lang w:val="en-GB"/>
        </w:rPr>
        <w:t>: Annual Loss Expectancy by threat type</w:t>
      </w:r>
      <w:bookmarkEnd w:id="81"/>
    </w:p>
    <w:p w14:paraId="287ACD56" w14:textId="77777777" w:rsidR="00DD4793" w:rsidRPr="00DD4793" w:rsidRDefault="00DD4793" w:rsidP="00DD4793">
      <w:pPr>
        <w:pStyle w:val="Heading1"/>
        <w:ind w:left="435" w:hanging="435"/>
        <w:rPr>
          <w:lang w:val="en-GB"/>
        </w:rPr>
      </w:pPr>
      <w:bookmarkStart w:id="82" w:name="_Toc419966829"/>
      <w:r w:rsidRPr="00DD4793">
        <w:rPr>
          <w:lang w:val="en-GB"/>
        </w:rPr>
        <w:t>Implementation level</w:t>
      </w:r>
      <w:bookmarkEnd w:id="82"/>
    </w:p>
    <w:p w14:paraId="0A242154" w14:textId="77777777" w:rsidR="00DD4793" w:rsidRPr="00DD4793" w:rsidRDefault="00DD4793" w:rsidP="00DD4793">
      <w:pPr>
        <w:pStyle w:val="Heading2"/>
        <w:widowControl w:val="0"/>
        <w:tabs>
          <w:tab w:val="num" w:pos="576"/>
        </w:tabs>
        <w:spacing w:before="360" w:after="240"/>
        <w:ind w:left="585" w:hanging="585"/>
        <w:rPr>
          <w:lang w:val="en-GB"/>
        </w:rPr>
      </w:pPr>
      <w:bookmarkStart w:id="83" w:name="_Toc419966830"/>
      <w:r w:rsidRPr="00DD4793">
        <w:rPr>
          <w:lang w:val="en-GB"/>
        </w:rPr>
        <w:t>Methodology</w:t>
      </w:r>
      <w:bookmarkEnd w:id="83"/>
    </w:p>
    <w:p w14:paraId="271F5920" w14:textId="77777777" w:rsidR="00DD4793" w:rsidRPr="00DD4793" w:rsidRDefault="00DD4793" w:rsidP="00DD4793">
      <w:pPr>
        <w:rPr>
          <w:lang w:val="en-GB"/>
        </w:rPr>
      </w:pPr>
      <w:r w:rsidRPr="00DD4793">
        <w:rPr>
          <w:lang w:val="en-GB"/>
        </w:rPr>
        <w:t>In this chapter, we assess the implementation level and the cost for the security measures that were not fully implemented with regard to one or more standards.</w:t>
      </w:r>
    </w:p>
    <w:p w14:paraId="78AAF0A5" w14:textId="77777777" w:rsidR="00DD4793" w:rsidRPr="00DD4793" w:rsidRDefault="00DD4793" w:rsidP="00DD4793">
      <w:pPr>
        <w:spacing w:after="60"/>
        <w:rPr>
          <w:lang w:val="en-GB"/>
        </w:rPr>
      </w:pPr>
      <w:r w:rsidRPr="00DD4793">
        <w:rPr>
          <w:lang w:val="en-GB"/>
        </w:rPr>
        <w:t>For each security measure, we indicate:</w:t>
      </w:r>
    </w:p>
    <w:p w14:paraId="50DEE9D8" w14:textId="77777777" w:rsidR="00DD4793" w:rsidRPr="00DD4793" w:rsidRDefault="00DD4793" w:rsidP="005804EB">
      <w:pPr>
        <w:pStyle w:val="ListParagraph"/>
        <w:numPr>
          <w:ilvl w:val="0"/>
          <w:numId w:val="17"/>
        </w:numPr>
        <w:ind w:left="851" w:hanging="491"/>
        <w:rPr>
          <w:lang w:val="en-GB"/>
        </w:rPr>
      </w:pPr>
      <w:r w:rsidRPr="00DD4793">
        <w:rPr>
          <w:lang w:val="en-GB"/>
        </w:rPr>
        <w:t>Ref, the reference of the security control;</w:t>
      </w:r>
    </w:p>
    <w:p w14:paraId="12BDDFB5" w14:textId="77777777" w:rsidR="00DD4793" w:rsidRPr="00DD4793" w:rsidRDefault="00DD4793" w:rsidP="005804EB">
      <w:pPr>
        <w:pStyle w:val="ListParagraph"/>
        <w:numPr>
          <w:ilvl w:val="0"/>
          <w:numId w:val="17"/>
        </w:numPr>
        <w:ind w:left="851" w:hanging="491"/>
        <w:rPr>
          <w:lang w:val="en-GB"/>
        </w:rPr>
      </w:pPr>
      <w:r w:rsidRPr="00DD4793">
        <w:rPr>
          <w:lang w:val="en-GB"/>
        </w:rPr>
        <w:t>Domains, the area (and title);</w:t>
      </w:r>
    </w:p>
    <w:p w14:paraId="193BED3C" w14:textId="77777777" w:rsidR="00DD4793" w:rsidRPr="00DD4793" w:rsidRDefault="00DD4793" w:rsidP="005804EB">
      <w:pPr>
        <w:pStyle w:val="ListParagraph"/>
        <w:numPr>
          <w:ilvl w:val="0"/>
          <w:numId w:val="17"/>
        </w:numPr>
        <w:ind w:left="851" w:hanging="491"/>
        <w:rPr>
          <w:lang w:val="en-GB"/>
        </w:rPr>
      </w:pPr>
      <w:r w:rsidRPr="00DD4793">
        <w:rPr>
          <w:lang w:val="en-GB"/>
        </w:rPr>
        <w:t>ST, the status (AP = applicable, NA not applicable, OB: mandatory);</w:t>
      </w:r>
    </w:p>
    <w:p w14:paraId="2B08DF67" w14:textId="77777777" w:rsidR="00DD4793" w:rsidRPr="00DD4793" w:rsidRDefault="00DD4793" w:rsidP="005804EB">
      <w:pPr>
        <w:pStyle w:val="ListParagraph"/>
        <w:numPr>
          <w:ilvl w:val="0"/>
          <w:numId w:val="17"/>
        </w:numPr>
        <w:ind w:left="851" w:hanging="491"/>
        <w:rPr>
          <w:lang w:val="en-GB"/>
        </w:rPr>
      </w:pPr>
      <w:r w:rsidRPr="00DD4793">
        <w:rPr>
          <w:lang w:val="en-GB"/>
        </w:rPr>
        <w:t>IR, the rate of implementation (indicating what percentage of the measure is already operational); for ISO 27001 according to the following rules:</w:t>
      </w:r>
    </w:p>
    <w:p w14:paraId="0E6F4CA3" w14:textId="77777777" w:rsidR="00DD4793" w:rsidRPr="00DD4793" w:rsidRDefault="00DD4793" w:rsidP="00DD4793">
      <w:pPr>
        <w:pStyle w:val="Caption"/>
        <w:rPr>
          <w:lang w:val="en-GB"/>
        </w:rPr>
      </w:pPr>
      <w:bookmarkStart w:id="84" w:name="_Toc394653597"/>
      <w:bookmarkStart w:id="85" w:name="_Toc419966857"/>
      <w:bookmarkStart w:id="86" w:name="_Toc259478575"/>
    </w:p>
    <w:tbl>
      <w:tblPr>
        <w:tblStyle w:val="Tableitrust3"/>
        <w:tblW w:w="9770" w:type="dxa"/>
        <w:tblLook w:val="04A0" w:firstRow="1" w:lastRow="0" w:firstColumn="1" w:lastColumn="0" w:noHBand="0" w:noVBand="1"/>
      </w:tblPr>
      <w:tblGrid>
        <w:gridCol w:w="398"/>
        <w:gridCol w:w="775"/>
        <w:gridCol w:w="4176"/>
        <w:gridCol w:w="4421"/>
      </w:tblGrid>
      <w:tr w:rsidR="00DD4793" w:rsidRPr="00DD4793" w14:paraId="2B44536D" w14:textId="77777777" w:rsidTr="000600EC">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tcBorders>
            <w:shd w:val="clear" w:color="auto" w:fill="auto"/>
          </w:tcPr>
          <w:p w14:paraId="5EDBB100" w14:textId="77777777" w:rsidR="00DD4793" w:rsidRPr="00DD4793" w:rsidRDefault="00DD4793" w:rsidP="000600EC">
            <w:pPr>
              <w:pStyle w:val="CrpTxtTab"/>
              <w:jc w:val="left"/>
            </w:pPr>
          </w:p>
        </w:tc>
        <w:tc>
          <w:tcPr>
            <w:tcW w:w="4176" w:type="dxa"/>
          </w:tcPr>
          <w:p w14:paraId="2D223826" w14:textId="77777777" w:rsidR="00DD4793" w:rsidRPr="00DD4793" w:rsidRDefault="00DD4793" w:rsidP="000600EC">
            <w:pPr>
              <w:pStyle w:val="CrpTxtTab"/>
              <w:jc w:val="left"/>
              <w:cnfStyle w:val="100000000000" w:firstRow="1" w:lastRow="0" w:firstColumn="0" w:lastColumn="0" w:oddVBand="0" w:evenVBand="0" w:oddHBand="0" w:evenHBand="0" w:firstRowFirstColumn="0" w:firstRowLastColumn="0" w:lastRowFirstColumn="0" w:lastRowLastColumn="0"/>
            </w:pPr>
            <w:r w:rsidRPr="00DD4793">
              <w:t>Description</w:t>
            </w:r>
          </w:p>
        </w:tc>
        <w:tc>
          <w:tcPr>
            <w:tcW w:w="4421" w:type="dxa"/>
          </w:tcPr>
          <w:p w14:paraId="14D0D9E8" w14:textId="77777777" w:rsidR="00DD4793" w:rsidRPr="00DD4793" w:rsidRDefault="00DD4793" w:rsidP="000600EC">
            <w:pPr>
              <w:pStyle w:val="CrpTxtTab"/>
              <w:jc w:val="left"/>
              <w:cnfStyle w:val="100000000000" w:firstRow="1" w:lastRow="0" w:firstColumn="0" w:lastColumn="0" w:oddVBand="0" w:evenVBand="0" w:oddHBand="0" w:evenHBand="0" w:firstRowFirstColumn="0" w:firstRowLastColumn="0" w:lastRowFirstColumn="0" w:lastRowLastColumn="0"/>
            </w:pPr>
            <w:r w:rsidRPr="00DD4793">
              <w:t>Criteria</w:t>
            </w:r>
          </w:p>
        </w:tc>
      </w:tr>
      <w:tr w:rsidR="00DD4793" w:rsidRPr="00A10F0E" w14:paraId="09EB9310" w14:textId="77777777" w:rsidTr="000600EC">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extDirection w:val="btLr"/>
          </w:tcPr>
          <w:p w14:paraId="774154A3" w14:textId="77777777" w:rsidR="00DD4793" w:rsidRPr="00DD4793" w:rsidRDefault="00DD4793" w:rsidP="000600EC">
            <w:pPr>
              <w:pStyle w:val="CrpTxtTab"/>
              <w:jc w:val="center"/>
            </w:pPr>
            <w:r w:rsidRPr="00DD4793">
              <w:t>Implementation rate</w:t>
            </w:r>
          </w:p>
        </w:tc>
        <w:tc>
          <w:tcPr>
            <w:tcW w:w="0" w:type="auto"/>
            <w:shd w:val="clear" w:color="auto" w:fill="FF5757"/>
            <w:vAlign w:val="center"/>
          </w:tcPr>
          <w:p w14:paraId="2058DB77" w14:textId="77777777" w:rsidR="00DD4793" w:rsidRPr="00DD4793"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b/>
              </w:rPr>
            </w:pPr>
            <w:r w:rsidRPr="00DD4793">
              <w:rPr>
                <w:b/>
              </w:rPr>
              <w:t>0%</w:t>
            </w:r>
          </w:p>
        </w:tc>
        <w:tc>
          <w:tcPr>
            <w:tcW w:w="4176" w:type="dxa"/>
          </w:tcPr>
          <w:p w14:paraId="0BE82D97"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t>The measure is neither implemented nor identified in the SI security framework for the considered domain.</w:t>
            </w:r>
          </w:p>
        </w:tc>
        <w:tc>
          <w:tcPr>
            <w:tcW w:w="4421" w:type="dxa"/>
          </w:tcPr>
          <w:p w14:paraId="6529A6A9"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t>Lack of consideration and implementation of the measure.</w:t>
            </w:r>
          </w:p>
        </w:tc>
      </w:tr>
      <w:tr w:rsidR="00DD4793" w:rsidRPr="00A10F0E" w14:paraId="68AC37DF" w14:textId="77777777" w:rsidTr="000600EC">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2D759558" w14:textId="77777777" w:rsidR="00DD4793" w:rsidRPr="00DD4793" w:rsidRDefault="00DD4793" w:rsidP="000600EC">
            <w:pPr>
              <w:pStyle w:val="CrpTxtTab"/>
              <w:jc w:val="left"/>
            </w:pPr>
          </w:p>
        </w:tc>
        <w:tc>
          <w:tcPr>
            <w:tcW w:w="0" w:type="auto"/>
            <w:shd w:val="clear" w:color="auto" w:fill="FFCD2F"/>
            <w:vAlign w:val="center"/>
          </w:tcPr>
          <w:p w14:paraId="12EF2438" w14:textId="77777777" w:rsidR="00DD4793" w:rsidRPr="00DD4793"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b/>
              </w:rPr>
            </w:pPr>
            <w:r w:rsidRPr="00DD4793">
              <w:rPr>
                <w:b/>
              </w:rPr>
              <w:t>20%</w:t>
            </w:r>
          </w:p>
        </w:tc>
        <w:tc>
          <w:tcPr>
            <w:tcW w:w="4176" w:type="dxa"/>
          </w:tcPr>
          <w:p w14:paraId="7B4D2440"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t>The measure has been identified in the SI security framework but is informally implemented.</w:t>
            </w:r>
          </w:p>
        </w:tc>
        <w:tc>
          <w:tcPr>
            <w:tcW w:w="4421" w:type="dxa"/>
          </w:tcPr>
          <w:p w14:paraId="59749606"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t>Measure included in the security plan. Technical measures but unstructured (mainly based on current professional expertise).</w:t>
            </w:r>
          </w:p>
        </w:tc>
      </w:tr>
      <w:tr w:rsidR="00DD4793" w:rsidRPr="00A10F0E" w14:paraId="7E019D4D" w14:textId="77777777" w:rsidTr="000600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31E86218" w14:textId="77777777" w:rsidR="00DD4793" w:rsidRPr="00DD4793" w:rsidRDefault="00DD4793" w:rsidP="000600EC">
            <w:pPr>
              <w:pStyle w:val="CrpTxtTab"/>
              <w:jc w:val="left"/>
            </w:pPr>
          </w:p>
        </w:tc>
        <w:tc>
          <w:tcPr>
            <w:tcW w:w="0" w:type="auto"/>
            <w:shd w:val="clear" w:color="auto" w:fill="C6D9F1" w:themeFill="text2" w:themeFillTint="33"/>
            <w:vAlign w:val="center"/>
          </w:tcPr>
          <w:p w14:paraId="3B0804C4" w14:textId="77777777" w:rsidR="00DD4793" w:rsidRPr="00DD4793"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b/>
              </w:rPr>
            </w:pPr>
            <w:r w:rsidRPr="00DD4793">
              <w:rPr>
                <w:b/>
              </w:rPr>
              <w:t>50%</w:t>
            </w:r>
          </w:p>
        </w:tc>
        <w:tc>
          <w:tcPr>
            <w:tcW w:w="4176" w:type="dxa"/>
          </w:tcPr>
          <w:p w14:paraId="3DABA912"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t>The implementation of the measure has been decided and a formal implementation is largely started.</w:t>
            </w:r>
          </w:p>
        </w:tc>
        <w:tc>
          <w:tcPr>
            <w:tcW w:w="4421" w:type="dxa"/>
          </w:tcPr>
          <w:p w14:paraId="7D81F785"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t>Implementation plan for the measure. Main aspect already implemented according to the plan.</w:t>
            </w:r>
          </w:p>
        </w:tc>
      </w:tr>
      <w:tr w:rsidR="00DD4793" w:rsidRPr="00DD4793" w14:paraId="24F947AA" w14:textId="77777777" w:rsidTr="000600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EFC9A12" w14:textId="77777777" w:rsidR="00DD4793" w:rsidRPr="00DD4793" w:rsidRDefault="00DD4793" w:rsidP="000600EC">
            <w:pPr>
              <w:pStyle w:val="CrpTxtTab"/>
              <w:jc w:val="left"/>
            </w:pPr>
          </w:p>
        </w:tc>
        <w:tc>
          <w:tcPr>
            <w:tcW w:w="0" w:type="auto"/>
            <w:shd w:val="clear" w:color="auto" w:fill="C2D69B" w:themeFill="accent3" w:themeFillTint="99"/>
            <w:vAlign w:val="center"/>
          </w:tcPr>
          <w:p w14:paraId="5BAF6B32" w14:textId="77777777" w:rsidR="00DD4793" w:rsidRPr="00DD4793"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b/>
              </w:rPr>
            </w:pPr>
            <w:r w:rsidRPr="00DD4793">
              <w:rPr>
                <w:b/>
              </w:rPr>
              <w:t>80%</w:t>
            </w:r>
          </w:p>
        </w:tc>
        <w:tc>
          <w:tcPr>
            <w:tcW w:w="4176" w:type="dxa"/>
          </w:tcPr>
          <w:p w14:paraId="73B04204"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t>The measure is implemented according to a formal plan but not entirely or long term management shall be checked and consolidated.</w:t>
            </w:r>
          </w:p>
        </w:tc>
        <w:tc>
          <w:tcPr>
            <w:tcW w:w="4421" w:type="dxa"/>
          </w:tcPr>
          <w:p w14:paraId="4BE18006"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t>Implementation compliance with formal security plan and almost finished. Finalisation and control has to be done.</w:t>
            </w:r>
          </w:p>
        </w:tc>
      </w:tr>
      <w:tr w:rsidR="00DD4793" w:rsidRPr="00A10F0E" w14:paraId="44448E17" w14:textId="77777777" w:rsidTr="000600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A3F044D" w14:textId="77777777" w:rsidR="00DD4793" w:rsidRPr="00DD4793" w:rsidRDefault="00DD4793" w:rsidP="000600EC">
            <w:pPr>
              <w:pStyle w:val="CrpTxtTab"/>
              <w:jc w:val="left"/>
            </w:pPr>
          </w:p>
        </w:tc>
        <w:tc>
          <w:tcPr>
            <w:tcW w:w="0" w:type="auto"/>
            <w:shd w:val="clear" w:color="auto" w:fill="00C85A"/>
            <w:vAlign w:val="center"/>
          </w:tcPr>
          <w:p w14:paraId="2E94B2A6" w14:textId="77777777" w:rsidR="00DD4793" w:rsidRPr="00DD4793"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b/>
              </w:rPr>
            </w:pPr>
            <w:r w:rsidRPr="00DD4793">
              <w:rPr>
                <w:b/>
              </w:rPr>
              <w:t>100%</w:t>
            </w:r>
          </w:p>
        </w:tc>
        <w:tc>
          <w:tcPr>
            <w:tcW w:w="4176" w:type="dxa"/>
          </w:tcPr>
          <w:p w14:paraId="19965862"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t>The measure is entirely implemented and well managed according to the security plan set up for the considered security domain.</w:t>
            </w:r>
          </w:p>
        </w:tc>
        <w:tc>
          <w:tcPr>
            <w:tcW w:w="4421" w:type="dxa"/>
          </w:tcPr>
          <w:p w14:paraId="37C9656B"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t>Implementation of the measure compliance with security plan, checked and under control.</w:t>
            </w:r>
          </w:p>
        </w:tc>
      </w:tr>
    </w:tbl>
    <w:p w14:paraId="150BE87E" w14:textId="77777777" w:rsidR="00DD4793" w:rsidRPr="00DD4793" w:rsidRDefault="00DD4793" w:rsidP="00DD4793">
      <w:pPr>
        <w:rPr>
          <w:lang w:val="en-GB"/>
        </w:rPr>
      </w:pPr>
    </w:p>
    <w:p w14:paraId="04E2DEFA" w14:textId="77777777" w:rsidR="00DD4793" w:rsidRPr="00DD4793" w:rsidRDefault="00DD4793" w:rsidP="00DD4793">
      <w:pPr>
        <w:pStyle w:val="Caption"/>
        <w:rPr>
          <w:lang w:val="en-GB"/>
        </w:rPr>
      </w:pPr>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12</w:t>
      </w:r>
      <w:r w:rsidRPr="00DD4793">
        <w:rPr>
          <w:lang w:val="en-GB"/>
        </w:rPr>
        <w:fldChar w:fldCharType="end"/>
      </w:r>
      <w:r w:rsidRPr="00DD4793">
        <w:rPr>
          <w:lang w:val="en-GB"/>
        </w:rPr>
        <w:t>: Implementation scale of security measures</w:t>
      </w:r>
      <w:bookmarkEnd w:id="84"/>
      <w:bookmarkEnd w:id="85"/>
    </w:p>
    <w:bookmarkEnd w:id="86"/>
    <w:p w14:paraId="0E90CEF3" w14:textId="77777777" w:rsidR="00DD4793" w:rsidRPr="00DD4793" w:rsidRDefault="00DD4793" w:rsidP="005804EB">
      <w:pPr>
        <w:pStyle w:val="ListParagraph"/>
        <w:numPr>
          <w:ilvl w:val="0"/>
          <w:numId w:val="17"/>
        </w:numPr>
        <w:ind w:left="851" w:hanging="491"/>
        <w:rPr>
          <w:lang w:val="en-GB"/>
        </w:rPr>
      </w:pPr>
      <w:r w:rsidRPr="00DD4793">
        <w:rPr>
          <w:lang w:val="en-GB"/>
        </w:rPr>
        <w:t>IW, the internal set-up workload, showing how many days of internally work are necessary to implement the security measure;</w:t>
      </w:r>
    </w:p>
    <w:p w14:paraId="6460079B" w14:textId="77777777" w:rsidR="00DD4793" w:rsidRPr="00DD4793" w:rsidRDefault="00DD4793" w:rsidP="005804EB">
      <w:pPr>
        <w:pStyle w:val="ListParagraph"/>
        <w:numPr>
          <w:ilvl w:val="0"/>
          <w:numId w:val="17"/>
        </w:numPr>
        <w:ind w:left="851" w:hanging="491"/>
        <w:rPr>
          <w:lang w:val="en-GB"/>
        </w:rPr>
      </w:pPr>
      <w:r w:rsidRPr="00DD4793">
        <w:rPr>
          <w:lang w:val="en-GB"/>
        </w:rPr>
        <w:t>EW, the external set-up showing how many days of work of a service provider is needed to implement the security measure;</w:t>
      </w:r>
    </w:p>
    <w:p w14:paraId="5310C283" w14:textId="77777777" w:rsidR="00DD4793" w:rsidRPr="00DD4793" w:rsidRDefault="00DD4793" w:rsidP="005804EB">
      <w:pPr>
        <w:pStyle w:val="ListParagraph"/>
        <w:numPr>
          <w:ilvl w:val="0"/>
          <w:numId w:val="17"/>
        </w:numPr>
        <w:ind w:left="851" w:hanging="491"/>
        <w:rPr>
          <w:lang w:val="en-GB"/>
        </w:rPr>
      </w:pPr>
      <w:r w:rsidRPr="00DD4793">
        <w:rPr>
          <w:lang w:val="en-GB"/>
        </w:rPr>
        <w:t>Inv, the investment budget in k€ indicating what is expected in addition to internal and external resources to implement the measure;</w:t>
      </w:r>
    </w:p>
    <w:p w14:paraId="4503096F" w14:textId="77777777" w:rsidR="00DD4793" w:rsidRPr="00DD4793" w:rsidRDefault="00DD4793" w:rsidP="005804EB">
      <w:pPr>
        <w:pStyle w:val="ListParagraph"/>
        <w:numPr>
          <w:ilvl w:val="0"/>
          <w:numId w:val="17"/>
        </w:numPr>
        <w:ind w:left="851" w:hanging="491"/>
        <w:rPr>
          <w:lang w:val="en-GB"/>
        </w:rPr>
      </w:pPr>
      <w:r w:rsidRPr="00DD4793">
        <w:rPr>
          <w:lang w:val="en-GB"/>
        </w:rPr>
        <w:t>LT, the lifetime in years of the measure;</w:t>
      </w:r>
    </w:p>
    <w:p w14:paraId="208DCC1B" w14:textId="77777777" w:rsidR="00DD4793" w:rsidRPr="00DD4793" w:rsidRDefault="00DD4793" w:rsidP="005804EB">
      <w:pPr>
        <w:pStyle w:val="ListParagraph"/>
        <w:numPr>
          <w:ilvl w:val="0"/>
          <w:numId w:val="17"/>
        </w:numPr>
        <w:ind w:left="851" w:hanging="491"/>
        <w:rPr>
          <w:lang w:val="en-GB"/>
        </w:rPr>
      </w:pPr>
      <w:r w:rsidRPr="00DD4793">
        <w:rPr>
          <w:lang w:val="en-GB"/>
        </w:rPr>
        <w:t>IM, the yearly internal workload to maintain the security control;</w:t>
      </w:r>
    </w:p>
    <w:p w14:paraId="7ADBE70B" w14:textId="77777777" w:rsidR="00DD4793" w:rsidRPr="00DD4793" w:rsidRDefault="00DD4793" w:rsidP="005804EB">
      <w:pPr>
        <w:pStyle w:val="ListParagraph"/>
        <w:numPr>
          <w:ilvl w:val="0"/>
          <w:numId w:val="17"/>
        </w:numPr>
        <w:ind w:left="851" w:hanging="491"/>
        <w:rPr>
          <w:lang w:val="en-GB"/>
        </w:rPr>
      </w:pPr>
      <w:r w:rsidRPr="00DD4793">
        <w:rPr>
          <w:lang w:val="en-GB"/>
        </w:rPr>
        <w:t>EM, the yearly external workload to maintain the security control;</w:t>
      </w:r>
    </w:p>
    <w:p w14:paraId="613B9CE3" w14:textId="77777777" w:rsidR="00DD4793" w:rsidRPr="00DD4793" w:rsidRDefault="00DD4793" w:rsidP="005804EB">
      <w:pPr>
        <w:pStyle w:val="ListParagraph"/>
        <w:numPr>
          <w:ilvl w:val="0"/>
          <w:numId w:val="17"/>
        </w:numPr>
        <w:ind w:left="851" w:hanging="491"/>
        <w:rPr>
          <w:lang w:val="en-GB"/>
        </w:rPr>
      </w:pPr>
      <w:r w:rsidRPr="00DD4793">
        <w:rPr>
          <w:lang w:val="en-GB"/>
        </w:rPr>
        <w:t>RI, the recurrent investments for maintaining the security control;</w:t>
      </w:r>
    </w:p>
    <w:p w14:paraId="46FE8F19" w14:textId="77777777" w:rsidR="00DD4793" w:rsidRPr="00DD4793" w:rsidRDefault="00DD4793" w:rsidP="005804EB">
      <w:pPr>
        <w:pStyle w:val="ListParagraph"/>
        <w:numPr>
          <w:ilvl w:val="0"/>
          <w:numId w:val="17"/>
        </w:numPr>
        <w:ind w:left="851" w:hanging="491"/>
        <w:rPr>
          <w:lang w:val="en-GB"/>
        </w:rPr>
      </w:pPr>
      <w:r w:rsidRPr="00DD4793">
        <w:rPr>
          <w:lang w:val="en-GB"/>
        </w:rPr>
        <w:t>CS, the annual cost in k€, calculated from the previous settings (taking into account the average cost of one internal man-day and of one external man-day;</w:t>
      </w:r>
    </w:p>
    <w:p w14:paraId="2EC49BBB" w14:textId="77777777" w:rsidR="00DD4793" w:rsidRPr="00DD4793" w:rsidRDefault="00DD4793" w:rsidP="005804EB">
      <w:pPr>
        <w:pStyle w:val="ListParagraph"/>
        <w:numPr>
          <w:ilvl w:val="0"/>
          <w:numId w:val="17"/>
        </w:numPr>
        <w:ind w:left="851" w:hanging="491"/>
        <w:rPr>
          <w:lang w:val="en-GB"/>
        </w:rPr>
      </w:pPr>
      <w:r w:rsidRPr="00DD4793">
        <w:rPr>
          <w:lang w:val="en-GB"/>
        </w:rPr>
        <w:t>Comment, a justification of the provided estimates;</w:t>
      </w:r>
    </w:p>
    <w:p w14:paraId="4797331E" w14:textId="0F4CE1F0" w:rsidR="00DD4793" w:rsidRPr="00DD4793" w:rsidRDefault="00DD4793" w:rsidP="005804EB">
      <w:pPr>
        <w:pStyle w:val="ListParagraph"/>
        <w:numPr>
          <w:ilvl w:val="0"/>
          <w:numId w:val="17"/>
        </w:numPr>
        <w:ind w:left="851" w:hanging="491"/>
        <w:rPr>
          <w:lang w:val="en-GB"/>
        </w:rPr>
      </w:pPr>
      <w:r w:rsidRPr="00DD4793">
        <w:rPr>
          <w:lang w:val="en-GB"/>
        </w:rPr>
        <w:t>To</w:t>
      </w:r>
      <w:r w:rsidR="00A10F0E">
        <w:rPr>
          <w:lang w:val="en-GB"/>
        </w:rPr>
        <w:t xml:space="preserve"> </w:t>
      </w:r>
      <w:r w:rsidRPr="00DD4793">
        <w:rPr>
          <w:lang w:val="en-GB"/>
        </w:rPr>
        <w:t>do, a description of the actions to be done to achieve full compliance.</w:t>
      </w:r>
    </w:p>
    <w:p w14:paraId="0E90EC1B" w14:textId="77777777" w:rsidR="00DD4793" w:rsidRPr="00DD4793" w:rsidRDefault="00DD4793" w:rsidP="00DD4793">
      <w:pPr>
        <w:rPr>
          <w:lang w:val="en-GB"/>
        </w:rPr>
      </w:pPr>
      <w:r w:rsidRPr="00DD4793">
        <w:rPr>
          <w:lang w:val="en-GB"/>
        </w:rPr>
        <w:t>The complete assessment can be found in the Annex.</w:t>
      </w:r>
    </w:p>
    <w:p w14:paraId="68BE71FE" w14:textId="77777777" w:rsidR="00DD4793" w:rsidRPr="00DD4793" w:rsidRDefault="00DD4793" w:rsidP="00DD4793">
      <w:pPr>
        <w:pStyle w:val="Heading2"/>
        <w:spacing w:before="330" w:after="210"/>
        <w:ind w:left="585" w:hanging="585"/>
        <w:rPr>
          <w:lang w:val="en-GB"/>
        </w:rPr>
      </w:pPr>
      <w:r w:rsidRPr="00DD4793">
        <w:rPr>
          <w:lang w:val="en-GB"/>
        </w:rPr>
        <w:t>Compliance level for ISO 27001</w:t>
      </w:r>
    </w:p>
    <w:p w14:paraId="6D28013A" w14:textId="77777777" w:rsidR="00DD4793" w:rsidRPr="00DD4793" w:rsidRDefault="00DD4793" w:rsidP="00DD4793">
      <w:pPr>
        <w:rPr>
          <w:lang w:val="en-GB"/>
        </w:rPr>
      </w:pPr>
      <w:r w:rsidRPr="00DD4793">
        <w:rPr>
          <w:lang w:val="en-GB"/>
        </w:rPr>
        <w:t>In this assessment, the requirement of ISO 27001 has been assessed in the order of appearance in the standard. The numbers refer to the chapter number. The following graph gives an overview on the average compliance rates for each chapter.</w:t>
      </w:r>
    </w:p>
    <w:p w14:paraId="32C3F3C0" w14:textId="77777777" w:rsidR="00DD4793" w:rsidRPr="00DD4793" w:rsidRDefault="00DD4793" w:rsidP="00DD4793">
      <w:pPr>
        <w:keepNext/>
        <w:jc w:val="center"/>
        <w:rPr>
          <w:lang w:val="en-GB"/>
        </w:rPr>
      </w:pPr>
      <w:r w:rsidRPr="00DD4793">
        <w:rPr>
          <w:noProof/>
          <w:lang w:val="en-GB"/>
        </w:rPr>
        <w:drawing>
          <wp:inline distT="0" distB="0" distL="0" distR="0" wp14:anchorId="771CE390" wp14:editId="2A52FD94">
            <wp:extent cx="5486400" cy="3200400"/>
            <wp:effectExtent l="0" t="0" r="0" b="0"/>
            <wp:docPr id="19"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226AD2F6" w14:textId="77777777" w:rsidR="00DD4793" w:rsidRPr="00DD4793" w:rsidRDefault="00DD4793" w:rsidP="00DD4793">
      <w:pPr>
        <w:pStyle w:val="Caption"/>
        <w:rPr>
          <w:lang w:val="en-GB"/>
        </w:rPr>
      </w:pPr>
      <w:bookmarkStart w:id="87" w:name="_Toc453588087"/>
      <w:r w:rsidRPr="00DD4793">
        <w:rPr>
          <w:lang w:val="en-GB"/>
        </w:rPr>
        <w:t xml:space="preserve">Figure </w:t>
      </w:r>
      <w:r w:rsidRPr="00DD4793">
        <w:rPr>
          <w:lang w:val="en-GB"/>
        </w:rPr>
        <w:fldChar w:fldCharType="begin"/>
      </w:r>
      <w:r w:rsidRPr="00DD4793">
        <w:rPr>
          <w:lang w:val="en-GB"/>
        </w:rPr>
        <w:instrText xml:space="preserve"> SEQ Figure \* ARABIC </w:instrText>
      </w:r>
      <w:r w:rsidRPr="00DD4793">
        <w:rPr>
          <w:lang w:val="en-GB"/>
        </w:rPr>
        <w:fldChar w:fldCharType="separate"/>
      </w:r>
      <w:r w:rsidRPr="00DD4793">
        <w:rPr>
          <w:noProof/>
          <w:lang w:val="en-GB"/>
        </w:rPr>
        <w:t>6</w:t>
      </w:r>
      <w:r w:rsidRPr="00DD4793">
        <w:rPr>
          <w:lang w:val="en-GB"/>
        </w:rPr>
        <w:fldChar w:fldCharType="end"/>
      </w:r>
      <w:r w:rsidRPr="00DD4793">
        <w:rPr>
          <w:lang w:val="en-GB"/>
        </w:rPr>
        <w:t>: ISO 27001 compliance level during the different implementation phases</w:t>
      </w:r>
      <w:bookmarkEnd w:id="87"/>
    </w:p>
    <w:p w14:paraId="772BE268" w14:textId="77777777" w:rsidR="00DD4793" w:rsidRPr="00DD4793" w:rsidRDefault="00DD4793" w:rsidP="00DD4793">
      <w:pPr>
        <w:pStyle w:val="Heading2"/>
        <w:spacing w:before="330" w:after="210"/>
        <w:ind w:left="585" w:hanging="585"/>
        <w:rPr>
          <w:lang w:val="en-GB"/>
        </w:rPr>
      </w:pPr>
      <w:r w:rsidRPr="00DD4793">
        <w:rPr>
          <w:lang w:val="en-GB"/>
        </w:rPr>
        <w:t>Compliance level for ISO 27002</w:t>
      </w:r>
    </w:p>
    <w:p w14:paraId="6999B514" w14:textId="77777777" w:rsidR="00DD4793" w:rsidRPr="00DD4793" w:rsidRDefault="00DD4793" w:rsidP="00DD4793">
      <w:pPr>
        <w:rPr>
          <w:lang w:val="en-GB"/>
        </w:rPr>
      </w:pPr>
      <w:r w:rsidRPr="00DD4793">
        <w:rPr>
          <w:lang w:val="en-GB"/>
        </w:rPr>
        <w:t>In this chapter, all 114 of ISO 27002 have been considered. The following figure represents the compliance level of the different ISO 27002 chapters during the different implementation phases.</w:t>
      </w:r>
    </w:p>
    <w:p w14:paraId="48C49F80" w14:textId="77777777" w:rsidR="00DD4793" w:rsidRPr="00DD4793" w:rsidRDefault="00DD4793" w:rsidP="00DD4793">
      <w:pPr>
        <w:pStyle w:val="Caption"/>
        <w:rPr>
          <w:lang w:val="en-GB"/>
        </w:rPr>
      </w:pPr>
      <w:r w:rsidRPr="00DD4793">
        <w:rPr>
          <w:noProof/>
          <w:lang w:val="en-GB"/>
        </w:rPr>
        <w:drawing>
          <wp:inline distT="0" distB="0" distL="0" distR="0" wp14:anchorId="4CD6F0C1" wp14:editId="6CDEFBB8">
            <wp:extent cx="5486400" cy="3200400"/>
            <wp:effectExtent l="0" t="0" r="0" b="0"/>
            <wp:docPr id="20"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A27C62B" w14:textId="77777777" w:rsidR="00DD4793" w:rsidRPr="00DD4793" w:rsidRDefault="00DD4793" w:rsidP="00DD4793">
      <w:pPr>
        <w:pStyle w:val="Caption"/>
        <w:rPr>
          <w:noProof/>
          <w:lang w:val="en-GB"/>
        </w:rPr>
      </w:pPr>
      <w:bookmarkStart w:id="88" w:name="_Toc453588088"/>
      <w:r w:rsidRPr="00DD4793">
        <w:rPr>
          <w:lang w:val="en-GB"/>
        </w:rPr>
        <w:t xml:space="preserve">Figure </w:t>
      </w:r>
      <w:r w:rsidRPr="00DD4793">
        <w:rPr>
          <w:lang w:val="en-GB"/>
        </w:rPr>
        <w:fldChar w:fldCharType="begin"/>
      </w:r>
      <w:r w:rsidRPr="00DD4793">
        <w:rPr>
          <w:lang w:val="en-GB"/>
        </w:rPr>
        <w:instrText xml:space="preserve"> SEQ Figure \* ARABIC </w:instrText>
      </w:r>
      <w:r w:rsidRPr="00DD4793">
        <w:rPr>
          <w:lang w:val="en-GB"/>
        </w:rPr>
        <w:fldChar w:fldCharType="separate"/>
      </w:r>
      <w:r w:rsidRPr="00DD4793">
        <w:rPr>
          <w:noProof/>
          <w:lang w:val="en-GB"/>
        </w:rPr>
        <w:t>7</w:t>
      </w:r>
      <w:r w:rsidRPr="00DD4793">
        <w:rPr>
          <w:lang w:val="en-GB"/>
        </w:rPr>
        <w:fldChar w:fldCharType="end"/>
      </w:r>
      <w:r w:rsidRPr="00DD4793">
        <w:rPr>
          <w:lang w:val="en-GB"/>
        </w:rPr>
        <w:t>: ISO 27002 compliance level during the different implementation phases</w:t>
      </w:r>
      <w:bookmarkEnd w:id="88"/>
    </w:p>
    <w:p w14:paraId="22EA4334" w14:textId="77777777" w:rsidR="00DD4793" w:rsidRPr="00DD4793" w:rsidRDefault="00DD4793" w:rsidP="00DD4793">
      <w:pPr>
        <w:pStyle w:val="Heading1"/>
        <w:ind w:left="435" w:hanging="435"/>
        <w:rPr>
          <w:lang w:val="en-GB"/>
        </w:rPr>
      </w:pPr>
      <w:bookmarkStart w:id="89" w:name="_Toc419966832"/>
      <w:r w:rsidRPr="00DD4793">
        <w:rPr>
          <w:lang w:val="en-GB"/>
        </w:rPr>
        <w:t>Risk treatment plan</w:t>
      </w:r>
      <w:bookmarkEnd w:id="89"/>
    </w:p>
    <w:p w14:paraId="1020E4BB" w14:textId="77777777" w:rsidR="00DD4793" w:rsidRPr="00DD4793" w:rsidRDefault="00DD4793" w:rsidP="00DD4793">
      <w:pPr>
        <w:pStyle w:val="Heading2"/>
        <w:spacing w:before="330" w:after="210"/>
        <w:ind w:left="585" w:hanging="585"/>
        <w:rPr>
          <w:lang w:val="en-GB"/>
        </w:rPr>
      </w:pPr>
      <w:bookmarkStart w:id="90" w:name="_Toc419966833"/>
      <w:r w:rsidRPr="00DD4793">
        <w:rPr>
          <w:lang w:val="en-GB"/>
        </w:rPr>
        <w:t>Introduction</w:t>
      </w:r>
      <w:bookmarkEnd w:id="90"/>
    </w:p>
    <w:p w14:paraId="58F38E4F" w14:textId="77777777" w:rsidR="00DD4793" w:rsidRPr="00DD4793" w:rsidRDefault="00DD4793" w:rsidP="00DD4793">
      <w:pPr>
        <w:pStyle w:val="CorpsTxt"/>
      </w:pPr>
      <w:r w:rsidRPr="00DD4793">
        <w:t>In order to address the identified risks mentioned in the previous chapters of this document, a list of recommended actions to be implemented have been created with the help of TRICK Service. This implementation will reduce risk to acceptable levels.</w:t>
      </w:r>
    </w:p>
    <w:p w14:paraId="12A74544" w14:textId="77777777" w:rsidR="00DD4793" w:rsidRPr="00DD4793" w:rsidRDefault="00DD4793" w:rsidP="00DD4793">
      <w:pPr>
        <w:pStyle w:val="Heading2"/>
        <w:tabs>
          <w:tab w:val="num" w:pos="576"/>
        </w:tabs>
        <w:spacing w:before="360" w:after="240"/>
        <w:ind w:left="585" w:hanging="585"/>
        <w:rPr>
          <w:rStyle w:val="shorttext"/>
          <w:lang w:val="en-GB"/>
        </w:rPr>
      </w:pPr>
      <w:bookmarkStart w:id="91" w:name="_Toc310335620"/>
      <w:bookmarkStart w:id="92" w:name="_Toc316542024"/>
      <w:bookmarkStart w:id="93" w:name="_Toc345882560"/>
      <w:bookmarkStart w:id="94" w:name="_Toc419966834"/>
      <w:r w:rsidRPr="00DD4793">
        <w:rPr>
          <w:rStyle w:val="shorttext"/>
          <w:lang w:val="en-GB"/>
        </w:rPr>
        <w:t>Parameter tuning</w:t>
      </w:r>
      <w:bookmarkEnd w:id="91"/>
      <w:bookmarkEnd w:id="92"/>
      <w:bookmarkEnd w:id="93"/>
      <w:bookmarkEnd w:id="94"/>
    </w:p>
    <w:p w14:paraId="36191001" w14:textId="77777777" w:rsidR="00DD4793" w:rsidRPr="00DD4793" w:rsidRDefault="00DD4793" w:rsidP="00DD4793">
      <w:pPr>
        <w:pStyle w:val="CorpsTxt"/>
      </w:pPr>
      <w:r w:rsidRPr="00DD4793">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7A87C915" w14:textId="77777777" w:rsidR="00DD4793" w:rsidRPr="00DD4793" w:rsidRDefault="00DD4793" w:rsidP="00DD4793">
      <w:pPr>
        <w:pStyle w:val="CorpsTxt"/>
      </w:pPr>
      <w:r w:rsidRPr="00DD4793">
        <w:t>The outcome was considered to be plausible during the validation phase.</w:t>
      </w:r>
    </w:p>
    <w:p w14:paraId="463A18D9" w14:textId="77777777" w:rsidR="00DD4793" w:rsidRPr="00DD4793" w:rsidRDefault="00DD4793" w:rsidP="00DD4793">
      <w:pPr>
        <w:pStyle w:val="Heading2"/>
        <w:spacing w:before="330" w:after="210"/>
        <w:ind w:left="585" w:hanging="585"/>
        <w:rPr>
          <w:lang w:val="en-GB"/>
        </w:rPr>
      </w:pPr>
      <w:bookmarkStart w:id="95" w:name="_Toc419966835"/>
      <w:r w:rsidRPr="00DD4793">
        <w:rPr>
          <w:lang w:val="en-GB"/>
        </w:rPr>
        <w:t xml:space="preserve">General ISO </w:t>
      </w:r>
      <w:commentRangeStart w:id="96"/>
      <w:r w:rsidRPr="00DD4793">
        <w:rPr>
          <w:lang w:val="en-GB"/>
        </w:rPr>
        <w:t>27002</w:t>
      </w:r>
      <w:commentRangeEnd w:id="96"/>
      <w:r w:rsidRPr="00DD4793">
        <w:rPr>
          <w:rStyle w:val="CommentReference"/>
          <w:lang w:val="en-GB" w:eastAsia="fr-FR"/>
        </w:rPr>
        <w:commentReference w:id="96"/>
      </w:r>
      <w:r w:rsidRPr="00DD4793">
        <w:rPr>
          <w:lang w:val="en-GB"/>
        </w:rPr>
        <w:t xml:space="preserve"> related recommendations based on an estimation of profitability</w:t>
      </w:r>
      <w:bookmarkEnd w:id="95"/>
    </w:p>
    <w:p w14:paraId="3DD81E2A" w14:textId="77777777" w:rsidR="00DD4793" w:rsidRPr="00DD4793" w:rsidRDefault="00DD4793" w:rsidP="00DD4793">
      <w:pPr>
        <w:rPr>
          <w:lang w:val="en-GB"/>
        </w:rPr>
      </w:pPr>
      <w:r w:rsidRPr="00DD4793">
        <w:rPr>
          <w:lang w:val="en-GB"/>
        </w:rPr>
        <w:t>Using the TRICK Service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14:paraId="270A093A" w14:textId="77777777" w:rsidR="00DD4793" w:rsidRPr="00DD4793" w:rsidRDefault="00DD4793" w:rsidP="00DD4793">
      <w:pPr>
        <w:pStyle w:val="Heading2"/>
        <w:tabs>
          <w:tab w:val="num" w:pos="576"/>
        </w:tabs>
        <w:spacing w:before="360" w:after="240"/>
        <w:ind w:left="585" w:hanging="585"/>
        <w:rPr>
          <w:rStyle w:val="mediumtext"/>
          <w:lang w:val="en-GB"/>
        </w:rPr>
      </w:pPr>
      <w:bookmarkStart w:id="97" w:name="_Toc342919050"/>
      <w:bookmarkStart w:id="98" w:name="_Toc345882562"/>
      <w:bookmarkStart w:id="99" w:name="_Toc419966836"/>
      <w:r w:rsidRPr="00DD4793">
        <w:rPr>
          <w:rStyle w:val="mediumtext"/>
          <w:lang w:val="en-GB"/>
        </w:rPr>
        <w:t>Risk treatment phases overview and profitability</w:t>
      </w:r>
      <w:bookmarkEnd w:id="97"/>
      <w:bookmarkEnd w:id="98"/>
      <w:bookmarkEnd w:id="99"/>
    </w:p>
    <w:p w14:paraId="4710B2FD" w14:textId="77777777" w:rsidR="00DD4793" w:rsidRPr="00DD4793" w:rsidRDefault="00DD4793" w:rsidP="00DD4793">
      <w:pPr>
        <w:rPr>
          <w:rStyle w:val="mediumtext"/>
          <w:lang w:val="en-GB"/>
        </w:rPr>
      </w:pPr>
      <w:r w:rsidRPr="00DD4793">
        <w:rPr>
          <w:rStyle w:val="mediumtext"/>
          <w:shd w:val="clear" w:color="auto" w:fill="FFFFFF"/>
          <w:lang w:val="en-GB"/>
        </w:rPr>
        <w:t xml:space="preserve">In order to achieve the level of security required, it is necessary to implement a list of security measures. </w:t>
      </w:r>
      <w:r w:rsidRPr="00DD4793">
        <w:rPr>
          <w:rStyle w:val="mediumtext"/>
          <w:lang w:val="en-GB"/>
        </w:rPr>
        <w:t>The effectiveness of is shown in the following table. This tables shows for each implementation phase:</w:t>
      </w:r>
    </w:p>
    <w:p w14:paraId="66AF613C" w14:textId="77777777" w:rsidR="00DD4793" w:rsidRPr="00DD4793" w:rsidRDefault="00DD4793" w:rsidP="005804EB">
      <w:pPr>
        <w:numPr>
          <w:ilvl w:val="0"/>
          <w:numId w:val="14"/>
        </w:numPr>
        <w:spacing w:after="120"/>
        <w:rPr>
          <w:rStyle w:val="mediumtext"/>
          <w:lang w:val="en-GB"/>
        </w:rPr>
      </w:pPr>
      <w:r w:rsidRPr="00DD4793">
        <w:rPr>
          <w:rStyle w:val="mediumtext"/>
          <w:lang w:val="en-GB"/>
        </w:rPr>
        <w:t>The phase characteristics:</w:t>
      </w:r>
    </w:p>
    <w:p w14:paraId="71322604" w14:textId="5C8C13C5" w:rsidR="00DD4793" w:rsidRPr="00DD4793" w:rsidRDefault="00A10F0E" w:rsidP="005804EB">
      <w:pPr>
        <w:numPr>
          <w:ilvl w:val="1"/>
          <w:numId w:val="14"/>
        </w:numPr>
        <w:spacing w:after="120"/>
        <w:rPr>
          <w:rStyle w:val="mediumtext"/>
          <w:lang w:val="en-GB"/>
        </w:rPr>
      </w:pPr>
      <w:r>
        <w:rPr>
          <w:rStyle w:val="mediumtext"/>
          <w:lang w:val="en-GB"/>
        </w:rPr>
        <w:t>T</w:t>
      </w:r>
      <w:r w:rsidR="00DD4793" w:rsidRPr="00DD4793">
        <w:rPr>
          <w:rStyle w:val="mediumtext"/>
          <w:lang w:val="en-GB"/>
        </w:rPr>
        <w:t>he start and end date of the phase;</w:t>
      </w:r>
    </w:p>
    <w:p w14:paraId="2BE964E2" w14:textId="05C20844" w:rsidR="00DD4793" w:rsidRPr="00DD4793" w:rsidRDefault="00A10F0E" w:rsidP="005804EB">
      <w:pPr>
        <w:numPr>
          <w:ilvl w:val="1"/>
          <w:numId w:val="14"/>
        </w:numPr>
        <w:spacing w:after="120"/>
        <w:rPr>
          <w:rStyle w:val="mediumtext"/>
          <w:lang w:val="en-GB"/>
        </w:rPr>
      </w:pPr>
      <w:r>
        <w:rPr>
          <w:rStyle w:val="mediumtext"/>
          <w:lang w:val="en-GB"/>
        </w:rPr>
        <w:t>T</w:t>
      </w:r>
      <w:r w:rsidR="00DD4793" w:rsidRPr="00DD4793">
        <w:rPr>
          <w:rStyle w:val="mediumtext"/>
          <w:lang w:val="en-GB"/>
        </w:rPr>
        <w:t>he compliance level with ISO 27001 and ISO 27002;</w:t>
      </w:r>
    </w:p>
    <w:p w14:paraId="33D00EA4" w14:textId="15AAD051" w:rsidR="00DD4793" w:rsidRPr="00DD4793" w:rsidRDefault="00A10F0E" w:rsidP="005804EB">
      <w:pPr>
        <w:numPr>
          <w:ilvl w:val="1"/>
          <w:numId w:val="14"/>
        </w:numPr>
        <w:spacing w:after="120"/>
        <w:rPr>
          <w:rStyle w:val="mediumtext"/>
          <w:lang w:val="en-GB"/>
        </w:rPr>
      </w:pPr>
      <w:r>
        <w:rPr>
          <w:rStyle w:val="mediumtext"/>
          <w:lang w:val="en-GB"/>
        </w:rPr>
        <w:t>T</w:t>
      </w:r>
      <w:r w:rsidR="00DD4793" w:rsidRPr="00DD4793">
        <w:rPr>
          <w:rStyle w:val="mediumtext"/>
          <w:lang w:val="en-GB"/>
        </w:rPr>
        <w:t>he number of to be implemented during the phase;</w:t>
      </w:r>
    </w:p>
    <w:p w14:paraId="4FCE6991" w14:textId="7338EB7B" w:rsidR="00DD4793" w:rsidRPr="00DD4793" w:rsidRDefault="00A10F0E" w:rsidP="005804EB">
      <w:pPr>
        <w:numPr>
          <w:ilvl w:val="1"/>
          <w:numId w:val="14"/>
        </w:numPr>
        <w:spacing w:after="120"/>
        <w:rPr>
          <w:rStyle w:val="mediumtext"/>
          <w:lang w:val="en-GB"/>
        </w:rPr>
      </w:pPr>
      <w:r>
        <w:rPr>
          <w:rStyle w:val="mediumtext"/>
          <w:lang w:val="en-GB"/>
        </w:rPr>
        <w:t>T</w:t>
      </w:r>
      <w:r w:rsidR="00DD4793" w:rsidRPr="00DD4793">
        <w:rPr>
          <w:rStyle w:val="mediumtext"/>
          <w:lang w:val="en-GB"/>
        </w:rPr>
        <w:t>he number of whose implementation reached 100% with regard to ISO 27002 at the end of the phase.</w:t>
      </w:r>
    </w:p>
    <w:p w14:paraId="3CB4BE29" w14:textId="77777777" w:rsidR="00DD4793" w:rsidRPr="00DD4793" w:rsidRDefault="00DD4793" w:rsidP="005804EB">
      <w:pPr>
        <w:numPr>
          <w:ilvl w:val="0"/>
          <w:numId w:val="14"/>
        </w:numPr>
        <w:spacing w:after="120"/>
        <w:rPr>
          <w:rStyle w:val="mediumtext"/>
          <w:lang w:val="en-GB"/>
        </w:rPr>
      </w:pPr>
      <w:r w:rsidRPr="00DD4793">
        <w:rPr>
          <w:rStyle w:val="mediumtext"/>
          <w:lang w:val="en-GB"/>
        </w:rPr>
        <w:t>The profitability:</w:t>
      </w:r>
    </w:p>
    <w:p w14:paraId="7CF0069A" w14:textId="77777777" w:rsidR="00DD4793" w:rsidRPr="00DD4793" w:rsidRDefault="00DD4793" w:rsidP="005804EB">
      <w:pPr>
        <w:numPr>
          <w:ilvl w:val="1"/>
          <w:numId w:val="14"/>
        </w:numPr>
        <w:spacing w:after="120"/>
        <w:rPr>
          <w:rStyle w:val="mediumtext"/>
          <w:lang w:val="en-GB"/>
        </w:rPr>
      </w:pPr>
      <w:r w:rsidRPr="00DD4793">
        <w:rPr>
          <w:rStyle w:val="mediumtext"/>
          <w:lang w:val="en-GB"/>
        </w:rPr>
        <w:t>The Annual Loss Expectancy in k€ at the end of the phase (P0 giving the current ALE);</w:t>
      </w:r>
    </w:p>
    <w:p w14:paraId="1F3A4EBD" w14:textId="77777777" w:rsidR="00DD4793" w:rsidRPr="00DD4793" w:rsidRDefault="00DD4793" w:rsidP="005804EB">
      <w:pPr>
        <w:numPr>
          <w:ilvl w:val="1"/>
          <w:numId w:val="14"/>
        </w:numPr>
        <w:spacing w:after="120"/>
        <w:rPr>
          <w:rStyle w:val="mediumtext"/>
          <w:lang w:val="en-GB"/>
        </w:rPr>
      </w:pPr>
      <w:r w:rsidRPr="00DD4793">
        <w:rPr>
          <w:rStyle w:val="mediumtext"/>
          <w:lang w:val="en-GB"/>
        </w:rPr>
        <w:t>The Risk Reduction (i.e. ALE before – ALE after the implementation);</w:t>
      </w:r>
    </w:p>
    <w:p w14:paraId="1AEB67D4" w14:textId="77777777" w:rsidR="00DD4793" w:rsidRPr="00DD4793" w:rsidRDefault="00DD4793" w:rsidP="005804EB">
      <w:pPr>
        <w:numPr>
          <w:ilvl w:val="1"/>
          <w:numId w:val="14"/>
        </w:numPr>
        <w:spacing w:after="120"/>
        <w:rPr>
          <w:rStyle w:val="mediumtext"/>
          <w:lang w:val="en-GB"/>
        </w:rPr>
      </w:pPr>
      <w:r w:rsidRPr="00DD4793">
        <w:rPr>
          <w:rStyle w:val="mediumtext"/>
          <w:lang w:val="en-GB"/>
        </w:rPr>
        <w:t>The average annual cost of the phase (considering set-up cost, lifetime and yearly maintenance;</w:t>
      </w:r>
    </w:p>
    <w:p w14:paraId="53FAE836" w14:textId="77777777" w:rsidR="00DD4793" w:rsidRPr="00DD4793" w:rsidRDefault="00DD4793" w:rsidP="005804EB">
      <w:pPr>
        <w:numPr>
          <w:ilvl w:val="1"/>
          <w:numId w:val="14"/>
        </w:numPr>
        <w:spacing w:after="120"/>
        <w:rPr>
          <w:rStyle w:val="mediumtext"/>
          <w:lang w:val="en-GB"/>
        </w:rPr>
      </w:pPr>
      <w:r w:rsidRPr="00DD4793">
        <w:rPr>
          <w:rStyle w:val="mediumtext"/>
          <w:lang w:val="en-GB"/>
        </w:rPr>
        <w:t>The Return on security investment (ROSI) in k€ (ROSI = Risk reduction - average annual cost).</w:t>
      </w:r>
    </w:p>
    <w:p w14:paraId="5BAB424C" w14:textId="77777777" w:rsidR="00DD4793" w:rsidRPr="00DD4793" w:rsidRDefault="00DD4793" w:rsidP="005804EB">
      <w:pPr>
        <w:numPr>
          <w:ilvl w:val="1"/>
          <w:numId w:val="14"/>
        </w:numPr>
        <w:spacing w:after="120"/>
        <w:rPr>
          <w:rStyle w:val="mediumtext"/>
          <w:lang w:val="en-GB"/>
        </w:rPr>
      </w:pPr>
      <w:r w:rsidRPr="00DD4793">
        <w:rPr>
          <w:rStyle w:val="mediumtext"/>
          <w:lang w:val="en-GB"/>
        </w:rPr>
        <w:t>The relative ROSI, which is the ROSI divided by the total set-up cost.</w:t>
      </w:r>
    </w:p>
    <w:p w14:paraId="541B3FEA" w14:textId="77777777" w:rsidR="00DD4793" w:rsidRPr="00DD4793" w:rsidRDefault="00DD4793" w:rsidP="005804EB">
      <w:pPr>
        <w:numPr>
          <w:ilvl w:val="0"/>
          <w:numId w:val="14"/>
        </w:numPr>
        <w:spacing w:after="120"/>
        <w:rPr>
          <w:rStyle w:val="mediumtext"/>
          <w:lang w:val="en-GB"/>
        </w:rPr>
      </w:pPr>
      <w:r w:rsidRPr="00DD4793">
        <w:rPr>
          <w:rStyle w:val="mediumtext"/>
          <w:lang w:val="en-GB"/>
        </w:rPr>
        <w:t xml:space="preserve">The resources planning: </w:t>
      </w:r>
    </w:p>
    <w:p w14:paraId="346FD9D6" w14:textId="77777777" w:rsidR="00DD4793" w:rsidRPr="00DD4793" w:rsidRDefault="00DD4793" w:rsidP="005804EB">
      <w:pPr>
        <w:numPr>
          <w:ilvl w:val="1"/>
          <w:numId w:val="14"/>
        </w:numPr>
        <w:spacing w:after="120"/>
        <w:rPr>
          <w:rStyle w:val="mediumtext"/>
          <w:lang w:val="en-GB"/>
        </w:rPr>
      </w:pPr>
      <w:r w:rsidRPr="00DD4793">
        <w:rPr>
          <w:rStyle w:val="mediumtext"/>
          <w:lang w:val="en-GB"/>
        </w:rPr>
        <w:t>Internal workload in man-days;</w:t>
      </w:r>
    </w:p>
    <w:p w14:paraId="4204BAD0" w14:textId="77777777" w:rsidR="00DD4793" w:rsidRPr="00DD4793" w:rsidRDefault="00DD4793" w:rsidP="005804EB">
      <w:pPr>
        <w:numPr>
          <w:ilvl w:val="1"/>
          <w:numId w:val="14"/>
        </w:numPr>
        <w:spacing w:after="120"/>
        <w:rPr>
          <w:rStyle w:val="mediumtext"/>
          <w:lang w:val="en-GB"/>
        </w:rPr>
      </w:pPr>
      <w:r w:rsidRPr="00DD4793">
        <w:rPr>
          <w:rStyle w:val="mediumtext"/>
          <w:lang w:val="en-GB"/>
        </w:rPr>
        <w:t>External workload in man-days;</w:t>
      </w:r>
    </w:p>
    <w:p w14:paraId="4A7F8FC2" w14:textId="77777777" w:rsidR="00DD4793" w:rsidRPr="00DD4793" w:rsidRDefault="00DD4793" w:rsidP="005804EB">
      <w:pPr>
        <w:numPr>
          <w:ilvl w:val="1"/>
          <w:numId w:val="14"/>
        </w:numPr>
        <w:spacing w:after="120"/>
        <w:rPr>
          <w:rStyle w:val="mediumtext"/>
          <w:lang w:val="en-GB"/>
        </w:rPr>
      </w:pPr>
      <w:r w:rsidRPr="00DD4793">
        <w:rPr>
          <w:rStyle w:val="mediumtext"/>
          <w:lang w:val="en-GB"/>
        </w:rPr>
        <w:t>Internal maintenance workload in man-days;</w:t>
      </w:r>
    </w:p>
    <w:p w14:paraId="1ABAE949" w14:textId="77777777" w:rsidR="00DD4793" w:rsidRPr="00DD4793" w:rsidRDefault="00DD4793" w:rsidP="005804EB">
      <w:pPr>
        <w:numPr>
          <w:ilvl w:val="1"/>
          <w:numId w:val="14"/>
        </w:numPr>
        <w:spacing w:after="120"/>
        <w:rPr>
          <w:rStyle w:val="mediumtext"/>
          <w:lang w:val="en-GB"/>
        </w:rPr>
      </w:pPr>
      <w:r w:rsidRPr="00DD4793">
        <w:rPr>
          <w:rStyle w:val="mediumtext"/>
          <w:lang w:val="en-GB"/>
        </w:rPr>
        <w:t>External maintenance workload in man-days;</w:t>
      </w:r>
    </w:p>
    <w:p w14:paraId="0F9446E7" w14:textId="77777777" w:rsidR="00DD4793" w:rsidRPr="00DD4793" w:rsidRDefault="00DD4793" w:rsidP="005804EB">
      <w:pPr>
        <w:numPr>
          <w:ilvl w:val="1"/>
          <w:numId w:val="14"/>
        </w:numPr>
        <w:spacing w:after="120"/>
        <w:rPr>
          <w:rStyle w:val="mediumtext"/>
          <w:lang w:val="en-GB"/>
        </w:rPr>
      </w:pPr>
      <w:r w:rsidRPr="00DD4793">
        <w:rPr>
          <w:rStyle w:val="mediumtext"/>
          <w:lang w:val="en-GB"/>
        </w:rPr>
        <w:t>Recurrent investments to maintain the in kilo-euro;</w:t>
      </w:r>
    </w:p>
    <w:p w14:paraId="4670B3EE" w14:textId="77777777" w:rsidR="00DD4793" w:rsidRPr="00DD4793" w:rsidRDefault="00DD4793" w:rsidP="005804EB">
      <w:pPr>
        <w:numPr>
          <w:ilvl w:val="1"/>
          <w:numId w:val="14"/>
        </w:numPr>
        <w:spacing w:after="120"/>
        <w:rPr>
          <w:rStyle w:val="mediumtext"/>
          <w:lang w:val="en-GB"/>
        </w:rPr>
      </w:pPr>
      <w:r w:rsidRPr="00DD4793">
        <w:rPr>
          <w:rStyle w:val="mediumtext"/>
          <w:lang w:val="en-GB"/>
        </w:rPr>
        <w:t>Recurrent costs representing the sum of internal and external maintenance costs and recurrent investments to make;</w:t>
      </w:r>
    </w:p>
    <w:p w14:paraId="6CB38B26" w14:textId="77777777" w:rsidR="00DD4793" w:rsidRPr="00DD4793" w:rsidRDefault="00DD4793" w:rsidP="005804EB">
      <w:pPr>
        <w:numPr>
          <w:ilvl w:val="1"/>
          <w:numId w:val="14"/>
        </w:numPr>
        <w:spacing w:after="120"/>
        <w:rPr>
          <w:rStyle w:val="mediumtext"/>
          <w:lang w:val="en-GB"/>
        </w:rPr>
      </w:pPr>
      <w:r w:rsidRPr="00DD4793">
        <w:rPr>
          <w:rStyle w:val="mediumtext"/>
          <w:lang w:val="en-GB"/>
        </w:rPr>
        <w:t>The total cost of the phase including internal and external workload (note that one external man-day costs 1.000€ and an internal man-day costs 400€) and investments to make in the current phase.</w:t>
      </w:r>
    </w:p>
    <w:p w14:paraId="3EEE1AE7" w14:textId="77777777" w:rsidR="00DD4793" w:rsidRPr="00DD4793" w:rsidRDefault="00DD4793" w:rsidP="00DD4793">
      <w:pPr>
        <w:spacing w:after="0"/>
        <w:rPr>
          <w:bCs/>
          <w:color w:val="000000"/>
          <w:lang w:val="en-GB"/>
        </w:rPr>
      </w:pPr>
      <w:r w:rsidRPr="00DD4793">
        <w:rPr>
          <w:bCs/>
          <w:color w:val="000000"/>
          <w:lang w:val="en-GB"/>
        </w:rPr>
        <w:t>Note that the average costs are different from the set-up cost plus recurrent cost as they consider a lifetime for each investment.</w:t>
      </w:r>
    </w:p>
    <w:p w14:paraId="4F8AF18D" w14:textId="77777777" w:rsidR="00DD4793" w:rsidRPr="00DD4793" w:rsidRDefault="00DD4793" w:rsidP="00DD4793">
      <w:pPr>
        <w:spacing w:after="0"/>
        <w:rPr>
          <w:lang w:val="en-GB"/>
        </w:rPr>
      </w:pPr>
    </w:p>
    <w:p w14:paraId="20617BB3" w14:textId="77777777" w:rsidR="00DD4793" w:rsidRPr="00DD4793" w:rsidRDefault="00DD4793" w:rsidP="00DD4793">
      <w:pPr>
        <w:pStyle w:val="CorpsTxt"/>
      </w:pPr>
      <w:r w:rsidRPr="00DD4793">
        <w:t>&lt;Summary&gt;</w:t>
      </w:r>
    </w:p>
    <w:p w14:paraId="56D354D2" w14:textId="77777777" w:rsidR="00DD4793" w:rsidRPr="00DD4793" w:rsidRDefault="00DD4793" w:rsidP="00DD4793">
      <w:pPr>
        <w:pStyle w:val="Caption"/>
        <w:rPr>
          <w:lang w:val="en-GB"/>
        </w:rPr>
      </w:pPr>
      <w:bookmarkStart w:id="100" w:name="_Toc419966858"/>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13</w:t>
      </w:r>
      <w:r w:rsidRPr="00DD4793">
        <w:rPr>
          <w:lang w:val="en-GB"/>
        </w:rPr>
        <w:fldChar w:fldCharType="end"/>
      </w:r>
      <w:r w:rsidRPr="00DD4793">
        <w:rPr>
          <w:lang w:val="en-GB"/>
        </w:rPr>
        <w:t>: Characteristics of implementation phases</w:t>
      </w:r>
      <w:bookmarkEnd w:id="100"/>
    </w:p>
    <w:p w14:paraId="0469F17B" w14:textId="77777777" w:rsidR="00DD4793" w:rsidRPr="00DD4793" w:rsidRDefault="00DD4793" w:rsidP="00DD4793">
      <w:pPr>
        <w:pStyle w:val="Heading3"/>
        <w:ind w:left="720" w:hanging="720"/>
        <w:rPr>
          <w:lang w:val="en-GB"/>
        </w:rPr>
      </w:pPr>
      <w:bookmarkStart w:id="101" w:name="_Toc419966837"/>
      <w:r w:rsidRPr="00DD4793">
        <w:rPr>
          <w:lang w:val="en-GB"/>
        </w:rPr>
        <w:t>Detailed Risk treatment plan</w:t>
      </w:r>
      <w:bookmarkEnd w:id="101"/>
    </w:p>
    <w:p w14:paraId="6F61B274" w14:textId="77777777" w:rsidR="00DD4793" w:rsidRPr="00DD4793" w:rsidRDefault="00DD4793" w:rsidP="00DD4793">
      <w:pPr>
        <w:rPr>
          <w:rStyle w:val="longtext"/>
          <w:shd w:val="clear" w:color="auto" w:fill="FFFFFF"/>
          <w:lang w:val="en-GB"/>
        </w:rPr>
      </w:pPr>
      <w:r w:rsidRPr="00DD4793">
        <w:rPr>
          <w:rStyle w:val="longtext"/>
          <w:shd w:val="clear" w:color="auto" w:fill="FFFFFF"/>
          <w:lang w:val="en-GB"/>
        </w:rPr>
        <w:t>In the following, we provide the list of missing security measures. This list is called according to ISO 27001 the risk treatment plan. It contains a sequence number, the reference towards the standard the security measure comes from,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120803E1" w14:textId="77777777" w:rsidR="00DD4793" w:rsidRPr="00DD4793" w:rsidRDefault="00DD4793" w:rsidP="00DD4793">
      <w:pPr>
        <w:rPr>
          <w:lang w:val="en-GB"/>
        </w:rPr>
      </w:pPr>
    </w:p>
    <w:p w14:paraId="58898C67" w14:textId="77777777" w:rsidR="00DD4793" w:rsidRPr="00DD4793" w:rsidRDefault="00DD4793" w:rsidP="00DD4793">
      <w:pPr>
        <w:pStyle w:val="CorpsTxt"/>
      </w:pPr>
      <w:r w:rsidRPr="00DD4793">
        <w:t>&lt;ActionPlan&gt;</w:t>
      </w:r>
    </w:p>
    <w:p w14:paraId="2FDC3811" w14:textId="77777777" w:rsidR="00DD4793" w:rsidRPr="00DD4793" w:rsidRDefault="00DD4793" w:rsidP="00DD4793">
      <w:pPr>
        <w:pStyle w:val="Caption"/>
        <w:rPr>
          <w:lang w:val="en-GB"/>
        </w:rPr>
      </w:pPr>
      <w:bookmarkStart w:id="102" w:name="_Toc419966859"/>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14</w:t>
      </w:r>
      <w:r w:rsidRPr="00DD4793">
        <w:rPr>
          <w:lang w:val="en-GB"/>
        </w:rPr>
        <w:fldChar w:fldCharType="end"/>
      </w:r>
      <w:r w:rsidRPr="00DD4793">
        <w:rPr>
          <w:lang w:val="en-GB"/>
        </w:rPr>
        <w:t>: Risk treatment plan</w:t>
      </w:r>
      <w:bookmarkEnd w:id="102"/>
    </w:p>
    <w:p w14:paraId="2E5FA630" w14:textId="77777777" w:rsidR="00DD4793" w:rsidRPr="00DD4793" w:rsidRDefault="00DD4793" w:rsidP="00DD4793">
      <w:pPr>
        <w:jc w:val="left"/>
        <w:rPr>
          <w:lang w:val="en-GB"/>
        </w:rPr>
      </w:pPr>
    </w:p>
    <w:bookmarkEnd w:id="3"/>
    <w:bookmarkEnd w:id="4"/>
    <w:bookmarkEnd w:id="5"/>
    <w:p w14:paraId="26775A41" w14:textId="77777777" w:rsidR="00DD4793" w:rsidRPr="00DD4793" w:rsidRDefault="00DD4793" w:rsidP="00DD4793">
      <w:pPr>
        <w:pStyle w:val="CorpsTxt"/>
        <w:rPr>
          <w:lang w:eastAsia="fr-LU"/>
        </w:rPr>
        <w:sectPr w:rsidR="00DD4793" w:rsidRPr="00DD4793" w:rsidSect="000600EC">
          <w:headerReference w:type="default" r:id="rId20"/>
          <w:footerReference w:type="default" r:id="rId21"/>
          <w:pgSz w:w="11907" w:h="16839" w:code="9"/>
          <w:pgMar w:top="1418" w:right="851" w:bottom="1418" w:left="851" w:header="283" w:footer="283" w:gutter="567"/>
          <w:cols w:space="720"/>
          <w:titlePg/>
          <w:docGrid w:linePitch="299"/>
        </w:sectPr>
      </w:pPr>
    </w:p>
    <w:p w14:paraId="4BCE28C8" w14:textId="77777777" w:rsidR="00DD4793" w:rsidRPr="00DD4793" w:rsidRDefault="00DD4793" w:rsidP="00DD4793">
      <w:pPr>
        <w:pStyle w:val="Heading1"/>
        <w:numPr>
          <w:ilvl w:val="0"/>
          <w:numId w:val="0"/>
        </w:numPr>
        <w:ind w:left="432" w:hanging="432"/>
        <w:rPr>
          <w:lang w:val="en-GB"/>
        </w:rPr>
      </w:pPr>
      <w:bookmarkStart w:id="103" w:name="_Toc419966838"/>
      <w:r w:rsidRPr="00DD4793">
        <w:rPr>
          <w:lang w:val="en-GB"/>
        </w:rPr>
        <w:t xml:space="preserve">Annex </w:t>
      </w:r>
      <w:bookmarkEnd w:id="103"/>
    </w:p>
    <w:p w14:paraId="3EFF7133" w14:textId="77777777" w:rsidR="00DD4793" w:rsidRPr="00DD4793" w:rsidRDefault="00DD4793" w:rsidP="00DD4793">
      <w:pPr>
        <w:pStyle w:val="CorpsTxt"/>
      </w:pPr>
      <w:r w:rsidRPr="00DD4793">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68A6849F" w14:textId="77777777" w:rsidR="00DD4793" w:rsidRPr="00DD4793" w:rsidRDefault="00DD4793" w:rsidP="00DD4793">
      <w:pPr>
        <w:pStyle w:val="CorpsTxt"/>
      </w:pPr>
      <w:r w:rsidRPr="00DD4793">
        <w:t>For each security measure, we indicate:</w:t>
      </w:r>
    </w:p>
    <w:p w14:paraId="573AB275" w14:textId="77777777" w:rsidR="00DD4793" w:rsidRPr="00DD4793" w:rsidRDefault="00DD4793" w:rsidP="005804EB">
      <w:pPr>
        <w:pStyle w:val="CorpsTxt"/>
        <w:numPr>
          <w:ilvl w:val="0"/>
          <w:numId w:val="18"/>
        </w:numPr>
      </w:pPr>
      <w:r w:rsidRPr="00DD4793">
        <w:t>Ref, the reference of the security control;</w:t>
      </w:r>
    </w:p>
    <w:p w14:paraId="01DD2586" w14:textId="77777777" w:rsidR="00DD4793" w:rsidRPr="00DD4793" w:rsidRDefault="00DD4793" w:rsidP="005804EB">
      <w:pPr>
        <w:pStyle w:val="CorpsTxt"/>
        <w:numPr>
          <w:ilvl w:val="0"/>
          <w:numId w:val="18"/>
        </w:numPr>
      </w:pPr>
      <w:r w:rsidRPr="00DD4793">
        <w:t>Domains, the area (and title);</w:t>
      </w:r>
    </w:p>
    <w:p w14:paraId="1BF53231" w14:textId="77777777" w:rsidR="00DD4793" w:rsidRPr="00DD4793" w:rsidRDefault="00DD4793" w:rsidP="005804EB">
      <w:pPr>
        <w:pStyle w:val="CorpsTxt"/>
        <w:numPr>
          <w:ilvl w:val="0"/>
          <w:numId w:val="18"/>
        </w:numPr>
      </w:pPr>
      <w:r w:rsidRPr="00DD4793">
        <w:t>ST, the status (AP = applicable, NA not applicable, M: mandatory);</w:t>
      </w:r>
    </w:p>
    <w:p w14:paraId="2893313C" w14:textId="77777777" w:rsidR="00DD4793" w:rsidRPr="00DD4793" w:rsidRDefault="00DD4793" w:rsidP="005804EB">
      <w:pPr>
        <w:pStyle w:val="CorpsTxt"/>
        <w:numPr>
          <w:ilvl w:val="0"/>
          <w:numId w:val="18"/>
        </w:numPr>
      </w:pPr>
      <w:r w:rsidRPr="00DD4793">
        <w:t>IR, the rate of implementation (indicating what percentage of the measure is already operational);</w:t>
      </w:r>
    </w:p>
    <w:p w14:paraId="31D49474" w14:textId="77777777" w:rsidR="00DD4793" w:rsidRPr="00DD4793" w:rsidRDefault="00DD4793" w:rsidP="005804EB">
      <w:pPr>
        <w:pStyle w:val="CorpsTxt"/>
        <w:numPr>
          <w:ilvl w:val="0"/>
          <w:numId w:val="18"/>
        </w:numPr>
      </w:pPr>
      <w:r w:rsidRPr="00DD4793">
        <w:t>IW, the internal set-up workload, showing how many days of internally work are necessary to implement the security measure;</w:t>
      </w:r>
    </w:p>
    <w:p w14:paraId="434FEED2" w14:textId="77777777" w:rsidR="00DD4793" w:rsidRPr="00DD4793" w:rsidRDefault="00DD4793" w:rsidP="005804EB">
      <w:pPr>
        <w:pStyle w:val="CorpsTxt"/>
        <w:numPr>
          <w:ilvl w:val="0"/>
          <w:numId w:val="18"/>
        </w:numPr>
      </w:pPr>
      <w:r w:rsidRPr="00DD4793">
        <w:t>EW, the external set-up showing how many days of work of a service provider is needed to implement the security measure;</w:t>
      </w:r>
    </w:p>
    <w:p w14:paraId="6C89CF78" w14:textId="77777777" w:rsidR="00DD4793" w:rsidRPr="00DD4793" w:rsidRDefault="00DD4793" w:rsidP="005804EB">
      <w:pPr>
        <w:pStyle w:val="CorpsTxt"/>
        <w:numPr>
          <w:ilvl w:val="0"/>
          <w:numId w:val="18"/>
        </w:numPr>
      </w:pPr>
      <w:r w:rsidRPr="00DD4793">
        <w:t>INV, the investment budget in k€ indicating what is expected in addition to internal and external resources to implement the measure;</w:t>
      </w:r>
    </w:p>
    <w:p w14:paraId="7DE91EFC" w14:textId="77777777" w:rsidR="00DD4793" w:rsidRPr="00DD4793" w:rsidRDefault="00DD4793" w:rsidP="005804EB">
      <w:pPr>
        <w:pStyle w:val="CorpsTxt"/>
        <w:numPr>
          <w:ilvl w:val="0"/>
          <w:numId w:val="18"/>
        </w:numPr>
      </w:pPr>
      <w:r w:rsidRPr="00DD4793">
        <w:t>LT, the lifetime in years of the measure;</w:t>
      </w:r>
    </w:p>
    <w:p w14:paraId="73569511" w14:textId="77777777" w:rsidR="00DD4793" w:rsidRPr="00DD4793" w:rsidRDefault="00DD4793" w:rsidP="005804EB">
      <w:pPr>
        <w:pStyle w:val="CorpsTxt"/>
        <w:numPr>
          <w:ilvl w:val="0"/>
          <w:numId w:val="18"/>
        </w:numPr>
      </w:pPr>
      <w:r w:rsidRPr="00DD4793">
        <w:t>IM, the yearly internal workload to maintain the security control;</w:t>
      </w:r>
    </w:p>
    <w:p w14:paraId="5BA1A030" w14:textId="77777777" w:rsidR="00DD4793" w:rsidRPr="00DD4793" w:rsidRDefault="00DD4793" w:rsidP="005804EB">
      <w:pPr>
        <w:pStyle w:val="CorpsTxt"/>
        <w:numPr>
          <w:ilvl w:val="0"/>
          <w:numId w:val="18"/>
        </w:numPr>
      </w:pPr>
      <w:r w:rsidRPr="00DD4793">
        <w:t>EM, the yearly external workload to maintain the security control;</w:t>
      </w:r>
    </w:p>
    <w:p w14:paraId="628B4ABF" w14:textId="77777777" w:rsidR="00DD4793" w:rsidRPr="00DD4793" w:rsidRDefault="00DD4793" w:rsidP="005804EB">
      <w:pPr>
        <w:pStyle w:val="CorpsTxt"/>
        <w:numPr>
          <w:ilvl w:val="0"/>
          <w:numId w:val="18"/>
        </w:numPr>
      </w:pPr>
      <w:r w:rsidRPr="00DD4793">
        <w:t>RINV, the recurrent investments for maintaining the security control;</w:t>
      </w:r>
    </w:p>
    <w:p w14:paraId="14BF5E27" w14:textId="77777777" w:rsidR="00DD4793" w:rsidRPr="00DD4793" w:rsidRDefault="00DD4793" w:rsidP="005804EB">
      <w:pPr>
        <w:pStyle w:val="CorpsTxt"/>
        <w:numPr>
          <w:ilvl w:val="0"/>
          <w:numId w:val="18"/>
        </w:numPr>
      </w:pPr>
      <w:r w:rsidRPr="00DD4793">
        <w:t>CS, the annual cost in k€, calculated from the previous settings (taking into account the average cost of one internal man-day and of one external man-day;</w:t>
      </w:r>
    </w:p>
    <w:p w14:paraId="0C8BACB4" w14:textId="77777777" w:rsidR="00DD4793" w:rsidRPr="00DD4793" w:rsidRDefault="00DD4793" w:rsidP="005804EB">
      <w:pPr>
        <w:pStyle w:val="CorpsTxt"/>
        <w:numPr>
          <w:ilvl w:val="0"/>
          <w:numId w:val="18"/>
        </w:numPr>
      </w:pPr>
      <w:r w:rsidRPr="00DD4793">
        <w:t>Comment, a justification of the provided estimates;</w:t>
      </w:r>
    </w:p>
    <w:p w14:paraId="656D2126" w14:textId="69AECBF0" w:rsidR="00DD4793" w:rsidRPr="00DD4793" w:rsidRDefault="00DD4793" w:rsidP="005804EB">
      <w:pPr>
        <w:pStyle w:val="CorpsTxt"/>
        <w:numPr>
          <w:ilvl w:val="0"/>
          <w:numId w:val="18"/>
        </w:numPr>
      </w:pPr>
      <w:r w:rsidRPr="00DD4793">
        <w:t>To</w:t>
      </w:r>
      <w:r w:rsidR="00A10F0E">
        <w:t xml:space="preserve"> </w:t>
      </w:r>
      <w:r w:rsidRPr="00DD4793">
        <w:t>do, a description of the actions to be done to achieve full compliance;</w:t>
      </w:r>
    </w:p>
    <w:p w14:paraId="269D8BA5" w14:textId="77777777" w:rsidR="004E41F2" w:rsidRPr="00DD4793" w:rsidRDefault="00DD4793" w:rsidP="005804EB">
      <w:pPr>
        <w:pStyle w:val="CorpsTxt"/>
        <w:numPr>
          <w:ilvl w:val="0"/>
          <w:numId w:val="18"/>
        </w:numPr>
      </w:pPr>
      <w:r w:rsidRPr="00DD4793">
        <w:t>The person(s) responsible for the implementation of the security measure.</w:t>
      </w:r>
    </w:p>
    <w:sectPr w:rsidR="004E41F2" w:rsidRPr="00DD4793" w:rsidSect="000600EC">
      <w:headerReference w:type="default" r:id="rId22"/>
      <w:footerReference w:type="default" r:id="rId23"/>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1" w:author="bfetler" w:date="2014-11-19T12:51:00Z" w:initials="b">
    <w:p w14:paraId="416BB95B" w14:textId="77777777" w:rsidR="000600EC" w:rsidRPr="003F6C23" w:rsidRDefault="000600EC" w:rsidP="00DD4793">
      <w:pPr>
        <w:pStyle w:val="CommentText"/>
        <w:rPr>
          <w:lang w:val="en-US"/>
        </w:rPr>
      </w:pPr>
      <w:r>
        <w:rPr>
          <w:rStyle w:val="CommentReference"/>
        </w:rPr>
        <w:annotationRef/>
      </w:r>
      <w:r w:rsidRPr="003F6C23">
        <w:rPr>
          <w:lang w:val="en-US"/>
        </w:rPr>
        <w:t>To be adapted.</w:t>
      </w:r>
    </w:p>
  </w:comment>
  <w:comment w:id="16" w:author="bfetler" w:date="2014-11-19T12:51:00Z" w:initials="b">
    <w:p w14:paraId="5CB2A71B" w14:textId="77777777" w:rsidR="000600EC" w:rsidRPr="003F6C23" w:rsidRDefault="000600EC" w:rsidP="00DD4793">
      <w:pPr>
        <w:pStyle w:val="CommentText"/>
        <w:rPr>
          <w:lang w:val="en-US"/>
        </w:rPr>
      </w:pPr>
      <w:r>
        <w:rPr>
          <w:rStyle w:val="CommentReference"/>
        </w:rPr>
        <w:annotationRef/>
      </w:r>
      <w:r w:rsidRPr="003F6C23">
        <w:rPr>
          <w:lang w:val="en-US"/>
        </w:rPr>
        <w:t>Insert organisation name.</w:t>
      </w:r>
    </w:p>
  </w:comment>
  <w:comment w:id="17" w:author="bfetler" w:date="2014-11-19T12:51:00Z" w:initials="b">
    <w:p w14:paraId="4CC1A8D9" w14:textId="77777777" w:rsidR="000600EC" w:rsidRPr="003F6C23" w:rsidRDefault="000600EC" w:rsidP="00DD4793">
      <w:pPr>
        <w:pStyle w:val="CommentText"/>
        <w:rPr>
          <w:lang w:val="en-US"/>
        </w:rPr>
      </w:pPr>
      <w:r>
        <w:rPr>
          <w:rStyle w:val="CommentReference"/>
        </w:rPr>
        <w:annotationRef/>
      </w:r>
      <w:r w:rsidRPr="003F6C23">
        <w:rPr>
          <w:lang w:val="en-US"/>
        </w:rPr>
        <w:t>To be adapted. Indicate which standards have been considered.</w:t>
      </w:r>
    </w:p>
  </w:comment>
  <w:comment w:id="36" w:author="bfetler" w:date="2014-11-19T12:51:00Z" w:initials="b">
    <w:p w14:paraId="3C777834" w14:textId="77777777" w:rsidR="000600EC" w:rsidRPr="003F6C23" w:rsidRDefault="000600EC" w:rsidP="00DD4793">
      <w:pPr>
        <w:pStyle w:val="CommentText"/>
        <w:rPr>
          <w:lang w:val="en-US"/>
        </w:rPr>
      </w:pPr>
      <w:r>
        <w:rPr>
          <w:rStyle w:val="CommentReference"/>
        </w:rPr>
        <w:annotationRef/>
      </w:r>
      <w:r w:rsidRPr="003F6C23">
        <w:rPr>
          <w:lang w:val="en-US"/>
        </w:rPr>
        <w:t>Risk acceptance criteria to be adapted</w:t>
      </w:r>
    </w:p>
  </w:comment>
  <w:comment w:id="52" w:author="bfetler" w:date="2014-11-19T12:51:00Z" w:initials="b">
    <w:p w14:paraId="4E4B47E5" w14:textId="77777777" w:rsidR="000600EC" w:rsidRPr="003F6C23" w:rsidRDefault="000600EC" w:rsidP="00DD4793">
      <w:pPr>
        <w:pStyle w:val="CommentText"/>
        <w:rPr>
          <w:lang w:val="en-US"/>
        </w:rPr>
      </w:pPr>
      <w:r>
        <w:rPr>
          <w:rStyle w:val="CommentReference"/>
        </w:rPr>
        <w:annotationRef/>
      </w:r>
      <w:r w:rsidRPr="003F6C23">
        <w:rPr>
          <w:lang w:val="en-US"/>
        </w:rPr>
        <w:t>Organisation name</w:t>
      </w:r>
    </w:p>
  </w:comment>
  <w:comment w:id="66" w:author="bfetler" w:date="2014-11-19T12:51:00Z" w:initials="b">
    <w:p w14:paraId="3911F056" w14:textId="77777777" w:rsidR="000600EC" w:rsidRPr="003F6C23" w:rsidRDefault="000600EC" w:rsidP="00DD4793">
      <w:pPr>
        <w:pStyle w:val="CommentText"/>
        <w:rPr>
          <w:lang w:val="en-US"/>
        </w:rPr>
      </w:pPr>
      <w:r>
        <w:rPr>
          <w:rStyle w:val="CommentReference"/>
        </w:rPr>
        <w:annotationRef/>
      </w:r>
      <w:r w:rsidRPr="003F6C23">
        <w:rPr>
          <w:lang w:val="en-US"/>
        </w:rPr>
        <w:t>To be adapted if additional risk scenarios have been considered.</w:t>
      </w:r>
    </w:p>
  </w:comment>
  <w:comment w:id="96" w:author="bfetler" w:date="2014-11-19T12:51:00Z" w:initials="b">
    <w:p w14:paraId="003DEC69" w14:textId="77777777" w:rsidR="000600EC" w:rsidRPr="003F6C23" w:rsidRDefault="000600EC" w:rsidP="00DD4793">
      <w:pPr>
        <w:pStyle w:val="CommentText"/>
        <w:rPr>
          <w:lang w:val="en-US"/>
        </w:rPr>
      </w:pPr>
      <w:r>
        <w:rPr>
          <w:rStyle w:val="CommentReference"/>
        </w:rPr>
        <w:annotationRef/>
      </w:r>
      <w:r w:rsidRPr="003F6C23">
        <w:rPr>
          <w:lang w:val="en-US"/>
        </w:rPr>
        <w:t>Add further standards if applicable.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416BB95B" w15:done="0"/>
  <w15:commentEx w15:paraId="5CB2A71B" w15:done="0"/>
  <w15:commentEx w15:paraId="4CC1A8D9" w15:done="0"/>
  <w15:commentEx w15:paraId="3C777834" w15:done="0"/>
  <w15:commentEx w15:paraId="4E4B47E5" w15:done="0"/>
  <w15:commentEx w15:paraId="3911F056" w15:done="0"/>
  <w15:commentEx w15:paraId="003DEC69"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4B22355" w14:textId="77777777" w:rsidR="00047CD7" w:rsidRDefault="00047CD7" w:rsidP="00E5766B">
      <w:r>
        <w:separator/>
      </w:r>
    </w:p>
  </w:endnote>
  <w:endnote w:type="continuationSeparator" w:id="0">
    <w:p w14:paraId="73B3B7C0" w14:textId="77777777" w:rsidR="00047CD7" w:rsidRDefault="00047CD7"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ller">
    <w:altName w:val="Corbel"/>
    <w:charset w:val="00"/>
    <w:family w:val="auto"/>
    <w:pitch w:val="variable"/>
    <w:sig w:usb0="00000001" w:usb1="5000205B" w:usb2="00000000" w:usb3="00000000" w:csb0="00000093"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Segoe UI">
    <w:panose1 w:val="020B0502040204020203"/>
    <w:charset w:val="00"/>
    <w:family w:val="swiss"/>
    <w:pitch w:val="variable"/>
    <w:sig w:usb0="E4002EFF" w:usb1="C000E47F" w:usb2="00000009" w:usb3="00000000" w:csb0="000001FF" w:csb1="00000000"/>
  </w:font>
  <w:font w:name="Century Schoolbook">
    <w:altName w:val="Times New Roman"/>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43" w:usb2="00000009" w:usb3="00000000" w:csb0="000001FF" w:csb1="00000000"/>
  </w:font>
  <w:font w:name="MS Mincho">
    <w:altName w:val="ＭＳ 明朝"/>
    <w:panose1 w:val="02020609040205080304"/>
    <w:charset w:val="80"/>
    <w:family w:val="roman"/>
    <w:notTrueType/>
    <w:pitch w:val="fixed"/>
    <w:sig w:usb0="00000000" w:usb1="08070000" w:usb2="00000010" w:usb3="00000000" w:csb0="00020000"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152"/>
      <w:gridCol w:w="2626"/>
    </w:tblGrid>
    <w:tr w:rsidR="000600EC" w:rsidRPr="007E64A5" w14:paraId="2F59287A" w14:textId="77777777" w:rsidTr="000600EC">
      <w:trPr>
        <w:trHeight w:val="420"/>
      </w:trPr>
      <w:tc>
        <w:tcPr>
          <w:tcW w:w="3657" w:type="pct"/>
        </w:tcPr>
        <w:p w14:paraId="4DA7D7B4" w14:textId="77777777" w:rsidR="000600EC" w:rsidRPr="008F43CC" w:rsidRDefault="000600EC" w:rsidP="000600EC">
          <w:pPr>
            <w:pStyle w:val="Headerfootertext"/>
          </w:pPr>
          <w:r w:rsidRPr="008F43CC">
            <w:t>R</w:t>
          </w:r>
          <w:r>
            <w:t>e</w:t>
          </w:r>
          <w:r w:rsidRPr="008F43CC">
            <w:t xml:space="preserve">f. </w:t>
          </w:r>
          <w:r w:rsidRPr="007E64A5">
            <w:fldChar w:fldCharType="begin"/>
          </w:r>
          <w:r w:rsidRPr="008F43CC">
            <w:instrText xml:space="preserve"> FILENAME </w:instrText>
          </w:r>
          <w:r w:rsidRPr="007E64A5">
            <w:fldChar w:fldCharType="separate"/>
          </w:r>
          <w:r>
            <w:rPr>
              <w:noProof/>
            </w:rPr>
            <w:t>TOD_Q003_Template2016mau</w:t>
          </w:r>
          <w:r w:rsidRPr="007E64A5">
            <w:fldChar w:fldCharType="end"/>
          </w:r>
        </w:p>
      </w:tc>
      <w:tc>
        <w:tcPr>
          <w:tcW w:w="1343" w:type="pct"/>
        </w:tcPr>
        <w:sdt>
          <w:sdtPr>
            <w:id w:val="-203099669"/>
            <w:docPartObj>
              <w:docPartGallery w:val="Page Numbers (Top of Page)"/>
              <w:docPartUnique/>
            </w:docPartObj>
          </w:sdtPr>
          <w:sdtEndPr/>
          <w:sdtContent>
            <w:p w14:paraId="3B0AFB58" w14:textId="3C1D7E8F" w:rsidR="000600EC" w:rsidRPr="007E64A5" w:rsidRDefault="000600EC" w:rsidP="000600EC">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53503C">
                <w:rPr>
                  <w:noProof/>
                </w:rPr>
                <w:t>22</w:t>
              </w:r>
              <w:r w:rsidRPr="0007775C">
                <w:fldChar w:fldCharType="end"/>
              </w:r>
              <w:r w:rsidRPr="0007775C">
                <w:t xml:space="preserve"> de </w:t>
              </w:r>
              <w:r w:rsidR="0053503C">
                <w:fldChar w:fldCharType="begin"/>
              </w:r>
              <w:r w:rsidR="0053503C">
                <w:instrText xml:space="preserve"> NUMPAGES  </w:instrText>
              </w:r>
              <w:r w:rsidR="0053503C">
                <w:fldChar w:fldCharType="separate"/>
              </w:r>
              <w:r w:rsidR="0053503C">
                <w:rPr>
                  <w:noProof/>
                </w:rPr>
                <w:t>23</w:t>
              </w:r>
              <w:r w:rsidR="0053503C">
                <w:rPr>
                  <w:noProof/>
                </w:rPr>
                <w:fldChar w:fldCharType="end"/>
              </w:r>
            </w:p>
          </w:sdtContent>
        </w:sdt>
      </w:tc>
    </w:tr>
  </w:tbl>
  <w:p w14:paraId="0A728B11" w14:textId="77777777" w:rsidR="000600EC" w:rsidRDefault="000600EC" w:rsidP="008A57A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553"/>
      <w:gridCol w:w="3875"/>
    </w:tblGrid>
    <w:tr w:rsidR="000600EC" w:rsidRPr="007E64A5" w14:paraId="6E85915E" w14:textId="77777777" w:rsidTr="00157746">
      <w:trPr>
        <w:trHeight w:val="420"/>
      </w:trPr>
      <w:tc>
        <w:tcPr>
          <w:tcW w:w="3657" w:type="pct"/>
        </w:tcPr>
        <w:p w14:paraId="03A7F757" w14:textId="77777777" w:rsidR="000600EC" w:rsidRPr="008F43CC" w:rsidRDefault="000600EC" w:rsidP="00157746">
          <w:pPr>
            <w:pStyle w:val="Headerfootertext"/>
          </w:pPr>
          <w:r w:rsidRPr="008F43CC">
            <w:t xml:space="preserve">Réf.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14:paraId="5DC876E2" w14:textId="77777777" w:rsidR="000600EC" w:rsidRPr="007E64A5" w:rsidRDefault="000600EC" w:rsidP="00157746">
              <w:pPr>
                <w:pStyle w:val="Headerfootertext"/>
                <w:jc w:val="right"/>
              </w:pPr>
              <w:r w:rsidRPr="0007775C">
                <w:t xml:space="preserve">Page </w:t>
              </w:r>
              <w:r w:rsidRPr="0007775C">
                <w:fldChar w:fldCharType="begin"/>
              </w:r>
              <w:r w:rsidRPr="0007775C">
                <w:instrText xml:space="preserve"> PAGE </w:instrText>
              </w:r>
              <w:r w:rsidRPr="0007775C">
                <w:fldChar w:fldCharType="separate"/>
              </w:r>
              <w:r>
                <w:rPr>
                  <w:noProof/>
                </w:rPr>
                <w:t>2</w:t>
              </w:r>
              <w:r w:rsidRPr="0007775C">
                <w:fldChar w:fldCharType="end"/>
              </w:r>
              <w:r w:rsidRPr="0007775C">
                <w:t xml:space="preserve"> de </w:t>
              </w:r>
              <w:r w:rsidR="0053503C">
                <w:fldChar w:fldCharType="begin"/>
              </w:r>
              <w:r w:rsidR="0053503C">
                <w:instrText xml:space="preserve"> NUMPAGES  </w:instrText>
              </w:r>
              <w:r w:rsidR="0053503C">
                <w:fldChar w:fldCharType="separate"/>
              </w:r>
              <w:r>
                <w:rPr>
                  <w:noProof/>
                </w:rPr>
                <w:t>7</w:t>
              </w:r>
              <w:r w:rsidR="0053503C">
                <w:rPr>
                  <w:noProof/>
                </w:rPr>
                <w:fldChar w:fldCharType="end"/>
              </w:r>
            </w:p>
          </w:sdtContent>
        </w:sdt>
      </w:tc>
    </w:tr>
  </w:tbl>
  <w:p w14:paraId="1526B81D" w14:textId="77777777" w:rsidR="000600EC" w:rsidRDefault="000600EC" w:rsidP="00E5766B"/>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1948C27" w14:textId="77777777" w:rsidR="00047CD7" w:rsidRDefault="00047CD7" w:rsidP="00E5766B">
      <w:r>
        <w:separator/>
      </w:r>
    </w:p>
  </w:footnote>
  <w:footnote w:type="continuationSeparator" w:id="0">
    <w:p w14:paraId="1E25FAC1" w14:textId="77777777" w:rsidR="00047CD7" w:rsidRDefault="00047CD7"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0600EC" w:rsidRPr="00A02A70" w14:paraId="3DDA81F8" w14:textId="77777777" w:rsidTr="000600EC">
      <w:trPr>
        <w:trHeight w:val="20"/>
        <w:jc w:val="center"/>
      </w:trPr>
      <w:tc>
        <w:tcPr>
          <w:tcW w:w="2133" w:type="pct"/>
          <w:vMerge w:val="restart"/>
          <w:vAlign w:val="center"/>
        </w:tcPr>
        <w:p w14:paraId="014C8D73" w14:textId="77777777" w:rsidR="000600EC" w:rsidRPr="00A02A70" w:rsidRDefault="000600EC" w:rsidP="000600EC">
          <w:pPr>
            <w:pStyle w:val="Headerfootertext"/>
          </w:pPr>
          <w:r w:rsidRPr="00A02A70">
            <w:rPr>
              <w:noProof/>
              <w:lang w:val="en-GB"/>
            </w:rPr>
            <w:drawing>
              <wp:inline distT="0" distB="0" distL="0" distR="0" wp14:anchorId="5CE45CED" wp14:editId="3FCDDD0B">
                <wp:extent cx="1151831" cy="5400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70DB1405" w14:textId="77777777" w:rsidR="000600EC" w:rsidRPr="00A02A70" w:rsidRDefault="000600EC" w:rsidP="000600EC">
          <w:pPr>
            <w:pStyle w:val="Headerfootertitle"/>
          </w:pPr>
          <w:r w:rsidRPr="00A02A70">
            <w:t>Type</w:t>
          </w:r>
        </w:p>
      </w:tc>
      <w:tc>
        <w:tcPr>
          <w:tcW w:w="2279" w:type="pct"/>
        </w:tcPr>
        <w:p w14:paraId="1F9BFA35" w14:textId="77777777" w:rsidR="000600EC" w:rsidRPr="00A02A70" w:rsidRDefault="0053503C" w:rsidP="000600EC">
          <w:pPr>
            <w:pStyle w:val="Headerfootertext"/>
          </w:pPr>
          <w:sdt>
            <w:sdtPr>
              <w:alias w:val="Type de document"/>
              <w:tag w:val=""/>
              <w:id w:val="972178954"/>
              <w:dataBinding w:prefixMappings="xmlns:ns0='http://purl.org/dc/elements/1.1/' xmlns:ns1='http://schemas.openxmlformats.org/package/2006/metadata/core-properties' " w:xpath="/ns1:coreProperties[1]/ns1:category[1]" w:storeItemID="{6C3C8BC8-F283-45AE-878A-BAB7291924A1}"/>
              <w:text/>
            </w:sdtPr>
            <w:sdtEndPr/>
            <w:sdtContent>
              <w:r w:rsidR="000600EC">
                <w:rPr>
                  <w:lang w:val="en-GB"/>
                </w:rPr>
                <w:t>Organisation name</w:t>
              </w:r>
            </w:sdtContent>
          </w:sdt>
        </w:p>
      </w:tc>
    </w:tr>
    <w:tr w:rsidR="000600EC" w:rsidRPr="00A02A70" w14:paraId="2492C2B6" w14:textId="77777777" w:rsidTr="000600EC">
      <w:trPr>
        <w:trHeight w:val="20"/>
        <w:jc w:val="center"/>
      </w:trPr>
      <w:tc>
        <w:tcPr>
          <w:tcW w:w="2133" w:type="pct"/>
          <w:vMerge/>
        </w:tcPr>
        <w:p w14:paraId="02B8E236" w14:textId="77777777" w:rsidR="000600EC" w:rsidRPr="00A02A70" w:rsidRDefault="000600EC" w:rsidP="000600EC"/>
      </w:tc>
      <w:tc>
        <w:tcPr>
          <w:tcW w:w="588" w:type="pct"/>
        </w:tcPr>
        <w:p w14:paraId="09CAE04D" w14:textId="77777777" w:rsidR="000600EC" w:rsidRPr="00A02A70" w:rsidRDefault="000600EC" w:rsidP="000600EC">
          <w:pPr>
            <w:pStyle w:val="Headerfootertitle"/>
          </w:pPr>
          <w:r w:rsidRPr="00A02A70">
            <w:t>Proje</w:t>
          </w:r>
          <w:r>
            <w:t>c</w:t>
          </w:r>
          <w:r w:rsidRPr="00A02A70">
            <w:t>t</w:t>
          </w:r>
        </w:p>
      </w:tc>
      <w:sdt>
        <w:sdtPr>
          <w:alias w:val="Titre"/>
          <w:tag w:val=""/>
          <w:id w:val="1387072884"/>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14:paraId="470BA3AB" w14:textId="77777777" w:rsidR="000600EC" w:rsidRPr="00A02A70" w:rsidRDefault="000600EC" w:rsidP="000600EC">
              <w:pPr>
                <w:pStyle w:val="Headerfootertext"/>
              </w:pPr>
              <w:r>
                <w:rPr>
                  <w:lang w:val="en-GB"/>
                </w:rPr>
                <w:t>Title of the project</w:t>
              </w:r>
            </w:p>
          </w:tc>
        </w:sdtContent>
      </w:sdt>
    </w:tr>
    <w:tr w:rsidR="000600EC" w:rsidRPr="00A02A70" w14:paraId="7BE06AFC" w14:textId="77777777" w:rsidTr="000600EC">
      <w:trPr>
        <w:trHeight w:val="20"/>
        <w:jc w:val="center"/>
      </w:trPr>
      <w:tc>
        <w:tcPr>
          <w:tcW w:w="2133" w:type="pct"/>
          <w:vMerge/>
        </w:tcPr>
        <w:p w14:paraId="2D448461" w14:textId="77777777" w:rsidR="000600EC" w:rsidRPr="00A02A70" w:rsidRDefault="000600EC" w:rsidP="000600EC"/>
      </w:tc>
      <w:tc>
        <w:tcPr>
          <w:tcW w:w="588" w:type="pct"/>
        </w:tcPr>
        <w:p w14:paraId="389742EC" w14:textId="77777777" w:rsidR="000600EC" w:rsidRPr="00A02A70" w:rsidRDefault="000600EC" w:rsidP="000600EC">
          <w:pPr>
            <w:pStyle w:val="Headerfootertitle"/>
          </w:pPr>
          <w:r w:rsidRPr="00A02A70">
            <w:t>Titre</w:t>
          </w:r>
        </w:p>
      </w:tc>
      <w:sdt>
        <w:sdtPr>
          <w:alias w:val="Sujet"/>
          <w:tag w:val=""/>
          <w:id w:val="1670437409"/>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14:paraId="1DEF2EBB" w14:textId="77777777" w:rsidR="000600EC" w:rsidRPr="00A02A70" w:rsidRDefault="000600EC" w:rsidP="000600EC">
              <w:pPr>
                <w:pStyle w:val="Headerfootertext"/>
              </w:pPr>
              <w:r>
                <w:rPr>
                  <w:lang w:val="en-GB"/>
                </w:rPr>
                <w:t>Risk analysis report</w:t>
              </w:r>
            </w:p>
          </w:tc>
        </w:sdtContent>
      </w:sdt>
    </w:tr>
    <w:tr w:rsidR="000600EC" w:rsidRPr="00A10F0E" w14:paraId="703A2969" w14:textId="77777777" w:rsidTr="000600EC">
      <w:trPr>
        <w:trHeight w:val="264"/>
        <w:jc w:val="center"/>
      </w:trPr>
      <w:tc>
        <w:tcPr>
          <w:tcW w:w="2133" w:type="pct"/>
          <w:vMerge/>
        </w:tcPr>
        <w:p w14:paraId="6B754872" w14:textId="77777777" w:rsidR="000600EC" w:rsidRPr="00A02A70" w:rsidRDefault="000600EC" w:rsidP="000600EC"/>
      </w:tc>
      <w:tc>
        <w:tcPr>
          <w:tcW w:w="588" w:type="pct"/>
        </w:tcPr>
        <w:p w14:paraId="0D6923D8" w14:textId="77777777" w:rsidR="000600EC" w:rsidRPr="00A02A70" w:rsidRDefault="000600EC" w:rsidP="000600EC">
          <w:pPr>
            <w:pStyle w:val="Headerfootertitle"/>
          </w:pPr>
          <w:r w:rsidRPr="00A02A70">
            <w:t>Classification</w:t>
          </w:r>
        </w:p>
      </w:tc>
      <w:sdt>
        <w:sdtPr>
          <w:alias w:val="Classification"/>
          <w:tag w:val=""/>
          <w:id w:val="-1692223637"/>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14:paraId="1590D4A3" w14:textId="77777777" w:rsidR="000600EC" w:rsidRPr="00DD4793" w:rsidRDefault="000600EC" w:rsidP="000600EC">
              <w:pPr>
                <w:pStyle w:val="Headerfootertext"/>
                <w:rPr>
                  <w:lang w:val="en-GB"/>
                </w:rPr>
              </w:pPr>
              <w:r>
                <w:rPr>
                  <w:lang w:val="en-GB"/>
                </w:rPr>
                <w:t>Secret/Confidential/Restricted/Internal/Public</w:t>
              </w:r>
            </w:p>
          </w:tc>
        </w:sdtContent>
      </w:sdt>
    </w:tr>
  </w:tbl>
  <w:p w14:paraId="025383D4" w14:textId="77777777" w:rsidR="000600EC" w:rsidRPr="00DD4793" w:rsidRDefault="000600EC" w:rsidP="000600EC">
    <w:pPr>
      <w:pStyle w:val="Header"/>
      <w:rPr>
        <w:lang w:val="en-GB"/>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6096"/>
      <w:gridCol w:w="1680"/>
      <w:gridCol w:w="6512"/>
    </w:tblGrid>
    <w:tr w:rsidR="000600EC" w:rsidRPr="0007775C" w14:paraId="719122C9" w14:textId="77777777" w:rsidTr="00280C2A">
      <w:trPr>
        <w:trHeight w:val="20"/>
        <w:jc w:val="center"/>
      </w:trPr>
      <w:tc>
        <w:tcPr>
          <w:tcW w:w="2133" w:type="pct"/>
          <w:vMerge w:val="restart"/>
          <w:vAlign w:val="center"/>
        </w:tcPr>
        <w:p w14:paraId="2EEDC371" w14:textId="77777777" w:rsidR="000600EC" w:rsidRPr="0007775C" w:rsidRDefault="000600EC" w:rsidP="006D34D8">
          <w:pPr>
            <w:pStyle w:val="Headerfootertext"/>
          </w:pPr>
          <w:r w:rsidRPr="0007775C">
            <w:rPr>
              <w:noProof/>
              <w:lang w:val="en-GB"/>
            </w:rPr>
            <w:drawing>
              <wp:inline distT="0" distB="0" distL="0" distR="0" wp14:anchorId="25996A9A" wp14:editId="099B51AB">
                <wp:extent cx="1151831" cy="5400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726F9240" w14:textId="77777777" w:rsidR="000600EC" w:rsidRPr="00D010A4" w:rsidRDefault="000600EC" w:rsidP="006D34D8">
          <w:pPr>
            <w:pStyle w:val="Headerfootertitle"/>
          </w:pPr>
          <w:r w:rsidRPr="00D010A4">
            <w:t>Type</w:t>
          </w:r>
        </w:p>
      </w:tc>
      <w:tc>
        <w:tcPr>
          <w:tcW w:w="2279" w:type="pct"/>
        </w:tcPr>
        <w:p w14:paraId="3D4A970A" w14:textId="77777777" w:rsidR="000600EC" w:rsidRPr="00054A91" w:rsidRDefault="0053503C" w:rsidP="006D34D8">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0600EC">
                <w:rPr>
                  <w:lang w:val="en-GB"/>
                </w:rPr>
                <w:t>Organisation name</w:t>
              </w:r>
            </w:sdtContent>
          </w:sdt>
        </w:p>
      </w:tc>
    </w:tr>
    <w:tr w:rsidR="000600EC" w:rsidRPr="0007775C" w14:paraId="27E31D2F" w14:textId="77777777" w:rsidTr="00280C2A">
      <w:trPr>
        <w:trHeight w:val="20"/>
        <w:jc w:val="center"/>
      </w:trPr>
      <w:tc>
        <w:tcPr>
          <w:tcW w:w="2133" w:type="pct"/>
          <w:vMerge/>
        </w:tcPr>
        <w:p w14:paraId="67F07626" w14:textId="77777777" w:rsidR="000600EC" w:rsidRPr="0007775C" w:rsidRDefault="000600EC" w:rsidP="00E5766B"/>
      </w:tc>
      <w:tc>
        <w:tcPr>
          <w:tcW w:w="588" w:type="pct"/>
        </w:tcPr>
        <w:p w14:paraId="0EF176D6" w14:textId="77777777" w:rsidR="000600EC" w:rsidRPr="00D010A4" w:rsidRDefault="000600EC" w:rsidP="00E5766B">
          <w:pPr>
            <w:pStyle w:val="Headerfootertitle"/>
          </w:pPr>
          <w:r w:rsidRPr="00D010A4">
            <w:t>Projet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14:paraId="606899DA" w14:textId="77777777" w:rsidR="000600EC" w:rsidRPr="00054A91" w:rsidRDefault="000600EC" w:rsidP="00E5766B">
              <w:pPr>
                <w:pStyle w:val="Headerfootertext"/>
              </w:pPr>
              <w:r>
                <w:rPr>
                  <w:lang w:val="en-GB"/>
                </w:rPr>
                <w:t>Title of the project</w:t>
              </w:r>
            </w:p>
          </w:tc>
        </w:sdtContent>
      </w:sdt>
    </w:tr>
    <w:tr w:rsidR="000600EC" w:rsidRPr="0007775C" w14:paraId="4439848C" w14:textId="77777777" w:rsidTr="00280C2A">
      <w:trPr>
        <w:trHeight w:val="20"/>
        <w:jc w:val="center"/>
      </w:trPr>
      <w:tc>
        <w:tcPr>
          <w:tcW w:w="2133" w:type="pct"/>
          <w:vMerge/>
        </w:tcPr>
        <w:p w14:paraId="4EE35782" w14:textId="77777777" w:rsidR="000600EC" w:rsidRPr="0007775C" w:rsidRDefault="000600EC" w:rsidP="00E5766B"/>
      </w:tc>
      <w:tc>
        <w:tcPr>
          <w:tcW w:w="588" w:type="pct"/>
        </w:tcPr>
        <w:p w14:paraId="02A1025A" w14:textId="77777777" w:rsidR="000600EC" w:rsidRPr="00D010A4" w:rsidRDefault="000600EC" w:rsidP="00E5766B">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14:paraId="75E3EE4A" w14:textId="77777777" w:rsidR="000600EC" w:rsidRPr="00054A91" w:rsidRDefault="000600EC" w:rsidP="00E5766B">
              <w:pPr>
                <w:pStyle w:val="Headerfootertext"/>
              </w:pPr>
              <w:r>
                <w:rPr>
                  <w:lang w:val="en-GB"/>
                </w:rPr>
                <w:t>Risk analysis report</w:t>
              </w:r>
            </w:p>
          </w:tc>
        </w:sdtContent>
      </w:sdt>
    </w:tr>
    <w:tr w:rsidR="000600EC" w:rsidRPr="00A10F0E" w14:paraId="39BE5DA9" w14:textId="77777777" w:rsidTr="006D34D8">
      <w:trPr>
        <w:trHeight w:val="264"/>
        <w:jc w:val="center"/>
      </w:trPr>
      <w:tc>
        <w:tcPr>
          <w:tcW w:w="2133" w:type="pct"/>
          <w:vMerge/>
        </w:tcPr>
        <w:p w14:paraId="6D9EBC68" w14:textId="77777777" w:rsidR="000600EC" w:rsidRPr="0007775C" w:rsidRDefault="000600EC" w:rsidP="00E5766B"/>
      </w:tc>
      <w:tc>
        <w:tcPr>
          <w:tcW w:w="588" w:type="pct"/>
        </w:tcPr>
        <w:p w14:paraId="7DAEE1E8" w14:textId="77777777" w:rsidR="000600EC" w:rsidRPr="00D010A4" w:rsidRDefault="000600EC" w:rsidP="00E5766B">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14:paraId="391D7280" w14:textId="77777777" w:rsidR="000600EC" w:rsidRPr="00DD4793" w:rsidRDefault="000600EC" w:rsidP="00E5766B">
              <w:pPr>
                <w:pStyle w:val="Headerfootertext"/>
                <w:rPr>
                  <w:lang w:val="en-GB"/>
                </w:rPr>
              </w:pPr>
              <w:r>
                <w:rPr>
                  <w:lang w:val="en-GB"/>
                </w:rPr>
                <w:t>Secret/Confidential/Restricted/Internal/Public</w:t>
              </w:r>
            </w:p>
          </w:tc>
        </w:sdtContent>
      </w:sdt>
    </w:tr>
  </w:tbl>
  <w:p w14:paraId="571BE8F8" w14:textId="77777777" w:rsidR="000600EC" w:rsidRPr="00DD4793" w:rsidRDefault="000600EC" w:rsidP="00E5766B">
    <w:pPr>
      <w:rPr>
        <w:lang w:val="en-GB"/>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5DAE5DA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822BAA"/>
    <w:multiLevelType w:val="multilevel"/>
    <w:tmpl w:val="8318AEF2"/>
    <w:numStyleLink w:val="Style4"/>
  </w:abstractNum>
  <w:abstractNum w:abstractNumId="2" w15:restartNumberingAfterBreak="0">
    <w:nsid w:val="16A86F22"/>
    <w:multiLevelType w:val="hybridMultilevel"/>
    <w:tmpl w:val="9A52DF92"/>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15:restartNumberingAfterBreak="0">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15:restartNumberingAfterBreak="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15:restartNumberingAfterBreak="0">
    <w:nsid w:val="3325431C"/>
    <w:multiLevelType w:val="hybridMultilevel"/>
    <w:tmpl w:val="EE7468FC"/>
    <w:lvl w:ilvl="0" w:tplc="18DCFDB6">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7"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8" w15:restartNumberingAfterBreak="0">
    <w:nsid w:val="3548569B"/>
    <w:multiLevelType w:val="hybridMultilevel"/>
    <w:tmpl w:val="BEB6BFD0"/>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395A6D0E"/>
    <w:multiLevelType w:val="hybridMultilevel"/>
    <w:tmpl w:val="0B5646DE"/>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10" w15:restartNumberingAfterBreak="0">
    <w:nsid w:val="3B2B0EBD"/>
    <w:multiLevelType w:val="hybridMultilevel"/>
    <w:tmpl w:val="50DEAC8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1" w15:restartNumberingAfterBreak="0">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15:restartNumberingAfterBreak="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3" w15:restartNumberingAfterBreak="0">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4" w15:restartNumberingAfterBreak="0">
    <w:nsid w:val="51B24FC9"/>
    <w:multiLevelType w:val="multilevel"/>
    <w:tmpl w:val="D9287E76"/>
    <w:styleLink w:val="EnumrationListe"/>
    <w:lvl w:ilvl="0">
      <w:start w:val="1"/>
      <w:numFmt w:val="decimal"/>
      <w:pStyle w:val="Enumeration"/>
      <w:lvlText w:val="%1."/>
      <w:lvlJc w:val="right"/>
      <w:pPr>
        <w:ind w:left="851" w:hanging="284"/>
      </w:pPr>
      <w:rPr>
        <w:rFonts w:hint="default"/>
        <w:color w:val="E61F3D"/>
      </w:rPr>
    </w:lvl>
    <w:lvl w:ilvl="1">
      <w:start w:val="1"/>
      <w:numFmt w:val="lowerLetter"/>
      <w:pStyle w:val="EnumerationL2"/>
      <w:lvlText w:val="%2."/>
      <w:lvlJc w:val="right"/>
      <w:pPr>
        <w:tabs>
          <w:tab w:val="num" w:pos="1135"/>
        </w:tabs>
        <w:ind w:left="1135" w:hanging="284"/>
      </w:pPr>
      <w:rPr>
        <w:rFonts w:hint="default"/>
        <w:color w:val="ED1B2F"/>
      </w:rPr>
    </w:lvl>
    <w:lvl w:ilvl="2">
      <w:start w:val="1"/>
      <w:numFmt w:val="lowerRoman"/>
      <w:pStyle w:val="EnumerationL3"/>
      <w:lvlText w:val="%3."/>
      <w:lvlJc w:val="right"/>
      <w:pPr>
        <w:tabs>
          <w:tab w:val="num" w:pos="2268"/>
        </w:tabs>
        <w:ind w:left="1985" w:hanging="284"/>
      </w:pPr>
      <w:rPr>
        <w:rFonts w:hint="default"/>
        <w:color w:val="ED1B2F"/>
      </w:rPr>
    </w:lvl>
    <w:lvl w:ilvl="3">
      <w:start w:val="1"/>
      <w:numFmt w:val="decimal"/>
      <w:pStyle w:val="EnumrationL4"/>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5" w15:restartNumberingAfterBreak="0">
    <w:nsid w:val="58DD713E"/>
    <w:multiLevelType w:val="hybridMultilevel"/>
    <w:tmpl w:val="966A0EFA"/>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6"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7" w15:restartNumberingAfterBreak="0">
    <w:nsid w:val="62D13DB2"/>
    <w:multiLevelType w:val="hybridMultilevel"/>
    <w:tmpl w:val="36F602E0"/>
    <w:lvl w:ilvl="0" w:tplc="9EE4FD00">
      <w:start w:val="1"/>
      <w:numFmt w:val="decimal"/>
      <w:pStyle w:val="List-Biblio"/>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15:restartNumberingAfterBreak="0">
    <w:nsid w:val="673D5072"/>
    <w:multiLevelType w:val="hybridMultilevel"/>
    <w:tmpl w:val="BE78AAE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9" w15:restartNumberingAfterBreak="0">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0" w15:restartNumberingAfterBreak="0">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15:restartNumberingAfterBreak="0">
    <w:nsid w:val="6A602C32"/>
    <w:multiLevelType w:val="hybridMultilevel"/>
    <w:tmpl w:val="21DA1FD2"/>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15:restartNumberingAfterBreak="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3" w15:restartNumberingAfterBreak="0">
    <w:nsid w:val="743F6295"/>
    <w:multiLevelType w:val="multilevel"/>
    <w:tmpl w:val="D9287E76"/>
    <w:numStyleLink w:val="EnumrationListe"/>
  </w:abstractNum>
  <w:abstractNum w:abstractNumId="24"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25" w15:restartNumberingAfterBreak="0">
    <w:nsid w:val="7BD8565E"/>
    <w:multiLevelType w:val="hybridMultilevel"/>
    <w:tmpl w:val="209A3FB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6" w15:restartNumberingAfterBreak="0">
    <w:nsid w:val="7C673F51"/>
    <w:multiLevelType w:val="multilevel"/>
    <w:tmpl w:val="8318AEF2"/>
    <w:styleLink w:val="Style4"/>
    <w:lvl w:ilvl="0">
      <w:start w:val="1"/>
      <w:numFmt w:val="bullet"/>
      <w:pStyle w:val="ListParagraph"/>
      <w:lvlText w:val=""/>
      <w:lvlJc w:val="left"/>
      <w:pPr>
        <w:ind w:left="709" w:hanging="425"/>
      </w:pPr>
      <w:rPr>
        <w:rFonts w:ascii="Symbol" w:hAnsi="Symbol" w:hint="default"/>
        <w:color w:val="ED1B2F"/>
      </w:rPr>
    </w:lvl>
    <w:lvl w:ilvl="1">
      <w:start w:val="1"/>
      <w:numFmt w:val="bullet"/>
      <w:pStyle w:val="BulletL2"/>
      <w:lvlText w:val="o"/>
      <w:lvlJc w:val="left"/>
      <w:pPr>
        <w:ind w:left="1134" w:hanging="425"/>
      </w:pPr>
      <w:rPr>
        <w:rFonts w:ascii="Courier New" w:hAnsi="Courier New" w:hint="default"/>
        <w:color w:val="ED1B2F"/>
      </w:rPr>
    </w:lvl>
    <w:lvl w:ilvl="2">
      <w:start w:val="1"/>
      <w:numFmt w:val="bullet"/>
      <w:pStyle w:val="BulletL3"/>
      <w:lvlText w:val=""/>
      <w:lvlJc w:val="left"/>
      <w:pPr>
        <w:ind w:left="2160" w:hanging="360"/>
      </w:pPr>
      <w:rPr>
        <w:rFonts w:ascii="Wingdings" w:hAnsi="Wingdings" w:hint="default"/>
        <w:color w:val="ED1B2F"/>
      </w:rPr>
    </w:lvl>
    <w:lvl w:ilvl="3">
      <w:start w:val="1"/>
      <w:numFmt w:val="bullet"/>
      <w:pStyle w:val="BulletL4"/>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7"/>
  </w:num>
  <w:num w:numId="2">
    <w:abstractNumId w:val="17"/>
  </w:num>
  <w:num w:numId="3">
    <w:abstractNumId w:val="24"/>
  </w:num>
  <w:num w:numId="4">
    <w:abstractNumId w:val="6"/>
  </w:num>
  <w:num w:numId="5">
    <w:abstractNumId w:val="14"/>
  </w:num>
  <w:num w:numId="6">
    <w:abstractNumId w:val="23"/>
  </w:num>
  <w:num w:numId="7">
    <w:abstractNumId w:val="26"/>
  </w:num>
  <w:num w:numId="8">
    <w:abstractNumId w:val="1"/>
  </w:num>
  <w:num w:numId="9">
    <w:abstractNumId w:val="11"/>
  </w:num>
  <w:num w:numId="10">
    <w:abstractNumId w:val="13"/>
  </w:num>
  <w:num w:numId="11">
    <w:abstractNumId w:val="20"/>
  </w:num>
  <w:num w:numId="12">
    <w:abstractNumId w:val="22"/>
  </w:num>
  <w:num w:numId="13">
    <w:abstractNumId w:val="3"/>
  </w:num>
  <w:num w:numId="14">
    <w:abstractNumId w:val="19"/>
  </w:num>
  <w:num w:numId="15">
    <w:abstractNumId w:val="5"/>
  </w:num>
  <w:num w:numId="16">
    <w:abstractNumId w:val="4"/>
  </w:num>
  <w:num w:numId="17">
    <w:abstractNumId w:val="12"/>
  </w:num>
  <w:num w:numId="18">
    <w:abstractNumId w:val="25"/>
  </w:num>
  <w:num w:numId="19">
    <w:abstractNumId w:val="18"/>
  </w:num>
  <w:num w:numId="20">
    <w:abstractNumId w:val="8"/>
  </w:num>
  <w:num w:numId="21">
    <w:abstractNumId w:val="2"/>
  </w:num>
  <w:num w:numId="22">
    <w:abstractNumId w:val="15"/>
  </w:num>
  <w:num w:numId="23">
    <w:abstractNumId w:val="10"/>
  </w:num>
  <w:num w:numId="24">
    <w:abstractNumId w:val="0"/>
  </w:num>
  <w:num w:numId="25">
    <w:abstractNumId w:val="21"/>
  </w:num>
  <w:num w:numId="26">
    <w:abstractNumId w:val="9"/>
  </w:num>
  <w:num w:numId="27">
    <w:abstractNumId w:val="16"/>
  </w:num>
  <w:numIdMacAtCleanup w:val="2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NotDisplayPageBoundaries/>
  <w:formsDesign/>
  <w:stylePaneFormatFilter w:val="9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1"/>
  <w:stylePaneSortMethod w:val="0000"/>
  <w:defaultTabStop w:val="709"/>
  <w:hyphenationZone w:val="425"/>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E60FA"/>
    <w:rsid w:val="000004EF"/>
    <w:rsid w:val="00003355"/>
    <w:rsid w:val="00005FB2"/>
    <w:rsid w:val="0000664F"/>
    <w:rsid w:val="00007657"/>
    <w:rsid w:val="00010399"/>
    <w:rsid w:val="00010904"/>
    <w:rsid w:val="000160C5"/>
    <w:rsid w:val="000175D1"/>
    <w:rsid w:val="00020992"/>
    <w:rsid w:val="0002127E"/>
    <w:rsid w:val="00022CAE"/>
    <w:rsid w:val="00023951"/>
    <w:rsid w:val="000251F2"/>
    <w:rsid w:val="000272E5"/>
    <w:rsid w:val="000301B7"/>
    <w:rsid w:val="00031584"/>
    <w:rsid w:val="00034B25"/>
    <w:rsid w:val="00036F61"/>
    <w:rsid w:val="0004570D"/>
    <w:rsid w:val="00045D25"/>
    <w:rsid w:val="00047CD7"/>
    <w:rsid w:val="00047E4B"/>
    <w:rsid w:val="000535CC"/>
    <w:rsid w:val="000544DA"/>
    <w:rsid w:val="00054A91"/>
    <w:rsid w:val="000600EC"/>
    <w:rsid w:val="00060AFE"/>
    <w:rsid w:val="000628B8"/>
    <w:rsid w:val="00063897"/>
    <w:rsid w:val="0006544F"/>
    <w:rsid w:val="00074889"/>
    <w:rsid w:val="00076C7E"/>
    <w:rsid w:val="000771A5"/>
    <w:rsid w:val="0007775C"/>
    <w:rsid w:val="000778C8"/>
    <w:rsid w:val="000800D4"/>
    <w:rsid w:val="00085C32"/>
    <w:rsid w:val="00092837"/>
    <w:rsid w:val="000A3BA1"/>
    <w:rsid w:val="000A621F"/>
    <w:rsid w:val="000B1F90"/>
    <w:rsid w:val="000B7E3D"/>
    <w:rsid w:val="000C19A2"/>
    <w:rsid w:val="000C4039"/>
    <w:rsid w:val="000D140A"/>
    <w:rsid w:val="000D1417"/>
    <w:rsid w:val="000D24F6"/>
    <w:rsid w:val="000D4968"/>
    <w:rsid w:val="000D4D87"/>
    <w:rsid w:val="000D7489"/>
    <w:rsid w:val="000E20EC"/>
    <w:rsid w:val="000F0C72"/>
    <w:rsid w:val="000F0D83"/>
    <w:rsid w:val="000F336E"/>
    <w:rsid w:val="000F4AD5"/>
    <w:rsid w:val="000F4FF4"/>
    <w:rsid w:val="000F5FB6"/>
    <w:rsid w:val="000F7D05"/>
    <w:rsid w:val="00103E21"/>
    <w:rsid w:val="001121AC"/>
    <w:rsid w:val="00115B7B"/>
    <w:rsid w:val="00120B41"/>
    <w:rsid w:val="00121284"/>
    <w:rsid w:val="0012386D"/>
    <w:rsid w:val="00131E38"/>
    <w:rsid w:val="00134CB2"/>
    <w:rsid w:val="001368A4"/>
    <w:rsid w:val="00137C71"/>
    <w:rsid w:val="0014719F"/>
    <w:rsid w:val="00147B80"/>
    <w:rsid w:val="0015504F"/>
    <w:rsid w:val="00157746"/>
    <w:rsid w:val="00157E84"/>
    <w:rsid w:val="00160B7A"/>
    <w:rsid w:val="00161FAC"/>
    <w:rsid w:val="00162891"/>
    <w:rsid w:val="00164282"/>
    <w:rsid w:val="00167444"/>
    <w:rsid w:val="00170D4A"/>
    <w:rsid w:val="00176124"/>
    <w:rsid w:val="00185A80"/>
    <w:rsid w:val="00185CEB"/>
    <w:rsid w:val="001903F3"/>
    <w:rsid w:val="00190678"/>
    <w:rsid w:val="00190C38"/>
    <w:rsid w:val="001925EF"/>
    <w:rsid w:val="001926E0"/>
    <w:rsid w:val="00193CE0"/>
    <w:rsid w:val="00197B46"/>
    <w:rsid w:val="001A333E"/>
    <w:rsid w:val="001A417D"/>
    <w:rsid w:val="001A55CD"/>
    <w:rsid w:val="001A6049"/>
    <w:rsid w:val="001A60FA"/>
    <w:rsid w:val="001A7201"/>
    <w:rsid w:val="001B01E7"/>
    <w:rsid w:val="001B0502"/>
    <w:rsid w:val="001B6466"/>
    <w:rsid w:val="001B7EA5"/>
    <w:rsid w:val="001C4278"/>
    <w:rsid w:val="001C540D"/>
    <w:rsid w:val="001C656F"/>
    <w:rsid w:val="001C7574"/>
    <w:rsid w:val="001D3A93"/>
    <w:rsid w:val="001D7508"/>
    <w:rsid w:val="001E3880"/>
    <w:rsid w:val="001E38DC"/>
    <w:rsid w:val="001E555B"/>
    <w:rsid w:val="001E5FD4"/>
    <w:rsid w:val="001E6FBD"/>
    <w:rsid w:val="001E7357"/>
    <w:rsid w:val="001F00FC"/>
    <w:rsid w:val="001F5C88"/>
    <w:rsid w:val="001F6BFD"/>
    <w:rsid w:val="0020382C"/>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66BF"/>
    <w:rsid w:val="00240933"/>
    <w:rsid w:val="002427AA"/>
    <w:rsid w:val="00242D70"/>
    <w:rsid w:val="002450BA"/>
    <w:rsid w:val="00245E71"/>
    <w:rsid w:val="0024634B"/>
    <w:rsid w:val="00253847"/>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7850"/>
    <w:rsid w:val="00287BFB"/>
    <w:rsid w:val="002908DA"/>
    <w:rsid w:val="00293763"/>
    <w:rsid w:val="00294761"/>
    <w:rsid w:val="00297D38"/>
    <w:rsid w:val="002A0156"/>
    <w:rsid w:val="002A0EA0"/>
    <w:rsid w:val="002A3B7C"/>
    <w:rsid w:val="002A552D"/>
    <w:rsid w:val="002A6477"/>
    <w:rsid w:val="002A7482"/>
    <w:rsid w:val="002B0571"/>
    <w:rsid w:val="002B2D14"/>
    <w:rsid w:val="002B4A94"/>
    <w:rsid w:val="002C02BF"/>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9AD"/>
    <w:rsid w:val="00304291"/>
    <w:rsid w:val="00304879"/>
    <w:rsid w:val="0030499C"/>
    <w:rsid w:val="00304A74"/>
    <w:rsid w:val="00306A61"/>
    <w:rsid w:val="00307BAC"/>
    <w:rsid w:val="003124B2"/>
    <w:rsid w:val="00313FDB"/>
    <w:rsid w:val="00314D9D"/>
    <w:rsid w:val="003166D5"/>
    <w:rsid w:val="0031738F"/>
    <w:rsid w:val="0031762C"/>
    <w:rsid w:val="00321942"/>
    <w:rsid w:val="0032290A"/>
    <w:rsid w:val="00322BCB"/>
    <w:rsid w:val="00326CE4"/>
    <w:rsid w:val="00330A88"/>
    <w:rsid w:val="00331F38"/>
    <w:rsid w:val="00332FAC"/>
    <w:rsid w:val="00337B61"/>
    <w:rsid w:val="00341D09"/>
    <w:rsid w:val="00341DFD"/>
    <w:rsid w:val="00343758"/>
    <w:rsid w:val="00343DF0"/>
    <w:rsid w:val="003454E5"/>
    <w:rsid w:val="00347D45"/>
    <w:rsid w:val="00350689"/>
    <w:rsid w:val="003521A2"/>
    <w:rsid w:val="00354F82"/>
    <w:rsid w:val="00357E1F"/>
    <w:rsid w:val="00361517"/>
    <w:rsid w:val="00366CD1"/>
    <w:rsid w:val="00367770"/>
    <w:rsid w:val="00371166"/>
    <w:rsid w:val="003732D8"/>
    <w:rsid w:val="00374B42"/>
    <w:rsid w:val="00377896"/>
    <w:rsid w:val="00381B8C"/>
    <w:rsid w:val="00387E08"/>
    <w:rsid w:val="003951CB"/>
    <w:rsid w:val="00395E14"/>
    <w:rsid w:val="003960FD"/>
    <w:rsid w:val="00396304"/>
    <w:rsid w:val="003A2E37"/>
    <w:rsid w:val="003A544E"/>
    <w:rsid w:val="003B2DE2"/>
    <w:rsid w:val="003B3378"/>
    <w:rsid w:val="003B549F"/>
    <w:rsid w:val="003B6FC7"/>
    <w:rsid w:val="003C1F83"/>
    <w:rsid w:val="003C3837"/>
    <w:rsid w:val="003D0249"/>
    <w:rsid w:val="003E0A12"/>
    <w:rsid w:val="003E1273"/>
    <w:rsid w:val="003E2BB2"/>
    <w:rsid w:val="003E3164"/>
    <w:rsid w:val="003E7548"/>
    <w:rsid w:val="003E7EB8"/>
    <w:rsid w:val="00400925"/>
    <w:rsid w:val="00404599"/>
    <w:rsid w:val="004075E6"/>
    <w:rsid w:val="004120E6"/>
    <w:rsid w:val="004131CF"/>
    <w:rsid w:val="004145B2"/>
    <w:rsid w:val="00415D04"/>
    <w:rsid w:val="00416AF1"/>
    <w:rsid w:val="0041759C"/>
    <w:rsid w:val="00417712"/>
    <w:rsid w:val="00421D5E"/>
    <w:rsid w:val="00426CD5"/>
    <w:rsid w:val="00426E33"/>
    <w:rsid w:val="00430AE1"/>
    <w:rsid w:val="00440AA0"/>
    <w:rsid w:val="00441E0F"/>
    <w:rsid w:val="00441E1A"/>
    <w:rsid w:val="004455D2"/>
    <w:rsid w:val="0044589B"/>
    <w:rsid w:val="00447F7A"/>
    <w:rsid w:val="004539B8"/>
    <w:rsid w:val="00454BCE"/>
    <w:rsid w:val="00457D63"/>
    <w:rsid w:val="00462271"/>
    <w:rsid w:val="004665DF"/>
    <w:rsid w:val="004707AD"/>
    <w:rsid w:val="00470C1F"/>
    <w:rsid w:val="00475156"/>
    <w:rsid w:val="004768DA"/>
    <w:rsid w:val="0047692E"/>
    <w:rsid w:val="004774C7"/>
    <w:rsid w:val="00477EB8"/>
    <w:rsid w:val="00480157"/>
    <w:rsid w:val="00481D23"/>
    <w:rsid w:val="004939DC"/>
    <w:rsid w:val="00493F9F"/>
    <w:rsid w:val="004A2D17"/>
    <w:rsid w:val="004A2D5C"/>
    <w:rsid w:val="004A41A8"/>
    <w:rsid w:val="004A4F4C"/>
    <w:rsid w:val="004A5EE7"/>
    <w:rsid w:val="004A73D5"/>
    <w:rsid w:val="004B4AE7"/>
    <w:rsid w:val="004B51C0"/>
    <w:rsid w:val="004C302B"/>
    <w:rsid w:val="004C4829"/>
    <w:rsid w:val="004D0F9A"/>
    <w:rsid w:val="004D12F1"/>
    <w:rsid w:val="004D6A91"/>
    <w:rsid w:val="004D7F8C"/>
    <w:rsid w:val="004E071F"/>
    <w:rsid w:val="004E0E6A"/>
    <w:rsid w:val="004E244E"/>
    <w:rsid w:val="004E2B95"/>
    <w:rsid w:val="004E3728"/>
    <w:rsid w:val="004E41F2"/>
    <w:rsid w:val="004E4D9E"/>
    <w:rsid w:val="004E7338"/>
    <w:rsid w:val="004E7FD6"/>
    <w:rsid w:val="004F36DD"/>
    <w:rsid w:val="004F4304"/>
    <w:rsid w:val="004F6956"/>
    <w:rsid w:val="00501EA5"/>
    <w:rsid w:val="00505547"/>
    <w:rsid w:val="00510338"/>
    <w:rsid w:val="00511DE7"/>
    <w:rsid w:val="00511E92"/>
    <w:rsid w:val="00513242"/>
    <w:rsid w:val="005136DE"/>
    <w:rsid w:val="0051544A"/>
    <w:rsid w:val="00517D6B"/>
    <w:rsid w:val="00520226"/>
    <w:rsid w:val="005245EF"/>
    <w:rsid w:val="00530756"/>
    <w:rsid w:val="00533F36"/>
    <w:rsid w:val="00534471"/>
    <w:rsid w:val="005346DA"/>
    <w:rsid w:val="0053503C"/>
    <w:rsid w:val="005364D5"/>
    <w:rsid w:val="00540290"/>
    <w:rsid w:val="00543159"/>
    <w:rsid w:val="005511D8"/>
    <w:rsid w:val="0055168F"/>
    <w:rsid w:val="005528BA"/>
    <w:rsid w:val="005545F6"/>
    <w:rsid w:val="0056012C"/>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717"/>
    <w:rsid w:val="005B5FC6"/>
    <w:rsid w:val="005B70E0"/>
    <w:rsid w:val="005C37D1"/>
    <w:rsid w:val="005C40DD"/>
    <w:rsid w:val="005C4616"/>
    <w:rsid w:val="005C6620"/>
    <w:rsid w:val="005C6E78"/>
    <w:rsid w:val="005D2290"/>
    <w:rsid w:val="005D37DA"/>
    <w:rsid w:val="005D43E4"/>
    <w:rsid w:val="005E2BC9"/>
    <w:rsid w:val="005E426E"/>
    <w:rsid w:val="005E79F5"/>
    <w:rsid w:val="005F082F"/>
    <w:rsid w:val="005F1608"/>
    <w:rsid w:val="005F3AD1"/>
    <w:rsid w:val="005F5193"/>
    <w:rsid w:val="005F5E2D"/>
    <w:rsid w:val="006028D5"/>
    <w:rsid w:val="0060355C"/>
    <w:rsid w:val="00604C75"/>
    <w:rsid w:val="00606E67"/>
    <w:rsid w:val="00610A09"/>
    <w:rsid w:val="00610AC5"/>
    <w:rsid w:val="00610C4F"/>
    <w:rsid w:val="0061112A"/>
    <w:rsid w:val="0061139A"/>
    <w:rsid w:val="00614147"/>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356F"/>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FC5"/>
    <w:rsid w:val="006A2081"/>
    <w:rsid w:val="006A2E28"/>
    <w:rsid w:val="006A7508"/>
    <w:rsid w:val="006B0468"/>
    <w:rsid w:val="006B0FE2"/>
    <w:rsid w:val="006B1A4D"/>
    <w:rsid w:val="006B1D86"/>
    <w:rsid w:val="006B3014"/>
    <w:rsid w:val="006B4E2C"/>
    <w:rsid w:val="006C3298"/>
    <w:rsid w:val="006C4A1D"/>
    <w:rsid w:val="006C5779"/>
    <w:rsid w:val="006C580F"/>
    <w:rsid w:val="006C5993"/>
    <w:rsid w:val="006C5C8B"/>
    <w:rsid w:val="006C61D7"/>
    <w:rsid w:val="006C691C"/>
    <w:rsid w:val="006D04E4"/>
    <w:rsid w:val="006D1696"/>
    <w:rsid w:val="006D34D8"/>
    <w:rsid w:val="006D7BC6"/>
    <w:rsid w:val="006E0E2D"/>
    <w:rsid w:val="006E1047"/>
    <w:rsid w:val="006E1697"/>
    <w:rsid w:val="006E26C9"/>
    <w:rsid w:val="006E62CF"/>
    <w:rsid w:val="006F2766"/>
    <w:rsid w:val="006F2BA9"/>
    <w:rsid w:val="006F533C"/>
    <w:rsid w:val="006F583D"/>
    <w:rsid w:val="006F78B8"/>
    <w:rsid w:val="0070115E"/>
    <w:rsid w:val="007016E3"/>
    <w:rsid w:val="00702A07"/>
    <w:rsid w:val="007059FA"/>
    <w:rsid w:val="00712CC3"/>
    <w:rsid w:val="00714C57"/>
    <w:rsid w:val="0071619B"/>
    <w:rsid w:val="007250EA"/>
    <w:rsid w:val="00726C55"/>
    <w:rsid w:val="00726EB5"/>
    <w:rsid w:val="00731482"/>
    <w:rsid w:val="00733A7F"/>
    <w:rsid w:val="00736F3B"/>
    <w:rsid w:val="00742B43"/>
    <w:rsid w:val="00744567"/>
    <w:rsid w:val="007458F1"/>
    <w:rsid w:val="00763CD3"/>
    <w:rsid w:val="00763E1A"/>
    <w:rsid w:val="007658C7"/>
    <w:rsid w:val="00766D6A"/>
    <w:rsid w:val="007671C2"/>
    <w:rsid w:val="00770D2F"/>
    <w:rsid w:val="007748A5"/>
    <w:rsid w:val="007754F2"/>
    <w:rsid w:val="00776B9E"/>
    <w:rsid w:val="007804E9"/>
    <w:rsid w:val="00781D19"/>
    <w:rsid w:val="0078339B"/>
    <w:rsid w:val="0078413D"/>
    <w:rsid w:val="0079128A"/>
    <w:rsid w:val="00791D01"/>
    <w:rsid w:val="007929FC"/>
    <w:rsid w:val="00795AB2"/>
    <w:rsid w:val="007979F4"/>
    <w:rsid w:val="007A5EF7"/>
    <w:rsid w:val="007A6014"/>
    <w:rsid w:val="007A6566"/>
    <w:rsid w:val="007A7FE3"/>
    <w:rsid w:val="007B045F"/>
    <w:rsid w:val="007B51B6"/>
    <w:rsid w:val="007C2332"/>
    <w:rsid w:val="007C23ED"/>
    <w:rsid w:val="007C6659"/>
    <w:rsid w:val="007D316A"/>
    <w:rsid w:val="007D3796"/>
    <w:rsid w:val="007D3BD6"/>
    <w:rsid w:val="007D3D83"/>
    <w:rsid w:val="007D4679"/>
    <w:rsid w:val="007E1921"/>
    <w:rsid w:val="007E32CF"/>
    <w:rsid w:val="007E685A"/>
    <w:rsid w:val="007F3147"/>
    <w:rsid w:val="007F3E7D"/>
    <w:rsid w:val="00800063"/>
    <w:rsid w:val="00800EF7"/>
    <w:rsid w:val="008069E0"/>
    <w:rsid w:val="008116A7"/>
    <w:rsid w:val="00821394"/>
    <w:rsid w:val="00824D2E"/>
    <w:rsid w:val="008250D7"/>
    <w:rsid w:val="00830410"/>
    <w:rsid w:val="00832B34"/>
    <w:rsid w:val="00833182"/>
    <w:rsid w:val="00840514"/>
    <w:rsid w:val="0084174B"/>
    <w:rsid w:val="00854A7F"/>
    <w:rsid w:val="00855827"/>
    <w:rsid w:val="00860647"/>
    <w:rsid w:val="0086069E"/>
    <w:rsid w:val="00861469"/>
    <w:rsid w:val="00863DD4"/>
    <w:rsid w:val="008641B9"/>
    <w:rsid w:val="008670E8"/>
    <w:rsid w:val="00870ACE"/>
    <w:rsid w:val="00873781"/>
    <w:rsid w:val="00873D64"/>
    <w:rsid w:val="00883A56"/>
    <w:rsid w:val="00884B41"/>
    <w:rsid w:val="008866D0"/>
    <w:rsid w:val="00886BCC"/>
    <w:rsid w:val="0088753F"/>
    <w:rsid w:val="00895888"/>
    <w:rsid w:val="008A1788"/>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2C8B"/>
    <w:rsid w:val="008D350C"/>
    <w:rsid w:val="008D38C4"/>
    <w:rsid w:val="008D4E8A"/>
    <w:rsid w:val="008E46E8"/>
    <w:rsid w:val="008E559C"/>
    <w:rsid w:val="008F20BF"/>
    <w:rsid w:val="008F256B"/>
    <w:rsid w:val="008F34C3"/>
    <w:rsid w:val="008F3E61"/>
    <w:rsid w:val="008F43CC"/>
    <w:rsid w:val="008F469E"/>
    <w:rsid w:val="008F5706"/>
    <w:rsid w:val="008F6831"/>
    <w:rsid w:val="00900C3E"/>
    <w:rsid w:val="00900DC3"/>
    <w:rsid w:val="00901989"/>
    <w:rsid w:val="00902A0C"/>
    <w:rsid w:val="00902B80"/>
    <w:rsid w:val="0091636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6847"/>
    <w:rsid w:val="009634C4"/>
    <w:rsid w:val="00964C54"/>
    <w:rsid w:val="00965F3E"/>
    <w:rsid w:val="00967897"/>
    <w:rsid w:val="00971B2F"/>
    <w:rsid w:val="00973846"/>
    <w:rsid w:val="00974853"/>
    <w:rsid w:val="00975E32"/>
    <w:rsid w:val="0097671C"/>
    <w:rsid w:val="00977B2B"/>
    <w:rsid w:val="00980476"/>
    <w:rsid w:val="00980C99"/>
    <w:rsid w:val="0098275F"/>
    <w:rsid w:val="00995E83"/>
    <w:rsid w:val="009973A2"/>
    <w:rsid w:val="009A330B"/>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E1A41"/>
    <w:rsid w:val="009F0206"/>
    <w:rsid w:val="009F023F"/>
    <w:rsid w:val="009F0FB8"/>
    <w:rsid w:val="009F2637"/>
    <w:rsid w:val="009F3F77"/>
    <w:rsid w:val="00A00B6E"/>
    <w:rsid w:val="00A011FD"/>
    <w:rsid w:val="00A01780"/>
    <w:rsid w:val="00A021EB"/>
    <w:rsid w:val="00A10F0E"/>
    <w:rsid w:val="00A1100E"/>
    <w:rsid w:val="00A14C1A"/>
    <w:rsid w:val="00A15309"/>
    <w:rsid w:val="00A24EA5"/>
    <w:rsid w:val="00A26D38"/>
    <w:rsid w:val="00A26F9D"/>
    <w:rsid w:val="00A32EDF"/>
    <w:rsid w:val="00A354A6"/>
    <w:rsid w:val="00A414DD"/>
    <w:rsid w:val="00A41BC3"/>
    <w:rsid w:val="00A41DCC"/>
    <w:rsid w:val="00A46CA1"/>
    <w:rsid w:val="00A47A23"/>
    <w:rsid w:val="00A5007F"/>
    <w:rsid w:val="00A51A18"/>
    <w:rsid w:val="00A54A19"/>
    <w:rsid w:val="00A54E78"/>
    <w:rsid w:val="00A55A38"/>
    <w:rsid w:val="00A60523"/>
    <w:rsid w:val="00A63D13"/>
    <w:rsid w:val="00A659DC"/>
    <w:rsid w:val="00A679FC"/>
    <w:rsid w:val="00A70524"/>
    <w:rsid w:val="00A734E2"/>
    <w:rsid w:val="00A75C44"/>
    <w:rsid w:val="00A75F7E"/>
    <w:rsid w:val="00A77BDB"/>
    <w:rsid w:val="00A82511"/>
    <w:rsid w:val="00A83863"/>
    <w:rsid w:val="00A838F3"/>
    <w:rsid w:val="00A85309"/>
    <w:rsid w:val="00A859B5"/>
    <w:rsid w:val="00A919DB"/>
    <w:rsid w:val="00A91C24"/>
    <w:rsid w:val="00A9379A"/>
    <w:rsid w:val="00A93B36"/>
    <w:rsid w:val="00A952F8"/>
    <w:rsid w:val="00A95C5A"/>
    <w:rsid w:val="00AA1303"/>
    <w:rsid w:val="00AA13F1"/>
    <w:rsid w:val="00AA394F"/>
    <w:rsid w:val="00AA43ED"/>
    <w:rsid w:val="00AA598D"/>
    <w:rsid w:val="00AB09F8"/>
    <w:rsid w:val="00AB5475"/>
    <w:rsid w:val="00AB6377"/>
    <w:rsid w:val="00AB71B2"/>
    <w:rsid w:val="00AC7D8E"/>
    <w:rsid w:val="00AD1C0F"/>
    <w:rsid w:val="00AD4104"/>
    <w:rsid w:val="00AD6414"/>
    <w:rsid w:val="00AE0A7D"/>
    <w:rsid w:val="00AE2113"/>
    <w:rsid w:val="00AF0367"/>
    <w:rsid w:val="00AF4E00"/>
    <w:rsid w:val="00AF6B3D"/>
    <w:rsid w:val="00B009B1"/>
    <w:rsid w:val="00B00CCA"/>
    <w:rsid w:val="00B01812"/>
    <w:rsid w:val="00B0565A"/>
    <w:rsid w:val="00B10955"/>
    <w:rsid w:val="00B13FA4"/>
    <w:rsid w:val="00B150F0"/>
    <w:rsid w:val="00B17402"/>
    <w:rsid w:val="00B174FE"/>
    <w:rsid w:val="00B20160"/>
    <w:rsid w:val="00B2361D"/>
    <w:rsid w:val="00B23A43"/>
    <w:rsid w:val="00B248D1"/>
    <w:rsid w:val="00B24953"/>
    <w:rsid w:val="00B3084B"/>
    <w:rsid w:val="00B362B7"/>
    <w:rsid w:val="00B36710"/>
    <w:rsid w:val="00B373E3"/>
    <w:rsid w:val="00B37B26"/>
    <w:rsid w:val="00B414EA"/>
    <w:rsid w:val="00B436A2"/>
    <w:rsid w:val="00B4376E"/>
    <w:rsid w:val="00B4615B"/>
    <w:rsid w:val="00B51311"/>
    <w:rsid w:val="00B51849"/>
    <w:rsid w:val="00B54CCF"/>
    <w:rsid w:val="00B57012"/>
    <w:rsid w:val="00B6464B"/>
    <w:rsid w:val="00B64994"/>
    <w:rsid w:val="00B67D82"/>
    <w:rsid w:val="00B741F3"/>
    <w:rsid w:val="00B77CB9"/>
    <w:rsid w:val="00B82265"/>
    <w:rsid w:val="00B8228E"/>
    <w:rsid w:val="00B83BFC"/>
    <w:rsid w:val="00B878A8"/>
    <w:rsid w:val="00B90658"/>
    <w:rsid w:val="00B93B77"/>
    <w:rsid w:val="00B95651"/>
    <w:rsid w:val="00B96C5F"/>
    <w:rsid w:val="00BA2680"/>
    <w:rsid w:val="00BA5023"/>
    <w:rsid w:val="00BA5263"/>
    <w:rsid w:val="00BB1141"/>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6398"/>
    <w:rsid w:val="00BF2C07"/>
    <w:rsid w:val="00BF408E"/>
    <w:rsid w:val="00C011DA"/>
    <w:rsid w:val="00C0136E"/>
    <w:rsid w:val="00C032D8"/>
    <w:rsid w:val="00C05387"/>
    <w:rsid w:val="00C05AE6"/>
    <w:rsid w:val="00C15F78"/>
    <w:rsid w:val="00C173AC"/>
    <w:rsid w:val="00C2203F"/>
    <w:rsid w:val="00C227DA"/>
    <w:rsid w:val="00C22B33"/>
    <w:rsid w:val="00C27721"/>
    <w:rsid w:val="00C35A2C"/>
    <w:rsid w:val="00C36566"/>
    <w:rsid w:val="00C372B5"/>
    <w:rsid w:val="00C3743C"/>
    <w:rsid w:val="00C40215"/>
    <w:rsid w:val="00C409E0"/>
    <w:rsid w:val="00C40B1F"/>
    <w:rsid w:val="00C41779"/>
    <w:rsid w:val="00C43BE2"/>
    <w:rsid w:val="00C45D7B"/>
    <w:rsid w:val="00C47E79"/>
    <w:rsid w:val="00C5471C"/>
    <w:rsid w:val="00C5599C"/>
    <w:rsid w:val="00C565B1"/>
    <w:rsid w:val="00C569CB"/>
    <w:rsid w:val="00C63D49"/>
    <w:rsid w:val="00C64305"/>
    <w:rsid w:val="00C66474"/>
    <w:rsid w:val="00C711B5"/>
    <w:rsid w:val="00C71E0C"/>
    <w:rsid w:val="00C74B50"/>
    <w:rsid w:val="00C75444"/>
    <w:rsid w:val="00C757F7"/>
    <w:rsid w:val="00C81AB3"/>
    <w:rsid w:val="00C81B01"/>
    <w:rsid w:val="00C838CC"/>
    <w:rsid w:val="00C84527"/>
    <w:rsid w:val="00C85120"/>
    <w:rsid w:val="00C90CE7"/>
    <w:rsid w:val="00C94BC6"/>
    <w:rsid w:val="00C94C48"/>
    <w:rsid w:val="00C96106"/>
    <w:rsid w:val="00C96837"/>
    <w:rsid w:val="00CA1D37"/>
    <w:rsid w:val="00CA4BB3"/>
    <w:rsid w:val="00CB0BF4"/>
    <w:rsid w:val="00CB61C7"/>
    <w:rsid w:val="00CB6ADD"/>
    <w:rsid w:val="00CC0340"/>
    <w:rsid w:val="00CC0C87"/>
    <w:rsid w:val="00CC5370"/>
    <w:rsid w:val="00CC54F1"/>
    <w:rsid w:val="00CC6B8B"/>
    <w:rsid w:val="00CD0921"/>
    <w:rsid w:val="00CD2304"/>
    <w:rsid w:val="00CD602E"/>
    <w:rsid w:val="00CF0B3C"/>
    <w:rsid w:val="00CF3972"/>
    <w:rsid w:val="00CF43C3"/>
    <w:rsid w:val="00CF44EB"/>
    <w:rsid w:val="00CF5547"/>
    <w:rsid w:val="00CF75C6"/>
    <w:rsid w:val="00D010A4"/>
    <w:rsid w:val="00D02553"/>
    <w:rsid w:val="00D02F73"/>
    <w:rsid w:val="00D0422C"/>
    <w:rsid w:val="00D0795E"/>
    <w:rsid w:val="00D102AA"/>
    <w:rsid w:val="00D15B23"/>
    <w:rsid w:val="00D16A7E"/>
    <w:rsid w:val="00D243DF"/>
    <w:rsid w:val="00D24BF1"/>
    <w:rsid w:val="00D25389"/>
    <w:rsid w:val="00D25BD1"/>
    <w:rsid w:val="00D276AB"/>
    <w:rsid w:val="00D333F4"/>
    <w:rsid w:val="00D5177A"/>
    <w:rsid w:val="00D51D15"/>
    <w:rsid w:val="00D53C16"/>
    <w:rsid w:val="00D549EA"/>
    <w:rsid w:val="00D54CA5"/>
    <w:rsid w:val="00D55057"/>
    <w:rsid w:val="00D5523F"/>
    <w:rsid w:val="00D55477"/>
    <w:rsid w:val="00D56DF5"/>
    <w:rsid w:val="00D60784"/>
    <w:rsid w:val="00D632B6"/>
    <w:rsid w:val="00D65725"/>
    <w:rsid w:val="00D6762E"/>
    <w:rsid w:val="00D73E2A"/>
    <w:rsid w:val="00D81B50"/>
    <w:rsid w:val="00D87BDE"/>
    <w:rsid w:val="00D87CF9"/>
    <w:rsid w:val="00D95597"/>
    <w:rsid w:val="00DA251A"/>
    <w:rsid w:val="00DA26DF"/>
    <w:rsid w:val="00DA58C1"/>
    <w:rsid w:val="00DB02EC"/>
    <w:rsid w:val="00DB2628"/>
    <w:rsid w:val="00DB69A1"/>
    <w:rsid w:val="00DB7A0F"/>
    <w:rsid w:val="00DC042A"/>
    <w:rsid w:val="00DC0BDE"/>
    <w:rsid w:val="00DC4F7B"/>
    <w:rsid w:val="00DC51FB"/>
    <w:rsid w:val="00DC566A"/>
    <w:rsid w:val="00DC62D9"/>
    <w:rsid w:val="00DC7C55"/>
    <w:rsid w:val="00DD03ED"/>
    <w:rsid w:val="00DD310D"/>
    <w:rsid w:val="00DD4793"/>
    <w:rsid w:val="00DD4EC3"/>
    <w:rsid w:val="00DD5A23"/>
    <w:rsid w:val="00DD67C5"/>
    <w:rsid w:val="00DE0F1B"/>
    <w:rsid w:val="00DE172C"/>
    <w:rsid w:val="00DE7C6C"/>
    <w:rsid w:val="00DF68AB"/>
    <w:rsid w:val="00DF6E59"/>
    <w:rsid w:val="00E002B6"/>
    <w:rsid w:val="00E03624"/>
    <w:rsid w:val="00E05AD8"/>
    <w:rsid w:val="00E11CAC"/>
    <w:rsid w:val="00E132AD"/>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5431"/>
    <w:rsid w:val="00E4572E"/>
    <w:rsid w:val="00E459C9"/>
    <w:rsid w:val="00E50729"/>
    <w:rsid w:val="00E52818"/>
    <w:rsid w:val="00E54E48"/>
    <w:rsid w:val="00E5766B"/>
    <w:rsid w:val="00E60AC6"/>
    <w:rsid w:val="00E60D21"/>
    <w:rsid w:val="00E61651"/>
    <w:rsid w:val="00E61A39"/>
    <w:rsid w:val="00E62D8F"/>
    <w:rsid w:val="00E63CDA"/>
    <w:rsid w:val="00E63E66"/>
    <w:rsid w:val="00E6464F"/>
    <w:rsid w:val="00E713EB"/>
    <w:rsid w:val="00E72500"/>
    <w:rsid w:val="00E7352A"/>
    <w:rsid w:val="00E759C7"/>
    <w:rsid w:val="00E75D1C"/>
    <w:rsid w:val="00E7773D"/>
    <w:rsid w:val="00E8013D"/>
    <w:rsid w:val="00E83CDF"/>
    <w:rsid w:val="00E8605A"/>
    <w:rsid w:val="00E864B2"/>
    <w:rsid w:val="00E91B75"/>
    <w:rsid w:val="00E9223C"/>
    <w:rsid w:val="00E9230E"/>
    <w:rsid w:val="00E96D47"/>
    <w:rsid w:val="00EA1266"/>
    <w:rsid w:val="00EA139C"/>
    <w:rsid w:val="00EA1A40"/>
    <w:rsid w:val="00EA4B2D"/>
    <w:rsid w:val="00EB4808"/>
    <w:rsid w:val="00EB48B5"/>
    <w:rsid w:val="00EB6F16"/>
    <w:rsid w:val="00EC2526"/>
    <w:rsid w:val="00EC2805"/>
    <w:rsid w:val="00EC544A"/>
    <w:rsid w:val="00EC6B7E"/>
    <w:rsid w:val="00EC7587"/>
    <w:rsid w:val="00ED05BE"/>
    <w:rsid w:val="00ED0B3E"/>
    <w:rsid w:val="00ED1EA0"/>
    <w:rsid w:val="00ED3DE9"/>
    <w:rsid w:val="00ED42ED"/>
    <w:rsid w:val="00EE0B71"/>
    <w:rsid w:val="00EE2965"/>
    <w:rsid w:val="00EE406F"/>
    <w:rsid w:val="00EE5100"/>
    <w:rsid w:val="00EE627D"/>
    <w:rsid w:val="00EF0F3E"/>
    <w:rsid w:val="00EF10AC"/>
    <w:rsid w:val="00EF19E3"/>
    <w:rsid w:val="00EF204C"/>
    <w:rsid w:val="00EF37EC"/>
    <w:rsid w:val="00EF7508"/>
    <w:rsid w:val="00F02215"/>
    <w:rsid w:val="00F03088"/>
    <w:rsid w:val="00F04F74"/>
    <w:rsid w:val="00F134EB"/>
    <w:rsid w:val="00F13B26"/>
    <w:rsid w:val="00F14D74"/>
    <w:rsid w:val="00F21728"/>
    <w:rsid w:val="00F224A9"/>
    <w:rsid w:val="00F243F5"/>
    <w:rsid w:val="00F3008F"/>
    <w:rsid w:val="00F31547"/>
    <w:rsid w:val="00F32373"/>
    <w:rsid w:val="00F34FAC"/>
    <w:rsid w:val="00F35343"/>
    <w:rsid w:val="00F403F0"/>
    <w:rsid w:val="00F44C5B"/>
    <w:rsid w:val="00F47275"/>
    <w:rsid w:val="00F5116C"/>
    <w:rsid w:val="00F517B5"/>
    <w:rsid w:val="00F5187C"/>
    <w:rsid w:val="00F536AE"/>
    <w:rsid w:val="00F53ADF"/>
    <w:rsid w:val="00F54454"/>
    <w:rsid w:val="00F622C6"/>
    <w:rsid w:val="00F640A3"/>
    <w:rsid w:val="00F6456B"/>
    <w:rsid w:val="00F67EA1"/>
    <w:rsid w:val="00F714A2"/>
    <w:rsid w:val="00F726F0"/>
    <w:rsid w:val="00F759AA"/>
    <w:rsid w:val="00F831A9"/>
    <w:rsid w:val="00F83F56"/>
    <w:rsid w:val="00F84B4A"/>
    <w:rsid w:val="00F84C7B"/>
    <w:rsid w:val="00F922E9"/>
    <w:rsid w:val="00FA34B7"/>
    <w:rsid w:val="00FA43E5"/>
    <w:rsid w:val="00FA45EB"/>
    <w:rsid w:val="00FA58E7"/>
    <w:rsid w:val="00FA5E97"/>
    <w:rsid w:val="00FA6338"/>
    <w:rsid w:val="00FA697E"/>
    <w:rsid w:val="00FA6A08"/>
    <w:rsid w:val="00FB5DFF"/>
    <w:rsid w:val="00FB6D94"/>
    <w:rsid w:val="00FB71C4"/>
    <w:rsid w:val="00FC0ED1"/>
    <w:rsid w:val="00FC1F19"/>
    <w:rsid w:val="00FC27B9"/>
    <w:rsid w:val="00FC284C"/>
    <w:rsid w:val="00FC378B"/>
    <w:rsid w:val="00FC5AEE"/>
    <w:rsid w:val="00FD0259"/>
    <w:rsid w:val="00FD3AB3"/>
    <w:rsid w:val="00FD5258"/>
    <w:rsid w:val="00FE39E5"/>
    <w:rsid w:val="00FE40C0"/>
    <w:rsid w:val="00FF3145"/>
    <w:rsid w:val="00FF5BBD"/>
    <w:rsid w:val="00FF72AF"/>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145"/>
    <o:shapelayout v:ext="edit">
      <o:idmap v:ext="edit" data="1"/>
    </o:shapelayout>
  </w:shapeDefaults>
  <w:decimalSymbol w:val="."/>
  <w:listSeparator w:val=","/>
  <w14:docId w14:val="55A5490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lsdException w:name="heading 7" w:semiHidden="1" w:uiPriority="0" w:unhideWhenUsed="1"/>
    <w:lsdException w:name="heading 8" w:semiHidden="1" w:uiPriority="0" w:unhideWhenUsed="1"/>
    <w:lsdException w:name="heading 9" w:semiHidden="1" w:uiPriority="0"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60355C"/>
    <w:pPr>
      <w:spacing w:after="160"/>
      <w:jc w:val="both"/>
    </w:pPr>
    <w:rPr>
      <w:rFonts w:ascii="Corbel" w:hAnsi="Corbel" w:cs="Arial"/>
      <w:color w:val="000000" w:themeColor="text1"/>
      <w:kern w:val="16"/>
      <w:szCs w:val="36"/>
      <w:lang w:eastAsia="en-GB"/>
    </w:rPr>
  </w:style>
  <w:style w:type="paragraph" w:styleId="Heading1">
    <w:name w:val="heading 1"/>
    <w:basedOn w:val="BodyOfText"/>
    <w:next w:val="BodyOfText"/>
    <w:link w:val="Heading1Char"/>
    <w:uiPriority w:val="9"/>
    <w:qFormat/>
    <w:rsid w:val="002F79AD"/>
    <w:pPr>
      <w:keepNext/>
      <w:pageBreakBefore/>
      <w:numPr>
        <w:numId w:val="1"/>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65069D"/>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2F79AD"/>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054A91"/>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65069D"/>
    <w:pPr>
      <w:spacing w:before="80" w:after="120"/>
      <w:outlineLvl w:val="4"/>
    </w:pPr>
    <w:rPr>
      <w:bCs w:val="0"/>
      <w:iCs w:val="0"/>
      <w:sz w:val="24"/>
      <w:szCs w:val="22"/>
      <w:lang w:eastAsia="fr-LU"/>
    </w:rPr>
  </w:style>
  <w:style w:type="paragraph" w:styleId="Heading6">
    <w:name w:val="heading 6"/>
    <w:basedOn w:val="Normal"/>
    <w:next w:val="Normal"/>
    <w:link w:val="Heading6Char"/>
    <w:rsid w:val="008F6831"/>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F03088"/>
    <w:pPr>
      <w:keepNext/>
      <w:numPr>
        <w:ilvl w:val="6"/>
        <w:numId w:val="1"/>
      </w:numPr>
      <w:outlineLvl w:val="6"/>
    </w:pPr>
    <w:rPr>
      <w:rFonts w:ascii="Aller" w:hAnsi="Aller"/>
      <w:b/>
      <w:color w:val="03558B"/>
      <w:szCs w:val="24"/>
      <w:lang w:val="en-US" w:eastAsia="fr-LU"/>
    </w:rPr>
  </w:style>
  <w:style w:type="paragraph" w:styleId="Heading8">
    <w:name w:val="heading 8"/>
    <w:basedOn w:val="Normal"/>
    <w:next w:val="Normal"/>
    <w:link w:val="Heading8Char"/>
    <w:rsid w:val="00F03088"/>
    <w:pPr>
      <w:keepNext/>
      <w:numPr>
        <w:ilvl w:val="7"/>
        <w:numId w:val="1"/>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F03088"/>
    <w:pPr>
      <w:keepNext/>
      <w:numPr>
        <w:ilvl w:val="8"/>
        <w:numId w:val="1"/>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nhideWhenUsed/>
    <w:rsid w:val="006C61D7"/>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6C61D7"/>
    <w:rPr>
      <w:rFonts w:ascii="Corbel" w:hAnsi="Corbel" w:cs="Arial"/>
      <w:color w:val="ED1B2F"/>
      <w:sz w:val="20"/>
      <w:szCs w:val="36"/>
      <w:lang w:eastAsia="en-GB"/>
    </w:rPr>
  </w:style>
  <w:style w:type="paragraph" w:styleId="Bibliography">
    <w:name w:val="Bibliography"/>
    <w:basedOn w:val="Normal"/>
    <w:next w:val="Normal"/>
    <w:uiPriority w:val="37"/>
    <w:unhideWhenUsed/>
    <w:rsid w:val="00B77CB9"/>
    <w:pPr>
      <w:spacing w:before="60"/>
    </w:pPr>
    <w:rPr>
      <w:rFonts w:cs="Times New Roman"/>
      <w:szCs w:val="20"/>
      <w:lang w:eastAsia="en-US"/>
    </w:rPr>
  </w:style>
  <w:style w:type="character" w:styleId="BookTitle">
    <w:name w:val="Book Title"/>
    <w:basedOn w:val="DefaultParagraphFont"/>
    <w:uiPriority w:val="33"/>
    <w:qFormat/>
    <w:rsid w:val="004E41F2"/>
    <w:rPr>
      <w:b/>
      <w:bCs/>
      <w:smallCaps/>
      <w:spacing w:val="5"/>
    </w:rPr>
  </w:style>
  <w:style w:type="paragraph" w:styleId="TOC1">
    <w:name w:val="toc 1"/>
    <w:aliases w:val="TMtrash 1"/>
    <w:basedOn w:val="BodyOfText"/>
    <w:next w:val="Normal"/>
    <w:link w:val="TOC1Char"/>
    <w:autoRedefine/>
    <w:uiPriority w:val="39"/>
    <w:unhideWhenUsed/>
    <w:rsid w:val="00CF43C3"/>
    <w:pPr>
      <w:tabs>
        <w:tab w:val="right" w:leader="dot" w:pos="9639"/>
      </w:tabs>
      <w:spacing w:before="60" w:after="20"/>
      <w:ind w:left="284" w:right="425" w:hanging="284"/>
    </w:pPr>
    <w:rPr>
      <w:b/>
      <w:color w:val="5F497A" w:themeColor="accent4" w:themeShade="BF"/>
    </w:rPr>
  </w:style>
  <w:style w:type="paragraph" w:customStyle="1" w:styleId="TexteTable1">
    <w:name w:val="TexteTable1"/>
    <w:basedOn w:val="BodyOfText"/>
    <w:link w:val="TexteTable1Char"/>
    <w:qFormat/>
    <w:rsid w:val="001903F3"/>
    <w:pPr>
      <w:keepLines/>
      <w:spacing w:before="40" w:after="40"/>
      <w:ind w:left="113" w:right="113"/>
    </w:pPr>
    <w:rPr>
      <w:sz w:val="20"/>
      <w:szCs w:val="20"/>
    </w:rPr>
  </w:style>
  <w:style w:type="paragraph" w:styleId="Subtitle">
    <w:name w:val="Subtitle"/>
    <w:aliases w:val="Soustitre"/>
    <w:basedOn w:val="Normal"/>
    <w:next w:val="Normal"/>
    <w:link w:val="SubtitleChar"/>
    <w:rsid w:val="0015774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157746"/>
    <w:rPr>
      <w:rFonts w:ascii="Corbel" w:eastAsiaTheme="majorEastAsia" w:hAnsi="Corbel" w:cstheme="majorBidi"/>
      <w:b/>
      <w:iCs/>
      <w:color w:val="5F497A" w:themeColor="accent4" w:themeShade="BF"/>
      <w:spacing w:val="20"/>
      <w:kern w:val="16"/>
      <w:sz w:val="36"/>
      <w:szCs w:val="24"/>
      <w:lang w:eastAsia="en-GB"/>
    </w:rPr>
  </w:style>
  <w:style w:type="character" w:styleId="Hyperlink">
    <w:name w:val="Hyperlink"/>
    <w:basedOn w:val="DefaultParagraphFont"/>
    <w:uiPriority w:val="99"/>
    <w:rsid w:val="005B02BA"/>
    <w:rPr>
      <w:color w:val="0000FF"/>
      <w:u w:val="single"/>
    </w:rPr>
  </w:style>
  <w:style w:type="paragraph" w:customStyle="1" w:styleId="FigurewithCaption">
    <w:name w:val="Figure with Caption"/>
    <w:basedOn w:val="BodyOfText"/>
    <w:next w:val="BodyOfText"/>
    <w:link w:val="FigurewithCaptionChar"/>
    <w:qFormat/>
    <w:rsid w:val="000F4FF4"/>
    <w:pPr>
      <w:jc w:val="center"/>
    </w:pPr>
  </w:style>
  <w:style w:type="paragraph" w:customStyle="1" w:styleId="TabHeader2">
    <w:name w:val="TabHeader2"/>
    <w:basedOn w:val="TexteTable2"/>
    <w:link w:val="TabHeader2Char"/>
    <w:qFormat/>
    <w:rsid w:val="00EC7587"/>
    <w:pPr>
      <w:spacing w:before="60" w:after="60"/>
      <w:jc w:val="left"/>
    </w:pPr>
  </w:style>
  <w:style w:type="paragraph" w:customStyle="1" w:styleId="TabHeader1">
    <w:name w:val="TabHeader1"/>
    <w:basedOn w:val="TexteTable1"/>
    <w:link w:val="TabHeader1Char"/>
    <w:qFormat/>
    <w:rsid w:val="00EC7587"/>
    <w:pPr>
      <w:spacing w:before="80" w:after="80"/>
      <w:jc w:val="left"/>
    </w:pPr>
  </w:style>
  <w:style w:type="character" w:styleId="Emphasis">
    <w:name w:val="Emphasis"/>
    <w:aliases w:val="Emphasis 1"/>
    <w:basedOn w:val="DefaultParagraphFont"/>
    <w:uiPriority w:val="20"/>
    <w:qFormat/>
    <w:rsid w:val="004E41F2"/>
    <w:rPr>
      <w:b/>
      <w:i/>
      <w:iCs/>
      <w:caps w:val="0"/>
      <w:smallCaps w:val="0"/>
      <w:color w:val="3D3D3D"/>
    </w:rPr>
  </w:style>
  <w:style w:type="character" w:styleId="FollowedHyperlink">
    <w:name w:val="FollowedHyperlink"/>
    <w:basedOn w:val="DefaultParagraphFont"/>
    <w:rsid w:val="00B77CB9"/>
    <w:rPr>
      <w:color w:val="800080"/>
      <w:u w:val="single"/>
    </w:rPr>
  </w:style>
  <w:style w:type="character" w:styleId="FootnoteReference">
    <w:name w:val="footnote reference"/>
    <w:basedOn w:val="DefaultParagraphFont"/>
    <w:rsid w:val="00B77CB9"/>
    <w:rPr>
      <w:vertAlign w:val="superscript"/>
    </w:rPr>
  </w:style>
  <w:style w:type="paragraph" w:styleId="FootnoteText">
    <w:name w:val="footnote text"/>
    <w:basedOn w:val="Normal"/>
    <w:link w:val="FootnoteTextChar"/>
    <w:rsid w:val="00B77CB9"/>
    <w:pPr>
      <w:spacing w:after="60"/>
    </w:pPr>
    <w:rPr>
      <w:sz w:val="20"/>
      <w:szCs w:val="20"/>
    </w:rPr>
  </w:style>
  <w:style w:type="character" w:customStyle="1" w:styleId="FootnoteTextChar">
    <w:name w:val="Footnote Text Char"/>
    <w:basedOn w:val="DefaultParagraphFont"/>
    <w:link w:val="FootnoteText"/>
    <w:rsid w:val="00B77CB9"/>
    <w:rPr>
      <w:rFonts w:ascii="Arial" w:hAnsi="Arial" w:cs="Arial"/>
      <w:sz w:val="20"/>
      <w:szCs w:val="20"/>
      <w:lang w:val="en-GB" w:eastAsia="fr-FR"/>
    </w:rPr>
  </w:style>
  <w:style w:type="character" w:customStyle="1" w:styleId="Heading1Char">
    <w:name w:val="Heading 1 Char"/>
    <w:basedOn w:val="DefaultParagraphFont"/>
    <w:link w:val="Heading1"/>
    <w:uiPriority w:val="9"/>
    <w:rsid w:val="002F79AD"/>
    <w:rPr>
      <w:rFonts w:ascii="Corbel" w:hAnsi="Corbel" w:cs="Arial"/>
      <w:b/>
      <w:bCs/>
      <w:color w:val="5F497A" w:themeColor="accent4" w:themeShade="BF"/>
      <w:kern w:val="16"/>
      <w:sz w:val="40"/>
      <w:szCs w:val="44"/>
      <w:lang w:eastAsia="en-GB"/>
    </w:rPr>
  </w:style>
  <w:style w:type="paragraph" w:customStyle="1" w:styleId="FooterTabpageNb">
    <w:name w:val="Footer Tab pageNb"/>
    <w:basedOn w:val="FooterTableau"/>
    <w:rsid w:val="00582057"/>
    <w:pPr>
      <w:jc w:val="right"/>
    </w:pPr>
    <w:rPr>
      <w:noProof/>
    </w:rPr>
  </w:style>
  <w:style w:type="character" w:customStyle="1" w:styleId="Heading4Char">
    <w:name w:val="Heading 4 Char"/>
    <w:basedOn w:val="DefaultParagraphFont"/>
    <w:link w:val="Heading4"/>
    <w:uiPriority w:val="9"/>
    <w:rsid w:val="00054A91"/>
    <w:rPr>
      <w:rFonts w:ascii="Corbel" w:eastAsiaTheme="majorEastAsia" w:hAnsi="Corbel" w:cstheme="majorBidi"/>
      <w:b/>
      <w:bCs/>
      <w:iCs/>
      <w:color w:val="03558B"/>
      <w:sz w:val="26"/>
      <w:szCs w:val="26"/>
    </w:rPr>
  </w:style>
  <w:style w:type="table" w:customStyle="1" w:styleId="TableitrustRef">
    <w:name w:val="Table_itrustRef"/>
    <w:basedOn w:val="TableNormal"/>
    <w:uiPriority w:val="99"/>
    <w:rsid w:val="00EC7587"/>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paragraph" w:customStyle="1" w:styleId="DocumentType">
    <w:name w:val="DocumentType"/>
    <w:basedOn w:val="BodyOfText"/>
    <w:rsid w:val="00A51A18"/>
    <w:pPr>
      <w:jc w:val="right"/>
    </w:pPr>
    <w:rPr>
      <w:rFonts w:eastAsiaTheme="majorEastAsia" w:cstheme="majorBidi"/>
      <w:b/>
      <w:iCs/>
      <w:color w:val="5F497A" w:themeColor="accent4" w:themeShade="BF"/>
      <w:spacing w:val="20"/>
      <w:sz w:val="32"/>
      <w:szCs w:val="24"/>
    </w:rPr>
  </w:style>
  <w:style w:type="paragraph" w:styleId="Caption">
    <w:name w:val="caption"/>
    <w:aliases w:val="Légende Fig/Tab"/>
    <w:basedOn w:val="Normal"/>
    <w:next w:val="Normal"/>
    <w:unhideWhenUsed/>
    <w:qFormat/>
    <w:rsid w:val="00D632B6"/>
    <w:pPr>
      <w:spacing w:after="280"/>
      <w:jc w:val="center"/>
    </w:pPr>
    <w:rPr>
      <w:bCs/>
      <w:color w:val="auto"/>
      <w:sz w:val="18"/>
      <w:szCs w:val="18"/>
    </w:rPr>
  </w:style>
  <w:style w:type="character" w:customStyle="1" w:styleId="Heading2Char">
    <w:name w:val="Heading 2 Char"/>
    <w:basedOn w:val="DefaultParagraphFont"/>
    <w:link w:val="Heading2"/>
    <w:uiPriority w:val="9"/>
    <w:rsid w:val="0065069D"/>
    <w:rPr>
      <w:rFonts w:ascii="Corbel" w:hAnsi="Corbel" w:cs="Arial"/>
      <w:b/>
      <w:bCs/>
      <w:color w:val="5F497A" w:themeColor="accent4" w:themeShade="BF"/>
      <w:kern w:val="16"/>
      <w:sz w:val="32"/>
      <w:szCs w:val="44"/>
      <w:lang w:eastAsia="en-GB"/>
    </w:rPr>
  </w:style>
  <w:style w:type="character" w:customStyle="1" w:styleId="Heading3Char">
    <w:name w:val="Heading 3 Char"/>
    <w:basedOn w:val="DefaultParagraphFont"/>
    <w:link w:val="Heading3"/>
    <w:uiPriority w:val="9"/>
    <w:rsid w:val="002F79AD"/>
    <w:rPr>
      <w:rFonts w:ascii="Corbel" w:eastAsiaTheme="majorEastAsia" w:hAnsi="Corbel" w:cstheme="majorBidi"/>
      <w:b/>
      <w:color w:val="5F497A" w:themeColor="accent4" w:themeShade="BF"/>
      <w:kern w:val="16"/>
      <w:sz w:val="28"/>
      <w:szCs w:val="26"/>
    </w:rPr>
  </w:style>
  <w:style w:type="character" w:customStyle="1" w:styleId="Heading5Char">
    <w:name w:val="Heading 5 Char"/>
    <w:basedOn w:val="DefaultParagraphFont"/>
    <w:link w:val="Heading5"/>
    <w:uiPriority w:val="9"/>
    <w:rsid w:val="0065069D"/>
    <w:rPr>
      <w:rFonts w:ascii="Corbel" w:eastAsiaTheme="majorEastAsia" w:hAnsi="Corbel" w:cstheme="majorBidi"/>
      <w:b/>
      <w:color w:val="03558B"/>
      <w:sz w:val="24"/>
      <w:lang w:eastAsia="fr-LU"/>
    </w:rPr>
  </w:style>
  <w:style w:type="character" w:customStyle="1" w:styleId="Heading6Char">
    <w:name w:val="Heading 6 Char"/>
    <w:basedOn w:val="DefaultParagraphFont"/>
    <w:link w:val="Heading6"/>
    <w:rsid w:val="008F6831"/>
    <w:rPr>
      <w:rFonts w:ascii="Aller" w:hAnsi="Aller" w:cs="Arial"/>
      <w:b/>
      <w:color w:val="5F497A" w:themeColor="accent4" w:themeShade="BF"/>
      <w:kern w:val="16"/>
      <w:lang w:eastAsia="fr-LU"/>
    </w:rPr>
  </w:style>
  <w:style w:type="character" w:customStyle="1" w:styleId="Heading7Char">
    <w:name w:val="Heading 7 Char"/>
    <w:basedOn w:val="DefaultParagraphFont"/>
    <w:link w:val="Heading7"/>
    <w:rsid w:val="00F03088"/>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F03088"/>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F03088"/>
    <w:rPr>
      <w:rFonts w:ascii="Aller" w:hAnsi="Aller" w:cs="Arial"/>
      <w:b/>
      <w:color w:val="03558B"/>
      <w:kern w:val="16"/>
      <w:szCs w:val="24"/>
      <w:lang w:val="en-US" w:eastAsia="fr-LU"/>
    </w:rPr>
  </w:style>
  <w:style w:type="character" w:styleId="HTMLCite">
    <w:name w:val="HTML Cite"/>
    <w:basedOn w:val="DefaultParagraphFont"/>
    <w:uiPriority w:val="99"/>
    <w:unhideWhenUsed/>
    <w:rsid w:val="00B77CB9"/>
    <w:rPr>
      <w:i/>
      <w:iCs/>
    </w:rPr>
  </w:style>
  <w:style w:type="paragraph" w:styleId="HTMLPreformatted">
    <w:name w:val="HTML Preformatted"/>
    <w:basedOn w:val="Normal"/>
    <w:link w:val="HTMLPreformattedCh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77CB9"/>
    <w:rPr>
      <w:rFonts w:ascii="Courier New" w:hAnsi="Courier New" w:cs="Courier New"/>
      <w:sz w:val="20"/>
      <w:szCs w:val="20"/>
      <w:lang w:val="en-GB" w:eastAsia="en-GB"/>
    </w:rPr>
  </w:style>
  <w:style w:type="table" w:customStyle="1" w:styleId="Tableitrust3">
    <w:name w:val="Table_itrust3"/>
    <w:basedOn w:val="TableitrustRef"/>
    <w:uiPriority w:val="99"/>
    <w:rsid w:val="00BB1B37"/>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style>
  <w:style w:type="character" w:styleId="IntenseEmphasis">
    <w:name w:val="Intense Emphasis"/>
    <w:basedOn w:val="DefaultParagraphFont"/>
    <w:uiPriority w:val="21"/>
    <w:rsid w:val="00B77CB9"/>
    <w:rPr>
      <w:b w:val="0"/>
      <w:bCs/>
      <w:i/>
      <w:iCs/>
      <w:color w:val="595959" w:themeColor="text1" w:themeTint="A6"/>
    </w:rPr>
  </w:style>
  <w:style w:type="paragraph" w:styleId="IntenseQuote">
    <w:name w:val="Intense Quote"/>
    <w:basedOn w:val="Normal"/>
    <w:next w:val="Normal"/>
    <w:link w:val="IntenseQuoteChar"/>
    <w:uiPriority w:val="30"/>
    <w:rsid w:val="00B77CB9"/>
    <w:pPr>
      <w:spacing w:before="120"/>
      <w:ind w:left="284" w:right="284"/>
    </w:pPr>
    <w:rPr>
      <w:b/>
      <w:bCs/>
      <w:i/>
      <w:iCs/>
    </w:rPr>
  </w:style>
  <w:style w:type="character" w:customStyle="1" w:styleId="IntenseQuoteChar">
    <w:name w:val="Intense Quote Char"/>
    <w:basedOn w:val="DefaultParagraphFont"/>
    <w:link w:val="IntenseQuote"/>
    <w:uiPriority w:val="30"/>
    <w:rsid w:val="00B77CB9"/>
    <w:rPr>
      <w:rFonts w:ascii="Arial" w:hAnsi="Arial" w:cs="Arial"/>
      <w:b/>
      <w:bCs/>
      <w:i/>
      <w:iCs/>
      <w:szCs w:val="36"/>
      <w:lang w:val="en-GB" w:eastAsia="fr-FR"/>
    </w:rPr>
  </w:style>
  <w:style w:type="character" w:styleId="IntenseReference">
    <w:name w:val="Intense Reference"/>
    <w:basedOn w:val="DefaultParagraphFont"/>
    <w:uiPriority w:val="32"/>
    <w:rsid w:val="00B77CB9"/>
    <w:rPr>
      <w:b w:val="0"/>
      <w:bCs/>
      <w:smallCaps/>
      <w:color w:val="C0504D"/>
      <w:spacing w:val="5"/>
      <w:u w:val="single"/>
    </w:rPr>
  </w:style>
  <w:style w:type="character" w:customStyle="1" w:styleId="IntenseReference1">
    <w:name w:val="Intense Reference1"/>
    <w:basedOn w:val="DefaultParagraphFont"/>
    <w:uiPriority w:val="32"/>
    <w:rsid w:val="00B77CB9"/>
    <w:rPr>
      <w:b w:val="0"/>
      <w:bCs/>
      <w:smallCaps/>
      <w:color w:val="C0504D"/>
      <w:spacing w:val="5"/>
      <w:u w:val="single"/>
    </w:rPr>
  </w:style>
  <w:style w:type="paragraph" w:styleId="ListNumber">
    <w:name w:val="List Number"/>
    <w:basedOn w:val="Normal"/>
    <w:rsid w:val="00B77CB9"/>
    <w:pPr>
      <w:tabs>
        <w:tab w:val="num" w:pos="360"/>
      </w:tabs>
      <w:spacing w:before="60"/>
      <w:ind w:left="360" w:hanging="360"/>
    </w:pPr>
    <w:rPr>
      <w:rFonts w:cs="Times New Roman"/>
      <w:szCs w:val="20"/>
      <w:lang w:eastAsia="en-US"/>
    </w:rPr>
  </w:style>
  <w:style w:type="paragraph" w:styleId="ListNumber2">
    <w:name w:val="List Number 2"/>
    <w:basedOn w:val="Normal"/>
    <w:rsid w:val="00B77CB9"/>
    <w:pPr>
      <w:tabs>
        <w:tab w:val="num" w:pos="643"/>
      </w:tabs>
      <w:spacing w:before="60"/>
      <w:ind w:left="643" w:hanging="360"/>
    </w:pPr>
    <w:rPr>
      <w:rFonts w:cs="Times New Roman"/>
      <w:szCs w:val="20"/>
      <w:lang w:eastAsia="en-US"/>
    </w:rPr>
  </w:style>
  <w:style w:type="paragraph" w:styleId="ListNumber3">
    <w:name w:val="List Number 3"/>
    <w:basedOn w:val="Normal"/>
    <w:rsid w:val="00B77CB9"/>
    <w:pPr>
      <w:tabs>
        <w:tab w:val="num" w:pos="926"/>
      </w:tabs>
      <w:spacing w:before="60" w:after="0"/>
      <w:ind w:left="926" w:hanging="360"/>
    </w:pPr>
    <w:rPr>
      <w:rFonts w:cs="Times New Roman"/>
      <w:sz w:val="20"/>
      <w:szCs w:val="24"/>
    </w:rPr>
  </w:style>
  <w:style w:type="paragraph" w:styleId="ListNumber4">
    <w:name w:val="List Number 4"/>
    <w:basedOn w:val="Normal"/>
    <w:rsid w:val="00B77CB9"/>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77CB9"/>
    <w:pPr>
      <w:tabs>
        <w:tab w:val="right" w:leader="dot" w:pos="9214"/>
      </w:tabs>
      <w:spacing w:after="0"/>
    </w:pPr>
    <w:rPr>
      <w:noProof/>
    </w:rPr>
  </w:style>
  <w:style w:type="character" w:customStyle="1" w:styleId="ListofFigureChar">
    <w:name w:val="List of Figure Char"/>
    <w:basedOn w:val="DefaultParagraphFont"/>
    <w:link w:val="ListofFigure"/>
    <w:rsid w:val="00B77CB9"/>
    <w:rPr>
      <w:rFonts w:ascii="Arial" w:hAnsi="Arial" w:cs="Arial"/>
      <w:noProof/>
      <w:szCs w:val="36"/>
      <w:lang w:val="en-GB" w:eastAsia="fr-FR"/>
    </w:rPr>
  </w:style>
  <w:style w:type="paragraph" w:styleId="ListParagraph">
    <w:name w:val="List Paragraph"/>
    <w:aliases w:val="Bullet,S-P puce2"/>
    <w:basedOn w:val="Normal"/>
    <w:link w:val="ListParagraphChar"/>
    <w:uiPriority w:val="99"/>
    <w:qFormat/>
    <w:rsid w:val="00A91C24"/>
    <w:pPr>
      <w:numPr>
        <w:numId w:val="8"/>
      </w:numPr>
      <w:spacing w:after="80"/>
      <w:ind w:left="568" w:hanging="284"/>
    </w:pPr>
  </w:style>
  <w:style w:type="paragraph" w:customStyle="1" w:styleId="ListParagraph1">
    <w:name w:val="List Paragraph1"/>
    <w:basedOn w:val="Normal"/>
    <w:uiPriority w:val="34"/>
    <w:rsid w:val="00B77CB9"/>
    <w:pPr>
      <w:spacing w:before="60"/>
      <w:ind w:left="720"/>
      <w:contextualSpacing/>
    </w:pPr>
    <w:rPr>
      <w:rFonts w:cs="Times New Roman"/>
      <w:szCs w:val="20"/>
      <w:lang w:val="en-US" w:eastAsia="en-US"/>
    </w:rPr>
  </w:style>
  <w:style w:type="paragraph" w:customStyle="1" w:styleId="List-Biblio">
    <w:name w:val="List-Biblio"/>
    <w:basedOn w:val="ListParagraph"/>
    <w:link w:val="List-BiblioChar"/>
    <w:rsid w:val="00A9379A"/>
    <w:pPr>
      <w:numPr>
        <w:numId w:val="2"/>
      </w:numPr>
      <w:ind w:left="426" w:hanging="426"/>
    </w:pPr>
  </w:style>
  <w:style w:type="character" w:customStyle="1" w:styleId="List-BiblioChar">
    <w:name w:val="List-Biblio Char"/>
    <w:basedOn w:val="DefaultParagraphFont"/>
    <w:link w:val="List-Biblio"/>
    <w:rsid w:val="00A9379A"/>
    <w:rPr>
      <w:rFonts w:ascii="Corbel" w:hAnsi="Corbel" w:cs="Arial"/>
      <w:color w:val="000000" w:themeColor="text1"/>
      <w:kern w:val="16"/>
      <w:szCs w:val="36"/>
      <w:lang w:eastAsia="en-GB"/>
    </w:rPr>
  </w:style>
  <w:style w:type="table" w:customStyle="1" w:styleId="Tableitrust4">
    <w:name w:val="Table_itrust4"/>
    <w:basedOn w:val="TableitrustRef"/>
    <w:uiPriority w:val="99"/>
    <w:rsid w:val="00BB1B37"/>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style>
  <w:style w:type="table" w:customStyle="1" w:styleId="Tableitrust5">
    <w:name w:val="Table_itrust5"/>
    <w:basedOn w:val="TableitrustRef"/>
    <w:uiPriority w:val="99"/>
    <w:rsid w:val="00BB1B37"/>
    <w:tblPr>
      <w:tblCellMar>
        <w:left w:w="28" w:type="dxa"/>
        <w:right w:w="28" w:type="dxa"/>
      </w:tblCellMar>
    </w:tblPr>
    <w:tblStylePr w:type="firstRow">
      <w:pPr>
        <w:wordWrap/>
        <w:spacing w:beforeLines="0" w:before="120" w:beforeAutospacing="0" w:afterLines="0" w:after="120" w:afterAutospacing="0"/>
        <w:jc w:val="left"/>
      </w:pPr>
      <w:tblPr/>
      <w:tcPr>
        <w:shd w:val="clear" w:color="auto" w:fill="E5DFEC" w:themeFill="accent4" w:themeFillTint="33"/>
      </w:tcPr>
    </w:tblStylePr>
    <w:tblStylePr w:type="firstCol">
      <w:tblPr/>
      <w:tcPr>
        <w:shd w:val="clear" w:color="auto" w:fill="E5DFEC" w:themeFill="accent4" w:themeFillTint="33"/>
      </w:tcPr>
    </w:tblStylePr>
  </w:style>
  <w:style w:type="paragraph" w:styleId="NoSpacing">
    <w:name w:val="No Spacing"/>
    <w:aliases w:val="BoT_NoSpacing,Crp Txt Ss interligne"/>
    <w:link w:val="NoSpacingChar"/>
    <w:uiPriority w:val="1"/>
    <w:qFormat/>
    <w:rsid w:val="00FF5BBD"/>
    <w:pPr>
      <w:spacing w:after="0"/>
      <w:jc w:val="both"/>
    </w:pPr>
    <w:rPr>
      <w:rFonts w:ascii="Aller Light" w:hAnsi="Aller Light" w:cs="Arial"/>
      <w:szCs w:val="36"/>
      <w:lang w:eastAsia="en-GB"/>
    </w:rPr>
  </w:style>
  <w:style w:type="table" w:customStyle="1" w:styleId="Tableitrust7">
    <w:name w:val="Table_itrust7"/>
    <w:basedOn w:val="TableitrustRef"/>
    <w:uiPriority w:val="99"/>
    <w:rsid w:val="00BB1B37"/>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E5DFEC" w:themeFill="accent4" w:themeFillTint="33"/>
      </w:tcPr>
    </w:tblStylePr>
  </w:style>
  <w:style w:type="paragraph" w:styleId="NormalWeb">
    <w:name w:val="Normal (Web)"/>
    <w:basedOn w:val="Normal"/>
    <w:link w:val="NormalWebChar"/>
    <w:uiPriority w:val="99"/>
    <w:rsid w:val="00B77CB9"/>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77CB9"/>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B77CB9"/>
    <w:pPr>
      <w:spacing w:after="0"/>
    </w:pPr>
  </w:style>
  <w:style w:type="character" w:customStyle="1" w:styleId="NoteHeadingChar">
    <w:name w:val="Note Heading Char"/>
    <w:basedOn w:val="DefaultParagraphFont"/>
    <w:link w:val="NoteHeading"/>
    <w:rsid w:val="00B77CB9"/>
    <w:rPr>
      <w:rFonts w:ascii="Arial" w:hAnsi="Arial" w:cs="Arial"/>
      <w:szCs w:val="36"/>
      <w:lang w:val="en-GB" w:eastAsia="fr-FR"/>
    </w:rPr>
  </w:style>
  <w:style w:type="character" w:styleId="PageNumber">
    <w:name w:val="page number"/>
    <w:basedOn w:val="DefaultParagraphFont"/>
    <w:rsid w:val="00B77CB9"/>
  </w:style>
  <w:style w:type="character" w:styleId="PlaceholderText">
    <w:name w:val="Placeholder Text"/>
    <w:basedOn w:val="DefaultParagraphFont"/>
    <w:uiPriority w:val="99"/>
    <w:semiHidden/>
    <w:rsid w:val="00B77CB9"/>
  </w:style>
  <w:style w:type="paragraph" w:styleId="Quote">
    <w:name w:val="Quote"/>
    <w:basedOn w:val="BodyOfText"/>
    <w:next w:val="BodyOfText"/>
    <w:link w:val="QuoteChar"/>
    <w:uiPriority w:val="29"/>
    <w:qFormat/>
    <w:rsid w:val="00EC544A"/>
    <w:pPr>
      <w:spacing w:after="80"/>
      <w:ind w:left="142" w:right="142"/>
      <w:contextualSpacing/>
    </w:pPr>
    <w:rPr>
      <w:i/>
      <w:iCs/>
      <w:sz w:val="20"/>
    </w:rPr>
  </w:style>
  <w:style w:type="character" w:customStyle="1" w:styleId="QuoteChar">
    <w:name w:val="Quote Char"/>
    <w:basedOn w:val="DefaultParagraphFont"/>
    <w:link w:val="Quote"/>
    <w:uiPriority w:val="29"/>
    <w:rsid w:val="00EC544A"/>
    <w:rPr>
      <w:rFonts w:ascii="Corbel" w:hAnsi="Corbel" w:cs="Arial"/>
      <w:i/>
      <w:iCs/>
      <w:kern w:val="16"/>
      <w:sz w:val="20"/>
      <w:szCs w:val="36"/>
      <w:lang w:eastAsia="en-GB"/>
    </w:rPr>
  </w:style>
  <w:style w:type="paragraph" w:customStyle="1" w:styleId="Enumeration">
    <w:name w:val="Enumeration"/>
    <w:basedOn w:val="BodyOfText"/>
    <w:link w:val="EnumerationChar"/>
    <w:qFormat/>
    <w:rsid w:val="00D02553"/>
    <w:pPr>
      <w:numPr>
        <w:numId w:val="6"/>
      </w:numPr>
      <w:spacing w:after="80"/>
      <w:ind w:left="426" w:hanging="142"/>
    </w:pPr>
  </w:style>
  <w:style w:type="paragraph" w:customStyle="1" w:styleId="S-TssNo">
    <w:name w:val="S-T ss No"/>
    <w:basedOn w:val="Normal"/>
    <w:link w:val="S-TssNoChar"/>
    <w:rsid w:val="00B77CB9"/>
    <w:rPr>
      <w:sz w:val="32"/>
      <w:szCs w:val="32"/>
    </w:rPr>
  </w:style>
  <w:style w:type="character" w:customStyle="1" w:styleId="S-TssNoChar">
    <w:name w:val="S-T ss No Char"/>
    <w:basedOn w:val="DefaultParagraphFont"/>
    <w:link w:val="S-TssNo"/>
    <w:rsid w:val="00B77CB9"/>
    <w:rPr>
      <w:rFonts w:ascii="Arial" w:hAnsi="Arial" w:cs="Arial"/>
      <w:sz w:val="32"/>
      <w:szCs w:val="32"/>
      <w:lang w:val="en-GB" w:eastAsia="fr-FR"/>
    </w:rPr>
  </w:style>
  <w:style w:type="paragraph" w:customStyle="1" w:styleId="Subject">
    <w:name w:val="Subject"/>
    <w:basedOn w:val="Normal"/>
    <w:rsid w:val="00B77CB9"/>
    <w:pPr>
      <w:spacing w:before="60"/>
      <w:jc w:val="center"/>
    </w:pPr>
    <w:rPr>
      <w:b/>
      <w:color w:val="000080"/>
      <w:sz w:val="40"/>
      <w:szCs w:val="40"/>
      <w:lang w:eastAsia="en-US"/>
    </w:rPr>
  </w:style>
  <w:style w:type="character" w:styleId="SubtleEmphasis">
    <w:name w:val="Subtle Emphasis"/>
    <w:aliases w:val="Emphasis 2"/>
    <w:basedOn w:val="DefaultParagraphFont"/>
    <w:uiPriority w:val="19"/>
    <w:qFormat/>
    <w:rsid w:val="00B77CB9"/>
    <w:rPr>
      <w:i/>
      <w:iCs/>
      <w:color w:val="808080" w:themeColor="text1" w:themeTint="7F"/>
    </w:rPr>
  </w:style>
  <w:style w:type="table" w:customStyle="1" w:styleId="Tableitrust6">
    <w:name w:val="Table_itrust6"/>
    <w:basedOn w:val="TableitrustRef"/>
    <w:uiPriority w:val="99"/>
    <w:rsid w:val="00BB1B37"/>
    <w:pPr>
      <w:spacing w:before="40" w:after="40"/>
      <w:ind w:left="113" w:right="113"/>
    </w:pPr>
    <w:rPr>
      <w:rFonts w:cs="Arial"/>
      <w:color w:val="000000" w:themeColor="text1"/>
      <w:szCs w:val="36"/>
      <w:lang w:eastAsia="fr-FR"/>
    </w:rPr>
    <w:tblPr>
      <w:tblCellMar>
        <w:left w:w="0" w:type="dxa"/>
        <w:right w:w="0" w:type="dxa"/>
      </w:tblCellMar>
    </w:tblPr>
    <w:tblStylePr w:type="firstRow">
      <w:pPr>
        <w:wordWrap/>
        <w:spacing w:beforeLines="0" w:before="120" w:beforeAutospacing="0" w:afterLines="0" w:after="120" w:afterAutospacing="0"/>
        <w:jc w:val="left"/>
      </w:pPr>
    </w:tblStylePr>
    <w:tblStylePr w:type="firstCol">
      <w:rPr>
        <w:rFonts w:ascii="Corbel" w:hAnsi="Corbel"/>
        <w:b/>
        <w:color w:val="000000" w:themeColor="text1"/>
      </w:rPr>
      <w:tblPr/>
      <w:tcPr>
        <w:shd w:val="clear" w:color="auto" w:fill="CCC0D9" w:themeFill="accent4" w:themeFillTint="66"/>
      </w:tcPr>
    </w:tblStylePr>
  </w:style>
  <w:style w:type="table" w:styleId="TableGrid">
    <w:name w:val="Table Grid"/>
    <w:basedOn w:val="TableNormal"/>
    <w:uiPriority w:val="59"/>
    <w:rsid w:val="00B77CB9"/>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BB1B37"/>
    <w:pPr>
      <w:spacing w:before="40" w:after="40"/>
      <w:ind w:left="113" w:right="113"/>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CCC0D9" w:themeFill="accent4" w:themeFillTint="66"/>
      </w:tcPr>
    </w:tblStylePr>
    <w:tblStylePr w:type="lastRow">
      <w:rPr>
        <w:rFonts w:ascii="Candara" w:hAnsi="Candara"/>
      </w:rPr>
    </w:tblStylePr>
    <w:tblStylePr w:type="firstCol">
      <w:rPr>
        <w:b w:val="0"/>
      </w:rPr>
    </w:tblStylePr>
  </w:style>
  <w:style w:type="table" w:customStyle="1" w:styleId="Tableitrust2">
    <w:name w:val="Table_itrust2"/>
    <w:basedOn w:val="TableitrustRef"/>
    <w:uiPriority w:val="99"/>
    <w:rsid w:val="00BB1B37"/>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color w:val="auto"/>
      </w:rPr>
    </w:tblStylePr>
    <w:tblStylePr w:type="firstCol">
      <w:rPr>
        <w:rFonts w:ascii="Corbel" w:hAnsi="Corbel"/>
        <w:b/>
        <w:color w:val="5F497A" w:themeColor="accent4" w:themeShade="BF"/>
      </w:rPr>
      <w:tblPr/>
      <w:tcPr>
        <w:shd w:val="clear" w:color="auto" w:fill="E5DFEC" w:themeFill="accent4" w:themeFillTint="33"/>
      </w:tcPr>
    </w:tblStylePr>
  </w:style>
  <w:style w:type="paragraph" w:styleId="Title">
    <w:name w:val="Title"/>
    <w:aliases w:val="Titre"/>
    <w:basedOn w:val="Normal"/>
    <w:next w:val="Normal"/>
    <w:link w:val="TitleChar"/>
    <w:rsid w:val="004939DC"/>
    <w:pPr>
      <w:spacing w:before="240"/>
      <w:contextualSpacing/>
      <w:jc w:val="center"/>
    </w:pPr>
    <w:rPr>
      <w:rFonts w:eastAsiaTheme="majorEastAsia" w:cstheme="majorBidi"/>
      <w:b/>
      <w:color w:val="E61F3D"/>
      <w:spacing w:val="20"/>
      <w:sz w:val="40"/>
      <w:szCs w:val="52"/>
    </w:rPr>
  </w:style>
  <w:style w:type="character" w:customStyle="1" w:styleId="TitleChar">
    <w:name w:val="Title Char"/>
    <w:aliases w:val="Titre Char"/>
    <w:basedOn w:val="DefaultParagraphFont"/>
    <w:link w:val="Title"/>
    <w:rsid w:val="004939DC"/>
    <w:rPr>
      <w:rFonts w:ascii="Corbel" w:eastAsiaTheme="majorEastAsia" w:hAnsi="Corbel" w:cstheme="majorBidi"/>
      <w:b/>
      <w:color w:val="E61F3D"/>
      <w:spacing w:val="20"/>
      <w:kern w:val="16"/>
      <w:sz w:val="40"/>
      <w:szCs w:val="52"/>
      <w:lang w:eastAsia="en-GB"/>
    </w:rPr>
  </w:style>
  <w:style w:type="character" w:customStyle="1" w:styleId="TexteTable2Char">
    <w:name w:val="TexteTable2 Char"/>
    <w:basedOn w:val="BodyOfTextChar"/>
    <w:link w:val="TexteTable2"/>
    <w:rsid w:val="00EC7587"/>
    <w:rPr>
      <w:rFonts w:ascii="Corbel" w:hAnsi="Corbel" w:cs="Arial"/>
      <w:kern w:val="16"/>
      <w:sz w:val="18"/>
      <w:szCs w:val="36"/>
      <w:lang w:eastAsia="en-GB"/>
    </w:rPr>
  </w:style>
  <w:style w:type="paragraph" w:styleId="TOC2">
    <w:name w:val="toc 2"/>
    <w:basedOn w:val="BodyText"/>
    <w:next w:val="BodyText"/>
    <w:uiPriority w:val="39"/>
    <w:rsid w:val="00387E08"/>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D7BEE"/>
    <w:pPr>
      <w:tabs>
        <w:tab w:val="left" w:pos="993"/>
      </w:tabs>
      <w:spacing w:before="20"/>
      <w:ind w:left="993" w:hanging="709"/>
      <w:contextualSpacing/>
    </w:pPr>
    <w:rPr>
      <w:sz w:val="18"/>
    </w:rPr>
  </w:style>
  <w:style w:type="paragraph" w:styleId="TOC4">
    <w:name w:val="toc 4"/>
    <w:basedOn w:val="TOC3"/>
    <w:next w:val="Normal"/>
    <w:uiPriority w:val="39"/>
    <w:rsid w:val="00B54CCF"/>
    <w:pPr>
      <w:tabs>
        <w:tab w:val="left" w:pos="1418"/>
      </w:tabs>
      <w:spacing w:after="0"/>
      <w:ind w:left="1417" w:hanging="992"/>
    </w:pPr>
    <w:rPr>
      <w:szCs w:val="20"/>
    </w:rPr>
  </w:style>
  <w:style w:type="paragraph" w:styleId="TOC5">
    <w:name w:val="toc 5"/>
    <w:basedOn w:val="Normal"/>
    <w:next w:val="Normal"/>
    <w:autoRedefine/>
    <w:uiPriority w:val="39"/>
    <w:unhideWhenUsed/>
    <w:rsid w:val="00B77CB9"/>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77CB9"/>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77CB9"/>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77CB9"/>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77CB9"/>
    <w:pPr>
      <w:spacing w:after="100" w:line="276" w:lineRule="auto"/>
      <w:ind w:left="1760"/>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A414DD"/>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pPr>
    <w:rPr>
      <w:rFonts w:ascii="Arial" w:hAnsi="Arial" w:cs="Arial"/>
      <w:b/>
      <w:szCs w:val="36"/>
      <w:lang w:val="en-GB"/>
    </w:rPr>
  </w:style>
  <w:style w:type="paragraph" w:customStyle="1" w:styleId="FooterTableau">
    <w:name w:val="FooterTableau"/>
    <w:basedOn w:val="Normal"/>
    <w:link w:val="FooterTableauChar"/>
    <w:rsid w:val="0061139A"/>
    <w:pPr>
      <w:spacing w:before="60" w:after="60"/>
      <w:ind w:left="426" w:right="113" w:hanging="426"/>
    </w:pPr>
    <w:rPr>
      <w:color w:val="auto"/>
      <w:sz w:val="16"/>
      <w:lang w:eastAsia="fr-FR"/>
    </w:rPr>
  </w:style>
  <w:style w:type="character" w:customStyle="1" w:styleId="TabHeader2Char">
    <w:name w:val="TabHeader2 Char"/>
    <w:basedOn w:val="TexteTable2Char"/>
    <w:link w:val="TabHeader2"/>
    <w:rsid w:val="00EC7587"/>
    <w:rPr>
      <w:rFonts w:ascii="Corbel" w:hAnsi="Corbel" w:cs="Arial"/>
      <w:kern w:val="16"/>
      <w:sz w:val="18"/>
      <w:szCs w:val="36"/>
      <w:lang w:eastAsia="en-GB"/>
    </w:rPr>
  </w:style>
  <w:style w:type="character" w:customStyle="1" w:styleId="FooterTableauChar">
    <w:name w:val="FooterTableau Char"/>
    <w:basedOn w:val="DefaultParagraphFont"/>
    <w:link w:val="FooterTableau"/>
    <w:rsid w:val="0061139A"/>
    <w:rPr>
      <w:rFonts w:ascii="Arial" w:hAnsi="Arial" w:cs="Arial"/>
      <w:kern w:val="16"/>
      <w:sz w:val="16"/>
      <w:szCs w:val="36"/>
      <w:lang w:eastAsia="fr-FR"/>
    </w:rPr>
  </w:style>
  <w:style w:type="paragraph" w:styleId="Header">
    <w:name w:val="header"/>
    <w:basedOn w:val="Normal"/>
    <w:link w:val="HeaderChar"/>
    <w:unhideWhenUsed/>
    <w:rsid w:val="00BB1B37"/>
    <w:pPr>
      <w:tabs>
        <w:tab w:val="center" w:pos="4513"/>
        <w:tab w:val="right" w:pos="9026"/>
      </w:tabs>
      <w:spacing w:after="0"/>
    </w:pPr>
  </w:style>
  <w:style w:type="paragraph" w:styleId="CommentText">
    <w:name w:val="annotation text"/>
    <w:basedOn w:val="Normal"/>
    <w:link w:val="CommentTextChar"/>
    <w:unhideWhenUsed/>
    <w:rPr>
      <w:sz w:val="20"/>
      <w:szCs w:val="20"/>
    </w:rPr>
  </w:style>
  <w:style w:type="character" w:customStyle="1" w:styleId="CommentTextChar">
    <w:name w:val="Comment Text Char"/>
    <w:basedOn w:val="DefaultParagraphFont"/>
    <w:link w:val="CommentText"/>
    <w:rPr>
      <w:rFonts w:ascii="Arial" w:hAnsi="Arial" w:cs="Arial"/>
      <w:sz w:val="20"/>
      <w:szCs w:val="20"/>
      <w:lang w:eastAsia="en-GB"/>
    </w:rPr>
  </w:style>
  <w:style w:type="character" w:styleId="CommentReference">
    <w:name w:val="annotation reference"/>
    <w:basedOn w:val="DefaultParagraphFont"/>
    <w:unhideWhenUsed/>
    <w:rPr>
      <w:sz w:val="16"/>
      <w:szCs w:val="16"/>
    </w:rPr>
  </w:style>
  <w:style w:type="paragraph" w:styleId="BalloonText">
    <w:name w:val="Balloon Text"/>
    <w:basedOn w:val="Normal"/>
    <w:link w:val="BalloonTextChar"/>
    <w:unhideWhenUsed/>
    <w:rsid w:val="00164282"/>
    <w:pPr>
      <w:spacing w:after="0"/>
    </w:pPr>
    <w:rPr>
      <w:rFonts w:ascii="Segoe UI" w:hAnsi="Segoe UI" w:cs="Segoe UI"/>
      <w:sz w:val="18"/>
      <w:szCs w:val="18"/>
    </w:rPr>
  </w:style>
  <w:style w:type="character" w:customStyle="1" w:styleId="BalloonTextChar">
    <w:name w:val="Balloon Text Char"/>
    <w:basedOn w:val="DefaultParagraphFont"/>
    <w:link w:val="BalloonText"/>
    <w:rsid w:val="00164282"/>
    <w:rPr>
      <w:rFonts w:ascii="Segoe UI" w:hAnsi="Segoe UI" w:cs="Segoe UI"/>
      <w:sz w:val="18"/>
      <w:szCs w:val="18"/>
      <w:lang w:eastAsia="en-GB"/>
    </w:rPr>
  </w:style>
  <w:style w:type="paragraph" w:styleId="CommentSubject">
    <w:name w:val="annotation subject"/>
    <w:basedOn w:val="CommentText"/>
    <w:next w:val="CommentText"/>
    <w:link w:val="CommentSubjectChar"/>
    <w:unhideWhenUsed/>
    <w:rsid w:val="000D7489"/>
    <w:rPr>
      <w:b/>
      <w:bCs/>
    </w:rPr>
  </w:style>
  <w:style w:type="character" w:customStyle="1" w:styleId="CommentSubjectChar">
    <w:name w:val="Comment Subject Char"/>
    <w:basedOn w:val="CommentTextChar"/>
    <w:link w:val="CommentSubject"/>
    <w:rsid w:val="000D7489"/>
    <w:rPr>
      <w:rFonts w:ascii="Arial" w:hAnsi="Arial" w:cs="Arial"/>
      <w:b/>
      <w:bCs/>
      <w:sz w:val="20"/>
      <w:szCs w:val="20"/>
      <w:lang w:eastAsia="en-GB"/>
    </w:rPr>
  </w:style>
  <w:style w:type="paragraph" w:customStyle="1" w:styleId="TabEnum1">
    <w:name w:val="TabEnum1"/>
    <w:basedOn w:val="ListParagraph"/>
    <w:link w:val="TabEnum1Char"/>
    <w:qFormat/>
    <w:rsid w:val="00CF3972"/>
    <w:pPr>
      <w:numPr>
        <w:numId w:val="3"/>
      </w:numPr>
      <w:tabs>
        <w:tab w:val="left" w:pos="2160"/>
      </w:tabs>
      <w:spacing w:before="20" w:after="20"/>
      <w:ind w:left="454" w:right="113" w:hanging="284"/>
      <w:contextualSpacing/>
    </w:pPr>
    <w:rPr>
      <w:rFonts w:cs="Times New Roman"/>
      <w:sz w:val="20"/>
      <w:szCs w:val="20"/>
    </w:rPr>
  </w:style>
  <w:style w:type="character" w:customStyle="1" w:styleId="CitationGB">
    <w:name w:val="Citation GB"/>
    <w:basedOn w:val="DefaultParagraphFont"/>
    <w:uiPriority w:val="1"/>
    <w:qFormat/>
    <w:rsid w:val="00FC27B9"/>
    <w:rPr>
      <w:i/>
      <w:lang w:val="en-GB"/>
    </w:rPr>
  </w:style>
  <w:style w:type="paragraph" w:customStyle="1" w:styleId="Hidden">
    <w:name w:val="Hidden"/>
    <w:basedOn w:val="BodyOfText"/>
    <w:next w:val="BodyOfText"/>
    <w:qFormat/>
    <w:rsid w:val="00A1100E"/>
    <w:pPr>
      <w:spacing w:after="80"/>
    </w:pPr>
    <w:rPr>
      <w:vanish/>
      <w:color w:val="00B050"/>
      <w:sz w:val="20"/>
      <w:lang w:eastAsia="en-US"/>
    </w:rPr>
  </w:style>
  <w:style w:type="paragraph" w:customStyle="1" w:styleId="SubParagraph">
    <w:name w:val="SubParagraph"/>
    <w:basedOn w:val="BodyOfText"/>
    <w:link w:val="SubParagraphChar"/>
    <w:qFormat/>
    <w:rsid w:val="00EC2526"/>
    <w:pPr>
      <w:ind w:left="284"/>
    </w:pPr>
  </w:style>
  <w:style w:type="paragraph" w:customStyle="1" w:styleId="BodyOfText">
    <w:name w:val="Body Of Text"/>
    <w:basedOn w:val="Normal"/>
    <w:link w:val="BodyOfTextChar"/>
    <w:qFormat/>
    <w:rsid w:val="006D34D8"/>
    <w:rPr>
      <w:color w:val="auto"/>
    </w:rPr>
  </w:style>
  <w:style w:type="character" w:customStyle="1" w:styleId="FigurewithCaptionChar">
    <w:name w:val="Figure with Caption Char"/>
    <w:basedOn w:val="BodyOfTextChar"/>
    <w:link w:val="FigurewithCaption"/>
    <w:rsid w:val="000F4FF4"/>
    <w:rPr>
      <w:rFonts w:ascii="Corbel" w:hAnsi="Corbel" w:cs="Arial"/>
      <w:color w:val="3E3E3E"/>
      <w:kern w:val="16"/>
      <w:szCs w:val="36"/>
      <w:lang w:eastAsia="en-GB"/>
    </w:rPr>
  </w:style>
  <w:style w:type="character" w:customStyle="1" w:styleId="BodyOfTextChar">
    <w:name w:val="Body Of Text Char"/>
    <w:basedOn w:val="DefaultParagraphFont"/>
    <w:link w:val="BodyOfText"/>
    <w:rsid w:val="006D34D8"/>
    <w:rPr>
      <w:rFonts w:ascii="Corbel" w:hAnsi="Corbel" w:cs="Arial"/>
      <w:kern w:val="16"/>
      <w:szCs w:val="36"/>
      <w:lang w:eastAsia="en-GB"/>
    </w:rPr>
  </w:style>
  <w:style w:type="character" w:customStyle="1" w:styleId="EnumerationChar">
    <w:name w:val="Enumeration Char"/>
    <w:basedOn w:val="BodyOfTextChar"/>
    <w:link w:val="Enumeration"/>
    <w:rsid w:val="00D02553"/>
    <w:rPr>
      <w:rFonts w:ascii="Corbel" w:hAnsi="Corbel" w:cs="Arial"/>
      <w:kern w:val="16"/>
      <w:szCs w:val="36"/>
      <w:lang w:eastAsia="en-GB"/>
    </w:rPr>
  </w:style>
  <w:style w:type="paragraph" w:customStyle="1" w:styleId="HDocProp">
    <w:name w:val="H Doc Prop."/>
    <w:basedOn w:val="BodyText"/>
    <w:next w:val="BodyText"/>
    <w:link w:val="HDocPropChar"/>
    <w:qFormat/>
    <w:rsid w:val="004939DC"/>
    <w:pPr>
      <w:keepNext/>
      <w:jc w:val="left"/>
    </w:pPr>
    <w:rPr>
      <w:b/>
      <w:color w:val="5F497A" w:themeColor="accent4" w:themeShade="BF"/>
      <w:sz w:val="28"/>
    </w:rPr>
  </w:style>
  <w:style w:type="character" w:customStyle="1" w:styleId="TexteTable1Char">
    <w:name w:val="TexteTable1 Char"/>
    <w:basedOn w:val="BodyOfTextChar"/>
    <w:link w:val="TexteTable1"/>
    <w:rsid w:val="00EC7587"/>
    <w:rPr>
      <w:rFonts w:ascii="Corbel" w:hAnsi="Corbel" w:cs="Arial"/>
      <w:kern w:val="16"/>
      <w:sz w:val="20"/>
      <w:szCs w:val="20"/>
      <w:lang w:eastAsia="en-GB"/>
    </w:rPr>
  </w:style>
  <w:style w:type="character" w:customStyle="1" w:styleId="HDocPropChar">
    <w:name w:val="H Doc Prop. Char"/>
    <w:basedOn w:val="DefaultParagraphFont"/>
    <w:link w:val="HDocProp"/>
    <w:rsid w:val="004939DC"/>
    <w:rPr>
      <w:rFonts w:ascii="Corbel" w:hAnsi="Corbel" w:cs="Arial"/>
      <w:b/>
      <w:color w:val="5F497A" w:themeColor="accent4" w:themeShade="BF"/>
      <w:kern w:val="16"/>
      <w:sz w:val="28"/>
      <w:szCs w:val="36"/>
      <w:lang w:eastAsia="en-GB"/>
    </w:rPr>
  </w:style>
  <w:style w:type="paragraph" w:styleId="BodyText">
    <w:name w:val="Body Text"/>
    <w:basedOn w:val="Normal"/>
    <w:link w:val="BodyTextChar"/>
    <w:unhideWhenUsed/>
    <w:rsid w:val="00A47A23"/>
  </w:style>
  <w:style w:type="character" w:customStyle="1" w:styleId="BodyTextChar">
    <w:name w:val="Body Text Char"/>
    <w:basedOn w:val="DefaultParagraphFont"/>
    <w:link w:val="BodyText"/>
    <w:rsid w:val="00A47A23"/>
    <w:rPr>
      <w:rFonts w:ascii="Aller Light" w:hAnsi="Aller Light" w:cs="Arial"/>
      <w:szCs w:val="36"/>
      <w:lang w:eastAsia="en-GB"/>
    </w:rPr>
  </w:style>
  <w:style w:type="paragraph" w:customStyle="1" w:styleId="H1nonumber">
    <w:name w:val="H1 no number"/>
    <w:basedOn w:val="Heading1"/>
    <w:next w:val="Normal"/>
    <w:link w:val="H1nonumberChar"/>
    <w:qFormat/>
    <w:rsid w:val="005B02BA"/>
    <w:pPr>
      <w:numPr>
        <w:numId w:val="0"/>
      </w:numPr>
      <w:spacing w:after="160"/>
    </w:pPr>
    <w:rPr>
      <w:rFonts w:ascii="Arial" w:hAnsi="Arial"/>
      <w:lang w:val="fr-LU"/>
    </w:rPr>
  </w:style>
  <w:style w:type="character" w:customStyle="1" w:styleId="TabHeader1Char">
    <w:name w:val="TabHeader1 Char"/>
    <w:basedOn w:val="TexteTable1Char"/>
    <w:link w:val="TabHeader1"/>
    <w:rsid w:val="00EC7587"/>
    <w:rPr>
      <w:rFonts w:ascii="Corbel" w:hAnsi="Corbel" w:cs="Arial"/>
      <w:kern w:val="16"/>
      <w:sz w:val="20"/>
      <w:szCs w:val="20"/>
      <w:lang w:eastAsia="en-GB"/>
    </w:rPr>
  </w:style>
  <w:style w:type="character" w:customStyle="1" w:styleId="H1nonumberChar">
    <w:name w:val="H1 no number Char"/>
    <w:basedOn w:val="Heading1Char"/>
    <w:link w:val="H1nonumber"/>
    <w:rsid w:val="005B02BA"/>
    <w:rPr>
      <w:rFonts w:ascii="Arial" w:hAnsi="Arial" w:cs="Arial"/>
      <w:b/>
      <w:bCs/>
      <w:color w:val="03558B"/>
      <w:kern w:val="16"/>
      <w:sz w:val="40"/>
      <w:szCs w:val="44"/>
      <w:lang w:val="fr-LU" w:eastAsia="en-GB"/>
    </w:rPr>
  </w:style>
  <w:style w:type="paragraph" w:customStyle="1" w:styleId="H2nonumber">
    <w:name w:val="H2 no number"/>
    <w:basedOn w:val="Heading2"/>
    <w:link w:val="H2nonumberChar"/>
    <w:qFormat/>
    <w:rsid w:val="005B02BA"/>
    <w:pPr>
      <w:numPr>
        <w:ilvl w:val="0"/>
        <w:numId w:val="0"/>
      </w:numPr>
      <w:spacing w:after="160"/>
    </w:pPr>
    <w:rPr>
      <w:rFonts w:ascii="Arial" w:hAnsi="Arial"/>
    </w:rPr>
  </w:style>
  <w:style w:type="character" w:customStyle="1" w:styleId="H2nonumberChar">
    <w:name w:val="H2 no number Char"/>
    <w:basedOn w:val="Heading2Char"/>
    <w:link w:val="H2nonumber"/>
    <w:rsid w:val="005B02BA"/>
    <w:rPr>
      <w:rFonts w:ascii="Arial" w:hAnsi="Arial" w:cs="Arial"/>
      <w:b/>
      <w:bCs/>
      <w:color w:val="03558B"/>
      <w:kern w:val="16"/>
      <w:sz w:val="32"/>
      <w:szCs w:val="36"/>
      <w:lang w:eastAsia="en-GB"/>
    </w:rPr>
  </w:style>
  <w:style w:type="character" w:customStyle="1" w:styleId="SubParagraphChar">
    <w:name w:val="SubParagraph Char"/>
    <w:basedOn w:val="BodyOfTextChar"/>
    <w:link w:val="SubParagraph"/>
    <w:rsid w:val="00EC2526"/>
    <w:rPr>
      <w:rFonts w:ascii="Aller Light" w:hAnsi="Aller Light" w:cs="Arial"/>
      <w:color w:val="3E3E3E"/>
      <w:kern w:val="16"/>
      <w:szCs w:val="36"/>
      <w:lang w:eastAsia="en-GB"/>
    </w:rPr>
  </w:style>
  <w:style w:type="paragraph" w:customStyle="1" w:styleId="ReferenceList">
    <w:name w:val="Reference List"/>
    <w:basedOn w:val="BodyOfText"/>
    <w:link w:val="ReferenceListChar"/>
    <w:qFormat/>
    <w:rsid w:val="00007657"/>
    <w:pPr>
      <w:numPr>
        <w:numId w:val="4"/>
      </w:numPr>
      <w:spacing w:after="80"/>
    </w:pPr>
  </w:style>
  <w:style w:type="character" w:customStyle="1" w:styleId="ReferenceListChar">
    <w:name w:val="Reference List Char"/>
    <w:basedOn w:val="BodyOfTextChar"/>
    <w:link w:val="ReferenceList"/>
    <w:rsid w:val="00007657"/>
    <w:rPr>
      <w:rFonts w:ascii="Corbel" w:hAnsi="Corbel" w:cs="Arial"/>
      <w:kern w:val="16"/>
      <w:szCs w:val="36"/>
      <w:lang w:eastAsia="en-GB"/>
    </w:rPr>
  </w:style>
  <w:style w:type="paragraph" w:customStyle="1" w:styleId="Figure">
    <w:name w:val="Figure"/>
    <w:basedOn w:val="FigurewithCaption"/>
    <w:link w:val="FigureChar"/>
    <w:qFormat/>
    <w:rsid w:val="00D632B6"/>
    <w:pPr>
      <w:keepNext/>
      <w:spacing w:after="0" w:line="180" w:lineRule="exact"/>
    </w:pPr>
  </w:style>
  <w:style w:type="character" w:customStyle="1" w:styleId="Mandatory">
    <w:name w:val="Mandatory"/>
    <w:basedOn w:val="DefaultParagraphFont"/>
    <w:uiPriority w:val="1"/>
    <w:qFormat/>
    <w:rsid w:val="00A55A38"/>
    <w:rPr>
      <w:color w:val="ED2F1B"/>
      <w:lang w:eastAsia="fr-LU"/>
    </w:rPr>
  </w:style>
  <w:style w:type="character" w:customStyle="1" w:styleId="FigureChar">
    <w:name w:val="Figure Char"/>
    <w:basedOn w:val="FigurewithCaptionChar"/>
    <w:link w:val="Figure"/>
    <w:rsid w:val="00D632B6"/>
    <w:rPr>
      <w:rFonts w:ascii="Corbel" w:hAnsi="Corbel" w:cs="Arial"/>
      <w:color w:val="3E3E3E"/>
      <w:kern w:val="16"/>
      <w:szCs w:val="36"/>
      <w:lang w:eastAsia="en-GB"/>
    </w:rPr>
  </w:style>
  <w:style w:type="paragraph" w:customStyle="1" w:styleId="Headerfootertext">
    <w:name w:val="Header/footer text"/>
    <w:basedOn w:val="Normal"/>
    <w:qFormat/>
    <w:rsid w:val="00157746"/>
    <w:pPr>
      <w:spacing w:after="0"/>
    </w:pPr>
    <w:rPr>
      <w:color w:val="3E3E3E"/>
      <w:sz w:val="16"/>
    </w:rPr>
  </w:style>
  <w:style w:type="paragraph" w:customStyle="1" w:styleId="Headerfootertitle">
    <w:name w:val="Header/footer title"/>
    <w:basedOn w:val="Headerfootertext"/>
    <w:qFormat/>
    <w:rsid w:val="007E1921"/>
    <w:pPr>
      <w:ind w:right="170"/>
      <w:jc w:val="right"/>
    </w:pPr>
    <w:rPr>
      <w:color w:val="5F497A" w:themeColor="accent4" w:themeShade="BF"/>
    </w:rPr>
  </w:style>
  <w:style w:type="paragraph" w:customStyle="1" w:styleId="EnumerationL2">
    <w:name w:val="Enumeration L2"/>
    <w:basedOn w:val="Enumeration"/>
    <w:link w:val="EnumerationL2Char"/>
    <w:rsid w:val="00D02553"/>
    <w:pPr>
      <w:numPr>
        <w:ilvl w:val="1"/>
      </w:numPr>
      <w:tabs>
        <w:tab w:val="clear" w:pos="1135"/>
      </w:tabs>
      <w:spacing w:after="40"/>
      <w:ind w:left="709" w:hanging="142"/>
    </w:pPr>
  </w:style>
  <w:style w:type="paragraph" w:customStyle="1" w:styleId="EnumerationL3">
    <w:name w:val="Enumeration L3"/>
    <w:basedOn w:val="EnumerationL2"/>
    <w:rsid w:val="00D02553"/>
    <w:pPr>
      <w:numPr>
        <w:ilvl w:val="2"/>
      </w:numPr>
      <w:tabs>
        <w:tab w:val="clear" w:pos="2268"/>
      </w:tabs>
      <w:spacing w:after="80"/>
      <w:ind w:left="993" w:hanging="142"/>
      <w:contextualSpacing/>
    </w:pPr>
    <w:rPr>
      <w:lang w:eastAsia="en-US"/>
    </w:rPr>
  </w:style>
  <w:style w:type="character" w:customStyle="1" w:styleId="EnumerationL2Char">
    <w:name w:val="Enumeration L2 Char"/>
    <w:basedOn w:val="EnumerationChar"/>
    <w:link w:val="EnumerationL2"/>
    <w:rsid w:val="00D02553"/>
    <w:rPr>
      <w:rFonts w:ascii="Corbel" w:hAnsi="Corbel" w:cs="Arial"/>
      <w:kern w:val="16"/>
      <w:szCs w:val="36"/>
      <w:lang w:eastAsia="en-GB"/>
    </w:rPr>
  </w:style>
  <w:style w:type="paragraph" w:customStyle="1" w:styleId="Endlist">
    <w:name w:val="End list"/>
    <w:basedOn w:val="Enumeration"/>
    <w:next w:val="BodyOfText"/>
    <w:qFormat/>
    <w:rsid w:val="005B172D"/>
    <w:pPr>
      <w:numPr>
        <w:numId w:val="0"/>
      </w:numPr>
      <w:spacing w:after="0"/>
      <w:ind w:left="644"/>
      <w:jc w:val="right"/>
    </w:pPr>
    <w:rPr>
      <w:sz w:val="14"/>
      <w:lang w:eastAsia="en-US"/>
    </w:rPr>
  </w:style>
  <w:style w:type="paragraph" w:customStyle="1" w:styleId="BulletL2">
    <w:name w:val="Bullet L2"/>
    <w:basedOn w:val="ListParagraph"/>
    <w:rsid w:val="00A91C24"/>
    <w:pPr>
      <w:numPr>
        <w:ilvl w:val="1"/>
      </w:numPr>
      <w:spacing w:after="40"/>
      <w:ind w:left="851" w:hanging="284"/>
    </w:pPr>
  </w:style>
  <w:style w:type="paragraph" w:customStyle="1" w:styleId="BulletL3">
    <w:name w:val="Bullet L3"/>
    <w:basedOn w:val="BulletL2"/>
    <w:rsid w:val="00951ACA"/>
    <w:pPr>
      <w:numPr>
        <w:ilvl w:val="2"/>
      </w:numPr>
      <w:spacing w:after="80"/>
      <w:ind w:left="1134" w:hanging="284"/>
      <w:contextualSpacing/>
    </w:pPr>
  </w:style>
  <w:style w:type="paragraph" w:customStyle="1" w:styleId="TexteTable2">
    <w:name w:val="TexteTable2"/>
    <w:basedOn w:val="BodyOfText"/>
    <w:link w:val="TexteTable2Char"/>
    <w:qFormat/>
    <w:rsid w:val="00595DBD"/>
    <w:pPr>
      <w:spacing w:before="20" w:after="20"/>
      <w:ind w:left="57" w:right="57"/>
    </w:pPr>
    <w:rPr>
      <w:sz w:val="18"/>
    </w:rPr>
  </w:style>
  <w:style w:type="paragraph" w:customStyle="1" w:styleId="BulletL4">
    <w:name w:val="Bullet L4"/>
    <w:basedOn w:val="BulletL3"/>
    <w:rsid w:val="00A91C24"/>
    <w:pPr>
      <w:numPr>
        <w:ilvl w:val="3"/>
      </w:numPr>
      <w:ind w:left="1418" w:hanging="283"/>
    </w:pPr>
    <w:rPr>
      <w:color w:val="3D3D3D"/>
    </w:rPr>
  </w:style>
  <w:style w:type="paragraph" w:customStyle="1" w:styleId="EnumrationL4">
    <w:name w:val="Enumération L4"/>
    <w:basedOn w:val="EnumerationL3"/>
    <w:rsid w:val="00D02553"/>
    <w:pPr>
      <w:numPr>
        <w:ilvl w:val="3"/>
      </w:numPr>
      <w:tabs>
        <w:tab w:val="clear" w:pos="1615"/>
      </w:tabs>
      <w:ind w:left="1276" w:hanging="141"/>
    </w:pPr>
  </w:style>
  <w:style w:type="numbering" w:customStyle="1" w:styleId="EnumrationListe">
    <w:name w:val="Enumération Liste"/>
    <w:uiPriority w:val="99"/>
    <w:rsid w:val="007B51B6"/>
    <w:pPr>
      <w:numPr>
        <w:numId w:val="5"/>
      </w:numPr>
    </w:pPr>
  </w:style>
  <w:style w:type="numbering" w:customStyle="1" w:styleId="Style4">
    <w:name w:val="Style4"/>
    <w:uiPriority w:val="99"/>
    <w:rsid w:val="00951ACA"/>
    <w:pPr>
      <w:numPr>
        <w:numId w:val="7"/>
      </w:numPr>
    </w:pPr>
  </w:style>
  <w:style w:type="character" w:customStyle="1" w:styleId="HeaderChar">
    <w:name w:val="Header Char"/>
    <w:basedOn w:val="DefaultParagraphFont"/>
    <w:link w:val="Header"/>
    <w:rsid w:val="00BB1B37"/>
    <w:rPr>
      <w:rFonts w:ascii="Corbel" w:hAnsi="Corbel" w:cs="Arial"/>
      <w:color w:val="000000" w:themeColor="text1"/>
      <w:kern w:val="16"/>
      <w:szCs w:val="36"/>
      <w:lang w:eastAsia="en-GB"/>
    </w:rPr>
  </w:style>
  <w:style w:type="paragraph" w:customStyle="1" w:styleId="TabEnum2">
    <w:name w:val="TabEnum2"/>
    <w:basedOn w:val="TabEnum1"/>
    <w:link w:val="TabEnum2Char"/>
    <w:qFormat/>
    <w:rsid w:val="00CF3972"/>
    <w:rPr>
      <w:sz w:val="18"/>
    </w:rPr>
  </w:style>
  <w:style w:type="character" w:customStyle="1" w:styleId="ListParagraphChar">
    <w:name w:val="List Paragraph Char"/>
    <w:aliases w:val="Bullet Char,S-P puce2 Char"/>
    <w:basedOn w:val="DefaultParagraphFont"/>
    <w:link w:val="ListParagraph"/>
    <w:uiPriority w:val="99"/>
    <w:rsid w:val="0064090C"/>
    <w:rPr>
      <w:rFonts w:ascii="Corbel" w:hAnsi="Corbel" w:cs="Arial"/>
      <w:color w:val="000000" w:themeColor="text1"/>
      <w:kern w:val="16"/>
      <w:szCs w:val="36"/>
      <w:lang w:eastAsia="en-GB"/>
    </w:rPr>
  </w:style>
  <w:style w:type="character" w:customStyle="1" w:styleId="TabEnum1Char">
    <w:name w:val="TabEnum1 Char"/>
    <w:basedOn w:val="ListParagraphChar"/>
    <w:link w:val="TabEnum1"/>
    <w:rsid w:val="00CF3972"/>
    <w:rPr>
      <w:rFonts w:ascii="Corbel" w:hAnsi="Corbel" w:cs="Times New Roman"/>
      <w:color w:val="000000" w:themeColor="text1"/>
      <w:kern w:val="16"/>
      <w:sz w:val="20"/>
      <w:szCs w:val="20"/>
      <w:lang w:eastAsia="en-GB"/>
    </w:rPr>
  </w:style>
  <w:style w:type="character" w:customStyle="1" w:styleId="TabEnum2Char">
    <w:name w:val="TabEnum2 Char"/>
    <w:basedOn w:val="TabEnum1Char"/>
    <w:link w:val="TabEnum2"/>
    <w:rsid w:val="00CF3972"/>
    <w:rPr>
      <w:rFonts w:ascii="Corbel" w:hAnsi="Corbel" w:cs="Times New Roman"/>
      <w:color w:val="000000" w:themeColor="text1"/>
      <w:kern w:val="16"/>
      <w:sz w:val="18"/>
      <w:szCs w:val="20"/>
      <w:lang w:eastAsia="en-GB"/>
    </w:rPr>
  </w:style>
  <w:style w:type="paragraph" w:customStyle="1" w:styleId="HToc">
    <w:name w:val="H Toc"/>
    <w:basedOn w:val="HDocProp"/>
    <w:link w:val="HTocChar"/>
    <w:qFormat/>
    <w:rsid w:val="00CF43C3"/>
    <w:pPr>
      <w:spacing w:before="60" w:after="60"/>
      <w:jc w:val="center"/>
    </w:pPr>
  </w:style>
  <w:style w:type="character" w:customStyle="1" w:styleId="HTocChar">
    <w:name w:val="H Toc Char"/>
    <w:basedOn w:val="HDocPropChar"/>
    <w:link w:val="HToc"/>
    <w:rsid w:val="00CF43C3"/>
    <w:rPr>
      <w:rFonts w:ascii="Corbel" w:hAnsi="Corbel" w:cs="Arial"/>
      <w:b/>
      <w:color w:val="5F497A" w:themeColor="accent4" w:themeShade="BF"/>
      <w:kern w:val="16"/>
      <w:sz w:val="28"/>
      <w:szCs w:val="36"/>
      <w:lang w:eastAsia="en-GB"/>
    </w:rPr>
  </w:style>
  <w:style w:type="paragraph" w:customStyle="1" w:styleId="ListeRecC">
    <w:name w:val="Liste_Rec_C"/>
    <w:basedOn w:val="Normal"/>
    <w:link w:val="ListeRecCChar"/>
    <w:qFormat/>
    <w:rsid w:val="00DD4793"/>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DD4793"/>
    <w:rPr>
      <w:rFonts w:ascii="Corbel" w:eastAsiaTheme="minorEastAsia" w:hAnsi="Corbel" w:cs="Arial"/>
      <w:noProof/>
      <w:color w:val="000000" w:themeColor="text1"/>
      <w:kern w:val="16"/>
      <w:sz w:val="20"/>
      <w:szCs w:val="36"/>
      <w:lang w:val="fr-LU" w:eastAsia="en-GB"/>
    </w:rPr>
  </w:style>
  <w:style w:type="paragraph" w:customStyle="1" w:styleId="ListeRec">
    <w:name w:val="Liste_Rec"/>
    <w:basedOn w:val="ListeRecC"/>
    <w:link w:val="ListeRecChar"/>
    <w:qFormat/>
    <w:rsid w:val="00DD4793"/>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DD4793"/>
    <w:rPr>
      <w:rFonts w:ascii="Corbel" w:eastAsiaTheme="minorEastAsia" w:hAnsi="Corbel" w:cs="Arial"/>
      <w:noProof/>
      <w:color w:val="000000" w:themeColor="text1"/>
      <w:kern w:val="16"/>
      <w:sz w:val="20"/>
      <w:szCs w:val="36"/>
      <w:lang w:val="fr-LU" w:eastAsia="en-GB"/>
    </w:rPr>
  </w:style>
  <w:style w:type="paragraph" w:customStyle="1" w:styleId="Centr">
    <w:name w:val="Centré"/>
    <w:basedOn w:val="Normal"/>
    <w:rsid w:val="00DD4793"/>
    <w:pPr>
      <w:spacing w:before="60" w:after="120"/>
      <w:jc w:val="center"/>
    </w:pPr>
    <w:rPr>
      <w:rFonts w:cs="Times New Roman"/>
      <w:szCs w:val="20"/>
      <w:lang w:val="en-GB"/>
    </w:rPr>
  </w:style>
  <w:style w:type="character" w:customStyle="1" w:styleId="CitationFR">
    <w:name w:val="Citation FR"/>
    <w:basedOn w:val="DefaultParagraphFont"/>
    <w:uiPriority w:val="1"/>
    <w:qFormat/>
    <w:rsid w:val="00DD4793"/>
    <w:rPr>
      <w:i/>
      <w:lang w:val="fr-FR"/>
    </w:rPr>
  </w:style>
  <w:style w:type="character" w:customStyle="1" w:styleId="CodageCmdCputer">
    <w:name w:val="Codage CmdCputer"/>
    <w:basedOn w:val="Hyperlink"/>
    <w:uiPriority w:val="1"/>
    <w:qFormat/>
    <w:rsid w:val="00DD4793"/>
    <w:rPr>
      <w:color w:val="0033CC"/>
      <w:u w:val="none"/>
      <w:lang w:val="en-US"/>
    </w:rPr>
  </w:style>
  <w:style w:type="character" w:customStyle="1" w:styleId="CommentSubjectChar1">
    <w:name w:val="Comment Subject Char1"/>
    <w:basedOn w:val="CommentTextChar"/>
    <w:rsid w:val="00DD4793"/>
    <w:rPr>
      <w:rFonts w:ascii="Arial" w:hAnsi="Arial" w:cs="Arial"/>
      <w:b/>
      <w:bCs/>
      <w:color w:val="000000" w:themeColor="text1"/>
      <w:kern w:val="16"/>
      <w:sz w:val="20"/>
      <w:szCs w:val="20"/>
      <w:lang w:val="en-GB" w:eastAsia="fr-FR"/>
    </w:rPr>
  </w:style>
  <w:style w:type="paragraph" w:customStyle="1" w:styleId="Company">
    <w:name w:val="Company"/>
    <w:basedOn w:val="Footer"/>
    <w:rsid w:val="00DD4793"/>
    <w:pPr>
      <w:tabs>
        <w:tab w:val="clear" w:pos="4513"/>
        <w:tab w:val="clear" w:pos="9026"/>
        <w:tab w:val="center" w:pos="4320"/>
        <w:tab w:val="right" w:pos="8640"/>
      </w:tabs>
    </w:pPr>
    <w:rPr>
      <w:rFonts w:ascii="Century Schoolbook" w:hAnsi="Century Schoolbook" w:cs="Times New Roman"/>
      <w:sz w:val="18"/>
      <w:szCs w:val="18"/>
      <w:lang w:val="en-GB"/>
    </w:rPr>
  </w:style>
  <w:style w:type="paragraph" w:customStyle="1" w:styleId="Contenudetableau">
    <w:name w:val="Contenu de tableau"/>
    <w:basedOn w:val="Normal"/>
    <w:rsid w:val="00DD4793"/>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DD4793"/>
    <w:pPr>
      <w:suppressAutoHyphens/>
      <w:spacing w:before="60" w:after="60"/>
      <w:ind w:left="142"/>
      <w:jc w:val="left"/>
    </w:pPr>
    <w:rPr>
      <w:rFonts w:cs="Times New Roman"/>
      <w:b/>
      <w:sz w:val="20"/>
      <w:szCs w:val="20"/>
      <w:lang w:val="en-GB"/>
    </w:rPr>
  </w:style>
  <w:style w:type="paragraph" w:customStyle="1" w:styleId="ContrleTexteC">
    <w:name w:val="Contrôle_Texte_C"/>
    <w:basedOn w:val="ContrleTitre"/>
    <w:rsid w:val="00DD4793"/>
    <w:pPr>
      <w:suppressAutoHyphens w:val="0"/>
      <w:ind w:left="0"/>
      <w:jc w:val="center"/>
    </w:pPr>
    <w:rPr>
      <w:b w:val="0"/>
    </w:rPr>
  </w:style>
  <w:style w:type="paragraph" w:customStyle="1" w:styleId="ContrleTexteG">
    <w:name w:val="Contrôle_Texte_G"/>
    <w:basedOn w:val="ContrleTitre"/>
    <w:rsid w:val="00DD4793"/>
    <w:pPr>
      <w:suppressAutoHyphens w:val="0"/>
    </w:pPr>
    <w:rPr>
      <w:b w:val="0"/>
    </w:rPr>
  </w:style>
  <w:style w:type="paragraph" w:customStyle="1" w:styleId="corptableau">
    <w:name w:val="corp tableau"/>
    <w:autoRedefine/>
    <w:rsid w:val="00DD4793"/>
    <w:pPr>
      <w:spacing w:before="60" w:beforeAutospacing="1" w:after="60" w:afterAutospacing="1"/>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DD4793"/>
    <w:pPr>
      <w:spacing w:before="20" w:after="20"/>
      <w:ind w:left="57" w:right="57"/>
    </w:pPr>
    <w:rPr>
      <w:rFonts w:cs="Times New Roman"/>
      <w:sz w:val="16"/>
      <w:szCs w:val="20"/>
      <w:lang w:val="en-GB"/>
    </w:rPr>
  </w:style>
  <w:style w:type="paragraph" w:customStyle="1" w:styleId="CorpsTxtNormal">
    <w:name w:val="CorpsTxtNormal"/>
    <w:basedOn w:val="Normal"/>
    <w:link w:val="CorpsTxtNormalCar"/>
    <w:qFormat/>
    <w:rsid w:val="00DD4793"/>
    <w:pPr>
      <w:spacing w:after="240"/>
    </w:pPr>
    <w:rPr>
      <w:lang w:val="en-GB" w:eastAsia="fr-FR"/>
    </w:rPr>
  </w:style>
  <w:style w:type="character" w:customStyle="1" w:styleId="CorpsTxtNormalCar">
    <w:name w:val="CorpsTxtNormal Car"/>
    <w:basedOn w:val="DefaultParagraphFont"/>
    <w:link w:val="CorpsTxtNormal"/>
    <w:rsid w:val="00DD4793"/>
    <w:rPr>
      <w:rFonts w:ascii="Corbel" w:hAnsi="Corbel" w:cs="Arial"/>
      <w:color w:val="000000" w:themeColor="text1"/>
      <w:kern w:val="16"/>
      <w:szCs w:val="36"/>
      <w:lang w:val="en-GB" w:eastAsia="fr-FR"/>
    </w:rPr>
  </w:style>
  <w:style w:type="character" w:customStyle="1" w:styleId="NoSpacingChar">
    <w:name w:val="No Spacing Char"/>
    <w:aliases w:val="BoT_NoSpacing Char,Crp Txt Ss interligne Char"/>
    <w:basedOn w:val="DefaultParagraphFont"/>
    <w:link w:val="NoSpacing"/>
    <w:uiPriority w:val="1"/>
    <w:rsid w:val="00DD4793"/>
    <w:rPr>
      <w:rFonts w:ascii="Aller Light" w:hAnsi="Aller Light" w:cs="Arial"/>
      <w:szCs w:val="36"/>
      <w:lang w:eastAsia="en-GB"/>
    </w:rPr>
  </w:style>
  <w:style w:type="paragraph" w:customStyle="1" w:styleId="CrpTxtTab">
    <w:name w:val="Crp Txt Tab"/>
    <w:basedOn w:val="Normal"/>
    <w:link w:val="CrpTxtTabChar"/>
    <w:qFormat/>
    <w:rsid w:val="00DD4793"/>
    <w:pPr>
      <w:spacing w:before="40" w:after="40"/>
      <w:ind w:left="113" w:right="113"/>
    </w:pPr>
    <w:rPr>
      <w:sz w:val="20"/>
      <w:lang w:val="en-GB" w:eastAsia="fr-FR"/>
    </w:rPr>
  </w:style>
  <w:style w:type="character" w:customStyle="1" w:styleId="CrpTxtTabChar">
    <w:name w:val="Crp Txt Tab Char"/>
    <w:basedOn w:val="DefaultParagraphFont"/>
    <w:link w:val="CrpTxtTab"/>
    <w:rsid w:val="00DD4793"/>
    <w:rPr>
      <w:rFonts w:ascii="Corbel" w:hAnsi="Corbel" w:cs="Arial"/>
      <w:color w:val="000000" w:themeColor="text1"/>
      <w:kern w:val="16"/>
      <w:sz w:val="20"/>
      <w:szCs w:val="36"/>
      <w:lang w:val="en-GB" w:eastAsia="fr-FR"/>
    </w:rPr>
  </w:style>
  <w:style w:type="paragraph" w:customStyle="1" w:styleId="CrpTxtTabHidden">
    <w:name w:val="Crp Txt Tab Hidden"/>
    <w:basedOn w:val="CrpTxtTab"/>
    <w:link w:val="CrpTxtTabHiddenChar"/>
    <w:qFormat/>
    <w:rsid w:val="00DD4793"/>
    <w:rPr>
      <w:vanish/>
      <w:color w:val="0070C0"/>
    </w:rPr>
  </w:style>
  <w:style w:type="character" w:customStyle="1" w:styleId="CrpTxtTabHiddenChar">
    <w:name w:val="Crp Txt Tab Hidden Char"/>
    <w:basedOn w:val="CrpTxtTabChar"/>
    <w:link w:val="CrpTxtTabHidden"/>
    <w:rsid w:val="00DD4793"/>
    <w:rPr>
      <w:rFonts w:ascii="Corbel" w:hAnsi="Corbel" w:cs="Arial"/>
      <w:vanish/>
      <w:color w:val="0070C0"/>
      <w:kern w:val="16"/>
      <w:sz w:val="20"/>
      <w:szCs w:val="36"/>
      <w:lang w:val="en-GB" w:eastAsia="fr-FR"/>
    </w:rPr>
  </w:style>
  <w:style w:type="paragraph" w:customStyle="1" w:styleId="CrpTxtTabTest">
    <w:name w:val="CrpTxtTab_Test"/>
    <w:basedOn w:val="Normal"/>
    <w:uiPriority w:val="99"/>
    <w:qFormat/>
    <w:rsid w:val="00DD4793"/>
    <w:pPr>
      <w:spacing w:after="0"/>
    </w:pPr>
    <w:rPr>
      <w:lang w:val="en-GB"/>
    </w:rPr>
  </w:style>
  <w:style w:type="paragraph" w:customStyle="1" w:styleId="CrpTxtTest">
    <w:name w:val="CrpTxtTest"/>
    <w:basedOn w:val="CrpTxtTab"/>
    <w:qFormat/>
    <w:rsid w:val="00DD4793"/>
    <w:pPr>
      <w:spacing w:before="0" w:after="0"/>
      <w:ind w:left="57"/>
    </w:pPr>
    <w:rPr>
      <w:szCs w:val="20"/>
      <w:lang w:eastAsia="en-US"/>
    </w:rPr>
  </w:style>
  <w:style w:type="paragraph" w:customStyle="1" w:styleId="Date1">
    <w:name w:val="Date1"/>
    <w:basedOn w:val="Normal"/>
    <w:rsid w:val="00DD4793"/>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DD4793"/>
    <w:pPr>
      <w:autoSpaceDE w:val="0"/>
      <w:autoSpaceDN w:val="0"/>
      <w:adjustRightInd w:val="0"/>
      <w:spacing w:before="100" w:beforeAutospacing="1" w:after="100" w:afterAutospacing="1"/>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DD4793"/>
    <w:pPr>
      <w:shd w:val="clear" w:color="auto" w:fill="000080"/>
      <w:spacing w:before="60" w:after="120"/>
    </w:pPr>
    <w:rPr>
      <w:rFonts w:ascii="Tahoma" w:hAnsi="Tahoma" w:cs="Tahoma"/>
      <w:b/>
      <w:sz w:val="36"/>
      <w:szCs w:val="24"/>
      <w:lang w:val="en-GB"/>
    </w:rPr>
  </w:style>
  <w:style w:type="character" w:customStyle="1" w:styleId="DocumentMapChar">
    <w:name w:val="Document Map Char"/>
    <w:basedOn w:val="DefaultParagraphFont"/>
    <w:link w:val="DocumentMap"/>
    <w:rsid w:val="00DD4793"/>
    <w:rPr>
      <w:rFonts w:ascii="Tahoma" w:hAnsi="Tahoma" w:cs="Tahoma"/>
      <w:b/>
      <w:color w:val="000000" w:themeColor="text1"/>
      <w:kern w:val="16"/>
      <w:sz w:val="36"/>
      <w:szCs w:val="24"/>
      <w:shd w:val="clear" w:color="auto" w:fill="000080"/>
      <w:lang w:val="en-GB" w:eastAsia="en-GB"/>
    </w:rPr>
  </w:style>
  <w:style w:type="character" w:customStyle="1" w:styleId="DocumentMapChar1">
    <w:name w:val="Document Map Char1"/>
    <w:basedOn w:val="DefaultParagraphFont"/>
    <w:rsid w:val="00DD4793"/>
    <w:rPr>
      <w:rFonts w:ascii="Tahoma" w:hAnsi="Tahoma" w:cs="Tahoma"/>
      <w:b w:val="0"/>
      <w:sz w:val="16"/>
      <w:szCs w:val="16"/>
      <w:lang w:val="en-GB"/>
    </w:rPr>
  </w:style>
  <w:style w:type="paragraph" w:styleId="EndnoteText">
    <w:name w:val="endnote text"/>
    <w:basedOn w:val="Normal"/>
    <w:link w:val="EndnoteTextChar"/>
    <w:rsid w:val="00DD4793"/>
    <w:pPr>
      <w:spacing w:before="60" w:after="120"/>
    </w:pPr>
    <w:rPr>
      <w:rFonts w:cs="Times New Roman"/>
      <w:b/>
      <w:sz w:val="36"/>
      <w:szCs w:val="20"/>
      <w:lang w:val="en-GB"/>
    </w:rPr>
  </w:style>
  <w:style w:type="character" w:customStyle="1" w:styleId="EndnoteTextChar">
    <w:name w:val="Endnote Text Char"/>
    <w:basedOn w:val="DefaultParagraphFont"/>
    <w:link w:val="EndnoteText"/>
    <w:rsid w:val="00DD4793"/>
    <w:rPr>
      <w:rFonts w:ascii="Corbel" w:hAnsi="Corbel" w:cs="Times New Roman"/>
      <w:b/>
      <w:color w:val="000000" w:themeColor="text1"/>
      <w:kern w:val="16"/>
      <w:sz w:val="36"/>
      <w:szCs w:val="20"/>
      <w:lang w:val="en-GB" w:eastAsia="en-GB"/>
    </w:rPr>
  </w:style>
  <w:style w:type="character" w:customStyle="1" w:styleId="EndnoteTextChar1">
    <w:name w:val="Endnote Text Char1"/>
    <w:basedOn w:val="DefaultParagraphFont"/>
    <w:rsid w:val="00DD4793"/>
    <w:rPr>
      <w:b w:val="0"/>
      <w:sz w:val="20"/>
      <w:szCs w:val="20"/>
      <w:lang w:val="en-GB"/>
    </w:rPr>
  </w:style>
  <w:style w:type="paragraph" w:customStyle="1" w:styleId="EntTestMedium">
    <w:name w:val="EntTestMedium"/>
    <w:basedOn w:val="CrpTxtTest"/>
    <w:qFormat/>
    <w:rsid w:val="00DD4793"/>
    <w:pPr>
      <w:shd w:val="clear" w:color="auto" w:fill="FFC000"/>
      <w:tabs>
        <w:tab w:val="right" w:pos="8930"/>
      </w:tabs>
      <w:spacing w:before="20" w:after="20"/>
      <w:ind w:left="0" w:right="0"/>
    </w:pPr>
    <w:rPr>
      <w:b/>
    </w:rPr>
  </w:style>
  <w:style w:type="paragraph" w:customStyle="1" w:styleId="EntTestHigh">
    <w:name w:val="EntTestHigh"/>
    <w:basedOn w:val="EntTestMedium"/>
    <w:qFormat/>
    <w:rsid w:val="00DD4793"/>
    <w:pPr>
      <w:shd w:val="clear" w:color="auto" w:fill="FF3232"/>
    </w:pPr>
    <w:rPr>
      <w:b w:val="0"/>
    </w:rPr>
  </w:style>
  <w:style w:type="paragraph" w:customStyle="1" w:styleId="EntTestLog">
    <w:name w:val="EntTestLog"/>
    <w:basedOn w:val="EntTestMedium"/>
    <w:qFormat/>
    <w:rsid w:val="00DD4793"/>
    <w:pPr>
      <w:shd w:val="clear" w:color="auto" w:fill="D9D9D9" w:themeFill="background1" w:themeFillShade="D9"/>
    </w:pPr>
    <w:rPr>
      <w:b w:val="0"/>
    </w:rPr>
  </w:style>
  <w:style w:type="paragraph" w:customStyle="1" w:styleId="EntTestLow">
    <w:name w:val="EntTestLow"/>
    <w:basedOn w:val="EntTestMedium"/>
    <w:qFormat/>
    <w:rsid w:val="00DD4793"/>
    <w:pPr>
      <w:shd w:val="clear" w:color="auto" w:fill="B8CCE4" w:themeFill="accent1" w:themeFillTint="66"/>
    </w:pPr>
    <w:rPr>
      <w:b w:val="0"/>
    </w:rPr>
  </w:style>
  <w:style w:type="paragraph" w:customStyle="1" w:styleId="enum">
    <w:name w:val="enum"/>
    <w:basedOn w:val="Normal"/>
    <w:rsid w:val="00DD4793"/>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DD4793"/>
    <w:pPr>
      <w:widowControl w:val="0"/>
      <w:tabs>
        <w:tab w:val="left" w:pos="0"/>
        <w:tab w:val="num" w:pos="1996"/>
      </w:tabs>
      <w:autoSpaceDE w:val="0"/>
      <w:autoSpaceDN w:val="0"/>
      <w:adjustRightInd w:val="0"/>
      <w:spacing w:before="60" w:after="0" w:line="300" w:lineRule="atLeast"/>
      <w:ind w:left="1996" w:hanging="360"/>
    </w:pPr>
    <w:rPr>
      <w:rFonts w:cs="Times New Roman"/>
      <w:sz w:val="18"/>
      <w:lang w:val="en-GB"/>
    </w:rPr>
  </w:style>
  <w:style w:type="paragraph" w:customStyle="1" w:styleId="Enumration1">
    <w:name w:val="Enumération_1"/>
    <w:basedOn w:val="Normal"/>
    <w:rsid w:val="00DD4793"/>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DD4793"/>
    <w:pPr>
      <w:widowControl w:val="0"/>
      <w:tabs>
        <w:tab w:val="num" w:pos="1211"/>
      </w:tabs>
      <w:spacing w:before="60" w:after="120"/>
      <w:ind w:left="1211" w:hanging="360"/>
    </w:pPr>
    <w:rPr>
      <w:rFonts w:cs="Times New Roman"/>
      <w:szCs w:val="20"/>
      <w:lang w:val="en-GB"/>
    </w:rPr>
  </w:style>
  <w:style w:type="paragraph" w:customStyle="1" w:styleId="Formule">
    <w:name w:val="Formule"/>
    <w:basedOn w:val="Figure"/>
    <w:qFormat/>
    <w:rsid w:val="00DD4793"/>
    <w:pPr>
      <w:spacing w:after="360"/>
    </w:pPr>
    <w:rPr>
      <w:lang w:val="fr-LU"/>
    </w:rPr>
  </w:style>
  <w:style w:type="paragraph" w:customStyle="1" w:styleId="H1sansnum">
    <w:name w:val="H1 sans num"/>
    <w:basedOn w:val="Heading1"/>
    <w:rsid w:val="00DD4793"/>
    <w:pPr>
      <w:numPr>
        <w:numId w:val="0"/>
      </w:numPr>
      <w:spacing w:before="60"/>
    </w:pPr>
    <w:rPr>
      <w:lang w:val="en-GB"/>
    </w:rPr>
  </w:style>
  <w:style w:type="paragraph" w:customStyle="1" w:styleId="Head4abc">
    <w:name w:val="Head 4 abc"/>
    <w:basedOn w:val="Heading4"/>
    <w:next w:val="Normal"/>
    <w:rsid w:val="00DD4793"/>
    <w:pPr>
      <w:tabs>
        <w:tab w:val="num" w:pos="360"/>
      </w:tabs>
      <w:spacing w:after="120"/>
      <w:ind w:left="360" w:hanging="360"/>
    </w:pPr>
    <w:rPr>
      <w:lang w:val="en-GB"/>
    </w:rPr>
  </w:style>
  <w:style w:type="paragraph" w:customStyle="1" w:styleId="indent">
    <w:name w:val="indent"/>
    <w:basedOn w:val="Normal"/>
    <w:rsid w:val="00DD4793"/>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DD4793"/>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val="en-GB"/>
    </w:rPr>
  </w:style>
  <w:style w:type="paragraph" w:styleId="TableofFigures">
    <w:name w:val="table of figures"/>
    <w:basedOn w:val="CorpsTxt"/>
    <w:next w:val="CorpsTxt"/>
    <w:link w:val="TableofFiguresChar"/>
    <w:uiPriority w:val="99"/>
    <w:rsid w:val="00DD4793"/>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DD4793"/>
    <w:rPr>
      <w:rFonts w:ascii="Corbel" w:hAnsi="Corbel" w:cs="Arial"/>
      <w:b/>
      <w:color w:val="333333"/>
      <w:kern w:val="16"/>
      <w:szCs w:val="20"/>
      <w:lang w:val="en-GB" w:eastAsia="en-GB"/>
    </w:rPr>
  </w:style>
  <w:style w:type="paragraph" w:customStyle="1" w:styleId="ListeRecommandation">
    <w:name w:val="Liste_Recommandation"/>
    <w:basedOn w:val="TableofFigures"/>
    <w:link w:val="ListeRecommandationChar"/>
    <w:qFormat/>
    <w:rsid w:val="00DD4793"/>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rPr>
  </w:style>
  <w:style w:type="character" w:customStyle="1" w:styleId="ListeRecommandationChar">
    <w:name w:val="Liste_Recommandation Char"/>
    <w:basedOn w:val="TableofFiguresChar"/>
    <w:link w:val="ListeRecommandation"/>
    <w:rsid w:val="00DD4793"/>
    <w:rPr>
      <w:rFonts w:ascii="Corbel" w:eastAsiaTheme="minorEastAsia" w:hAnsi="Corbel" w:cs="Arial"/>
      <w:b/>
      <w:color w:val="333333"/>
      <w:kern w:val="16"/>
      <w:sz w:val="20"/>
      <w:szCs w:val="20"/>
      <w:lang w:val="fr-LU" w:eastAsia="en-GB"/>
    </w:rPr>
  </w:style>
  <w:style w:type="paragraph" w:customStyle="1" w:styleId="ListeReC0">
    <w:name w:val="Liste_Re_C"/>
    <w:basedOn w:val="ListeRecommandation"/>
    <w:link w:val="ListeReCChar0"/>
    <w:qFormat/>
    <w:rsid w:val="00DD4793"/>
    <w:pPr>
      <w:tabs>
        <w:tab w:val="left" w:pos="6663"/>
        <w:tab w:val="right" w:pos="8505"/>
      </w:tabs>
    </w:pPr>
  </w:style>
  <w:style w:type="character" w:customStyle="1" w:styleId="ListeReCChar0">
    <w:name w:val="Liste_Re_C Char"/>
    <w:basedOn w:val="ListeRecommandationChar"/>
    <w:link w:val="ListeReC0"/>
    <w:rsid w:val="00DD4793"/>
    <w:rPr>
      <w:rFonts w:ascii="Corbel" w:eastAsiaTheme="minorEastAsia" w:hAnsi="Corbel" w:cs="Arial"/>
      <w:b/>
      <w:color w:val="333333"/>
      <w:kern w:val="16"/>
      <w:sz w:val="20"/>
      <w:szCs w:val="20"/>
      <w:lang w:val="fr-LU" w:eastAsia="en-GB"/>
    </w:rPr>
  </w:style>
  <w:style w:type="character" w:customStyle="1" w:styleId="mediumb-text">
    <w:name w:val="mediumb-text"/>
    <w:basedOn w:val="DefaultParagraphFont"/>
    <w:rsid w:val="00DD4793"/>
  </w:style>
  <w:style w:type="paragraph" w:styleId="MessageHeader">
    <w:name w:val="Message Header"/>
    <w:basedOn w:val="Normal"/>
    <w:link w:val="MessageHeaderChar"/>
    <w:rsid w:val="00DD4793"/>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val="en-GB"/>
    </w:rPr>
  </w:style>
  <w:style w:type="character" w:customStyle="1" w:styleId="MessageHeaderChar">
    <w:name w:val="Message Header Char"/>
    <w:basedOn w:val="DefaultParagraphFont"/>
    <w:link w:val="MessageHeader"/>
    <w:rsid w:val="00DD4793"/>
    <w:rPr>
      <w:rFonts w:ascii="Cambria" w:hAnsi="Cambria" w:cs="Times New Roman"/>
      <w:color w:val="000000" w:themeColor="text1"/>
      <w:kern w:val="16"/>
      <w:sz w:val="24"/>
      <w:szCs w:val="24"/>
      <w:shd w:val="pct20" w:color="auto" w:fill="auto"/>
      <w:lang w:val="en-GB" w:eastAsia="en-GB"/>
    </w:rPr>
  </w:style>
  <w:style w:type="paragraph" w:customStyle="1" w:styleId="NoSpacing1">
    <w:name w:val="No Spacing1"/>
    <w:basedOn w:val="Heading4"/>
    <w:next w:val="Heading4"/>
    <w:uiPriority w:val="1"/>
    <w:rsid w:val="00DD4793"/>
    <w:pPr>
      <w:keepNext w:val="0"/>
      <w:spacing w:before="0"/>
      <w:outlineLvl w:val="9"/>
    </w:pPr>
    <w:rPr>
      <w:b w:val="0"/>
      <w:iCs w:val="0"/>
      <w:sz w:val="22"/>
      <w:szCs w:val="20"/>
      <w:lang w:val="en-GB"/>
    </w:rPr>
  </w:style>
  <w:style w:type="paragraph" w:customStyle="1" w:styleId="PageDeGardeTitre">
    <w:name w:val="PageDeGardeTitre"/>
    <w:basedOn w:val="Normal"/>
    <w:rsid w:val="00DD4793"/>
    <w:pPr>
      <w:spacing w:before="60" w:after="120"/>
      <w:jc w:val="left"/>
    </w:pPr>
    <w:rPr>
      <w:rFonts w:cs="Times New Roman"/>
      <w:b/>
      <w:sz w:val="26"/>
      <w:szCs w:val="24"/>
      <w:lang w:val="fr-LU"/>
    </w:rPr>
  </w:style>
  <w:style w:type="paragraph" w:styleId="PlainText">
    <w:name w:val="Plain Text"/>
    <w:basedOn w:val="Normal"/>
    <w:link w:val="PlainTextChar"/>
    <w:rsid w:val="00DD4793"/>
    <w:pPr>
      <w:spacing w:after="0"/>
    </w:pPr>
    <w:rPr>
      <w:rFonts w:cs="Consolas"/>
      <w:szCs w:val="21"/>
      <w:lang w:val="en-GB"/>
    </w:rPr>
  </w:style>
  <w:style w:type="character" w:customStyle="1" w:styleId="PlainTextChar">
    <w:name w:val="Plain Text Char"/>
    <w:basedOn w:val="DefaultParagraphFont"/>
    <w:link w:val="PlainText"/>
    <w:rsid w:val="00DD4793"/>
    <w:rPr>
      <w:rFonts w:ascii="Corbel" w:hAnsi="Corbel" w:cs="Consolas"/>
      <w:color w:val="000000" w:themeColor="text1"/>
      <w:kern w:val="16"/>
      <w:szCs w:val="21"/>
      <w:lang w:val="en-GB" w:eastAsia="en-GB"/>
    </w:rPr>
  </w:style>
  <w:style w:type="paragraph" w:customStyle="1" w:styleId="Pucesretrait1">
    <w:name w:val="Puces retrait 1"/>
    <w:basedOn w:val="Normal"/>
    <w:uiPriority w:val="99"/>
    <w:rsid w:val="00DD4793"/>
    <w:pPr>
      <w:keepNext/>
      <w:keepLines/>
      <w:tabs>
        <w:tab w:val="num" w:pos="1247"/>
      </w:tabs>
      <w:spacing w:before="120" w:after="60"/>
      <w:ind w:left="1247" w:hanging="396"/>
    </w:pPr>
    <w:rPr>
      <w:rFonts w:cs="Times New Roman"/>
      <w:sz w:val="20"/>
      <w:szCs w:val="20"/>
      <w:lang w:val="en-GB"/>
    </w:rPr>
  </w:style>
  <w:style w:type="paragraph" w:customStyle="1" w:styleId="Quote1">
    <w:name w:val="Quote1"/>
    <w:basedOn w:val="Normal"/>
    <w:next w:val="Normal"/>
    <w:uiPriority w:val="29"/>
    <w:rsid w:val="00DD4793"/>
    <w:pPr>
      <w:spacing w:before="60" w:after="120"/>
    </w:pPr>
    <w:rPr>
      <w:rFonts w:cs="Times New Roman"/>
      <w:i/>
      <w:iCs/>
      <w:color w:val="000000"/>
      <w:szCs w:val="20"/>
      <w:lang w:val="en-GB"/>
    </w:rPr>
  </w:style>
  <w:style w:type="character" w:customStyle="1" w:styleId="RatingTest">
    <w:name w:val="RatingTest"/>
    <w:basedOn w:val="DefaultParagraphFont"/>
    <w:uiPriority w:val="1"/>
    <w:rsid w:val="00DD4793"/>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DD4793"/>
    <w:pPr>
      <w:tabs>
        <w:tab w:val="left" w:pos="993"/>
        <w:tab w:val="left" w:pos="8364"/>
      </w:tabs>
      <w:spacing w:before="60" w:after="60"/>
      <w:ind w:left="993" w:right="57" w:hanging="880"/>
      <w:jc w:val="left"/>
    </w:pPr>
    <w:rPr>
      <w:sz w:val="20"/>
      <w:szCs w:val="20"/>
      <w:lang w:val="en-GB"/>
    </w:rPr>
  </w:style>
  <w:style w:type="character" w:customStyle="1" w:styleId="RecommandationChar">
    <w:name w:val="Recommandation Char"/>
    <w:basedOn w:val="DefaultParagraphFont"/>
    <w:link w:val="Recommandation"/>
    <w:rsid w:val="00DD4793"/>
    <w:rPr>
      <w:rFonts w:ascii="Corbel" w:hAnsi="Corbel" w:cs="Arial"/>
      <w:color w:val="000000" w:themeColor="text1"/>
      <w:kern w:val="16"/>
      <w:sz w:val="20"/>
      <w:szCs w:val="20"/>
      <w:lang w:val="en-GB" w:eastAsia="en-GB"/>
    </w:rPr>
  </w:style>
  <w:style w:type="paragraph" w:customStyle="1" w:styleId="RecCom">
    <w:name w:val="Rec_Com"/>
    <w:basedOn w:val="Recommandation"/>
    <w:link w:val="RecComChar"/>
    <w:qFormat/>
    <w:rsid w:val="00DD4793"/>
    <w:pPr>
      <w:keepNext/>
      <w:tabs>
        <w:tab w:val="clear" w:pos="8364"/>
        <w:tab w:val="right" w:pos="6673"/>
        <w:tab w:val="left" w:pos="6804"/>
        <w:tab w:val="left" w:pos="8392"/>
      </w:tabs>
    </w:pPr>
  </w:style>
  <w:style w:type="character" w:customStyle="1" w:styleId="RecComChar">
    <w:name w:val="Rec_Com Char"/>
    <w:basedOn w:val="RecommandationChar"/>
    <w:link w:val="RecCom"/>
    <w:rsid w:val="00DD4793"/>
    <w:rPr>
      <w:rFonts w:ascii="Corbel" w:hAnsi="Corbel" w:cs="Arial"/>
      <w:color w:val="000000" w:themeColor="text1"/>
      <w:kern w:val="16"/>
      <w:sz w:val="20"/>
      <w:szCs w:val="20"/>
      <w:lang w:val="en-GB" w:eastAsia="en-GB"/>
    </w:rPr>
  </w:style>
  <w:style w:type="paragraph" w:customStyle="1" w:styleId="RecAudit">
    <w:name w:val="RecAudit"/>
    <w:basedOn w:val="Normal"/>
    <w:link w:val="RecAuditChar"/>
    <w:qFormat/>
    <w:rsid w:val="00DD4793"/>
    <w:pPr>
      <w:numPr>
        <w:numId w:val="22"/>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DD4793"/>
    <w:rPr>
      <w:rFonts w:ascii="Corbel" w:hAnsi="Corbel" w:cs="Arial"/>
      <w:color w:val="000000" w:themeColor="text1"/>
      <w:kern w:val="16"/>
      <w:sz w:val="20"/>
      <w:szCs w:val="20"/>
      <w:lang w:val="en-US" w:eastAsia="en-GB"/>
    </w:rPr>
  </w:style>
  <w:style w:type="paragraph" w:customStyle="1" w:styleId="RecTechAudit">
    <w:name w:val="RecTechAudit"/>
    <w:basedOn w:val="Normal"/>
    <w:link w:val="RecTechAuditChar"/>
    <w:qFormat/>
    <w:rsid w:val="00DD4793"/>
    <w:pPr>
      <w:numPr>
        <w:numId w:val="19"/>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DD4793"/>
    <w:rPr>
      <w:rFonts w:ascii="Corbel" w:hAnsi="Corbel" w:cs="Arial"/>
      <w:color w:val="000000" w:themeColor="text1"/>
      <w:kern w:val="16"/>
      <w:szCs w:val="36"/>
      <w:lang w:val="en-GB" w:eastAsia="fr-FR"/>
    </w:rPr>
  </w:style>
  <w:style w:type="paragraph" w:customStyle="1" w:styleId="RecAuditComplex">
    <w:name w:val="RecAuditComplex"/>
    <w:basedOn w:val="RecAudit"/>
    <w:link w:val="RecAuditComplexChar"/>
    <w:qFormat/>
    <w:rsid w:val="00DD4793"/>
    <w:pPr>
      <w:numPr>
        <w:numId w:val="0"/>
      </w:numPr>
    </w:pPr>
  </w:style>
  <w:style w:type="character" w:customStyle="1" w:styleId="RecAuditComplexChar">
    <w:name w:val="RecAuditComplex Char"/>
    <w:basedOn w:val="RecAuditChar"/>
    <w:link w:val="RecAuditComplex"/>
    <w:rsid w:val="00DD4793"/>
    <w:rPr>
      <w:rFonts w:ascii="Corbel" w:hAnsi="Corbel" w:cs="Arial"/>
      <w:color w:val="000000" w:themeColor="text1"/>
      <w:kern w:val="16"/>
      <w:sz w:val="20"/>
      <w:szCs w:val="20"/>
      <w:lang w:val="en-US" w:eastAsia="en-GB"/>
    </w:rPr>
  </w:style>
  <w:style w:type="paragraph" w:customStyle="1" w:styleId="ReferenceList0">
    <w:name w:val="ReferenceList"/>
    <w:basedOn w:val="Normal"/>
    <w:link w:val="ReferenceListChar0"/>
    <w:rsid w:val="00DD4793"/>
    <w:pPr>
      <w:tabs>
        <w:tab w:val="left" w:pos="720"/>
        <w:tab w:val="left" w:pos="900"/>
      </w:tabs>
      <w:spacing w:before="60" w:after="120"/>
      <w:ind w:left="720" w:hanging="360"/>
    </w:pPr>
    <w:rPr>
      <w:rFonts w:cs="Times New Roman"/>
      <w:noProof/>
      <w:szCs w:val="20"/>
      <w:lang w:val="en-GB"/>
    </w:rPr>
  </w:style>
  <w:style w:type="character" w:customStyle="1" w:styleId="ReferenceListChar0">
    <w:name w:val="ReferenceList Char"/>
    <w:basedOn w:val="DefaultParagraphFont"/>
    <w:link w:val="ReferenceList0"/>
    <w:rsid w:val="00DD4793"/>
    <w:rPr>
      <w:rFonts w:ascii="Corbel" w:hAnsi="Corbel" w:cs="Times New Roman"/>
      <w:noProof/>
      <w:color w:val="000000" w:themeColor="text1"/>
      <w:kern w:val="16"/>
      <w:szCs w:val="20"/>
      <w:lang w:val="en-GB" w:eastAsia="en-GB"/>
    </w:rPr>
  </w:style>
  <w:style w:type="paragraph" w:customStyle="1" w:styleId="Remarque">
    <w:name w:val="Remarque"/>
    <w:basedOn w:val="Normal"/>
    <w:link w:val="RemarqueChar"/>
    <w:rsid w:val="00DD4793"/>
    <w:pPr>
      <w:spacing w:before="60" w:after="60"/>
    </w:pPr>
    <w:rPr>
      <w:sz w:val="20"/>
      <w:szCs w:val="20"/>
      <w:lang w:val="fr-LU"/>
    </w:rPr>
  </w:style>
  <w:style w:type="character" w:customStyle="1" w:styleId="RemarqueChar">
    <w:name w:val="Remarque Char"/>
    <w:basedOn w:val="DefaultParagraphFont"/>
    <w:link w:val="Remarque"/>
    <w:rsid w:val="00DD4793"/>
    <w:rPr>
      <w:rFonts w:ascii="Corbel" w:hAnsi="Corbel" w:cs="Arial"/>
      <w:color w:val="000000" w:themeColor="text1"/>
      <w:kern w:val="16"/>
      <w:sz w:val="20"/>
      <w:szCs w:val="20"/>
      <w:lang w:val="fr-LU" w:eastAsia="en-GB"/>
    </w:rPr>
  </w:style>
  <w:style w:type="paragraph" w:customStyle="1" w:styleId="Remark">
    <w:name w:val="Remark"/>
    <w:basedOn w:val="Remarque"/>
    <w:rsid w:val="00DD4793"/>
    <w:rPr>
      <w:lang w:val="en-GB"/>
    </w:rPr>
  </w:style>
  <w:style w:type="paragraph" w:customStyle="1" w:styleId="Remarks">
    <w:name w:val="Remarks"/>
    <w:basedOn w:val="Normal"/>
    <w:link w:val="RemarksChar"/>
    <w:rsid w:val="00DD4793"/>
    <w:pPr>
      <w:spacing w:before="60" w:after="60"/>
    </w:pPr>
    <w:rPr>
      <w:sz w:val="20"/>
      <w:szCs w:val="20"/>
      <w:lang w:val="en-GB"/>
    </w:rPr>
  </w:style>
  <w:style w:type="character" w:customStyle="1" w:styleId="RemarksChar">
    <w:name w:val="Remarks Char"/>
    <w:basedOn w:val="DefaultParagraphFont"/>
    <w:link w:val="Remarks"/>
    <w:rsid w:val="00DD4793"/>
    <w:rPr>
      <w:rFonts w:ascii="Corbel" w:hAnsi="Corbel" w:cs="Arial"/>
      <w:color w:val="000000" w:themeColor="text1"/>
      <w:kern w:val="16"/>
      <w:sz w:val="20"/>
      <w:szCs w:val="20"/>
      <w:lang w:val="en-GB" w:eastAsia="en-GB"/>
    </w:rPr>
  </w:style>
  <w:style w:type="paragraph" w:customStyle="1" w:styleId="SANCES10">
    <w:name w:val="SANCES10"/>
    <w:basedOn w:val="Normal"/>
    <w:autoRedefine/>
    <w:rsid w:val="00DD4793"/>
    <w:pPr>
      <w:spacing w:before="40" w:after="40" w:line="288" w:lineRule="auto"/>
    </w:pPr>
    <w:rPr>
      <w:sz w:val="18"/>
      <w:szCs w:val="18"/>
      <w:lang w:val="en-GB"/>
    </w:rPr>
  </w:style>
  <w:style w:type="paragraph" w:customStyle="1" w:styleId="soustitrecontrol">
    <w:name w:val="sous titre control"/>
    <w:basedOn w:val="Normal"/>
    <w:rsid w:val="00DD4793"/>
    <w:pPr>
      <w:spacing w:before="100" w:beforeAutospacing="1" w:after="100" w:afterAutospacing="1"/>
    </w:pPr>
    <w:rPr>
      <w:b/>
      <w:bCs/>
      <w:lang w:val="en-GB"/>
    </w:rPr>
  </w:style>
  <w:style w:type="paragraph" w:customStyle="1" w:styleId="Sous-paragraphe">
    <w:name w:val="Sous-paragraphe"/>
    <w:basedOn w:val="Normal"/>
    <w:qFormat/>
    <w:rsid w:val="00DD4793"/>
    <w:pPr>
      <w:spacing w:after="80"/>
      <w:ind w:left="425"/>
    </w:pPr>
    <w:rPr>
      <w:lang w:val="en-GB" w:eastAsia="fr-LU"/>
    </w:rPr>
  </w:style>
  <w:style w:type="paragraph" w:customStyle="1" w:styleId="S-Ppuce1">
    <w:name w:val="S-P puce1"/>
    <w:basedOn w:val="ListParagraph"/>
    <w:qFormat/>
    <w:rsid w:val="00DD4793"/>
    <w:pPr>
      <w:numPr>
        <w:numId w:val="24"/>
      </w:numPr>
      <w:spacing w:after="120"/>
    </w:pPr>
    <w:rPr>
      <w:lang w:val="en-GB" w:eastAsia="fr-LU"/>
    </w:rPr>
  </w:style>
  <w:style w:type="paragraph" w:customStyle="1" w:styleId="S-Pnum1">
    <w:name w:val="S-P num1"/>
    <w:basedOn w:val="S-Ppuce1"/>
    <w:qFormat/>
    <w:rsid w:val="00DD4793"/>
    <w:pPr>
      <w:numPr>
        <w:numId w:val="25"/>
      </w:numPr>
    </w:pPr>
    <w:rPr>
      <w:lang w:val="fr-LU"/>
    </w:rPr>
  </w:style>
  <w:style w:type="paragraph" w:customStyle="1" w:styleId="S-Pnum2">
    <w:name w:val="S-P num2"/>
    <w:basedOn w:val="ListParagraph"/>
    <w:qFormat/>
    <w:rsid w:val="00DD4793"/>
    <w:pPr>
      <w:numPr>
        <w:numId w:val="26"/>
      </w:numPr>
      <w:spacing w:after="120"/>
    </w:pPr>
    <w:rPr>
      <w:lang w:val="en-GB"/>
    </w:rPr>
  </w:style>
  <w:style w:type="character" w:styleId="Strong">
    <w:name w:val="Strong"/>
    <w:rsid w:val="00DD4793"/>
    <w:rPr>
      <w:b w:val="0"/>
      <w:bCs/>
    </w:rPr>
  </w:style>
  <w:style w:type="paragraph" w:customStyle="1" w:styleId="Style1">
    <w:name w:val="Style1"/>
    <w:basedOn w:val="Normal"/>
    <w:rsid w:val="00DD4793"/>
    <w:pPr>
      <w:tabs>
        <w:tab w:val="right" w:leader="dot" w:pos="9214"/>
      </w:tabs>
      <w:spacing w:after="0"/>
    </w:pPr>
    <w:rPr>
      <w:noProof/>
      <w:lang w:val="en-GB"/>
    </w:rPr>
  </w:style>
  <w:style w:type="character" w:customStyle="1" w:styleId="Style2">
    <w:name w:val="Style2"/>
    <w:basedOn w:val="DefaultParagraphFont"/>
    <w:uiPriority w:val="1"/>
    <w:rsid w:val="00DD4793"/>
    <w:rPr>
      <w:rFonts w:ascii="Wingdings 2" w:hAnsi="Wingdings 2"/>
      <w:color w:val="FF0000"/>
    </w:rPr>
  </w:style>
  <w:style w:type="character" w:customStyle="1" w:styleId="Style3">
    <w:name w:val="Style3"/>
    <w:basedOn w:val="DefaultParagraphFont"/>
    <w:uiPriority w:val="1"/>
    <w:rsid w:val="00DD4793"/>
    <w:rPr>
      <w:rFonts w:ascii="Wingdings 3" w:hAnsi="Wingdings 3"/>
      <w:color w:val="00B0F0"/>
      <w:sz w:val="24"/>
    </w:rPr>
  </w:style>
  <w:style w:type="paragraph" w:customStyle="1" w:styleId="Sub-Header">
    <w:name w:val="Sub-Header"/>
    <w:basedOn w:val="Normal"/>
    <w:rsid w:val="00DD4793"/>
    <w:pPr>
      <w:widowControl w:val="0"/>
      <w:suppressAutoHyphens/>
      <w:spacing w:before="60"/>
      <w:jc w:val="left"/>
    </w:pPr>
    <w:rPr>
      <w:rFonts w:ascii="Times" w:eastAsia="DejaVuSans" w:hAnsi="Times" w:cs="Times New Roman"/>
      <w:b/>
      <w:bCs/>
      <w:kern w:val="1"/>
      <w:sz w:val="24"/>
      <w:szCs w:val="20"/>
      <w:lang w:val="en-US"/>
    </w:rPr>
  </w:style>
  <w:style w:type="character" w:styleId="SubtleReference">
    <w:name w:val="Subtle Reference"/>
    <w:basedOn w:val="DefaultParagraphFont"/>
    <w:uiPriority w:val="31"/>
    <w:rsid w:val="00DD4793"/>
    <w:rPr>
      <w:smallCaps/>
      <w:color w:val="C0504D" w:themeColor="accent2"/>
      <w:u w:val="single"/>
    </w:rPr>
  </w:style>
  <w:style w:type="character" w:customStyle="1" w:styleId="SubtleReference1">
    <w:name w:val="Subtle Reference1"/>
    <w:basedOn w:val="DefaultParagraphFont"/>
    <w:uiPriority w:val="31"/>
    <w:rsid w:val="00DD4793"/>
    <w:rPr>
      <w:smallCaps/>
      <w:color w:val="C0504D"/>
      <w:u w:val="single"/>
    </w:rPr>
  </w:style>
  <w:style w:type="table" w:customStyle="1" w:styleId="TabResTest">
    <w:name w:val="Tab_Res_Test"/>
    <w:basedOn w:val="TableNormal"/>
    <w:uiPriority w:val="99"/>
    <w:rsid w:val="00DD4793"/>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styleId="TableClassic1">
    <w:name w:val="Table Classic 1"/>
    <w:basedOn w:val="TableNormal"/>
    <w:rsid w:val="00DD4793"/>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customStyle="1" w:styleId="TableTitle">
    <w:name w:val="Table Title"/>
    <w:basedOn w:val="Remarque"/>
    <w:link w:val="TableTitleChar"/>
    <w:rsid w:val="00DD4793"/>
    <w:rPr>
      <w:b/>
    </w:rPr>
  </w:style>
  <w:style w:type="character" w:customStyle="1" w:styleId="TableTitleChar">
    <w:name w:val="Table Title Char"/>
    <w:basedOn w:val="RemarqueChar"/>
    <w:link w:val="TableTitle"/>
    <w:rsid w:val="00DD4793"/>
    <w:rPr>
      <w:rFonts w:ascii="Corbel" w:hAnsi="Corbel" w:cs="Arial"/>
      <w:b/>
      <w:color w:val="000000" w:themeColor="text1"/>
      <w:kern w:val="16"/>
      <w:sz w:val="20"/>
      <w:szCs w:val="20"/>
      <w:lang w:val="fr-LU" w:eastAsia="en-GB"/>
    </w:rPr>
  </w:style>
  <w:style w:type="paragraph" w:customStyle="1" w:styleId="Tableau">
    <w:name w:val="Tableau"/>
    <w:basedOn w:val="Figure"/>
    <w:link w:val="TableauChar"/>
    <w:qFormat/>
    <w:rsid w:val="00DD4793"/>
    <w:rPr>
      <w:color w:val="3E3E3E"/>
      <w:lang w:val="en-GB"/>
    </w:rPr>
  </w:style>
  <w:style w:type="character" w:customStyle="1" w:styleId="TableauChar">
    <w:name w:val="Tableau Char"/>
    <w:basedOn w:val="FigureChar"/>
    <w:link w:val="Tableau"/>
    <w:rsid w:val="00DD4793"/>
    <w:rPr>
      <w:rFonts w:ascii="Corbel" w:hAnsi="Corbel" w:cs="Arial"/>
      <w:color w:val="3E3E3E"/>
      <w:kern w:val="16"/>
      <w:szCs w:val="36"/>
      <w:lang w:val="en-GB" w:eastAsia="en-GB"/>
    </w:rPr>
  </w:style>
  <w:style w:type="paragraph" w:customStyle="1" w:styleId="TEST">
    <w:name w:val="TEST"/>
    <w:basedOn w:val="Normal"/>
    <w:link w:val="TESTChar"/>
    <w:qFormat/>
    <w:rsid w:val="00DD4793"/>
    <w:pPr>
      <w:tabs>
        <w:tab w:val="right" w:pos="8080"/>
      </w:tabs>
      <w:spacing w:before="60" w:after="60"/>
      <w:ind w:left="113" w:right="113"/>
      <w:jc w:val="left"/>
    </w:pPr>
    <w:rPr>
      <w:sz w:val="20"/>
      <w:lang w:val="en-GB"/>
    </w:rPr>
  </w:style>
  <w:style w:type="character" w:customStyle="1" w:styleId="TESTChar">
    <w:name w:val="TEST Char"/>
    <w:basedOn w:val="DefaultParagraphFont"/>
    <w:link w:val="TEST"/>
    <w:rsid w:val="00DD4793"/>
    <w:rPr>
      <w:rFonts w:ascii="Corbel" w:hAnsi="Corbel" w:cs="Arial"/>
      <w:color w:val="000000" w:themeColor="text1"/>
      <w:kern w:val="16"/>
      <w:sz w:val="20"/>
      <w:szCs w:val="36"/>
      <w:lang w:val="en-GB" w:eastAsia="en-GB"/>
    </w:rPr>
  </w:style>
  <w:style w:type="paragraph" w:customStyle="1" w:styleId="TestListSummary">
    <w:name w:val="Test_List_Summary"/>
    <w:basedOn w:val="TOC1"/>
    <w:qFormat/>
    <w:rsid w:val="00DD4793"/>
    <w:rPr>
      <w:b w:val="0"/>
      <w:lang w:val="en-US"/>
    </w:rPr>
  </w:style>
  <w:style w:type="paragraph" w:customStyle="1" w:styleId="Texte">
    <w:name w:val="Texte"/>
    <w:rsid w:val="00DD4793"/>
    <w:pPr>
      <w:spacing w:before="120" w:beforeAutospacing="1" w:after="100" w:afterAutospacing="1"/>
      <w:jc w:val="both"/>
    </w:pPr>
    <w:rPr>
      <w:rFonts w:ascii="Arial" w:hAnsi="Arial" w:cs="Times New Roman"/>
      <w:b/>
      <w:sz w:val="20"/>
      <w:szCs w:val="20"/>
      <w:lang w:eastAsia="fr-FR"/>
    </w:rPr>
  </w:style>
  <w:style w:type="paragraph" w:customStyle="1" w:styleId="titel">
    <w:name w:val="titel"/>
    <w:basedOn w:val="Normal"/>
    <w:rsid w:val="00DD4793"/>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customStyle="1" w:styleId="TitleofPart">
    <w:name w:val="Title of Part"/>
    <w:basedOn w:val="Heading1"/>
    <w:qFormat/>
    <w:rsid w:val="00DD4793"/>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DD4793"/>
    <w:pPr>
      <w:spacing w:before="240"/>
      <w:jc w:val="center"/>
    </w:pPr>
    <w:rPr>
      <w:b/>
      <w:sz w:val="32"/>
      <w:lang w:val="en-GB" w:eastAsia="fr-LU"/>
    </w:rPr>
  </w:style>
  <w:style w:type="character" w:customStyle="1" w:styleId="TitrTMTFChar">
    <w:name w:val="Titr TM/TF Char"/>
    <w:basedOn w:val="DefaultParagraphFont"/>
    <w:link w:val="TitrTMTF"/>
    <w:rsid w:val="00DD4793"/>
    <w:rPr>
      <w:rFonts w:ascii="Corbel" w:hAnsi="Corbel" w:cs="Arial"/>
      <w:b/>
      <w:color w:val="000000" w:themeColor="text1"/>
      <w:kern w:val="16"/>
      <w:sz w:val="32"/>
      <w:szCs w:val="36"/>
      <w:lang w:val="en-GB" w:eastAsia="fr-LU"/>
    </w:rPr>
  </w:style>
  <w:style w:type="paragraph" w:customStyle="1" w:styleId="TitreCourant">
    <w:name w:val="Titre_Courant"/>
    <w:basedOn w:val="Normal"/>
    <w:link w:val="TitreCourantChar"/>
    <w:qFormat/>
    <w:rsid w:val="00DD4793"/>
    <w:rPr>
      <w:b/>
      <w:sz w:val="28"/>
      <w:lang w:val="en-GB"/>
    </w:rPr>
  </w:style>
  <w:style w:type="character" w:customStyle="1" w:styleId="TitreCourantChar">
    <w:name w:val="Titre_Courant Char"/>
    <w:basedOn w:val="DefaultParagraphFont"/>
    <w:link w:val="TitreCourant"/>
    <w:rsid w:val="00DD4793"/>
    <w:rPr>
      <w:rFonts w:ascii="Corbel" w:hAnsi="Corbel" w:cs="Arial"/>
      <w:b/>
      <w:color w:val="000000" w:themeColor="text1"/>
      <w:kern w:val="16"/>
      <w:sz w:val="28"/>
      <w:szCs w:val="36"/>
      <w:lang w:val="en-GB" w:eastAsia="en-GB"/>
    </w:rPr>
  </w:style>
  <w:style w:type="paragraph" w:customStyle="1" w:styleId="TitreCourant2">
    <w:name w:val="Titre_Courant2"/>
    <w:basedOn w:val="TitreCourant"/>
    <w:link w:val="TitreCourant2Char"/>
    <w:qFormat/>
    <w:rsid w:val="00DD4793"/>
    <w:pPr>
      <w:spacing w:after="120"/>
    </w:pPr>
    <w:rPr>
      <w:sz w:val="24"/>
    </w:rPr>
  </w:style>
  <w:style w:type="character" w:customStyle="1" w:styleId="Rating">
    <w:name w:val="Rating"/>
    <w:basedOn w:val="DefaultParagraphFont"/>
    <w:uiPriority w:val="1"/>
    <w:rsid w:val="00DD4793"/>
    <w:rPr>
      <w:rFonts w:ascii="Wingdings 2" w:hAnsi="Wingdings 2"/>
      <w:color w:val="FF0000"/>
      <w:sz w:val="20"/>
    </w:rPr>
  </w:style>
  <w:style w:type="character" w:customStyle="1" w:styleId="Rating2">
    <w:name w:val="Rating2"/>
    <w:basedOn w:val="DefaultParagraphFont"/>
    <w:uiPriority w:val="1"/>
    <w:rsid w:val="00DD4793"/>
    <w:rPr>
      <w:rFonts w:ascii="Wingdings 3" w:hAnsi="Wingdings 3"/>
      <w:color w:val="00B0F0"/>
      <w:sz w:val="22"/>
    </w:rPr>
  </w:style>
  <w:style w:type="table" w:styleId="TableGrid1">
    <w:name w:val="Table Grid 1"/>
    <w:basedOn w:val="TableNormal"/>
    <w:rsid w:val="00DD4793"/>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DD4793"/>
    <w:pPr>
      <w:jc w:val="left"/>
    </w:pPr>
  </w:style>
  <w:style w:type="character" w:customStyle="1" w:styleId="TitreTableInitialChar">
    <w:name w:val="Titre_Table_Initial Char"/>
    <w:basedOn w:val="TitrTMTFChar"/>
    <w:link w:val="TitreTableInitial"/>
    <w:rsid w:val="00DD4793"/>
    <w:rPr>
      <w:rFonts w:ascii="Corbel" w:hAnsi="Corbel" w:cs="Arial"/>
      <w:b/>
      <w:color w:val="000000" w:themeColor="text1"/>
      <w:kern w:val="16"/>
      <w:sz w:val="32"/>
      <w:szCs w:val="36"/>
      <w:lang w:val="en-GB" w:eastAsia="fr-LU"/>
    </w:rPr>
  </w:style>
  <w:style w:type="paragraph" w:customStyle="1" w:styleId="CrpTxtTabSummary">
    <w:name w:val="CrpTxtTab_Summary"/>
    <w:basedOn w:val="Normal"/>
    <w:qFormat/>
    <w:rsid w:val="00DD4793"/>
    <w:pPr>
      <w:spacing w:after="120"/>
      <w:ind w:left="113" w:right="113"/>
    </w:pPr>
    <w:rPr>
      <w:lang w:val="en-GB"/>
    </w:rPr>
  </w:style>
  <w:style w:type="table" w:customStyle="1" w:styleId="SummaryTable">
    <w:name w:val="SummaryTable"/>
    <w:basedOn w:val="TableNormal"/>
    <w:uiPriority w:val="99"/>
    <w:rsid w:val="00DD4793"/>
    <w:pPr>
      <w:spacing w:after="0"/>
    </w:pPr>
    <w:rPr>
      <w:rFonts w:ascii="Arial" w:hAnsi="Arial" w:cs="Arial"/>
      <w:sz w:val="36"/>
      <w:szCs w:val="36"/>
      <w:lang w:eastAsia="fr-FR"/>
    </w:rPr>
    <w:tblPr/>
  </w:style>
  <w:style w:type="table" w:customStyle="1" w:styleId="TableTS">
    <w:name w:val="TableTS"/>
    <w:basedOn w:val="Tableitrust3"/>
    <w:uiPriority w:val="99"/>
    <w:rsid w:val="00DD4793"/>
    <w:pPr>
      <w:spacing w:before="40" w:after="40"/>
      <w:ind w:left="57" w:right="57"/>
    </w:pPr>
    <w:rPr>
      <w:rFonts w:ascii="Arial" w:hAnsi="Arial"/>
      <w:sz w:val="18"/>
    </w:rPr>
    <w:tblPr>
      <w:tblStyleColBandSize w:val="1"/>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ActionPlan">
    <w:name w:val="TableTSActionPlan"/>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Assessment">
    <w:name w:val="TableTSAssessment"/>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Asset">
    <w:name w:val="TableTSAsset"/>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Impact">
    <w:name w:val="TableTSImpact"/>
    <w:basedOn w:val="TableTS"/>
    <w:uiPriority w:val="99"/>
    <w:rsid w:val="00DD4793"/>
    <w:pPr>
      <w:spacing w:after="0"/>
    </w:pPr>
    <w:tblPr>
      <w:tblStyleRowBandSize w:val="1"/>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Measure">
    <w:name w:val="TableTSMeasure"/>
    <w:basedOn w:val="TableTS"/>
    <w:uiPriority w:val="99"/>
    <w:rsid w:val="00DD4793"/>
    <w:pPr>
      <w:spacing w:after="0"/>
    </w:pPr>
    <w:rPr>
      <w:sz w:val="16"/>
    </w:r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6"/>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6"/>
      </w:rPr>
      <w:tblPr/>
      <w:tcPr>
        <w:shd w:val="clear" w:color="auto" w:fill="CCC0D9" w:themeFill="accent4" w:themeFillTint="66"/>
      </w:tcPr>
    </w:tblStylePr>
  </w:style>
  <w:style w:type="table" w:customStyle="1" w:styleId="TableTSProba">
    <w:name w:val="TableTSProba"/>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Risk">
    <w:name w:val="TableTSRisk"/>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Scenario">
    <w:name w:val="TableTSScenario"/>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Scope">
    <w:name w:val="TableTSScope"/>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Summary">
    <w:name w:val="TableTSSummary"/>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Threat">
    <w:name w:val="TableTSThreat"/>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Vul">
    <w:name w:val="TableTSVul"/>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paragraph" w:customStyle="1" w:styleId="TableParagraphTS">
    <w:name w:val="TableParagraphTS"/>
    <w:basedOn w:val="Normal"/>
    <w:link w:val="TableParagraphTSCar"/>
    <w:qFormat/>
    <w:rsid w:val="00DD4793"/>
    <w:pPr>
      <w:spacing w:before="40" w:after="40"/>
      <w:ind w:left="113" w:right="113"/>
    </w:pPr>
    <w:rPr>
      <w:sz w:val="18"/>
      <w:lang w:val="en-GB"/>
    </w:rPr>
  </w:style>
  <w:style w:type="character" w:customStyle="1" w:styleId="TableParagraphTSCar">
    <w:name w:val="TableParagraphTS Car"/>
    <w:basedOn w:val="DefaultParagraphFont"/>
    <w:link w:val="TableParagraphTS"/>
    <w:rsid w:val="00DD4793"/>
    <w:rPr>
      <w:rFonts w:ascii="Corbel" w:hAnsi="Corbel" w:cs="Arial"/>
      <w:color w:val="000000" w:themeColor="text1"/>
      <w:kern w:val="16"/>
      <w:sz w:val="18"/>
      <w:szCs w:val="36"/>
      <w:lang w:val="en-GB" w:eastAsia="en-GB"/>
    </w:rPr>
  </w:style>
  <w:style w:type="character" w:customStyle="1" w:styleId="shorttext">
    <w:name w:val="short_text"/>
    <w:basedOn w:val="DefaultParagraphFont"/>
    <w:uiPriority w:val="99"/>
    <w:rsid w:val="00DD4793"/>
  </w:style>
  <w:style w:type="character" w:customStyle="1" w:styleId="mediumtext">
    <w:name w:val="medium_text"/>
    <w:basedOn w:val="DefaultParagraphFont"/>
    <w:uiPriority w:val="99"/>
    <w:rsid w:val="00DD4793"/>
  </w:style>
  <w:style w:type="character" w:customStyle="1" w:styleId="longtext">
    <w:name w:val="long_text"/>
    <w:basedOn w:val="DefaultParagraphFont"/>
    <w:uiPriority w:val="99"/>
    <w:rsid w:val="00DD4793"/>
  </w:style>
  <w:style w:type="paragraph" w:customStyle="1" w:styleId="CorpsTxt">
    <w:name w:val="CorpsTxt"/>
    <w:basedOn w:val="Normal"/>
    <w:link w:val="CorpsTxtChar"/>
    <w:qFormat/>
    <w:rsid w:val="00DD4793"/>
    <w:rPr>
      <w:color w:val="333333"/>
      <w:szCs w:val="20"/>
      <w:lang w:val="en-GB"/>
    </w:rPr>
  </w:style>
  <w:style w:type="character" w:customStyle="1" w:styleId="CorpsTxtChar">
    <w:name w:val="CorpsTxt Char"/>
    <w:basedOn w:val="DefaultParagraphFont"/>
    <w:link w:val="CorpsTxt"/>
    <w:rsid w:val="00DD4793"/>
    <w:rPr>
      <w:rFonts w:ascii="Corbel" w:hAnsi="Corbel" w:cs="Arial"/>
      <w:color w:val="333333"/>
      <w:kern w:val="16"/>
      <w:szCs w:val="20"/>
      <w:lang w:val="en-GB" w:eastAsia="en-GB"/>
    </w:rPr>
  </w:style>
  <w:style w:type="paragraph" w:customStyle="1" w:styleId="CorpsTxt10">
    <w:name w:val="CorpsTxt10"/>
    <w:basedOn w:val="Normal"/>
    <w:link w:val="CorpsTxt10Char"/>
    <w:qFormat/>
    <w:rsid w:val="00DD4793"/>
    <w:pPr>
      <w:spacing w:after="120"/>
    </w:pPr>
    <w:rPr>
      <w:color w:val="333333"/>
      <w:sz w:val="20"/>
      <w:szCs w:val="20"/>
      <w:lang w:val="en-GB"/>
    </w:rPr>
  </w:style>
  <w:style w:type="character" w:customStyle="1" w:styleId="CorpsTxt10Char">
    <w:name w:val="CorpsTxt10 Char"/>
    <w:basedOn w:val="DefaultParagraphFont"/>
    <w:link w:val="CorpsTxt10"/>
    <w:rsid w:val="00DD4793"/>
    <w:rPr>
      <w:rFonts w:ascii="Corbel" w:hAnsi="Corbel" w:cs="Arial"/>
      <w:color w:val="333333"/>
      <w:kern w:val="16"/>
      <w:sz w:val="20"/>
      <w:szCs w:val="20"/>
      <w:lang w:val="en-GB" w:eastAsia="en-GB"/>
    </w:rPr>
  </w:style>
  <w:style w:type="paragraph" w:customStyle="1" w:styleId="CorpsTxtGray10">
    <w:name w:val="CorpsTxtGray10"/>
    <w:basedOn w:val="Normal"/>
    <w:link w:val="CorpsTxtGray10Char"/>
    <w:qFormat/>
    <w:rsid w:val="00DD4793"/>
    <w:rPr>
      <w:color w:val="333333"/>
      <w:sz w:val="20"/>
      <w:szCs w:val="20"/>
      <w:lang w:val="en-GB"/>
    </w:rPr>
  </w:style>
  <w:style w:type="character" w:customStyle="1" w:styleId="CorpsTxtGray10Char">
    <w:name w:val="CorpsTxtGray10 Char"/>
    <w:basedOn w:val="DefaultParagraphFont"/>
    <w:link w:val="CorpsTxtGray10"/>
    <w:rsid w:val="00DD4793"/>
    <w:rPr>
      <w:rFonts w:ascii="Corbel" w:hAnsi="Corbel" w:cs="Arial"/>
      <w:color w:val="333333"/>
      <w:kern w:val="16"/>
      <w:sz w:val="20"/>
      <w:szCs w:val="20"/>
      <w:lang w:val="en-GB" w:eastAsia="en-GB"/>
    </w:rPr>
  </w:style>
  <w:style w:type="paragraph" w:customStyle="1" w:styleId="CrpTxtTabVIR">
    <w:name w:val="CrpTxtTabVIR"/>
    <w:basedOn w:val="CrpTxtTab"/>
    <w:link w:val="CrpTxtTabVIRChar"/>
    <w:qFormat/>
    <w:rsid w:val="00DD4793"/>
    <w:pPr>
      <w:spacing w:before="20" w:after="20"/>
      <w:ind w:left="57" w:right="57"/>
    </w:pPr>
    <w:rPr>
      <w:sz w:val="18"/>
    </w:rPr>
  </w:style>
  <w:style w:type="character" w:customStyle="1" w:styleId="CrpTxtTabVIRChar">
    <w:name w:val="CrpTxtTabVIR Char"/>
    <w:basedOn w:val="CrpTxtTabChar"/>
    <w:link w:val="CrpTxtTabVIR"/>
    <w:rsid w:val="00DD4793"/>
    <w:rPr>
      <w:rFonts w:ascii="Corbel" w:hAnsi="Corbel" w:cs="Arial"/>
      <w:color w:val="000000" w:themeColor="text1"/>
      <w:kern w:val="16"/>
      <w:sz w:val="18"/>
      <w:szCs w:val="36"/>
      <w:lang w:val="en-GB" w:eastAsia="fr-FR"/>
    </w:rPr>
  </w:style>
  <w:style w:type="paragraph" w:customStyle="1" w:styleId="Domaine">
    <w:name w:val="Domaine"/>
    <w:basedOn w:val="Heading2"/>
    <w:link w:val="DomaineChar"/>
    <w:qFormat/>
    <w:rsid w:val="00DD4793"/>
    <w:pPr>
      <w:numPr>
        <w:ilvl w:val="0"/>
        <w:numId w:val="0"/>
      </w:numPr>
      <w:tabs>
        <w:tab w:val="left" w:pos="709"/>
        <w:tab w:val="right" w:pos="9639"/>
      </w:tabs>
      <w:spacing w:before="330" w:after="210"/>
      <w:ind w:left="2608" w:hanging="2608"/>
    </w:pPr>
    <w:rPr>
      <w:sz w:val="24"/>
      <w:lang w:val="en-GB"/>
    </w:rPr>
  </w:style>
  <w:style w:type="character" w:customStyle="1" w:styleId="DomaineChar">
    <w:name w:val="Domaine Char"/>
    <w:basedOn w:val="Heading2Char"/>
    <w:link w:val="Domaine"/>
    <w:rsid w:val="00DD4793"/>
    <w:rPr>
      <w:rFonts w:ascii="Corbel" w:hAnsi="Corbel" w:cs="Arial"/>
      <w:b/>
      <w:bCs/>
      <w:color w:val="5F497A" w:themeColor="accent4" w:themeShade="BF"/>
      <w:kern w:val="16"/>
      <w:sz w:val="24"/>
      <w:szCs w:val="44"/>
      <w:lang w:val="en-GB" w:eastAsia="en-GB"/>
    </w:rPr>
  </w:style>
  <w:style w:type="character" w:customStyle="1" w:styleId="DomaineRatingStyle">
    <w:name w:val="Domaine Rating Style"/>
    <w:basedOn w:val="DefaultParagraphFont"/>
    <w:uiPriority w:val="1"/>
    <w:rsid w:val="00DD4793"/>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DD4793"/>
    <w:rPr>
      <w:rFonts w:ascii="Tahoma" w:hAnsi="Tahoma" w:cs="Tahoma"/>
      <w:i/>
      <w:iCs/>
      <w:sz w:val="16"/>
      <w:szCs w:val="28"/>
    </w:rPr>
  </w:style>
  <w:style w:type="character" w:customStyle="1" w:styleId="DoNotRemoveChar">
    <w:name w:val="DoNotRemove Char"/>
    <w:basedOn w:val="CrpTxtTabHiddenChar"/>
    <w:link w:val="DoNotRemove"/>
    <w:rsid w:val="00DD4793"/>
    <w:rPr>
      <w:rFonts w:ascii="Tahoma" w:hAnsi="Tahoma" w:cs="Tahoma"/>
      <w:i/>
      <w:iCs/>
      <w:vanish/>
      <w:color w:val="0070C0"/>
      <w:kern w:val="16"/>
      <w:sz w:val="16"/>
      <w:szCs w:val="28"/>
      <w:lang w:val="en-GB" w:eastAsia="fr-FR"/>
    </w:rPr>
  </w:style>
  <w:style w:type="character" w:customStyle="1" w:styleId="TOC1Char">
    <w:name w:val="TOC 1 Char"/>
    <w:aliases w:val="TMtrash 1 Char"/>
    <w:basedOn w:val="DefaultParagraphFont"/>
    <w:link w:val="TOC1"/>
    <w:uiPriority w:val="39"/>
    <w:rsid w:val="00DD4793"/>
    <w:rPr>
      <w:rFonts w:ascii="Corbel" w:hAnsi="Corbel" w:cs="Arial"/>
      <w:b/>
      <w:color w:val="5F497A" w:themeColor="accent4" w:themeShade="BF"/>
      <w:kern w:val="16"/>
      <w:szCs w:val="36"/>
      <w:lang w:eastAsia="en-GB"/>
    </w:rPr>
  </w:style>
  <w:style w:type="paragraph" w:customStyle="1" w:styleId="ListeTA">
    <w:name w:val="ListeTA"/>
    <w:basedOn w:val="TOC1"/>
    <w:link w:val="ListeTA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TAChar">
    <w:name w:val="ListeTA Char"/>
    <w:basedOn w:val="TOC1Char"/>
    <w:link w:val="ListeTA"/>
    <w:rsid w:val="00DD4793"/>
    <w:rPr>
      <w:rFonts w:ascii="Corbel" w:hAnsi="Corbel" w:cs="Arial"/>
      <w:b w:val="0"/>
      <w:color w:val="5F497A" w:themeColor="accent4" w:themeShade="BF"/>
      <w:kern w:val="16"/>
      <w:sz w:val="20"/>
      <w:szCs w:val="36"/>
      <w:lang w:val="en-GB" w:eastAsia="en-GB"/>
    </w:rPr>
  </w:style>
  <w:style w:type="paragraph" w:customStyle="1" w:styleId="EntteTabResult">
    <w:name w:val="EntêteTabResult"/>
    <w:basedOn w:val="ListeTA"/>
    <w:link w:val="EntteTabResultChar"/>
    <w:qFormat/>
    <w:rsid w:val="00DD4793"/>
    <w:pPr>
      <w:shd w:val="clear" w:color="auto" w:fill="8DB3E2" w:themeFill="text2" w:themeFillTint="66"/>
    </w:pPr>
    <w:rPr>
      <w:b/>
      <w:sz w:val="24"/>
    </w:rPr>
  </w:style>
  <w:style w:type="character" w:customStyle="1" w:styleId="EntteTabResultChar">
    <w:name w:val="EntêteTabResult Char"/>
    <w:basedOn w:val="ListeTAChar"/>
    <w:link w:val="EntteTabResult"/>
    <w:rsid w:val="00DD4793"/>
    <w:rPr>
      <w:rFonts w:ascii="Corbel" w:hAnsi="Corbel" w:cs="Arial"/>
      <w:b/>
      <w:color w:val="5F497A" w:themeColor="accent4" w:themeShade="BF"/>
      <w:kern w:val="16"/>
      <w:sz w:val="24"/>
      <w:szCs w:val="36"/>
      <w:shd w:val="clear" w:color="auto" w:fill="8DB3E2" w:themeFill="text2" w:themeFillTint="66"/>
      <w:lang w:val="en-GB" w:eastAsia="en-GB"/>
    </w:rPr>
  </w:style>
  <w:style w:type="paragraph" w:customStyle="1" w:styleId="FinTabTest">
    <w:name w:val="Fin_Tab_Test"/>
    <w:basedOn w:val="ListeTA"/>
    <w:link w:val="FinTabTestChar"/>
    <w:qFormat/>
    <w:rsid w:val="00DD4793"/>
    <w:pPr>
      <w:shd w:val="clear" w:color="auto" w:fill="8DB3E2"/>
    </w:pPr>
    <w:rPr>
      <w:lang w:val="fr-FR"/>
    </w:rPr>
  </w:style>
  <w:style w:type="character" w:customStyle="1" w:styleId="FinTabTestChar">
    <w:name w:val="Fin_Tab_Test Char"/>
    <w:link w:val="FinTabTest"/>
    <w:rsid w:val="00DD4793"/>
    <w:rPr>
      <w:rFonts w:ascii="Corbel" w:hAnsi="Corbel" w:cs="Arial"/>
      <w:color w:val="5F497A" w:themeColor="accent4" w:themeShade="BF"/>
      <w:kern w:val="16"/>
      <w:sz w:val="20"/>
      <w:szCs w:val="36"/>
      <w:shd w:val="clear" w:color="auto" w:fill="8DB3E2"/>
      <w:lang w:eastAsia="en-GB"/>
    </w:rPr>
  </w:style>
  <w:style w:type="character" w:styleId="HTMLCode">
    <w:name w:val="HTML Code"/>
    <w:basedOn w:val="DefaultParagraphFont"/>
    <w:uiPriority w:val="99"/>
    <w:unhideWhenUsed/>
    <w:rsid w:val="00DD4793"/>
    <w:rPr>
      <w:rFonts w:ascii="Courier New" w:eastAsia="Times New Roman" w:hAnsi="Courier New" w:cs="Courier New"/>
      <w:sz w:val="20"/>
      <w:szCs w:val="20"/>
    </w:rPr>
  </w:style>
  <w:style w:type="paragraph" w:customStyle="1" w:styleId="Impact">
    <w:name w:val="Impact"/>
    <w:basedOn w:val="Normal"/>
    <w:link w:val="ImpactChar"/>
    <w:qFormat/>
    <w:rsid w:val="00DD4793"/>
    <w:pPr>
      <w:numPr>
        <w:numId w:val="20"/>
      </w:numPr>
      <w:tabs>
        <w:tab w:val="left" w:pos="1134"/>
        <w:tab w:val="left" w:pos="1560"/>
        <w:tab w:val="left" w:pos="1928"/>
      </w:tabs>
      <w:spacing w:before="60" w:after="60"/>
      <w:ind w:right="113"/>
    </w:pPr>
    <w:rPr>
      <w:lang w:val="en-GB" w:eastAsia="fr-FR"/>
    </w:rPr>
  </w:style>
  <w:style w:type="character" w:customStyle="1" w:styleId="ImpactChar">
    <w:name w:val="Impact Char"/>
    <w:basedOn w:val="DefaultParagraphFont"/>
    <w:link w:val="Impact"/>
    <w:rsid w:val="00DD4793"/>
    <w:rPr>
      <w:rFonts w:ascii="Corbel" w:hAnsi="Corbel" w:cs="Arial"/>
      <w:color w:val="000000" w:themeColor="text1"/>
      <w:kern w:val="16"/>
      <w:szCs w:val="36"/>
      <w:lang w:val="en-GB" w:eastAsia="fr-FR"/>
    </w:rPr>
  </w:style>
  <w:style w:type="paragraph" w:customStyle="1" w:styleId="ListeContrle">
    <w:name w:val="Liste_Contrôle"/>
    <w:basedOn w:val="TOC1"/>
    <w:link w:val="ListeContrle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DD4793"/>
    <w:rPr>
      <w:rFonts w:ascii="Corbel" w:hAnsi="Corbel" w:cs="Arial"/>
      <w:b w:val="0"/>
      <w:color w:val="5F497A" w:themeColor="accent4" w:themeShade="BF"/>
      <w:kern w:val="16"/>
      <w:sz w:val="20"/>
      <w:szCs w:val="36"/>
      <w:lang w:val="en-GB" w:eastAsia="en-GB"/>
    </w:rPr>
  </w:style>
  <w:style w:type="paragraph" w:customStyle="1" w:styleId="ListeDomaine">
    <w:name w:val="Liste_Domaine"/>
    <w:basedOn w:val="TOC1"/>
    <w:link w:val="ListeDomaine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lang w:val="en-GB"/>
    </w:rPr>
  </w:style>
  <w:style w:type="character" w:customStyle="1" w:styleId="ListeDomaineChar">
    <w:name w:val="Liste_Domaine Char"/>
    <w:basedOn w:val="ListeContrleChar"/>
    <w:link w:val="ListeDomaine"/>
    <w:rsid w:val="00DD4793"/>
    <w:rPr>
      <w:rFonts w:ascii="Corbel" w:hAnsi="Corbel" w:cs="Arial"/>
      <w:b w:val="0"/>
      <w:color w:val="5F497A" w:themeColor="accent4" w:themeShade="BF"/>
      <w:kern w:val="16"/>
      <w:sz w:val="20"/>
      <w:szCs w:val="36"/>
      <w:shd w:val="clear" w:color="auto" w:fill="FFFFFF" w:themeFill="background1"/>
      <w:lang w:val="en-GB" w:eastAsia="en-GB"/>
    </w:rPr>
  </w:style>
  <w:style w:type="paragraph" w:customStyle="1" w:styleId="ListeAC">
    <w:name w:val="ListeAC"/>
    <w:basedOn w:val="ListeRec"/>
    <w:link w:val="ListeACChar"/>
    <w:qFormat/>
    <w:rsid w:val="00DD4793"/>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DD4793"/>
    <w:rPr>
      <w:rFonts w:ascii="Corbel" w:eastAsiaTheme="minorEastAsia" w:hAnsi="Corbel" w:cs="Arial"/>
      <w:noProof/>
      <w:color w:val="000000" w:themeColor="text1"/>
      <w:kern w:val="16"/>
      <w:sz w:val="20"/>
      <w:szCs w:val="36"/>
      <w:lang w:val="fr-LU" w:eastAsia="en-GB"/>
    </w:rPr>
  </w:style>
  <w:style w:type="paragraph" w:customStyle="1" w:styleId="ListeActionCor">
    <w:name w:val="ListeActionCor"/>
    <w:basedOn w:val="ListeRec"/>
    <w:link w:val="ListeActionCorChar"/>
    <w:qFormat/>
    <w:rsid w:val="00DD4793"/>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DD4793"/>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lang w:val="en-GB"/>
    </w:rPr>
  </w:style>
  <w:style w:type="character" w:customStyle="1" w:styleId="ListeCOChar">
    <w:name w:val="ListeCO Char"/>
    <w:basedOn w:val="ListeTAChar"/>
    <w:link w:val="ListeCO"/>
    <w:rsid w:val="00DD4793"/>
    <w:rPr>
      <w:rFonts w:ascii="Corbel" w:hAnsi="Corbel" w:cs="Arial"/>
      <w:b w:val="0"/>
      <w:color w:val="5F497A" w:themeColor="accent4" w:themeShade="BF"/>
      <w:kern w:val="16"/>
      <w:sz w:val="20"/>
      <w:szCs w:val="36"/>
      <w:shd w:val="clear" w:color="auto" w:fill="FFFFFF" w:themeFill="background1"/>
      <w:lang w:val="en-GB" w:eastAsia="en-GB"/>
    </w:rPr>
  </w:style>
  <w:style w:type="paragraph" w:customStyle="1" w:styleId="ListeRE">
    <w:name w:val="ListeRE"/>
    <w:basedOn w:val="ListeRec"/>
    <w:link w:val="ListeREChar"/>
    <w:qFormat/>
    <w:rsid w:val="00DD4793"/>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DD4793"/>
    <w:rPr>
      <w:rFonts w:ascii="Corbel" w:eastAsiaTheme="minorEastAsia" w:hAnsi="Corbel" w:cs="Arial"/>
      <w:noProof/>
      <w:color w:val="000000" w:themeColor="text1"/>
      <w:kern w:val="16"/>
      <w:sz w:val="20"/>
      <w:szCs w:val="36"/>
      <w:lang w:val="en-GB" w:eastAsia="en-GB"/>
    </w:rPr>
  </w:style>
  <w:style w:type="paragraph" w:customStyle="1" w:styleId="ListeIM">
    <w:name w:val="ListeIM"/>
    <w:basedOn w:val="ListeRE"/>
    <w:link w:val="ListeIMChar"/>
    <w:qFormat/>
    <w:rsid w:val="00DD4793"/>
  </w:style>
  <w:style w:type="character" w:customStyle="1" w:styleId="ListeIMChar">
    <w:name w:val="ListeIM Char"/>
    <w:basedOn w:val="ListeREChar"/>
    <w:link w:val="ListeIM"/>
    <w:rsid w:val="00DD4793"/>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sz w:val="20"/>
      <w:lang w:val="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DD4793"/>
    <w:rPr>
      <w:rFonts w:ascii="Corbel" w:hAnsi="Corbel" w:cs="Arial"/>
      <w:b w:val="0"/>
      <w:color w:val="5F497A" w:themeColor="accent4" w:themeShade="BF"/>
      <w:kern w:val="16"/>
      <w:sz w:val="20"/>
      <w:szCs w:val="36"/>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DD4793"/>
  </w:style>
  <w:style w:type="character" w:customStyle="1" w:styleId="ListeRPChar">
    <w:name w:val="ListeRP Char"/>
    <w:basedOn w:val="ListeREChar"/>
    <w:link w:val="ListeRP"/>
    <w:rsid w:val="00DD4793"/>
    <w:rPr>
      <w:rFonts w:ascii="Corbel" w:eastAsiaTheme="minorEastAsia" w:hAnsi="Corbel" w:cs="Arial"/>
      <w:noProof/>
      <w:color w:val="000000" w:themeColor="text1"/>
      <w:kern w:val="16"/>
      <w:sz w:val="20"/>
      <w:szCs w:val="36"/>
      <w:lang w:val="en-GB" w:eastAsia="en-GB"/>
    </w:rPr>
  </w:style>
  <w:style w:type="paragraph" w:customStyle="1" w:styleId="ListeTechRec">
    <w:name w:val="ListeTechRec"/>
    <w:basedOn w:val="ListeRec"/>
    <w:link w:val="ListeTechRecChar"/>
    <w:qFormat/>
    <w:rsid w:val="00DD4793"/>
    <w:rPr>
      <w:lang w:val="en-GB"/>
    </w:rPr>
  </w:style>
  <w:style w:type="character" w:customStyle="1" w:styleId="ListeTechRecChar">
    <w:name w:val="ListeTechRec Char"/>
    <w:basedOn w:val="ListeRecChar"/>
    <w:link w:val="ListeTechRec"/>
    <w:rsid w:val="00DD4793"/>
    <w:rPr>
      <w:rFonts w:ascii="Corbel" w:eastAsiaTheme="minorEastAsia" w:hAnsi="Corbel" w:cs="Arial"/>
      <w:noProof/>
      <w:color w:val="000000" w:themeColor="text1"/>
      <w:kern w:val="16"/>
      <w:sz w:val="20"/>
      <w:szCs w:val="36"/>
      <w:lang w:val="en-GB" w:eastAsia="en-GB"/>
    </w:rPr>
  </w:style>
  <w:style w:type="paragraph" w:customStyle="1" w:styleId="ListeVU">
    <w:name w:val="ListeVU"/>
    <w:basedOn w:val="ListeRE"/>
    <w:link w:val="ListeVUChar"/>
    <w:qFormat/>
    <w:rsid w:val="00DD4793"/>
  </w:style>
  <w:style w:type="character" w:customStyle="1" w:styleId="ListeVUChar">
    <w:name w:val="ListeVU Char"/>
    <w:basedOn w:val="ListeREChar"/>
    <w:link w:val="ListeVU"/>
    <w:rsid w:val="00DD4793"/>
    <w:rPr>
      <w:rFonts w:ascii="Corbel" w:eastAsiaTheme="minorEastAsia" w:hAnsi="Corbel" w:cs="Arial"/>
      <w:noProof/>
      <w:color w:val="000000" w:themeColor="text1"/>
      <w:kern w:val="16"/>
      <w:sz w:val="20"/>
      <w:szCs w:val="36"/>
      <w:lang w:val="en-GB" w:eastAsia="en-GB"/>
    </w:rPr>
  </w:style>
  <w:style w:type="paragraph" w:customStyle="1" w:styleId="NCAudit">
    <w:name w:val="NC_Audit"/>
    <w:basedOn w:val="Normal"/>
    <w:link w:val="NCAuditChar"/>
    <w:qFormat/>
    <w:rsid w:val="00DD4793"/>
    <w:pPr>
      <w:numPr>
        <w:numId w:val="21"/>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DD4793"/>
    <w:rPr>
      <w:rFonts w:ascii="Corbel" w:hAnsi="Corbel" w:cs="Arial"/>
      <w:color w:val="000000" w:themeColor="text1"/>
      <w:kern w:val="16"/>
      <w:sz w:val="20"/>
      <w:szCs w:val="20"/>
      <w:lang w:val="en-US" w:eastAsia="en-GB"/>
    </w:rPr>
  </w:style>
  <w:style w:type="character" w:customStyle="1" w:styleId="NC-style">
    <w:name w:val="NC-style"/>
    <w:basedOn w:val="DefaultParagraphFont"/>
    <w:uiPriority w:val="1"/>
    <w:rsid w:val="00DD4793"/>
    <w:rPr>
      <w:rFonts w:ascii="Arial" w:hAnsi="Arial"/>
      <w:b w:val="0"/>
      <w:color w:val="FF0000"/>
      <w:sz w:val="20"/>
    </w:rPr>
  </w:style>
  <w:style w:type="numbering" w:customStyle="1" w:styleId="NoList1">
    <w:name w:val="No List1"/>
    <w:next w:val="NoList"/>
    <w:uiPriority w:val="99"/>
    <w:semiHidden/>
    <w:unhideWhenUsed/>
    <w:rsid w:val="00DD4793"/>
  </w:style>
  <w:style w:type="character" w:customStyle="1" w:styleId="OpEvLevel">
    <w:name w:val="OpEvLevel"/>
    <w:basedOn w:val="DefaultParagraphFont"/>
    <w:uiPriority w:val="1"/>
    <w:rsid w:val="00DD4793"/>
    <w:rPr>
      <w:b/>
      <w:color w:val="0070C0"/>
    </w:rPr>
  </w:style>
  <w:style w:type="paragraph" w:customStyle="1" w:styleId="PART-Title">
    <w:name w:val="PART-Title"/>
    <w:basedOn w:val="Heading1"/>
    <w:link w:val="PART-TitleChar"/>
    <w:qFormat/>
    <w:rsid w:val="00DD4793"/>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DD4793"/>
    <w:rPr>
      <w:rFonts w:ascii="Corbel" w:hAnsi="Corbel" w:cs="Arial"/>
      <w:b/>
      <w:bCs/>
      <w:color w:val="3E3E3E"/>
      <w:kern w:val="16"/>
      <w:sz w:val="44"/>
      <w:szCs w:val="44"/>
      <w:lang w:val="en-GB" w:eastAsia="en-GB"/>
    </w:rPr>
  </w:style>
  <w:style w:type="paragraph" w:customStyle="1" w:styleId="Robustness">
    <w:name w:val="Robustness"/>
    <w:basedOn w:val="RecTechAudit"/>
    <w:link w:val="RobustnessChar"/>
    <w:qFormat/>
    <w:rsid w:val="00DD4793"/>
    <w:pPr>
      <w:numPr>
        <w:numId w:val="23"/>
      </w:numPr>
      <w:tabs>
        <w:tab w:val="clear" w:pos="1134"/>
        <w:tab w:val="clear" w:pos="1928"/>
        <w:tab w:val="left" w:pos="993"/>
        <w:tab w:val="left" w:pos="1701"/>
      </w:tabs>
    </w:pPr>
  </w:style>
  <w:style w:type="character" w:customStyle="1" w:styleId="RobustnessChar">
    <w:name w:val="Robustness Char"/>
    <w:basedOn w:val="RecTechAuditChar"/>
    <w:link w:val="Robustness"/>
    <w:rsid w:val="00DD4793"/>
    <w:rPr>
      <w:rFonts w:ascii="Corbel" w:hAnsi="Corbel" w:cs="Arial"/>
      <w:color w:val="000000" w:themeColor="text1"/>
      <w:kern w:val="16"/>
      <w:szCs w:val="36"/>
      <w:lang w:val="en-GB" w:eastAsia="fr-FR"/>
    </w:rPr>
  </w:style>
  <w:style w:type="table" w:styleId="TableList8">
    <w:name w:val="Table List 8"/>
    <w:basedOn w:val="TableNormal"/>
    <w:uiPriority w:val="99"/>
    <w:semiHidden/>
    <w:unhideWhenUsed/>
    <w:rsid w:val="00DD4793"/>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DD4793"/>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DD4793"/>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rPr>
      <w:lang w:val="en-GB"/>
    </w:rPr>
  </w:style>
  <w:style w:type="character" w:customStyle="1" w:styleId="TabSeparatorChar">
    <w:name w:val="Tab_Separator Char"/>
    <w:basedOn w:val="DefaultParagraphFont"/>
    <w:link w:val="TabSeparator"/>
    <w:rsid w:val="00DD4793"/>
    <w:rPr>
      <w:rFonts w:ascii="Corbel" w:hAnsi="Corbel" w:cs="Arial"/>
      <w:color w:val="000000" w:themeColor="text1"/>
      <w:kern w:val="16"/>
      <w:szCs w:val="36"/>
      <w:shd w:val="clear" w:color="auto" w:fill="DBE5F1" w:themeFill="accent1" w:themeFillTint="33"/>
      <w:lang w:val="en-GB" w:eastAsia="en-GB"/>
    </w:rPr>
  </w:style>
  <w:style w:type="table" w:customStyle="1" w:styleId="TableClassic11">
    <w:name w:val="Table Classic 11"/>
    <w:basedOn w:val="TableNormal"/>
    <w:next w:val="TableClassic1"/>
    <w:rsid w:val="00DD4793"/>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DD4793"/>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DD4793"/>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Title11">
    <w:name w:val="TabTitle11"/>
    <w:basedOn w:val="Normal"/>
    <w:qFormat/>
    <w:rsid w:val="00DD4793"/>
    <w:pPr>
      <w:spacing w:before="40" w:after="40"/>
      <w:ind w:left="113" w:right="113"/>
    </w:pPr>
    <w:rPr>
      <w:lang w:val="en-GB"/>
    </w:rPr>
  </w:style>
  <w:style w:type="paragraph" w:customStyle="1" w:styleId="TitreCourant3">
    <w:name w:val="Titre_Courant_3"/>
    <w:basedOn w:val="TitreCourant"/>
    <w:link w:val="TitreCourant3Char"/>
    <w:qFormat/>
    <w:rsid w:val="00DD4793"/>
    <w:pPr>
      <w:numPr>
        <w:numId w:val="27"/>
      </w:numPr>
      <w:tabs>
        <w:tab w:val="left" w:pos="284"/>
      </w:tabs>
    </w:pPr>
    <w:rPr>
      <w:b w:val="0"/>
      <w:color w:val="0070C0"/>
      <w:sz w:val="22"/>
    </w:rPr>
  </w:style>
  <w:style w:type="character" w:customStyle="1" w:styleId="TitreCourant3Char">
    <w:name w:val="Titre_Courant_3 Char"/>
    <w:basedOn w:val="DefaultParagraphFont"/>
    <w:link w:val="TitreCourant3"/>
    <w:rsid w:val="00DD4793"/>
    <w:rPr>
      <w:rFonts w:ascii="Corbel" w:hAnsi="Corbel" w:cs="Arial"/>
      <w:color w:val="0070C0"/>
      <w:kern w:val="16"/>
      <w:szCs w:val="36"/>
      <w:lang w:val="en-GB" w:eastAsia="en-GB"/>
    </w:rPr>
  </w:style>
  <w:style w:type="paragraph" w:customStyle="1" w:styleId="TitreCourant4">
    <w:name w:val="Titre_Courant_4"/>
    <w:basedOn w:val="TitreCourant3"/>
    <w:link w:val="TitreCourant4Char"/>
    <w:qFormat/>
    <w:rsid w:val="00DD4793"/>
    <w:pPr>
      <w:numPr>
        <w:ilvl w:val="1"/>
      </w:numPr>
    </w:pPr>
  </w:style>
  <w:style w:type="character" w:customStyle="1" w:styleId="TitreCourant4Char">
    <w:name w:val="Titre_Courant_4 Char"/>
    <w:basedOn w:val="TitreCourant3Char"/>
    <w:link w:val="TitreCourant4"/>
    <w:rsid w:val="00DD4793"/>
    <w:rPr>
      <w:rFonts w:ascii="Corbel" w:hAnsi="Corbel" w:cs="Arial"/>
      <w:color w:val="0070C0"/>
      <w:kern w:val="16"/>
      <w:szCs w:val="36"/>
      <w:lang w:val="en-GB" w:eastAsia="en-GB"/>
    </w:rPr>
  </w:style>
  <w:style w:type="character" w:customStyle="1" w:styleId="TitreCourant2Char">
    <w:name w:val="Titre_Courant2 Char"/>
    <w:basedOn w:val="TitreCourantChar"/>
    <w:link w:val="TitreCourant2"/>
    <w:rsid w:val="00DD4793"/>
    <w:rPr>
      <w:rFonts w:ascii="Corbel" w:hAnsi="Corbel" w:cs="Arial"/>
      <w:b/>
      <w:color w:val="000000" w:themeColor="text1"/>
      <w:kern w:val="16"/>
      <w:sz w:val="24"/>
      <w:szCs w:val="36"/>
      <w:lang w:val="en-GB" w:eastAsia="en-GB"/>
    </w:rPr>
  </w:style>
  <w:style w:type="paragraph" w:customStyle="1" w:styleId="TSAssessmentTotalALEByAsset">
    <w:name w:val="TSAssessmentTotalALEByAsset"/>
    <w:basedOn w:val="Normal"/>
    <w:link w:val="TSAssessmentTotalALEByAssetCar"/>
    <w:qFormat/>
    <w:rsid w:val="00DD4793"/>
    <w:pPr>
      <w:tabs>
        <w:tab w:val="right" w:pos="8845"/>
      </w:tabs>
    </w:pPr>
    <w:rPr>
      <w:lang w:val="en-GB"/>
    </w:rPr>
  </w:style>
  <w:style w:type="character" w:customStyle="1" w:styleId="TSAssessmentTotalALEByAssetCar">
    <w:name w:val="TSAssessmentTotalALEByAsset Car"/>
    <w:basedOn w:val="DefaultParagraphFont"/>
    <w:link w:val="TSAssessmentTotalALEByAsset"/>
    <w:rsid w:val="00DD4793"/>
    <w:rPr>
      <w:rFonts w:ascii="Corbel" w:hAnsi="Corbel" w:cs="Arial"/>
      <w:color w:val="000000" w:themeColor="text1"/>
      <w:kern w:val="16"/>
      <w:szCs w:val="36"/>
      <w:lang w:val="en-GB" w:eastAsia="en-GB"/>
    </w:rPr>
  </w:style>
  <w:style w:type="paragraph" w:customStyle="1" w:styleId="TSAssessmentTotalALE">
    <w:name w:val="TSAssessmentTotalALE"/>
    <w:basedOn w:val="TSAssessmentTotalALEByAsset"/>
    <w:link w:val="TSAssessmentTotalALECar"/>
    <w:autoRedefine/>
    <w:qFormat/>
    <w:rsid w:val="00DD4793"/>
    <w:rPr>
      <w:b/>
      <w:color w:val="5F497A" w:themeColor="accent4" w:themeShade="BF"/>
    </w:rPr>
  </w:style>
  <w:style w:type="character" w:customStyle="1" w:styleId="TSAssessmentTotalALECar">
    <w:name w:val="TSAssessmentTotalALE Car"/>
    <w:basedOn w:val="TSAssessmentTotalALEByAssetCar"/>
    <w:link w:val="TSAssessmentTotalALE"/>
    <w:rsid w:val="00DD4793"/>
    <w:rPr>
      <w:rFonts w:ascii="Corbel" w:hAnsi="Corbel" w:cs="Arial"/>
      <w:b/>
      <w:color w:val="5F497A" w:themeColor="accent4" w:themeShade="BF"/>
      <w:kern w:val="16"/>
      <w:szCs w:val="36"/>
      <w:lang w:val="en-GB" w:eastAsia="en-GB"/>
    </w:rPr>
  </w:style>
  <w:style w:type="paragraph" w:customStyle="1" w:styleId="TSEstimationTitle">
    <w:name w:val="TS_Estimation_Title"/>
    <w:basedOn w:val="Heading4"/>
    <w:next w:val="CorpsTxt"/>
    <w:qFormat/>
    <w:rsid w:val="00DD4793"/>
    <w:pPr>
      <w:spacing w:after="200"/>
    </w:pPr>
    <w:rPr>
      <w:lang w:val="en-GB"/>
    </w:rPr>
  </w:style>
  <w:style w:type="paragraph" w:customStyle="1" w:styleId="TSTab">
    <w:name w:val="TS_Tab"/>
    <w:basedOn w:val="CrpTxtTab"/>
    <w:link w:val="TSTabChar"/>
    <w:qFormat/>
    <w:rsid w:val="009634C4"/>
    <w:pPr>
      <w:spacing w:before="0" w:after="15"/>
      <w:ind w:left="0" w:right="0"/>
      <w:jc w:val="left"/>
    </w:pPr>
  </w:style>
  <w:style w:type="character" w:customStyle="1" w:styleId="TSTabChar">
    <w:name w:val="TS_Tab Char"/>
    <w:basedOn w:val="CrpTxtTabChar"/>
    <w:link w:val="TSTab"/>
    <w:rsid w:val="009634C4"/>
    <w:rPr>
      <w:rFonts w:ascii="Corbel" w:hAnsi="Corbel" w:cs="Arial"/>
      <w:color w:val="000000" w:themeColor="text1"/>
      <w:kern w:val="16"/>
      <w:sz w:val="20"/>
      <w:szCs w:val="36"/>
      <w:lang w:val="en-GB" w:eastAsia="fr-FR"/>
    </w:rPr>
  </w:style>
  <w:style w:type="paragraph" w:customStyle="1" w:styleId="TSMeasureTitle">
    <w:name w:val="TSMeasureTitle"/>
    <w:basedOn w:val="Heading2"/>
    <w:link w:val="TSMeasureTitleChar"/>
    <w:qFormat/>
    <w:rsid w:val="00DD4793"/>
    <w:pPr>
      <w:numPr>
        <w:ilvl w:val="0"/>
        <w:numId w:val="0"/>
      </w:numPr>
      <w:spacing w:before="330" w:after="210"/>
    </w:pPr>
    <w:rPr>
      <w:lang w:val="en-GB"/>
    </w:rPr>
  </w:style>
  <w:style w:type="character" w:customStyle="1" w:styleId="TSMeasureTitleChar">
    <w:name w:val="TSMeasureTitle Char"/>
    <w:basedOn w:val="Heading2Char"/>
    <w:link w:val="TSMeasureTitle"/>
    <w:rsid w:val="00DD4793"/>
    <w:rPr>
      <w:rFonts w:ascii="Corbel" w:hAnsi="Corbel" w:cs="Arial"/>
      <w:b/>
      <w:bCs/>
      <w:color w:val="5F497A" w:themeColor="accent4" w:themeShade="BF"/>
      <w:kern w:val="16"/>
      <w:sz w:val="32"/>
      <w:szCs w:val="44"/>
      <w:lang w:val="en-GB" w:eastAsia="en-GB"/>
    </w:rPr>
  </w:style>
  <w:style w:type="paragraph" w:customStyle="1" w:styleId="ActionCor">
    <w:name w:val="Action_Cor"/>
    <w:basedOn w:val="RecTechAudit"/>
    <w:link w:val="ActionCorChar"/>
    <w:qFormat/>
    <w:rsid w:val="00DD4793"/>
    <w:pPr>
      <w:numPr>
        <w:numId w:val="0"/>
      </w:numPr>
      <w:tabs>
        <w:tab w:val="left" w:pos="2495"/>
      </w:tabs>
      <w:spacing w:before="40" w:after="40"/>
      <w:ind w:left="720" w:hanging="360"/>
    </w:pPr>
    <w:rPr>
      <w:lang w:val="fr-LU"/>
    </w:rPr>
  </w:style>
  <w:style w:type="character" w:customStyle="1" w:styleId="ActionCorChar">
    <w:name w:val="Action_Cor Char"/>
    <w:basedOn w:val="RecTechAuditChar"/>
    <w:link w:val="ActionCor"/>
    <w:rsid w:val="00DD4793"/>
    <w:rPr>
      <w:rFonts w:ascii="Corbel" w:hAnsi="Corbel" w:cs="Arial"/>
      <w:color w:val="000000" w:themeColor="text1"/>
      <w:kern w:val="16"/>
      <w:szCs w:val="36"/>
      <w:lang w:val="fr-LU" w:eastAsia="fr-FR"/>
    </w:rPr>
  </w:style>
  <w:style w:type="character" w:customStyle="1" w:styleId="apple-converted-space">
    <w:name w:val="apple-converted-space"/>
    <w:basedOn w:val="DefaultParagraphFont"/>
    <w:rsid w:val="00DD4793"/>
  </w:style>
  <w:style w:type="character" w:customStyle="1" w:styleId="apple-style-span">
    <w:name w:val="apple-style-span"/>
    <w:basedOn w:val="DefaultParagraphFont"/>
    <w:rsid w:val="00DD4793"/>
  </w:style>
  <w:style w:type="paragraph" w:styleId="BodyText2">
    <w:name w:val="Body Text 2"/>
    <w:basedOn w:val="Normal"/>
    <w:link w:val="BodyText2Char"/>
    <w:rsid w:val="00DD4793"/>
    <w:pPr>
      <w:spacing w:before="60" w:after="120" w:line="480" w:lineRule="auto"/>
    </w:pPr>
    <w:rPr>
      <w:rFonts w:cs="Times New Roman"/>
      <w:szCs w:val="20"/>
      <w:lang w:val="en-GB"/>
    </w:rPr>
  </w:style>
  <w:style w:type="character" w:customStyle="1" w:styleId="BodyText2Char">
    <w:name w:val="Body Text 2 Char"/>
    <w:basedOn w:val="DefaultParagraphFont"/>
    <w:link w:val="BodyText2"/>
    <w:rsid w:val="00DD4793"/>
    <w:rPr>
      <w:rFonts w:ascii="Corbel" w:hAnsi="Corbel" w:cs="Times New Roman"/>
      <w:color w:val="000000" w:themeColor="text1"/>
      <w:kern w:val="16"/>
      <w:szCs w:val="20"/>
      <w:lang w:val="en-GB" w:eastAsia="en-GB"/>
    </w:rPr>
  </w:style>
  <w:style w:type="paragraph" w:styleId="BodyTextIndent3">
    <w:name w:val="Body Text Indent 3"/>
    <w:basedOn w:val="Normal"/>
    <w:link w:val="BodyTextIndent3Char"/>
    <w:rsid w:val="00DD4793"/>
    <w:pPr>
      <w:spacing w:after="120"/>
      <w:ind w:left="283"/>
    </w:pPr>
    <w:rPr>
      <w:sz w:val="16"/>
      <w:szCs w:val="16"/>
      <w:lang w:val="en-GB"/>
    </w:rPr>
  </w:style>
  <w:style w:type="character" w:customStyle="1" w:styleId="BodyTextIndent3Char">
    <w:name w:val="Body Text Indent 3 Char"/>
    <w:basedOn w:val="DefaultParagraphFont"/>
    <w:link w:val="BodyTextIndent3"/>
    <w:rsid w:val="00DD4793"/>
    <w:rPr>
      <w:rFonts w:ascii="Corbel" w:hAnsi="Corbel" w:cs="Arial"/>
      <w:color w:val="000000" w:themeColor="text1"/>
      <w:kern w:val="16"/>
      <w:sz w:val="16"/>
      <w:szCs w:val="16"/>
      <w:lang w:val="en-GB" w:eastAsia="en-GB"/>
    </w:rPr>
  </w:style>
  <w:style w:type="character" w:customStyle="1" w:styleId="BookTitle1">
    <w:name w:val="Book Title1"/>
    <w:basedOn w:val="DefaultParagraphFont"/>
    <w:uiPriority w:val="33"/>
    <w:rsid w:val="00DD4793"/>
    <w:rPr>
      <w:b w:val="0"/>
      <w:bCs/>
      <w:smallCaps/>
      <w:spacing w:val="5"/>
    </w:rPr>
  </w:style>
  <w:style w:type="paragraph" w:customStyle="1" w:styleId="CategRec">
    <w:name w:val="Categ_Rec"/>
    <w:basedOn w:val="ListeRec"/>
    <w:qFormat/>
    <w:rsid w:val="00DD4793"/>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customStyle="1" w:styleId="CatgorieDoc">
    <w:name w:val="Catégorie Doc"/>
    <w:basedOn w:val="Subtitle"/>
    <w:link w:val="CatgorieDocCar"/>
    <w:qFormat/>
    <w:rsid w:val="00DD4793"/>
    <w:pPr>
      <w:pBdr>
        <w:bottom w:val="single" w:sz="12" w:space="1" w:color="auto"/>
      </w:pBdr>
      <w:ind w:left="3969"/>
      <w:jc w:val="right"/>
    </w:pPr>
    <w:rPr>
      <w:i/>
      <w:sz w:val="28"/>
      <w:lang w:val="en-GB" w:eastAsia="fr-LU"/>
    </w:rPr>
  </w:style>
  <w:style w:type="character" w:customStyle="1" w:styleId="CatgorieDocCar">
    <w:name w:val="Catégorie Doc Car"/>
    <w:basedOn w:val="SubtitleChar"/>
    <w:link w:val="CatgorieDoc"/>
    <w:rsid w:val="00DD4793"/>
    <w:rPr>
      <w:rFonts w:ascii="Corbel" w:eastAsiaTheme="majorEastAsia" w:hAnsi="Corbel" w:cstheme="majorBidi"/>
      <w:b/>
      <w:i/>
      <w:iCs/>
      <w:color w:val="5F497A" w:themeColor="accent4" w:themeShade="BF"/>
      <w:spacing w:val="20"/>
      <w:kern w:val="16"/>
      <w:sz w:val="28"/>
      <w:szCs w:val="24"/>
      <w:lang w:val="en-GB" w:eastAsia="fr-LU"/>
    </w:rPr>
  </w:style>
  <w:style w:type="paragraph" w:customStyle="1" w:styleId="Titre1ssNo">
    <w:name w:val="Titre1 ss No"/>
    <w:basedOn w:val="Heading1"/>
    <w:next w:val="CorpsTxt"/>
    <w:link w:val="Titre1ssNoCar"/>
    <w:qFormat/>
    <w:rsid w:val="00DD4793"/>
    <w:pPr>
      <w:numPr>
        <w:numId w:val="0"/>
      </w:numPr>
    </w:pPr>
    <w:rPr>
      <w:lang w:val="en-GB"/>
    </w:rPr>
  </w:style>
  <w:style w:type="character" w:customStyle="1" w:styleId="Titre1ssNoCar">
    <w:name w:val="Titre1 ss No Car"/>
    <w:basedOn w:val="Heading1Char"/>
    <w:link w:val="Titre1ssNo"/>
    <w:rsid w:val="00DD4793"/>
    <w:rPr>
      <w:rFonts w:ascii="Corbel" w:hAnsi="Corbel" w:cs="Arial"/>
      <w:b/>
      <w:bCs/>
      <w:color w:val="5F497A" w:themeColor="accent4" w:themeShade="BF"/>
      <w:kern w:val="16"/>
      <w:sz w:val="40"/>
      <w:szCs w:val="44"/>
      <w:lang w:val="en-GB" w:eastAsia="en-GB"/>
    </w:rPr>
  </w:style>
  <w:style w:type="paragraph" w:customStyle="1" w:styleId="Titre2ssNo">
    <w:name w:val="Titre2 ss No"/>
    <w:basedOn w:val="Heading2"/>
    <w:link w:val="Titre2ssNoCar"/>
    <w:qFormat/>
    <w:rsid w:val="00DD4793"/>
    <w:pPr>
      <w:numPr>
        <w:ilvl w:val="0"/>
        <w:numId w:val="0"/>
      </w:numPr>
      <w:spacing w:before="330" w:after="210"/>
    </w:pPr>
    <w:rPr>
      <w:lang w:val="en-GB"/>
    </w:rPr>
  </w:style>
  <w:style w:type="character" w:customStyle="1" w:styleId="Titre2ssNoCar">
    <w:name w:val="Titre2 ss No Car"/>
    <w:basedOn w:val="Heading2Char"/>
    <w:link w:val="Titre2ssNo"/>
    <w:rsid w:val="00DD4793"/>
    <w:rPr>
      <w:rFonts w:ascii="Corbel" w:hAnsi="Corbel" w:cs="Arial"/>
      <w:b/>
      <w:bCs/>
      <w:color w:val="5F497A" w:themeColor="accent4" w:themeShade="BF"/>
      <w:kern w:val="16"/>
      <w:sz w:val="32"/>
      <w:szCs w:val="44"/>
      <w:lang w:val="en-GB" w:eastAsia="en-GB"/>
    </w:rPr>
  </w:style>
  <w:style w:type="paragraph" w:customStyle="1" w:styleId="TOCTEST">
    <w:name w:val="TOC_TEST"/>
    <w:basedOn w:val="TOC1"/>
    <w:link w:val="TOCTEST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TOCTESTChar">
    <w:name w:val="TOC_TEST Char"/>
    <w:basedOn w:val="TOC1Char"/>
    <w:link w:val="TOCTEST"/>
    <w:rsid w:val="00DD4793"/>
    <w:rPr>
      <w:rFonts w:ascii="Corbel" w:hAnsi="Corbel" w:cs="Arial"/>
      <w:b w:val="0"/>
      <w:color w:val="5F497A" w:themeColor="accent4" w:themeShade="BF"/>
      <w:kern w:val="16"/>
      <w:sz w:val="20"/>
      <w:szCs w:val="36"/>
      <w:lang w:val="en-GB" w:eastAsia="en-GB"/>
    </w:rPr>
  </w:style>
  <w:style w:type="paragraph" w:customStyle="1" w:styleId="TOCDO">
    <w:name w:val="TOC_DO"/>
    <w:basedOn w:val="TOCTEST"/>
    <w:link w:val="TOCDOChar"/>
    <w:qFormat/>
    <w:rsid w:val="00DD4793"/>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DD4793"/>
    <w:rPr>
      <w:rFonts w:ascii="Corbel" w:hAnsi="Corbel" w:cs="Arial"/>
      <w:b w:val="0"/>
      <w:color w:val="5F497A" w:themeColor="accent4" w:themeShade="BF"/>
      <w:kern w:val="16"/>
      <w:sz w:val="20"/>
      <w:szCs w:val="36"/>
      <w:lang w:val="en-GB" w:eastAsia="en-GB"/>
    </w:rPr>
  </w:style>
  <w:style w:type="paragraph" w:customStyle="1" w:styleId="Trace">
    <w:name w:val="Trace"/>
    <w:basedOn w:val="PlainText"/>
    <w:rsid w:val="00DD4793"/>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table" w:customStyle="1" w:styleId="TreatTable">
    <w:name w:val="Treat_Table"/>
    <w:basedOn w:val="TableNormal"/>
    <w:uiPriority w:val="99"/>
    <w:rsid w:val="00DD4793"/>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DD4793"/>
    <w:pPr>
      <w:spacing w:after="0"/>
      <w:jc w:val="both"/>
    </w:pPr>
    <w:rPr>
      <w:rFonts w:ascii="Arial" w:hAnsi="Arial" w:cs="Arial"/>
      <w:sz w:val="20"/>
      <w:szCs w:val="20"/>
      <w:lang w:val="en-GB" w:eastAsia="en-GB"/>
    </w:rPr>
    <w:tblPr/>
  </w:style>
  <w:style w:type="paragraph" w:customStyle="1" w:styleId="Vulnerability">
    <w:name w:val="Vulnerability"/>
    <w:basedOn w:val="RecTechAudit"/>
    <w:link w:val="VulnerabilityChar"/>
    <w:qFormat/>
    <w:rsid w:val="00DD4793"/>
    <w:pPr>
      <w:numPr>
        <w:numId w:val="0"/>
      </w:numPr>
      <w:tabs>
        <w:tab w:val="left" w:pos="1560"/>
      </w:tabs>
      <w:ind w:left="720" w:hanging="360"/>
    </w:pPr>
  </w:style>
  <w:style w:type="character" w:customStyle="1" w:styleId="VulnerabilityChar">
    <w:name w:val="Vulnerability Char"/>
    <w:basedOn w:val="RecTechAuditChar"/>
    <w:link w:val="Vulnerability"/>
    <w:rsid w:val="00DD4793"/>
    <w:rPr>
      <w:rFonts w:ascii="Corbel" w:hAnsi="Corbel" w:cs="Arial"/>
      <w:color w:val="000000" w:themeColor="text1"/>
      <w:kern w:val="16"/>
      <w:szCs w:val="36"/>
      <w:lang w:val="en-GB" w:eastAsia="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5.xm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footer" Target="footer1.xml"/><Relationship Id="rId7" Type="http://schemas.openxmlformats.org/officeDocument/2006/relationships/footnotes" Target="footnotes.xml"/><Relationship Id="rId12" Type="http://schemas.openxmlformats.org/officeDocument/2006/relationships/hyperlink" Target="file:///D:\eomar\Desktop\TOD_Q039_analysis-report-EN_V4.7.dotm" TargetMode="External"/><Relationship Id="rId17" Type="http://schemas.openxmlformats.org/officeDocument/2006/relationships/chart" Target="charts/chart4.xm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chart" Target="charts/chart3.xm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chart" Target="charts/chart2.xml"/><Relationship Id="rId23" Type="http://schemas.openxmlformats.org/officeDocument/2006/relationships/footer" Target="footer2.xml"/><Relationship Id="rId10" Type="http://schemas.openxmlformats.org/officeDocument/2006/relationships/comments" Target="comments.xml"/><Relationship Id="rId19" Type="http://schemas.openxmlformats.org/officeDocument/2006/relationships/chart" Target="charts/chart6.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chart" Target="charts/chart1.xml"/><Relationship Id="rId22"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header2.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extLst>
            <c:ext xmlns:c16="http://schemas.microsoft.com/office/drawing/2014/chart" uri="{C3380CC4-5D6E-409C-BE32-E72D297353CC}">
              <c16:uniqueId val="{00000000-2F73-4011-A4F0-119D31DCC034}"/>
            </c:ext>
          </c:extLst>
        </c:ser>
        <c:dLbls>
          <c:showLegendKey val="0"/>
          <c:showVal val="0"/>
          <c:showCatName val="0"/>
          <c:showSerName val="0"/>
          <c:showPercent val="0"/>
          <c:showBubbleSize val="0"/>
        </c:dLbls>
        <c:gapWidth val="80"/>
        <c:overlap val="25"/>
        <c:axId val="147337216"/>
        <c:axId val="130960192"/>
      </c:barChart>
      <c:catAx>
        <c:axId val="14733721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30960192"/>
        <c:crosses val="autoZero"/>
        <c:auto val="1"/>
        <c:lblAlgn val="ctr"/>
        <c:lblOffset val="100"/>
        <c:noMultiLvlLbl val="0"/>
      </c:catAx>
      <c:valAx>
        <c:axId val="13096019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33721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extLst>
            <c:ext xmlns:c16="http://schemas.microsoft.com/office/drawing/2014/chart" uri="{C3380CC4-5D6E-409C-BE32-E72D297353CC}">
              <c16:uniqueId val="{00000000-A69C-4714-8AEA-0FEA83971F2D}"/>
            </c:ext>
          </c:extLst>
        </c:ser>
        <c:dLbls>
          <c:dLblPos val="outEnd"/>
          <c:showLegendKey val="0"/>
          <c:showVal val="1"/>
          <c:showCatName val="0"/>
          <c:showSerName val="0"/>
          <c:showPercent val="0"/>
          <c:showBubbleSize val="0"/>
        </c:dLbls>
        <c:gapWidth val="80"/>
        <c:overlap val="25"/>
        <c:axId val="147378688"/>
        <c:axId val="130957888"/>
      </c:barChart>
      <c:catAx>
        <c:axId val="14737868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30957888"/>
        <c:crosses val="autoZero"/>
        <c:auto val="1"/>
        <c:lblAlgn val="ctr"/>
        <c:lblOffset val="100"/>
        <c:noMultiLvlLbl val="0"/>
      </c:catAx>
      <c:valAx>
        <c:axId val="13095788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37868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extLst>
            <c:ext xmlns:c16="http://schemas.microsoft.com/office/drawing/2014/chart" uri="{C3380CC4-5D6E-409C-BE32-E72D297353CC}">
              <c16:uniqueId val="{00000000-296F-48B9-9107-A08360983BFF}"/>
            </c:ext>
          </c:extLst>
        </c:ser>
        <c:dLbls>
          <c:dLblPos val="outEnd"/>
          <c:showLegendKey val="0"/>
          <c:showVal val="1"/>
          <c:showCatName val="0"/>
          <c:showSerName val="0"/>
          <c:showPercent val="0"/>
          <c:showBubbleSize val="0"/>
        </c:dLbls>
        <c:gapWidth val="80"/>
        <c:overlap val="25"/>
        <c:axId val="147369472"/>
        <c:axId val="130963648"/>
      </c:barChart>
      <c:catAx>
        <c:axId val="1473694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30963648"/>
        <c:crosses val="autoZero"/>
        <c:auto val="1"/>
        <c:lblAlgn val="ctr"/>
        <c:lblOffset val="100"/>
        <c:noMultiLvlLbl val="0"/>
      </c:catAx>
      <c:valAx>
        <c:axId val="13096364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36947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extLst>
            <c:ext xmlns:c16="http://schemas.microsoft.com/office/drawing/2014/chart" uri="{C3380CC4-5D6E-409C-BE32-E72D297353CC}">
              <c16:uniqueId val="{00000000-2649-4BC9-9424-9BD5F2E5180F}"/>
            </c:ext>
          </c:extLst>
        </c:ser>
        <c:dLbls>
          <c:dLblPos val="outEnd"/>
          <c:showLegendKey val="0"/>
          <c:showVal val="1"/>
          <c:showCatName val="0"/>
          <c:showSerName val="0"/>
          <c:showPercent val="0"/>
          <c:showBubbleSize val="0"/>
        </c:dLbls>
        <c:gapWidth val="80"/>
        <c:overlap val="25"/>
        <c:axId val="147263488"/>
        <c:axId val="173675008"/>
      </c:barChart>
      <c:catAx>
        <c:axId val="14726348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73675008"/>
        <c:crosses val="autoZero"/>
        <c:auto val="1"/>
        <c:lblAlgn val="ctr"/>
        <c:lblOffset val="100"/>
        <c:noMultiLvlLbl val="0"/>
      </c:catAx>
      <c:valAx>
        <c:axId val="17367500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26348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147340288"/>
        <c:axId val="173676736"/>
      </c:radarChart>
      <c:catAx>
        <c:axId val="14734028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73676736"/>
        <c:crosses val="autoZero"/>
        <c:auto val="1"/>
        <c:lblAlgn val="ctr"/>
        <c:lblOffset val="100"/>
        <c:noMultiLvlLbl val="0"/>
      </c:catAx>
      <c:valAx>
        <c:axId val="173676736"/>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47340288"/>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147380736"/>
        <c:axId val="173677888"/>
      </c:radarChart>
      <c:catAx>
        <c:axId val="14738073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173677888"/>
        <c:crosses val="autoZero"/>
        <c:auto val="1"/>
        <c:lblAlgn val="ctr"/>
        <c:lblOffset val="100"/>
        <c:noMultiLvlLbl val="0"/>
      </c:catAx>
      <c:valAx>
        <c:axId val="17367788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14738073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003524E94D9A4F7EB49A990BA9C69ACA"/>
        <w:category>
          <w:name w:val="General"/>
          <w:gallery w:val="placeholder"/>
        </w:category>
        <w:types>
          <w:type w:val="bbPlcHdr"/>
        </w:types>
        <w:behaviors>
          <w:behavior w:val="content"/>
        </w:behaviors>
        <w:guid w:val="{113AE89F-AB34-4F84-8DDC-8C5C2CA39647}"/>
      </w:docPartPr>
      <w:docPartBody>
        <w:p w:rsidR="004D73A0" w:rsidRDefault="00080B12" w:rsidP="00080B12">
          <w:pPr>
            <w:pStyle w:val="003524E94D9A4F7EB49A990BA9C69ACA"/>
          </w:pPr>
          <w:r w:rsidRPr="006E79F6">
            <w:rPr>
              <w:rStyle w:val="PlaceholderText"/>
            </w:rPr>
            <w:t>[Category]</w:t>
          </w:r>
        </w:p>
      </w:docPartBody>
    </w:docPart>
    <w:docPart>
      <w:docPartPr>
        <w:name w:val="7E5CE12898DE47F0818829135178C0C5"/>
        <w:category>
          <w:name w:val="General"/>
          <w:gallery w:val="placeholder"/>
        </w:category>
        <w:types>
          <w:type w:val="bbPlcHdr"/>
        </w:types>
        <w:behaviors>
          <w:behavior w:val="content"/>
        </w:behaviors>
        <w:guid w:val="{70F40F72-A9D6-4894-9DAA-FAEA7D4C0212}"/>
      </w:docPartPr>
      <w:docPartBody>
        <w:p w:rsidR="004D73A0" w:rsidRDefault="00080B12" w:rsidP="00080B12">
          <w:pPr>
            <w:pStyle w:val="7E5CE12898DE47F0818829135178C0C5"/>
          </w:pPr>
          <w:r w:rsidRPr="006E79F6">
            <w:rPr>
              <w:rStyle w:val="PlaceholderText"/>
            </w:rPr>
            <w:t>[Title]</w:t>
          </w:r>
        </w:p>
      </w:docPartBody>
    </w:docPart>
    <w:docPart>
      <w:docPartPr>
        <w:name w:val="EA9B60E69EFF42FEB58AC79C71DB4952"/>
        <w:category>
          <w:name w:val="General"/>
          <w:gallery w:val="placeholder"/>
        </w:category>
        <w:types>
          <w:type w:val="bbPlcHdr"/>
        </w:types>
        <w:behaviors>
          <w:behavior w:val="content"/>
        </w:behaviors>
        <w:guid w:val="{3A1F7365-4663-41F5-8628-80C0AB56FFE2}"/>
      </w:docPartPr>
      <w:docPartBody>
        <w:p w:rsidR="004D73A0" w:rsidRDefault="00080B12" w:rsidP="00080B12">
          <w:pPr>
            <w:pStyle w:val="EA9B60E69EFF42FEB58AC79C71DB4952"/>
          </w:pPr>
          <w:r w:rsidRPr="006E79F6">
            <w:rPr>
              <w:rStyle w:val="PlaceholderText"/>
            </w:rPr>
            <w:t>[Subject]</w:t>
          </w:r>
        </w:p>
      </w:docPartBody>
    </w:docPart>
    <w:docPart>
      <w:docPartPr>
        <w:name w:val="E1F12512CF544BF0801D1053A7926DCB"/>
        <w:category>
          <w:name w:val="General"/>
          <w:gallery w:val="placeholder"/>
        </w:category>
        <w:types>
          <w:type w:val="bbPlcHdr"/>
        </w:types>
        <w:behaviors>
          <w:behavior w:val="content"/>
        </w:behaviors>
        <w:guid w:val="{81EDCA76-8C41-4933-86F9-33E87B85C58B}"/>
      </w:docPartPr>
      <w:docPartBody>
        <w:p w:rsidR="004D73A0" w:rsidRDefault="00080B12" w:rsidP="00080B12">
          <w:pPr>
            <w:pStyle w:val="E1F12512CF544BF0801D1053A7926DCB"/>
          </w:pPr>
          <w:r w:rsidRPr="006E79F6">
            <w:rPr>
              <w:rStyle w:val="PlaceholderText"/>
            </w:rPr>
            <w:t>[Keywords]</w:t>
          </w:r>
        </w:p>
      </w:docPartBody>
    </w:docPart>
    <w:docPart>
      <w:docPartPr>
        <w:name w:val="52A30692018144C3A28E74FC15EDC0B4"/>
        <w:category>
          <w:name w:val="General"/>
          <w:gallery w:val="placeholder"/>
        </w:category>
        <w:types>
          <w:type w:val="bbPlcHdr"/>
        </w:types>
        <w:behaviors>
          <w:behavior w:val="content"/>
        </w:behaviors>
        <w:guid w:val="{9DE5F608-4AD1-4A1A-BF91-98985EC9B292}"/>
      </w:docPartPr>
      <w:docPartBody>
        <w:p w:rsidR="004D73A0" w:rsidRDefault="00080B12" w:rsidP="00080B12">
          <w:pPr>
            <w:pStyle w:val="52A30692018144C3A28E74FC15EDC0B4"/>
          </w:pPr>
          <w:r w:rsidRPr="00E83A7F">
            <w:rPr>
              <w:rStyle w:val="PlaceholderText"/>
            </w:rPr>
            <w:t>Choose an item.</w:t>
          </w:r>
        </w:p>
      </w:docPartBody>
    </w:docPart>
    <w:docPart>
      <w:docPartPr>
        <w:name w:val="4DDB2462DFF54786BBE922C2D71D5EF6"/>
        <w:category>
          <w:name w:val="General"/>
          <w:gallery w:val="placeholder"/>
        </w:category>
        <w:types>
          <w:type w:val="bbPlcHdr"/>
        </w:types>
        <w:behaviors>
          <w:behavior w:val="content"/>
        </w:behaviors>
        <w:guid w:val="{18DC60BA-C012-4910-A7CA-AF949F1A63BF}"/>
      </w:docPartPr>
      <w:docPartBody>
        <w:p w:rsidR="004D73A0" w:rsidRDefault="00080B12" w:rsidP="00080B12">
          <w:pPr>
            <w:pStyle w:val="4DDB2462DFF54786BBE922C2D71D5EF6"/>
          </w:pPr>
          <w:r w:rsidRPr="006E79F6">
            <w:rPr>
              <w:rStyle w:val="PlaceholderText"/>
            </w:rPr>
            <w:t>Click here to enter a date.</w:t>
          </w:r>
        </w:p>
      </w:docPartBody>
    </w:docPart>
    <w:docPart>
      <w:docPartPr>
        <w:name w:val="68667E87361A4189ADA7BB0E20950D24"/>
        <w:category>
          <w:name w:val="General"/>
          <w:gallery w:val="placeholder"/>
        </w:category>
        <w:types>
          <w:type w:val="bbPlcHdr"/>
        </w:types>
        <w:behaviors>
          <w:behavior w:val="content"/>
        </w:behaviors>
        <w:guid w:val="{43FD1D13-A4E3-42F4-A871-894E06E7766D}"/>
      </w:docPartPr>
      <w:docPartBody>
        <w:p w:rsidR="004D73A0" w:rsidRDefault="00080B12" w:rsidP="00080B12">
          <w:pPr>
            <w:pStyle w:val="68667E87361A4189ADA7BB0E20950D24"/>
          </w:pPr>
          <w:r w:rsidRPr="00DE0283">
            <w:rPr>
              <w:rStyle w:val="PlaceholderText"/>
            </w:rPr>
            <w:t>[Comments]</w:t>
          </w:r>
        </w:p>
      </w:docPartBody>
    </w:docPart>
    <w:docPart>
      <w:docPartPr>
        <w:name w:val="D68AF7C573AD490D9E0A452079E863C3"/>
        <w:category>
          <w:name w:val="General"/>
          <w:gallery w:val="placeholder"/>
        </w:category>
        <w:types>
          <w:type w:val="bbPlcHdr"/>
        </w:types>
        <w:behaviors>
          <w:behavior w:val="content"/>
        </w:behaviors>
        <w:guid w:val="{7F47E6B8-A4AF-4E71-A851-8871779C32AB}"/>
      </w:docPartPr>
      <w:docPartBody>
        <w:p w:rsidR="004D73A0" w:rsidRDefault="00080B12" w:rsidP="00080B12">
          <w:pPr>
            <w:pStyle w:val="D68AF7C573AD490D9E0A452079E863C3"/>
          </w:pPr>
          <w:r w:rsidRPr="008D79C6">
            <w:rPr>
              <w:rStyle w:val="PlaceholderText"/>
            </w:rPr>
            <w:t>Cliquez ici pour entrer une date.</w:t>
          </w:r>
        </w:p>
      </w:docPartBody>
    </w:docPart>
    <w:docPart>
      <w:docPartPr>
        <w:name w:val="AFF34D16D4F34DBD87846935CF0B5414"/>
        <w:category>
          <w:name w:val="General"/>
          <w:gallery w:val="placeholder"/>
        </w:category>
        <w:types>
          <w:type w:val="bbPlcHdr"/>
        </w:types>
        <w:behaviors>
          <w:behavior w:val="content"/>
        </w:behaviors>
        <w:guid w:val="{1CDEF63E-8C5C-4ADF-B013-DA922C8CCE2E}"/>
      </w:docPartPr>
      <w:docPartBody>
        <w:p w:rsidR="004D73A0" w:rsidRDefault="00080B12" w:rsidP="00080B12">
          <w:pPr>
            <w:pStyle w:val="AFF34D16D4F34DBD87846935CF0B5414"/>
          </w:pPr>
          <w:r w:rsidRPr="000B5275">
            <w:rPr>
              <w:rStyle w:val="PlaceholderText"/>
            </w:rPr>
            <w:t>Choose an item.</w:t>
          </w:r>
        </w:p>
      </w:docPartBody>
    </w:docPart>
    <w:docPart>
      <w:docPartPr>
        <w:name w:val="193F4844CBD7440AA5557A3180E3799B"/>
        <w:category>
          <w:name w:val="General"/>
          <w:gallery w:val="placeholder"/>
        </w:category>
        <w:types>
          <w:type w:val="bbPlcHdr"/>
        </w:types>
        <w:behaviors>
          <w:behavior w:val="content"/>
        </w:behaviors>
        <w:guid w:val="{5947085D-1184-47CF-949B-0ECC73376812}"/>
      </w:docPartPr>
      <w:docPartBody>
        <w:p w:rsidR="004D73A0" w:rsidRDefault="00080B12" w:rsidP="00080B12">
          <w:pPr>
            <w:pStyle w:val="193F4844CBD7440AA5557A3180E3799B"/>
          </w:pPr>
          <w:r w:rsidRPr="000B5275">
            <w:rPr>
              <w:rStyle w:val="PlaceholderText"/>
            </w:rPr>
            <w:t>Choose an item.</w:t>
          </w:r>
        </w:p>
      </w:docPartBody>
    </w:docPart>
    <w:docPart>
      <w:docPartPr>
        <w:name w:val="A6AF050D6859475390BCBCD08F874ED9"/>
        <w:category>
          <w:name w:val="General"/>
          <w:gallery w:val="placeholder"/>
        </w:category>
        <w:types>
          <w:type w:val="bbPlcHdr"/>
        </w:types>
        <w:behaviors>
          <w:behavior w:val="content"/>
        </w:behaviors>
        <w:guid w:val="{BCA9A16D-D8CA-4613-98D8-32F004211177}"/>
      </w:docPartPr>
      <w:docPartBody>
        <w:p w:rsidR="004D73A0" w:rsidRDefault="00080B12" w:rsidP="00080B12">
          <w:pPr>
            <w:pStyle w:val="A6AF050D6859475390BCBCD08F874ED9"/>
          </w:pPr>
          <w:r w:rsidRPr="008D79C6">
            <w:rPr>
              <w:rStyle w:val="PlaceholderText"/>
            </w:rPr>
            <w:t>Cliquez ici pour entrer une date.</w:t>
          </w:r>
        </w:p>
      </w:docPartBody>
    </w:docPart>
    <w:docPart>
      <w:docPartPr>
        <w:name w:val="5930F4548F76444C9E20B40A09A38B43"/>
        <w:category>
          <w:name w:val="General"/>
          <w:gallery w:val="placeholder"/>
        </w:category>
        <w:types>
          <w:type w:val="bbPlcHdr"/>
        </w:types>
        <w:behaviors>
          <w:behavior w:val="content"/>
        </w:behaviors>
        <w:guid w:val="{B3B048C3-B46F-465E-9A3A-C3ABED43D3AB}"/>
      </w:docPartPr>
      <w:docPartBody>
        <w:p w:rsidR="004D73A0" w:rsidRDefault="00080B12" w:rsidP="00080B12">
          <w:pPr>
            <w:pStyle w:val="5930F4548F76444C9E20B40A09A38B43"/>
          </w:pPr>
          <w:r w:rsidRPr="000B5275">
            <w:rPr>
              <w:rStyle w:val="PlaceholderText"/>
            </w:rPr>
            <w:t>Choose an item.</w:t>
          </w:r>
        </w:p>
      </w:docPartBody>
    </w:docPart>
    <w:docPart>
      <w:docPartPr>
        <w:name w:val="6CC21AE5BB344EE182A8923B1409BF85"/>
        <w:category>
          <w:name w:val="General"/>
          <w:gallery w:val="placeholder"/>
        </w:category>
        <w:types>
          <w:type w:val="bbPlcHdr"/>
        </w:types>
        <w:behaviors>
          <w:behavior w:val="content"/>
        </w:behaviors>
        <w:guid w:val="{CF6A2E24-512B-4005-8CAA-B54BBD1A6FE3}"/>
      </w:docPartPr>
      <w:docPartBody>
        <w:p w:rsidR="004D73A0" w:rsidRDefault="00080B12" w:rsidP="00080B12">
          <w:pPr>
            <w:pStyle w:val="6CC21AE5BB344EE182A8923B1409BF85"/>
          </w:pPr>
          <w:r w:rsidRPr="000B5275">
            <w:rPr>
              <w:rStyle w:val="PlaceholderText"/>
            </w:rPr>
            <w:t>Choose an item.</w:t>
          </w:r>
        </w:p>
      </w:docPartBody>
    </w:docPart>
    <w:docPart>
      <w:docPartPr>
        <w:name w:val="FEED9EA823484FCDB5332FAC10D69641"/>
        <w:category>
          <w:name w:val="General"/>
          <w:gallery w:val="placeholder"/>
        </w:category>
        <w:types>
          <w:type w:val="bbPlcHdr"/>
        </w:types>
        <w:behaviors>
          <w:behavior w:val="content"/>
        </w:behaviors>
        <w:guid w:val="{8A901237-C465-4CB0-906C-F92695849678}"/>
      </w:docPartPr>
      <w:docPartBody>
        <w:p w:rsidR="004D73A0" w:rsidRDefault="00080B12" w:rsidP="00080B12">
          <w:pPr>
            <w:pStyle w:val="FEED9EA823484FCDB5332FAC10D69641"/>
          </w:pPr>
          <w:r w:rsidRPr="008D79C6">
            <w:rPr>
              <w:rStyle w:val="PlaceholderText"/>
            </w:rPr>
            <w:t>Cliquez ici pour entrer une date.</w:t>
          </w:r>
        </w:p>
      </w:docPartBody>
    </w:docPart>
    <w:docPart>
      <w:docPartPr>
        <w:name w:val="0BA79F8C4B594AEABF329807650022D7"/>
        <w:category>
          <w:name w:val="General"/>
          <w:gallery w:val="placeholder"/>
        </w:category>
        <w:types>
          <w:type w:val="bbPlcHdr"/>
        </w:types>
        <w:behaviors>
          <w:behavior w:val="content"/>
        </w:behaviors>
        <w:guid w:val="{C337C641-D59C-4BA7-8ED2-58A7FF0A19AF}"/>
      </w:docPartPr>
      <w:docPartBody>
        <w:p w:rsidR="004D73A0" w:rsidRDefault="00080B12" w:rsidP="00080B12">
          <w:pPr>
            <w:pStyle w:val="0BA79F8C4B594AEABF329807650022D7"/>
          </w:pPr>
          <w:r w:rsidRPr="008D79C6">
            <w:rPr>
              <w:rStyle w:val="PlaceholderText"/>
            </w:rPr>
            <w:t>Cliquez ici pour entrer une date.</w:t>
          </w:r>
        </w:p>
      </w:docPartBody>
    </w:docPart>
    <w:docPart>
      <w:docPartPr>
        <w:name w:val="84747673F1E340C7B79E604487A67043"/>
        <w:category>
          <w:name w:val="General"/>
          <w:gallery w:val="placeholder"/>
        </w:category>
        <w:types>
          <w:type w:val="bbPlcHdr"/>
        </w:types>
        <w:behaviors>
          <w:behavior w:val="content"/>
        </w:behaviors>
        <w:guid w:val="{3D04E375-3D10-4446-8D32-5D251F21C58F}"/>
      </w:docPartPr>
      <w:docPartBody>
        <w:p w:rsidR="004D73A0" w:rsidRDefault="00080B12" w:rsidP="00080B12">
          <w:pPr>
            <w:pStyle w:val="84747673F1E340C7B79E604487A67043"/>
          </w:pPr>
          <w:r w:rsidRPr="002825D0">
            <w:rPr>
              <w:rStyle w:val="PlaceholderText"/>
            </w:rPr>
            <w:t>[Company]</w:t>
          </w:r>
        </w:p>
      </w:docPartBody>
    </w:docPart>
    <w:docPart>
      <w:docPartPr>
        <w:name w:val="64942C6C0E82410AB02682D477CA12EA"/>
        <w:category>
          <w:name w:val="General"/>
          <w:gallery w:val="placeholder"/>
        </w:category>
        <w:types>
          <w:type w:val="bbPlcHdr"/>
        </w:types>
        <w:behaviors>
          <w:behavior w:val="content"/>
        </w:behaviors>
        <w:guid w:val="{1B3121F1-3405-44B9-AF88-F2301F60BD08}"/>
      </w:docPartPr>
      <w:docPartBody>
        <w:p w:rsidR="004D73A0" w:rsidRDefault="00080B12" w:rsidP="00080B12">
          <w:pPr>
            <w:pStyle w:val="64942C6C0E82410AB02682D477CA12EA"/>
          </w:pPr>
          <w:r w:rsidRPr="006E79F6">
            <w:rPr>
              <w:rStyle w:val="PlaceholderText"/>
            </w:rPr>
            <w:t>Choose an item.</w:t>
          </w:r>
        </w:p>
      </w:docPartBody>
    </w:docPart>
    <w:docPart>
      <w:docPartPr>
        <w:name w:val="971F57CBF27640D99BAFA9AF86CAD72F"/>
        <w:category>
          <w:name w:val="General"/>
          <w:gallery w:val="placeholder"/>
        </w:category>
        <w:types>
          <w:type w:val="bbPlcHdr"/>
        </w:types>
        <w:behaviors>
          <w:behavior w:val="content"/>
        </w:behaviors>
        <w:guid w:val="{B1A4B36C-AE51-478E-82B7-F0727B6BE657}"/>
      </w:docPartPr>
      <w:docPartBody>
        <w:p w:rsidR="004D73A0" w:rsidRDefault="00080B12" w:rsidP="00080B12">
          <w:pPr>
            <w:pStyle w:val="971F57CBF27640D99BAFA9AF86CAD72F"/>
          </w:pPr>
          <w:r w:rsidRPr="006E79F6">
            <w:rPr>
              <w:rStyle w:val="PlaceholderText"/>
            </w:rPr>
            <w:t>Choose an item.</w:t>
          </w:r>
        </w:p>
      </w:docPartBody>
    </w:docPart>
    <w:docPart>
      <w:docPartPr>
        <w:name w:val="31A4A1F226F741A384F2BE23CF956A0E"/>
        <w:category>
          <w:name w:val="General"/>
          <w:gallery w:val="placeholder"/>
        </w:category>
        <w:types>
          <w:type w:val="bbPlcHdr"/>
        </w:types>
        <w:behaviors>
          <w:behavior w:val="content"/>
        </w:behaviors>
        <w:guid w:val="{A9339933-B562-4AAC-9136-06D0D9C51788}"/>
      </w:docPartPr>
      <w:docPartBody>
        <w:p w:rsidR="004D73A0" w:rsidRDefault="00080B12" w:rsidP="00080B12">
          <w:pPr>
            <w:pStyle w:val="31A4A1F226F741A384F2BE23CF956A0E"/>
          </w:pPr>
          <w:r w:rsidRPr="008D79C6">
            <w:rPr>
              <w:rStyle w:val="PlaceholderText"/>
            </w:rPr>
            <w:t>Cliquez ici pour entrer une date.</w:t>
          </w:r>
        </w:p>
      </w:docPartBody>
    </w:docPart>
    <w:docPart>
      <w:docPartPr>
        <w:name w:val="5CBB47D02F174772B685B6C794952005"/>
        <w:category>
          <w:name w:val="General"/>
          <w:gallery w:val="placeholder"/>
        </w:category>
        <w:types>
          <w:type w:val="bbPlcHdr"/>
        </w:types>
        <w:behaviors>
          <w:behavior w:val="content"/>
        </w:behaviors>
        <w:guid w:val="{300424EE-F53D-480E-A808-E7812EB751D6}"/>
      </w:docPartPr>
      <w:docPartBody>
        <w:p w:rsidR="004D73A0" w:rsidRDefault="00080B12" w:rsidP="00080B12">
          <w:pPr>
            <w:pStyle w:val="5CBB47D02F174772B685B6C794952005"/>
          </w:pPr>
          <w:r w:rsidRPr="006E79F6">
            <w:rPr>
              <w:rStyle w:val="PlaceholderText"/>
            </w:rPr>
            <w:t>Choose an item.</w:t>
          </w:r>
        </w:p>
      </w:docPartBody>
    </w:docPart>
    <w:docPart>
      <w:docPartPr>
        <w:name w:val="82414A5EBD4A4679A863EFCFCCC0EB07"/>
        <w:category>
          <w:name w:val="General"/>
          <w:gallery w:val="placeholder"/>
        </w:category>
        <w:types>
          <w:type w:val="bbPlcHdr"/>
        </w:types>
        <w:behaviors>
          <w:behavior w:val="content"/>
        </w:behaviors>
        <w:guid w:val="{FCA754FF-5DC8-4036-A906-CAC517D72B2F}"/>
      </w:docPartPr>
      <w:docPartBody>
        <w:p w:rsidR="004D73A0" w:rsidRDefault="00080B12" w:rsidP="00080B12">
          <w:pPr>
            <w:pStyle w:val="82414A5EBD4A4679A863EFCFCCC0EB07"/>
          </w:pPr>
          <w:r w:rsidRPr="006E79F6">
            <w:rPr>
              <w:rStyle w:val="PlaceholderText"/>
            </w:rPr>
            <w:t>Choose an item.</w:t>
          </w:r>
        </w:p>
      </w:docPartBody>
    </w:docPart>
    <w:docPart>
      <w:docPartPr>
        <w:name w:val="77F82927E5744C5D8877EFCF6BD5455B"/>
        <w:category>
          <w:name w:val="General"/>
          <w:gallery w:val="placeholder"/>
        </w:category>
        <w:types>
          <w:type w:val="bbPlcHdr"/>
        </w:types>
        <w:behaviors>
          <w:behavior w:val="content"/>
        </w:behaviors>
        <w:guid w:val="{ABD68471-D13F-4A00-98F1-0044AF3404A6}"/>
      </w:docPartPr>
      <w:docPartBody>
        <w:p w:rsidR="004D73A0" w:rsidRDefault="00080B12" w:rsidP="00080B12">
          <w:pPr>
            <w:pStyle w:val="77F82927E5744C5D8877EFCF6BD5455B"/>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ller">
    <w:altName w:val="Corbel"/>
    <w:charset w:val="00"/>
    <w:family w:val="auto"/>
    <w:pitch w:val="variable"/>
    <w:sig w:usb0="00000001" w:usb1="5000205B" w:usb2="00000000" w:usb3="00000000" w:csb0="00000093"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Segoe UI">
    <w:panose1 w:val="020B0502040204020203"/>
    <w:charset w:val="00"/>
    <w:family w:val="swiss"/>
    <w:pitch w:val="variable"/>
    <w:sig w:usb0="E4002EFF" w:usb1="C000E47F" w:usb2="00000009" w:usb3="00000000" w:csb0="000001FF" w:csb1="00000000"/>
  </w:font>
  <w:font w:name="Century Schoolbook">
    <w:altName w:val="Times New Roman"/>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43" w:usb2="00000009" w:usb3="00000000" w:csb0="000001FF" w:csb1="00000000"/>
  </w:font>
  <w:font w:name="MS Mincho">
    <w:altName w:val="ＭＳ 明朝"/>
    <w:panose1 w:val="02020609040205080304"/>
    <w:charset w:val="80"/>
    <w:family w:val="roman"/>
    <w:notTrueType/>
    <w:pitch w:val="fixed"/>
    <w:sig w:usb0="00000000" w:usb1="08070000" w:usb2="00000010" w:usb3="00000000" w:csb0="00020000"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80B12"/>
    <w:rsid w:val="00080B12"/>
    <w:rsid w:val="004D73A0"/>
    <w:rsid w:val="00F22B8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3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080B12"/>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80B12"/>
  </w:style>
  <w:style w:type="paragraph" w:customStyle="1" w:styleId="003524E94D9A4F7EB49A990BA9C69ACA">
    <w:name w:val="003524E94D9A4F7EB49A990BA9C69ACA"/>
    <w:rsid w:val="00080B12"/>
  </w:style>
  <w:style w:type="paragraph" w:customStyle="1" w:styleId="7E5CE12898DE47F0818829135178C0C5">
    <w:name w:val="7E5CE12898DE47F0818829135178C0C5"/>
    <w:rsid w:val="00080B12"/>
  </w:style>
  <w:style w:type="paragraph" w:customStyle="1" w:styleId="EA9B60E69EFF42FEB58AC79C71DB4952">
    <w:name w:val="EA9B60E69EFF42FEB58AC79C71DB4952"/>
    <w:rsid w:val="00080B12"/>
  </w:style>
  <w:style w:type="paragraph" w:customStyle="1" w:styleId="E1F12512CF544BF0801D1053A7926DCB">
    <w:name w:val="E1F12512CF544BF0801D1053A7926DCB"/>
    <w:rsid w:val="00080B12"/>
  </w:style>
  <w:style w:type="paragraph" w:customStyle="1" w:styleId="52A30692018144C3A28E74FC15EDC0B4">
    <w:name w:val="52A30692018144C3A28E74FC15EDC0B4"/>
    <w:rsid w:val="00080B12"/>
  </w:style>
  <w:style w:type="paragraph" w:customStyle="1" w:styleId="4DDB2462DFF54786BBE922C2D71D5EF6">
    <w:name w:val="4DDB2462DFF54786BBE922C2D71D5EF6"/>
    <w:rsid w:val="00080B12"/>
  </w:style>
  <w:style w:type="paragraph" w:customStyle="1" w:styleId="68667E87361A4189ADA7BB0E20950D24">
    <w:name w:val="68667E87361A4189ADA7BB0E20950D24"/>
    <w:rsid w:val="00080B12"/>
  </w:style>
  <w:style w:type="paragraph" w:customStyle="1" w:styleId="D68AF7C573AD490D9E0A452079E863C3">
    <w:name w:val="D68AF7C573AD490D9E0A452079E863C3"/>
    <w:rsid w:val="00080B12"/>
  </w:style>
  <w:style w:type="paragraph" w:customStyle="1" w:styleId="AFF34D16D4F34DBD87846935CF0B5414">
    <w:name w:val="AFF34D16D4F34DBD87846935CF0B5414"/>
    <w:rsid w:val="00080B12"/>
  </w:style>
  <w:style w:type="paragraph" w:customStyle="1" w:styleId="193F4844CBD7440AA5557A3180E3799B">
    <w:name w:val="193F4844CBD7440AA5557A3180E3799B"/>
    <w:rsid w:val="00080B12"/>
  </w:style>
  <w:style w:type="paragraph" w:customStyle="1" w:styleId="A6AF050D6859475390BCBCD08F874ED9">
    <w:name w:val="A6AF050D6859475390BCBCD08F874ED9"/>
    <w:rsid w:val="00080B12"/>
  </w:style>
  <w:style w:type="paragraph" w:customStyle="1" w:styleId="5930F4548F76444C9E20B40A09A38B43">
    <w:name w:val="5930F4548F76444C9E20B40A09A38B43"/>
    <w:rsid w:val="00080B12"/>
  </w:style>
  <w:style w:type="paragraph" w:customStyle="1" w:styleId="6CC21AE5BB344EE182A8923B1409BF85">
    <w:name w:val="6CC21AE5BB344EE182A8923B1409BF85"/>
    <w:rsid w:val="00080B12"/>
  </w:style>
  <w:style w:type="paragraph" w:customStyle="1" w:styleId="FEED9EA823484FCDB5332FAC10D69641">
    <w:name w:val="FEED9EA823484FCDB5332FAC10D69641"/>
    <w:rsid w:val="00080B12"/>
  </w:style>
  <w:style w:type="paragraph" w:customStyle="1" w:styleId="0BA79F8C4B594AEABF329807650022D7">
    <w:name w:val="0BA79F8C4B594AEABF329807650022D7"/>
    <w:rsid w:val="00080B12"/>
  </w:style>
  <w:style w:type="paragraph" w:customStyle="1" w:styleId="84747673F1E340C7B79E604487A67043">
    <w:name w:val="84747673F1E340C7B79E604487A67043"/>
    <w:rsid w:val="00080B12"/>
  </w:style>
  <w:style w:type="paragraph" w:customStyle="1" w:styleId="64942C6C0E82410AB02682D477CA12EA">
    <w:name w:val="64942C6C0E82410AB02682D477CA12EA"/>
    <w:rsid w:val="00080B12"/>
  </w:style>
  <w:style w:type="paragraph" w:customStyle="1" w:styleId="971F57CBF27640D99BAFA9AF86CAD72F">
    <w:name w:val="971F57CBF27640D99BAFA9AF86CAD72F"/>
    <w:rsid w:val="00080B12"/>
  </w:style>
  <w:style w:type="paragraph" w:customStyle="1" w:styleId="31A4A1F226F741A384F2BE23CF956A0E">
    <w:name w:val="31A4A1F226F741A384F2BE23CF956A0E"/>
    <w:rsid w:val="00080B12"/>
  </w:style>
  <w:style w:type="paragraph" w:customStyle="1" w:styleId="5CBB47D02F174772B685B6C794952005">
    <w:name w:val="5CBB47D02F174772B685B6C794952005"/>
    <w:rsid w:val="00080B12"/>
  </w:style>
  <w:style w:type="paragraph" w:customStyle="1" w:styleId="82414A5EBD4A4679A863EFCFCCC0EB07">
    <w:name w:val="82414A5EBD4A4679A863EFCFCCC0EB07"/>
    <w:rsid w:val="00080B12"/>
  </w:style>
  <w:style w:type="paragraph" w:customStyle="1" w:styleId="77F82927E5744C5D8877EFCF6BD5455B">
    <w:name w:val="77F82927E5744C5D8877EFCF6BD5455B"/>
    <w:rsid w:val="00080B1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7D28576-7CDF-4BFC-88DC-494BDF3663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TOD_Q039_analysis-report-EN_V4.7.dotm</Template>
  <TotalTime>36</TotalTime>
  <Pages>23</Pages>
  <Words>4891</Words>
  <Characters>27880</Characters>
  <Application>Microsoft Office Word</Application>
  <DocSecurity>0</DocSecurity>
  <Lines>232</Lines>
  <Paragraphs>65</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itrust consulting</Company>
  <LinksUpToDate>false</LinksUpToDate>
  <CharactersWithSpaces>32706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2016</cp:keywords>
  <dc:description>Secret/Confidential/Restricted/Internal/Public</dc:description>
  <cp:lastModifiedBy>eomar</cp:lastModifiedBy>
  <cp:revision>11</cp:revision>
  <cp:lastPrinted>2015-12-10T10:05:00Z</cp:lastPrinted>
  <dcterms:created xsi:type="dcterms:W3CDTF">2016-06-13T13:42:00Z</dcterms:created>
  <dcterms:modified xsi:type="dcterms:W3CDTF">2016-11-17T17:23:00Z</dcterms:modified>
  <cp:category>Organisation name</cp:category>
  <cp:contentStatus>Final</cp:contentStatus>
</cp:coreProperties>
</file>