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864B67"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473359" w:rsidP="00983D5F">
            <w:pPr>
              <w:pStyle w:val="CrpTxtTab"/>
              <w:cnfStyle w:val="000000000000" w:firstRow="0" w:lastRow="0" w:firstColumn="0" w:lastColumn="0" w:oddVBand="0" w:evenVBand="0" w:oddHBand="0" w:evenHBand="0" w:firstRowFirstColumn="0" w:firstRowLastColumn="0" w:lastRowFirstColumn="0" w:lastRowLastColumn="0"/>
            </w:pPr>
            <w:fldSimple w:instr=" DOCPROPERTY  Company  \* MERGEFORMAT ">
              <w:r w:rsidR="00EF394F">
                <w:t>itrust consulting</w:t>
              </w:r>
            </w:fldSimple>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864B67">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864B67">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864B67">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864B67">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864B67">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864B67">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864B67">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864B67">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864B67">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864B67">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864B67">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864B67">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864B67">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864B67">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864B67">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864B67">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864B67">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864B67">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864B67">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864B67">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864B67">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864B67">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864B67">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864B67">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864B67">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864B67">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864B67">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864B67">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864B67">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864B67">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864B67">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864B67">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864B67">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864B67">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864B67">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864B67">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864B67">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864B67">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864B67">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864B67">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864B67">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864B67">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864B67">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864B67">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864B67">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864B67">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864B67">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864B67">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864B67">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864B67">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864B67">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864B67">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864B67">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864B67">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864B67">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473359">
      <w:pPr>
        <w:pStyle w:val="CorpsTxt"/>
        <w:jc w:val="center"/>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473359">
      <w:pPr>
        <w:pStyle w:val="CorpsTxt"/>
        <w:jc w:val="center"/>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473359">
      <w:pPr>
        <w:pStyle w:val="CorpsTxt"/>
        <w:jc w:val="center"/>
      </w:pPr>
      <w:bookmarkStart w:id="64" w:name="_Toc394653590"/>
      <w:r w:rsidRPr="003A248B">
        <w:rPr>
          <w:lang w:eastAsia="en-GB"/>
        </w:rPr>
        <w:t>&lt;Threat&gt;</w:t>
      </w:r>
    </w:p>
    <w:p w14:paraId="718802F0" w14:textId="77777777" w:rsidR="00371DDE" w:rsidRDefault="00371DDE">
      <w:pPr>
        <w:pStyle w:val="Lgende"/>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473359">
      <w:pPr>
        <w:pStyle w:val="CorpsTxt"/>
        <w:jc w:val="center"/>
      </w:pPr>
      <w:bookmarkStart w:id="72" w:name="_Toc394653591"/>
      <w:r w:rsidRPr="003A248B">
        <w:t>&lt;Vul&gt;</w:t>
      </w:r>
    </w:p>
    <w:p w14:paraId="6E08BA86" w14:textId="77777777" w:rsidR="00371DDE" w:rsidRDefault="00371DDE">
      <w:pPr>
        <w:pStyle w:val="Lgende"/>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473359">
      <w:pPr>
        <w:pStyle w:val="CorpsTxt"/>
        <w:jc w:val="center"/>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473359">
      <w:pPr>
        <w:pStyle w:val="CorpsTxt"/>
        <w:jc w:val="center"/>
      </w:pPr>
      <w:bookmarkStart w:id="89" w:name="_Toc394653593"/>
      <w:r w:rsidRPr="003A248B">
        <w:rPr>
          <w:lang w:eastAsia="en-GB"/>
        </w:rPr>
        <w:t>&lt;Scenario&gt;</w:t>
      </w:r>
    </w:p>
    <w:p w14:paraId="2C17CE07" w14:textId="77777777" w:rsidR="00371DDE" w:rsidRDefault="00371DDE">
      <w:pPr>
        <w:pStyle w:val="Lgende"/>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473359">
      <w:pPr>
        <w:pStyle w:val="CorpsTxt"/>
        <w:jc w:val="center"/>
      </w:pPr>
      <w:bookmarkStart w:id="90" w:name="_Toc394653594"/>
      <w:r w:rsidRPr="00445102">
        <w:t>&lt;Proba&gt;</w:t>
      </w:r>
    </w:p>
    <w:p w14:paraId="1E9895A9" w14:textId="77777777" w:rsidR="00371DDE" w:rsidRDefault="00371DDE">
      <w:pPr>
        <w:pStyle w:val="Lgende"/>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473359">
      <w:pPr>
        <w:pStyle w:val="CorpsTxt"/>
        <w:jc w:val="center"/>
      </w:pPr>
      <w:bookmarkStart w:id="91" w:name="_Toc394653595"/>
      <w:r w:rsidRPr="003A248B">
        <w:rPr>
          <w:lang w:eastAsia="en-GB"/>
        </w:rPr>
        <w:t>&lt;Impact&gt;</w:t>
      </w:r>
    </w:p>
    <w:p w14:paraId="15827FEB" w14:textId="77777777" w:rsidR="00371DDE" w:rsidRDefault="00371DDE">
      <w:pPr>
        <w:pStyle w:val="Lgende"/>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473359">
      <w:pPr>
        <w:pStyle w:val="CorpsTxt"/>
        <w:jc w:val="center"/>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3968EC"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473359">
      <w:pPr>
        <w:pStyle w:val="CorpsTxt"/>
        <w:jc w:val="center"/>
      </w:pPr>
      <w:r w:rsidRPr="003A248B">
        <w:rPr>
          <w:lang w:eastAsia="en-GB"/>
        </w:rPr>
        <w:t>&lt;Summary&gt;</w:t>
      </w:r>
    </w:p>
    <w:p w14:paraId="37A4818E" w14:textId="77777777" w:rsidR="00173B00" w:rsidRDefault="00371DDE" w:rsidP="00E95115">
      <w:pPr>
        <w:pStyle w:val="Lgende"/>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473359">
      <w:pPr>
        <w:pStyle w:val="CorpsTxt"/>
        <w:jc w:val="center"/>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473359">
      <w:pPr>
        <w:pStyle w:val="CorpsTxt"/>
        <w:jc w:val="center"/>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64B67">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64B67">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64B67">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64B67">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864B67"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864B67"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formsDesign/>
  <w:mailMerge>
    <w:mainDocumentType w:val="catalog"/>
    <w:dataType w:val="textFile"/>
    <w:activeRecord w:val="-1"/>
  </w:mailMerge>
  <w:defaultTabStop w:val="709"/>
  <w:hyphenationZone w:val="425"/>
  <w:characterSpacingControl w:val="doNotCompress"/>
  <w:hdrShapeDefaults>
    <o:shapedefaults v:ext="edit" spidmax="7782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916"/>
    <w:rsid w:val="00056B46"/>
    <w:rsid w:val="00057168"/>
    <w:rsid w:val="00060AFE"/>
    <w:rsid w:val="00074E6C"/>
    <w:rsid w:val="00080B90"/>
    <w:rsid w:val="00081B45"/>
    <w:rsid w:val="00093697"/>
    <w:rsid w:val="000954F4"/>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1EA0"/>
    <w:rsid w:val="003253CE"/>
    <w:rsid w:val="0033246E"/>
    <w:rsid w:val="00357A13"/>
    <w:rsid w:val="003701D9"/>
    <w:rsid w:val="00371DDE"/>
    <w:rsid w:val="0038490C"/>
    <w:rsid w:val="003A248B"/>
    <w:rsid w:val="003B1B4E"/>
    <w:rsid w:val="003B2690"/>
    <w:rsid w:val="003E2BB2"/>
    <w:rsid w:val="003E7548"/>
    <w:rsid w:val="003E7EB8"/>
    <w:rsid w:val="004055FB"/>
    <w:rsid w:val="004079D0"/>
    <w:rsid w:val="004145B2"/>
    <w:rsid w:val="00427DDC"/>
    <w:rsid w:val="00442B90"/>
    <w:rsid w:val="00445102"/>
    <w:rsid w:val="00457C7D"/>
    <w:rsid w:val="004665DF"/>
    <w:rsid w:val="00473359"/>
    <w:rsid w:val="00473392"/>
    <w:rsid w:val="00480424"/>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26E5"/>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359DF"/>
    <w:rsid w:val="00742206"/>
    <w:rsid w:val="00754CB8"/>
    <w:rsid w:val="00760373"/>
    <w:rsid w:val="007769B0"/>
    <w:rsid w:val="00784335"/>
    <w:rsid w:val="00795F34"/>
    <w:rsid w:val="00796370"/>
    <w:rsid w:val="007B0DD5"/>
    <w:rsid w:val="007D3BD6"/>
    <w:rsid w:val="007F0CC7"/>
    <w:rsid w:val="008127E7"/>
    <w:rsid w:val="00821394"/>
    <w:rsid w:val="00846491"/>
    <w:rsid w:val="008547C3"/>
    <w:rsid w:val="00863608"/>
    <w:rsid w:val="00864B67"/>
    <w:rsid w:val="008673DC"/>
    <w:rsid w:val="00873ECD"/>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58F0"/>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5B09"/>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5EE6"/>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17E4"/>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7825"/>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43593200"/>
        <c:axId val="243597904"/>
      </c:barChart>
      <c:catAx>
        <c:axId val="2435932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7904"/>
        <c:crosses val="autoZero"/>
        <c:auto val="1"/>
        <c:lblAlgn val="ctr"/>
        <c:lblOffset val="100"/>
        <c:noMultiLvlLbl val="0"/>
      </c:catAx>
      <c:valAx>
        <c:axId val="24359790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32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3594376"/>
        <c:axId val="243592808"/>
      </c:barChart>
      <c:catAx>
        <c:axId val="2435943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2808"/>
        <c:crosses val="autoZero"/>
        <c:auto val="1"/>
        <c:lblAlgn val="ctr"/>
        <c:lblOffset val="100"/>
        <c:noMultiLvlLbl val="0"/>
      </c:catAx>
      <c:valAx>
        <c:axId val="2435928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43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3591632"/>
        <c:axId val="243597512"/>
      </c:barChart>
      <c:catAx>
        <c:axId val="24359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7512"/>
        <c:crosses val="autoZero"/>
        <c:auto val="1"/>
        <c:lblAlgn val="ctr"/>
        <c:lblOffset val="100"/>
        <c:noMultiLvlLbl val="0"/>
      </c:catAx>
      <c:valAx>
        <c:axId val="24359751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3590848"/>
        <c:axId val="243592416"/>
      </c:barChart>
      <c:catAx>
        <c:axId val="2435908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2416"/>
        <c:crosses val="autoZero"/>
        <c:auto val="1"/>
        <c:lblAlgn val="ctr"/>
        <c:lblOffset val="100"/>
        <c:noMultiLvlLbl val="0"/>
      </c:catAx>
      <c:valAx>
        <c:axId val="2435924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084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3593592"/>
        <c:axId val="243595552"/>
      </c:radarChart>
      <c:catAx>
        <c:axId val="2435935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5552"/>
        <c:crosses val="autoZero"/>
        <c:auto val="1"/>
        <c:lblAlgn val="ctr"/>
        <c:lblOffset val="100"/>
        <c:noMultiLvlLbl val="0"/>
      </c:catAx>
      <c:valAx>
        <c:axId val="24359555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5935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15027416"/>
        <c:axId val="215025848"/>
      </c:radarChart>
      <c:catAx>
        <c:axId val="21502741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5025848"/>
        <c:crosses val="autoZero"/>
        <c:auto val="1"/>
        <c:lblAlgn val="ctr"/>
        <c:lblOffset val="100"/>
        <c:noMultiLvlLbl val="0"/>
      </c:catAx>
      <c:valAx>
        <c:axId val="21502584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502741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45144152"/>
        <c:axId val="245145720"/>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45138272"/>
        <c:axId val="245140624"/>
      </c:barChart>
      <c:valAx>
        <c:axId val="245145720"/>
        <c:scaling>
          <c:orientation val="minMax"/>
        </c:scaling>
        <c:delete val="0"/>
        <c:axPos val="r"/>
        <c:numFmt formatCode="###\ ###\ ###\ ###0\k\€" sourceLinked="1"/>
        <c:majorTickMark val="out"/>
        <c:minorTickMark val="none"/>
        <c:tickLblPos val="nextTo"/>
        <c:crossAx val="245144152"/>
        <c:crosses val="max"/>
        <c:crossBetween val="between"/>
      </c:valAx>
      <c:catAx>
        <c:axId val="245144152"/>
        <c:scaling>
          <c:orientation val="minMax"/>
        </c:scaling>
        <c:delete val="0"/>
        <c:axPos val="b"/>
        <c:numFmt formatCode="General" sourceLinked="0"/>
        <c:majorTickMark val="out"/>
        <c:minorTickMark val="none"/>
        <c:tickLblPos val="nextTo"/>
        <c:crossAx val="245145720"/>
        <c:crosses val="autoZero"/>
        <c:auto val="1"/>
        <c:lblAlgn val="ctr"/>
        <c:lblOffset val="100"/>
        <c:noMultiLvlLbl val="0"/>
      </c:catAx>
      <c:valAx>
        <c:axId val="245140624"/>
        <c:scaling>
          <c:orientation val="minMax"/>
        </c:scaling>
        <c:delete val="0"/>
        <c:axPos val="l"/>
        <c:numFmt formatCode="0%" sourceLinked="1"/>
        <c:majorTickMark val="out"/>
        <c:minorTickMark val="none"/>
        <c:tickLblPos val="nextTo"/>
        <c:crossAx val="245138272"/>
        <c:crosses val="autoZero"/>
        <c:crossBetween val="between"/>
      </c:valAx>
      <c:catAx>
        <c:axId val="245138272"/>
        <c:scaling>
          <c:orientation val="minMax"/>
        </c:scaling>
        <c:delete val="1"/>
        <c:axPos val="b"/>
        <c:numFmt formatCode="General" sourceLinked="1"/>
        <c:majorTickMark val="out"/>
        <c:minorTickMark val="none"/>
        <c:tickLblPos val="nextTo"/>
        <c:crossAx val="24514062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BD5DBE" w:rsidP="00BD5DBE">
          <w:pPr>
            <w:pStyle w:val="0E1370F4B668442EB2B5E5EACAD992441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E7E4E"/>
    <w:rsid w:val="00141D95"/>
    <w:rsid w:val="002171D2"/>
    <w:rsid w:val="00247C8D"/>
    <w:rsid w:val="00286516"/>
    <w:rsid w:val="002E1643"/>
    <w:rsid w:val="003D1E88"/>
    <w:rsid w:val="003E3E70"/>
    <w:rsid w:val="004861AC"/>
    <w:rsid w:val="00524402"/>
    <w:rsid w:val="00586D49"/>
    <w:rsid w:val="00835334"/>
    <w:rsid w:val="008955FD"/>
    <w:rsid w:val="008A625C"/>
    <w:rsid w:val="00974AC3"/>
    <w:rsid w:val="00A14D51"/>
    <w:rsid w:val="00AC3591"/>
    <w:rsid w:val="00B94072"/>
    <w:rsid w:val="00BD5DB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BD5DBE"/>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835334"/>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2171D2"/>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3D1E8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B94072"/>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0E7E4E"/>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2E1643"/>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BD5DBE"/>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A3D8F5-41ED-41E9-9EA7-0F8F6217BF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TOD_001_analysis-report-EN_V3.4.dotm</Template>
  <TotalTime>58</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32</cp:revision>
  <cp:lastPrinted>2012-08-03T08:03:00Z</cp:lastPrinted>
  <dcterms:created xsi:type="dcterms:W3CDTF">2014-11-19T11:19:00Z</dcterms:created>
  <dcterms:modified xsi:type="dcterms:W3CDTF">2014-12-10T10:30:00Z</dcterms:modified>
  <cp:category>Nom de l’organisation</cp:category>
  <cp:contentStatus>Secret/Confidentiel/Restreint/Interne/Public</cp:contentStatus>
</cp:coreProperties>
</file>