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1C3204"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9D405A"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9A21D8" w:rsidP="00983D5F">
            <w:pPr>
              <w:pStyle w:val="CrpTxtTab"/>
              <w:cnfStyle w:val="000000000000" w:firstRow="0" w:lastRow="0" w:firstColumn="0" w:lastColumn="0" w:oddVBand="0" w:evenVBand="0" w:oddHBand="0" w:evenHBand="0" w:firstRowFirstColumn="0" w:firstRowLastColumn="0" w:lastRowFirstColumn="0" w:lastRowLastColumn="0"/>
            </w:pPr>
            <w:fldSimple w:instr=" DOCPROPERTY  Company  \* MERGEFORMAT ">
              <w:r w:rsidR="00CF65D6">
                <w:t>itrust consulting</w:t>
              </w:r>
            </w:fldSimple>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6E581D13"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1C3204">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1C3204">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1C3204">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1C3204">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1C3204">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1C3204">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1C3204">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1C3204">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1C3204">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1C3204">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1C3204">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1C3204">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1C3204">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1C3204">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1C3204">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1C3204">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1C3204">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1C3204">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1C3204">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1C3204">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1C3204">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1C3204">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1C3204">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1C3204">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1C3204">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1C3204">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1C3204">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1C3204">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1C3204">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1C3204">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1C3204">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1C3204">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1C3204">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1C3204">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1C3204">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1C3204">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1C3204">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1C3204">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1C3204">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1C3204">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1C3204">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1C3204">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1C3204">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1C3204">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1C3204">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1C3204">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1C3204">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1C3204">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1C3204">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1C3204">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1C3204">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1C3204">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1C3204">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1C3204">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1C3204">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792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7922B9">
            <w:pPr>
              <w:pStyle w:val="CrpTxtTab"/>
              <w:jc w:val="left"/>
            </w:pPr>
            <w:r w:rsidRPr="00EF394F">
              <w:t>Acronyme</w:t>
            </w:r>
          </w:p>
        </w:tc>
        <w:tc>
          <w:tcPr>
            <w:tcW w:w="8367" w:type="dxa"/>
            <w:noWrap/>
          </w:tcPr>
          <w:p w14:paraId="61481DA8" w14:textId="6CF3BD3E" w:rsidR="00EF394F" w:rsidRPr="00EF394F" w:rsidRDefault="00EF394F"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7922B9">
            <w:pPr>
              <w:pStyle w:val="CrpTxtTab"/>
              <w:jc w:val="left"/>
            </w:pPr>
            <w:r w:rsidRPr="00EF394F">
              <w:t>ALE</w:t>
            </w:r>
          </w:p>
        </w:tc>
        <w:tc>
          <w:tcPr>
            <w:tcW w:w="8367" w:type="dxa"/>
            <w:noWrap/>
          </w:tcPr>
          <w:p w14:paraId="6C00E442"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7922B9">
            <w:pPr>
              <w:pStyle w:val="CrpTxtTab"/>
              <w:jc w:val="left"/>
            </w:pPr>
            <w:r w:rsidRPr="00EF394F">
              <w:t>MAGERIT</w:t>
            </w:r>
          </w:p>
        </w:tc>
        <w:tc>
          <w:tcPr>
            <w:tcW w:w="8367" w:type="dxa"/>
            <w:noWrap/>
          </w:tcPr>
          <w:p w14:paraId="6E282137"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7922B9">
            <w:pPr>
              <w:pStyle w:val="CrpTxtTab"/>
              <w:jc w:val="left"/>
            </w:pPr>
            <w:r w:rsidRPr="00EF394F">
              <w:lastRenderedPageBreak/>
              <w:t>PDDF</w:t>
            </w:r>
          </w:p>
        </w:tc>
        <w:tc>
          <w:tcPr>
            <w:tcW w:w="8367" w:type="dxa"/>
            <w:noWrap/>
          </w:tcPr>
          <w:p w14:paraId="2347F66E" w14:textId="77777777" w:rsidR="00E424E9" w:rsidRPr="00EF394F"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7922B9">
            <w:pPr>
              <w:pStyle w:val="CrpTxtTab"/>
              <w:jc w:val="left"/>
            </w:pPr>
            <w:r w:rsidRPr="00EF394F">
              <w:t>ROSI</w:t>
            </w:r>
          </w:p>
        </w:tc>
        <w:tc>
          <w:tcPr>
            <w:tcW w:w="8367" w:type="dxa"/>
            <w:noWrap/>
          </w:tcPr>
          <w:p w14:paraId="2B63476B"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9D405A" w14:paraId="2FC18320"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7922B9">
            <w:pPr>
              <w:pStyle w:val="CrpTxtTab"/>
              <w:jc w:val="left"/>
            </w:pPr>
            <w:r w:rsidRPr="00EF394F">
              <w:t>TRICK-</w:t>
            </w:r>
          </w:p>
        </w:tc>
        <w:tc>
          <w:tcPr>
            <w:tcW w:w="8367" w:type="dxa"/>
            <w:noWrap/>
          </w:tcPr>
          <w:p w14:paraId="6B4ACDAE" w14:textId="77777777" w:rsidR="00796370" w:rsidRPr="00C21AAA"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2247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7922B9">
            <w:pPr>
              <w:pStyle w:val="CrpTxtTab"/>
              <w:jc w:val="left"/>
            </w:pPr>
            <w:r w:rsidRPr="003A248B">
              <w:t>Termes</w:t>
            </w:r>
          </w:p>
        </w:tc>
        <w:tc>
          <w:tcPr>
            <w:tcW w:w="7233" w:type="dxa"/>
            <w:noWrap/>
          </w:tcPr>
          <w:p w14:paraId="7C7A95AE" w14:textId="77777777" w:rsidR="00E424E9" w:rsidRPr="003A248B" w:rsidRDefault="00E424E9" w:rsidP="007922B9">
            <w:pPr>
              <w:pStyle w:val="CrpTxtTab"/>
              <w:jc w:val="left"/>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7922B9">
            <w:pPr>
              <w:pStyle w:val="CrpTxtTab"/>
              <w:jc w:val="left"/>
            </w:pPr>
            <w:r w:rsidRPr="003A248B">
              <w:t>Acceptation du risque</w:t>
            </w:r>
          </w:p>
        </w:tc>
        <w:tc>
          <w:tcPr>
            <w:tcW w:w="7233" w:type="dxa"/>
            <w:noWrap/>
          </w:tcPr>
          <w:p w14:paraId="5114DE16" w14:textId="77777777" w:rsidR="00AA086F" w:rsidRPr="004B0F7C"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7922B9">
            <w:pPr>
              <w:pStyle w:val="CrpTxtTab"/>
              <w:jc w:val="left"/>
            </w:pPr>
            <w:r w:rsidRPr="003A248B">
              <w:t>Analyse du risque</w:t>
            </w:r>
          </w:p>
        </w:tc>
        <w:tc>
          <w:tcPr>
            <w:tcW w:w="7233" w:type="dxa"/>
            <w:noWrap/>
          </w:tcPr>
          <w:p w14:paraId="6A1D764E" w14:textId="77777777" w:rsidR="00E424E9" w:rsidRPr="003A248B"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7922B9">
            <w:pPr>
              <w:pStyle w:val="CrpTxtTab"/>
              <w:jc w:val="left"/>
            </w:pPr>
            <w:r w:rsidRPr="003A248B">
              <w:t>Appréciation du risque</w:t>
            </w:r>
          </w:p>
        </w:tc>
        <w:tc>
          <w:tcPr>
            <w:tcW w:w="7233" w:type="dxa"/>
            <w:noWrap/>
          </w:tcPr>
          <w:p w14:paraId="068CC31F"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7922B9">
            <w:pPr>
              <w:pStyle w:val="CrpTxtTab"/>
              <w:jc w:val="left"/>
            </w:pPr>
            <w:r w:rsidRPr="003A248B">
              <w:t>Consultation sur et communication du risque</w:t>
            </w:r>
          </w:p>
        </w:tc>
        <w:tc>
          <w:tcPr>
            <w:tcW w:w="7233" w:type="dxa"/>
            <w:noWrap/>
          </w:tcPr>
          <w:p w14:paraId="7FCF85AA" w14:textId="77777777" w:rsidR="00AA086F" w:rsidRPr="003A248B"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7922B9">
            <w:pPr>
              <w:pStyle w:val="CrpTxtTab"/>
              <w:jc w:val="left"/>
            </w:pPr>
            <w:r w:rsidRPr="003A248B">
              <w:t xml:space="preserve">Contre-mesure </w:t>
            </w:r>
          </w:p>
        </w:tc>
        <w:tc>
          <w:tcPr>
            <w:tcW w:w="7233" w:type="dxa"/>
            <w:noWrap/>
          </w:tcPr>
          <w:p w14:paraId="5C557EC0"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7922B9">
            <w:pPr>
              <w:pStyle w:val="CrpTxtTab"/>
              <w:jc w:val="left"/>
            </w:pPr>
            <w:r w:rsidRPr="003A248B">
              <w:t>Critères du risque</w:t>
            </w:r>
          </w:p>
        </w:tc>
        <w:tc>
          <w:tcPr>
            <w:tcW w:w="7233" w:type="dxa"/>
            <w:noWrap/>
          </w:tcPr>
          <w:p w14:paraId="5E6B1F22"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7922B9">
            <w:pPr>
              <w:pStyle w:val="CrpTxtTab"/>
              <w:jc w:val="left"/>
            </w:pPr>
            <w:r w:rsidRPr="003A248B">
              <w:t>Évaluation du risque</w:t>
            </w:r>
          </w:p>
        </w:tc>
        <w:tc>
          <w:tcPr>
            <w:tcW w:w="7233" w:type="dxa"/>
            <w:noWrap/>
          </w:tcPr>
          <w:p w14:paraId="3911AABD"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7922B9">
            <w:pPr>
              <w:pStyle w:val="CrpTxtTab"/>
              <w:jc w:val="left"/>
            </w:pPr>
            <w:r w:rsidRPr="003A248B">
              <w:t>Identification du risque</w:t>
            </w:r>
          </w:p>
        </w:tc>
        <w:tc>
          <w:tcPr>
            <w:tcW w:w="7233" w:type="dxa"/>
            <w:noWrap/>
          </w:tcPr>
          <w:p w14:paraId="1DF3E934"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7922B9">
            <w:pPr>
              <w:pStyle w:val="CrpTxtTab"/>
              <w:jc w:val="left"/>
            </w:pPr>
            <w:r w:rsidRPr="009250DC">
              <w:t>ISO</w:t>
            </w:r>
            <w:r>
              <w:t>/CEI</w:t>
            </w:r>
            <w:r w:rsidRPr="009250DC">
              <w:t xml:space="preserve"> 27001</w:t>
            </w:r>
          </w:p>
        </w:tc>
        <w:tc>
          <w:tcPr>
            <w:tcW w:w="7233" w:type="dxa"/>
            <w:noWrap/>
          </w:tcPr>
          <w:p w14:paraId="7762775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7922B9">
            <w:pPr>
              <w:pStyle w:val="CrpTxtTab"/>
              <w:jc w:val="left"/>
            </w:pPr>
            <w:r w:rsidRPr="009250DC">
              <w:t>ISO</w:t>
            </w:r>
            <w:r>
              <w:t>/CEI</w:t>
            </w:r>
            <w:r w:rsidRPr="009250DC">
              <w:t xml:space="preserve"> 27002</w:t>
            </w:r>
          </w:p>
        </w:tc>
        <w:tc>
          <w:tcPr>
            <w:tcW w:w="7233" w:type="dxa"/>
            <w:noWrap/>
          </w:tcPr>
          <w:p w14:paraId="49E81F0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7922B9">
            <w:pPr>
              <w:pStyle w:val="CrpTxtTab"/>
              <w:jc w:val="left"/>
            </w:pPr>
            <w:r w:rsidRPr="009250DC">
              <w:t>ISO</w:t>
            </w:r>
            <w:r>
              <w:t>/CEI</w:t>
            </w:r>
            <w:r w:rsidRPr="009250DC">
              <w:t xml:space="preserve"> 27005</w:t>
            </w:r>
          </w:p>
        </w:tc>
        <w:tc>
          <w:tcPr>
            <w:tcW w:w="7233" w:type="dxa"/>
            <w:noWrap/>
          </w:tcPr>
          <w:p w14:paraId="5C6D82B7" w14:textId="77777777" w:rsidR="00610041" w:rsidRPr="002769FF"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7922B9">
            <w:pPr>
              <w:pStyle w:val="CrpTxtTab"/>
              <w:jc w:val="left"/>
            </w:pPr>
            <w:r w:rsidRPr="003A248B">
              <w:t>Partis prenants</w:t>
            </w:r>
          </w:p>
        </w:tc>
        <w:tc>
          <w:tcPr>
            <w:tcW w:w="7233" w:type="dxa"/>
            <w:noWrap/>
          </w:tcPr>
          <w:p w14:paraId="3088B767"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7922B9">
            <w:pPr>
              <w:pStyle w:val="CrpTxtTab"/>
              <w:jc w:val="left"/>
            </w:pPr>
            <w:r w:rsidRPr="003A248B">
              <w:t>TOE : Cible d’évaluation</w:t>
            </w:r>
          </w:p>
        </w:tc>
        <w:tc>
          <w:tcPr>
            <w:tcW w:w="7233" w:type="dxa"/>
            <w:noWrap/>
          </w:tcPr>
          <w:p w14:paraId="0DCF26D3" w14:textId="0E301BF0" w:rsidR="005B2E71" w:rsidRPr="004B0F7C"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7922B9">
            <w:pPr>
              <w:pStyle w:val="CrpTxtTab"/>
              <w:jc w:val="left"/>
            </w:pPr>
            <w:r w:rsidRPr="003A248B">
              <w:lastRenderedPageBreak/>
              <w:t>Traitement du risque</w:t>
            </w:r>
          </w:p>
        </w:tc>
        <w:tc>
          <w:tcPr>
            <w:tcW w:w="7233" w:type="dxa"/>
            <w:noWrap/>
          </w:tcPr>
          <w:p w14:paraId="0B00EF60"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7922B9">
            <w:pPr>
              <w:pStyle w:val="CrpTxtTab"/>
              <w:jc w:val="left"/>
            </w:pPr>
            <w:r w:rsidRPr="00457C9B">
              <w:t>TRICK Service</w:t>
            </w:r>
          </w:p>
        </w:tc>
        <w:tc>
          <w:tcPr>
            <w:tcW w:w="7233" w:type="dxa"/>
            <w:noWrap/>
          </w:tcPr>
          <w:p w14:paraId="438572BB"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7922B9">
            <w:pPr>
              <w:pStyle w:val="CrpTxtTab"/>
              <w:jc w:val="left"/>
            </w:pPr>
            <w:r w:rsidRPr="003A248B">
              <w:t>Surveillance et revue du risque</w:t>
            </w:r>
          </w:p>
        </w:tc>
        <w:tc>
          <w:tcPr>
            <w:tcW w:w="7233" w:type="dxa"/>
            <w:noWrap/>
          </w:tcPr>
          <w:p w14:paraId="25208361" w14:textId="77777777" w:rsidR="00E424E9" w:rsidRPr="004B0F7C"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0" w:name="_Toc419965559"/>
                            <w:r w:rsidRPr="000D1916">
                              <w:t xml:space="preserve">Figure </w:t>
                            </w:r>
                            <w:r w:rsidR="001C3204">
                              <w:fldChar w:fldCharType="begin"/>
                            </w:r>
                            <w:r w:rsidR="001C3204">
                              <w:instrText xml:space="preserve"> SEQ Figure \* ARABIC </w:instrText>
                            </w:r>
                            <w:r w:rsidR="001C3204">
                              <w:fldChar w:fldCharType="separate"/>
                            </w:r>
                            <w:r>
                              <w:rPr>
                                <w:noProof/>
                              </w:rPr>
                              <w:t>1</w:t>
                            </w:r>
                            <w:r w:rsidR="001C3204">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1" w:name="_Toc419965559"/>
                      <w:r w:rsidRPr="000D1916">
                        <w:t xml:space="preserve">Figure </w:t>
                      </w:r>
                      <w:r w:rsidR="001C3204">
                        <w:fldChar w:fldCharType="begin"/>
                      </w:r>
                      <w:r w:rsidR="001C3204">
                        <w:instrText xml:space="preserve"> SEQ Figure \* ARABIC </w:instrText>
                      </w:r>
                      <w:r w:rsidR="001C3204">
                        <w:fldChar w:fldCharType="separate"/>
                      </w:r>
                      <w:r>
                        <w:rPr>
                          <w:noProof/>
                        </w:rPr>
                        <w:t>1</w:t>
                      </w:r>
                      <w:r w:rsidR="001C3204">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D77EE0">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D77EE0">
            <w:pPr>
              <w:spacing w:after="0"/>
              <w:jc w:val="left"/>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5BEF17EA"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1024CDA9"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r w:rsidR="001C3204">
        <w:fldChar w:fldCharType="begin"/>
      </w:r>
      <w:r w:rsidR="001C3204">
        <w:instrText xml:space="preserve"> SEQ Tableau \* ARABIC </w:instrText>
      </w:r>
      <w:r w:rsidR="001C3204">
        <w:fldChar w:fldCharType="separate"/>
      </w:r>
      <w:r w:rsidR="00CF65D6">
        <w:rPr>
          <w:noProof/>
        </w:rPr>
        <w:t>1</w:t>
      </w:r>
      <w:r w:rsidR="001C3204">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r w:rsidR="001C3204">
        <w:fldChar w:fldCharType="begin"/>
      </w:r>
      <w:r w:rsidR="001C3204">
        <w:instrText xml:space="preserve"> SEQ Tableau \* ARABIC </w:instrText>
      </w:r>
      <w:r w:rsidR="001C3204">
        <w:fldChar w:fldCharType="separate"/>
      </w:r>
      <w:r w:rsidR="00CF65D6">
        <w:rPr>
          <w:noProof/>
        </w:rPr>
        <w:t>2</w:t>
      </w:r>
      <w:r w:rsidR="001C3204">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r w:rsidR="001C3204">
        <w:fldChar w:fldCharType="begin"/>
      </w:r>
      <w:r w:rsidR="001C3204">
        <w:instrText xml:space="preserve"> SEQ Tableau \* ARABIC </w:instrText>
      </w:r>
      <w:r w:rsidR="001C3204">
        <w:fldChar w:fldCharType="separate"/>
      </w:r>
      <w:r w:rsidR="00CF65D6">
        <w:rPr>
          <w:noProof/>
        </w:rPr>
        <w:t>3</w:t>
      </w:r>
      <w:r w:rsidR="001C3204">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r w:rsidR="001C3204">
        <w:fldChar w:fldCharType="begin"/>
      </w:r>
      <w:r w:rsidR="001C3204">
        <w:instrText xml:space="preserve"> SEQ Tableau \* ARABIC </w:instrText>
      </w:r>
      <w:r w:rsidR="001C3204">
        <w:fldChar w:fldCharType="separate"/>
      </w:r>
      <w:r>
        <w:rPr>
          <w:noProof/>
        </w:rPr>
        <w:t>4</w:t>
      </w:r>
      <w:r w:rsidR="001C3204">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r w:rsidR="001C3204">
        <w:fldChar w:fldCharType="begin"/>
      </w:r>
      <w:r w:rsidR="001C3204">
        <w:instrText xml:space="preserve"> SEQ Tableau \* ARABIC </w:instrText>
      </w:r>
      <w:r w:rsidR="001C3204">
        <w:fldChar w:fldCharType="separate"/>
      </w:r>
      <w:r w:rsidR="00CF65D6">
        <w:rPr>
          <w:noProof/>
        </w:rPr>
        <w:t>5</w:t>
      </w:r>
      <w:r w:rsidR="001C3204">
        <w:rPr>
          <w:noProof/>
        </w:rPr>
        <w:fldChar w:fldCharType="end"/>
      </w:r>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r w:rsidR="001C3204">
        <w:fldChar w:fldCharType="begin"/>
      </w:r>
      <w:r w:rsidR="001C3204">
        <w:instrText xml:space="preserve"> SEQ Tableau \* ARABIC </w:instrText>
      </w:r>
      <w:r w:rsidR="001C3204">
        <w:fldChar w:fldCharType="separate"/>
      </w:r>
      <w:r w:rsidR="00CF65D6">
        <w:rPr>
          <w:noProof/>
        </w:rPr>
        <w:t>6</w:t>
      </w:r>
      <w:r w:rsidR="001C3204">
        <w:rPr>
          <w:noProof/>
        </w:rPr>
        <w:fldChar w:fldCharType="end"/>
      </w:r>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r w:rsidR="001C3204">
        <w:fldChar w:fldCharType="begin"/>
      </w:r>
      <w:r w:rsidR="001C3204">
        <w:instrText xml:space="preserve"> SEQ Tableau \* ARABIC </w:instrText>
      </w:r>
      <w:r w:rsidR="001C3204">
        <w:fldChar w:fldCharType="separate"/>
      </w:r>
      <w:r w:rsidR="00CF65D6">
        <w:rPr>
          <w:noProof/>
        </w:rPr>
        <w:t>7</w:t>
      </w:r>
      <w:r w:rsidR="001C3204">
        <w:rPr>
          <w:noProof/>
        </w:rPr>
        <w:fldChar w:fldCharType="end"/>
      </w:r>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r w:rsidR="001C3204">
        <w:fldChar w:fldCharType="begin"/>
      </w:r>
      <w:r w:rsidR="001C3204">
        <w:instrText xml:space="preserve"> SEQ Tableau \* ARABIC </w:instrText>
      </w:r>
      <w:r w:rsidR="001C3204">
        <w:fldChar w:fldCharType="separate"/>
      </w:r>
      <w:r w:rsidR="00CF65D6">
        <w:rPr>
          <w:noProof/>
        </w:rPr>
        <w:t>8</w:t>
      </w:r>
      <w:r w:rsidR="001C3204">
        <w:rPr>
          <w:noProof/>
        </w:rPr>
        <w:fldChar w:fldCharType="end"/>
      </w:r>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r w:rsidR="001C3204">
        <w:fldChar w:fldCharType="begin"/>
      </w:r>
      <w:r w:rsidR="001C3204">
        <w:instrText xml:space="preserve"> SEQ Tableau \* ARABIC </w:instrText>
      </w:r>
      <w:r w:rsidR="001C3204">
        <w:fldChar w:fldCharType="separate"/>
      </w:r>
      <w:r w:rsidR="00CF65D6">
        <w:rPr>
          <w:noProof/>
        </w:rPr>
        <w:t>9</w:t>
      </w:r>
      <w:r w:rsidR="001C3204">
        <w:rPr>
          <w:noProof/>
        </w:rPr>
        <w:fldChar w:fldCharType="end"/>
      </w:r>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r w:rsidR="001C3204">
        <w:fldChar w:fldCharType="begin"/>
      </w:r>
      <w:r w:rsidR="001C3204">
        <w:instrText xml:space="preserve"> SEQ Tableau \* ARABIC </w:instrText>
      </w:r>
      <w:r w:rsidR="001C3204">
        <w:fldChar w:fldCharType="separate"/>
      </w:r>
      <w:r w:rsidR="00CF65D6">
        <w:rPr>
          <w:noProof/>
        </w:rPr>
        <w:t>10</w:t>
      </w:r>
      <w:r w:rsidR="001C3204">
        <w:rPr>
          <w:noProof/>
        </w:rPr>
        <w:fldChar w:fldCharType="end"/>
      </w:r>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r w:rsidR="001C3204">
        <w:fldChar w:fldCharType="begin"/>
      </w:r>
      <w:r w:rsidR="001C3204">
        <w:instrText xml:space="preserve"> SEQ Tableau \* ARABIC </w:instrText>
      </w:r>
      <w:r w:rsidR="001C3204">
        <w:fldChar w:fldCharType="separate"/>
      </w:r>
      <w:r w:rsidR="00CF65D6">
        <w:rPr>
          <w:noProof/>
        </w:rPr>
        <w:t>11</w:t>
      </w:r>
      <w:r w:rsidR="001C3204">
        <w:rPr>
          <w:noProof/>
        </w:rPr>
        <w:fldChar w:fldCharType="end"/>
      </w:r>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r w:rsidR="001C3204">
        <w:fldChar w:fldCharType="begin"/>
      </w:r>
      <w:r w:rsidR="001C3204">
        <w:instrText xml:space="preserve"> SEQ Figure \* ARABIC </w:instrText>
      </w:r>
      <w:r w:rsidR="001C3204">
        <w:fldChar w:fldCharType="separate"/>
      </w:r>
      <w:r w:rsidR="009E0F06">
        <w:rPr>
          <w:noProof/>
        </w:rPr>
        <w:t>2</w:t>
      </w:r>
      <w:r w:rsidR="001C3204">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r w:rsidR="001C3204">
        <w:fldChar w:fldCharType="begin"/>
      </w:r>
      <w:r w:rsidR="001C3204">
        <w:instrText xml:space="preserve"> SEQ Figure \* ARABIC </w:instrText>
      </w:r>
      <w:r w:rsidR="001C3204">
        <w:fldChar w:fldCharType="separate"/>
      </w:r>
      <w:r w:rsidR="009E0F06">
        <w:rPr>
          <w:noProof/>
        </w:rPr>
        <w:t>3</w:t>
      </w:r>
      <w:r w:rsidR="001C3204">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r w:rsidR="001C3204">
        <w:fldChar w:fldCharType="begin"/>
      </w:r>
      <w:r w:rsidR="001C3204">
        <w:instrText xml:space="preserve"> SEQ Figure \* ARABIC </w:instrText>
      </w:r>
      <w:r w:rsidR="001C3204">
        <w:fldChar w:fldCharType="separate"/>
      </w:r>
      <w:r w:rsidR="009E0F06">
        <w:rPr>
          <w:noProof/>
        </w:rPr>
        <w:t>4</w:t>
      </w:r>
      <w:r w:rsidR="001C3204">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r w:rsidR="001C3204">
        <w:fldChar w:fldCharType="begin"/>
      </w:r>
      <w:r w:rsidR="001C3204">
        <w:instrText xml:space="preserve"> SEQ Figure \* ARABIC </w:instrText>
      </w:r>
      <w:r w:rsidR="001C3204">
        <w:fldChar w:fldCharType="separate"/>
      </w:r>
      <w:r w:rsidR="009E0F06">
        <w:rPr>
          <w:noProof/>
        </w:rPr>
        <w:t>5</w:t>
      </w:r>
      <w:r w:rsidR="001C3204">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EA530DA" w:rsidR="00173B00" w:rsidRPr="003A248B" w:rsidRDefault="00173B00" w:rsidP="00442B90">
      <w:pPr>
        <w:pStyle w:val="Heading1"/>
        <w:rPr>
          <w:lang w:val="fr-FR"/>
        </w:rPr>
      </w:pPr>
      <w:bookmarkStart w:id="101" w:name="_Toc419965550"/>
      <w:r w:rsidRPr="003A248B">
        <w:rPr>
          <w:lang w:val="fr-FR"/>
        </w:rPr>
        <w:lastRenderedPageBreak/>
        <w:t>Niveau d’implémentation</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7"/>
        <w:gridCol w:w="1087"/>
        <w:gridCol w:w="4677"/>
        <w:gridCol w:w="3130"/>
        <w:gridCol w:w="22"/>
      </w:tblGrid>
      <w:tr w:rsidR="00983D5F" w:rsidRPr="00EF394F" w14:paraId="119C62A4" w14:textId="77777777" w:rsidTr="007E5141">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23" w:type="pct"/>
            <w:gridSpan w:val="2"/>
          </w:tcPr>
          <w:p w14:paraId="62F14E90" w14:textId="77777777" w:rsidR="000B25F1" w:rsidRPr="00EF394F" w:rsidRDefault="000B25F1" w:rsidP="007922B9">
            <w:pPr>
              <w:pStyle w:val="CrpTxtTab"/>
              <w:jc w:val="left"/>
            </w:pPr>
            <w:r w:rsidRPr="00EF394F">
              <w:t>Taux d’implémentation</w:t>
            </w:r>
          </w:p>
        </w:tc>
        <w:tc>
          <w:tcPr>
            <w:tcW w:w="2376" w:type="pct"/>
          </w:tcPr>
          <w:p w14:paraId="5E5FC56C"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c>
          <w:tcPr>
            <w:tcW w:w="1590" w:type="pct"/>
          </w:tcPr>
          <w:p w14:paraId="1B25BBA5"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7922B9">
            <w:pPr>
              <w:pStyle w:val="CrpTxtTab"/>
              <w:jc w:val="left"/>
            </w:pPr>
            <w:r w:rsidRPr="00EF394F">
              <w:rPr>
                <w:noProof/>
              </w:rPr>
              <mc:AlternateContent>
                <mc:Choice Requires="wps">
                  <w:drawing>
                    <wp:anchor distT="0" distB="0" distL="114300" distR="114300" simplePos="0" relativeHeight="251658752" behindDoc="0" locked="0" layoutInCell="1" allowOverlap="1" wp14:anchorId="7D9FE0CF" wp14:editId="73A2A563">
                      <wp:simplePos x="0" y="0"/>
                      <wp:positionH relativeFrom="column">
                        <wp:posOffset>-635</wp:posOffset>
                      </wp:positionH>
                      <wp:positionV relativeFrom="paragraph">
                        <wp:posOffset>14986</wp:posOffset>
                      </wp:positionV>
                      <wp:extent cx="540000" cy="2210054"/>
                      <wp:effectExtent l="0" t="0" r="12700" b="19050"/>
                      <wp:wrapNone/>
                      <wp:docPr id="9" name="Right Triangle 9"/>
                      <wp:cNvGraphicFramePr/>
                      <a:graphic xmlns:a="http://schemas.openxmlformats.org/drawingml/2006/main">
                        <a:graphicData uri="http://schemas.microsoft.com/office/word/2010/wordprocessingShape">
                          <wps:wsp>
                            <wps:cNvSpPr/>
                            <wps:spPr>
                              <a:xfrm flipH="1">
                                <a:off x="0" y="0"/>
                                <a:ext cx="540000" cy="2210054"/>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4067171"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05pt;margin-top:1.2pt;width:42.5pt;height:174pt;flip:x;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" fillcolor="#00b050" strokecolor="#00b050" strokeweight="2pt"/>
                  </w:pict>
                </mc:Fallback>
              </mc:AlternateContent>
            </w:r>
          </w:p>
        </w:tc>
        <w:tc>
          <w:tcPr>
            <w:tcW w:w="552" w:type="pct"/>
          </w:tcPr>
          <w:p w14:paraId="657D70CF"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76" w:type="pct"/>
          </w:tcPr>
          <w:p w14:paraId="185DA286"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601" w:type="pct"/>
            <w:gridSpan w:val="2"/>
          </w:tcPr>
          <w:p w14:paraId="5B30A2AE"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7922B9">
            <w:pPr>
              <w:pStyle w:val="CrpTxtTab"/>
              <w:jc w:val="left"/>
            </w:pPr>
          </w:p>
        </w:tc>
        <w:tc>
          <w:tcPr>
            <w:tcW w:w="552" w:type="pct"/>
          </w:tcPr>
          <w:p w14:paraId="3ADDD7CD"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76" w:type="pct"/>
          </w:tcPr>
          <w:p w14:paraId="6BACACEF"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601" w:type="pct"/>
            <w:gridSpan w:val="2"/>
          </w:tcPr>
          <w:p w14:paraId="5A734861"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7922B9">
            <w:pPr>
              <w:pStyle w:val="CrpTxtTab"/>
              <w:jc w:val="left"/>
            </w:pPr>
          </w:p>
        </w:tc>
        <w:tc>
          <w:tcPr>
            <w:tcW w:w="552" w:type="pct"/>
          </w:tcPr>
          <w:p w14:paraId="212B320F"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76" w:type="pct"/>
          </w:tcPr>
          <w:p w14:paraId="112C29BE"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601" w:type="pct"/>
            <w:gridSpan w:val="2"/>
          </w:tcPr>
          <w:p w14:paraId="664A0BA7"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7922B9">
            <w:pPr>
              <w:pStyle w:val="CrpTxtTab"/>
              <w:jc w:val="left"/>
            </w:pPr>
          </w:p>
        </w:tc>
        <w:tc>
          <w:tcPr>
            <w:tcW w:w="552" w:type="pct"/>
          </w:tcPr>
          <w:p w14:paraId="1E8B2349"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76" w:type="pct"/>
          </w:tcPr>
          <w:p w14:paraId="5AD5796A"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601" w:type="pct"/>
            <w:gridSpan w:val="2"/>
          </w:tcPr>
          <w:p w14:paraId="4A9FC5CD"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7922B9">
            <w:pPr>
              <w:pStyle w:val="CrpTxtTab"/>
              <w:jc w:val="left"/>
            </w:pPr>
          </w:p>
        </w:tc>
        <w:tc>
          <w:tcPr>
            <w:tcW w:w="552" w:type="pct"/>
          </w:tcPr>
          <w:p w14:paraId="6A95C1D7"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76" w:type="pct"/>
          </w:tcPr>
          <w:p w14:paraId="0E3A52EA"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601" w:type="pct"/>
            <w:gridSpan w:val="2"/>
          </w:tcPr>
          <w:p w14:paraId="6E8B8D82"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7922B9">
            <w:pPr>
              <w:pStyle w:val="CrpTxtTab"/>
              <w:jc w:val="left"/>
            </w:pPr>
          </w:p>
        </w:tc>
        <w:tc>
          <w:tcPr>
            <w:tcW w:w="552" w:type="pct"/>
          </w:tcPr>
          <w:p w14:paraId="1B8EB156"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76" w:type="pct"/>
          </w:tcPr>
          <w:p w14:paraId="4C35DFE5"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601" w:type="pct"/>
            <w:gridSpan w:val="2"/>
          </w:tcPr>
          <w:p w14:paraId="49DB421C"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4" w:name="_Toc419965578"/>
      <w:bookmarkStart w:id="105" w:name="_Toc259478575"/>
      <w:r>
        <w:t xml:space="preserve">Tableau </w:t>
      </w:r>
      <w:r w:rsidR="001C3204">
        <w:fldChar w:fldCharType="begin"/>
      </w:r>
      <w:r w:rsidR="001C3204">
        <w:instrText xml:space="preserve"> SEQ Tableau \* ARABIC </w:instrText>
      </w:r>
      <w:r w:rsidR="001C3204">
        <w:fldChar w:fldCharType="separate"/>
      </w:r>
      <w:r w:rsidR="00CF65D6">
        <w:rPr>
          <w:noProof/>
        </w:rPr>
        <w:t>12</w:t>
      </w:r>
      <w:r w:rsidR="001C3204">
        <w:rPr>
          <w:noProof/>
        </w:rPr>
        <w:fldChar w:fldCharType="end"/>
      </w:r>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Pr="003A248B"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lastRenderedPageBreak/>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r w:rsidR="001C3204">
        <w:fldChar w:fldCharType="begin"/>
      </w:r>
      <w:r w:rsidR="001C3204">
        <w:instrText xml:space="preserve"> SEQ Figure \* ARABIC </w:instrText>
      </w:r>
      <w:r w:rsidR="001C3204">
        <w:fldChar w:fldCharType="separate"/>
      </w:r>
      <w:r>
        <w:rPr>
          <w:noProof/>
        </w:rPr>
        <w:t>6</w:t>
      </w:r>
      <w:r w:rsidR="001C3204">
        <w:rPr>
          <w:noProof/>
        </w:rPr>
        <w:fldChar w:fldCharType="end"/>
      </w:r>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r w:rsidR="001C3204">
        <w:fldChar w:fldCharType="begin"/>
      </w:r>
      <w:r w:rsidR="001C3204">
        <w:instrText xml:space="preserve"> SEQ Figure \* ARABIC </w:instrText>
      </w:r>
      <w:r w:rsidR="001C3204">
        <w:fldChar w:fldCharType="separate"/>
      </w:r>
      <w:r w:rsidR="009E0F06">
        <w:rPr>
          <w:noProof/>
        </w:rPr>
        <w:t>7</w:t>
      </w:r>
      <w:r w:rsidR="001C3204">
        <w:rPr>
          <w:noProof/>
        </w:rPr>
        <w:fldChar w:fldCharType="end"/>
      </w:r>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r w:rsidR="001C3204">
        <w:fldChar w:fldCharType="begin"/>
      </w:r>
      <w:r w:rsidR="001C3204">
        <w:instrText xml:space="preserve"> SEQ Tableau \* ARABIC </w:instrText>
      </w:r>
      <w:r w:rsidR="001C3204">
        <w:fldChar w:fldCharType="separate"/>
      </w:r>
      <w:r w:rsidR="00CF65D6">
        <w:rPr>
          <w:noProof/>
        </w:rPr>
        <w:t>13</w:t>
      </w:r>
      <w:r w:rsidR="001C3204">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r w:rsidR="001C3204">
        <w:fldChar w:fldCharType="begin"/>
      </w:r>
      <w:r w:rsidR="001C3204">
        <w:instrText xml:space="preserve"> SEQ Figure \* ARABIC </w:instrText>
      </w:r>
      <w:r w:rsidR="001C3204">
        <w:fldChar w:fldCharType="separate"/>
      </w:r>
      <w:r w:rsidR="009E0F06">
        <w:rPr>
          <w:noProof/>
        </w:rPr>
        <w:t>9</w:t>
      </w:r>
      <w:r w:rsidR="001C3204">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lastRenderedPageBreak/>
        <w:t>Annexe</w:t>
      </w:r>
      <w:bookmarkEnd w:id="122"/>
      <w:bookmarkEnd w:id="123"/>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653B6A90"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w:t>
      </w:r>
      <w:r w:rsidR="00FE3F58">
        <w:rPr>
          <w:lang w:eastAsia="en-GB"/>
        </w:rPr>
        <w:t>e</w:t>
      </w:r>
      <w:r w:rsidR="008C1691">
        <w:rPr>
          <w:lang w:eastAsia="en-GB"/>
        </w:rPr>
        <w:t xml:space="preserve"> l’estimation de l’application actuelle de la mesure exprimé en pourcentage) ;</w:t>
      </w:r>
    </w:p>
    <w:p w14:paraId="0917176D" w14:textId="3B19BDE5" w:rsidR="008C1691" w:rsidRDefault="00811AD4"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interne </w:t>
      </w:r>
      <w:r>
        <w:rPr>
          <w:lang w:eastAsia="en-GB"/>
        </w:rPr>
        <w:t>(CTI), indique</w:t>
      </w:r>
      <w:r w:rsidR="008C1691">
        <w:rPr>
          <w:lang w:eastAsia="en-GB"/>
        </w:rPr>
        <w:t xml:space="preserve"> combien de jours de travail d’une personne interne sont nécessaires pour mettre en œuvre la mesure ;</w:t>
      </w:r>
    </w:p>
    <w:p w14:paraId="007CBF9A" w14:textId="48E918BA" w:rsidR="008C1691" w:rsidRDefault="008C1691"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externe </w:t>
      </w:r>
      <w:r>
        <w:rPr>
          <w:lang w:eastAsia="en-GB"/>
        </w:rPr>
        <w:t>(CTE)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1ECE7D8B" w:rsidR="00811AD4" w:rsidRDefault="00811AD4" w:rsidP="00C375EB">
      <w:pPr>
        <w:pStyle w:val="CorpsTxt"/>
        <w:numPr>
          <w:ilvl w:val="0"/>
          <w:numId w:val="22"/>
        </w:numPr>
        <w:rPr>
          <w:lang w:eastAsia="en-GB"/>
        </w:rPr>
      </w:pPr>
      <w:r>
        <w:rPr>
          <w:lang w:eastAsia="en-GB"/>
        </w:rPr>
        <w:t xml:space="preserve">Le </w:t>
      </w:r>
      <w:r w:rsidR="00927646">
        <w:rPr>
          <w:lang w:eastAsia="en-GB"/>
        </w:rPr>
        <w:t>L</w:t>
      </w:r>
      <w:r>
        <w:rPr>
          <w:lang w:eastAsia="en-GB"/>
        </w:rPr>
        <w:t>ifetime (LT)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538C2B4F" w14:textId="409418F1" w:rsidR="00152818" w:rsidRPr="00583EAE" w:rsidRDefault="00811AD4" w:rsidP="00152818">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sectPr w:rsidR="00152818"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75025C" w:rsidRDefault="0075025C">
      <w:pPr>
        <w:pStyle w:val="CommentText"/>
      </w:pPr>
      <w:r>
        <w:rPr>
          <w:rStyle w:val="CommentReference"/>
        </w:rPr>
        <w:annotationRef/>
      </w:r>
      <w:r>
        <w:t>Insérer nom de l’organisation.</w:t>
      </w:r>
    </w:p>
  </w:comment>
  <w:comment w:id="2" w:author="bfetler" w:date="2014-11-19T12:10:00Z" w:initials="b">
    <w:p w14:paraId="11DFF91F" w14:textId="77777777" w:rsidR="0075025C" w:rsidRDefault="0075025C">
      <w:pPr>
        <w:pStyle w:val="CommentText"/>
      </w:pPr>
      <w:r>
        <w:rPr>
          <w:rStyle w:val="CommentReference"/>
        </w:rPr>
        <w:annotationRef/>
      </w:r>
      <w:r>
        <w:t>Décrire cible de l’analyse des risques.</w:t>
      </w:r>
    </w:p>
  </w:comment>
  <w:comment w:id="3" w:author="bfetler" w:date="2014-11-19T12:10:00Z" w:initials="b">
    <w:p w14:paraId="5864E2F1" w14:textId="77777777" w:rsidR="0075025C" w:rsidRDefault="0075025C">
      <w:pPr>
        <w:pStyle w:val="CommentText"/>
      </w:pPr>
      <w:r>
        <w:rPr>
          <w:rStyle w:val="CommentReference"/>
        </w:rPr>
        <w:annotationRef/>
      </w:r>
      <w:r>
        <w:t>Adapter texte introductif.</w:t>
      </w:r>
    </w:p>
  </w:comment>
  <w:comment w:id="4" w:author="bfetler" w:date="2014-11-19T12:10:00Z" w:initials="b">
    <w:p w14:paraId="316318BC" w14:textId="77777777" w:rsidR="0075025C" w:rsidRDefault="0075025C">
      <w:pPr>
        <w:pStyle w:val="CommentText"/>
      </w:pPr>
      <w:r>
        <w:rPr>
          <w:rStyle w:val="CommentReference"/>
        </w:rPr>
        <w:annotationRef/>
      </w:r>
      <w:r>
        <w:t>Inclure valeurs correspondantes.</w:t>
      </w:r>
    </w:p>
  </w:comment>
  <w:comment w:id="5" w:author="bfetler" w:date="2014-11-19T12:10:00Z" w:initials="b">
    <w:p w14:paraId="41B8AE54" w14:textId="77777777" w:rsidR="0075025C" w:rsidRDefault="0075025C">
      <w:pPr>
        <w:pStyle w:val="CommentText"/>
      </w:pPr>
      <w:r>
        <w:rPr>
          <w:rStyle w:val="CommentReference"/>
        </w:rPr>
        <w:annotationRef/>
      </w:r>
      <w:r>
        <w:t>Insérer nom de l’organisation.</w:t>
      </w:r>
    </w:p>
  </w:comment>
  <w:comment w:id="6" w:author="bfetler" w:date="2014-11-19T12:10:00Z" w:initials="b">
    <w:p w14:paraId="650491AC" w14:textId="77777777" w:rsidR="0075025C" w:rsidRDefault="0075025C">
      <w:pPr>
        <w:pStyle w:val="CommentText"/>
      </w:pPr>
      <w:r>
        <w:rPr>
          <w:rStyle w:val="CommentReference"/>
        </w:rPr>
        <w:annotationRef/>
      </w:r>
      <w:r>
        <w:t>Inclure somme des ALE</w:t>
      </w:r>
    </w:p>
  </w:comment>
  <w:comment w:id="7" w:author="bfetler" w:date="2014-11-19T12:10:00Z" w:initials="b">
    <w:p w14:paraId="7B55666C" w14:textId="77777777" w:rsidR="0075025C" w:rsidRDefault="0075025C">
      <w:pPr>
        <w:pStyle w:val="CommentText"/>
      </w:pPr>
      <w:r>
        <w:rPr>
          <w:rStyle w:val="CommentReference"/>
        </w:rPr>
        <w:annotationRef/>
      </w:r>
      <w:r>
        <w:t>Décrire constatation.</w:t>
      </w:r>
    </w:p>
  </w:comment>
  <w:comment w:id="8" w:author="bfetler" w:date="2014-11-19T12:10:00Z" w:initials="b">
    <w:p w14:paraId="16472F81" w14:textId="77777777" w:rsidR="0075025C" w:rsidRDefault="0075025C">
      <w:pPr>
        <w:pStyle w:val="CommentText"/>
      </w:pPr>
      <w:r>
        <w:rPr>
          <w:rStyle w:val="CommentReference"/>
        </w:rPr>
        <w:annotationRef/>
      </w:r>
      <w:r>
        <w:t>Inclure niveau d’implémentation.</w:t>
      </w:r>
    </w:p>
  </w:comment>
  <w:comment w:id="10" w:author="bfetler" w:date="2014-11-19T12:10:00Z" w:initials="b">
    <w:p w14:paraId="43F61B7D" w14:textId="77777777" w:rsidR="0075025C" w:rsidRDefault="0075025C">
      <w:pPr>
        <w:pStyle w:val="CommentText"/>
      </w:pPr>
      <w:r>
        <w:rPr>
          <w:rStyle w:val="CommentReference"/>
        </w:rPr>
        <w:annotationRef/>
      </w:r>
      <w:r>
        <w:t>Inclure nombre de phases d’implémentation.</w:t>
      </w:r>
    </w:p>
  </w:comment>
  <w:comment w:id="9" w:author="bfetler" w:date="2014-11-19T12:10:00Z" w:initials="b">
    <w:p w14:paraId="53896A05" w14:textId="77777777" w:rsidR="0075025C" w:rsidRDefault="0075025C">
      <w:pPr>
        <w:pStyle w:val="CommentText"/>
      </w:pPr>
      <w:r>
        <w:rPr>
          <w:rStyle w:val="CommentReference"/>
        </w:rPr>
        <w:annotationRef/>
      </w:r>
      <w:r>
        <w:t>À compléter et à adapter.</w:t>
      </w:r>
    </w:p>
  </w:comment>
  <w:comment w:id="18" w:author="bfetler" w:date="2014-11-19T12:10:00Z" w:initials="b">
    <w:p w14:paraId="59B512F6" w14:textId="77777777" w:rsidR="0075025C" w:rsidRDefault="0075025C">
      <w:pPr>
        <w:pStyle w:val="CommentText"/>
      </w:pPr>
      <w:r>
        <w:rPr>
          <w:rStyle w:val="CommentReference"/>
        </w:rPr>
        <w:annotationRef/>
      </w:r>
      <w:r>
        <w:t>Nom de l’organisation.</w:t>
      </w:r>
    </w:p>
  </w:comment>
  <w:comment w:id="19" w:author="bfetler" w:date="2014-11-19T12:10:00Z" w:initials="b">
    <w:p w14:paraId="12A55CB5" w14:textId="77777777" w:rsidR="0075025C" w:rsidRPr="00D46A91" w:rsidRDefault="0075025C">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75025C" w:rsidRDefault="0075025C">
      <w:pPr>
        <w:pStyle w:val="CommentText"/>
      </w:pPr>
      <w:r>
        <w:rPr>
          <w:rStyle w:val="CommentReference"/>
        </w:rPr>
        <w:annotationRef/>
      </w:r>
      <w:r>
        <w:t>Décrire audience du rapport.</w:t>
      </w:r>
    </w:p>
  </w:comment>
  <w:comment w:id="28" w:author="bfetler" w:date="2014-11-19T12:10:00Z" w:initials="b">
    <w:p w14:paraId="4135AE5C" w14:textId="77777777" w:rsidR="0075025C" w:rsidRDefault="0075025C">
      <w:pPr>
        <w:pStyle w:val="CommentText"/>
      </w:pPr>
      <w:r>
        <w:rPr>
          <w:rStyle w:val="CommentReference"/>
        </w:rPr>
        <w:annotationRef/>
      </w:r>
      <w:r>
        <w:t>Nom de l’organisation</w:t>
      </w:r>
    </w:p>
  </w:comment>
  <w:comment w:id="29" w:author="bfetler" w:date="2014-11-19T12:10:00Z" w:initials="b">
    <w:p w14:paraId="436EE40D" w14:textId="77777777" w:rsidR="0075025C" w:rsidRDefault="0075025C">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75025C" w:rsidRDefault="0075025C">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75025C" w:rsidRDefault="0075025C">
      <w:pPr>
        <w:pStyle w:val="CommentText"/>
      </w:pPr>
      <w:r>
        <w:rPr>
          <w:rStyle w:val="CommentReference"/>
        </w:rPr>
        <w:annotationRef/>
      </w:r>
      <w:r>
        <w:t>Nom de l’organisation.</w:t>
      </w:r>
    </w:p>
  </w:comment>
  <w:comment w:id="50" w:author="bfetler" w:date="2014-11-19T12:10:00Z" w:initials="b">
    <w:p w14:paraId="5239EF1B" w14:textId="77777777" w:rsidR="0075025C" w:rsidRDefault="0075025C">
      <w:pPr>
        <w:pStyle w:val="CommentText"/>
      </w:pPr>
      <w:r>
        <w:rPr>
          <w:rStyle w:val="CommentReference"/>
        </w:rPr>
        <w:annotationRef/>
      </w:r>
      <w:r>
        <w:t>Remplacer par l’organe approprié.</w:t>
      </w:r>
    </w:p>
  </w:comment>
  <w:comment w:id="49" w:author="bfetler" w:date="2014-11-19T12:10:00Z" w:initials="b">
    <w:p w14:paraId="1396C889" w14:textId="77777777" w:rsidR="0075025C" w:rsidRDefault="0075025C">
      <w:pPr>
        <w:pStyle w:val="CommentText"/>
      </w:pPr>
      <w:r>
        <w:rPr>
          <w:rStyle w:val="CommentReference"/>
        </w:rPr>
        <w:annotationRef/>
      </w:r>
      <w:r>
        <w:t>Critères à adapter</w:t>
      </w:r>
    </w:p>
  </w:comment>
  <w:comment w:id="68" w:author="bfetler" w:date="2014-11-19T12:10:00Z" w:initials="b">
    <w:p w14:paraId="1A97EE90" w14:textId="77777777" w:rsidR="0075025C" w:rsidRDefault="0075025C">
      <w:pPr>
        <w:pStyle w:val="CommentText"/>
      </w:pPr>
      <w:r>
        <w:rPr>
          <w:rStyle w:val="CommentReference"/>
        </w:rPr>
        <w:annotationRef/>
      </w:r>
      <w:r>
        <w:t>Compléter conclusion.</w:t>
      </w:r>
    </w:p>
  </w:comment>
  <w:comment w:id="76" w:author="bfetler" w:date="2014-11-19T12:10:00Z" w:initials="b">
    <w:p w14:paraId="51A7C608" w14:textId="77777777" w:rsidR="0075025C" w:rsidRDefault="0075025C">
      <w:pPr>
        <w:pStyle w:val="CommentText"/>
      </w:pPr>
      <w:r>
        <w:rPr>
          <w:rStyle w:val="CommentReference"/>
        </w:rPr>
        <w:annotationRef/>
      </w:r>
      <w:r>
        <w:t>Compléter conclusion.</w:t>
      </w:r>
    </w:p>
  </w:comment>
  <w:comment w:id="82" w:author="bfetler" w:date="2014-11-19T12:10:00Z" w:initials="b">
    <w:p w14:paraId="2C64F1D5" w14:textId="77777777" w:rsidR="0075025C" w:rsidRDefault="0075025C">
      <w:pPr>
        <w:pStyle w:val="CommentText"/>
      </w:pPr>
      <w:r>
        <w:rPr>
          <w:rStyle w:val="CommentReference"/>
        </w:rPr>
        <w:annotationRef/>
      </w:r>
      <w:r>
        <w:t>Compléter conclusion.</w:t>
      </w:r>
    </w:p>
  </w:comment>
  <w:comment w:id="90" w:author="bfetler" w:date="2014-11-19T12:10:00Z" w:initials="b">
    <w:p w14:paraId="379E3273" w14:textId="77777777" w:rsidR="0075025C" w:rsidRDefault="0075025C">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75025C" w:rsidRDefault="0075025C">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75025C" w:rsidRDefault="0075025C">
      <w:pPr>
        <w:pStyle w:val="CommentText"/>
      </w:pPr>
      <w:r>
        <w:rPr>
          <w:rStyle w:val="CommentReference"/>
        </w:rPr>
        <w:annotationRef/>
      </w:r>
      <w:r>
        <w:t>Ajouter normes si applicable.</w:t>
      </w:r>
    </w:p>
  </w:comment>
  <w:comment w:id="116" w:author="bfetler" w:date="2014-11-19T12:10:00Z" w:initials="b">
    <w:p w14:paraId="644541F6" w14:textId="77777777" w:rsidR="0075025C" w:rsidRDefault="0075025C">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75025C" w:rsidRDefault="0075025C">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75025C" w:rsidRDefault="0075025C" w:rsidP="00240933">
      <w:pPr>
        <w:spacing w:after="0"/>
      </w:pPr>
      <w:r>
        <w:separator/>
      </w:r>
    </w:p>
  </w:endnote>
  <w:endnote w:type="continuationSeparator" w:id="0">
    <w:p w14:paraId="033FF36D" w14:textId="77777777" w:rsidR="0075025C" w:rsidRDefault="0075025C"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75025C" w:rsidRPr="007E64A5" w14:paraId="0855F978" w14:textId="77777777" w:rsidTr="00F87EB2">
      <w:trPr>
        <w:trHeight w:val="420"/>
      </w:trPr>
      <w:tc>
        <w:tcPr>
          <w:tcW w:w="2919" w:type="pct"/>
          <w:tcBorders>
            <w:top w:val="single" w:sz="4" w:space="0" w:color="auto"/>
          </w:tcBorders>
        </w:tcPr>
        <w:p w14:paraId="120F1AC8" w14:textId="77777777" w:rsidR="0075025C" w:rsidRPr="009D143B" w:rsidRDefault="0075025C"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75025C" w:rsidRPr="007E64A5" w:rsidRDefault="0075025C"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1C3204">
                <w:rPr>
                  <w:noProof/>
                  <w:sz w:val="16"/>
                </w:rPr>
                <w:t>22</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1C3204">
                <w:rPr>
                  <w:noProof/>
                  <w:sz w:val="16"/>
                </w:rPr>
                <w:t>23</w:t>
              </w:r>
              <w:r w:rsidRPr="007E64A5">
                <w:rPr>
                  <w:sz w:val="16"/>
                </w:rPr>
                <w:fldChar w:fldCharType="end"/>
              </w:r>
            </w:p>
          </w:sdtContent>
        </w:sdt>
      </w:tc>
    </w:tr>
  </w:tbl>
  <w:p w14:paraId="2209DA66" w14:textId="77777777" w:rsidR="0075025C" w:rsidRPr="00877EAE" w:rsidRDefault="0075025C"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75025C" w:rsidRPr="007E64A5" w14:paraId="792304FC" w14:textId="77777777" w:rsidTr="00610041">
      <w:trPr>
        <w:trHeight w:val="420"/>
      </w:trPr>
      <w:tc>
        <w:tcPr>
          <w:tcW w:w="3658" w:type="pct"/>
          <w:tcBorders>
            <w:top w:val="single" w:sz="4" w:space="0" w:color="auto"/>
          </w:tcBorders>
        </w:tcPr>
        <w:p w14:paraId="30258FA4" w14:textId="77777777" w:rsidR="0075025C" w:rsidRPr="00473392" w:rsidRDefault="0075025C"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75025C" w:rsidRPr="007E64A5" w:rsidRDefault="0075025C"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1C3204">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1C3204">
                <w:rPr>
                  <w:noProof/>
                  <w:sz w:val="16"/>
                </w:rPr>
                <w:t>23</w:t>
              </w:r>
              <w:r w:rsidRPr="007E64A5">
                <w:rPr>
                  <w:sz w:val="16"/>
                </w:rPr>
                <w:fldChar w:fldCharType="end"/>
              </w:r>
            </w:p>
          </w:sdtContent>
        </w:sdt>
        <w:p w14:paraId="35CF9F67" w14:textId="77777777" w:rsidR="0075025C" w:rsidRDefault="0075025C"/>
      </w:tc>
    </w:tr>
  </w:tbl>
  <w:p w14:paraId="4F833E31" w14:textId="77777777" w:rsidR="0075025C" w:rsidRDefault="0075025C"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75025C" w:rsidRDefault="0075025C" w:rsidP="00240933">
      <w:pPr>
        <w:spacing w:after="0"/>
      </w:pPr>
      <w:r>
        <w:separator/>
      </w:r>
    </w:p>
  </w:footnote>
  <w:footnote w:type="continuationSeparator" w:id="0">
    <w:p w14:paraId="1D9B1073" w14:textId="77777777" w:rsidR="0075025C" w:rsidRDefault="0075025C" w:rsidP="00240933">
      <w:pPr>
        <w:spacing w:after="0"/>
      </w:pPr>
      <w:r>
        <w:continuationSeparator/>
      </w:r>
    </w:p>
  </w:footnote>
  <w:footnote w:id="1">
    <w:p w14:paraId="3043B792" w14:textId="77777777" w:rsidR="0075025C" w:rsidRPr="008673DC" w:rsidRDefault="0075025C">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75025C" w:rsidRPr="001E555B" w14:paraId="6DB8BA85" w14:textId="77777777" w:rsidTr="00983D5F">
      <w:trPr>
        <w:trHeight w:val="20"/>
        <w:jc w:val="center"/>
      </w:trPr>
      <w:tc>
        <w:tcPr>
          <w:tcW w:w="1176" w:type="pct"/>
          <w:vMerge w:val="restart"/>
          <w:vAlign w:val="center"/>
        </w:tcPr>
        <w:p w14:paraId="068597DC" w14:textId="77777777" w:rsidR="0075025C" w:rsidRPr="00EC4082" w:rsidRDefault="0075025C"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75025C" w:rsidRPr="00EC4082" w:rsidRDefault="0075025C" w:rsidP="00983D5F">
          <w:pPr>
            <w:pStyle w:val="NoSpacing"/>
            <w:rPr>
              <w:bCs/>
              <w:sz w:val="16"/>
            </w:rPr>
          </w:pPr>
        </w:p>
      </w:tc>
      <w:tc>
        <w:tcPr>
          <w:tcW w:w="588" w:type="pct"/>
        </w:tcPr>
        <w:p w14:paraId="27BC2806" w14:textId="77777777" w:rsidR="0075025C" w:rsidRPr="00D71CF7" w:rsidRDefault="0075025C" w:rsidP="00983D5F">
          <w:pPr>
            <w:pStyle w:val="NoSpacing"/>
            <w:jc w:val="left"/>
            <w:rPr>
              <w:b w:val="0"/>
              <w:bCs/>
              <w:sz w:val="16"/>
            </w:rPr>
          </w:pPr>
          <w:r w:rsidRPr="00D71CF7">
            <w:rPr>
              <w:bCs/>
              <w:sz w:val="16"/>
            </w:rPr>
            <w:t>Type</w:t>
          </w:r>
        </w:p>
      </w:tc>
      <w:tc>
        <w:tcPr>
          <w:tcW w:w="2795" w:type="pct"/>
        </w:tcPr>
        <w:p w14:paraId="7858476B" w14:textId="79D68DDC" w:rsidR="0075025C" w:rsidRPr="000862A2" w:rsidRDefault="001C3204"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75025C">
                <w:rPr>
                  <w:b w:val="0"/>
                  <w:sz w:val="16"/>
                  <w:szCs w:val="16"/>
                </w:rPr>
                <w:t>Nom de l’organisation</w:t>
              </w:r>
            </w:sdtContent>
          </w:sdt>
        </w:p>
      </w:tc>
    </w:tr>
    <w:tr w:rsidR="0075025C" w:rsidRPr="00983D5F" w14:paraId="38356FB4" w14:textId="77777777" w:rsidTr="00983D5F">
      <w:trPr>
        <w:trHeight w:val="20"/>
        <w:jc w:val="center"/>
      </w:trPr>
      <w:tc>
        <w:tcPr>
          <w:tcW w:w="1176" w:type="pct"/>
          <w:vMerge/>
        </w:tcPr>
        <w:p w14:paraId="62D87AAC" w14:textId="77777777" w:rsidR="0075025C" w:rsidRPr="00EC4082" w:rsidRDefault="0075025C" w:rsidP="00983D5F">
          <w:pPr>
            <w:pStyle w:val="NoSpacing"/>
            <w:rPr>
              <w:bCs/>
              <w:sz w:val="16"/>
            </w:rPr>
          </w:pPr>
        </w:p>
      </w:tc>
      <w:tc>
        <w:tcPr>
          <w:tcW w:w="441" w:type="pct"/>
        </w:tcPr>
        <w:p w14:paraId="25E70A27" w14:textId="77777777" w:rsidR="0075025C" w:rsidRPr="00EC4082" w:rsidRDefault="0075025C" w:rsidP="00983D5F">
          <w:pPr>
            <w:pStyle w:val="NoSpacing"/>
            <w:rPr>
              <w:bCs/>
              <w:sz w:val="16"/>
            </w:rPr>
          </w:pPr>
        </w:p>
      </w:tc>
      <w:tc>
        <w:tcPr>
          <w:tcW w:w="588" w:type="pct"/>
        </w:tcPr>
        <w:p w14:paraId="2B7D42B3" w14:textId="77777777" w:rsidR="0075025C" w:rsidRPr="00D71CF7" w:rsidRDefault="0075025C"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75025C" w:rsidRPr="00983D5F" w:rsidRDefault="0075025C" w:rsidP="00983D5F">
              <w:pPr>
                <w:pStyle w:val="NoSpacing"/>
                <w:ind w:left="113"/>
                <w:jc w:val="left"/>
                <w:rPr>
                  <w:b w:val="0"/>
                  <w:bCs/>
                  <w:sz w:val="16"/>
                </w:rPr>
              </w:pPr>
              <w:r>
                <w:rPr>
                  <w:b w:val="0"/>
                  <w:bCs/>
                  <w:sz w:val="16"/>
                </w:rPr>
                <w:t>Titre du projet: Lorem ipsum dolor sit amet consectetur … aliqua.</w:t>
              </w:r>
            </w:p>
          </w:tc>
        </w:sdtContent>
      </w:sdt>
    </w:tr>
    <w:tr w:rsidR="0075025C" w:rsidRPr="00690E6C" w14:paraId="2FFFA656" w14:textId="77777777" w:rsidTr="00983D5F">
      <w:trPr>
        <w:trHeight w:val="20"/>
        <w:jc w:val="center"/>
      </w:trPr>
      <w:tc>
        <w:tcPr>
          <w:tcW w:w="1176" w:type="pct"/>
          <w:vMerge/>
        </w:tcPr>
        <w:p w14:paraId="750B10CC" w14:textId="77777777" w:rsidR="0075025C" w:rsidRPr="00983D5F" w:rsidRDefault="0075025C" w:rsidP="00983D5F">
          <w:pPr>
            <w:pStyle w:val="NoSpacing"/>
            <w:rPr>
              <w:bCs/>
              <w:sz w:val="16"/>
            </w:rPr>
          </w:pPr>
        </w:p>
      </w:tc>
      <w:tc>
        <w:tcPr>
          <w:tcW w:w="441" w:type="pct"/>
        </w:tcPr>
        <w:p w14:paraId="44905C18" w14:textId="77777777" w:rsidR="0075025C" w:rsidRPr="00983D5F" w:rsidRDefault="0075025C" w:rsidP="00983D5F">
          <w:pPr>
            <w:pStyle w:val="NoSpacing"/>
            <w:rPr>
              <w:bCs/>
              <w:sz w:val="16"/>
            </w:rPr>
          </w:pPr>
        </w:p>
      </w:tc>
      <w:tc>
        <w:tcPr>
          <w:tcW w:w="588" w:type="pct"/>
        </w:tcPr>
        <w:p w14:paraId="7129D377" w14:textId="77777777" w:rsidR="0075025C" w:rsidRPr="00D71CF7" w:rsidRDefault="0075025C"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75025C" w:rsidRPr="000862A2" w:rsidRDefault="0075025C" w:rsidP="00983D5F">
              <w:pPr>
                <w:pStyle w:val="NoSpacing"/>
                <w:ind w:left="113"/>
                <w:jc w:val="left"/>
                <w:rPr>
                  <w:b w:val="0"/>
                  <w:bCs/>
                  <w:sz w:val="16"/>
                  <w:lang w:val="en-US"/>
                </w:rPr>
              </w:pPr>
              <w:r>
                <w:rPr>
                  <w:b w:val="0"/>
                  <w:bCs/>
                  <w:sz w:val="16"/>
                </w:rPr>
                <w:t>Rapport d’analyse des risques</w:t>
              </w:r>
            </w:p>
          </w:tc>
        </w:sdtContent>
      </w:sdt>
    </w:tr>
    <w:tr w:rsidR="0075025C" w:rsidRPr="00690E6C" w14:paraId="5E1E6EE2" w14:textId="77777777" w:rsidTr="00983D5F">
      <w:trPr>
        <w:trHeight w:val="20"/>
        <w:jc w:val="center"/>
      </w:trPr>
      <w:tc>
        <w:tcPr>
          <w:tcW w:w="1176" w:type="pct"/>
          <w:vMerge/>
        </w:tcPr>
        <w:p w14:paraId="7D9CEE75" w14:textId="77777777" w:rsidR="0075025C" w:rsidRPr="00D71CF7" w:rsidRDefault="0075025C" w:rsidP="00983D5F">
          <w:pPr>
            <w:pStyle w:val="NoSpacing"/>
            <w:rPr>
              <w:bCs/>
              <w:sz w:val="16"/>
              <w:lang w:val="en-US"/>
            </w:rPr>
          </w:pPr>
        </w:p>
      </w:tc>
      <w:tc>
        <w:tcPr>
          <w:tcW w:w="441" w:type="pct"/>
        </w:tcPr>
        <w:p w14:paraId="0874E7B5" w14:textId="77777777" w:rsidR="0075025C" w:rsidRPr="00D71CF7" w:rsidRDefault="0075025C" w:rsidP="00983D5F">
          <w:pPr>
            <w:pStyle w:val="NoSpacing"/>
            <w:rPr>
              <w:bCs/>
              <w:sz w:val="16"/>
              <w:lang w:val="en-US"/>
            </w:rPr>
          </w:pPr>
        </w:p>
      </w:tc>
      <w:tc>
        <w:tcPr>
          <w:tcW w:w="588" w:type="pct"/>
        </w:tcPr>
        <w:p w14:paraId="07E9BF22" w14:textId="77777777" w:rsidR="0075025C" w:rsidRPr="00D71CF7" w:rsidRDefault="0075025C"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75025C" w:rsidRPr="000862A2" w:rsidRDefault="0075025C" w:rsidP="00983D5F">
              <w:pPr>
                <w:pStyle w:val="NoSpacing"/>
                <w:ind w:left="113"/>
                <w:jc w:val="left"/>
                <w:rPr>
                  <w:b w:val="0"/>
                  <w:bCs/>
                  <w:sz w:val="16"/>
                </w:rPr>
              </w:pPr>
              <w:r>
                <w:rPr>
                  <w:b w:val="0"/>
                  <w:bCs/>
                  <w:sz w:val="16"/>
                </w:rPr>
                <w:t>Secret/Confidentiel/Restreint/Interne/Public</w:t>
              </w:r>
            </w:p>
          </w:tc>
        </w:sdtContent>
      </w:sdt>
    </w:tr>
  </w:tbl>
  <w:p w14:paraId="7EBC41CA" w14:textId="77777777" w:rsidR="0075025C" w:rsidRPr="00690E6C" w:rsidRDefault="0075025C"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75025C" w:rsidRPr="00754CB8" w14:paraId="404EB6A8" w14:textId="77777777" w:rsidTr="00E57DE7">
      <w:trPr>
        <w:trHeight w:val="20"/>
        <w:jc w:val="center"/>
      </w:trPr>
      <w:tc>
        <w:tcPr>
          <w:tcW w:w="1290" w:type="pct"/>
          <w:vMerge w:val="restart"/>
          <w:vAlign w:val="center"/>
        </w:tcPr>
        <w:p w14:paraId="41144C92" w14:textId="77777777" w:rsidR="0075025C" w:rsidRPr="00EC4082" w:rsidRDefault="0075025C"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75025C" w:rsidRPr="00D71CF7" w:rsidRDefault="0075025C" w:rsidP="008A57A8">
          <w:pPr>
            <w:pStyle w:val="NoSpacing"/>
            <w:jc w:val="left"/>
            <w:rPr>
              <w:b w:val="0"/>
              <w:bCs/>
              <w:sz w:val="16"/>
            </w:rPr>
          </w:pPr>
          <w:r w:rsidRPr="00D71CF7">
            <w:rPr>
              <w:bCs/>
              <w:sz w:val="16"/>
            </w:rPr>
            <w:t>Type</w:t>
          </w:r>
        </w:p>
      </w:tc>
      <w:tc>
        <w:tcPr>
          <w:tcW w:w="3065" w:type="pct"/>
        </w:tcPr>
        <w:p w14:paraId="66D2CEA6" w14:textId="77777777" w:rsidR="0075025C" w:rsidRDefault="001C3204"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75025C">
                <w:rPr>
                  <w:sz w:val="16"/>
                  <w:szCs w:val="16"/>
                  <w:lang w:val="lb-LU"/>
                </w:rPr>
                <w:t>Nom de l’organisation</w:t>
              </w:r>
            </w:sdtContent>
          </w:sdt>
        </w:p>
      </w:tc>
    </w:tr>
    <w:tr w:rsidR="0075025C" w:rsidRPr="00080B90" w14:paraId="1A874B93" w14:textId="77777777" w:rsidTr="00E57DE7">
      <w:trPr>
        <w:trHeight w:val="20"/>
        <w:jc w:val="center"/>
      </w:trPr>
      <w:tc>
        <w:tcPr>
          <w:tcW w:w="1290" w:type="pct"/>
          <w:vMerge/>
        </w:tcPr>
        <w:p w14:paraId="26C22AA4" w14:textId="77777777" w:rsidR="0075025C" w:rsidRPr="00EC4082" w:rsidRDefault="0075025C" w:rsidP="008A57A8">
          <w:pPr>
            <w:pStyle w:val="NoSpacing"/>
            <w:rPr>
              <w:bCs/>
              <w:sz w:val="16"/>
            </w:rPr>
          </w:pPr>
        </w:p>
      </w:tc>
      <w:tc>
        <w:tcPr>
          <w:tcW w:w="645" w:type="pct"/>
        </w:tcPr>
        <w:p w14:paraId="01EAA6BB" w14:textId="77777777" w:rsidR="0075025C" w:rsidRPr="00D71CF7" w:rsidRDefault="0075025C"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75025C" w:rsidRPr="00EC1C9D" w:rsidRDefault="0075025C" w:rsidP="008A57A8">
              <w:pPr>
                <w:pStyle w:val="NoSpacing"/>
                <w:ind w:left="113"/>
                <w:jc w:val="left"/>
                <w:rPr>
                  <w:bCs/>
                  <w:sz w:val="16"/>
                </w:rPr>
              </w:pPr>
              <w:r>
                <w:rPr>
                  <w:bCs/>
                  <w:sz w:val="16"/>
                  <w:lang w:val="lb-LU"/>
                </w:rPr>
                <w:t>Titre du projet: Lorem ipsum dolor sit amet consectetur … aliqua.</w:t>
              </w:r>
            </w:p>
          </w:tc>
        </w:sdtContent>
      </w:sdt>
    </w:tr>
    <w:tr w:rsidR="0075025C" w:rsidRPr="00690E6C" w14:paraId="1FF93608" w14:textId="77777777" w:rsidTr="00E57DE7">
      <w:trPr>
        <w:trHeight w:val="20"/>
        <w:jc w:val="center"/>
      </w:trPr>
      <w:tc>
        <w:tcPr>
          <w:tcW w:w="1290" w:type="pct"/>
          <w:vMerge/>
        </w:tcPr>
        <w:p w14:paraId="536B002C" w14:textId="77777777" w:rsidR="0075025C" w:rsidRPr="00EC1C9D" w:rsidRDefault="0075025C" w:rsidP="008A57A8">
          <w:pPr>
            <w:pStyle w:val="NoSpacing"/>
            <w:rPr>
              <w:bCs/>
              <w:sz w:val="16"/>
            </w:rPr>
          </w:pPr>
        </w:p>
      </w:tc>
      <w:tc>
        <w:tcPr>
          <w:tcW w:w="645" w:type="pct"/>
        </w:tcPr>
        <w:p w14:paraId="4AF2738C" w14:textId="77777777" w:rsidR="0075025C" w:rsidRPr="00D71CF7" w:rsidRDefault="0075025C"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75025C" w:rsidRPr="00D71CF7" w:rsidRDefault="0075025C" w:rsidP="008A57A8">
              <w:pPr>
                <w:pStyle w:val="NoSpacing"/>
                <w:ind w:left="113"/>
                <w:jc w:val="left"/>
                <w:rPr>
                  <w:bCs/>
                  <w:sz w:val="16"/>
                  <w:lang w:val="en-US"/>
                </w:rPr>
              </w:pPr>
              <w:r>
                <w:rPr>
                  <w:bCs/>
                  <w:sz w:val="16"/>
                  <w:lang w:val="lb-LU"/>
                </w:rPr>
                <w:t>Rapport d’analyse des risques</w:t>
              </w:r>
            </w:p>
          </w:tc>
        </w:sdtContent>
      </w:sdt>
    </w:tr>
    <w:tr w:rsidR="0075025C" w:rsidRPr="00690E6C" w14:paraId="4F77D967" w14:textId="77777777" w:rsidTr="00E57DE7">
      <w:trPr>
        <w:trHeight w:val="20"/>
        <w:jc w:val="center"/>
      </w:trPr>
      <w:tc>
        <w:tcPr>
          <w:tcW w:w="1290" w:type="pct"/>
          <w:vMerge/>
        </w:tcPr>
        <w:p w14:paraId="369A8163" w14:textId="77777777" w:rsidR="0075025C" w:rsidRPr="00D71CF7" w:rsidRDefault="0075025C" w:rsidP="008A57A8">
          <w:pPr>
            <w:pStyle w:val="NoSpacing"/>
            <w:rPr>
              <w:bCs/>
              <w:sz w:val="16"/>
              <w:lang w:val="en-US"/>
            </w:rPr>
          </w:pPr>
        </w:p>
      </w:tc>
      <w:tc>
        <w:tcPr>
          <w:tcW w:w="645" w:type="pct"/>
        </w:tcPr>
        <w:p w14:paraId="60627A72" w14:textId="77777777" w:rsidR="0075025C" w:rsidRPr="00D71CF7" w:rsidRDefault="0075025C"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75025C" w:rsidRPr="00EC4082" w:rsidRDefault="0075025C" w:rsidP="008A57A8">
              <w:pPr>
                <w:pStyle w:val="NoSpacing"/>
                <w:ind w:left="113"/>
                <w:jc w:val="left"/>
                <w:rPr>
                  <w:bCs/>
                  <w:sz w:val="16"/>
                </w:rPr>
              </w:pPr>
              <w:r>
                <w:rPr>
                  <w:bCs/>
                  <w:sz w:val="16"/>
                </w:rPr>
                <w:t xml:space="preserve">     </w:t>
              </w:r>
            </w:p>
          </w:tc>
        </w:sdtContent>
      </w:sdt>
    </w:tr>
  </w:tbl>
  <w:p w14:paraId="43DC29F2" w14:textId="77777777" w:rsidR="0075025C" w:rsidRPr="00690E6C" w:rsidRDefault="0075025C"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9456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2818"/>
    <w:rsid w:val="00156211"/>
    <w:rsid w:val="00161FAC"/>
    <w:rsid w:val="00173B00"/>
    <w:rsid w:val="001834D3"/>
    <w:rsid w:val="001870F4"/>
    <w:rsid w:val="00191431"/>
    <w:rsid w:val="00193BEB"/>
    <w:rsid w:val="001A00E3"/>
    <w:rsid w:val="001A0663"/>
    <w:rsid w:val="001A157D"/>
    <w:rsid w:val="001A7019"/>
    <w:rsid w:val="001B51F8"/>
    <w:rsid w:val="001C20DC"/>
    <w:rsid w:val="001C3204"/>
    <w:rsid w:val="001C656F"/>
    <w:rsid w:val="001D3625"/>
    <w:rsid w:val="001D4BE4"/>
    <w:rsid w:val="001E555B"/>
    <w:rsid w:val="001F5526"/>
    <w:rsid w:val="00200344"/>
    <w:rsid w:val="00204C98"/>
    <w:rsid w:val="002121F6"/>
    <w:rsid w:val="00216197"/>
    <w:rsid w:val="002206B7"/>
    <w:rsid w:val="00220DEA"/>
    <w:rsid w:val="00221FA5"/>
    <w:rsid w:val="002247C3"/>
    <w:rsid w:val="00232138"/>
    <w:rsid w:val="00237789"/>
    <w:rsid w:val="00240933"/>
    <w:rsid w:val="00245E71"/>
    <w:rsid w:val="00251E5F"/>
    <w:rsid w:val="002520B9"/>
    <w:rsid w:val="00275B89"/>
    <w:rsid w:val="00276976"/>
    <w:rsid w:val="00284D24"/>
    <w:rsid w:val="002910E9"/>
    <w:rsid w:val="00296588"/>
    <w:rsid w:val="002A7482"/>
    <w:rsid w:val="002B2D3C"/>
    <w:rsid w:val="002C27D0"/>
    <w:rsid w:val="002C4B73"/>
    <w:rsid w:val="002E03E1"/>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3C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81517"/>
    <w:rsid w:val="00583EAE"/>
    <w:rsid w:val="005A1452"/>
    <w:rsid w:val="005A67F9"/>
    <w:rsid w:val="005B2E71"/>
    <w:rsid w:val="005C0138"/>
    <w:rsid w:val="005D10BF"/>
    <w:rsid w:val="005E2DC4"/>
    <w:rsid w:val="005E41A5"/>
    <w:rsid w:val="0060246D"/>
    <w:rsid w:val="00604E92"/>
    <w:rsid w:val="00610041"/>
    <w:rsid w:val="00615C1F"/>
    <w:rsid w:val="006277BB"/>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C73D8"/>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22B9"/>
    <w:rsid w:val="00795F34"/>
    <w:rsid w:val="00796370"/>
    <w:rsid w:val="007A5B95"/>
    <w:rsid w:val="007B0DD5"/>
    <w:rsid w:val="007D3BD6"/>
    <w:rsid w:val="007E5141"/>
    <w:rsid w:val="007F0CC7"/>
    <w:rsid w:val="00811AD4"/>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42016"/>
    <w:rsid w:val="00946EAA"/>
    <w:rsid w:val="009476CF"/>
    <w:rsid w:val="009557C8"/>
    <w:rsid w:val="00960343"/>
    <w:rsid w:val="0097151D"/>
    <w:rsid w:val="00974853"/>
    <w:rsid w:val="00975E31"/>
    <w:rsid w:val="00983D5F"/>
    <w:rsid w:val="0099014F"/>
    <w:rsid w:val="00990E47"/>
    <w:rsid w:val="00996B9F"/>
    <w:rsid w:val="009A17EF"/>
    <w:rsid w:val="009A21D8"/>
    <w:rsid w:val="009A2443"/>
    <w:rsid w:val="009A3380"/>
    <w:rsid w:val="009B3CE6"/>
    <w:rsid w:val="009C3060"/>
    <w:rsid w:val="009D405A"/>
    <w:rsid w:val="009D64BE"/>
    <w:rsid w:val="009E0F06"/>
    <w:rsid w:val="00A16838"/>
    <w:rsid w:val="00A22515"/>
    <w:rsid w:val="00A25875"/>
    <w:rsid w:val="00A32B8F"/>
    <w:rsid w:val="00A354A6"/>
    <w:rsid w:val="00A451FE"/>
    <w:rsid w:val="00A56E12"/>
    <w:rsid w:val="00A679FC"/>
    <w:rsid w:val="00A77762"/>
    <w:rsid w:val="00A90D15"/>
    <w:rsid w:val="00A923F5"/>
    <w:rsid w:val="00A942BC"/>
    <w:rsid w:val="00AA00FC"/>
    <w:rsid w:val="00AA086F"/>
    <w:rsid w:val="00AA5489"/>
    <w:rsid w:val="00AB3C93"/>
    <w:rsid w:val="00AB5EDD"/>
    <w:rsid w:val="00AB7547"/>
    <w:rsid w:val="00AC33BB"/>
    <w:rsid w:val="00AC7786"/>
    <w:rsid w:val="00AD6EAB"/>
    <w:rsid w:val="00AE4C25"/>
    <w:rsid w:val="00AE75EA"/>
    <w:rsid w:val="00AF3C23"/>
    <w:rsid w:val="00AF55FE"/>
    <w:rsid w:val="00B10955"/>
    <w:rsid w:val="00B17402"/>
    <w:rsid w:val="00B21F64"/>
    <w:rsid w:val="00B362B7"/>
    <w:rsid w:val="00B363E0"/>
    <w:rsid w:val="00B40C57"/>
    <w:rsid w:val="00B42887"/>
    <w:rsid w:val="00B42FD0"/>
    <w:rsid w:val="00B4615B"/>
    <w:rsid w:val="00B52BE0"/>
    <w:rsid w:val="00B61C54"/>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3D4D"/>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C3599"/>
    <w:rsid w:val="00DD1279"/>
    <w:rsid w:val="00DE7C6C"/>
    <w:rsid w:val="00E1089E"/>
    <w:rsid w:val="00E3234C"/>
    <w:rsid w:val="00E348EC"/>
    <w:rsid w:val="00E424E9"/>
    <w:rsid w:val="00E46473"/>
    <w:rsid w:val="00E46F6A"/>
    <w:rsid w:val="00E53229"/>
    <w:rsid w:val="00E54E48"/>
    <w:rsid w:val="00E57DE7"/>
    <w:rsid w:val="00E605F8"/>
    <w:rsid w:val="00E63548"/>
    <w:rsid w:val="00E667B8"/>
    <w:rsid w:val="00E713EB"/>
    <w:rsid w:val="00E71F3C"/>
    <w:rsid w:val="00E72500"/>
    <w:rsid w:val="00E8013D"/>
    <w:rsid w:val="00E9306D"/>
    <w:rsid w:val="00E95115"/>
    <w:rsid w:val="00EA07DE"/>
    <w:rsid w:val="00EB1840"/>
    <w:rsid w:val="00EC1C9D"/>
    <w:rsid w:val="00ED0E7D"/>
    <w:rsid w:val="00EF10AC"/>
    <w:rsid w:val="00EF1E19"/>
    <w:rsid w:val="00EF394F"/>
    <w:rsid w:val="00EF5203"/>
    <w:rsid w:val="00F00359"/>
    <w:rsid w:val="00F01FB2"/>
    <w:rsid w:val="00F25266"/>
    <w:rsid w:val="00F53D72"/>
    <w:rsid w:val="00F6366C"/>
    <w:rsid w:val="00F7136A"/>
    <w:rsid w:val="00F765AF"/>
    <w:rsid w:val="00F87EB2"/>
    <w:rsid w:val="00FA2CD0"/>
    <w:rsid w:val="00FA6338"/>
    <w:rsid w:val="00FC0D90"/>
    <w:rsid w:val="00FC6824"/>
    <w:rsid w:val="00FD150E"/>
    <w:rsid w:val="00FD23F7"/>
    <w:rsid w:val="00FD45F1"/>
    <w:rsid w:val="00FE3F5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94561"/>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152818"/>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66689296"/>
        <c:axId val="266687336"/>
      </c:barChart>
      <c:catAx>
        <c:axId val="266689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687336"/>
        <c:crosses val="autoZero"/>
        <c:auto val="1"/>
        <c:lblAlgn val="ctr"/>
        <c:lblOffset val="100"/>
        <c:noMultiLvlLbl val="0"/>
      </c:catAx>
      <c:valAx>
        <c:axId val="2666873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68929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67132264"/>
        <c:axId val="267131088"/>
      </c:barChart>
      <c:catAx>
        <c:axId val="2671322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31088"/>
        <c:crosses val="autoZero"/>
        <c:auto val="1"/>
        <c:lblAlgn val="ctr"/>
        <c:lblOffset val="100"/>
        <c:noMultiLvlLbl val="0"/>
      </c:catAx>
      <c:valAx>
        <c:axId val="26713108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3226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67129912"/>
        <c:axId val="267130696"/>
      </c:barChart>
      <c:catAx>
        <c:axId val="2671299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30696"/>
        <c:crosses val="autoZero"/>
        <c:auto val="1"/>
        <c:lblAlgn val="ctr"/>
        <c:lblOffset val="100"/>
        <c:noMultiLvlLbl val="0"/>
      </c:catAx>
      <c:valAx>
        <c:axId val="2671306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299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67131872"/>
        <c:axId val="267129520"/>
      </c:barChart>
      <c:catAx>
        <c:axId val="267131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29520"/>
        <c:crosses val="autoZero"/>
        <c:auto val="1"/>
        <c:lblAlgn val="ctr"/>
        <c:lblOffset val="100"/>
        <c:noMultiLvlLbl val="0"/>
      </c:catAx>
      <c:valAx>
        <c:axId val="2671295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318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33280648"/>
        <c:axId val="333277120"/>
      </c:radarChart>
      <c:catAx>
        <c:axId val="33328064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3277120"/>
        <c:crosses val="autoZero"/>
        <c:auto val="1"/>
        <c:lblAlgn val="ctr"/>
        <c:lblOffset val="100"/>
        <c:noMultiLvlLbl val="0"/>
      </c:catAx>
      <c:valAx>
        <c:axId val="33327712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328064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33283000"/>
        <c:axId val="333279864"/>
      </c:radarChart>
      <c:catAx>
        <c:axId val="3332830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3279864"/>
        <c:crosses val="autoZero"/>
        <c:auto val="1"/>
        <c:lblAlgn val="ctr"/>
        <c:lblOffset val="100"/>
        <c:noMultiLvlLbl val="0"/>
      </c:catAx>
      <c:valAx>
        <c:axId val="33327986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328300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333277904"/>
        <c:axId val="333282608"/>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333280256"/>
        <c:axId val="333279472"/>
      </c:lineChart>
      <c:valAx>
        <c:axId val="333279472"/>
        <c:scaling>
          <c:orientation val="minMax"/>
        </c:scaling>
        <c:delete val="0"/>
        <c:axPos val="r"/>
        <c:numFmt formatCode="###\ ###\ ###\ ###0\k\€" sourceLinked="1"/>
        <c:majorTickMark val="out"/>
        <c:minorTickMark val="none"/>
        <c:tickLblPos val="nextTo"/>
        <c:crossAx val="333280256"/>
        <c:crosses val="max"/>
        <c:crossBetween val="between"/>
      </c:valAx>
      <c:catAx>
        <c:axId val="333280256"/>
        <c:scaling>
          <c:orientation val="minMax"/>
        </c:scaling>
        <c:delete val="0"/>
        <c:axPos val="b"/>
        <c:numFmt formatCode="General" sourceLinked="1"/>
        <c:majorTickMark val="out"/>
        <c:minorTickMark val="none"/>
        <c:tickLblPos val="nextTo"/>
        <c:crossAx val="333279472"/>
        <c:crosses val="autoZero"/>
        <c:auto val="1"/>
        <c:lblAlgn val="ctr"/>
        <c:lblOffset val="100"/>
        <c:noMultiLvlLbl val="0"/>
      </c:catAx>
      <c:valAx>
        <c:axId val="333282608"/>
        <c:scaling>
          <c:orientation val="minMax"/>
        </c:scaling>
        <c:delete val="0"/>
        <c:axPos val="l"/>
        <c:numFmt formatCode="0%" sourceLinked="1"/>
        <c:majorTickMark val="out"/>
        <c:minorTickMark val="none"/>
        <c:tickLblPos val="nextTo"/>
        <c:crossAx val="333277904"/>
        <c:crosses val="autoZero"/>
        <c:crossBetween val="between"/>
      </c:valAx>
      <c:catAx>
        <c:axId val="333277904"/>
        <c:scaling>
          <c:orientation val="minMax"/>
        </c:scaling>
        <c:delete val="1"/>
        <c:axPos val="b"/>
        <c:numFmt formatCode="General" sourceLinked="1"/>
        <c:majorTickMark val="out"/>
        <c:minorTickMark val="none"/>
        <c:tickLblPos val="nextTo"/>
        <c:crossAx val="333282608"/>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D96B94" w:rsidP="00D96B94">
          <w:pPr>
            <w:pStyle w:val="0E1370F4B668442EB2B5E5EACAD9924434"/>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1D73"/>
    <w:rsid w:val="00247C8D"/>
    <w:rsid w:val="00286516"/>
    <w:rsid w:val="003B521C"/>
    <w:rsid w:val="003E3E70"/>
    <w:rsid w:val="00404EAC"/>
    <w:rsid w:val="00430AE0"/>
    <w:rsid w:val="00480B75"/>
    <w:rsid w:val="004861AC"/>
    <w:rsid w:val="004D1C0D"/>
    <w:rsid w:val="004E0D63"/>
    <w:rsid w:val="004E0FCA"/>
    <w:rsid w:val="00524402"/>
    <w:rsid w:val="00586D49"/>
    <w:rsid w:val="005E11FA"/>
    <w:rsid w:val="005F1D7D"/>
    <w:rsid w:val="00697E63"/>
    <w:rsid w:val="0070426C"/>
    <w:rsid w:val="007E699A"/>
    <w:rsid w:val="00866D76"/>
    <w:rsid w:val="00867D28"/>
    <w:rsid w:val="008732D1"/>
    <w:rsid w:val="008955FD"/>
    <w:rsid w:val="008A625C"/>
    <w:rsid w:val="00962FF7"/>
    <w:rsid w:val="0096583D"/>
    <w:rsid w:val="00974AC3"/>
    <w:rsid w:val="00A14D51"/>
    <w:rsid w:val="00AC3294"/>
    <w:rsid w:val="00AC3591"/>
    <w:rsid w:val="00CE6361"/>
    <w:rsid w:val="00D20E72"/>
    <w:rsid w:val="00D86F2C"/>
    <w:rsid w:val="00D96B94"/>
    <w:rsid w:val="00DB6B2A"/>
    <w:rsid w:val="00DD22FF"/>
    <w:rsid w:val="00DF0C57"/>
    <w:rsid w:val="00E7561D"/>
    <w:rsid w:val="00EB04BD"/>
    <w:rsid w:val="00F13CAC"/>
    <w:rsid w:val="00F244C5"/>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96B94"/>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 w:type="paragraph" w:customStyle="1" w:styleId="0E1370F4B668442EB2B5E5EACAD9924422">
    <w:name w:val="0E1370F4B668442EB2B5E5EACAD9924422"/>
    <w:rsid w:val="00CE6361"/>
    <w:pPr>
      <w:spacing w:after="0" w:line="240" w:lineRule="auto"/>
      <w:jc w:val="both"/>
    </w:pPr>
    <w:rPr>
      <w:rFonts w:ascii="Arial" w:eastAsia="Times New Roman" w:hAnsi="Arial" w:cs="Arial"/>
      <w:b/>
      <w:szCs w:val="36"/>
    </w:rPr>
  </w:style>
  <w:style w:type="paragraph" w:customStyle="1" w:styleId="0E1370F4B668442EB2B5E5EACAD9924423">
    <w:name w:val="0E1370F4B668442EB2B5E5EACAD9924423"/>
    <w:rsid w:val="004E0D63"/>
    <w:pPr>
      <w:spacing w:after="0" w:line="240" w:lineRule="auto"/>
      <w:jc w:val="both"/>
    </w:pPr>
    <w:rPr>
      <w:rFonts w:ascii="Arial" w:eastAsia="Times New Roman" w:hAnsi="Arial" w:cs="Arial"/>
      <w:b/>
      <w:szCs w:val="36"/>
    </w:rPr>
  </w:style>
  <w:style w:type="paragraph" w:customStyle="1" w:styleId="0E1370F4B668442EB2B5E5EACAD9924424">
    <w:name w:val="0E1370F4B668442EB2B5E5EACAD9924424"/>
    <w:rsid w:val="0070426C"/>
    <w:pPr>
      <w:spacing w:after="0" w:line="240" w:lineRule="auto"/>
      <w:jc w:val="both"/>
    </w:pPr>
    <w:rPr>
      <w:rFonts w:ascii="Arial" w:eastAsia="Times New Roman" w:hAnsi="Arial" w:cs="Arial"/>
      <w:b/>
      <w:szCs w:val="36"/>
    </w:rPr>
  </w:style>
  <w:style w:type="paragraph" w:customStyle="1" w:styleId="0E1370F4B668442EB2B5E5EACAD9924425">
    <w:name w:val="0E1370F4B668442EB2B5E5EACAD9924425"/>
    <w:rsid w:val="00480B75"/>
    <w:pPr>
      <w:spacing w:after="0" w:line="240" w:lineRule="auto"/>
      <w:jc w:val="both"/>
    </w:pPr>
    <w:rPr>
      <w:rFonts w:ascii="Arial" w:eastAsia="Times New Roman" w:hAnsi="Arial" w:cs="Arial"/>
      <w:b/>
      <w:szCs w:val="36"/>
    </w:rPr>
  </w:style>
  <w:style w:type="paragraph" w:customStyle="1" w:styleId="0E1370F4B668442EB2B5E5EACAD9924426">
    <w:name w:val="0E1370F4B668442EB2B5E5EACAD9924426"/>
    <w:rsid w:val="00F244C5"/>
    <w:pPr>
      <w:spacing w:after="0" w:line="240" w:lineRule="auto"/>
      <w:jc w:val="both"/>
    </w:pPr>
    <w:rPr>
      <w:rFonts w:ascii="Arial" w:eastAsia="Times New Roman" w:hAnsi="Arial" w:cs="Arial"/>
      <w:b/>
      <w:szCs w:val="36"/>
    </w:rPr>
  </w:style>
  <w:style w:type="paragraph" w:customStyle="1" w:styleId="0E1370F4B668442EB2B5E5EACAD9924427">
    <w:name w:val="0E1370F4B668442EB2B5E5EACAD9924427"/>
    <w:rsid w:val="00DB6B2A"/>
    <w:pPr>
      <w:spacing w:after="0" w:line="240" w:lineRule="auto"/>
      <w:jc w:val="both"/>
    </w:pPr>
    <w:rPr>
      <w:rFonts w:ascii="Arial" w:eastAsia="Times New Roman" w:hAnsi="Arial" w:cs="Arial"/>
      <w:b/>
      <w:szCs w:val="36"/>
    </w:rPr>
  </w:style>
  <w:style w:type="paragraph" w:customStyle="1" w:styleId="0E1370F4B668442EB2B5E5EACAD9924428">
    <w:name w:val="0E1370F4B668442EB2B5E5EACAD9924428"/>
    <w:rsid w:val="005E11FA"/>
    <w:pPr>
      <w:spacing w:after="0" w:line="240" w:lineRule="auto"/>
      <w:jc w:val="both"/>
    </w:pPr>
    <w:rPr>
      <w:rFonts w:ascii="Arial" w:eastAsia="Times New Roman" w:hAnsi="Arial" w:cs="Arial"/>
      <w:b/>
      <w:szCs w:val="36"/>
    </w:rPr>
  </w:style>
  <w:style w:type="paragraph" w:customStyle="1" w:styleId="0E1370F4B668442EB2B5E5EACAD9924429">
    <w:name w:val="0E1370F4B668442EB2B5E5EACAD9924429"/>
    <w:rsid w:val="004D1C0D"/>
    <w:pPr>
      <w:spacing w:after="0" w:line="240" w:lineRule="auto"/>
      <w:jc w:val="both"/>
    </w:pPr>
    <w:rPr>
      <w:rFonts w:ascii="Arial" w:eastAsia="Times New Roman" w:hAnsi="Arial" w:cs="Arial"/>
      <w:b/>
      <w:szCs w:val="36"/>
    </w:rPr>
  </w:style>
  <w:style w:type="paragraph" w:customStyle="1" w:styleId="0E1370F4B668442EB2B5E5EACAD9924430">
    <w:name w:val="0E1370F4B668442EB2B5E5EACAD9924430"/>
    <w:rsid w:val="00241D73"/>
    <w:pPr>
      <w:spacing w:after="0" w:line="240" w:lineRule="auto"/>
      <w:jc w:val="both"/>
    </w:pPr>
    <w:rPr>
      <w:rFonts w:ascii="Arial" w:eastAsia="Times New Roman" w:hAnsi="Arial" w:cs="Arial"/>
      <w:b/>
      <w:szCs w:val="36"/>
    </w:rPr>
  </w:style>
  <w:style w:type="paragraph" w:customStyle="1" w:styleId="0E1370F4B668442EB2B5E5EACAD9924431">
    <w:name w:val="0E1370F4B668442EB2B5E5EACAD9924431"/>
    <w:rsid w:val="00EB04BD"/>
    <w:pPr>
      <w:spacing w:after="0" w:line="240" w:lineRule="auto"/>
      <w:jc w:val="both"/>
    </w:pPr>
    <w:rPr>
      <w:rFonts w:ascii="Arial" w:eastAsia="Times New Roman" w:hAnsi="Arial" w:cs="Arial"/>
      <w:b/>
      <w:szCs w:val="36"/>
    </w:rPr>
  </w:style>
  <w:style w:type="paragraph" w:customStyle="1" w:styleId="0E1370F4B668442EB2B5E5EACAD9924432">
    <w:name w:val="0E1370F4B668442EB2B5E5EACAD9924432"/>
    <w:rsid w:val="00697E63"/>
    <w:pPr>
      <w:spacing w:after="0" w:line="240" w:lineRule="auto"/>
      <w:jc w:val="both"/>
    </w:pPr>
    <w:rPr>
      <w:rFonts w:ascii="Arial" w:eastAsia="Times New Roman" w:hAnsi="Arial" w:cs="Arial"/>
      <w:b/>
      <w:szCs w:val="36"/>
    </w:rPr>
  </w:style>
  <w:style w:type="paragraph" w:customStyle="1" w:styleId="0E1370F4B668442EB2B5E5EACAD9924433">
    <w:name w:val="0E1370F4B668442EB2B5E5EACAD9924433"/>
    <w:rsid w:val="00DF0C57"/>
    <w:pPr>
      <w:spacing w:after="0" w:line="240" w:lineRule="auto"/>
      <w:jc w:val="both"/>
    </w:pPr>
    <w:rPr>
      <w:rFonts w:ascii="Arial" w:eastAsia="Times New Roman" w:hAnsi="Arial" w:cs="Arial"/>
      <w:b/>
      <w:szCs w:val="36"/>
    </w:rPr>
  </w:style>
  <w:style w:type="paragraph" w:customStyle="1" w:styleId="0E1370F4B668442EB2B5E5EACAD9924434">
    <w:name w:val="0E1370F4B668442EB2B5E5EACAD9924434"/>
    <w:rsid w:val="00D96B94"/>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5F1C504-054B-4373-B5C4-A5100A6EA0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TOD_Q040_analysis-report-FR_V4.4.dotm</Template>
  <TotalTime>273</TotalTime>
  <Pages>23</Pages>
  <Words>5685</Words>
  <Characters>31272</Characters>
  <Application>Microsoft Office Word</Application>
  <DocSecurity>0</DocSecurity>
  <Lines>260</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36884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98</cp:revision>
  <cp:lastPrinted>2012-08-03T08:03:00Z</cp:lastPrinted>
  <dcterms:created xsi:type="dcterms:W3CDTF">2014-11-19T11:19:00Z</dcterms:created>
  <dcterms:modified xsi:type="dcterms:W3CDTF">2015-12-03T10:01:00Z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