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C95509"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C95509"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C95509"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C95509"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1"/>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090CEF19" w14:textId="1DD3AD89" w:rsidR="004A7E21" w:rsidRDefault="004A7E21" w:rsidP="00603B7C">
      <w:pPr>
        <w:pStyle w:val="CorpsTxt"/>
        <w:rPr>
          <w:lang w:val="en-GB"/>
        </w:rPr>
      </w:pPr>
      <w:r>
        <w:rPr>
          <w:lang w:val="en-GB"/>
        </w:rPr>
        <w:t>Current security level</w:t>
      </w:r>
    </w:p>
    <w:p w14:paraId="38CFFAC2" w14:textId="4A2C7F8E" w:rsidR="004A7E21" w:rsidRDefault="004A7E21" w:rsidP="00603B7C">
      <w:pPr>
        <w:pStyle w:val="CorpsTxt"/>
        <w:rPr>
          <w:lang w:val="en-GB"/>
        </w:rPr>
      </w:pPr>
      <w:r>
        <w:rPr>
          <w:lang w:val="en-GB"/>
        </w:rPr>
        <w:t xml:space="preserve">The implementation level of the security is … % according to the requirements of the ISO 27002 standard. We shall note that this implementation rate of the security measures described in the ISO 27002 standard shall be upper than </w:t>
      </w:r>
      <w:r>
        <w:rPr>
          <w:lang w:val="en-GB"/>
        </w:rPr>
        <w:fldChar w:fldCharType="begin"/>
      </w:r>
      <w:r>
        <w:rPr>
          <w:lang w:val="en-GB"/>
        </w:rPr>
        <w:instrText xml:space="preserve"> DOCPROPERTY  MAX_IMPL  \* MERGEFORMAT </w:instrText>
      </w:r>
      <w:r>
        <w:rPr>
          <w:lang w:val="en-GB"/>
        </w:rPr>
        <w:fldChar w:fldCharType="separate"/>
      </w:r>
      <w:r>
        <w:rPr>
          <w:lang w:val="en-GB"/>
        </w:rPr>
        <w:t>40</w:t>
      </w:r>
      <w:r>
        <w:rPr>
          <w:lang w:val="en-GB"/>
        </w:rPr>
        <w:fldChar w:fldCharType="end"/>
      </w:r>
      <w:r>
        <w:rPr>
          <w:lang w:val="en-GB"/>
        </w:rPr>
        <w:t xml:space="preserve">% </w:t>
      </w:r>
      <w:r w:rsidR="003E3A72">
        <w:rPr>
          <w:lang w:val="en-GB"/>
        </w:rPr>
        <w:t>to ensure a security level compliant with the requirements of the ISO 27001 standard.</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C95509">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C95509">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C95509">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C95509">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C95509">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C95509">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C95509">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C95509">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C95509">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C95509">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C95509">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C95509">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C95509">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C95509">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C95509">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C95509">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C95509">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C95509">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C95509">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C95509">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C95509">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C95509">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C95509">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C95509">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C95509">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C95509">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C95509">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C95509">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C95509">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C95509">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C95509">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C95509">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C95509">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C95509">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C95509">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C95509">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C95509">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C95509">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C95509">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C95509">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C95509">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C95509">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C95509">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C95509">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C95509">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C95509">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C95509">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C95509">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C95509">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C95509">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C95509">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C95509">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9E890AB" w14:textId="77777777" w:rsidR="00173B00" w:rsidRPr="00CE40CC" w:rsidRDefault="00173B00" w:rsidP="00173B00">
      <w:pPr>
        <w:pStyle w:val="Heading2"/>
        <w:rPr>
          <w:lang w:val="en-GB"/>
        </w:rPr>
      </w:pPr>
      <w:bookmarkStart w:id="6" w:name="_Toc419966788"/>
      <w:r w:rsidRPr="00CE40CC">
        <w:rPr>
          <w:lang w:val="en-GB"/>
        </w:rPr>
        <w:t>Context</w:t>
      </w:r>
      <w:bookmarkEnd w:id="6"/>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8" w:name="_Toc419966790"/>
      <w:r w:rsidRPr="00CE40CC">
        <w:rPr>
          <w:lang w:val="en-GB"/>
        </w:rPr>
        <w:t>Scope</w:t>
      </w:r>
      <w:bookmarkEnd w:id="8"/>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9" w:name="_Toc419966791"/>
      <w:r w:rsidRPr="00CE40CC">
        <w:rPr>
          <w:lang w:val="en-GB"/>
        </w:rPr>
        <w:t>Audience</w:t>
      </w:r>
      <w:bookmarkEnd w:id="9"/>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E242BD">
            <w:pPr>
              <w:pStyle w:val="CrpTxtTab"/>
              <w:jc w:val="left"/>
              <w:rPr>
                <w:lang w:val="en-GB"/>
              </w:rPr>
            </w:pPr>
            <w:r w:rsidRPr="00CE40CC">
              <w:rPr>
                <w:lang w:val="en-GB"/>
              </w:rPr>
              <w:t>Acronyme</w:t>
            </w:r>
          </w:p>
        </w:tc>
        <w:tc>
          <w:tcPr>
            <w:tcW w:w="8367" w:type="dxa"/>
          </w:tcPr>
          <w:p w14:paraId="66F1A911" w14:textId="77777777" w:rsidR="00603B7C" w:rsidRPr="00CE40CC" w:rsidRDefault="00603B7C" w:rsidP="00E242BD">
            <w:pPr>
              <w:pStyle w:val="CrpTxtTab"/>
              <w:jc w:val="left"/>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95509" w14:paraId="14F9A160"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E242BD">
            <w:pPr>
              <w:pStyle w:val="CrpTxtTab"/>
              <w:jc w:val="left"/>
              <w:rPr>
                <w:lang w:val="en-GB"/>
              </w:rPr>
            </w:pPr>
            <w:r w:rsidRPr="00CE40CC">
              <w:rPr>
                <w:lang w:val="en-GB"/>
              </w:rPr>
              <w:t>ALE</w:t>
            </w:r>
          </w:p>
        </w:tc>
        <w:tc>
          <w:tcPr>
            <w:tcW w:w="8367" w:type="dxa"/>
          </w:tcPr>
          <w:p w14:paraId="686C11F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95509" w14:paraId="0F1FA3C5"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E242BD">
            <w:pPr>
              <w:pStyle w:val="CrpTxtTab"/>
              <w:jc w:val="left"/>
              <w:rPr>
                <w:lang w:val="en-GB" w:eastAsia="en-GB"/>
              </w:rPr>
            </w:pPr>
            <w:r w:rsidRPr="00CE40CC">
              <w:rPr>
                <w:lang w:val="en-GB"/>
              </w:rPr>
              <w:t>MAGERIT</w:t>
            </w:r>
          </w:p>
        </w:tc>
        <w:tc>
          <w:tcPr>
            <w:tcW w:w="8367" w:type="dxa"/>
          </w:tcPr>
          <w:p w14:paraId="5AB5E50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95509" w14:paraId="30E0D7A6"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E242BD">
            <w:pPr>
              <w:pStyle w:val="CrpTxtTab"/>
              <w:jc w:val="left"/>
              <w:rPr>
                <w:lang w:val="en-GB" w:eastAsia="en-GB"/>
              </w:rPr>
            </w:pPr>
            <w:r w:rsidRPr="00CE40CC">
              <w:rPr>
                <w:lang w:val="en-GB"/>
              </w:rPr>
              <w:t>ROSI</w:t>
            </w:r>
          </w:p>
        </w:tc>
        <w:tc>
          <w:tcPr>
            <w:tcW w:w="8367" w:type="dxa"/>
          </w:tcPr>
          <w:p w14:paraId="19000587"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95509" w14:paraId="1CCCC27E"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E242BD">
            <w:pPr>
              <w:pStyle w:val="CrpTxtTab"/>
              <w:jc w:val="left"/>
              <w:rPr>
                <w:lang w:val="en-GB" w:eastAsia="en-GB"/>
              </w:rPr>
            </w:pPr>
            <w:r w:rsidRPr="00CE40CC">
              <w:rPr>
                <w:lang w:val="en-GB"/>
              </w:rPr>
              <w:t>TRICK</w:t>
            </w:r>
          </w:p>
        </w:tc>
        <w:tc>
          <w:tcPr>
            <w:tcW w:w="8367" w:type="dxa"/>
          </w:tcPr>
          <w:p w14:paraId="557C4E18" w14:textId="77777777" w:rsidR="00796370" w:rsidRPr="00CE40CC" w:rsidRDefault="00796370"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E242BD">
            <w:pPr>
              <w:pStyle w:val="CrpTxtTab"/>
              <w:jc w:val="left"/>
              <w:rPr>
                <w:lang w:val="en-GB"/>
              </w:rPr>
            </w:pPr>
            <w:r w:rsidRPr="00CE40CC">
              <w:rPr>
                <w:lang w:val="en-GB"/>
              </w:rPr>
              <w:t>Name</w:t>
            </w:r>
          </w:p>
        </w:tc>
        <w:tc>
          <w:tcPr>
            <w:tcW w:w="7233" w:type="dxa"/>
          </w:tcPr>
          <w:p w14:paraId="30B16F8E" w14:textId="77777777" w:rsidR="00603B7C" w:rsidRPr="00CE40CC" w:rsidRDefault="00CE40CC" w:rsidP="00E242BD">
            <w:pPr>
              <w:pStyle w:val="CrpTxtTab"/>
              <w:jc w:val="left"/>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95509" w14:paraId="295FD8B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E242BD">
            <w:pPr>
              <w:pStyle w:val="CrpTxtTab"/>
              <w:jc w:val="left"/>
              <w:rPr>
                <w:lang w:val="en-GB"/>
              </w:rPr>
            </w:pPr>
            <w:r w:rsidRPr="00CE40CC">
              <w:rPr>
                <w:lang w:val="en-GB"/>
              </w:rPr>
              <w:t>Information Security Management System (ISMS)</w:t>
            </w:r>
          </w:p>
        </w:tc>
        <w:tc>
          <w:tcPr>
            <w:tcW w:w="7233" w:type="dxa"/>
          </w:tcPr>
          <w:p w14:paraId="572B0B5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95509" w14:paraId="1AC08253"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E242BD">
            <w:pPr>
              <w:pStyle w:val="CrpTxtTab"/>
              <w:jc w:val="left"/>
              <w:rPr>
                <w:lang w:val="en-GB"/>
              </w:rPr>
            </w:pPr>
            <w:r w:rsidRPr="00CE40CC">
              <w:rPr>
                <w:lang w:val="en-GB"/>
              </w:rPr>
              <w:t>Process</w:t>
            </w:r>
          </w:p>
        </w:tc>
        <w:tc>
          <w:tcPr>
            <w:tcW w:w="7233" w:type="dxa"/>
          </w:tcPr>
          <w:p w14:paraId="75AA20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95509" w14:paraId="11036AF9"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E242BD">
            <w:pPr>
              <w:pStyle w:val="CrpTxtTab"/>
              <w:jc w:val="left"/>
              <w:rPr>
                <w:lang w:val="en-GB"/>
              </w:rPr>
            </w:pPr>
            <w:r w:rsidRPr="00CE40CC">
              <w:rPr>
                <w:lang w:val="en-GB"/>
              </w:rPr>
              <w:t>Residual risk</w:t>
            </w:r>
          </w:p>
        </w:tc>
        <w:tc>
          <w:tcPr>
            <w:tcW w:w="7233" w:type="dxa"/>
          </w:tcPr>
          <w:p w14:paraId="4D0341E2"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95509" w14:paraId="5DE147E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E242BD">
            <w:pPr>
              <w:pStyle w:val="CrpTxtTab"/>
              <w:jc w:val="left"/>
              <w:rPr>
                <w:lang w:val="en-GB"/>
              </w:rPr>
            </w:pPr>
            <w:r w:rsidRPr="00CE40CC">
              <w:rPr>
                <w:lang w:val="en-GB"/>
              </w:rPr>
              <w:t>Risk</w:t>
            </w:r>
          </w:p>
        </w:tc>
        <w:tc>
          <w:tcPr>
            <w:tcW w:w="7233" w:type="dxa"/>
          </w:tcPr>
          <w:p w14:paraId="60D4C6F3"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95509" w14:paraId="1133D132"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E242BD">
            <w:pPr>
              <w:pStyle w:val="CrpTxtTab"/>
              <w:jc w:val="left"/>
              <w:rPr>
                <w:lang w:val="en-GB"/>
              </w:rPr>
            </w:pPr>
            <w:r w:rsidRPr="00CE40CC">
              <w:rPr>
                <w:lang w:val="en-GB"/>
              </w:rPr>
              <w:t>Risk analysis</w:t>
            </w:r>
          </w:p>
        </w:tc>
        <w:tc>
          <w:tcPr>
            <w:tcW w:w="7233" w:type="dxa"/>
          </w:tcPr>
          <w:p w14:paraId="22116A9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95509" w14:paraId="29B5BA20"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E242BD">
            <w:pPr>
              <w:pStyle w:val="CrpTxtTab"/>
              <w:jc w:val="left"/>
              <w:rPr>
                <w:lang w:val="en-GB"/>
              </w:rPr>
            </w:pPr>
            <w:r w:rsidRPr="00CE40CC">
              <w:rPr>
                <w:lang w:val="en-GB"/>
              </w:rPr>
              <w:t>Risk assessment</w:t>
            </w:r>
          </w:p>
        </w:tc>
        <w:tc>
          <w:tcPr>
            <w:tcW w:w="7233" w:type="dxa"/>
          </w:tcPr>
          <w:p w14:paraId="2247708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95509" w14:paraId="69790BA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E242BD">
            <w:pPr>
              <w:pStyle w:val="CrpTxtTab"/>
              <w:jc w:val="left"/>
              <w:rPr>
                <w:lang w:val="en-GB"/>
              </w:rPr>
            </w:pPr>
            <w:r w:rsidRPr="00CE40CC">
              <w:rPr>
                <w:lang w:val="en-GB"/>
              </w:rPr>
              <w:t>Risk avoidance</w:t>
            </w:r>
          </w:p>
        </w:tc>
        <w:tc>
          <w:tcPr>
            <w:tcW w:w="7233" w:type="dxa"/>
          </w:tcPr>
          <w:p w14:paraId="3AFBD07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95509" w14:paraId="1C289BD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E242BD">
            <w:pPr>
              <w:pStyle w:val="CrpTxtTab"/>
              <w:jc w:val="left"/>
              <w:rPr>
                <w:lang w:val="en-GB"/>
              </w:rPr>
            </w:pPr>
            <w:r w:rsidRPr="00CE40CC">
              <w:rPr>
                <w:lang w:val="en-GB"/>
              </w:rPr>
              <w:t>Risk criteria</w:t>
            </w:r>
          </w:p>
        </w:tc>
        <w:tc>
          <w:tcPr>
            <w:tcW w:w="7233" w:type="dxa"/>
          </w:tcPr>
          <w:p w14:paraId="11559B04"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95509" w14:paraId="46A7E70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E242BD">
            <w:pPr>
              <w:pStyle w:val="CrpTxtTab"/>
              <w:jc w:val="left"/>
              <w:rPr>
                <w:lang w:val="en-GB"/>
              </w:rPr>
            </w:pPr>
            <w:r w:rsidRPr="00CE40CC">
              <w:rPr>
                <w:lang w:val="en-GB"/>
              </w:rPr>
              <w:t>Risk estimation</w:t>
            </w:r>
          </w:p>
        </w:tc>
        <w:tc>
          <w:tcPr>
            <w:tcW w:w="7233" w:type="dxa"/>
          </w:tcPr>
          <w:p w14:paraId="7B2146D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95509" w14:paraId="08534C3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E242BD">
            <w:pPr>
              <w:pStyle w:val="CrpTxtTab"/>
              <w:jc w:val="left"/>
              <w:rPr>
                <w:lang w:val="en-GB"/>
              </w:rPr>
            </w:pPr>
            <w:r w:rsidRPr="00CE40CC">
              <w:rPr>
                <w:lang w:val="en-GB"/>
              </w:rPr>
              <w:t>Risk evaluation</w:t>
            </w:r>
          </w:p>
        </w:tc>
        <w:tc>
          <w:tcPr>
            <w:tcW w:w="7233" w:type="dxa"/>
          </w:tcPr>
          <w:p w14:paraId="62D7B54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95509" w14:paraId="52CC3E64"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E242BD">
            <w:pPr>
              <w:pStyle w:val="CrpTxtTab"/>
              <w:jc w:val="left"/>
              <w:rPr>
                <w:lang w:val="en-GB"/>
              </w:rPr>
            </w:pPr>
            <w:r w:rsidRPr="00CE40CC">
              <w:rPr>
                <w:lang w:val="en-GB"/>
              </w:rPr>
              <w:t>Risk identification</w:t>
            </w:r>
          </w:p>
        </w:tc>
        <w:tc>
          <w:tcPr>
            <w:tcW w:w="7233" w:type="dxa"/>
          </w:tcPr>
          <w:p w14:paraId="5D2796A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95509" w14:paraId="51D9C20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E242BD">
            <w:pPr>
              <w:pStyle w:val="CrpTxtTab"/>
              <w:jc w:val="left"/>
              <w:rPr>
                <w:lang w:val="en-GB"/>
              </w:rPr>
            </w:pPr>
            <w:r w:rsidRPr="00CE40CC">
              <w:rPr>
                <w:lang w:val="en-GB"/>
              </w:rPr>
              <w:t>Risk management</w:t>
            </w:r>
          </w:p>
        </w:tc>
        <w:tc>
          <w:tcPr>
            <w:tcW w:w="7233" w:type="dxa"/>
          </w:tcPr>
          <w:p w14:paraId="2721AC3F"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95509" w14:paraId="656F9E9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E242BD">
            <w:pPr>
              <w:pStyle w:val="CrpTxtTab"/>
              <w:jc w:val="left"/>
              <w:rPr>
                <w:lang w:val="en-GB"/>
              </w:rPr>
            </w:pPr>
            <w:r w:rsidRPr="00CE40CC">
              <w:rPr>
                <w:lang w:val="en-GB"/>
              </w:rPr>
              <w:t>Risk optimization</w:t>
            </w:r>
          </w:p>
        </w:tc>
        <w:tc>
          <w:tcPr>
            <w:tcW w:w="7233" w:type="dxa"/>
          </w:tcPr>
          <w:p w14:paraId="26B413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95509" w14:paraId="34B6D08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E242BD">
            <w:pPr>
              <w:pStyle w:val="CrpTxtTab"/>
              <w:jc w:val="left"/>
              <w:rPr>
                <w:lang w:val="en-GB"/>
              </w:rPr>
            </w:pPr>
            <w:r w:rsidRPr="00CE40CC">
              <w:rPr>
                <w:lang w:val="en-GB"/>
              </w:rPr>
              <w:t>Risk reduction</w:t>
            </w:r>
          </w:p>
        </w:tc>
        <w:tc>
          <w:tcPr>
            <w:tcW w:w="7233" w:type="dxa"/>
          </w:tcPr>
          <w:p w14:paraId="48425B5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95509" w14:paraId="21151BF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E242BD">
            <w:pPr>
              <w:pStyle w:val="CrpTxtTab"/>
              <w:jc w:val="left"/>
              <w:rPr>
                <w:lang w:val="en-GB"/>
              </w:rPr>
            </w:pPr>
            <w:r w:rsidRPr="00CE40CC">
              <w:rPr>
                <w:lang w:val="en-GB"/>
              </w:rPr>
              <w:t>Risk retention</w:t>
            </w:r>
          </w:p>
        </w:tc>
        <w:tc>
          <w:tcPr>
            <w:tcW w:w="7233" w:type="dxa"/>
          </w:tcPr>
          <w:p w14:paraId="44EBB1E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95509" w14:paraId="782F4F68"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E242BD">
            <w:pPr>
              <w:pStyle w:val="CrpTxtTab"/>
              <w:jc w:val="left"/>
              <w:rPr>
                <w:lang w:val="en-GB"/>
              </w:rPr>
            </w:pPr>
            <w:r w:rsidRPr="00CE40CC">
              <w:rPr>
                <w:lang w:val="en-GB"/>
              </w:rPr>
              <w:t>Risk transfer</w:t>
            </w:r>
          </w:p>
        </w:tc>
        <w:tc>
          <w:tcPr>
            <w:tcW w:w="7233" w:type="dxa"/>
          </w:tcPr>
          <w:p w14:paraId="234DBBE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95509" w14:paraId="39DE72D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E242BD">
            <w:pPr>
              <w:pStyle w:val="CrpTxtTab"/>
              <w:jc w:val="left"/>
              <w:rPr>
                <w:lang w:val="en-GB"/>
              </w:rPr>
            </w:pPr>
            <w:r w:rsidRPr="00CE40CC">
              <w:rPr>
                <w:lang w:val="en-GB"/>
              </w:rPr>
              <w:t>Threat</w:t>
            </w:r>
          </w:p>
        </w:tc>
        <w:tc>
          <w:tcPr>
            <w:tcW w:w="7233" w:type="dxa"/>
          </w:tcPr>
          <w:p w14:paraId="6CE8CBC7"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95509" w14:paraId="507EFBEE"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E242BD">
            <w:pPr>
              <w:pStyle w:val="CrpTxtTab"/>
              <w:jc w:val="left"/>
              <w:rPr>
                <w:lang w:val="en-GB"/>
              </w:rPr>
            </w:pPr>
            <w:r w:rsidRPr="00CE40CC">
              <w:rPr>
                <w:lang w:val="en-GB"/>
              </w:rPr>
              <w:t>Vulnerability</w:t>
            </w:r>
          </w:p>
        </w:tc>
        <w:tc>
          <w:tcPr>
            <w:tcW w:w="7233" w:type="dxa"/>
          </w:tcPr>
          <w:p w14:paraId="71471F0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4EAD5E2E"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4A7E21" w:rsidRPr="000D1916" w:rsidRDefault="004A7E21"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4A7E21" w:rsidRPr="0022164A" w:rsidRDefault="004A7E21" w:rsidP="001A7019">
                            <w:pPr>
                              <w:pStyle w:val="Caption"/>
                              <w:rPr>
                                <w:lang w:eastAsia="en-GB"/>
                              </w:rPr>
                            </w:pPr>
                            <w:bookmarkStart w:id="19" w:name="_Toc419966839"/>
                            <w:r w:rsidRPr="0022164A">
                              <w:t xml:space="preserve">Figure </w:t>
                            </w:r>
                            <w:r w:rsidR="00C95509">
                              <w:fldChar w:fldCharType="begin"/>
                            </w:r>
                            <w:r w:rsidR="00C95509">
                              <w:instrText xml:space="preserve"> SEQ Figure \* ARABIC </w:instrText>
                            </w:r>
                            <w:r w:rsidR="00C95509">
                              <w:fldChar w:fldCharType="separate"/>
                            </w:r>
                            <w:r>
                              <w:rPr>
                                <w:noProof/>
                              </w:rPr>
                              <w:t>1</w:t>
                            </w:r>
                            <w:r w:rsidR="00C95509">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4A7E21" w:rsidRPr="000D1916" w:rsidRDefault="004A7E21"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4A7E21" w:rsidRPr="0022164A" w:rsidRDefault="004A7E21" w:rsidP="001A7019">
                      <w:pPr>
                        <w:pStyle w:val="Caption"/>
                        <w:rPr>
                          <w:lang w:eastAsia="en-GB"/>
                        </w:rPr>
                      </w:pPr>
                      <w:bookmarkStart w:id="20" w:name="_Toc419966839"/>
                      <w:r w:rsidRPr="0022164A">
                        <w:t xml:space="preserve">Figure </w:t>
                      </w:r>
                      <w:r w:rsidR="00C95509">
                        <w:fldChar w:fldCharType="begin"/>
                      </w:r>
                      <w:r w:rsidR="00C95509">
                        <w:instrText xml:space="preserve"> SEQ Figure \* ARABIC </w:instrText>
                      </w:r>
                      <w:r w:rsidR="00C95509">
                        <w:fldChar w:fldCharType="separate"/>
                      </w:r>
                      <w:r>
                        <w:rPr>
                          <w:noProof/>
                        </w:rPr>
                        <w:t>1</w:t>
                      </w:r>
                      <w:r w:rsidR="00C95509">
                        <w:rPr>
                          <w:noProof/>
                        </w:rPr>
                        <w:fldChar w:fldCharType="end"/>
                      </w:r>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21" w:name="_Toc419966799"/>
      <w:r w:rsidRPr="00CE40CC">
        <w:rPr>
          <w:lang w:val="en-GB"/>
        </w:rPr>
        <w:t>Risk context</w:t>
      </w:r>
      <w:bookmarkEnd w:id="21"/>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2" w:name="_Toc419966800"/>
      <w:r w:rsidRPr="00CE40CC">
        <w:rPr>
          <w:lang w:val="en-GB"/>
        </w:rPr>
        <w:t>Risk assessment</w:t>
      </w:r>
      <w:bookmarkEnd w:id="22"/>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3" w:name="_Toc419966801"/>
      <w:r w:rsidRPr="00CE40CC">
        <w:rPr>
          <w:lang w:val="en-GB"/>
        </w:rPr>
        <w:t>Risk identification</w:t>
      </w:r>
      <w:bookmarkEnd w:id="23"/>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4" w:name="_Toc419966802"/>
      <w:r w:rsidRPr="00CE40CC">
        <w:rPr>
          <w:lang w:val="en-GB"/>
        </w:rPr>
        <w:t>Risk analysis</w:t>
      </w:r>
      <w:bookmarkEnd w:id="24"/>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5" w:name="_Toc419966803"/>
      <w:r w:rsidRPr="00CE40CC">
        <w:rPr>
          <w:lang w:val="en-GB"/>
        </w:rPr>
        <w:t>Risk treatment</w:t>
      </w:r>
      <w:bookmarkEnd w:id="25"/>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6" w:name="_Toc419966804"/>
      <w:r w:rsidRPr="00CE40CC">
        <w:rPr>
          <w:lang w:val="en-GB"/>
        </w:rPr>
        <w:t>Risk acceptance</w:t>
      </w:r>
      <w:bookmarkEnd w:id="26"/>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7" w:name="_Toc419966805"/>
      <w:r w:rsidRPr="00CE40CC">
        <w:rPr>
          <w:lang w:val="en-GB"/>
        </w:rPr>
        <w:lastRenderedPageBreak/>
        <w:t>Risk context</w:t>
      </w:r>
      <w:bookmarkEnd w:id="27"/>
    </w:p>
    <w:p w14:paraId="0DC2B27B" w14:textId="77777777" w:rsidR="00173B00" w:rsidRPr="00CE40CC" w:rsidRDefault="00651D50" w:rsidP="00651D50">
      <w:pPr>
        <w:pStyle w:val="Heading2"/>
        <w:rPr>
          <w:lang w:val="en-GB"/>
        </w:rPr>
      </w:pPr>
      <w:bookmarkStart w:id="28" w:name="_Toc419966806"/>
      <w:r w:rsidRPr="00CE40CC">
        <w:rPr>
          <w:lang w:val="en-GB"/>
        </w:rPr>
        <w:t>General considerations</w:t>
      </w:r>
      <w:bookmarkEnd w:id="28"/>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9" w:name="_Toc419966807"/>
      <w:r w:rsidRPr="00CE40CC">
        <w:rPr>
          <w:lang w:val="en-GB"/>
        </w:rPr>
        <w:t>Basic criteria</w:t>
      </w:r>
      <w:bookmarkEnd w:id="29"/>
    </w:p>
    <w:p w14:paraId="4BAD8878" w14:textId="77777777" w:rsidR="00173B00" w:rsidRPr="00CE40CC" w:rsidRDefault="00885030" w:rsidP="00885030">
      <w:pPr>
        <w:pStyle w:val="Heading3"/>
        <w:rPr>
          <w:lang w:val="en-GB"/>
        </w:rPr>
      </w:pPr>
      <w:bookmarkStart w:id="30" w:name="_Toc419966808"/>
      <w:r w:rsidRPr="00CE40CC">
        <w:rPr>
          <w:lang w:val="en-GB"/>
        </w:rPr>
        <w:t>Risk assessment criterion</w:t>
      </w:r>
      <w:bookmarkEnd w:id="30"/>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31" w:name="_Ref393109814"/>
      <w:bookmarkStart w:id="32" w:name="_Toc419966809"/>
      <w:r w:rsidRPr="00CE40CC">
        <w:rPr>
          <w:lang w:val="en-GB"/>
        </w:rPr>
        <w:t>Impact criterion</w:t>
      </w:r>
      <w:bookmarkEnd w:id="31"/>
      <w:bookmarkEnd w:id="32"/>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3" w:name="_Toc419966810"/>
      <w:r w:rsidRPr="00CE40CC">
        <w:rPr>
          <w:lang w:val="en-GB"/>
        </w:rPr>
        <w:t>Risk acceptance criterion</w:t>
      </w:r>
      <w:bookmarkEnd w:id="33"/>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CommentReferenc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E242BD">
            <w:pPr>
              <w:pStyle w:val="CrpTxtTab"/>
              <w:jc w:val="center"/>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340D30">
            <w:pPr>
              <w:pStyle w:val="CrpTxtTab"/>
              <w:jc w:val="center"/>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340D30">
            <w:pPr>
              <w:pStyle w:val="CrpTxtTab"/>
              <w:jc w:val="center"/>
              <w:rPr>
                <w:lang w:val="en-GB"/>
              </w:rPr>
            </w:pPr>
            <w:r w:rsidRPr="00CE40CC">
              <w:rPr>
                <w:lang w:val="en-GB"/>
              </w:rPr>
              <w:t>1</w:t>
            </w:r>
          </w:p>
        </w:tc>
        <w:tc>
          <w:tcPr>
            <w:tcW w:w="1440" w:type="dxa"/>
            <w:noWrap/>
            <w:hideMark/>
          </w:tcPr>
          <w:p w14:paraId="2C7A0512"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340D30">
            <w:pPr>
              <w:pStyle w:val="CrpTxtTab"/>
              <w:jc w:val="center"/>
              <w:rPr>
                <w:lang w:val="en-GB"/>
              </w:rPr>
            </w:pPr>
          </w:p>
        </w:tc>
        <w:tc>
          <w:tcPr>
            <w:tcW w:w="1440" w:type="dxa"/>
            <w:noWrap/>
            <w:hideMark/>
          </w:tcPr>
          <w:p w14:paraId="3887D67F"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340D30">
            <w:pPr>
              <w:pStyle w:val="CrpTxtTab"/>
              <w:jc w:val="center"/>
              <w:rPr>
                <w:lang w:val="en-GB"/>
              </w:rPr>
            </w:pPr>
            <w:r w:rsidRPr="00CE40CC">
              <w:rPr>
                <w:lang w:val="en-GB"/>
              </w:rPr>
              <w:t>2</w:t>
            </w:r>
          </w:p>
        </w:tc>
        <w:tc>
          <w:tcPr>
            <w:tcW w:w="1440" w:type="dxa"/>
            <w:noWrap/>
            <w:hideMark/>
          </w:tcPr>
          <w:p w14:paraId="21452909"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340D30">
            <w:pPr>
              <w:pStyle w:val="CrpTxtTab"/>
              <w:jc w:val="center"/>
              <w:rPr>
                <w:lang w:val="en-GB"/>
              </w:rPr>
            </w:pPr>
            <w:r w:rsidRPr="00CE40CC">
              <w:rPr>
                <w:lang w:val="en-GB"/>
              </w:rPr>
              <w:t>3</w:t>
            </w:r>
          </w:p>
        </w:tc>
        <w:tc>
          <w:tcPr>
            <w:tcW w:w="1440" w:type="dxa"/>
            <w:noWrap/>
            <w:hideMark/>
          </w:tcPr>
          <w:p w14:paraId="52B7DAC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340D30">
            <w:pPr>
              <w:pStyle w:val="CrpTxtTab"/>
              <w:jc w:val="center"/>
              <w:rPr>
                <w:lang w:val="en-GB"/>
              </w:rPr>
            </w:pPr>
          </w:p>
        </w:tc>
        <w:tc>
          <w:tcPr>
            <w:tcW w:w="1440" w:type="dxa"/>
            <w:noWrap/>
            <w:hideMark/>
          </w:tcPr>
          <w:p w14:paraId="21957B85"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5" w:name="_Ref393100992"/>
      <w:bookmarkStart w:id="36"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5"/>
      <w:r w:rsidRPr="00CE40CC">
        <w:rPr>
          <w:lang w:val="en-GB"/>
        </w:rPr>
        <w:t>: Risk exposure levels</w:t>
      </w:r>
      <w:bookmarkEnd w:id="36"/>
    </w:p>
    <w:p w14:paraId="08BCD437" w14:textId="77777777" w:rsidR="00173B00" w:rsidRPr="00CE40CC" w:rsidRDefault="008127E7" w:rsidP="00130EC7">
      <w:pPr>
        <w:pStyle w:val="Heading2"/>
        <w:rPr>
          <w:lang w:val="en-GB"/>
        </w:rPr>
      </w:pPr>
      <w:bookmarkStart w:id="37" w:name="_Toc419966811"/>
      <w:r w:rsidRPr="00CE40CC">
        <w:rPr>
          <w:lang w:val="en-GB"/>
        </w:rPr>
        <w:t xml:space="preserve">Description </w:t>
      </w:r>
      <w:r w:rsidR="00923A8F" w:rsidRPr="00CE40CC">
        <w:rPr>
          <w:lang w:val="en-GB"/>
        </w:rPr>
        <w:t>of the targe</w:t>
      </w:r>
      <w:r w:rsidR="000E0B72" w:rsidRPr="00CE40CC">
        <w:rPr>
          <w:lang w:val="en-GB"/>
        </w:rPr>
        <w:t>t</w:t>
      </w:r>
      <w:bookmarkEnd w:id="37"/>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8" w:name="_Toc419966812"/>
      <w:r w:rsidRPr="00CE40CC">
        <w:rPr>
          <w:lang w:val="en-GB"/>
        </w:rPr>
        <w:t>General considerations</w:t>
      </w:r>
      <w:bookmarkEnd w:id="38"/>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9"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9"/>
    </w:p>
    <w:p w14:paraId="5EF9A564" w14:textId="77777777" w:rsidR="00173B00" w:rsidRPr="00CE40CC" w:rsidRDefault="000D51FB" w:rsidP="00604E92">
      <w:pPr>
        <w:pStyle w:val="Heading3"/>
        <w:rPr>
          <w:lang w:val="en-GB"/>
        </w:rPr>
      </w:pPr>
      <w:bookmarkStart w:id="40" w:name="_Ref393109661"/>
      <w:bookmarkStart w:id="41" w:name="_Toc419966813"/>
      <w:r w:rsidRPr="00CE40CC">
        <w:rPr>
          <w:lang w:val="en-GB"/>
        </w:rPr>
        <w:t>Table of assets</w:t>
      </w:r>
      <w:bookmarkEnd w:id="40"/>
      <w:bookmarkEnd w:id="41"/>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2"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2"/>
    </w:p>
    <w:p w14:paraId="460F3ECC" w14:textId="77777777" w:rsidR="00A25C01" w:rsidRDefault="00A25C01" w:rsidP="00A25C01">
      <w:pPr>
        <w:pStyle w:val="Heading3"/>
        <w:rPr>
          <w:lang w:val="en-GB"/>
        </w:rPr>
      </w:pPr>
      <w:bookmarkStart w:id="43" w:name="_Toc419966814"/>
      <w:r>
        <w:rPr>
          <w:lang w:val="en-GB"/>
        </w:rPr>
        <w:t>Table of assets</w:t>
      </w:r>
      <w:bookmarkEnd w:id="43"/>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4"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4"/>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5" w:name="_Ref393109729"/>
      <w:bookmarkStart w:id="46" w:name="_Toc419966815"/>
      <w:r w:rsidRPr="00CE40CC">
        <w:rPr>
          <w:lang w:val="en-GB"/>
        </w:rPr>
        <w:lastRenderedPageBreak/>
        <w:t>Risk assessment</w:t>
      </w:r>
      <w:bookmarkEnd w:id="45"/>
      <w:bookmarkEnd w:id="46"/>
    </w:p>
    <w:p w14:paraId="033F578F" w14:textId="77777777" w:rsidR="00173B00" w:rsidRPr="00CE40CC" w:rsidRDefault="000C2331" w:rsidP="00093697">
      <w:pPr>
        <w:pStyle w:val="Heading2"/>
        <w:rPr>
          <w:lang w:val="en-GB"/>
        </w:rPr>
      </w:pPr>
      <w:bookmarkStart w:id="47" w:name="_Ref393109685"/>
      <w:bookmarkStart w:id="48" w:name="_Toc419966816"/>
      <w:r w:rsidRPr="00CE40CC">
        <w:rPr>
          <w:lang w:val="en-GB"/>
        </w:rPr>
        <w:t>Threats mapping</w:t>
      </w:r>
      <w:bookmarkEnd w:id="47"/>
      <w:bookmarkEnd w:id="48"/>
    </w:p>
    <w:p w14:paraId="300EC3EB" w14:textId="77777777" w:rsidR="00173B00" w:rsidRPr="00CE40CC" w:rsidRDefault="000C2331" w:rsidP="00BF43DA">
      <w:pPr>
        <w:pStyle w:val="Heading3"/>
        <w:rPr>
          <w:lang w:val="en-GB"/>
        </w:rPr>
      </w:pPr>
      <w:bookmarkStart w:id="49" w:name="_Toc419966817"/>
      <w:r w:rsidRPr="00CE40CC">
        <w:rPr>
          <w:lang w:val="en-GB"/>
        </w:rPr>
        <w:t>Approach</w:t>
      </w:r>
      <w:bookmarkEnd w:id="49"/>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50"/>
      <w:r w:rsidR="001268EC" w:rsidRPr="00CE40CC">
        <w:rPr>
          <w:highlight w:val="yellow"/>
          <w:lang w:val="en-GB" w:eastAsia="en-GB"/>
        </w:rPr>
        <w:t>…</w:t>
      </w:r>
      <w:r w:rsidR="001268EC" w:rsidRPr="00CE40CC">
        <w:rPr>
          <w:lang w:val="en-GB" w:eastAsia="en-GB"/>
        </w:rPr>
        <w:t xml:space="preserve"> </w:t>
      </w:r>
      <w:commentRangeEnd w:id="50"/>
      <w:r w:rsidR="001268EC" w:rsidRPr="00CE40CC">
        <w:rPr>
          <w:rStyle w:val="CommentReference"/>
          <w:lang w:val="en-GB"/>
        </w:rPr>
        <w:commentReference w:id="50"/>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51" w:name="_Toc419966818"/>
      <w:r w:rsidRPr="00CE40CC">
        <w:rPr>
          <w:lang w:val="en-GB"/>
        </w:rPr>
        <w:t>De</w:t>
      </w:r>
      <w:r w:rsidR="00173B00" w:rsidRPr="00CE40CC">
        <w:rPr>
          <w:lang w:val="en-GB"/>
        </w:rPr>
        <w:t>tails</w:t>
      </w:r>
      <w:bookmarkEnd w:id="51"/>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2"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2"/>
    </w:p>
    <w:p w14:paraId="28ECC2D0" w14:textId="77777777" w:rsidR="00F765AF" w:rsidRPr="00CE40CC" w:rsidRDefault="000C2331" w:rsidP="00F765AF">
      <w:pPr>
        <w:pStyle w:val="Heading2"/>
        <w:rPr>
          <w:lang w:val="en-GB"/>
        </w:rPr>
      </w:pPr>
      <w:bookmarkStart w:id="53" w:name="_Ref393109789"/>
      <w:bookmarkStart w:id="54" w:name="_Toc419966819"/>
      <w:r w:rsidRPr="00CE40CC">
        <w:rPr>
          <w:lang w:val="en-GB"/>
        </w:rPr>
        <w:t>List of vulnerabilities</w:t>
      </w:r>
      <w:bookmarkEnd w:id="53"/>
      <w:bookmarkEnd w:id="54"/>
    </w:p>
    <w:p w14:paraId="1DFA601F" w14:textId="77777777" w:rsidR="00F765AF" w:rsidRPr="00CE40CC" w:rsidRDefault="000C2331" w:rsidP="00F765AF">
      <w:pPr>
        <w:pStyle w:val="Heading3"/>
        <w:spacing w:before="200" w:after="0" w:line="276" w:lineRule="auto"/>
        <w:jc w:val="left"/>
        <w:rPr>
          <w:lang w:val="en-GB"/>
        </w:rPr>
      </w:pPr>
      <w:bookmarkStart w:id="55" w:name="_Toc419966820"/>
      <w:r w:rsidRPr="00CE40CC">
        <w:rPr>
          <w:lang w:val="en-GB"/>
        </w:rPr>
        <w:t>Approach</w:t>
      </w:r>
      <w:bookmarkEnd w:id="55"/>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6" w:name="_Toc419966821"/>
      <w:r w:rsidRPr="00CE40CC">
        <w:rPr>
          <w:lang w:val="en-GB"/>
        </w:rPr>
        <w:t>De</w:t>
      </w:r>
      <w:r w:rsidR="00F765AF" w:rsidRPr="00CE40CC">
        <w:rPr>
          <w:lang w:val="en-GB"/>
        </w:rPr>
        <w:t>tails</w:t>
      </w:r>
      <w:bookmarkEnd w:id="56"/>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7"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7"/>
    </w:p>
    <w:p w14:paraId="400F6DE2" w14:textId="77777777" w:rsidR="00173B00" w:rsidRPr="00CE40CC" w:rsidRDefault="000C2331" w:rsidP="00C25A75">
      <w:pPr>
        <w:pStyle w:val="Heading2"/>
        <w:rPr>
          <w:lang w:val="en-GB"/>
        </w:rPr>
      </w:pPr>
      <w:bookmarkStart w:id="58" w:name="_Toc419966822"/>
      <w:r w:rsidRPr="00CE40CC">
        <w:rPr>
          <w:lang w:val="en-GB"/>
        </w:rPr>
        <w:t>Risk specificities</w:t>
      </w:r>
      <w:bookmarkEnd w:id="58"/>
    </w:p>
    <w:p w14:paraId="2AF758E2" w14:textId="77777777" w:rsidR="00173B00" w:rsidRPr="00CE40CC" w:rsidRDefault="000C2331" w:rsidP="00C25A75">
      <w:pPr>
        <w:pStyle w:val="Heading3"/>
        <w:rPr>
          <w:lang w:val="en-GB"/>
        </w:rPr>
      </w:pPr>
      <w:bookmarkStart w:id="59" w:name="_Toc419966823"/>
      <w:r w:rsidRPr="00CE40CC">
        <w:rPr>
          <w:lang w:val="en-GB"/>
        </w:rPr>
        <w:t>Approach</w:t>
      </w:r>
      <w:bookmarkEnd w:id="59"/>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60" w:name="_Toc419966824"/>
      <w:r w:rsidRPr="00CE40CC">
        <w:rPr>
          <w:lang w:val="en-GB"/>
        </w:rPr>
        <w:t>De</w:t>
      </w:r>
      <w:r w:rsidR="00173B00" w:rsidRPr="00CE40CC">
        <w:rPr>
          <w:lang w:val="en-GB"/>
        </w:rPr>
        <w:t>tails</w:t>
      </w:r>
      <w:bookmarkEnd w:id="60"/>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61"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61"/>
    </w:p>
    <w:p w14:paraId="612EFE17" w14:textId="77777777" w:rsidR="00173B00" w:rsidRPr="00CE40CC" w:rsidRDefault="005F72EB" w:rsidP="00F6366C">
      <w:pPr>
        <w:pStyle w:val="Heading2"/>
        <w:rPr>
          <w:lang w:val="en-GB"/>
        </w:rPr>
      </w:pPr>
      <w:bookmarkStart w:id="62" w:name="_Toc419966825"/>
      <w:r w:rsidRPr="00CE40CC">
        <w:rPr>
          <w:lang w:val="en-GB"/>
        </w:rPr>
        <w:t>Risk analysis</w:t>
      </w:r>
      <w:bookmarkEnd w:id="62"/>
    </w:p>
    <w:p w14:paraId="62D6A05B" w14:textId="77777777" w:rsidR="00173B00" w:rsidRPr="00CE40CC" w:rsidRDefault="00173B00" w:rsidP="00F6366C">
      <w:pPr>
        <w:pStyle w:val="Heading3"/>
        <w:rPr>
          <w:lang w:val="en-GB"/>
        </w:rPr>
      </w:pPr>
      <w:bookmarkStart w:id="63" w:name="_Toc419966826"/>
      <w:r w:rsidRPr="00CE40CC">
        <w:rPr>
          <w:lang w:val="en-GB"/>
        </w:rPr>
        <w:t>Introduction</w:t>
      </w:r>
      <w:bookmarkEnd w:id="63"/>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4"/>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4"/>
      <w:r w:rsidR="001268EC" w:rsidRPr="00CE40CC">
        <w:rPr>
          <w:rStyle w:val="CommentReference"/>
          <w:lang w:val="en-GB"/>
        </w:rPr>
        <w:commentReference w:id="64"/>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5"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5"/>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6"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6"/>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7"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7"/>
    </w:p>
    <w:p w14:paraId="169C0DEA" w14:textId="77777777" w:rsidR="00442B90" w:rsidRPr="00CE40CC" w:rsidRDefault="001C21F5" w:rsidP="00442B90">
      <w:pPr>
        <w:pStyle w:val="Heading3"/>
        <w:rPr>
          <w:lang w:val="en-GB"/>
        </w:rPr>
      </w:pPr>
      <w:bookmarkStart w:id="68" w:name="_Ref393202063"/>
      <w:bookmarkStart w:id="69" w:name="_Ref393202070"/>
      <w:bookmarkStart w:id="70" w:name="_Ref393202077"/>
      <w:bookmarkStart w:id="71" w:name="_Toc419966827"/>
      <w:r w:rsidRPr="00CE40CC">
        <w:rPr>
          <w:lang w:val="en-GB"/>
        </w:rPr>
        <w:t>Table of estimated risks for each asset</w:t>
      </w:r>
      <w:bookmarkEnd w:id="68"/>
      <w:bookmarkEnd w:id="69"/>
      <w:bookmarkEnd w:id="70"/>
      <w:bookmarkEnd w:id="71"/>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2"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2"/>
    </w:p>
    <w:p w14:paraId="75132EB4" w14:textId="77777777" w:rsidR="00173B00" w:rsidRPr="00CE40CC" w:rsidRDefault="00235748" w:rsidP="00442B90">
      <w:pPr>
        <w:pStyle w:val="Heading3"/>
        <w:rPr>
          <w:lang w:val="en-GB"/>
        </w:rPr>
      </w:pPr>
      <w:bookmarkStart w:id="73" w:name="_Toc419966828"/>
      <w:r w:rsidRPr="00CE40CC">
        <w:rPr>
          <w:lang w:val="en-GB"/>
        </w:rPr>
        <w:t>Summary of estimated risks</w:t>
      </w:r>
      <w:bookmarkEnd w:id="73"/>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B959E35" w14:textId="77777777" w:rsidR="00173B00" w:rsidRPr="00CE40CC" w:rsidRDefault="00762804" w:rsidP="00762804">
      <w:pPr>
        <w:pStyle w:val="Caption"/>
        <w:rPr>
          <w:lang w:val="en-GB"/>
        </w:rPr>
      </w:pPr>
      <w:bookmarkStart w:id="74"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4"/>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757DD2CE" w14:textId="77777777" w:rsidR="003733B1" w:rsidRPr="00CE40CC" w:rsidRDefault="0097435B" w:rsidP="0097435B">
      <w:pPr>
        <w:pStyle w:val="Caption"/>
        <w:rPr>
          <w:lang w:val="en-GB" w:eastAsia="en-GB"/>
        </w:rPr>
      </w:pPr>
      <w:bookmarkStart w:id="75"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5"/>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6" w:name="_Ref393267942"/>
      <w:bookmarkStart w:id="77"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6"/>
      <w:r w:rsidRPr="00CE40CC">
        <w:rPr>
          <w:lang w:val="en-GB"/>
        </w:rPr>
        <w:t>: Annual Loss Expectancy by Risk scenario</w:t>
      </w:r>
      <w:bookmarkEnd w:id="77"/>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ECEF" w14:textId="77777777" w:rsidR="003733B1" w:rsidRPr="00CE40CC" w:rsidRDefault="0097435B" w:rsidP="0097435B">
      <w:pPr>
        <w:pStyle w:val="Caption"/>
        <w:rPr>
          <w:lang w:val="en-GB" w:eastAsia="en-GB"/>
        </w:rPr>
      </w:pPr>
      <w:bookmarkStart w:id="78" w:name="_Ref393267946"/>
      <w:bookmarkStart w:id="79"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8"/>
      <w:r w:rsidRPr="00CE40CC">
        <w:rPr>
          <w:lang w:val="en-GB"/>
        </w:rPr>
        <w:t>:</w:t>
      </w:r>
      <w:r w:rsidRPr="00CE40CC">
        <w:rPr>
          <w:lang w:val="en-GB" w:eastAsia="en-GB"/>
        </w:rPr>
        <w:t xml:space="preserve"> Annual Loss Expectancy by threat type</w:t>
      </w:r>
      <w:bookmarkEnd w:id="79"/>
    </w:p>
    <w:p w14:paraId="36AB9040" w14:textId="322BDF4F" w:rsidR="00173B00" w:rsidRPr="00CE40CC" w:rsidRDefault="00381ABA" w:rsidP="00442B90">
      <w:pPr>
        <w:pStyle w:val="Heading1"/>
        <w:rPr>
          <w:lang w:val="en-GB"/>
        </w:rPr>
      </w:pPr>
      <w:bookmarkStart w:id="80" w:name="_Toc419966829"/>
      <w:r w:rsidRPr="00CE40CC">
        <w:rPr>
          <w:lang w:val="en-GB"/>
        </w:rPr>
        <w:lastRenderedPageBreak/>
        <w:t>Implementation level</w:t>
      </w:r>
      <w:bookmarkEnd w:id="80"/>
    </w:p>
    <w:p w14:paraId="6EC9B1CD" w14:textId="77777777" w:rsidR="000B25F1" w:rsidRPr="00CE40CC" w:rsidRDefault="00381ABA" w:rsidP="000B25F1">
      <w:pPr>
        <w:pStyle w:val="Heading2"/>
        <w:widowControl w:val="0"/>
        <w:tabs>
          <w:tab w:val="num" w:pos="576"/>
        </w:tabs>
        <w:spacing w:before="360" w:after="240"/>
        <w:rPr>
          <w:lang w:val="en-GB"/>
        </w:rPr>
      </w:pPr>
      <w:bookmarkStart w:id="81" w:name="_Toc419966830"/>
      <w:r w:rsidRPr="00CE40CC">
        <w:rPr>
          <w:lang w:val="en-GB"/>
        </w:rPr>
        <w:t>Methodology</w:t>
      </w:r>
      <w:bookmarkEnd w:id="81"/>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p w14:paraId="23936ED7" w14:textId="77777777" w:rsidR="00D0612A" w:rsidRDefault="00D0612A" w:rsidP="003165FD">
      <w:pPr>
        <w:pStyle w:val="Caption"/>
        <w:rPr>
          <w:lang w:val="en-GB"/>
        </w:rPr>
      </w:pPr>
      <w:bookmarkStart w:id="82" w:name="_Toc394653597"/>
      <w:bookmarkStart w:id="83" w:name="_Toc419966857"/>
      <w:bookmarkStart w:id="84" w:name="_Toc259478575"/>
    </w:p>
    <w:tbl>
      <w:tblPr>
        <w:tblStyle w:val="Tableitrust3"/>
        <w:tblW w:w="9770" w:type="dxa"/>
        <w:tblLook w:val="04A0" w:firstRow="1" w:lastRow="0" w:firstColumn="1" w:lastColumn="0" w:noHBand="0" w:noVBand="1"/>
      </w:tblPr>
      <w:tblGrid>
        <w:gridCol w:w="374"/>
        <w:gridCol w:w="799"/>
        <w:gridCol w:w="4176"/>
        <w:gridCol w:w="4421"/>
      </w:tblGrid>
      <w:tr w:rsidR="00D0612A" w:rsidRPr="00D0612A" w14:paraId="38D7EF3B" w14:textId="77777777" w:rsidTr="00D0612A">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7FAC9305" w14:textId="77777777" w:rsidR="00D0612A" w:rsidRPr="00D0612A" w:rsidRDefault="00D0612A" w:rsidP="00D0612A">
            <w:pPr>
              <w:pStyle w:val="CrpTxtTab"/>
              <w:jc w:val="left"/>
              <w:rPr>
                <w:lang w:val="en-GB"/>
              </w:rPr>
            </w:pPr>
          </w:p>
        </w:tc>
        <w:tc>
          <w:tcPr>
            <w:tcW w:w="4176" w:type="dxa"/>
          </w:tcPr>
          <w:p w14:paraId="1A912287" w14:textId="77777777" w:rsidR="00D0612A" w:rsidRPr="00D0612A" w:rsidRDefault="00D0612A" w:rsidP="00D0612A">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sidRPr="00D0612A">
              <w:rPr>
                <w:lang w:val="en-GB"/>
              </w:rPr>
              <w:t>Description</w:t>
            </w:r>
          </w:p>
        </w:tc>
        <w:tc>
          <w:tcPr>
            <w:tcW w:w="4421" w:type="dxa"/>
          </w:tcPr>
          <w:p w14:paraId="4CE64452" w14:textId="77777777" w:rsidR="00D0612A" w:rsidRPr="00D0612A" w:rsidRDefault="00D0612A" w:rsidP="00D0612A">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sidRPr="00D0612A">
              <w:rPr>
                <w:lang w:val="en-GB"/>
              </w:rPr>
              <w:t>Critère de détermination</w:t>
            </w:r>
          </w:p>
        </w:tc>
      </w:tr>
      <w:tr w:rsidR="00D0612A" w:rsidRPr="00C95509" w14:paraId="05CB2497"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4F01846C" w14:textId="6373E735" w:rsidR="00D0612A" w:rsidRPr="00D0612A" w:rsidRDefault="00D0612A" w:rsidP="00D0612A">
            <w:pPr>
              <w:pStyle w:val="CrpTxtTab"/>
              <w:jc w:val="center"/>
              <w:rPr>
                <w:lang w:val="en-GB"/>
              </w:rPr>
            </w:pPr>
            <w:r w:rsidRPr="00D0612A">
              <w:rPr>
                <w:lang w:val="en-GB"/>
              </w:rPr>
              <w:t>Implementation rate</w:t>
            </w:r>
          </w:p>
        </w:tc>
        <w:tc>
          <w:tcPr>
            <w:tcW w:w="0" w:type="auto"/>
            <w:shd w:val="clear" w:color="auto" w:fill="FF5757"/>
            <w:vAlign w:val="center"/>
          </w:tcPr>
          <w:p w14:paraId="084202D9"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0%</w:t>
            </w:r>
          </w:p>
        </w:tc>
        <w:tc>
          <w:tcPr>
            <w:tcW w:w="4176" w:type="dxa"/>
          </w:tcPr>
          <w:p w14:paraId="6773E99D" w14:textId="7B0D4D84" w:rsidR="00D0612A" w:rsidRPr="00D0612A" w:rsidRDefault="00D0612A"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 xml:space="preserve">The measure is </w:t>
            </w:r>
            <w:r w:rsidR="00891C69">
              <w:rPr>
                <w:lang w:val="en-GB"/>
              </w:rPr>
              <w:t>neither implemented nor</w:t>
            </w:r>
            <w:r>
              <w:rPr>
                <w:lang w:val="en-GB"/>
              </w:rPr>
              <w:t xml:space="preserve"> </w:t>
            </w:r>
            <w:r w:rsidR="00891C69">
              <w:rPr>
                <w:lang w:val="en-GB"/>
              </w:rPr>
              <w:t xml:space="preserve">identified in the SI security </w:t>
            </w:r>
            <w:r>
              <w:rPr>
                <w:lang w:val="en-GB"/>
              </w:rPr>
              <w:t xml:space="preserve">framework for the </w:t>
            </w:r>
            <w:r w:rsidR="00891C69">
              <w:rPr>
                <w:lang w:val="en-GB"/>
              </w:rPr>
              <w:t>considered domain.</w:t>
            </w:r>
          </w:p>
        </w:tc>
        <w:tc>
          <w:tcPr>
            <w:tcW w:w="4421" w:type="dxa"/>
          </w:tcPr>
          <w:p w14:paraId="64D6215F" w14:textId="4EA142C2"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Lack of consideration and implementation of the measure.</w:t>
            </w:r>
          </w:p>
        </w:tc>
      </w:tr>
      <w:tr w:rsidR="00D0612A" w:rsidRPr="00C95509" w14:paraId="699F13CE" w14:textId="77777777" w:rsidTr="00D0612A">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5D47579F" w14:textId="77777777" w:rsidR="00D0612A" w:rsidRPr="00D0612A" w:rsidRDefault="00D0612A" w:rsidP="00D0612A">
            <w:pPr>
              <w:pStyle w:val="CrpTxtTab"/>
              <w:jc w:val="left"/>
              <w:rPr>
                <w:lang w:val="en-GB"/>
              </w:rPr>
            </w:pPr>
          </w:p>
        </w:tc>
        <w:tc>
          <w:tcPr>
            <w:tcW w:w="0" w:type="auto"/>
            <w:shd w:val="clear" w:color="auto" w:fill="FFCD2F"/>
            <w:vAlign w:val="center"/>
          </w:tcPr>
          <w:p w14:paraId="14F95365"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20%</w:t>
            </w:r>
          </w:p>
        </w:tc>
        <w:tc>
          <w:tcPr>
            <w:tcW w:w="4176" w:type="dxa"/>
          </w:tcPr>
          <w:p w14:paraId="3C00FAFF" w14:textId="4863C2A7"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measure has been identified in the SI security framework but is informally implemented.</w:t>
            </w:r>
          </w:p>
        </w:tc>
        <w:tc>
          <w:tcPr>
            <w:tcW w:w="4421" w:type="dxa"/>
          </w:tcPr>
          <w:p w14:paraId="0CA9D00C" w14:textId="39853CD7"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Measure included in the security plan. Technical measures but unstructured (mainly based on current professional expertise).</w:t>
            </w:r>
          </w:p>
        </w:tc>
      </w:tr>
      <w:tr w:rsidR="00D0612A" w:rsidRPr="00C95509" w14:paraId="0BDEA02B"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6C7AF90" w14:textId="77777777" w:rsidR="00D0612A" w:rsidRPr="00D0612A" w:rsidRDefault="00D0612A" w:rsidP="00D0612A">
            <w:pPr>
              <w:pStyle w:val="CrpTxtTab"/>
              <w:jc w:val="left"/>
              <w:rPr>
                <w:lang w:val="en-GB"/>
              </w:rPr>
            </w:pPr>
          </w:p>
        </w:tc>
        <w:tc>
          <w:tcPr>
            <w:tcW w:w="0" w:type="auto"/>
            <w:shd w:val="clear" w:color="auto" w:fill="C6D9F1" w:themeFill="text2" w:themeFillTint="33"/>
            <w:vAlign w:val="center"/>
          </w:tcPr>
          <w:p w14:paraId="05A6E61B"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50%</w:t>
            </w:r>
          </w:p>
        </w:tc>
        <w:tc>
          <w:tcPr>
            <w:tcW w:w="4176" w:type="dxa"/>
          </w:tcPr>
          <w:p w14:paraId="6ED65586" w14:textId="4A542DFB"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implementation of the measure has been decided and a formal implementation is largely started.</w:t>
            </w:r>
          </w:p>
        </w:tc>
        <w:tc>
          <w:tcPr>
            <w:tcW w:w="4421" w:type="dxa"/>
          </w:tcPr>
          <w:p w14:paraId="2F9BECF8" w14:textId="1BCD0F39"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Implementation plan for the measure. Main aspect already implemented according to the plan.</w:t>
            </w:r>
          </w:p>
        </w:tc>
      </w:tr>
      <w:tr w:rsidR="00D0612A" w:rsidRPr="00D0612A" w14:paraId="17E0C2D4"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76B33C54" w14:textId="77777777" w:rsidR="00D0612A" w:rsidRPr="00D0612A" w:rsidRDefault="00D0612A" w:rsidP="00D0612A">
            <w:pPr>
              <w:pStyle w:val="CrpTxtTab"/>
              <w:jc w:val="left"/>
              <w:rPr>
                <w:lang w:val="en-GB"/>
              </w:rPr>
            </w:pPr>
          </w:p>
        </w:tc>
        <w:tc>
          <w:tcPr>
            <w:tcW w:w="0" w:type="auto"/>
            <w:shd w:val="clear" w:color="auto" w:fill="C2D69B" w:themeFill="accent3" w:themeFillTint="99"/>
            <w:vAlign w:val="center"/>
          </w:tcPr>
          <w:p w14:paraId="551E50E2"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80%</w:t>
            </w:r>
          </w:p>
        </w:tc>
        <w:tc>
          <w:tcPr>
            <w:tcW w:w="4176" w:type="dxa"/>
          </w:tcPr>
          <w:p w14:paraId="0711DD60" w14:textId="7FBF2101"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measure is implemented according to a formal plan but not entirely or long term management shall be checked and consolidated.</w:t>
            </w:r>
          </w:p>
        </w:tc>
        <w:tc>
          <w:tcPr>
            <w:tcW w:w="4421" w:type="dxa"/>
          </w:tcPr>
          <w:p w14:paraId="5366553C" w14:textId="0BCF638B"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 xml:space="preserve">Implementation compliance with formal </w:t>
            </w:r>
            <w:r w:rsidR="007C7B31">
              <w:rPr>
                <w:lang w:val="en-GB"/>
              </w:rPr>
              <w:t>security plan</w:t>
            </w:r>
            <w:r>
              <w:rPr>
                <w:lang w:val="en-GB"/>
              </w:rPr>
              <w:t xml:space="preserve"> and almost finished. Finalisation and control has to be done.</w:t>
            </w:r>
          </w:p>
        </w:tc>
      </w:tr>
      <w:tr w:rsidR="00D0612A" w:rsidRPr="00C95509" w14:paraId="581C2342"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249F054D" w14:textId="77777777" w:rsidR="00D0612A" w:rsidRPr="00D0612A" w:rsidRDefault="00D0612A" w:rsidP="00D0612A">
            <w:pPr>
              <w:pStyle w:val="CrpTxtTab"/>
              <w:jc w:val="left"/>
              <w:rPr>
                <w:lang w:val="en-GB"/>
              </w:rPr>
            </w:pPr>
          </w:p>
        </w:tc>
        <w:tc>
          <w:tcPr>
            <w:tcW w:w="0" w:type="auto"/>
            <w:shd w:val="clear" w:color="auto" w:fill="00C85A"/>
            <w:vAlign w:val="center"/>
          </w:tcPr>
          <w:p w14:paraId="039B1CFD"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100%</w:t>
            </w:r>
          </w:p>
        </w:tc>
        <w:tc>
          <w:tcPr>
            <w:tcW w:w="4176" w:type="dxa"/>
          </w:tcPr>
          <w:p w14:paraId="70B3CA5B" w14:textId="7B9475E7"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measure is entirely implemented and well managed according to the security plan set up for the considered security domain.</w:t>
            </w:r>
          </w:p>
        </w:tc>
        <w:tc>
          <w:tcPr>
            <w:tcW w:w="4421" w:type="dxa"/>
          </w:tcPr>
          <w:p w14:paraId="3C670AF5" w14:textId="241C9907" w:rsidR="00D0612A" w:rsidRPr="00D0612A" w:rsidRDefault="007C7B31"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Implementation of the measure compliance with security plan, checked and under control</w:t>
            </w:r>
            <w:r w:rsidR="00D0612A" w:rsidRPr="00D0612A">
              <w:rPr>
                <w:lang w:val="en-GB"/>
              </w:rPr>
              <w:t>.</w:t>
            </w:r>
          </w:p>
        </w:tc>
      </w:tr>
    </w:tbl>
    <w:p w14:paraId="6A0FEAB8" w14:textId="77777777" w:rsidR="00D0612A" w:rsidRPr="00D0612A" w:rsidRDefault="00D0612A" w:rsidP="00D0612A">
      <w:pPr>
        <w:rPr>
          <w:lang w:val="en-GB"/>
        </w:rPr>
      </w:pPr>
    </w:p>
    <w:p w14:paraId="721D217C" w14:textId="77777777" w:rsidR="00392BE4" w:rsidRPr="003165FD" w:rsidRDefault="003165FD" w:rsidP="003165FD">
      <w:pPr>
        <w:pStyle w:val="Caption"/>
        <w:rPr>
          <w:lang w:val="en-GB"/>
        </w:rPr>
      </w:pPr>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2"/>
      <w:bookmarkEnd w:id="83"/>
    </w:p>
    <w:bookmarkEnd w:id="84"/>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45759DA" w14:textId="77777777" w:rsidR="00A6517B" w:rsidRPr="00A6517B" w:rsidRDefault="00293363" w:rsidP="00297865">
      <w:pPr>
        <w:pStyle w:val="Caption"/>
        <w:rPr>
          <w:lang w:val="en-GB"/>
        </w:rPr>
      </w:pPr>
      <w:bookmarkStart w:id="85"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5"/>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593D6CF" w14:textId="77777777" w:rsidR="000B25F1" w:rsidRPr="00CE40CC" w:rsidRDefault="0097435B" w:rsidP="0097435B">
      <w:pPr>
        <w:pStyle w:val="Caption"/>
        <w:rPr>
          <w:noProof/>
          <w:lang w:val="en-GB"/>
        </w:rPr>
      </w:pPr>
      <w:bookmarkStart w:id="86"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6"/>
    </w:p>
    <w:p w14:paraId="03A49A0C" w14:textId="77777777" w:rsidR="00173B00" w:rsidRPr="00CE40CC" w:rsidRDefault="00381ABA" w:rsidP="00E95115">
      <w:pPr>
        <w:pStyle w:val="Heading1"/>
        <w:rPr>
          <w:lang w:val="en-GB"/>
        </w:rPr>
      </w:pPr>
      <w:bookmarkStart w:id="87" w:name="_Toc419966832"/>
      <w:r w:rsidRPr="00CE40CC">
        <w:rPr>
          <w:lang w:val="en-GB"/>
        </w:rPr>
        <w:lastRenderedPageBreak/>
        <w:t>Risk treatment plan</w:t>
      </w:r>
      <w:bookmarkEnd w:id="87"/>
    </w:p>
    <w:p w14:paraId="5CB65F7A" w14:textId="77777777" w:rsidR="00173B00" w:rsidRPr="00CE40CC" w:rsidRDefault="00173B00" w:rsidP="00E95115">
      <w:pPr>
        <w:pStyle w:val="Heading2"/>
        <w:rPr>
          <w:lang w:val="en-GB"/>
        </w:rPr>
      </w:pPr>
      <w:bookmarkStart w:id="88" w:name="_Toc419966833"/>
      <w:r w:rsidRPr="00CE40CC">
        <w:rPr>
          <w:lang w:val="en-GB"/>
        </w:rPr>
        <w:t>Introduction</w:t>
      </w:r>
      <w:bookmarkEnd w:id="88"/>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9" w:name="_Toc310335620"/>
      <w:bookmarkStart w:id="90" w:name="_Toc316542024"/>
      <w:bookmarkStart w:id="91" w:name="_Toc345882560"/>
      <w:bookmarkStart w:id="92" w:name="_Toc419966834"/>
      <w:r w:rsidRPr="00CE40CC">
        <w:rPr>
          <w:rStyle w:val="shorttext"/>
          <w:lang w:val="en-GB"/>
        </w:rPr>
        <w:t>Parameter tuning</w:t>
      </w:r>
      <w:bookmarkEnd w:id="89"/>
      <w:bookmarkEnd w:id="90"/>
      <w:bookmarkEnd w:id="91"/>
      <w:bookmarkEnd w:id="92"/>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3" w:name="_Toc419966835"/>
      <w:r w:rsidRPr="00CE40CC">
        <w:rPr>
          <w:lang w:val="en-GB"/>
        </w:rPr>
        <w:t xml:space="preserve">General ISO </w:t>
      </w:r>
      <w:commentRangeStart w:id="94"/>
      <w:r w:rsidRPr="00CE40CC">
        <w:rPr>
          <w:lang w:val="en-GB"/>
        </w:rPr>
        <w:t>27002</w:t>
      </w:r>
      <w:commentRangeEnd w:id="94"/>
      <w:r w:rsidR="00D44567" w:rsidRPr="00CE40CC">
        <w:rPr>
          <w:rStyle w:val="CommentReference"/>
          <w:b w:val="0"/>
          <w:lang w:val="en-GB" w:eastAsia="fr-FR"/>
        </w:rPr>
        <w:commentReference w:id="94"/>
      </w:r>
      <w:r w:rsidR="00980AAD" w:rsidRPr="00CE40CC">
        <w:rPr>
          <w:lang w:val="en-GB"/>
        </w:rPr>
        <w:t xml:space="preserve"> </w:t>
      </w:r>
      <w:r w:rsidRPr="00CE40CC">
        <w:rPr>
          <w:lang w:val="en-GB"/>
        </w:rPr>
        <w:t>related recommendations based on an estimation of profitability</w:t>
      </w:r>
      <w:bookmarkEnd w:id="93"/>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5" w:name="_Toc342919050"/>
      <w:bookmarkStart w:id="96" w:name="_Toc345882562"/>
      <w:bookmarkStart w:id="97" w:name="_Toc419966836"/>
      <w:r w:rsidRPr="00CE40CC">
        <w:rPr>
          <w:rStyle w:val="mediumtext"/>
          <w:lang w:val="en-GB"/>
        </w:rPr>
        <w:t>Risk treatment phases overview and profitability</w:t>
      </w:r>
      <w:bookmarkEnd w:id="95"/>
      <w:bookmarkEnd w:id="96"/>
      <w:bookmarkEnd w:id="97"/>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8"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8"/>
    </w:p>
    <w:p w14:paraId="5431E40F" w14:textId="77777777" w:rsidR="00173B00" w:rsidRPr="00CE40CC" w:rsidRDefault="009667BE" w:rsidP="00E53229">
      <w:pPr>
        <w:pStyle w:val="Heading3"/>
        <w:rPr>
          <w:lang w:val="en-GB"/>
        </w:rPr>
      </w:pPr>
      <w:bookmarkStart w:id="99" w:name="_Toc419966837"/>
      <w:r w:rsidRPr="00CE40CC">
        <w:rPr>
          <w:lang w:val="en-GB"/>
        </w:rPr>
        <w:t>Detailed Risk treatment plan</w:t>
      </w:r>
      <w:bookmarkEnd w:id="99"/>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100"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100"/>
    </w:p>
    <w:p w14:paraId="53AEC2A3" w14:textId="77777777" w:rsidR="002206B7" w:rsidRPr="00CE40CC" w:rsidRDefault="002206B7" w:rsidP="009667BE">
      <w:pPr>
        <w:jc w:val="left"/>
        <w:rPr>
          <w:lang w:val="en-GB"/>
        </w:rPr>
      </w:pPr>
    </w:p>
    <w:bookmarkEnd w:id="3"/>
    <w:bookmarkEnd w:id="4"/>
    <w:bookmarkEnd w:id="5"/>
    <w:p w14:paraId="726DCE63" w14:textId="77777777" w:rsidR="009667BE" w:rsidRPr="00CE40CC" w:rsidRDefault="009667BE" w:rsidP="00603B7C">
      <w:pPr>
        <w:pStyle w:val="CorpsTxt"/>
        <w:rPr>
          <w:lang w:val="en-GB" w:eastAsia="fr-LU"/>
        </w:rPr>
        <w:sectPr w:rsidR="009667BE" w:rsidRPr="00CE40CC" w:rsidSect="005A1452">
          <w:headerReference w:type="default" r:id="rId20"/>
          <w:footerReference w:type="default" r:id="rId21"/>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101" w:name="_Toc419966838"/>
      <w:r w:rsidRPr="00CE40CC">
        <w:rPr>
          <w:lang w:val="en-GB"/>
        </w:rPr>
        <w:lastRenderedPageBreak/>
        <w:t xml:space="preserve">Annex </w:t>
      </w:r>
      <w:bookmarkEnd w:id="101"/>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61A33808" w14:textId="562F3EFB" w:rsidR="00B119EA" w:rsidRPr="000E790E" w:rsidRDefault="001D3A5B" w:rsidP="000E790E">
      <w:pPr>
        <w:pStyle w:val="CorpsTxt"/>
        <w:numPr>
          <w:ilvl w:val="0"/>
          <w:numId w:val="25"/>
        </w:numPr>
        <w:rPr>
          <w:lang w:val="en-GB" w:eastAsia="en-GB"/>
        </w:rPr>
      </w:pPr>
      <w:r w:rsidRPr="001D3A5B">
        <w:rPr>
          <w:lang w:val="en-GB" w:eastAsia="en-GB"/>
        </w:rPr>
        <w:t>The person(s) responsible for the implementation of the security measure.</w:t>
      </w:r>
    </w:p>
    <w:sectPr w:rsidR="00B119EA" w:rsidRPr="000E790E" w:rsidSect="0002588B">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7D9F6798" w14:textId="77777777" w:rsidR="004A7E21" w:rsidRPr="003F6C23" w:rsidRDefault="004A7E21">
      <w:pPr>
        <w:pStyle w:val="CommentText"/>
        <w:rPr>
          <w:lang w:val="en-US"/>
        </w:rPr>
      </w:pPr>
      <w:r>
        <w:rPr>
          <w:rStyle w:val="CommentReference"/>
        </w:rPr>
        <w:annotationRef/>
      </w:r>
      <w:r w:rsidRPr="003F6C23">
        <w:rPr>
          <w:lang w:val="en-US"/>
        </w:rPr>
        <w:t>To be adapted.</w:t>
      </w:r>
    </w:p>
  </w:comment>
  <w:comment w:id="16" w:author="bfetler" w:date="2014-11-19T12:51:00Z" w:initials="b">
    <w:p w14:paraId="67561EF0" w14:textId="77777777" w:rsidR="004A7E21" w:rsidRPr="003F6C23" w:rsidRDefault="004A7E21">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6DEDCC9A" w14:textId="77777777" w:rsidR="004A7E21" w:rsidRPr="003F6C23" w:rsidRDefault="004A7E21">
      <w:pPr>
        <w:pStyle w:val="CommentText"/>
        <w:rPr>
          <w:lang w:val="en-US"/>
        </w:rPr>
      </w:pPr>
      <w:r>
        <w:rPr>
          <w:rStyle w:val="CommentReference"/>
        </w:rPr>
        <w:annotationRef/>
      </w:r>
      <w:r w:rsidRPr="003F6C23">
        <w:rPr>
          <w:lang w:val="en-US"/>
        </w:rPr>
        <w:t>To be adapted. Indicate which standards have been considered.</w:t>
      </w:r>
    </w:p>
  </w:comment>
  <w:comment w:id="34" w:author="bfetler" w:date="2014-11-19T12:51:00Z" w:initials="b">
    <w:p w14:paraId="56CF33F8" w14:textId="77777777" w:rsidR="004A7E21" w:rsidRPr="003F6C23" w:rsidRDefault="004A7E21">
      <w:pPr>
        <w:pStyle w:val="CommentText"/>
        <w:rPr>
          <w:lang w:val="en-US"/>
        </w:rPr>
      </w:pPr>
      <w:r>
        <w:rPr>
          <w:rStyle w:val="CommentReference"/>
        </w:rPr>
        <w:annotationRef/>
      </w:r>
      <w:r w:rsidRPr="003F6C23">
        <w:rPr>
          <w:lang w:val="en-US"/>
        </w:rPr>
        <w:t>Risk acceptance criteria to be adapted</w:t>
      </w:r>
    </w:p>
  </w:comment>
  <w:comment w:id="50" w:author="bfetler" w:date="2014-11-19T12:51:00Z" w:initials="b">
    <w:p w14:paraId="66098D07" w14:textId="77777777" w:rsidR="004A7E21" w:rsidRPr="003F6C23" w:rsidRDefault="004A7E21">
      <w:pPr>
        <w:pStyle w:val="CommentText"/>
        <w:rPr>
          <w:lang w:val="en-US"/>
        </w:rPr>
      </w:pPr>
      <w:r>
        <w:rPr>
          <w:rStyle w:val="CommentReference"/>
        </w:rPr>
        <w:annotationRef/>
      </w:r>
      <w:r w:rsidRPr="003F6C23">
        <w:rPr>
          <w:lang w:val="en-US"/>
        </w:rPr>
        <w:t>Organisation name</w:t>
      </w:r>
    </w:p>
  </w:comment>
  <w:comment w:id="64" w:author="bfetler" w:date="2014-11-19T12:51:00Z" w:initials="b">
    <w:p w14:paraId="177440E1" w14:textId="77777777" w:rsidR="004A7E21" w:rsidRPr="003F6C23" w:rsidRDefault="004A7E21">
      <w:pPr>
        <w:pStyle w:val="CommentText"/>
        <w:rPr>
          <w:lang w:val="en-US"/>
        </w:rPr>
      </w:pPr>
      <w:r>
        <w:rPr>
          <w:rStyle w:val="CommentReference"/>
        </w:rPr>
        <w:annotationRef/>
      </w:r>
      <w:r w:rsidRPr="003F6C23">
        <w:rPr>
          <w:lang w:val="en-US"/>
        </w:rPr>
        <w:t>To be adapted if additional risk scenarios have been considered.</w:t>
      </w:r>
    </w:p>
  </w:comment>
  <w:comment w:id="94" w:author="bfetler" w:date="2014-11-19T12:51:00Z" w:initials="b">
    <w:p w14:paraId="61E9AA77" w14:textId="77777777" w:rsidR="004A7E21" w:rsidRPr="003F6C23" w:rsidRDefault="004A7E21">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4A7E21" w:rsidRDefault="004A7E21" w:rsidP="00240933">
      <w:pPr>
        <w:spacing w:after="0"/>
      </w:pPr>
      <w:r>
        <w:separator/>
      </w:r>
    </w:p>
  </w:endnote>
  <w:endnote w:type="continuationSeparator" w:id="0">
    <w:p w14:paraId="57E699DA" w14:textId="77777777" w:rsidR="004A7E21" w:rsidRDefault="004A7E2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4A7E21" w:rsidRPr="007E64A5" w14:paraId="13701920" w14:textId="77777777" w:rsidTr="00392BE4">
      <w:trPr>
        <w:trHeight w:val="420"/>
      </w:trPr>
      <w:tc>
        <w:tcPr>
          <w:tcW w:w="2935" w:type="pct"/>
          <w:tcBorders>
            <w:top w:val="single" w:sz="4" w:space="0" w:color="auto"/>
          </w:tcBorders>
          <w:tcMar>
            <w:top w:w="28" w:type="dxa"/>
          </w:tcMar>
        </w:tcPr>
        <w:p w14:paraId="750AD64A" w14:textId="77777777" w:rsidR="004A7E21" w:rsidRPr="005163EA" w:rsidRDefault="004A7E21"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4A7E21" w:rsidRPr="007E64A5" w:rsidRDefault="004A7E21"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C95509">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C95509">
                <w:rPr>
                  <w:noProof/>
                  <w:sz w:val="16"/>
                </w:rPr>
                <w:t>20</w:t>
              </w:r>
              <w:r w:rsidRPr="007E64A5">
                <w:rPr>
                  <w:sz w:val="16"/>
                </w:rPr>
                <w:fldChar w:fldCharType="end"/>
              </w:r>
            </w:p>
          </w:sdtContent>
        </w:sdt>
      </w:tc>
    </w:tr>
  </w:tbl>
  <w:p w14:paraId="4E809752" w14:textId="77777777" w:rsidR="004A7E21" w:rsidRDefault="004A7E21"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4A7E21" w:rsidRPr="001979C8" w14:paraId="3F4FBC42" w14:textId="77777777" w:rsidTr="0002588B">
      <w:trPr>
        <w:trHeight w:val="420"/>
      </w:trPr>
      <w:tc>
        <w:tcPr>
          <w:tcW w:w="3657" w:type="pct"/>
          <w:tcBorders>
            <w:top w:val="single" w:sz="4" w:space="0" w:color="auto"/>
          </w:tcBorders>
        </w:tcPr>
        <w:p w14:paraId="35087AC8" w14:textId="77777777" w:rsidR="004A7E21" w:rsidRPr="001979C8" w:rsidRDefault="004A7E21"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4A7E21" w:rsidRPr="001979C8" w:rsidRDefault="004A7E21"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C95509">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C95509">
                <w:rPr>
                  <w:noProof/>
                  <w:sz w:val="16"/>
                </w:rPr>
                <w:t>20</w:t>
              </w:r>
              <w:r w:rsidRPr="001979C8">
                <w:rPr>
                  <w:sz w:val="16"/>
                </w:rPr>
                <w:fldChar w:fldCharType="end"/>
              </w:r>
            </w:p>
          </w:sdtContent>
        </w:sdt>
        <w:p w14:paraId="3FE495B3" w14:textId="77777777" w:rsidR="004A7E21" w:rsidRPr="001979C8" w:rsidRDefault="004A7E21"/>
      </w:tc>
    </w:tr>
  </w:tbl>
  <w:p w14:paraId="70F60DB6" w14:textId="77777777" w:rsidR="004A7E21" w:rsidRDefault="004A7E21" w:rsidP="008A57A8"/>
  <w:p w14:paraId="2A78E1E0" w14:textId="77777777" w:rsidR="004A7E21" w:rsidRDefault="004A7E21"/>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4A7E21" w:rsidRDefault="004A7E21" w:rsidP="00240933">
      <w:pPr>
        <w:spacing w:after="0"/>
      </w:pPr>
      <w:r>
        <w:separator/>
      </w:r>
    </w:p>
  </w:footnote>
  <w:footnote w:type="continuationSeparator" w:id="0">
    <w:p w14:paraId="1ECF3DDC" w14:textId="77777777" w:rsidR="004A7E21" w:rsidRDefault="004A7E21"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4A7E21" w:rsidRPr="001E555B" w14:paraId="1BB5B3E2" w14:textId="77777777" w:rsidTr="00392BE4">
      <w:trPr>
        <w:trHeight w:val="20"/>
        <w:jc w:val="center"/>
      </w:trPr>
      <w:tc>
        <w:tcPr>
          <w:tcW w:w="1176" w:type="pct"/>
          <w:vMerge w:val="restart"/>
          <w:vAlign w:val="center"/>
        </w:tcPr>
        <w:p w14:paraId="271EF405" w14:textId="77777777" w:rsidR="004A7E21" w:rsidRPr="00EC4082" w:rsidRDefault="004A7E21"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4A7E21" w:rsidRPr="00EC4082" w:rsidRDefault="004A7E21" w:rsidP="00392BE4">
          <w:pPr>
            <w:pStyle w:val="NoSpacing"/>
            <w:rPr>
              <w:bCs/>
              <w:sz w:val="16"/>
            </w:rPr>
          </w:pPr>
        </w:p>
      </w:tc>
      <w:tc>
        <w:tcPr>
          <w:tcW w:w="588" w:type="pct"/>
        </w:tcPr>
        <w:p w14:paraId="0ECE63C5" w14:textId="77777777" w:rsidR="004A7E21" w:rsidRPr="00D71CF7" w:rsidRDefault="004A7E21" w:rsidP="00392BE4">
          <w:pPr>
            <w:pStyle w:val="NoSpacing"/>
            <w:jc w:val="left"/>
            <w:rPr>
              <w:b w:val="0"/>
              <w:bCs/>
              <w:sz w:val="16"/>
            </w:rPr>
          </w:pPr>
          <w:r w:rsidRPr="00D71CF7">
            <w:rPr>
              <w:bCs/>
              <w:sz w:val="16"/>
            </w:rPr>
            <w:t>Type</w:t>
          </w:r>
        </w:p>
      </w:tc>
      <w:tc>
        <w:tcPr>
          <w:tcW w:w="2795" w:type="pct"/>
        </w:tcPr>
        <w:p w14:paraId="1ED63B82" w14:textId="77777777" w:rsidR="004A7E21" w:rsidRPr="000862A2" w:rsidRDefault="00C95509"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4A7E21">
                <w:rPr>
                  <w:b w:val="0"/>
                  <w:sz w:val="16"/>
                  <w:szCs w:val="16"/>
                </w:rPr>
                <w:t>Organisation name</w:t>
              </w:r>
            </w:sdtContent>
          </w:sdt>
        </w:p>
      </w:tc>
    </w:tr>
    <w:tr w:rsidR="004A7E21" w:rsidRPr="00193323" w14:paraId="7EE48106" w14:textId="77777777" w:rsidTr="00392BE4">
      <w:trPr>
        <w:trHeight w:val="20"/>
        <w:jc w:val="center"/>
      </w:trPr>
      <w:tc>
        <w:tcPr>
          <w:tcW w:w="1176" w:type="pct"/>
          <w:vMerge/>
        </w:tcPr>
        <w:p w14:paraId="24C2ADC9" w14:textId="77777777" w:rsidR="004A7E21" w:rsidRPr="00EC4082" w:rsidRDefault="004A7E21" w:rsidP="00392BE4">
          <w:pPr>
            <w:pStyle w:val="NoSpacing"/>
            <w:rPr>
              <w:bCs/>
              <w:sz w:val="16"/>
            </w:rPr>
          </w:pPr>
        </w:p>
      </w:tc>
      <w:tc>
        <w:tcPr>
          <w:tcW w:w="441" w:type="pct"/>
        </w:tcPr>
        <w:p w14:paraId="5B91B2D6" w14:textId="77777777" w:rsidR="004A7E21" w:rsidRPr="00EC4082" w:rsidRDefault="004A7E21" w:rsidP="00392BE4">
          <w:pPr>
            <w:pStyle w:val="NoSpacing"/>
            <w:rPr>
              <w:bCs/>
              <w:sz w:val="16"/>
            </w:rPr>
          </w:pPr>
        </w:p>
      </w:tc>
      <w:tc>
        <w:tcPr>
          <w:tcW w:w="588" w:type="pct"/>
        </w:tcPr>
        <w:p w14:paraId="7F86AC22" w14:textId="77777777" w:rsidR="004A7E21" w:rsidRPr="00D71CF7" w:rsidRDefault="004A7E21"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4A7E21" w:rsidRPr="000862A2" w:rsidRDefault="004A7E21" w:rsidP="00392BE4">
              <w:pPr>
                <w:pStyle w:val="NoSpacing"/>
                <w:ind w:left="113"/>
                <w:jc w:val="left"/>
                <w:rPr>
                  <w:b w:val="0"/>
                  <w:bCs/>
                  <w:sz w:val="16"/>
                  <w:lang w:val="en-US"/>
                </w:rPr>
              </w:pPr>
              <w:r>
                <w:rPr>
                  <w:b w:val="0"/>
                  <w:bCs/>
                  <w:sz w:val="16"/>
                </w:rPr>
                <w:t>Title of the project</w:t>
              </w:r>
            </w:p>
          </w:tc>
        </w:sdtContent>
      </w:sdt>
    </w:tr>
    <w:tr w:rsidR="004A7E21" w:rsidRPr="00690E6C" w14:paraId="136529F7" w14:textId="77777777" w:rsidTr="00392BE4">
      <w:trPr>
        <w:trHeight w:val="20"/>
        <w:jc w:val="center"/>
      </w:trPr>
      <w:tc>
        <w:tcPr>
          <w:tcW w:w="1176" w:type="pct"/>
          <w:vMerge/>
        </w:tcPr>
        <w:p w14:paraId="1F36BC7E" w14:textId="77777777" w:rsidR="004A7E21" w:rsidRPr="00D71CF7" w:rsidRDefault="004A7E21" w:rsidP="00392BE4">
          <w:pPr>
            <w:pStyle w:val="NoSpacing"/>
            <w:rPr>
              <w:bCs/>
              <w:sz w:val="16"/>
              <w:lang w:val="en-US"/>
            </w:rPr>
          </w:pPr>
        </w:p>
      </w:tc>
      <w:tc>
        <w:tcPr>
          <w:tcW w:w="441" w:type="pct"/>
        </w:tcPr>
        <w:p w14:paraId="11E9E440" w14:textId="77777777" w:rsidR="004A7E21" w:rsidRPr="00D71CF7" w:rsidRDefault="004A7E21" w:rsidP="00392BE4">
          <w:pPr>
            <w:pStyle w:val="NoSpacing"/>
            <w:rPr>
              <w:bCs/>
              <w:sz w:val="16"/>
              <w:lang w:val="en-US"/>
            </w:rPr>
          </w:pPr>
        </w:p>
      </w:tc>
      <w:tc>
        <w:tcPr>
          <w:tcW w:w="588" w:type="pct"/>
        </w:tcPr>
        <w:p w14:paraId="54E620BF" w14:textId="77777777" w:rsidR="004A7E21" w:rsidRPr="00D71CF7" w:rsidRDefault="004A7E21"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4A7E21" w:rsidRPr="000862A2" w:rsidRDefault="004A7E21" w:rsidP="00392BE4">
              <w:pPr>
                <w:pStyle w:val="NoSpacing"/>
                <w:ind w:left="113"/>
                <w:jc w:val="left"/>
                <w:rPr>
                  <w:b w:val="0"/>
                  <w:bCs/>
                  <w:sz w:val="16"/>
                  <w:lang w:val="en-US"/>
                </w:rPr>
              </w:pPr>
              <w:r>
                <w:rPr>
                  <w:b w:val="0"/>
                  <w:bCs/>
                  <w:sz w:val="16"/>
                </w:rPr>
                <w:t>Risk analysis report</w:t>
              </w:r>
            </w:p>
          </w:tc>
        </w:sdtContent>
      </w:sdt>
    </w:tr>
    <w:tr w:rsidR="004A7E21" w:rsidRPr="00C95509" w14:paraId="65F35596" w14:textId="77777777" w:rsidTr="00392BE4">
      <w:trPr>
        <w:trHeight w:val="20"/>
        <w:jc w:val="center"/>
      </w:trPr>
      <w:tc>
        <w:tcPr>
          <w:tcW w:w="1176" w:type="pct"/>
          <w:vMerge/>
        </w:tcPr>
        <w:p w14:paraId="2B079AB6" w14:textId="77777777" w:rsidR="004A7E21" w:rsidRPr="00D71CF7" w:rsidRDefault="004A7E21" w:rsidP="00392BE4">
          <w:pPr>
            <w:pStyle w:val="NoSpacing"/>
            <w:rPr>
              <w:bCs/>
              <w:sz w:val="16"/>
              <w:lang w:val="en-US"/>
            </w:rPr>
          </w:pPr>
        </w:p>
      </w:tc>
      <w:tc>
        <w:tcPr>
          <w:tcW w:w="441" w:type="pct"/>
        </w:tcPr>
        <w:p w14:paraId="5DC6F183" w14:textId="77777777" w:rsidR="004A7E21" w:rsidRPr="00D71CF7" w:rsidRDefault="004A7E21" w:rsidP="00392BE4">
          <w:pPr>
            <w:pStyle w:val="NoSpacing"/>
            <w:rPr>
              <w:bCs/>
              <w:sz w:val="16"/>
              <w:lang w:val="en-US"/>
            </w:rPr>
          </w:pPr>
        </w:p>
      </w:tc>
      <w:tc>
        <w:tcPr>
          <w:tcW w:w="588" w:type="pct"/>
        </w:tcPr>
        <w:p w14:paraId="342C0DAD" w14:textId="77777777" w:rsidR="004A7E21" w:rsidRPr="00D71CF7" w:rsidRDefault="004A7E21"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4A7E21" w:rsidRPr="00392BE4" w:rsidRDefault="004A7E21"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4A7E21" w:rsidRPr="00392BE4" w:rsidRDefault="004A7E21"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4A7E21" w:rsidRPr="001979C8" w14:paraId="640445EC" w14:textId="77777777" w:rsidTr="00D44567">
      <w:trPr>
        <w:trHeight w:val="20"/>
        <w:jc w:val="center"/>
      </w:trPr>
      <w:tc>
        <w:tcPr>
          <w:tcW w:w="1320" w:type="pct"/>
          <w:vMerge w:val="restart"/>
          <w:vAlign w:val="center"/>
        </w:tcPr>
        <w:p w14:paraId="6D59D095" w14:textId="77777777" w:rsidR="004A7E21" w:rsidRPr="001979C8" w:rsidRDefault="004A7E21"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4A7E21" w:rsidRPr="001979C8" w:rsidRDefault="004A7E21"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4A7E21" w:rsidRPr="001979C8" w:rsidRDefault="00C95509"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4A7E21">
                <w:rPr>
                  <w:sz w:val="16"/>
                  <w:szCs w:val="16"/>
                  <w:lang w:val="lb-LU"/>
                </w:rPr>
                <w:t>Organisation name</w:t>
              </w:r>
            </w:sdtContent>
          </w:sdt>
        </w:p>
      </w:tc>
    </w:tr>
    <w:tr w:rsidR="004A7E21" w:rsidRPr="00690E6C" w14:paraId="63C5B0B8" w14:textId="77777777" w:rsidTr="00D44567">
      <w:trPr>
        <w:trHeight w:val="20"/>
        <w:jc w:val="center"/>
      </w:trPr>
      <w:tc>
        <w:tcPr>
          <w:tcW w:w="1320" w:type="pct"/>
          <w:vMerge/>
        </w:tcPr>
        <w:p w14:paraId="12FB4F52" w14:textId="77777777" w:rsidR="004A7E21" w:rsidRPr="00EC4082" w:rsidRDefault="004A7E21" w:rsidP="008A57A8">
          <w:pPr>
            <w:pStyle w:val="NoSpacing"/>
            <w:rPr>
              <w:bCs/>
              <w:sz w:val="16"/>
            </w:rPr>
          </w:pPr>
        </w:p>
      </w:tc>
      <w:tc>
        <w:tcPr>
          <w:tcW w:w="543" w:type="pct"/>
        </w:tcPr>
        <w:p w14:paraId="4E1EB56F" w14:textId="77777777" w:rsidR="004A7E21" w:rsidRPr="00D71CF7" w:rsidRDefault="004A7E21"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4A7E21" w:rsidRPr="00D71CF7" w:rsidRDefault="004A7E21" w:rsidP="008A57A8">
              <w:pPr>
                <w:pStyle w:val="NoSpacing"/>
                <w:ind w:left="113"/>
                <w:jc w:val="left"/>
                <w:rPr>
                  <w:bCs/>
                  <w:sz w:val="16"/>
                  <w:lang w:val="en-US"/>
                </w:rPr>
              </w:pPr>
              <w:r>
                <w:rPr>
                  <w:bCs/>
                  <w:sz w:val="16"/>
                  <w:lang w:val="lb-LU"/>
                </w:rPr>
                <w:t>Title of the project</w:t>
              </w:r>
            </w:p>
          </w:tc>
        </w:sdtContent>
      </w:sdt>
    </w:tr>
    <w:tr w:rsidR="004A7E21" w:rsidRPr="00690E6C" w14:paraId="2BF5498C" w14:textId="77777777" w:rsidTr="00D44567">
      <w:trPr>
        <w:trHeight w:val="20"/>
        <w:jc w:val="center"/>
      </w:trPr>
      <w:tc>
        <w:tcPr>
          <w:tcW w:w="1320" w:type="pct"/>
          <w:vMerge/>
        </w:tcPr>
        <w:p w14:paraId="32196AEC" w14:textId="77777777" w:rsidR="004A7E21" w:rsidRPr="00D71CF7" w:rsidRDefault="004A7E21" w:rsidP="008A57A8">
          <w:pPr>
            <w:pStyle w:val="NoSpacing"/>
            <w:rPr>
              <w:bCs/>
              <w:sz w:val="16"/>
              <w:lang w:val="en-US"/>
            </w:rPr>
          </w:pPr>
        </w:p>
      </w:tc>
      <w:tc>
        <w:tcPr>
          <w:tcW w:w="543" w:type="pct"/>
        </w:tcPr>
        <w:p w14:paraId="14279EAD" w14:textId="77777777" w:rsidR="004A7E21" w:rsidRPr="00D71CF7" w:rsidRDefault="004A7E21"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4A7E21" w:rsidRPr="00D71CF7" w:rsidRDefault="004A7E21" w:rsidP="008A57A8">
              <w:pPr>
                <w:pStyle w:val="NoSpacing"/>
                <w:ind w:left="113"/>
                <w:jc w:val="left"/>
                <w:rPr>
                  <w:bCs/>
                  <w:sz w:val="16"/>
                  <w:lang w:val="en-US"/>
                </w:rPr>
              </w:pPr>
              <w:r>
                <w:rPr>
                  <w:bCs/>
                  <w:sz w:val="16"/>
                  <w:lang w:val="lb-LU"/>
                </w:rPr>
                <w:t>Risk analysis report</w:t>
              </w:r>
            </w:p>
          </w:tc>
        </w:sdtContent>
      </w:sdt>
    </w:tr>
    <w:tr w:rsidR="004A7E21" w:rsidRPr="00690E6C" w14:paraId="5DC12026" w14:textId="77777777" w:rsidTr="00D44567">
      <w:trPr>
        <w:trHeight w:val="20"/>
        <w:jc w:val="center"/>
      </w:trPr>
      <w:tc>
        <w:tcPr>
          <w:tcW w:w="1320" w:type="pct"/>
          <w:vMerge/>
        </w:tcPr>
        <w:p w14:paraId="7C133AAD" w14:textId="77777777" w:rsidR="004A7E21" w:rsidRPr="00D71CF7" w:rsidRDefault="004A7E21" w:rsidP="008A57A8">
          <w:pPr>
            <w:pStyle w:val="NoSpacing"/>
            <w:rPr>
              <w:bCs/>
              <w:sz w:val="16"/>
              <w:lang w:val="en-US"/>
            </w:rPr>
          </w:pPr>
        </w:p>
      </w:tc>
      <w:tc>
        <w:tcPr>
          <w:tcW w:w="543" w:type="pct"/>
        </w:tcPr>
        <w:p w14:paraId="08BEEF3E" w14:textId="77777777" w:rsidR="004A7E21" w:rsidRPr="00D71CF7" w:rsidRDefault="004A7E21"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58DF17805163454F940523B444B0934B"/>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4A7E21" w:rsidRPr="00EC4082" w:rsidRDefault="004A7E21" w:rsidP="008A57A8">
              <w:pPr>
                <w:pStyle w:val="NoSpacing"/>
                <w:ind w:left="113"/>
                <w:jc w:val="left"/>
                <w:rPr>
                  <w:bCs/>
                  <w:sz w:val="16"/>
                </w:rPr>
              </w:pPr>
              <w:r>
                <w:rPr>
                  <w:bCs/>
                  <w:sz w:val="16"/>
                </w:rPr>
                <w:t xml:space="preserve">     </w:t>
              </w:r>
            </w:p>
          </w:tc>
        </w:sdtContent>
      </w:sdt>
    </w:tr>
  </w:tbl>
  <w:p w14:paraId="54FB4412" w14:textId="77777777" w:rsidR="004A7E21" w:rsidRPr="00690E6C" w:rsidRDefault="004A7E21"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578"/>
  <w:hyphenationZone w:val="425"/>
  <w:characterSpacingControl w:val="doNotCompress"/>
  <w:hdrShapeDefaults>
    <o:shapedefaults v:ext="edit" spidmax="8396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0E790E"/>
    <w:rsid w:val="000F716B"/>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302D"/>
    <w:rsid w:val="001A6519"/>
    <w:rsid w:val="001A7019"/>
    <w:rsid w:val="001B51F8"/>
    <w:rsid w:val="001C21F5"/>
    <w:rsid w:val="001C656F"/>
    <w:rsid w:val="001D1824"/>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85769"/>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25EFE"/>
    <w:rsid w:val="0033049B"/>
    <w:rsid w:val="003342CB"/>
    <w:rsid w:val="00340D30"/>
    <w:rsid w:val="00357A13"/>
    <w:rsid w:val="00360DEF"/>
    <w:rsid w:val="00362AC0"/>
    <w:rsid w:val="00363E59"/>
    <w:rsid w:val="003701D9"/>
    <w:rsid w:val="0037045A"/>
    <w:rsid w:val="0037102A"/>
    <w:rsid w:val="0037328E"/>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3A72"/>
    <w:rsid w:val="003E464F"/>
    <w:rsid w:val="003E7548"/>
    <w:rsid w:val="003E7672"/>
    <w:rsid w:val="003E7EB8"/>
    <w:rsid w:val="003F0CE7"/>
    <w:rsid w:val="003F656A"/>
    <w:rsid w:val="003F6C23"/>
    <w:rsid w:val="004079D0"/>
    <w:rsid w:val="004145B2"/>
    <w:rsid w:val="00421219"/>
    <w:rsid w:val="00437254"/>
    <w:rsid w:val="00442B90"/>
    <w:rsid w:val="00444061"/>
    <w:rsid w:val="00447E5F"/>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A7E21"/>
    <w:rsid w:val="004C0DC7"/>
    <w:rsid w:val="004C135D"/>
    <w:rsid w:val="004C2457"/>
    <w:rsid w:val="004C72F6"/>
    <w:rsid w:val="004C79A8"/>
    <w:rsid w:val="004D3372"/>
    <w:rsid w:val="004D3E65"/>
    <w:rsid w:val="004E34A7"/>
    <w:rsid w:val="004E4494"/>
    <w:rsid w:val="004E5810"/>
    <w:rsid w:val="004E7338"/>
    <w:rsid w:val="004F0799"/>
    <w:rsid w:val="004F3F48"/>
    <w:rsid w:val="004F4304"/>
    <w:rsid w:val="004F4B5E"/>
    <w:rsid w:val="00502262"/>
    <w:rsid w:val="00502B77"/>
    <w:rsid w:val="0051147F"/>
    <w:rsid w:val="00511DE7"/>
    <w:rsid w:val="00523FAB"/>
    <w:rsid w:val="00524693"/>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38A6"/>
    <w:rsid w:val="006B5CA9"/>
    <w:rsid w:val="006B76F7"/>
    <w:rsid w:val="006C0555"/>
    <w:rsid w:val="006C0A11"/>
    <w:rsid w:val="006C240C"/>
    <w:rsid w:val="006C5779"/>
    <w:rsid w:val="006D471C"/>
    <w:rsid w:val="006D795F"/>
    <w:rsid w:val="006E551F"/>
    <w:rsid w:val="006E6A37"/>
    <w:rsid w:val="006F4507"/>
    <w:rsid w:val="006F48F8"/>
    <w:rsid w:val="006F78B8"/>
    <w:rsid w:val="00713DB7"/>
    <w:rsid w:val="00727F8A"/>
    <w:rsid w:val="00754CB8"/>
    <w:rsid w:val="00760373"/>
    <w:rsid w:val="00762804"/>
    <w:rsid w:val="00765514"/>
    <w:rsid w:val="00771D2A"/>
    <w:rsid w:val="007735B2"/>
    <w:rsid w:val="0078265E"/>
    <w:rsid w:val="00784335"/>
    <w:rsid w:val="00794F41"/>
    <w:rsid w:val="00795F34"/>
    <w:rsid w:val="00796370"/>
    <w:rsid w:val="00797E87"/>
    <w:rsid w:val="007B0DD5"/>
    <w:rsid w:val="007B2B84"/>
    <w:rsid w:val="007C0685"/>
    <w:rsid w:val="007C7B31"/>
    <w:rsid w:val="007D022D"/>
    <w:rsid w:val="007D3BD6"/>
    <w:rsid w:val="007D78F3"/>
    <w:rsid w:val="007E1A2F"/>
    <w:rsid w:val="007E319D"/>
    <w:rsid w:val="007F0B98"/>
    <w:rsid w:val="007F0CC7"/>
    <w:rsid w:val="007F33EA"/>
    <w:rsid w:val="007F7E39"/>
    <w:rsid w:val="008112B6"/>
    <w:rsid w:val="008127E7"/>
    <w:rsid w:val="00821394"/>
    <w:rsid w:val="008238B3"/>
    <w:rsid w:val="00824053"/>
    <w:rsid w:val="00830D1D"/>
    <w:rsid w:val="008326DD"/>
    <w:rsid w:val="0083312D"/>
    <w:rsid w:val="00846D32"/>
    <w:rsid w:val="00853CA3"/>
    <w:rsid w:val="008547C3"/>
    <w:rsid w:val="008648C5"/>
    <w:rsid w:val="008673DC"/>
    <w:rsid w:val="00873ECD"/>
    <w:rsid w:val="00874770"/>
    <w:rsid w:val="00875D30"/>
    <w:rsid w:val="00885030"/>
    <w:rsid w:val="0089115C"/>
    <w:rsid w:val="00891C69"/>
    <w:rsid w:val="008936A6"/>
    <w:rsid w:val="00895888"/>
    <w:rsid w:val="008A47DE"/>
    <w:rsid w:val="008A57A8"/>
    <w:rsid w:val="008A69F5"/>
    <w:rsid w:val="008B0D2C"/>
    <w:rsid w:val="008B130D"/>
    <w:rsid w:val="008B4D49"/>
    <w:rsid w:val="008C32FB"/>
    <w:rsid w:val="008C487F"/>
    <w:rsid w:val="008D1C42"/>
    <w:rsid w:val="008D28D7"/>
    <w:rsid w:val="008E3972"/>
    <w:rsid w:val="00900C3E"/>
    <w:rsid w:val="00911730"/>
    <w:rsid w:val="00920844"/>
    <w:rsid w:val="00921E70"/>
    <w:rsid w:val="00921ED3"/>
    <w:rsid w:val="00923A8F"/>
    <w:rsid w:val="00924FA6"/>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96FC5"/>
    <w:rsid w:val="009A2443"/>
    <w:rsid w:val="009A3EC0"/>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80EF0"/>
    <w:rsid w:val="00A81DB8"/>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19EA"/>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0D59"/>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5509"/>
    <w:rsid w:val="00C96106"/>
    <w:rsid w:val="00CA4E39"/>
    <w:rsid w:val="00CB32DC"/>
    <w:rsid w:val="00CB46E2"/>
    <w:rsid w:val="00CB7C4F"/>
    <w:rsid w:val="00CC21D0"/>
    <w:rsid w:val="00CD757E"/>
    <w:rsid w:val="00CE0169"/>
    <w:rsid w:val="00CE40CC"/>
    <w:rsid w:val="00D0612A"/>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242BD"/>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C5FED"/>
    <w:rsid w:val="00EE1B27"/>
    <w:rsid w:val="00EE5FF1"/>
    <w:rsid w:val="00EE722E"/>
    <w:rsid w:val="00EF10AC"/>
    <w:rsid w:val="00EF5203"/>
    <w:rsid w:val="00EF5B0A"/>
    <w:rsid w:val="00F00AB6"/>
    <w:rsid w:val="00F01FB2"/>
    <w:rsid w:val="00F03DD9"/>
    <w:rsid w:val="00F25CB7"/>
    <w:rsid w:val="00F33646"/>
    <w:rsid w:val="00F437C1"/>
    <w:rsid w:val="00F47065"/>
    <w:rsid w:val="00F50A42"/>
    <w:rsid w:val="00F53D72"/>
    <w:rsid w:val="00F5765D"/>
    <w:rsid w:val="00F57D57"/>
    <w:rsid w:val="00F6366C"/>
    <w:rsid w:val="00F765AF"/>
    <w:rsid w:val="00F808F1"/>
    <w:rsid w:val="00F946AE"/>
    <w:rsid w:val="00FA3393"/>
    <w:rsid w:val="00FA6338"/>
    <w:rsid w:val="00FC0D90"/>
    <w:rsid w:val="00FC6824"/>
    <w:rsid w:val="00FD23F7"/>
    <w:rsid w:val="00FD45F1"/>
    <w:rsid w:val="00FE73DA"/>
    <w:rsid w:val="00FF4A56"/>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3969"/>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B70D59"/>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5.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4.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265100240"/>
        <c:axId val="265099064"/>
      </c:barChart>
      <c:catAx>
        <c:axId val="2651002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099064"/>
        <c:crosses val="autoZero"/>
        <c:auto val="1"/>
        <c:lblAlgn val="ctr"/>
        <c:lblOffset val="100"/>
        <c:noMultiLvlLbl val="0"/>
      </c:catAx>
      <c:valAx>
        <c:axId val="26509906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1002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331050072"/>
        <c:axId val="331052424"/>
      </c:barChart>
      <c:catAx>
        <c:axId val="331050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052424"/>
        <c:crosses val="autoZero"/>
        <c:auto val="1"/>
        <c:lblAlgn val="ctr"/>
        <c:lblOffset val="100"/>
        <c:noMultiLvlLbl val="0"/>
      </c:catAx>
      <c:valAx>
        <c:axId val="33105242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0500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331048504"/>
        <c:axId val="331050856"/>
      </c:barChart>
      <c:catAx>
        <c:axId val="3310485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050856"/>
        <c:crosses val="autoZero"/>
        <c:auto val="1"/>
        <c:lblAlgn val="ctr"/>
        <c:lblOffset val="100"/>
        <c:noMultiLvlLbl val="0"/>
      </c:catAx>
      <c:valAx>
        <c:axId val="331050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04850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331051248"/>
        <c:axId val="331045760"/>
      </c:barChart>
      <c:catAx>
        <c:axId val="3310512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045760"/>
        <c:crosses val="autoZero"/>
        <c:auto val="1"/>
        <c:lblAlgn val="ctr"/>
        <c:lblOffset val="100"/>
        <c:noMultiLvlLbl val="0"/>
      </c:catAx>
      <c:valAx>
        <c:axId val="33104576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05124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31046936"/>
        <c:axId val="331046544"/>
      </c:radarChart>
      <c:catAx>
        <c:axId val="3310469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046544"/>
        <c:crosses val="autoZero"/>
        <c:auto val="1"/>
        <c:lblAlgn val="ctr"/>
        <c:lblOffset val="100"/>
        <c:noMultiLvlLbl val="0"/>
      </c:catAx>
      <c:valAx>
        <c:axId val="33104654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04693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331045368"/>
        <c:axId val="331047328"/>
      </c:radarChart>
      <c:catAx>
        <c:axId val="33104536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331047328"/>
        <c:crosses val="autoZero"/>
        <c:auto val="1"/>
        <c:lblAlgn val="ctr"/>
        <c:lblOffset val="100"/>
        <c:noMultiLvlLbl val="0"/>
      </c:catAx>
      <c:valAx>
        <c:axId val="33104732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33104536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58DF17805163454F940523B444B0934B"/>
        <w:category>
          <w:name w:val="General"/>
          <w:gallery w:val="placeholder"/>
        </w:category>
        <w:types>
          <w:type w:val="bbPlcHdr"/>
        </w:types>
        <w:behaviors>
          <w:behavior w:val="content"/>
        </w:behaviors>
        <w:guid w:val="{0E9ADC60-B3CD-4D50-A8F1-DB0D9BA7CE2F}"/>
      </w:docPartPr>
      <w:docPartBody>
        <w:p w:rsidR="00000000" w:rsidRDefault="00BC2DC3" w:rsidP="00BC2DC3">
          <w:pPr>
            <w:pStyle w:val="58DF17805163454F940523B444B0934B"/>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0353E"/>
    <w:rsid w:val="00640165"/>
    <w:rsid w:val="00767951"/>
    <w:rsid w:val="00BC2DC3"/>
    <w:rsid w:val="00C0353E"/>
    <w:rsid w:val="00E063B1"/>
    <w:rsid w:val="00F7487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4877"/>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 w:type="paragraph" w:customStyle="1" w:styleId="7CFE5981353C4551B9CEB51302E777463">
    <w:name w:val="7CFE5981353C4551B9CEB51302E777463"/>
    <w:rsid w:val="00F74877"/>
    <w:pPr>
      <w:spacing w:after="0" w:line="240" w:lineRule="auto"/>
      <w:jc w:val="both"/>
    </w:pPr>
    <w:rPr>
      <w:rFonts w:ascii="Arial" w:eastAsia="Times New Roman" w:hAnsi="Arial" w:cs="Arial"/>
      <w:b/>
      <w:szCs w:val="36"/>
      <w:lang w:val="fr-FR" w:eastAsia="fr-FR"/>
    </w:rPr>
  </w:style>
  <w:style w:type="paragraph" w:customStyle="1" w:styleId="58DF17805163454F940523B444B0934B">
    <w:name w:val="58DF17805163454F940523B444B0934B"/>
    <w:rsid w:val="00BC2DC3"/>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2A6D8B-379E-4576-84D5-3DCD202D81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TOD_Q039_analysis-report-EN_V4.6.dotm</Template>
  <TotalTime>10</TotalTime>
  <Pages>20</Pages>
  <Words>5028</Words>
  <Characters>27657</Characters>
  <Application>Microsoft Office Word</Application>
  <DocSecurity>0</DocSecurity>
  <Lines>230</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32620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cp:lastModifiedBy>eomar</cp:lastModifiedBy>
  <cp:revision>9</cp:revision>
  <cp:lastPrinted>2012-08-03T08:03:00Z</cp:lastPrinted>
  <dcterms:created xsi:type="dcterms:W3CDTF">2015-12-07T10:14:00Z</dcterms:created>
  <dcterms:modified xsi:type="dcterms:W3CDTF">2016-01-11T10:39:00Z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