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6.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CellMar>
          <w:top w:w="57" w:type="dxa"/>
        </w:tblCellMar>
        <w:tblLook w:val="04A0" w:firstRow="1" w:lastRow="0" w:firstColumn="1" w:lastColumn="0" w:noHBand="0" w:noVBand="1"/>
      </w:tblPr>
      <w:tblGrid>
        <w:gridCol w:w="5751"/>
        <w:gridCol w:w="3783"/>
      </w:tblGrid>
      <w:tr w:rsidR="00DD4793" w:rsidRPr="003D6091" w14:paraId="39767607" w14:textId="77777777" w:rsidTr="003D6091">
        <w:trPr>
          <w:trHeight w:hRule="exact" w:val="2268"/>
        </w:trPr>
        <w:tc>
          <w:tcPr>
            <w:tcW w:w="5827" w:type="dxa"/>
            <w:vAlign w:val="center"/>
          </w:tcPr>
          <w:p w14:paraId="1650BBBE" w14:textId="1FCAF8FF" w:rsidR="00DD4793" w:rsidRPr="003D6091" w:rsidRDefault="003D6091" w:rsidP="00AA3F63">
            <w:r w:rsidRPr="003D6091">
              <w:rPr>
                <w:noProof/>
              </w:rPr>
              <mc:AlternateContent>
                <mc:Choice Requires="wps">
                  <w:drawing>
                    <wp:inline distT="0" distB="0" distL="0" distR="0" wp14:anchorId="5E392FB3" wp14:editId="5B6C0A9F">
                      <wp:extent cx="2250219" cy="1320082"/>
                      <wp:effectExtent l="0" t="0" r="17145" b="13970"/>
                      <wp:docPr id="1" name="Rectangle 1"/>
                      <wp:cNvGraphicFramePr/>
                      <a:graphic xmlns:a="http://schemas.openxmlformats.org/drawingml/2006/main">
                        <a:graphicData uri="http://schemas.microsoft.com/office/word/2010/wordprocessingShape">
                          <wps:wsp>
                            <wps:cNvSpPr/>
                            <wps:spPr>
                              <a:xfrm>
                                <a:off x="0" y="0"/>
                                <a:ext cx="2250219" cy="1320082"/>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1128B4A1" w14:textId="5BEAE33A" w:rsidR="00DE3E57" w:rsidRPr="003D6091" w:rsidRDefault="00DE3E57" w:rsidP="003D6091">
                                  <w:pPr>
                                    <w:jc w:val="center"/>
                                    <w:rPr>
                                      <w:i/>
                                    </w:rPr>
                                  </w:pPr>
                                  <w:r w:rsidRPr="003D6091">
                                    <w:rPr>
                                      <w:i/>
                                    </w:rPr>
                                    <w:t>Put your logo here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E392FB3" id="Rectangle 1" o:spid="_x0000_s1026" style="width:177.2pt;height:103.9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" filled="f" strokecolor="#5f497a" strokeweight="2pt">
                      <v:stroke dashstyle="3 1"/>
                      <v:textbox>
                        <w:txbxContent>
                          <w:p w14:paraId="1128B4A1" w14:textId="5BEAE33A" w:rsidR="00DE3E57" w:rsidRPr="003D6091" w:rsidRDefault="00DE3E57" w:rsidP="003D6091">
                            <w:pPr>
                              <w:jc w:val="center"/>
                              <w:rPr>
                                <w:i/>
                              </w:rPr>
                            </w:pPr>
                            <w:r w:rsidRPr="003D6091">
                              <w:rPr>
                                <w:i/>
                              </w:rPr>
                              <w:t>Put your logo here</w:t>
                            </w:r>
                          </w:p>
                        </w:txbxContent>
                      </v:textbox>
                      <w10:anchorlock/>
                    </v:rect>
                  </w:pict>
                </mc:Fallback>
              </mc:AlternateContent>
            </w:r>
          </w:p>
        </w:tc>
        <w:tc>
          <w:tcPr>
            <w:tcW w:w="3921" w:type="dxa"/>
          </w:tcPr>
          <w:p w14:paraId="323F1787" w14:textId="77777777" w:rsidR="00DD4793" w:rsidRPr="003D6091" w:rsidRDefault="00DD4793" w:rsidP="000600EC"/>
        </w:tc>
      </w:tr>
      <w:tr w:rsidR="00DD4793" w:rsidRPr="003D6091" w14:paraId="1A982A5B" w14:textId="77777777" w:rsidTr="003D6091">
        <w:trPr>
          <w:trHeight w:hRule="exact" w:val="2126"/>
        </w:trPr>
        <w:sdt>
          <w:sdtPr>
            <w:rPr>
              <w:highlight w:val="yellow"/>
            </w:rPr>
            <w:alias w:val="Organisation"/>
            <w:tag w:val=""/>
            <w:id w:val="-775867391"/>
            <w:placeholder>
              <w:docPart w:val="D8F34A33E4D14FA48D80BDEE09B11E0F"/>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109AB82C" w14:textId="77777777" w:rsidR="00DD4793" w:rsidRPr="003D6091" w:rsidRDefault="00DD4793" w:rsidP="00AD46A0">
                <w:pPr>
                  <w:pStyle w:val="DocType"/>
                </w:pPr>
                <w:r w:rsidRPr="00664537">
                  <w:rPr>
                    <w:highlight w:val="yellow"/>
                  </w:rPr>
                  <w:t>Organisation name</w:t>
                </w:r>
              </w:p>
            </w:tc>
          </w:sdtContent>
        </w:sdt>
      </w:tr>
      <w:tr w:rsidR="00DD4793" w:rsidRPr="003D6091" w14:paraId="6DCE9076" w14:textId="77777777" w:rsidTr="003D6091">
        <w:trPr>
          <w:trHeight w:hRule="exact" w:val="1701"/>
        </w:trPr>
        <w:tc>
          <w:tcPr>
            <w:tcW w:w="9748" w:type="dxa"/>
            <w:gridSpan w:val="2"/>
            <w:vAlign w:val="center"/>
          </w:tcPr>
          <w:p w14:paraId="5A9DABA4" w14:textId="77777777" w:rsidR="00DD4793" w:rsidRPr="003D6091" w:rsidRDefault="00B153EB" w:rsidP="00AD46A0">
            <w:pPr>
              <w:pStyle w:val="Title"/>
            </w:pPr>
            <w:sdt>
              <w:sdtPr>
                <w:rPr>
                  <w:highlight w:val="yellow"/>
                </w:r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sdtPr>
              <w:sdtEndPr/>
              <w:sdtContent>
                <w:r w:rsidR="00DD4793" w:rsidRPr="00664537">
                  <w:rPr>
                    <w:highlight w:val="yellow"/>
                  </w:rPr>
                  <w:t>Title of the project</w:t>
                </w:r>
              </w:sdtContent>
            </w:sdt>
          </w:p>
        </w:tc>
      </w:tr>
      <w:tr w:rsidR="00DD4793" w:rsidRPr="003D6091" w14:paraId="285B21FC" w14:textId="77777777" w:rsidTr="003D6091">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sdtPr>
          <w:sdtEndPr>
            <w:rPr>
              <w:rStyle w:val="SubtitleChar"/>
            </w:rPr>
          </w:sdtEndPr>
          <w:sdtContent>
            <w:tc>
              <w:tcPr>
                <w:tcW w:w="9748" w:type="dxa"/>
                <w:gridSpan w:val="2"/>
                <w:vAlign w:val="center"/>
              </w:tcPr>
              <w:p w14:paraId="2888EF90" w14:textId="57D59736" w:rsidR="00DD4793" w:rsidRPr="003D6091" w:rsidRDefault="00DD4793" w:rsidP="00AD46A0">
                <w:pPr>
                  <w:pStyle w:val="Subtitle"/>
                </w:pPr>
                <w:r w:rsidRPr="003D6091">
                  <w:rPr>
                    <w:rStyle w:val="SubtitleChar"/>
                    <w:b/>
                    <w:iCs/>
                  </w:rPr>
                  <w:t xml:space="preserve">Risk </w:t>
                </w:r>
                <w:r w:rsidR="00664537">
                  <w:rPr>
                    <w:rStyle w:val="SubtitleChar"/>
                    <w:b/>
                    <w:iCs/>
                  </w:rPr>
                  <w:t>assessment and treatment</w:t>
                </w:r>
                <w:r w:rsidRPr="003D6091">
                  <w:rPr>
                    <w:rStyle w:val="SubtitleChar"/>
                    <w:b/>
                    <w:iCs/>
                  </w:rPr>
                  <w:t xml:space="preserve"> report</w:t>
                </w:r>
              </w:p>
            </w:tc>
          </w:sdtContent>
        </w:sdt>
      </w:tr>
      <w:tr w:rsidR="00DD4793" w:rsidRPr="003D6091" w14:paraId="11416CFB" w14:textId="77777777" w:rsidTr="003D6091">
        <w:trPr>
          <w:trHeight w:hRule="exact" w:val="20"/>
        </w:trPr>
        <w:tc>
          <w:tcPr>
            <w:tcW w:w="9748" w:type="dxa"/>
            <w:gridSpan w:val="2"/>
            <w:vAlign w:val="center"/>
          </w:tcPr>
          <w:p w14:paraId="4B337CA4" w14:textId="77777777" w:rsidR="00DD4793" w:rsidRPr="003D6091" w:rsidRDefault="00DD4793" w:rsidP="000600EC"/>
        </w:tc>
      </w:tr>
    </w:tbl>
    <w:p w14:paraId="15FEA504" w14:textId="77777777" w:rsidR="00DD4793" w:rsidRPr="003D6091" w:rsidRDefault="00DD4793" w:rsidP="00AD46A0">
      <w:pPr>
        <w:pStyle w:val="HDocProp"/>
      </w:pPr>
      <w:r w:rsidRPr="003D6091">
        <w:t xml:space="preserve">General </w:t>
      </w:r>
      <w:r w:rsidR="00205577" w:rsidRPr="003D6091">
        <w:t>i</w:t>
      </w:r>
      <w:r w:rsidRPr="003D6091">
        <w:t>nformation</w:t>
      </w:r>
    </w:p>
    <w:tbl>
      <w:tblPr>
        <w:tblStyle w:val="Tableitrust3"/>
        <w:tblW w:w="4946" w:type="pct"/>
        <w:tblLook w:val="0480" w:firstRow="0" w:lastRow="0" w:firstColumn="1" w:lastColumn="0" w:noHBand="0" w:noVBand="1"/>
      </w:tblPr>
      <w:tblGrid>
        <w:gridCol w:w="2332"/>
        <w:gridCol w:w="7192"/>
      </w:tblGrid>
      <w:tr w:rsidR="00DD4793" w:rsidRPr="003D6091"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3D6091" w:rsidRDefault="00DD4793" w:rsidP="003B27F3">
            <w:pPr>
              <w:pStyle w:val="TabHeader1"/>
            </w:pPr>
            <w:r w:rsidRPr="003D6091">
              <w:t>Sequence number</w:t>
            </w:r>
          </w:p>
        </w:tc>
        <w:tc>
          <w:tcPr>
            <w:tcW w:w="7372" w:type="dxa"/>
          </w:tcPr>
          <w:p w14:paraId="47053108" w14:textId="76A5D5DC" w:rsidR="00DD4793" w:rsidRPr="00146368" w:rsidRDefault="00146368"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w:t>
            </w:r>
          </w:p>
        </w:tc>
      </w:tr>
      <w:tr w:rsidR="00DD4793" w:rsidRPr="003D6091"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3D6091" w:rsidRDefault="00DD4793" w:rsidP="003B27F3">
            <w:pPr>
              <w:pStyle w:val="TabHeader1"/>
            </w:pPr>
            <w:r w:rsidRPr="003D6091">
              <w:t>Version</w:t>
            </w:r>
          </w:p>
        </w:tc>
        <w:tc>
          <w:tcPr>
            <w:tcW w:w="7372" w:type="dxa"/>
          </w:tcPr>
          <w:p w14:paraId="17013A0F" w14:textId="07B4E65C" w:rsidR="00DD4793" w:rsidRPr="00146368" w:rsidRDefault="00B153EB"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sdt>
              <w:sdtPr>
                <w:rPr>
                  <w:highlight w:val="yellow"/>
                </w:r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EndPr/>
              <w:sdtContent>
                <w:r w:rsidR="00592834" w:rsidRPr="00146368">
                  <w:rPr>
                    <w:highlight w:val="yellow"/>
                  </w:rPr>
                  <w:t>0.1</w:t>
                </w:r>
              </w:sdtContent>
            </w:sdt>
          </w:p>
        </w:tc>
      </w:tr>
      <w:tr w:rsidR="00DD4793" w:rsidRPr="003D6091"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3D6091" w:rsidRDefault="00DD4793" w:rsidP="003B27F3">
            <w:pPr>
              <w:pStyle w:val="TabHeader1"/>
            </w:pPr>
            <w:r w:rsidRPr="003D6091">
              <w:t>State</w:t>
            </w:r>
          </w:p>
        </w:tc>
        <w:sdt>
          <w:sdtPr>
            <w:rPr>
              <w:highlight w:val="yellow"/>
            </w:rPr>
            <w:alias w:val="State"/>
            <w:tag w:val="État"/>
            <w:id w:val="-566890232"/>
            <w:placeholder>
              <w:docPart w:val="70CFA63080B34942A454DBAE531C46F3"/>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55808F01" w14:textId="77777777" w:rsidR="00DD4793" w:rsidRPr="00146368" w:rsidRDefault="00DD4793"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Draft</w:t>
                </w:r>
              </w:p>
            </w:tc>
          </w:sdtContent>
        </w:sdt>
      </w:tr>
      <w:tr w:rsidR="00DD4793" w:rsidRPr="003D6091"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3D6091" w:rsidRDefault="00DD4793" w:rsidP="003B27F3">
            <w:pPr>
              <w:pStyle w:val="TabHeader1"/>
            </w:pPr>
            <w:r w:rsidRPr="003D6091">
              <w:t>Approved by</w:t>
            </w:r>
          </w:p>
        </w:tc>
        <w:tc>
          <w:tcPr>
            <w:tcW w:w="7372" w:type="dxa"/>
          </w:tcPr>
          <w:p w14:paraId="31B69EE4" w14:textId="77777777" w:rsidR="00DD4793" w:rsidRPr="00146368" w:rsidRDefault="00DD4793"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w:t>
            </w:r>
          </w:p>
        </w:tc>
      </w:tr>
      <w:tr w:rsidR="00DD4793" w:rsidRPr="003D6091"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3D6091" w:rsidRDefault="00DD4793" w:rsidP="003B27F3">
            <w:pPr>
              <w:pStyle w:val="TabHeader1"/>
            </w:pPr>
            <w:r w:rsidRPr="003D6091">
              <w:t>Date of approval</w:t>
            </w:r>
          </w:p>
        </w:tc>
        <w:sdt>
          <w:sdtPr>
            <w:rPr>
              <w:highlight w:val="yellow"/>
            </w:rPr>
            <w:alias w:val="Approval date"/>
            <w:tag w:val="Approval date"/>
            <w:id w:val="-1232544643"/>
            <w:placeholder>
              <w:docPart w:val="27E91D8739BF41F9AE8D2F47E2CF3910"/>
            </w:placeholder>
            <w:date>
              <w:dateFormat w:val="dd/MM/yyyy"/>
              <w:lid w:val="fr-LU"/>
              <w:storeMappedDataAs w:val="dateTime"/>
              <w:calendar w:val="gregorian"/>
            </w:date>
          </w:sdtPr>
          <w:sdtEndPr/>
          <w:sdtContent>
            <w:tc>
              <w:tcPr>
                <w:tcW w:w="7372" w:type="dxa"/>
              </w:tcPr>
              <w:p w14:paraId="3CA41204" w14:textId="7553A5CF" w:rsidR="00DD4793" w:rsidRPr="00146368" w:rsidRDefault="00592834"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proofErr w:type="spellStart"/>
                <w:r w:rsidRPr="00146368">
                  <w:rPr>
                    <w:highlight w:val="yellow"/>
                  </w:rPr>
                  <w:t>dd</w:t>
                </w:r>
                <w:proofErr w:type="spellEnd"/>
                <w:r w:rsidRPr="00146368">
                  <w:rPr>
                    <w:highlight w:val="yellow"/>
                  </w:rPr>
                  <w:t>/mm/</w:t>
                </w:r>
                <w:proofErr w:type="spellStart"/>
                <w:r w:rsidRPr="00146368">
                  <w:rPr>
                    <w:highlight w:val="yellow"/>
                  </w:rPr>
                  <w:t>yyyy</w:t>
                </w:r>
                <w:proofErr w:type="spellEnd"/>
              </w:p>
            </w:tc>
          </w:sdtContent>
        </w:sdt>
      </w:tr>
      <w:tr w:rsidR="00DD4793" w:rsidRPr="003D6091"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3D6091" w:rsidRDefault="00DD4793" w:rsidP="003B27F3">
            <w:pPr>
              <w:pStyle w:val="TabHeader1"/>
            </w:pPr>
            <w:r w:rsidRPr="003D6091">
              <w:t>Classification</w:t>
            </w:r>
          </w:p>
        </w:tc>
        <w:sdt>
          <w:sdtPr>
            <w:rPr>
              <w:highlight w:val="yellow"/>
            </w:r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9E3A42B" w14:textId="3A34D3E9" w:rsidR="00DD4793" w:rsidRPr="00146368" w:rsidRDefault="00146368"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Confidential/Restricted/Internal/Public</w:t>
                </w:r>
              </w:p>
            </w:tc>
          </w:sdtContent>
        </w:sdt>
      </w:tr>
    </w:tbl>
    <w:p w14:paraId="5248730B" w14:textId="77777777" w:rsidR="00DD4793" w:rsidRPr="003D6091" w:rsidRDefault="00DD4793" w:rsidP="00DD4793">
      <w:pPr>
        <w:spacing w:after="200" w:line="276" w:lineRule="auto"/>
        <w:jc w:val="left"/>
        <w:rPr>
          <w:b/>
          <w:color w:val="5F497A" w:themeColor="accent4" w:themeShade="BF"/>
          <w:sz w:val="28"/>
        </w:rPr>
      </w:pPr>
      <w:r w:rsidRPr="003D6091">
        <w:br w:type="page"/>
      </w:r>
    </w:p>
    <w:p w14:paraId="40723B85" w14:textId="77777777" w:rsidR="00DD4793" w:rsidRPr="003D6091" w:rsidRDefault="00DD4793" w:rsidP="00AD46A0">
      <w:pPr>
        <w:pStyle w:val="HDocProp"/>
      </w:pPr>
      <w:r w:rsidRPr="003D6091">
        <w:lastRenderedPageBreak/>
        <w:t xml:space="preserve">Distribution </w:t>
      </w:r>
      <w:r w:rsidR="00205577" w:rsidRPr="003D6091">
        <w:t>l</w:t>
      </w:r>
      <w:r w:rsidRPr="003D6091">
        <w:t>ist</w:t>
      </w:r>
    </w:p>
    <w:tbl>
      <w:tblPr>
        <w:tblStyle w:val="Tableitrust3"/>
        <w:tblW w:w="5000" w:type="pct"/>
        <w:tblLook w:val="0620" w:firstRow="1" w:lastRow="0" w:firstColumn="0" w:lastColumn="0" w:noHBand="1" w:noVBand="1"/>
      </w:tblPr>
      <w:tblGrid>
        <w:gridCol w:w="3845"/>
        <w:gridCol w:w="1525"/>
        <w:gridCol w:w="2076"/>
        <w:gridCol w:w="2182"/>
      </w:tblGrid>
      <w:tr w:rsidR="00DD4793" w:rsidRPr="003D6091" w14:paraId="16DC0E09" w14:textId="77777777" w:rsidTr="00F17E91">
        <w:trPr>
          <w:cnfStyle w:val="100000000000" w:firstRow="1" w:lastRow="0" w:firstColumn="0" w:lastColumn="0" w:oddVBand="0" w:evenVBand="0" w:oddHBand="0" w:evenHBand="0" w:firstRowFirstColumn="0" w:firstRowLastColumn="0" w:lastRowFirstColumn="0" w:lastRowLastColumn="0"/>
          <w:trHeight w:val="346"/>
        </w:trPr>
        <w:tc>
          <w:tcPr>
            <w:tcW w:w="1997" w:type="pct"/>
          </w:tcPr>
          <w:p w14:paraId="796244F0" w14:textId="77777777" w:rsidR="00DD4793" w:rsidRPr="003D6091" w:rsidRDefault="00DD4793" w:rsidP="003B27F3">
            <w:pPr>
              <w:pStyle w:val="TabHeader1"/>
            </w:pPr>
            <w:r w:rsidRPr="003D6091">
              <w:t>Recipient</w:t>
            </w:r>
          </w:p>
        </w:tc>
        <w:tc>
          <w:tcPr>
            <w:tcW w:w="792" w:type="pct"/>
          </w:tcPr>
          <w:p w14:paraId="49FBB368" w14:textId="77777777" w:rsidR="00DD4793" w:rsidRPr="003D6091" w:rsidRDefault="00DD4793" w:rsidP="003B27F3">
            <w:pPr>
              <w:pStyle w:val="TabHeader1"/>
            </w:pPr>
            <w:r w:rsidRPr="003D6091">
              <w:t>Date</w:t>
            </w:r>
          </w:p>
        </w:tc>
        <w:tc>
          <w:tcPr>
            <w:tcW w:w="1078" w:type="pct"/>
          </w:tcPr>
          <w:p w14:paraId="581E7F50" w14:textId="77777777" w:rsidR="00DD4793" w:rsidRPr="003D6091" w:rsidRDefault="00DD4793" w:rsidP="003B27F3">
            <w:pPr>
              <w:pStyle w:val="TabHeader1"/>
            </w:pPr>
            <w:r w:rsidRPr="003D6091">
              <w:t>Channel</w:t>
            </w:r>
          </w:p>
        </w:tc>
        <w:tc>
          <w:tcPr>
            <w:tcW w:w="1133" w:type="pct"/>
          </w:tcPr>
          <w:p w14:paraId="2506F46F" w14:textId="77777777" w:rsidR="00DD4793" w:rsidRPr="003D6091" w:rsidRDefault="00DD4793" w:rsidP="003B27F3">
            <w:pPr>
              <w:pStyle w:val="TabHeader1"/>
            </w:pPr>
            <w:r w:rsidRPr="003D6091">
              <w:t>Reason</w:t>
            </w:r>
          </w:p>
        </w:tc>
      </w:tr>
      <w:tr w:rsidR="00DD4793" w:rsidRPr="003D6091" w14:paraId="44A55487" w14:textId="77777777" w:rsidTr="00F17E91">
        <w:trPr>
          <w:trHeight w:val="225"/>
        </w:trPr>
        <w:tc>
          <w:tcPr>
            <w:tcW w:w="1997" w:type="pct"/>
          </w:tcPr>
          <w:p w14:paraId="13131C3B" w14:textId="77777777" w:rsidR="00DD4793" w:rsidRPr="00146368" w:rsidRDefault="00DD4793" w:rsidP="00FF0A04">
            <w:pPr>
              <w:pStyle w:val="TabText1"/>
              <w:rPr>
                <w:highlight w:val="yellow"/>
              </w:rPr>
            </w:pPr>
            <w:r w:rsidRPr="00146368">
              <w:rPr>
                <w:highlight w:val="yellow"/>
              </w:rPr>
              <w:t>…</w:t>
            </w:r>
          </w:p>
        </w:tc>
        <w:tc>
          <w:tcPr>
            <w:tcW w:w="792" w:type="pct"/>
          </w:tcPr>
          <w:p w14:paraId="5F2EB64F" w14:textId="4307BDCF" w:rsidR="00DD4793" w:rsidRPr="00146368" w:rsidRDefault="00146368" w:rsidP="00FF0A04">
            <w:pPr>
              <w:pStyle w:val="TabText1"/>
              <w:rPr>
                <w:highlight w:val="yellow"/>
              </w:rPr>
            </w:pPr>
            <w:proofErr w:type="spellStart"/>
            <w:r w:rsidRPr="00146368">
              <w:rPr>
                <w:highlight w:val="yellow"/>
              </w:rPr>
              <w:t>dd</w:t>
            </w:r>
            <w:proofErr w:type="spellEnd"/>
            <w:r w:rsidRPr="00146368">
              <w:rPr>
                <w:highlight w:val="yellow"/>
              </w:rPr>
              <w:t>/mm/</w:t>
            </w:r>
            <w:proofErr w:type="spellStart"/>
            <w:r w:rsidRPr="00146368">
              <w:rPr>
                <w:highlight w:val="yellow"/>
              </w:rPr>
              <w:t>yy</w:t>
            </w:r>
            <w:proofErr w:type="spellEnd"/>
          </w:p>
        </w:tc>
        <w:sdt>
          <w:sdtPr>
            <w:rPr>
              <w:highlight w:val="yellow"/>
            </w:rPr>
            <w:alias w:val="Type of channel"/>
            <w:tag w:val="Type of channel"/>
            <w:id w:val="225266559"/>
            <w:placeholder>
              <w:docPart w:val="6907947D1FF14888B40855291CAE4C13"/>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1E14DB5A" w14:textId="77777777" w:rsidR="00DD4793" w:rsidRPr="00146368" w:rsidRDefault="00DD4793" w:rsidP="00FF0A04">
                <w:pPr>
                  <w:pStyle w:val="TabText1"/>
                  <w:rPr>
                    <w:highlight w:val="yellow"/>
                  </w:rPr>
                </w:pPr>
                <w:r w:rsidRPr="00146368">
                  <w:rPr>
                    <w:highlight w:val="yellow"/>
                  </w:rPr>
                  <w:t>Choose</w:t>
                </w:r>
              </w:p>
            </w:tc>
          </w:sdtContent>
        </w:sdt>
        <w:sdt>
          <w:sdtPr>
            <w:rPr>
              <w:highlight w:val="yellow"/>
            </w:rPr>
            <w:alias w:val="For..."/>
            <w:tag w:val="For..."/>
            <w:id w:val="-827120709"/>
            <w:placeholder>
              <w:docPart w:val="A8A10523F3294697BC41E5A307A8215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12FDFB1" w14:textId="77777777" w:rsidR="00DD4793" w:rsidRPr="00146368" w:rsidRDefault="00DD4793" w:rsidP="00FF0A04">
                <w:pPr>
                  <w:pStyle w:val="TabText1"/>
                  <w:rPr>
                    <w:highlight w:val="yellow"/>
                  </w:rPr>
                </w:pPr>
                <w:r w:rsidRPr="00146368">
                  <w:rPr>
                    <w:highlight w:val="yellow"/>
                  </w:rPr>
                  <w:t>Choose</w:t>
                </w:r>
              </w:p>
            </w:tc>
          </w:sdtContent>
        </w:sdt>
      </w:tr>
    </w:tbl>
    <w:p w14:paraId="34DF10F1" w14:textId="77777777" w:rsidR="00DD4793" w:rsidRPr="003D6091" w:rsidRDefault="00DD4793" w:rsidP="00DD4793"/>
    <w:p w14:paraId="6C99BE2C" w14:textId="77777777" w:rsidR="00DD4793" w:rsidRPr="003D6091" w:rsidRDefault="004E3BEA" w:rsidP="00FF0A04">
      <w:pPr>
        <w:pStyle w:val="HDocProp"/>
      </w:pPr>
      <w:r w:rsidRPr="003D6091">
        <w:t>Document h</w:t>
      </w:r>
      <w:r w:rsidR="00DD4793" w:rsidRPr="003D6091">
        <w:t>istory</w:t>
      </w:r>
    </w:p>
    <w:tbl>
      <w:tblPr>
        <w:tblStyle w:val="Tableitrust3"/>
        <w:tblW w:w="5000" w:type="pct"/>
        <w:tblLook w:val="0620" w:firstRow="1" w:lastRow="0" w:firstColumn="0" w:lastColumn="0" w:noHBand="1" w:noVBand="1"/>
      </w:tblPr>
      <w:tblGrid>
        <w:gridCol w:w="985"/>
        <w:gridCol w:w="1173"/>
        <w:gridCol w:w="1820"/>
        <w:gridCol w:w="5650"/>
      </w:tblGrid>
      <w:tr w:rsidR="00DD4793" w:rsidRPr="003D6091" w14:paraId="7A49274A" w14:textId="77777777" w:rsidTr="00F17E91">
        <w:trPr>
          <w:cnfStyle w:val="100000000000" w:firstRow="1" w:lastRow="0" w:firstColumn="0" w:lastColumn="0" w:oddVBand="0" w:evenVBand="0" w:oddHBand="0" w:evenHBand="0" w:firstRowFirstColumn="0" w:firstRowLastColumn="0" w:lastRowFirstColumn="0" w:lastRowLastColumn="0"/>
          <w:trHeight w:val="346"/>
        </w:trPr>
        <w:tc>
          <w:tcPr>
            <w:tcW w:w="512" w:type="pct"/>
          </w:tcPr>
          <w:p w14:paraId="612188E8" w14:textId="77777777" w:rsidR="00DD4793" w:rsidRPr="003D6091" w:rsidRDefault="00DD4793" w:rsidP="003B27F3">
            <w:pPr>
              <w:pStyle w:val="TabHeader1"/>
              <w:rPr>
                <w:b w:val="0"/>
              </w:rPr>
            </w:pPr>
            <w:r w:rsidRPr="003D6091">
              <w:t>Version</w:t>
            </w:r>
          </w:p>
        </w:tc>
        <w:tc>
          <w:tcPr>
            <w:tcW w:w="609" w:type="pct"/>
          </w:tcPr>
          <w:p w14:paraId="5E8E0DE9" w14:textId="77777777" w:rsidR="00DD4793" w:rsidRPr="003D6091" w:rsidRDefault="00DD4793" w:rsidP="003B27F3">
            <w:pPr>
              <w:pStyle w:val="TabHeader1"/>
              <w:rPr>
                <w:b w:val="0"/>
              </w:rPr>
            </w:pPr>
            <w:r w:rsidRPr="003D6091">
              <w:t>Date</w:t>
            </w:r>
          </w:p>
        </w:tc>
        <w:tc>
          <w:tcPr>
            <w:tcW w:w="945" w:type="pct"/>
          </w:tcPr>
          <w:p w14:paraId="0AB8977D" w14:textId="77777777" w:rsidR="00DD4793" w:rsidRPr="003D6091" w:rsidRDefault="00DD4793" w:rsidP="003B27F3">
            <w:pPr>
              <w:pStyle w:val="TabHeader1"/>
              <w:rPr>
                <w:b w:val="0"/>
              </w:rPr>
            </w:pPr>
            <w:r w:rsidRPr="003D6091">
              <w:t>Author</w:t>
            </w:r>
          </w:p>
        </w:tc>
        <w:tc>
          <w:tcPr>
            <w:tcW w:w="2934" w:type="pct"/>
          </w:tcPr>
          <w:p w14:paraId="669842D7" w14:textId="77777777" w:rsidR="00DD4793" w:rsidRPr="003D6091" w:rsidRDefault="00DD4793" w:rsidP="003B27F3">
            <w:pPr>
              <w:pStyle w:val="TabHeader1"/>
              <w:rPr>
                <w:b w:val="0"/>
              </w:rPr>
            </w:pPr>
            <w:r w:rsidRPr="003D6091">
              <w:t>Modifications</w:t>
            </w:r>
          </w:p>
        </w:tc>
      </w:tr>
      <w:tr w:rsidR="00DD4793" w:rsidRPr="003D6091" w14:paraId="0557711A" w14:textId="77777777" w:rsidTr="00F17E91">
        <w:trPr>
          <w:trHeight w:val="225"/>
        </w:trPr>
        <w:tc>
          <w:tcPr>
            <w:tcW w:w="512" w:type="pct"/>
          </w:tcPr>
          <w:p w14:paraId="63754561" w14:textId="77777777" w:rsidR="00DD4793" w:rsidRPr="003D6091" w:rsidRDefault="00DD4793" w:rsidP="00FF0A04">
            <w:pPr>
              <w:pStyle w:val="TabText1"/>
            </w:pPr>
            <w:r w:rsidRPr="003D6091">
              <w:t>0.1</w:t>
            </w:r>
          </w:p>
        </w:tc>
        <w:tc>
          <w:tcPr>
            <w:tcW w:w="609" w:type="pct"/>
          </w:tcPr>
          <w:p w14:paraId="24F3920D" w14:textId="041E7DEF" w:rsidR="00DD4793" w:rsidRPr="003D6091" w:rsidRDefault="00146368" w:rsidP="00146368">
            <w:pPr>
              <w:pStyle w:val="TabText1"/>
            </w:pPr>
            <w:proofErr w:type="spellStart"/>
            <w:r w:rsidRPr="00146368">
              <w:rPr>
                <w:highlight w:val="yellow"/>
              </w:rPr>
              <w:t>dd</w:t>
            </w:r>
            <w:proofErr w:type="spellEnd"/>
            <w:r w:rsidRPr="00146368">
              <w:rPr>
                <w:highlight w:val="yellow"/>
              </w:rPr>
              <w:t>/mm/</w:t>
            </w:r>
            <w:proofErr w:type="spellStart"/>
            <w:r w:rsidRPr="00146368">
              <w:rPr>
                <w:highlight w:val="yellow"/>
              </w:rPr>
              <w:t>yy</w:t>
            </w:r>
            <w:proofErr w:type="spellEnd"/>
          </w:p>
        </w:tc>
        <w:tc>
          <w:tcPr>
            <w:tcW w:w="945" w:type="pct"/>
          </w:tcPr>
          <w:p w14:paraId="2F36C135" w14:textId="1035331A" w:rsidR="00DD4793" w:rsidRPr="003D6091" w:rsidRDefault="00146368" w:rsidP="00FF0A04">
            <w:pPr>
              <w:pStyle w:val="TabText1"/>
            </w:pPr>
            <w:r w:rsidRPr="00146368">
              <w:rPr>
                <w:highlight w:val="yellow"/>
              </w:rPr>
              <w:t>…</w:t>
            </w:r>
          </w:p>
        </w:tc>
        <w:tc>
          <w:tcPr>
            <w:tcW w:w="2934" w:type="pct"/>
          </w:tcPr>
          <w:p w14:paraId="629EE8D7" w14:textId="63F62BAF" w:rsidR="00DD4793" w:rsidRPr="003D6091" w:rsidRDefault="00146368" w:rsidP="00FF0A04">
            <w:pPr>
              <w:pStyle w:val="TabText1"/>
            </w:pPr>
            <w:r>
              <w:t>Exported report from TRICK Service</w:t>
            </w:r>
          </w:p>
        </w:tc>
      </w:tr>
      <w:tr w:rsidR="00DD4793" w:rsidRPr="003D6091" w14:paraId="6D359401" w14:textId="77777777" w:rsidTr="00F17E91">
        <w:trPr>
          <w:trHeight w:val="225"/>
        </w:trPr>
        <w:tc>
          <w:tcPr>
            <w:tcW w:w="512" w:type="pct"/>
          </w:tcPr>
          <w:p w14:paraId="069AA2A1" w14:textId="6B273204" w:rsidR="00DD4793" w:rsidRPr="003D6091" w:rsidRDefault="00DD4793" w:rsidP="00FF0A04">
            <w:pPr>
              <w:pStyle w:val="TabText1"/>
            </w:pPr>
          </w:p>
        </w:tc>
        <w:tc>
          <w:tcPr>
            <w:tcW w:w="609" w:type="pct"/>
          </w:tcPr>
          <w:p w14:paraId="755DA618" w14:textId="1CFC285D" w:rsidR="00DD4793" w:rsidRPr="003D6091" w:rsidRDefault="00DD4793" w:rsidP="00FF0A04">
            <w:pPr>
              <w:pStyle w:val="TabText1"/>
            </w:pPr>
          </w:p>
        </w:tc>
        <w:tc>
          <w:tcPr>
            <w:tcW w:w="945" w:type="pct"/>
          </w:tcPr>
          <w:p w14:paraId="24B9DBFC" w14:textId="77777777" w:rsidR="00DD4793" w:rsidRPr="003D6091" w:rsidRDefault="00DD4793" w:rsidP="00FF0A04">
            <w:pPr>
              <w:pStyle w:val="TabText1"/>
            </w:pPr>
          </w:p>
        </w:tc>
        <w:tc>
          <w:tcPr>
            <w:tcW w:w="2934" w:type="pct"/>
          </w:tcPr>
          <w:p w14:paraId="0939105E" w14:textId="77777777" w:rsidR="00DD4793" w:rsidRPr="003D6091" w:rsidRDefault="00DD4793" w:rsidP="00FF0A04">
            <w:pPr>
              <w:pStyle w:val="TabText1"/>
            </w:pPr>
          </w:p>
        </w:tc>
      </w:tr>
      <w:tr w:rsidR="00146368" w:rsidRPr="003D6091" w14:paraId="7A30718C" w14:textId="77777777" w:rsidTr="00F17E91">
        <w:trPr>
          <w:trHeight w:val="225"/>
        </w:trPr>
        <w:tc>
          <w:tcPr>
            <w:tcW w:w="512" w:type="pct"/>
          </w:tcPr>
          <w:p w14:paraId="2CC7DACD" w14:textId="77777777" w:rsidR="00146368" w:rsidRPr="003D6091" w:rsidRDefault="00146368" w:rsidP="00FF0A04">
            <w:pPr>
              <w:pStyle w:val="TabText1"/>
            </w:pPr>
          </w:p>
        </w:tc>
        <w:tc>
          <w:tcPr>
            <w:tcW w:w="609" w:type="pct"/>
          </w:tcPr>
          <w:p w14:paraId="0A21BE8C" w14:textId="77777777" w:rsidR="00146368" w:rsidRPr="003D6091" w:rsidRDefault="00146368" w:rsidP="00FF0A04">
            <w:pPr>
              <w:pStyle w:val="TabText1"/>
            </w:pPr>
          </w:p>
        </w:tc>
        <w:tc>
          <w:tcPr>
            <w:tcW w:w="945" w:type="pct"/>
          </w:tcPr>
          <w:p w14:paraId="4B97ACB1" w14:textId="77777777" w:rsidR="00146368" w:rsidRPr="003D6091" w:rsidRDefault="00146368" w:rsidP="00FF0A04">
            <w:pPr>
              <w:pStyle w:val="TabText1"/>
            </w:pPr>
          </w:p>
        </w:tc>
        <w:tc>
          <w:tcPr>
            <w:tcW w:w="2934" w:type="pct"/>
          </w:tcPr>
          <w:p w14:paraId="14C8E61C" w14:textId="77777777" w:rsidR="00146368" w:rsidRPr="003D6091" w:rsidRDefault="00146368" w:rsidP="00FF0A04">
            <w:pPr>
              <w:pStyle w:val="TabText1"/>
            </w:pPr>
          </w:p>
        </w:tc>
      </w:tr>
    </w:tbl>
    <w:p w14:paraId="3B7BCA7F" w14:textId="77777777" w:rsidR="00DD4793" w:rsidRPr="003D6091" w:rsidRDefault="00DD4793" w:rsidP="00DD4793"/>
    <w:p w14:paraId="171445C7" w14:textId="77777777" w:rsidR="00DD4793" w:rsidRPr="003D6091" w:rsidRDefault="00DD4793" w:rsidP="00FF0A04">
      <w:pPr>
        <w:pStyle w:val="HDocProp"/>
      </w:pPr>
      <w:r w:rsidRPr="003D6091">
        <w:t xml:space="preserve">Working </w:t>
      </w:r>
      <w:r w:rsidR="00205577" w:rsidRPr="003D6091">
        <w:t>g</w:t>
      </w:r>
      <w:r w:rsidRPr="003D6091">
        <w:t>roup</w:t>
      </w:r>
    </w:p>
    <w:tbl>
      <w:tblPr>
        <w:tblStyle w:val="Tableitrust3"/>
        <w:tblW w:w="5000" w:type="pct"/>
        <w:tblLook w:val="0620" w:firstRow="1" w:lastRow="0" w:firstColumn="0" w:lastColumn="0" w:noHBand="1" w:noVBand="1"/>
      </w:tblPr>
      <w:tblGrid>
        <w:gridCol w:w="6759"/>
        <w:gridCol w:w="2869"/>
      </w:tblGrid>
      <w:tr w:rsidR="00DD4793" w:rsidRPr="003D6091" w14:paraId="2CE3646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14:paraId="7FC59C62" w14:textId="77777777" w:rsidR="00DD4793" w:rsidRPr="003D6091" w:rsidRDefault="00DD4793" w:rsidP="003B27F3">
            <w:pPr>
              <w:pStyle w:val="TabHeader1"/>
            </w:pPr>
            <w:r w:rsidRPr="003D6091">
              <w:t>Name</w:t>
            </w:r>
          </w:p>
        </w:tc>
        <w:tc>
          <w:tcPr>
            <w:tcW w:w="1490" w:type="pct"/>
          </w:tcPr>
          <w:p w14:paraId="5B0D6B8A" w14:textId="3FEF040B" w:rsidR="00DD4793" w:rsidRPr="003D6091" w:rsidRDefault="00146368" w:rsidP="003B27F3">
            <w:pPr>
              <w:pStyle w:val="TabHeader1"/>
            </w:pPr>
            <w:r>
              <w:t>Entity</w:t>
            </w:r>
          </w:p>
        </w:tc>
      </w:tr>
      <w:tr w:rsidR="00DD4793" w:rsidRPr="003D6091" w14:paraId="7A291F91" w14:textId="77777777" w:rsidTr="00FF0A04">
        <w:trPr>
          <w:trHeight w:val="225"/>
        </w:trPr>
        <w:tc>
          <w:tcPr>
            <w:tcW w:w="3510" w:type="pct"/>
          </w:tcPr>
          <w:p w14:paraId="2A907487" w14:textId="4383720E" w:rsidR="00DD4793" w:rsidRPr="00146368" w:rsidRDefault="00146368" w:rsidP="00FF0A04">
            <w:pPr>
              <w:pStyle w:val="TabText1"/>
              <w:rPr>
                <w:i/>
                <w:highlight w:val="yellow"/>
              </w:rPr>
            </w:pPr>
            <w:r w:rsidRPr="00146368">
              <w:rPr>
                <w:i/>
                <w:highlight w:val="yellow"/>
              </w:rPr>
              <w:t>Name of persons of working group</w:t>
            </w:r>
          </w:p>
        </w:tc>
        <w:tc>
          <w:tcPr>
            <w:tcW w:w="1490" w:type="pct"/>
          </w:tcPr>
          <w:p w14:paraId="02D32B19" w14:textId="51D133F1" w:rsidR="00DD4793" w:rsidRPr="003D6091" w:rsidRDefault="00146368" w:rsidP="00146368">
            <w:pPr>
              <w:pStyle w:val="TabText1"/>
            </w:pPr>
            <w:r w:rsidRPr="00146368">
              <w:rPr>
                <w:highlight w:val="yellow"/>
              </w:rPr>
              <w:t>…</w:t>
            </w:r>
          </w:p>
        </w:tc>
      </w:tr>
    </w:tbl>
    <w:p w14:paraId="593A7BE1" w14:textId="77777777" w:rsidR="00DD4793" w:rsidRPr="003D6091" w:rsidRDefault="00DD4793" w:rsidP="00DD4793"/>
    <w:p w14:paraId="33AF4825" w14:textId="77777777" w:rsidR="00DD4793" w:rsidRPr="003D6091" w:rsidRDefault="00DD4793" w:rsidP="003B27F3">
      <w:pPr>
        <w:pStyle w:val="HDocProp"/>
      </w:pPr>
      <w:r w:rsidRPr="003D6091">
        <w:t>Approbations</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3D6091" w14:paraId="287C664D" w14:textId="77777777" w:rsidTr="003D6091">
        <w:trPr>
          <w:cnfStyle w:val="100000000000" w:firstRow="1" w:lastRow="0" w:firstColumn="0" w:lastColumn="0" w:oddVBand="0" w:evenVBand="0" w:oddHBand="0" w:evenHBand="0" w:firstRowFirstColumn="0" w:firstRowLastColumn="0" w:lastRowFirstColumn="0" w:lastRowLastColumn="0"/>
          <w:trHeight w:val="346"/>
        </w:trPr>
        <w:tc>
          <w:tcPr>
            <w:tcW w:w="1888" w:type="dxa"/>
          </w:tcPr>
          <w:p w14:paraId="666F9260" w14:textId="77777777" w:rsidR="00DD4793" w:rsidRPr="003D6091" w:rsidRDefault="00DD4793" w:rsidP="003B27F3">
            <w:pPr>
              <w:pStyle w:val="TabHeader1"/>
            </w:pPr>
            <w:r w:rsidRPr="003D6091">
              <w:t>Name</w:t>
            </w:r>
          </w:p>
        </w:tc>
        <w:tc>
          <w:tcPr>
            <w:tcW w:w="1887" w:type="dxa"/>
          </w:tcPr>
          <w:p w14:paraId="614F4C08" w14:textId="77777777" w:rsidR="00DD4793" w:rsidRPr="003D6091" w:rsidRDefault="00DD4793" w:rsidP="003B27F3">
            <w:pPr>
              <w:pStyle w:val="TabHeader1"/>
            </w:pPr>
            <w:r w:rsidRPr="003D6091">
              <w:t>Role</w:t>
            </w:r>
          </w:p>
        </w:tc>
        <w:tc>
          <w:tcPr>
            <w:tcW w:w="1903" w:type="dxa"/>
          </w:tcPr>
          <w:p w14:paraId="3A24C2F9" w14:textId="77777777" w:rsidR="00DD4793" w:rsidRPr="003D6091" w:rsidRDefault="00DD4793" w:rsidP="003B27F3">
            <w:pPr>
              <w:pStyle w:val="TabHeader1"/>
            </w:pPr>
            <w:r w:rsidRPr="003D6091">
              <w:t>Responsibility</w:t>
            </w:r>
          </w:p>
        </w:tc>
        <w:tc>
          <w:tcPr>
            <w:tcW w:w="1386" w:type="dxa"/>
          </w:tcPr>
          <w:p w14:paraId="2F588BCC" w14:textId="77777777" w:rsidR="00DD4793" w:rsidRPr="003D6091" w:rsidRDefault="00DD4793" w:rsidP="003B27F3">
            <w:pPr>
              <w:pStyle w:val="TabHeader1"/>
            </w:pPr>
            <w:r w:rsidRPr="003D6091">
              <w:t>Date</w:t>
            </w:r>
          </w:p>
        </w:tc>
        <w:tc>
          <w:tcPr>
            <w:tcW w:w="2564" w:type="dxa"/>
          </w:tcPr>
          <w:p w14:paraId="72F7D391" w14:textId="77777777" w:rsidR="00DD4793" w:rsidRPr="003D6091" w:rsidRDefault="00DD4793" w:rsidP="003B27F3">
            <w:pPr>
              <w:pStyle w:val="TabHeader1"/>
            </w:pPr>
            <w:r w:rsidRPr="003D6091">
              <w:t>Signature</w:t>
            </w:r>
          </w:p>
        </w:tc>
      </w:tr>
      <w:tr w:rsidR="001B5B56" w:rsidRPr="003D6091" w14:paraId="43F93625" w14:textId="77777777" w:rsidTr="00F17E91">
        <w:trPr>
          <w:trHeight w:val="908"/>
        </w:trPr>
        <w:tc>
          <w:tcPr>
            <w:tcW w:w="1888" w:type="dxa"/>
          </w:tcPr>
          <w:p w14:paraId="476D5EEE" w14:textId="528691B0" w:rsidR="001B5B56" w:rsidRPr="00F17E91" w:rsidRDefault="00F17E91" w:rsidP="00FF0A04">
            <w:pPr>
              <w:pStyle w:val="TabText1"/>
              <w:rPr>
                <w:highlight w:val="yellow"/>
              </w:rPr>
            </w:pPr>
            <w:r w:rsidRPr="00F17E91">
              <w:rPr>
                <w:highlight w:val="yellow"/>
              </w:rPr>
              <w:t>…</w:t>
            </w:r>
          </w:p>
        </w:tc>
        <w:sdt>
          <w:sdtPr>
            <w:rPr>
              <w:highlight w:val="yellow"/>
            </w:rPr>
            <w:alias w:val="Role"/>
            <w:tag w:val="Role"/>
            <w:id w:val="-1784107359"/>
            <w:placeholder>
              <w:docPart w:val="BFCB48C1283F4C16B5565ED24DF05CF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87" w:type="dxa"/>
              </w:tcPr>
              <w:p w14:paraId="49DFAAD3" w14:textId="77777777" w:rsidR="001B5B56" w:rsidRPr="00F17E91" w:rsidRDefault="001B5B56" w:rsidP="00FF0A04">
                <w:pPr>
                  <w:pStyle w:val="TabText1"/>
                  <w:rPr>
                    <w:highlight w:val="yellow"/>
                  </w:rPr>
                </w:pPr>
                <w:r w:rsidRPr="00F17E91">
                  <w:rPr>
                    <w:highlight w:val="yellow"/>
                  </w:rPr>
                  <w:t>Choose</w:t>
                </w:r>
              </w:p>
            </w:tc>
          </w:sdtContent>
        </w:sdt>
        <w:sdt>
          <w:sdtPr>
            <w:rPr>
              <w:highlight w:val="yellow"/>
            </w:rPr>
            <w:alias w:val="Responsability"/>
            <w:tag w:val="Responsability"/>
            <w:id w:val="-1972276933"/>
            <w:placeholder>
              <w:docPart w:val="50C65ABA8BBC4CC58B73A946B700E85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3" w:type="dxa"/>
              </w:tcPr>
              <w:p w14:paraId="24A93CBE" w14:textId="77777777" w:rsidR="001B5B56" w:rsidRPr="00F17E91" w:rsidRDefault="001B5B56" w:rsidP="00FF0A04">
                <w:pPr>
                  <w:pStyle w:val="TabText1"/>
                  <w:rPr>
                    <w:highlight w:val="yellow"/>
                  </w:rPr>
                </w:pPr>
                <w:r w:rsidRPr="00F17E91">
                  <w:rPr>
                    <w:highlight w:val="yellow"/>
                  </w:rPr>
                  <w:t>Choose</w:t>
                </w:r>
              </w:p>
            </w:tc>
          </w:sdtContent>
        </w:sdt>
        <w:tc>
          <w:tcPr>
            <w:tcW w:w="1386" w:type="dxa"/>
          </w:tcPr>
          <w:p w14:paraId="0B8C0192" w14:textId="380E7B8F" w:rsidR="001B5B56" w:rsidRPr="003D6091" w:rsidRDefault="00F17E91" w:rsidP="00F17E91">
            <w:pPr>
              <w:pStyle w:val="TabText1"/>
            </w:pPr>
            <w:proofErr w:type="spellStart"/>
            <w:r w:rsidRPr="00264012">
              <w:rPr>
                <w:highlight w:val="yellow"/>
              </w:rPr>
              <w:t>dd</w:t>
            </w:r>
            <w:proofErr w:type="spellEnd"/>
            <w:r w:rsidRPr="00264012">
              <w:rPr>
                <w:highlight w:val="yellow"/>
              </w:rPr>
              <w:t>/</w:t>
            </w:r>
            <w:r>
              <w:rPr>
                <w:highlight w:val="yellow"/>
              </w:rPr>
              <w:t>mm/</w:t>
            </w:r>
            <w:proofErr w:type="spellStart"/>
            <w:r>
              <w:rPr>
                <w:highlight w:val="yellow"/>
              </w:rPr>
              <w:t>yy</w:t>
            </w:r>
            <w:proofErr w:type="spellEnd"/>
          </w:p>
        </w:tc>
        <w:tc>
          <w:tcPr>
            <w:tcW w:w="2564" w:type="dxa"/>
          </w:tcPr>
          <w:p w14:paraId="1524E887" w14:textId="77777777" w:rsidR="001B5B56" w:rsidRPr="003D6091" w:rsidRDefault="001B5B56" w:rsidP="00FF0A04">
            <w:pPr>
              <w:pStyle w:val="TabText1"/>
            </w:pPr>
          </w:p>
        </w:tc>
      </w:tr>
      <w:tr w:rsidR="001B5B56" w:rsidRPr="003D6091" w14:paraId="332C6A34" w14:textId="77777777" w:rsidTr="00F17E91">
        <w:trPr>
          <w:trHeight w:val="990"/>
        </w:trPr>
        <w:tc>
          <w:tcPr>
            <w:tcW w:w="1888" w:type="dxa"/>
          </w:tcPr>
          <w:p w14:paraId="4A9EFEA2" w14:textId="2B4BAFEC" w:rsidR="001B5B56" w:rsidRPr="00F17E91" w:rsidRDefault="00F17E91" w:rsidP="00FF0A04">
            <w:pPr>
              <w:pStyle w:val="TabText1"/>
              <w:rPr>
                <w:highlight w:val="yellow"/>
              </w:rPr>
            </w:pPr>
            <w:r w:rsidRPr="00F17E91">
              <w:rPr>
                <w:highlight w:val="yellow"/>
              </w:rPr>
              <w:t>…</w:t>
            </w:r>
          </w:p>
        </w:tc>
        <w:sdt>
          <w:sdtPr>
            <w:rPr>
              <w:highlight w:val="yellow"/>
            </w:rPr>
            <w:alias w:val="Role"/>
            <w:tag w:val="Role"/>
            <w:id w:val="-1564471580"/>
            <w:placeholder>
              <w:docPart w:val="43BB4DA9B41F4891B5BA59800C7C37A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87" w:type="dxa"/>
              </w:tcPr>
              <w:p w14:paraId="509B7AD8" w14:textId="77777777" w:rsidR="001B5B56" w:rsidRPr="00F17E91" w:rsidRDefault="001B5B56" w:rsidP="00FF0A04">
                <w:pPr>
                  <w:pStyle w:val="TabText1"/>
                  <w:rPr>
                    <w:highlight w:val="yellow"/>
                  </w:rPr>
                </w:pPr>
                <w:r w:rsidRPr="00F17E91">
                  <w:rPr>
                    <w:highlight w:val="yellow"/>
                  </w:rPr>
                  <w:t>Choose</w:t>
                </w:r>
              </w:p>
            </w:tc>
          </w:sdtContent>
        </w:sdt>
        <w:sdt>
          <w:sdtPr>
            <w:rPr>
              <w:highlight w:val="yellow"/>
            </w:rPr>
            <w:alias w:val="Responsability"/>
            <w:tag w:val="Responsability"/>
            <w:id w:val="649788574"/>
            <w:placeholder>
              <w:docPart w:val="AD56B07E3647422F94466995AD520A8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3" w:type="dxa"/>
              </w:tcPr>
              <w:p w14:paraId="77C4A32E" w14:textId="77777777" w:rsidR="001B5B56" w:rsidRPr="00F17E91" w:rsidRDefault="001B5B56" w:rsidP="00FF0A04">
                <w:pPr>
                  <w:pStyle w:val="TabText1"/>
                  <w:rPr>
                    <w:highlight w:val="yellow"/>
                  </w:rPr>
                </w:pPr>
                <w:r w:rsidRPr="00F17E91">
                  <w:rPr>
                    <w:highlight w:val="yellow"/>
                  </w:rPr>
                  <w:t>Choose</w:t>
                </w:r>
              </w:p>
            </w:tc>
          </w:sdtContent>
        </w:sdt>
        <w:tc>
          <w:tcPr>
            <w:tcW w:w="1386" w:type="dxa"/>
          </w:tcPr>
          <w:p w14:paraId="4DB51F6F" w14:textId="044902C0" w:rsidR="001B5B56" w:rsidRPr="003D6091" w:rsidRDefault="00F17E91" w:rsidP="00FF0A04">
            <w:pPr>
              <w:pStyle w:val="TabText1"/>
            </w:pPr>
            <w:proofErr w:type="spellStart"/>
            <w:r w:rsidRPr="00264012">
              <w:rPr>
                <w:highlight w:val="yellow"/>
              </w:rPr>
              <w:t>dd</w:t>
            </w:r>
            <w:proofErr w:type="spellEnd"/>
            <w:r w:rsidRPr="00264012">
              <w:rPr>
                <w:highlight w:val="yellow"/>
              </w:rPr>
              <w:t>/</w:t>
            </w:r>
            <w:r>
              <w:rPr>
                <w:highlight w:val="yellow"/>
              </w:rPr>
              <w:t>mm/</w:t>
            </w:r>
            <w:proofErr w:type="spellStart"/>
            <w:r>
              <w:rPr>
                <w:highlight w:val="yellow"/>
              </w:rPr>
              <w:t>yy</w:t>
            </w:r>
            <w:proofErr w:type="spellEnd"/>
          </w:p>
        </w:tc>
        <w:tc>
          <w:tcPr>
            <w:tcW w:w="2564" w:type="dxa"/>
          </w:tcPr>
          <w:p w14:paraId="3883CBC1" w14:textId="77777777" w:rsidR="001B5B56" w:rsidRPr="003D6091" w:rsidRDefault="001B5B56" w:rsidP="00FF0A04">
            <w:pPr>
              <w:pStyle w:val="TabText1"/>
            </w:pPr>
          </w:p>
        </w:tc>
      </w:tr>
    </w:tbl>
    <w:p w14:paraId="2AC23BE0" w14:textId="77777777" w:rsidR="00DD4793" w:rsidRPr="003D6091" w:rsidRDefault="00DD4793" w:rsidP="00DD4793"/>
    <w:p w14:paraId="787FCC0D" w14:textId="77777777" w:rsidR="00DD4793" w:rsidRPr="003D6091" w:rsidRDefault="00DD4793" w:rsidP="00DD4793">
      <w:r w:rsidRPr="003D6091">
        <w:br w:type="page"/>
      </w:r>
    </w:p>
    <w:p w14:paraId="59C3FA18" w14:textId="77777777" w:rsidR="00DD4793" w:rsidRPr="003D6091" w:rsidRDefault="00DD4793" w:rsidP="00FF0A04">
      <w:pPr>
        <w:pStyle w:val="HToc"/>
      </w:pPr>
      <w:r w:rsidRPr="003D6091">
        <w:lastRenderedPageBreak/>
        <w:t xml:space="preserve">Management </w:t>
      </w:r>
      <w:r w:rsidR="00205577" w:rsidRPr="003D6091">
        <w:t>s</w:t>
      </w:r>
      <w:r w:rsidRPr="003D6091">
        <w:t>ummary</w:t>
      </w:r>
    </w:p>
    <w:p w14:paraId="4E5E4FCC" w14:textId="77777777" w:rsidR="00DD4793" w:rsidRPr="003D6091" w:rsidRDefault="00DD4793" w:rsidP="00B73000">
      <w:pPr>
        <w:pStyle w:val="HDocProp"/>
      </w:pPr>
      <w:commentRangeStart w:id="0"/>
      <w:r w:rsidRPr="003D6091">
        <w:t>Con</w:t>
      </w:r>
      <w:r w:rsidRPr="00B73000">
        <w:rPr>
          <w:rStyle w:val="HDocPropChar"/>
        </w:rPr>
        <w:t>t</w:t>
      </w:r>
      <w:r w:rsidRPr="003D6091">
        <w:t>ext</w:t>
      </w:r>
    </w:p>
    <w:p w14:paraId="1328203A" w14:textId="03433395" w:rsidR="00DD4793" w:rsidRPr="003D6091" w:rsidRDefault="00DD4793" w:rsidP="00DD4793">
      <w:r w:rsidRPr="003D6091">
        <w:t xml:space="preserve">The following document presents the results of the risk assessment performed by </w:t>
      </w:r>
      <w:r w:rsidRPr="003D6091">
        <w:rPr>
          <w:highlight w:val="yellow"/>
        </w:rPr>
        <w:t>…</w:t>
      </w:r>
      <w:r w:rsidRPr="003D6091">
        <w:t xml:space="preserve">. The risk </w:t>
      </w:r>
      <w:r w:rsidR="00664537">
        <w:t>assessment</w:t>
      </w:r>
      <w:r w:rsidRPr="003D6091">
        <w:t xml:space="preserve"> </w:t>
      </w:r>
      <w:r w:rsidR="00664537">
        <w:t>has been performed</w:t>
      </w:r>
      <w:r w:rsidRPr="003D6091">
        <w:t xml:space="preserve"> with the support of the risk assessment tool TRICK Service developed by </w:t>
      </w:r>
      <w:proofErr w:type="spellStart"/>
      <w:r w:rsidRPr="003D6091">
        <w:t>itrust</w:t>
      </w:r>
      <w:proofErr w:type="spellEnd"/>
      <w:r w:rsidRPr="003D6091">
        <w:t xml:space="preserve"> consulting.</w:t>
      </w:r>
    </w:p>
    <w:p w14:paraId="0568FFC1" w14:textId="77777777" w:rsidR="00DD4793" w:rsidRPr="003D6091" w:rsidRDefault="00DD4793" w:rsidP="00B73000">
      <w:pPr>
        <w:pStyle w:val="HDocProp"/>
      </w:pPr>
      <w:r w:rsidRPr="003D6091">
        <w:t>Scope</w:t>
      </w:r>
    </w:p>
    <w:p w14:paraId="282848CF" w14:textId="00C0D2F9" w:rsidR="00DD4793" w:rsidRPr="003D6091" w:rsidRDefault="00DD4793" w:rsidP="00DD4793">
      <w:r w:rsidRPr="003D6091">
        <w:rPr>
          <w:highlight w:val="yellow"/>
        </w:rPr>
        <w:t>…</w:t>
      </w:r>
      <w:r w:rsidRPr="003D6091">
        <w:t>.</w:t>
      </w:r>
    </w:p>
    <w:p w14:paraId="2C7E01CB" w14:textId="77777777" w:rsidR="00DD4793" w:rsidRPr="003D6091" w:rsidRDefault="00DD4793" w:rsidP="00B73000">
      <w:pPr>
        <w:pStyle w:val="HDocProp"/>
      </w:pPr>
      <w:r w:rsidRPr="003D6091">
        <w:t>Results and limitations</w:t>
      </w:r>
    </w:p>
    <w:p w14:paraId="7917A55B" w14:textId="53AE4C3D" w:rsidR="00DD4793" w:rsidRPr="003D6091" w:rsidRDefault="00DD4793" w:rsidP="00DD4793">
      <w:r w:rsidRPr="003D6091">
        <w:rPr>
          <w:highlight w:val="yellow"/>
        </w:rPr>
        <w:t>…</w:t>
      </w:r>
    </w:p>
    <w:p w14:paraId="496435BD" w14:textId="77777777" w:rsidR="00DD4793" w:rsidRPr="003D6091" w:rsidRDefault="00DD4793" w:rsidP="00B73000">
      <w:pPr>
        <w:pStyle w:val="HDocProp"/>
      </w:pPr>
      <w:r w:rsidRPr="003D6091">
        <w:t>Risk treatment plan</w:t>
      </w:r>
    </w:p>
    <w:p w14:paraId="246E6A81" w14:textId="77777777" w:rsidR="00DD4793" w:rsidRPr="003D6091" w:rsidRDefault="00DD4793" w:rsidP="00DD4793">
      <w:r w:rsidRPr="003D6091">
        <w:t>The risk treatment plan is composed of … implementation phases:</w:t>
      </w:r>
    </w:p>
    <w:p w14:paraId="3AF89E58" w14:textId="77777777" w:rsidR="00DD4793" w:rsidRPr="003D6091" w:rsidRDefault="00DD4793" w:rsidP="00DD4793">
      <w:r w:rsidRPr="003D6091">
        <w:t xml:space="preserve">Phase 1: This phase corresponds to the </w:t>
      </w:r>
      <w:r w:rsidRPr="003D6091">
        <w:rPr>
          <w:highlight w:val="yellow"/>
        </w:rPr>
        <w:t xml:space="preserve">… </w:t>
      </w:r>
      <w:r w:rsidRPr="003D6091">
        <w:t xml:space="preserve">semester of </w:t>
      </w:r>
      <w:r w:rsidRPr="003D6091">
        <w:rPr>
          <w:highlight w:val="yellow"/>
        </w:rPr>
        <w:t>…</w:t>
      </w:r>
      <w:r w:rsidRPr="003D6091">
        <w:t xml:space="preserve"> and implements </w:t>
      </w:r>
      <w:r w:rsidRPr="003D6091">
        <w:rPr>
          <w:highlight w:val="yellow"/>
        </w:rPr>
        <w:t>…</w:t>
      </w:r>
      <w:r w:rsidRPr="003D6091">
        <w:t xml:space="preserve"> security measures.</w:t>
      </w:r>
    </w:p>
    <w:p w14:paraId="6EDF7ABF" w14:textId="77777777" w:rsidR="00DD4793" w:rsidRPr="003D6091" w:rsidRDefault="00DD4793" w:rsidP="00DD4793">
      <w:r w:rsidRPr="003D6091">
        <w:t xml:space="preserve">Phase 2: This phase corresponds to the </w:t>
      </w:r>
      <w:r w:rsidRPr="003D6091">
        <w:rPr>
          <w:highlight w:val="yellow"/>
        </w:rPr>
        <w:t xml:space="preserve">… </w:t>
      </w:r>
      <w:r w:rsidRPr="003D6091">
        <w:t xml:space="preserve">semester of </w:t>
      </w:r>
      <w:r w:rsidRPr="003D6091">
        <w:rPr>
          <w:highlight w:val="yellow"/>
        </w:rPr>
        <w:t>…</w:t>
      </w:r>
      <w:r w:rsidRPr="003D6091">
        <w:t xml:space="preserve"> and implements </w:t>
      </w:r>
      <w:r w:rsidRPr="003D6091">
        <w:rPr>
          <w:highlight w:val="yellow"/>
        </w:rPr>
        <w:t>…</w:t>
      </w:r>
      <w:r w:rsidRPr="003D6091">
        <w:t xml:space="preserve"> security measures.</w:t>
      </w:r>
    </w:p>
    <w:p w14:paraId="0E74D6FE" w14:textId="22587DB6" w:rsidR="00DD4793" w:rsidRDefault="00DD4793" w:rsidP="00DD4793">
      <w:r w:rsidRPr="003D6091">
        <w:rPr>
          <w:highlight w:val="yellow"/>
        </w:rPr>
        <w:t>…</w:t>
      </w:r>
    </w:p>
    <w:p w14:paraId="400716C5" w14:textId="0A72664E" w:rsidR="009E06C7" w:rsidRDefault="009E06C7" w:rsidP="00B73000">
      <w:pPr>
        <w:pStyle w:val="HDocProp"/>
      </w:pPr>
      <w:r>
        <w:t>Risk Heat Map</w:t>
      </w:r>
    </w:p>
    <w:p w14:paraId="61CB6A51" w14:textId="5B49D795" w:rsidR="00F41A6C" w:rsidRPr="00F41A6C" w:rsidRDefault="00F41A6C" w:rsidP="00F41A6C">
      <w:pPr>
        <w:pStyle w:val="BodyText"/>
        <w:jc w:val="center"/>
      </w:pPr>
      <w:r>
        <w:t>&lt;</w:t>
      </w:r>
      <w:r w:rsidR="00770132">
        <w:t>risk-</w:t>
      </w:r>
      <w:r>
        <w:t>heat-map</w:t>
      </w:r>
      <w:r w:rsidR="005154B7">
        <w:t>-summary</w:t>
      </w:r>
      <w:r>
        <w:t>&gt;</w:t>
      </w:r>
    </w:p>
    <w:commentRangeEnd w:id="0"/>
    <w:p w14:paraId="1BD5B392" w14:textId="3AF1F74A" w:rsidR="00DD4793" w:rsidRPr="003D6091" w:rsidRDefault="00DD4793" w:rsidP="00DD4793">
      <w:r w:rsidRPr="003D6091">
        <w:commentReference w:id="0"/>
      </w:r>
      <w:r w:rsidRPr="003D6091">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3D6091" w:rsidRDefault="00DD4793" w:rsidP="00FF0A04">
          <w:pPr>
            <w:pStyle w:val="TOCHeading"/>
          </w:pPr>
          <w:r w:rsidRPr="003D6091">
            <w:t>Table of contents</w:t>
          </w:r>
        </w:p>
        <w:p w14:paraId="67250A45" w14:textId="2C915DB2" w:rsidR="00942BC8" w:rsidRDefault="00DD4793">
          <w:pPr>
            <w:pStyle w:val="TOC1"/>
            <w:rPr>
              <w:rFonts w:asciiTheme="minorHAnsi" w:eastAsiaTheme="minorEastAsia" w:hAnsiTheme="minorHAnsi" w:cstheme="minorBidi"/>
              <w:b w:val="0"/>
              <w:color w:val="auto"/>
              <w:kern w:val="0"/>
              <w:szCs w:val="22"/>
            </w:rPr>
          </w:pPr>
          <w:r w:rsidRPr="003D6091">
            <w:rPr>
              <w:rFonts w:eastAsiaTheme="minorEastAsia"/>
              <w:lang w:eastAsia="fr-LU"/>
            </w:rPr>
            <w:fldChar w:fldCharType="begin"/>
          </w:r>
          <w:r w:rsidRPr="003D6091">
            <w:instrText xml:space="preserve"> TOC \o "1-4" \h \z \u </w:instrText>
          </w:r>
          <w:r w:rsidRPr="003D6091">
            <w:rPr>
              <w:rFonts w:eastAsiaTheme="minorEastAsia"/>
              <w:lang w:eastAsia="fr-LU"/>
            </w:rPr>
            <w:fldChar w:fldCharType="separate"/>
          </w:r>
          <w:hyperlink w:anchor="_Toc472601272" w:history="1">
            <w:r w:rsidR="00942BC8" w:rsidRPr="00AA3C12">
              <w:rPr>
                <w:rStyle w:val="Hyperlink"/>
              </w:rPr>
              <w:t>1</w:t>
            </w:r>
            <w:r w:rsidR="00942BC8">
              <w:rPr>
                <w:rFonts w:asciiTheme="minorHAnsi" w:eastAsiaTheme="minorEastAsia" w:hAnsiTheme="minorHAnsi" w:cstheme="minorBidi"/>
                <w:b w:val="0"/>
                <w:color w:val="auto"/>
                <w:kern w:val="0"/>
                <w:szCs w:val="22"/>
              </w:rPr>
              <w:tab/>
            </w:r>
            <w:r w:rsidR="00942BC8" w:rsidRPr="00AA3C12">
              <w:rPr>
                <w:rStyle w:val="Hyperlink"/>
              </w:rPr>
              <w:t>Introduction</w:t>
            </w:r>
            <w:r w:rsidR="00942BC8">
              <w:rPr>
                <w:webHidden/>
              </w:rPr>
              <w:tab/>
            </w:r>
            <w:r w:rsidR="00942BC8">
              <w:rPr>
                <w:webHidden/>
              </w:rPr>
              <w:fldChar w:fldCharType="begin"/>
            </w:r>
            <w:r w:rsidR="00942BC8">
              <w:rPr>
                <w:webHidden/>
              </w:rPr>
              <w:instrText xml:space="preserve"> PAGEREF _Toc472601272 \h </w:instrText>
            </w:r>
            <w:r w:rsidR="00942BC8">
              <w:rPr>
                <w:webHidden/>
              </w:rPr>
            </w:r>
            <w:r w:rsidR="00942BC8">
              <w:rPr>
                <w:webHidden/>
              </w:rPr>
              <w:fldChar w:fldCharType="separate"/>
            </w:r>
            <w:r w:rsidR="00942BC8">
              <w:rPr>
                <w:webHidden/>
              </w:rPr>
              <w:t>6</w:t>
            </w:r>
            <w:r w:rsidR="00942BC8">
              <w:rPr>
                <w:webHidden/>
              </w:rPr>
              <w:fldChar w:fldCharType="end"/>
            </w:r>
          </w:hyperlink>
        </w:p>
        <w:p w14:paraId="1307EECD" w14:textId="4EFC1988" w:rsidR="00942BC8" w:rsidRDefault="00B153EB">
          <w:pPr>
            <w:pStyle w:val="TOC2"/>
            <w:rPr>
              <w:rFonts w:asciiTheme="minorHAnsi" w:eastAsiaTheme="minorEastAsia" w:hAnsiTheme="minorHAnsi" w:cstheme="minorBidi"/>
              <w:color w:val="auto"/>
              <w:kern w:val="0"/>
              <w:sz w:val="22"/>
              <w:szCs w:val="22"/>
            </w:rPr>
          </w:pPr>
          <w:hyperlink w:anchor="_Toc472601273" w:history="1">
            <w:r w:rsidR="00942BC8" w:rsidRPr="00AA3C12">
              <w:rPr>
                <w:rStyle w:val="Hyperlink"/>
              </w:rPr>
              <w:t>1.1</w:t>
            </w:r>
            <w:r w:rsidR="00942BC8">
              <w:rPr>
                <w:rFonts w:asciiTheme="minorHAnsi" w:eastAsiaTheme="minorEastAsia" w:hAnsiTheme="minorHAnsi" w:cstheme="minorBidi"/>
                <w:color w:val="auto"/>
                <w:kern w:val="0"/>
                <w:sz w:val="22"/>
                <w:szCs w:val="22"/>
              </w:rPr>
              <w:tab/>
            </w:r>
            <w:r w:rsidR="00942BC8" w:rsidRPr="00AA3C12">
              <w:rPr>
                <w:rStyle w:val="Hyperlink"/>
              </w:rPr>
              <w:t>Context</w:t>
            </w:r>
            <w:r w:rsidR="00942BC8">
              <w:rPr>
                <w:webHidden/>
              </w:rPr>
              <w:tab/>
            </w:r>
            <w:r w:rsidR="00942BC8">
              <w:rPr>
                <w:webHidden/>
              </w:rPr>
              <w:fldChar w:fldCharType="begin"/>
            </w:r>
            <w:r w:rsidR="00942BC8">
              <w:rPr>
                <w:webHidden/>
              </w:rPr>
              <w:instrText xml:space="preserve"> PAGEREF _Toc472601273 \h </w:instrText>
            </w:r>
            <w:r w:rsidR="00942BC8">
              <w:rPr>
                <w:webHidden/>
              </w:rPr>
            </w:r>
            <w:r w:rsidR="00942BC8">
              <w:rPr>
                <w:webHidden/>
              </w:rPr>
              <w:fldChar w:fldCharType="separate"/>
            </w:r>
            <w:r w:rsidR="00942BC8">
              <w:rPr>
                <w:webHidden/>
              </w:rPr>
              <w:t>6</w:t>
            </w:r>
            <w:r w:rsidR="00942BC8">
              <w:rPr>
                <w:webHidden/>
              </w:rPr>
              <w:fldChar w:fldCharType="end"/>
            </w:r>
          </w:hyperlink>
        </w:p>
        <w:p w14:paraId="3260DC54" w14:textId="479A47CC" w:rsidR="00942BC8" w:rsidRDefault="00B153EB">
          <w:pPr>
            <w:pStyle w:val="TOC2"/>
            <w:rPr>
              <w:rFonts w:asciiTheme="minorHAnsi" w:eastAsiaTheme="minorEastAsia" w:hAnsiTheme="minorHAnsi" w:cstheme="minorBidi"/>
              <w:color w:val="auto"/>
              <w:kern w:val="0"/>
              <w:sz w:val="22"/>
              <w:szCs w:val="22"/>
            </w:rPr>
          </w:pPr>
          <w:hyperlink w:anchor="_Toc472601274" w:history="1">
            <w:r w:rsidR="00942BC8" w:rsidRPr="00AA3C12">
              <w:rPr>
                <w:rStyle w:val="Hyperlink"/>
              </w:rPr>
              <w:t>1.2</w:t>
            </w:r>
            <w:r w:rsidR="00942BC8">
              <w:rPr>
                <w:rFonts w:asciiTheme="minorHAnsi" w:eastAsiaTheme="minorEastAsia" w:hAnsiTheme="minorHAnsi" w:cstheme="minorBidi"/>
                <w:color w:val="auto"/>
                <w:kern w:val="0"/>
                <w:sz w:val="22"/>
                <w:szCs w:val="22"/>
              </w:rPr>
              <w:tab/>
            </w:r>
            <w:r w:rsidR="00942BC8" w:rsidRPr="00AA3C12">
              <w:rPr>
                <w:rStyle w:val="Hyperlink"/>
              </w:rPr>
              <w:t>Document objectives</w:t>
            </w:r>
            <w:r w:rsidR="00942BC8">
              <w:rPr>
                <w:webHidden/>
              </w:rPr>
              <w:tab/>
            </w:r>
            <w:r w:rsidR="00942BC8">
              <w:rPr>
                <w:webHidden/>
              </w:rPr>
              <w:fldChar w:fldCharType="begin"/>
            </w:r>
            <w:r w:rsidR="00942BC8">
              <w:rPr>
                <w:webHidden/>
              </w:rPr>
              <w:instrText xml:space="preserve"> PAGEREF _Toc472601274 \h </w:instrText>
            </w:r>
            <w:r w:rsidR="00942BC8">
              <w:rPr>
                <w:webHidden/>
              </w:rPr>
            </w:r>
            <w:r w:rsidR="00942BC8">
              <w:rPr>
                <w:webHidden/>
              </w:rPr>
              <w:fldChar w:fldCharType="separate"/>
            </w:r>
            <w:r w:rsidR="00942BC8">
              <w:rPr>
                <w:webHidden/>
              </w:rPr>
              <w:t>6</w:t>
            </w:r>
            <w:r w:rsidR="00942BC8">
              <w:rPr>
                <w:webHidden/>
              </w:rPr>
              <w:fldChar w:fldCharType="end"/>
            </w:r>
          </w:hyperlink>
        </w:p>
        <w:p w14:paraId="48F162A6" w14:textId="0BB0B191" w:rsidR="00942BC8" w:rsidRDefault="00B153EB">
          <w:pPr>
            <w:pStyle w:val="TOC2"/>
            <w:rPr>
              <w:rFonts w:asciiTheme="minorHAnsi" w:eastAsiaTheme="minorEastAsia" w:hAnsiTheme="minorHAnsi" w:cstheme="minorBidi"/>
              <w:color w:val="auto"/>
              <w:kern w:val="0"/>
              <w:sz w:val="22"/>
              <w:szCs w:val="22"/>
            </w:rPr>
          </w:pPr>
          <w:hyperlink w:anchor="_Toc472601275" w:history="1">
            <w:r w:rsidR="00942BC8" w:rsidRPr="00AA3C12">
              <w:rPr>
                <w:rStyle w:val="Hyperlink"/>
              </w:rPr>
              <w:t>1.3</w:t>
            </w:r>
            <w:r w:rsidR="00942BC8">
              <w:rPr>
                <w:rFonts w:asciiTheme="minorHAnsi" w:eastAsiaTheme="minorEastAsia" w:hAnsiTheme="minorHAnsi" w:cstheme="minorBidi"/>
                <w:color w:val="auto"/>
                <w:kern w:val="0"/>
                <w:sz w:val="22"/>
                <w:szCs w:val="22"/>
              </w:rPr>
              <w:tab/>
            </w:r>
            <w:r w:rsidR="00942BC8" w:rsidRPr="00AA3C12">
              <w:rPr>
                <w:rStyle w:val="Hyperlink"/>
              </w:rPr>
              <w:t>Scope</w:t>
            </w:r>
            <w:r w:rsidR="00942BC8">
              <w:rPr>
                <w:webHidden/>
              </w:rPr>
              <w:tab/>
            </w:r>
            <w:r w:rsidR="00942BC8">
              <w:rPr>
                <w:webHidden/>
              </w:rPr>
              <w:fldChar w:fldCharType="begin"/>
            </w:r>
            <w:r w:rsidR="00942BC8">
              <w:rPr>
                <w:webHidden/>
              </w:rPr>
              <w:instrText xml:space="preserve"> PAGEREF _Toc472601275 \h </w:instrText>
            </w:r>
            <w:r w:rsidR="00942BC8">
              <w:rPr>
                <w:webHidden/>
              </w:rPr>
            </w:r>
            <w:r w:rsidR="00942BC8">
              <w:rPr>
                <w:webHidden/>
              </w:rPr>
              <w:fldChar w:fldCharType="separate"/>
            </w:r>
            <w:r w:rsidR="00942BC8">
              <w:rPr>
                <w:webHidden/>
              </w:rPr>
              <w:t>6</w:t>
            </w:r>
            <w:r w:rsidR="00942BC8">
              <w:rPr>
                <w:webHidden/>
              </w:rPr>
              <w:fldChar w:fldCharType="end"/>
            </w:r>
          </w:hyperlink>
        </w:p>
        <w:p w14:paraId="6F6255DD" w14:textId="4BEB486F" w:rsidR="00942BC8" w:rsidRDefault="00B153EB">
          <w:pPr>
            <w:pStyle w:val="TOC2"/>
            <w:rPr>
              <w:rFonts w:asciiTheme="minorHAnsi" w:eastAsiaTheme="minorEastAsia" w:hAnsiTheme="minorHAnsi" w:cstheme="minorBidi"/>
              <w:color w:val="auto"/>
              <w:kern w:val="0"/>
              <w:sz w:val="22"/>
              <w:szCs w:val="22"/>
            </w:rPr>
          </w:pPr>
          <w:hyperlink w:anchor="_Toc472601276" w:history="1">
            <w:r w:rsidR="00942BC8" w:rsidRPr="00AA3C12">
              <w:rPr>
                <w:rStyle w:val="Hyperlink"/>
              </w:rPr>
              <w:t>1.4</w:t>
            </w:r>
            <w:r w:rsidR="00942BC8">
              <w:rPr>
                <w:rFonts w:asciiTheme="minorHAnsi" w:eastAsiaTheme="minorEastAsia" w:hAnsiTheme="minorHAnsi" w:cstheme="minorBidi"/>
                <w:color w:val="auto"/>
                <w:kern w:val="0"/>
                <w:sz w:val="22"/>
                <w:szCs w:val="22"/>
              </w:rPr>
              <w:tab/>
            </w:r>
            <w:r w:rsidR="00942BC8" w:rsidRPr="00AA3C12">
              <w:rPr>
                <w:rStyle w:val="Hyperlink"/>
              </w:rPr>
              <w:t>Audience</w:t>
            </w:r>
            <w:r w:rsidR="00942BC8">
              <w:rPr>
                <w:webHidden/>
              </w:rPr>
              <w:tab/>
            </w:r>
            <w:r w:rsidR="00942BC8">
              <w:rPr>
                <w:webHidden/>
              </w:rPr>
              <w:fldChar w:fldCharType="begin"/>
            </w:r>
            <w:r w:rsidR="00942BC8">
              <w:rPr>
                <w:webHidden/>
              </w:rPr>
              <w:instrText xml:space="preserve"> PAGEREF _Toc472601276 \h </w:instrText>
            </w:r>
            <w:r w:rsidR="00942BC8">
              <w:rPr>
                <w:webHidden/>
              </w:rPr>
            </w:r>
            <w:r w:rsidR="00942BC8">
              <w:rPr>
                <w:webHidden/>
              </w:rPr>
              <w:fldChar w:fldCharType="separate"/>
            </w:r>
            <w:r w:rsidR="00942BC8">
              <w:rPr>
                <w:webHidden/>
              </w:rPr>
              <w:t>6</w:t>
            </w:r>
            <w:r w:rsidR="00942BC8">
              <w:rPr>
                <w:webHidden/>
              </w:rPr>
              <w:fldChar w:fldCharType="end"/>
            </w:r>
          </w:hyperlink>
        </w:p>
        <w:p w14:paraId="2A84FE24" w14:textId="2FAFA12F" w:rsidR="00942BC8" w:rsidRDefault="00B153EB">
          <w:pPr>
            <w:pStyle w:val="TOC2"/>
            <w:rPr>
              <w:rFonts w:asciiTheme="minorHAnsi" w:eastAsiaTheme="minorEastAsia" w:hAnsiTheme="minorHAnsi" w:cstheme="minorBidi"/>
              <w:color w:val="auto"/>
              <w:kern w:val="0"/>
              <w:sz w:val="22"/>
              <w:szCs w:val="22"/>
            </w:rPr>
          </w:pPr>
          <w:hyperlink w:anchor="_Toc472601277" w:history="1">
            <w:r w:rsidR="00942BC8" w:rsidRPr="00AA3C12">
              <w:rPr>
                <w:rStyle w:val="Hyperlink"/>
              </w:rPr>
              <w:t>1.5</w:t>
            </w:r>
            <w:r w:rsidR="00942BC8">
              <w:rPr>
                <w:rFonts w:asciiTheme="minorHAnsi" w:eastAsiaTheme="minorEastAsia" w:hAnsiTheme="minorHAnsi" w:cstheme="minorBidi"/>
                <w:color w:val="auto"/>
                <w:kern w:val="0"/>
                <w:sz w:val="22"/>
                <w:szCs w:val="22"/>
              </w:rPr>
              <w:tab/>
            </w:r>
            <w:r w:rsidR="00942BC8" w:rsidRPr="00AA3C12">
              <w:rPr>
                <w:rStyle w:val="Hyperlink"/>
              </w:rPr>
              <w:t>Document structure</w:t>
            </w:r>
            <w:r w:rsidR="00942BC8">
              <w:rPr>
                <w:webHidden/>
              </w:rPr>
              <w:tab/>
            </w:r>
            <w:r w:rsidR="00942BC8">
              <w:rPr>
                <w:webHidden/>
              </w:rPr>
              <w:fldChar w:fldCharType="begin"/>
            </w:r>
            <w:r w:rsidR="00942BC8">
              <w:rPr>
                <w:webHidden/>
              </w:rPr>
              <w:instrText xml:space="preserve"> PAGEREF _Toc472601277 \h </w:instrText>
            </w:r>
            <w:r w:rsidR="00942BC8">
              <w:rPr>
                <w:webHidden/>
              </w:rPr>
            </w:r>
            <w:r w:rsidR="00942BC8">
              <w:rPr>
                <w:webHidden/>
              </w:rPr>
              <w:fldChar w:fldCharType="separate"/>
            </w:r>
            <w:r w:rsidR="00942BC8">
              <w:rPr>
                <w:webHidden/>
              </w:rPr>
              <w:t>6</w:t>
            </w:r>
            <w:r w:rsidR="00942BC8">
              <w:rPr>
                <w:webHidden/>
              </w:rPr>
              <w:fldChar w:fldCharType="end"/>
            </w:r>
          </w:hyperlink>
        </w:p>
        <w:p w14:paraId="4B16727C" w14:textId="2B783AE0" w:rsidR="00942BC8" w:rsidRDefault="00B153EB">
          <w:pPr>
            <w:pStyle w:val="TOC2"/>
            <w:rPr>
              <w:rFonts w:asciiTheme="minorHAnsi" w:eastAsiaTheme="minorEastAsia" w:hAnsiTheme="minorHAnsi" w:cstheme="minorBidi"/>
              <w:color w:val="auto"/>
              <w:kern w:val="0"/>
              <w:sz w:val="22"/>
              <w:szCs w:val="22"/>
            </w:rPr>
          </w:pPr>
          <w:hyperlink w:anchor="_Toc472601278" w:history="1">
            <w:r w:rsidR="00942BC8" w:rsidRPr="00AA3C12">
              <w:rPr>
                <w:rStyle w:val="Hyperlink"/>
              </w:rPr>
              <w:t>1.6</w:t>
            </w:r>
            <w:r w:rsidR="00942BC8">
              <w:rPr>
                <w:rFonts w:asciiTheme="minorHAnsi" w:eastAsiaTheme="minorEastAsia" w:hAnsiTheme="minorHAnsi" w:cstheme="minorBidi"/>
                <w:color w:val="auto"/>
                <w:kern w:val="0"/>
                <w:sz w:val="22"/>
                <w:szCs w:val="22"/>
              </w:rPr>
              <w:tab/>
            </w:r>
            <w:r w:rsidR="00942BC8" w:rsidRPr="00AA3C12">
              <w:rPr>
                <w:rStyle w:val="Hyperlink"/>
              </w:rPr>
              <w:t>References</w:t>
            </w:r>
            <w:r w:rsidR="00942BC8">
              <w:rPr>
                <w:webHidden/>
              </w:rPr>
              <w:tab/>
            </w:r>
            <w:r w:rsidR="00942BC8">
              <w:rPr>
                <w:webHidden/>
              </w:rPr>
              <w:fldChar w:fldCharType="begin"/>
            </w:r>
            <w:r w:rsidR="00942BC8">
              <w:rPr>
                <w:webHidden/>
              </w:rPr>
              <w:instrText xml:space="preserve"> PAGEREF _Toc472601278 \h </w:instrText>
            </w:r>
            <w:r w:rsidR="00942BC8">
              <w:rPr>
                <w:webHidden/>
              </w:rPr>
            </w:r>
            <w:r w:rsidR="00942BC8">
              <w:rPr>
                <w:webHidden/>
              </w:rPr>
              <w:fldChar w:fldCharType="separate"/>
            </w:r>
            <w:r w:rsidR="00942BC8">
              <w:rPr>
                <w:webHidden/>
              </w:rPr>
              <w:t>6</w:t>
            </w:r>
            <w:r w:rsidR="00942BC8">
              <w:rPr>
                <w:webHidden/>
              </w:rPr>
              <w:fldChar w:fldCharType="end"/>
            </w:r>
          </w:hyperlink>
        </w:p>
        <w:p w14:paraId="3732DCDC" w14:textId="379146A8" w:rsidR="00942BC8" w:rsidRDefault="00B153EB">
          <w:pPr>
            <w:pStyle w:val="TOC2"/>
            <w:rPr>
              <w:rFonts w:asciiTheme="minorHAnsi" w:eastAsiaTheme="minorEastAsia" w:hAnsiTheme="minorHAnsi" w:cstheme="minorBidi"/>
              <w:color w:val="auto"/>
              <w:kern w:val="0"/>
              <w:sz w:val="22"/>
              <w:szCs w:val="22"/>
            </w:rPr>
          </w:pPr>
          <w:hyperlink w:anchor="_Toc472601279" w:history="1">
            <w:r w:rsidR="00942BC8" w:rsidRPr="00AA3C12">
              <w:rPr>
                <w:rStyle w:val="Hyperlink"/>
              </w:rPr>
              <w:t>1.7</w:t>
            </w:r>
            <w:r w:rsidR="00942BC8">
              <w:rPr>
                <w:rFonts w:asciiTheme="minorHAnsi" w:eastAsiaTheme="minorEastAsia" w:hAnsiTheme="minorHAnsi" w:cstheme="minorBidi"/>
                <w:color w:val="auto"/>
                <w:kern w:val="0"/>
                <w:sz w:val="22"/>
                <w:szCs w:val="22"/>
              </w:rPr>
              <w:tab/>
            </w:r>
            <w:r w:rsidR="00942BC8" w:rsidRPr="00AA3C12">
              <w:rPr>
                <w:rStyle w:val="Hyperlink"/>
              </w:rPr>
              <w:t>Acronyms</w:t>
            </w:r>
            <w:r w:rsidR="00942BC8">
              <w:rPr>
                <w:webHidden/>
              </w:rPr>
              <w:tab/>
            </w:r>
            <w:r w:rsidR="00942BC8">
              <w:rPr>
                <w:webHidden/>
              </w:rPr>
              <w:fldChar w:fldCharType="begin"/>
            </w:r>
            <w:r w:rsidR="00942BC8">
              <w:rPr>
                <w:webHidden/>
              </w:rPr>
              <w:instrText xml:space="preserve"> PAGEREF _Toc472601279 \h </w:instrText>
            </w:r>
            <w:r w:rsidR="00942BC8">
              <w:rPr>
                <w:webHidden/>
              </w:rPr>
            </w:r>
            <w:r w:rsidR="00942BC8">
              <w:rPr>
                <w:webHidden/>
              </w:rPr>
              <w:fldChar w:fldCharType="separate"/>
            </w:r>
            <w:r w:rsidR="00942BC8">
              <w:rPr>
                <w:webHidden/>
              </w:rPr>
              <w:t>7</w:t>
            </w:r>
            <w:r w:rsidR="00942BC8">
              <w:rPr>
                <w:webHidden/>
              </w:rPr>
              <w:fldChar w:fldCharType="end"/>
            </w:r>
          </w:hyperlink>
        </w:p>
        <w:p w14:paraId="354FA749" w14:textId="51C12FF5" w:rsidR="00942BC8" w:rsidRDefault="00B153EB">
          <w:pPr>
            <w:pStyle w:val="TOC2"/>
            <w:rPr>
              <w:rFonts w:asciiTheme="minorHAnsi" w:eastAsiaTheme="minorEastAsia" w:hAnsiTheme="minorHAnsi" w:cstheme="minorBidi"/>
              <w:color w:val="auto"/>
              <w:kern w:val="0"/>
              <w:sz w:val="22"/>
              <w:szCs w:val="22"/>
            </w:rPr>
          </w:pPr>
          <w:hyperlink w:anchor="_Toc472601280" w:history="1">
            <w:r w:rsidR="00942BC8" w:rsidRPr="00AA3C12">
              <w:rPr>
                <w:rStyle w:val="Hyperlink"/>
              </w:rPr>
              <w:t>1.8</w:t>
            </w:r>
            <w:r w:rsidR="00942BC8">
              <w:rPr>
                <w:rFonts w:asciiTheme="minorHAnsi" w:eastAsiaTheme="minorEastAsia" w:hAnsiTheme="minorHAnsi" w:cstheme="minorBidi"/>
                <w:color w:val="auto"/>
                <w:kern w:val="0"/>
                <w:sz w:val="22"/>
                <w:szCs w:val="22"/>
              </w:rPr>
              <w:tab/>
            </w:r>
            <w:r w:rsidR="00942BC8" w:rsidRPr="00AA3C12">
              <w:rPr>
                <w:rStyle w:val="Hyperlink"/>
              </w:rPr>
              <w:t>Glossary</w:t>
            </w:r>
            <w:r w:rsidR="00942BC8">
              <w:rPr>
                <w:webHidden/>
              </w:rPr>
              <w:tab/>
            </w:r>
            <w:r w:rsidR="00942BC8">
              <w:rPr>
                <w:webHidden/>
              </w:rPr>
              <w:fldChar w:fldCharType="begin"/>
            </w:r>
            <w:r w:rsidR="00942BC8">
              <w:rPr>
                <w:webHidden/>
              </w:rPr>
              <w:instrText xml:space="preserve"> PAGEREF _Toc472601280 \h </w:instrText>
            </w:r>
            <w:r w:rsidR="00942BC8">
              <w:rPr>
                <w:webHidden/>
              </w:rPr>
            </w:r>
            <w:r w:rsidR="00942BC8">
              <w:rPr>
                <w:webHidden/>
              </w:rPr>
              <w:fldChar w:fldCharType="separate"/>
            </w:r>
            <w:r w:rsidR="00942BC8">
              <w:rPr>
                <w:webHidden/>
              </w:rPr>
              <w:t>7</w:t>
            </w:r>
            <w:r w:rsidR="00942BC8">
              <w:rPr>
                <w:webHidden/>
              </w:rPr>
              <w:fldChar w:fldCharType="end"/>
            </w:r>
          </w:hyperlink>
        </w:p>
        <w:p w14:paraId="4BD15A4F" w14:textId="482F785F" w:rsidR="00942BC8" w:rsidRDefault="00B153EB">
          <w:pPr>
            <w:pStyle w:val="TOC1"/>
            <w:rPr>
              <w:rFonts w:asciiTheme="minorHAnsi" w:eastAsiaTheme="minorEastAsia" w:hAnsiTheme="minorHAnsi" w:cstheme="minorBidi"/>
              <w:b w:val="0"/>
              <w:color w:val="auto"/>
              <w:kern w:val="0"/>
              <w:szCs w:val="22"/>
            </w:rPr>
          </w:pPr>
          <w:hyperlink w:anchor="_Toc472601281" w:history="1">
            <w:r w:rsidR="00942BC8" w:rsidRPr="00AA3C12">
              <w:rPr>
                <w:rStyle w:val="Hyperlink"/>
              </w:rPr>
              <w:t>2</w:t>
            </w:r>
            <w:r w:rsidR="00942BC8">
              <w:rPr>
                <w:rFonts w:asciiTheme="minorHAnsi" w:eastAsiaTheme="minorEastAsia" w:hAnsiTheme="minorHAnsi" w:cstheme="minorBidi"/>
                <w:b w:val="0"/>
                <w:color w:val="auto"/>
                <w:kern w:val="0"/>
                <w:szCs w:val="22"/>
              </w:rPr>
              <w:tab/>
            </w:r>
            <w:r w:rsidR="00942BC8" w:rsidRPr="00AA3C12">
              <w:rPr>
                <w:rStyle w:val="Hyperlink"/>
              </w:rPr>
              <w:t>Methodology and proceeding</w:t>
            </w:r>
            <w:r w:rsidR="00942BC8">
              <w:rPr>
                <w:webHidden/>
              </w:rPr>
              <w:tab/>
            </w:r>
            <w:r w:rsidR="00942BC8">
              <w:rPr>
                <w:webHidden/>
              </w:rPr>
              <w:fldChar w:fldCharType="begin"/>
            </w:r>
            <w:r w:rsidR="00942BC8">
              <w:rPr>
                <w:webHidden/>
              </w:rPr>
              <w:instrText xml:space="preserve"> PAGEREF _Toc472601281 \h </w:instrText>
            </w:r>
            <w:r w:rsidR="00942BC8">
              <w:rPr>
                <w:webHidden/>
              </w:rPr>
            </w:r>
            <w:r w:rsidR="00942BC8">
              <w:rPr>
                <w:webHidden/>
              </w:rPr>
              <w:fldChar w:fldCharType="separate"/>
            </w:r>
            <w:r w:rsidR="00942BC8">
              <w:rPr>
                <w:webHidden/>
              </w:rPr>
              <w:t>8</w:t>
            </w:r>
            <w:r w:rsidR="00942BC8">
              <w:rPr>
                <w:webHidden/>
              </w:rPr>
              <w:fldChar w:fldCharType="end"/>
            </w:r>
          </w:hyperlink>
        </w:p>
        <w:p w14:paraId="39826AC8" w14:textId="492104CE" w:rsidR="00942BC8" w:rsidRDefault="00B153EB">
          <w:pPr>
            <w:pStyle w:val="TOC2"/>
            <w:rPr>
              <w:rFonts w:asciiTheme="minorHAnsi" w:eastAsiaTheme="minorEastAsia" w:hAnsiTheme="minorHAnsi" w:cstheme="minorBidi"/>
              <w:color w:val="auto"/>
              <w:kern w:val="0"/>
              <w:sz w:val="22"/>
              <w:szCs w:val="22"/>
            </w:rPr>
          </w:pPr>
          <w:hyperlink w:anchor="_Toc472601282" w:history="1">
            <w:r w:rsidR="00942BC8" w:rsidRPr="00AA3C12">
              <w:rPr>
                <w:rStyle w:val="Hyperlink"/>
              </w:rPr>
              <w:t>2.1</w:t>
            </w:r>
            <w:r w:rsidR="00942BC8">
              <w:rPr>
                <w:rFonts w:asciiTheme="minorHAnsi" w:eastAsiaTheme="minorEastAsia" w:hAnsiTheme="minorHAnsi" w:cstheme="minorBidi"/>
                <w:color w:val="auto"/>
                <w:kern w:val="0"/>
                <w:sz w:val="22"/>
                <w:szCs w:val="22"/>
              </w:rPr>
              <w:tab/>
            </w:r>
            <w:r w:rsidR="00942BC8" w:rsidRPr="00AA3C12">
              <w:rPr>
                <w:rStyle w:val="Hyperlink"/>
              </w:rPr>
              <w:t>Context establishment</w:t>
            </w:r>
            <w:r w:rsidR="00942BC8">
              <w:rPr>
                <w:webHidden/>
              </w:rPr>
              <w:tab/>
            </w:r>
            <w:r w:rsidR="00942BC8">
              <w:rPr>
                <w:webHidden/>
              </w:rPr>
              <w:fldChar w:fldCharType="begin"/>
            </w:r>
            <w:r w:rsidR="00942BC8">
              <w:rPr>
                <w:webHidden/>
              </w:rPr>
              <w:instrText xml:space="preserve"> PAGEREF _Toc472601282 \h </w:instrText>
            </w:r>
            <w:r w:rsidR="00942BC8">
              <w:rPr>
                <w:webHidden/>
              </w:rPr>
            </w:r>
            <w:r w:rsidR="00942BC8">
              <w:rPr>
                <w:webHidden/>
              </w:rPr>
              <w:fldChar w:fldCharType="separate"/>
            </w:r>
            <w:r w:rsidR="00942BC8">
              <w:rPr>
                <w:webHidden/>
              </w:rPr>
              <w:t>9</w:t>
            </w:r>
            <w:r w:rsidR="00942BC8">
              <w:rPr>
                <w:webHidden/>
              </w:rPr>
              <w:fldChar w:fldCharType="end"/>
            </w:r>
          </w:hyperlink>
        </w:p>
        <w:p w14:paraId="5B474B94" w14:textId="09801A26" w:rsidR="00942BC8" w:rsidRDefault="00B153EB">
          <w:pPr>
            <w:pStyle w:val="TOC3"/>
            <w:rPr>
              <w:rFonts w:asciiTheme="minorHAnsi" w:eastAsiaTheme="minorEastAsia" w:hAnsiTheme="minorHAnsi" w:cstheme="minorBidi"/>
              <w:color w:val="auto"/>
              <w:kern w:val="0"/>
              <w:sz w:val="22"/>
              <w:szCs w:val="22"/>
            </w:rPr>
          </w:pPr>
          <w:hyperlink w:anchor="_Toc472601283" w:history="1">
            <w:r w:rsidR="00942BC8" w:rsidRPr="00AA3C12">
              <w:rPr>
                <w:rStyle w:val="Hyperlink"/>
              </w:rPr>
              <w:t>2.1.1</w:t>
            </w:r>
            <w:r w:rsidR="00942BC8">
              <w:rPr>
                <w:rFonts w:asciiTheme="minorHAnsi" w:eastAsiaTheme="minorEastAsia" w:hAnsiTheme="minorHAnsi" w:cstheme="minorBidi"/>
                <w:color w:val="auto"/>
                <w:kern w:val="0"/>
                <w:sz w:val="22"/>
                <w:szCs w:val="22"/>
              </w:rPr>
              <w:tab/>
            </w:r>
            <w:r w:rsidR="00942BC8" w:rsidRPr="00AA3C12">
              <w:rPr>
                <w:rStyle w:val="Hyperlink"/>
              </w:rPr>
              <w:t>General considerations</w:t>
            </w:r>
            <w:r w:rsidR="00942BC8">
              <w:rPr>
                <w:webHidden/>
              </w:rPr>
              <w:tab/>
            </w:r>
            <w:r w:rsidR="00942BC8">
              <w:rPr>
                <w:webHidden/>
              </w:rPr>
              <w:fldChar w:fldCharType="begin"/>
            </w:r>
            <w:r w:rsidR="00942BC8">
              <w:rPr>
                <w:webHidden/>
              </w:rPr>
              <w:instrText xml:space="preserve"> PAGEREF _Toc472601283 \h </w:instrText>
            </w:r>
            <w:r w:rsidR="00942BC8">
              <w:rPr>
                <w:webHidden/>
              </w:rPr>
            </w:r>
            <w:r w:rsidR="00942BC8">
              <w:rPr>
                <w:webHidden/>
              </w:rPr>
              <w:fldChar w:fldCharType="separate"/>
            </w:r>
            <w:r w:rsidR="00942BC8">
              <w:rPr>
                <w:webHidden/>
              </w:rPr>
              <w:t>9</w:t>
            </w:r>
            <w:r w:rsidR="00942BC8">
              <w:rPr>
                <w:webHidden/>
              </w:rPr>
              <w:fldChar w:fldCharType="end"/>
            </w:r>
          </w:hyperlink>
        </w:p>
        <w:p w14:paraId="592B4D32" w14:textId="358A974E" w:rsidR="00942BC8" w:rsidRDefault="00B153EB">
          <w:pPr>
            <w:pStyle w:val="TOC3"/>
            <w:rPr>
              <w:rFonts w:asciiTheme="minorHAnsi" w:eastAsiaTheme="minorEastAsia" w:hAnsiTheme="minorHAnsi" w:cstheme="minorBidi"/>
              <w:color w:val="auto"/>
              <w:kern w:val="0"/>
              <w:sz w:val="22"/>
              <w:szCs w:val="22"/>
            </w:rPr>
          </w:pPr>
          <w:hyperlink w:anchor="_Toc472601284" w:history="1">
            <w:r w:rsidR="00942BC8" w:rsidRPr="00AA3C12">
              <w:rPr>
                <w:rStyle w:val="Hyperlink"/>
              </w:rPr>
              <w:t>2.1.2</w:t>
            </w:r>
            <w:r w:rsidR="00942BC8">
              <w:rPr>
                <w:rFonts w:asciiTheme="minorHAnsi" w:eastAsiaTheme="minorEastAsia" w:hAnsiTheme="minorHAnsi" w:cstheme="minorBidi"/>
                <w:color w:val="auto"/>
                <w:kern w:val="0"/>
                <w:sz w:val="22"/>
                <w:szCs w:val="22"/>
              </w:rPr>
              <w:tab/>
            </w:r>
            <w:r w:rsidR="00942BC8" w:rsidRPr="00AA3C12">
              <w:rPr>
                <w:rStyle w:val="Hyperlink"/>
              </w:rPr>
              <w:t>Basic criteria</w:t>
            </w:r>
            <w:r w:rsidR="00942BC8">
              <w:rPr>
                <w:webHidden/>
              </w:rPr>
              <w:tab/>
            </w:r>
            <w:r w:rsidR="00942BC8">
              <w:rPr>
                <w:webHidden/>
              </w:rPr>
              <w:fldChar w:fldCharType="begin"/>
            </w:r>
            <w:r w:rsidR="00942BC8">
              <w:rPr>
                <w:webHidden/>
              </w:rPr>
              <w:instrText xml:space="preserve"> PAGEREF _Toc472601284 \h </w:instrText>
            </w:r>
            <w:r w:rsidR="00942BC8">
              <w:rPr>
                <w:webHidden/>
              </w:rPr>
            </w:r>
            <w:r w:rsidR="00942BC8">
              <w:rPr>
                <w:webHidden/>
              </w:rPr>
              <w:fldChar w:fldCharType="separate"/>
            </w:r>
            <w:r w:rsidR="00942BC8">
              <w:rPr>
                <w:webHidden/>
              </w:rPr>
              <w:t>9</w:t>
            </w:r>
            <w:r w:rsidR="00942BC8">
              <w:rPr>
                <w:webHidden/>
              </w:rPr>
              <w:fldChar w:fldCharType="end"/>
            </w:r>
          </w:hyperlink>
        </w:p>
        <w:p w14:paraId="6D3D6E99" w14:textId="2AC6340C" w:rsidR="00942BC8" w:rsidRDefault="00B153EB">
          <w:pPr>
            <w:pStyle w:val="TOC4"/>
            <w:rPr>
              <w:rFonts w:asciiTheme="minorHAnsi" w:eastAsiaTheme="minorEastAsia" w:hAnsiTheme="minorHAnsi" w:cstheme="minorBidi"/>
              <w:color w:val="auto"/>
              <w:kern w:val="0"/>
              <w:sz w:val="22"/>
              <w:szCs w:val="22"/>
            </w:rPr>
          </w:pPr>
          <w:hyperlink w:anchor="_Toc472601285" w:history="1">
            <w:r w:rsidR="00942BC8" w:rsidRPr="00AA3C12">
              <w:rPr>
                <w:rStyle w:val="Hyperlink"/>
              </w:rPr>
              <w:t>Risk assessment criterion</w:t>
            </w:r>
            <w:r w:rsidR="00942BC8">
              <w:rPr>
                <w:webHidden/>
              </w:rPr>
              <w:tab/>
            </w:r>
            <w:r w:rsidR="00942BC8">
              <w:rPr>
                <w:webHidden/>
              </w:rPr>
              <w:fldChar w:fldCharType="begin"/>
            </w:r>
            <w:r w:rsidR="00942BC8">
              <w:rPr>
                <w:webHidden/>
              </w:rPr>
              <w:instrText xml:space="preserve"> PAGEREF _Toc472601285 \h </w:instrText>
            </w:r>
            <w:r w:rsidR="00942BC8">
              <w:rPr>
                <w:webHidden/>
              </w:rPr>
            </w:r>
            <w:r w:rsidR="00942BC8">
              <w:rPr>
                <w:webHidden/>
              </w:rPr>
              <w:fldChar w:fldCharType="separate"/>
            </w:r>
            <w:r w:rsidR="00942BC8">
              <w:rPr>
                <w:webHidden/>
              </w:rPr>
              <w:t>9</w:t>
            </w:r>
            <w:r w:rsidR="00942BC8">
              <w:rPr>
                <w:webHidden/>
              </w:rPr>
              <w:fldChar w:fldCharType="end"/>
            </w:r>
          </w:hyperlink>
        </w:p>
        <w:p w14:paraId="68C8D1F3" w14:textId="46844D1B" w:rsidR="00942BC8" w:rsidRDefault="00B153EB">
          <w:pPr>
            <w:pStyle w:val="TOC4"/>
            <w:rPr>
              <w:rFonts w:asciiTheme="minorHAnsi" w:eastAsiaTheme="minorEastAsia" w:hAnsiTheme="minorHAnsi" w:cstheme="minorBidi"/>
              <w:color w:val="auto"/>
              <w:kern w:val="0"/>
              <w:sz w:val="22"/>
              <w:szCs w:val="22"/>
            </w:rPr>
          </w:pPr>
          <w:hyperlink w:anchor="_Toc472601286" w:history="1">
            <w:r w:rsidR="00942BC8" w:rsidRPr="00AA3C12">
              <w:rPr>
                <w:rStyle w:val="Hyperlink"/>
              </w:rPr>
              <w:t>Impact criterion</w:t>
            </w:r>
            <w:r w:rsidR="00942BC8">
              <w:rPr>
                <w:webHidden/>
              </w:rPr>
              <w:tab/>
            </w:r>
            <w:r w:rsidR="00942BC8">
              <w:rPr>
                <w:webHidden/>
              </w:rPr>
              <w:fldChar w:fldCharType="begin"/>
            </w:r>
            <w:r w:rsidR="00942BC8">
              <w:rPr>
                <w:webHidden/>
              </w:rPr>
              <w:instrText xml:space="preserve"> PAGEREF _Toc472601286 \h </w:instrText>
            </w:r>
            <w:r w:rsidR="00942BC8">
              <w:rPr>
                <w:webHidden/>
              </w:rPr>
            </w:r>
            <w:r w:rsidR="00942BC8">
              <w:rPr>
                <w:webHidden/>
              </w:rPr>
              <w:fldChar w:fldCharType="separate"/>
            </w:r>
            <w:r w:rsidR="00942BC8">
              <w:rPr>
                <w:webHidden/>
              </w:rPr>
              <w:t>9</w:t>
            </w:r>
            <w:r w:rsidR="00942BC8">
              <w:rPr>
                <w:webHidden/>
              </w:rPr>
              <w:fldChar w:fldCharType="end"/>
            </w:r>
          </w:hyperlink>
        </w:p>
        <w:p w14:paraId="7B2B468B" w14:textId="1906C2CB" w:rsidR="00942BC8" w:rsidRDefault="00B153EB">
          <w:pPr>
            <w:pStyle w:val="TOC4"/>
            <w:rPr>
              <w:rFonts w:asciiTheme="minorHAnsi" w:eastAsiaTheme="minorEastAsia" w:hAnsiTheme="minorHAnsi" w:cstheme="minorBidi"/>
              <w:color w:val="auto"/>
              <w:kern w:val="0"/>
              <w:sz w:val="22"/>
              <w:szCs w:val="22"/>
            </w:rPr>
          </w:pPr>
          <w:hyperlink w:anchor="_Toc472601287" w:history="1">
            <w:r w:rsidR="00942BC8" w:rsidRPr="00AA3C12">
              <w:rPr>
                <w:rStyle w:val="Hyperlink"/>
              </w:rPr>
              <w:t>Risk acceptance criterion</w:t>
            </w:r>
            <w:r w:rsidR="00942BC8">
              <w:rPr>
                <w:webHidden/>
              </w:rPr>
              <w:tab/>
            </w:r>
            <w:r w:rsidR="00942BC8">
              <w:rPr>
                <w:webHidden/>
              </w:rPr>
              <w:fldChar w:fldCharType="begin"/>
            </w:r>
            <w:r w:rsidR="00942BC8">
              <w:rPr>
                <w:webHidden/>
              </w:rPr>
              <w:instrText xml:space="preserve"> PAGEREF _Toc472601287 \h </w:instrText>
            </w:r>
            <w:r w:rsidR="00942BC8">
              <w:rPr>
                <w:webHidden/>
              </w:rPr>
            </w:r>
            <w:r w:rsidR="00942BC8">
              <w:rPr>
                <w:webHidden/>
              </w:rPr>
              <w:fldChar w:fldCharType="separate"/>
            </w:r>
            <w:r w:rsidR="00942BC8">
              <w:rPr>
                <w:webHidden/>
              </w:rPr>
              <w:t>9</w:t>
            </w:r>
            <w:r w:rsidR="00942BC8">
              <w:rPr>
                <w:webHidden/>
              </w:rPr>
              <w:fldChar w:fldCharType="end"/>
            </w:r>
          </w:hyperlink>
        </w:p>
        <w:p w14:paraId="463E3895" w14:textId="7F157ADC" w:rsidR="00942BC8" w:rsidRDefault="00B153EB">
          <w:pPr>
            <w:pStyle w:val="TOC3"/>
            <w:rPr>
              <w:rFonts w:asciiTheme="minorHAnsi" w:eastAsiaTheme="minorEastAsia" w:hAnsiTheme="minorHAnsi" w:cstheme="minorBidi"/>
              <w:color w:val="auto"/>
              <w:kern w:val="0"/>
              <w:sz w:val="22"/>
              <w:szCs w:val="22"/>
            </w:rPr>
          </w:pPr>
          <w:hyperlink w:anchor="_Toc472601288" w:history="1">
            <w:r w:rsidR="00942BC8" w:rsidRPr="00AA3C12">
              <w:rPr>
                <w:rStyle w:val="Hyperlink"/>
              </w:rPr>
              <w:t>2.1.3</w:t>
            </w:r>
            <w:r w:rsidR="00942BC8">
              <w:rPr>
                <w:rFonts w:asciiTheme="minorHAnsi" w:eastAsiaTheme="minorEastAsia" w:hAnsiTheme="minorHAnsi" w:cstheme="minorBidi"/>
                <w:color w:val="auto"/>
                <w:kern w:val="0"/>
                <w:sz w:val="22"/>
                <w:szCs w:val="22"/>
              </w:rPr>
              <w:tab/>
            </w:r>
            <w:r w:rsidR="00942BC8" w:rsidRPr="00AA3C12">
              <w:rPr>
                <w:rStyle w:val="Hyperlink"/>
              </w:rPr>
              <w:t>Characteristics, constraints and planning</w:t>
            </w:r>
            <w:r w:rsidR="00942BC8">
              <w:rPr>
                <w:webHidden/>
              </w:rPr>
              <w:tab/>
            </w:r>
            <w:r w:rsidR="00942BC8">
              <w:rPr>
                <w:webHidden/>
              </w:rPr>
              <w:fldChar w:fldCharType="begin"/>
            </w:r>
            <w:r w:rsidR="00942BC8">
              <w:rPr>
                <w:webHidden/>
              </w:rPr>
              <w:instrText xml:space="preserve"> PAGEREF _Toc472601288 \h </w:instrText>
            </w:r>
            <w:r w:rsidR="00942BC8">
              <w:rPr>
                <w:webHidden/>
              </w:rPr>
            </w:r>
            <w:r w:rsidR="00942BC8">
              <w:rPr>
                <w:webHidden/>
              </w:rPr>
              <w:fldChar w:fldCharType="separate"/>
            </w:r>
            <w:r w:rsidR="00942BC8">
              <w:rPr>
                <w:webHidden/>
              </w:rPr>
              <w:t>10</w:t>
            </w:r>
            <w:r w:rsidR="00942BC8">
              <w:rPr>
                <w:webHidden/>
              </w:rPr>
              <w:fldChar w:fldCharType="end"/>
            </w:r>
          </w:hyperlink>
        </w:p>
        <w:p w14:paraId="5C0D9028" w14:textId="1DEFEFA2" w:rsidR="00942BC8" w:rsidRDefault="00B153EB">
          <w:pPr>
            <w:pStyle w:val="TOC2"/>
            <w:rPr>
              <w:rFonts w:asciiTheme="minorHAnsi" w:eastAsiaTheme="minorEastAsia" w:hAnsiTheme="minorHAnsi" w:cstheme="minorBidi"/>
              <w:color w:val="auto"/>
              <w:kern w:val="0"/>
              <w:sz w:val="22"/>
              <w:szCs w:val="22"/>
            </w:rPr>
          </w:pPr>
          <w:hyperlink w:anchor="_Toc472601289" w:history="1">
            <w:r w:rsidR="00942BC8" w:rsidRPr="00AA3C12">
              <w:rPr>
                <w:rStyle w:val="Hyperlink"/>
              </w:rPr>
              <w:t>2.2</w:t>
            </w:r>
            <w:r w:rsidR="00942BC8">
              <w:rPr>
                <w:rFonts w:asciiTheme="minorHAnsi" w:eastAsiaTheme="minorEastAsia" w:hAnsiTheme="minorHAnsi" w:cstheme="minorBidi"/>
                <w:color w:val="auto"/>
                <w:kern w:val="0"/>
                <w:sz w:val="22"/>
                <w:szCs w:val="22"/>
              </w:rPr>
              <w:tab/>
            </w:r>
            <w:r w:rsidR="00942BC8" w:rsidRPr="00AA3C12">
              <w:rPr>
                <w:rStyle w:val="Hyperlink"/>
              </w:rPr>
              <w:t>Risk assessment</w:t>
            </w:r>
            <w:r w:rsidR="00942BC8">
              <w:rPr>
                <w:webHidden/>
              </w:rPr>
              <w:tab/>
            </w:r>
            <w:r w:rsidR="00942BC8">
              <w:rPr>
                <w:webHidden/>
              </w:rPr>
              <w:fldChar w:fldCharType="begin"/>
            </w:r>
            <w:r w:rsidR="00942BC8">
              <w:rPr>
                <w:webHidden/>
              </w:rPr>
              <w:instrText xml:space="preserve"> PAGEREF _Toc472601289 \h </w:instrText>
            </w:r>
            <w:r w:rsidR="00942BC8">
              <w:rPr>
                <w:webHidden/>
              </w:rPr>
            </w:r>
            <w:r w:rsidR="00942BC8">
              <w:rPr>
                <w:webHidden/>
              </w:rPr>
              <w:fldChar w:fldCharType="separate"/>
            </w:r>
            <w:r w:rsidR="00942BC8">
              <w:rPr>
                <w:webHidden/>
              </w:rPr>
              <w:t>10</w:t>
            </w:r>
            <w:r w:rsidR="00942BC8">
              <w:rPr>
                <w:webHidden/>
              </w:rPr>
              <w:fldChar w:fldCharType="end"/>
            </w:r>
          </w:hyperlink>
        </w:p>
        <w:p w14:paraId="0F603B2E" w14:textId="15DCC149" w:rsidR="00942BC8" w:rsidRDefault="00B153EB">
          <w:pPr>
            <w:pStyle w:val="TOC3"/>
            <w:rPr>
              <w:rFonts w:asciiTheme="minorHAnsi" w:eastAsiaTheme="minorEastAsia" w:hAnsiTheme="minorHAnsi" w:cstheme="minorBidi"/>
              <w:color w:val="auto"/>
              <w:kern w:val="0"/>
              <w:sz w:val="22"/>
              <w:szCs w:val="22"/>
            </w:rPr>
          </w:pPr>
          <w:hyperlink w:anchor="_Toc472601290" w:history="1">
            <w:r w:rsidR="00942BC8" w:rsidRPr="00AA3C12">
              <w:rPr>
                <w:rStyle w:val="Hyperlink"/>
              </w:rPr>
              <w:t>2.2.1</w:t>
            </w:r>
            <w:r w:rsidR="00942BC8">
              <w:rPr>
                <w:rFonts w:asciiTheme="minorHAnsi" w:eastAsiaTheme="minorEastAsia" w:hAnsiTheme="minorHAnsi" w:cstheme="minorBidi"/>
                <w:color w:val="auto"/>
                <w:kern w:val="0"/>
                <w:sz w:val="22"/>
                <w:szCs w:val="22"/>
              </w:rPr>
              <w:tab/>
            </w:r>
            <w:r w:rsidR="00942BC8" w:rsidRPr="00AA3C12">
              <w:rPr>
                <w:rStyle w:val="Hyperlink"/>
              </w:rPr>
              <w:t>Risk assessment meetings</w:t>
            </w:r>
            <w:r w:rsidR="00942BC8">
              <w:rPr>
                <w:webHidden/>
              </w:rPr>
              <w:tab/>
            </w:r>
            <w:r w:rsidR="00942BC8">
              <w:rPr>
                <w:webHidden/>
              </w:rPr>
              <w:fldChar w:fldCharType="begin"/>
            </w:r>
            <w:r w:rsidR="00942BC8">
              <w:rPr>
                <w:webHidden/>
              </w:rPr>
              <w:instrText xml:space="preserve"> PAGEREF _Toc472601290 \h </w:instrText>
            </w:r>
            <w:r w:rsidR="00942BC8">
              <w:rPr>
                <w:webHidden/>
              </w:rPr>
            </w:r>
            <w:r w:rsidR="00942BC8">
              <w:rPr>
                <w:webHidden/>
              </w:rPr>
              <w:fldChar w:fldCharType="separate"/>
            </w:r>
            <w:r w:rsidR="00942BC8">
              <w:rPr>
                <w:webHidden/>
              </w:rPr>
              <w:t>10</w:t>
            </w:r>
            <w:r w:rsidR="00942BC8">
              <w:rPr>
                <w:webHidden/>
              </w:rPr>
              <w:fldChar w:fldCharType="end"/>
            </w:r>
          </w:hyperlink>
        </w:p>
        <w:p w14:paraId="79CB15B8" w14:textId="2E683B4E" w:rsidR="00942BC8" w:rsidRDefault="00B153EB">
          <w:pPr>
            <w:pStyle w:val="TOC3"/>
            <w:rPr>
              <w:rFonts w:asciiTheme="minorHAnsi" w:eastAsiaTheme="minorEastAsia" w:hAnsiTheme="minorHAnsi" w:cstheme="minorBidi"/>
              <w:color w:val="auto"/>
              <w:kern w:val="0"/>
              <w:sz w:val="22"/>
              <w:szCs w:val="22"/>
            </w:rPr>
          </w:pPr>
          <w:hyperlink w:anchor="_Toc472601291" w:history="1">
            <w:r w:rsidR="00942BC8" w:rsidRPr="00AA3C12">
              <w:rPr>
                <w:rStyle w:val="Hyperlink"/>
              </w:rPr>
              <w:t>2.2.2</w:t>
            </w:r>
            <w:r w:rsidR="00942BC8">
              <w:rPr>
                <w:rFonts w:asciiTheme="minorHAnsi" w:eastAsiaTheme="minorEastAsia" w:hAnsiTheme="minorHAnsi" w:cstheme="minorBidi"/>
                <w:color w:val="auto"/>
                <w:kern w:val="0"/>
                <w:sz w:val="22"/>
                <w:szCs w:val="22"/>
              </w:rPr>
              <w:tab/>
            </w:r>
            <w:r w:rsidR="00942BC8" w:rsidRPr="00AA3C12">
              <w:rPr>
                <w:rStyle w:val="Hyperlink"/>
              </w:rPr>
              <w:t>Risk identification</w:t>
            </w:r>
            <w:r w:rsidR="00942BC8">
              <w:rPr>
                <w:webHidden/>
              </w:rPr>
              <w:tab/>
            </w:r>
            <w:r w:rsidR="00942BC8">
              <w:rPr>
                <w:webHidden/>
              </w:rPr>
              <w:fldChar w:fldCharType="begin"/>
            </w:r>
            <w:r w:rsidR="00942BC8">
              <w:rPr>
                <w:webHidden/>
              </w:rPr>
              <w:instrText xml:space="preserve"> PAGEREF _Toc472601291 \h </w:instrText>
            </w:r>
            <w:r w:rsidR="00942BC8">
              <w:rPr>
                <w:webHidden/>
              </w:rPr>
            </w:r>
            <w:r w:rsidR="00942BC8">
              <w:rPr>
                <w:webHidden/>
              </w:rPr>
              <w:fldChar w:fldCharType="separate"/>
            </w:r>
            <w:r w:rsidR="00942BC8">
              <w:rPr>
                <w:webHidden/>
              </w:rPr>
              <w:t>10</w:t>
            </w:r>
            <w:r w:rsidR="00942BC8">
              <w:rPr>
                <w:webHidden/>
              </w:rPr>
              <w:fldChar w:fldCharType="end"/>
            </w:r>
          </w:hyperlink>
        </w:p>
        <w:p w14:paraId="7F0D3504" w14:textId="3496605D" w:rsidR="00942BC8" w:rsidRDefault="00B153EB">
          <w:pPr>
            <w:pStyle w:val="TOC4"/>
            <w:rPr>
              <w:rFonts w:asciiTheme="minorHAnsi" w:eastAsiaTheme="minorEastAsia" w:hAnsiTheme="minorHAnsi" w:cstheme="minorBidi"/>
              <w:color w:val="auto"/>
              <w:kern w:val="0"/>
              <w:sz w:val="22"/>
              <w:szCs w:val="22"/>
            </w:rPr>
          </w:pPr>
          <w:hyperlink w:anchor="_Toc472601292" w:history="1">
            <w:r w:rsidR="00942BC8" w:rsidRPr="00AA3C12">
              <w:rPr>
                <w:rStyle w:val="Hyperlink"/>
              </w:rPr>
              <w:t>Assets identification</w:t>
            </w:r>
            <w:r w:rsidR="00942BC8">
              <w:rPr>
                <w:webHidden/>
              </w:rPr>
              <w:tab/>
            </w:r>
            <w:r w:rsidR="00942BC8">
              <w:rPr>
                <w:webHidden/>
              </w:rPr>
              <w:fldChar w:fldCharType="begin"/>
            </w:r>
            <w:r w:rsidR="00942BC8">
              <w:rPr>
                <w:webHidden/>
              </w:rPr>
              <w:instrText xml:space="preserve"> PAGEREF _Toc472601292 \h </w:instrText>
            </w:r>
            <w:r w:rsidR="00942BC8">
              <w:rPr>
                <w:webHidden/>
              </w:rPr>
            </w:r>
            <w:r w:rsidR="00942BC8">
              <w:rPr>
                <w:webHidden/>
              </w:rPr>
              <w:fldChar w:fldCharType="separate"/>
            </w:r>
            <w:r w:rsidR="00942BC8">
              <w:rPr>
                <w:webHidden/>
              </w:rPr>
              <w:t>11</w:t>
            </w:r>
            <w:r w:rsidR="00942BC8">
              <w:rPr>
                <w:webHidden/>
              </w:rPr>
              <w:fldChar w:fldCharType="end"/>
            </w:r>
          </w:hyperlink>
        </w:p>
        <w:p w14:paraId="38B7E05A" w14:textId="0FBE328D" w:rsidR="00942BC8" w:rsidRDefault="00B153EB">
          <w:pPr>
            <w:pStyle w:val="TOC4"/>
            <w:rPr>
              <w:rFonts w:asciiTheme="minorHAnsi" w:eastAsiaTheme="minorEastAsia" w:hAnsiTheme="minorHAnsi" w:cstheme="minorBidi"/>
              <w:color w:val="auto"/>
              <w:kern w:val="0"/>
              <w:sz w:val="22"/>
              <w:szCs w:val="22"/>
            </w:rPr>
          </w:pPr>
          <w:hyperlink w:anchor="_Toc472601293" w:history="1">
            <w:r w:rsidR="00942BC8" w:rsidRPr="00AA3C12">
              <w:rPr>
                <w:rStyle w:val="Hyperlink"/>
              </w:rPr>
              <w:t>Brainstorming</w:t>
            </w:r>
            <w:r w:rsidR="00942BC8">
              <w:rPr>
                <w:webHidden/>
              </w:rPr>
              <w:tab/>
            </w:r>
            <w:r w:rsidR="00942BC8">
              <w:rPr>
                <w:webHidden/>
              </w:rPr>
              <w:fldChar w:fldCharType="begin"/>
            </w:r>
            <w:r w:rsidR="00942BC8">
              <w:rPr>
                <w:webHidden/>
              </w:rPr>
              <w:instrText xml:space="preserve"> PAGEREF _Toc472601293 \h </w:instrText>
            </w:r>
            <w:r w:rsidR="00942BC8">
              <w:rPr>
                <w:webHidden/>
              </w:rPr>
            </w:r>
            <w:r w:rsidR="00942BC8">
              <w:rPr>
                <w:webHidden/>
              </w:rPr>
              <w:fldChar w:fldCharType="separate"/>
            </w:r>
            <w:r w:rsidR="00942BC8">
              <w:rPr>
                <w:webHidden/>
              </w:rPr>
              <w:t>11</w:t>
            </w:r>
            <w:r w:rsidR="00942BC8">
              <w:rPr>
                <w:webHidden/>
              </w:rPr>
              <w:fldChar w:fldCharType="end"/>
            </w:r>
          </w:hyperlink>
        </w:p>
        <w:p w14:paraId="0126A6F4" w14:textId="230E1FB0" w:rsidR="00942BC8" w:rsidRDefault="00B153EB">
          <w:pPr>
            <w:pStyle w:val="TOC3"/>
            <w:rPr>
              <w:rFonts w:asciiTheme="minorHAnsi" w:eastAsiaTheme="minorEastAsia" w:hAnsiTheme="minorHAnsi" w:cstheme="minorBidi"/>
              <w:color w:val="auto"/>
              <w:kern w:val="0"/>
              <w:sz w:val="22"/>
              <w:szCs w:val="22"/>
            </w:rPr>
          </w:pPr>
          <w:hyperlink w:anchor="_Toc472601294" w:history="1">
            <w:r w:rsidR="00942BC8" w:rsidRPr="00AA3C12">
              <w:rPr>
                <w:rStyle w:val="Hyperlink"/>
              </w:rPr>
              <w:t>2.2.3</w:t>
            </w:r>
            <w:r w:rsidR="00942BC8">
              <w:rPr>
                <w:rFonts w:asciiTheme="minorHAnsi" w:eastAsiaTheme="minorEastAsia" w:hAnsiTheme="minorHAnsi" w:cstheme="minorBidi"/>
                <w:color w:val="auto"/>
                <w:kern w:val="0"/>
                <w:sz w:val="22"/>
                <w:szCs w:val="22"/>
              </w:rPr>
              <w:tab/>
            </w:r>
            <w:r w:rsidR="00942BC8" w:rsidRPr="00AA3C12">
              <w:rPr>
                <w:rStyle w:val="Hyperlink"/>
              </w:rPr>
              <w:t>Risk analysis</w:t>
            </w:r>
            <w:r w:rsidR="00942BC8">
              <w:rPr>
                <w:webHidden/>
              </w:rPr>
              <w:tab/>
            </w:r>
            <w:r w:rsidR="00942BC8">
              <w:rPr>
                <w:webHidden/>
              </w:rPr>
              <w:fldChar w:fldCharType="begin"/>
            </w:r>
            <w:r w:rsidR="00942BC8">
              <w:rPr>
                <w:webHidden/>
              </w:rPr>
              <w:instrText xml:space="preserve"> PAGEREF _Toc472601294 \h </w:instrText>
            </w:r>
            <w:r w:rsidR="00942BC8">
              <w:rPr>
                <w:webHidden/>
              </w:rPr>
            </w:r>
            <w:r w:rsidR="00942BC8">
              <w:rPr>
                <w:webHidden/>
              </w:rPr>
              <w:fldChar w:fldCharType="separate"/>
            </w:r>
            <w:r w:rsidR="00942BC8">
              <w:rPr>
                <w:webHidden/>
              </w:rPr>
              <w:t>12</w:t>
            </w:r>
            <w:r w:rsidR="00942BC8">
              <w:rPr>
                <w:webHidden/>
              </w:rPr>
              <w:fldChar w:fldCharType="end"/>
            </w:r>
          </w:hyperlink>
        </w:p>
        <w:p w14:paraId="42DF9257" w14:textId="4657A750" w:rsidR="00942BC8" w:rsidRDefault="00B153EB">
          <w:pPr>
            <w:pStyle w:val="TOC4"/>
            <w:rPr>
              <w:rFonts w:asciiTheme="minorHAnsi" w:eastAsiaTheme="minorEastAsia" w:hAnsiTheme="minorHAnsi" w:cstheme="minorBidi"/>
              <w:color w:val="auto"/>
              <w:kern w:val="0"/>
              <w:sz w:val="22"/>
              <w:szCs w:val="22"/>
            </w:rPr>
          </w:pPr>
          <w:hyperlink w:anchor="_Toc472601295" w:history="1">
            <w:r w:rsidR="00942BC8" w:rsidRPr="00AA3C12">
              <w:rPr>
                <w:rStyle w:val="Hyperlink"/>
              </w:rPr>
              <w:t>Risk scenarios and likelihood &amp; impact scales</w:t>
            </w:r>
            <w:r w:rsidR="00942BC8">
              <w:rPr>
                <w:webHidden/>
              </w:rPr>
              <w:tab/>
            </w:r>
            <w:r w:rsidR="00942BC8">
              <w:rPr>
                <w:webHidden/>
              </w:rPr>
              <w:fldChar w:fldCharType="begin"/>
            </w:r>
            <w:r w:rsidR="00942BC8">
              <w:rPr>
                <w:webHidden/>
              </w:rPr>
              <w:instrText xml:space="preserve"> PAGEREF _Toc472601295 \h </w:instrText>
            </w:r>
            <w:r w:rsidR="00942BC8">
              <w:rPr>
                <w:webHidden/>
              </w:rPr>
            </w:r>
            <w:r w:rsidR="00942BC8">
              <w:rPr>
                <w:webHidden/>
              </w:rPr>
              <w:fldChar w:fldCharType="separate"/>
            </w:r>
            <w:r w:rsidR="00942BC8">
              <w:rPr>
                <w:webHidden/>
              </w:rPr>
              <w:t>12</w:t>
            </w:r>
            <w:r w:rsidR="00942BC8">
              <w:rPr>
                <w:webHidden/>
              </w:rPr>
              <w:fldChar w:fldCharType="end"/>
            </w:r>
          </w:hyperlink>
        </w:p>
        <w:p w14:paraId="15FDFA30" w14:textId="5C6220EA" w:rsidR="00942BC8" w:rsidRDefault="00B153EB">
          <w:pPr>
            <w:pStyle w:val="TOC4"/>
            <w:rPr>
              <w:rFonts w:asciiTheme="minorHAnsi" w:eastAsiaTheme="minorEastAsia" w:hAnsiTheme="minorHAnsi" w:cstheme="minorBidi"/>
              <w:color w:val="auto"/>
              <w:kern w:val="0"/>
              <w:sz w:val="22"/>
              <w:szCs w:val="22"/>
            </w:rPr>
          </w:pPr>
          <w:hyperlink w:anchor="_Toc472601296" w:history="1">
            <w:r w:rsidR="00942BC8" w:rsidRPr="00AA3C12">
              <w:rPr>
                <w:rStyle w:val="Hyperlink"/>
              </w:rPr>
              <w:t>Summary of estimated risks</w:t>
            </w:r>
            <w:r w:rsidR="00942BC8">
              <w:rPr>
                <w:webHidden/>
              </w:rPr>
              <w:tab/>
            </w:r>
            <w:r w:rsidR="00942BC8">
              <w:rPr>
                <w:webHidden/>
              </w:rPr>
              <w:fldChar w:fldCharType="begin"/>
            </w:r>
            <w:r w:rsidR="00942BC8">
              <w:rPr>
                <w:webHidden/>
              </w:rPr>
              <w:instrText xml:space="preserve"> PAGEREF _Toc472601296 \h </w:instrText>
            </w:r>
            <w:r w:rsidR="00942BC8">
              <w:rPr>
                <w:webHidden/>
              </w:rPr>
            </w:r>
            <w:r w:rsidR="00942BC8">
              <w:rPr>
                <w:webHidden/>
              </w:rPr>
              <w:fldChar w:fldCharType="separate"/>
            </w:r>
            <w:r w:rsidR="00942BC8">
              <w:rPr>
                <w:webHidden/>
              </w:rPr>
              <w:t>12</w:t>
            </w:r>
            <w:r w:rsidR="00942BC8">
              <w:rPr>
                <w:webHidden/>
              </w:rPr>
              <w:fldChar w:fldCharType="end"/>
            </w:r>
          </w:hyperlink>
        </w:p>
        <w:p w14:paraId="4B73B590" w14:textId="56C415CC" w:rsidR="00942BC8" w:rsidRDefault="00B153EB">
          <w:pPr>
            <w:pStyle w:val="TOC3"/>
            <w:rPr>
              <w:rFonts w:asciiTheme="minorHAnsi" w:eastAsiaTheme="minorEastAsia" w:hAnsiTheme="minorHAnsi" w:cstheme="minorBidi"/>
              <w:color w:val="auto"/>
              <w:kern w:val="0"/>
              <w:sz w:val="22"/>
              <w:szCs w:val="22"/>
            </w:rPr>
          </w:pPr>
          <w:hyperlink w:anchor="_Toc472601297" w:history="1">
            <w:r w:rsidR="00942BC8" w:rsidRPr="00AA3C12">
              <w:rPr>
                <w:rStyle w:val="Hyperlink"/>
              </w:rPr>
              <w:t>2.2.4</w:t>
            </w:r>
            <w:r w:rsidR="00942BC8">
              <w:rPr>
                <w:rFonts w:asciiTheme="minorHAnsi" w:eastAsiaTheme="minorEastAsia" w:hAnsiTheme="minorHAnsi" w:cstheme="minorBidi"/>
                <w:color w:val="auto"/>
                <w:kern w:val="0"/>
                <w:sz w:val="22"/>
                <w:szCs w:val="22"/>
              </w:rPr>
              <w:tab/>
            </w:r>
            <w:r w:rsidR="00942BC8" w:rsidRPr="00AA3C12">
              <w:rPr>
                <w:rStyle w:val="Hyperlink"/>
              </w:rPr>
              <w:t>Risk evaluation</w:t>
            </w:r>
            <w:r w:rsidR="00942BC8">
              <w:rPr>
                <w:webHidden/>
              </w:rPr>
              <w:tab/>
            </w:r>
            <w:r w:rsidR="00942BC8">
              <w:rPr>
                <w:webHidden/>
              </w:rPr>
              <w:fldChar w:fldCharType="begin"/>
            </w:r>
            <w:r w:rsidR="00942BC8">
              <w:rPr>
                <w:webHidden/>
              </w:rPr>
              <w:instrText xml:space="preserve"> PAGEREF _Toc472601297 \h </w:instrText>
            </w:r>
            <w:r w:rsidR="00942BC8">
              <w:rPr>
                <w:webHidden/>
              </w:rPr>
            </w:r>
            <w:r w:rsidR="00942BC8">
              <w:rPr>
                <w:webHidden/>
              </w:rPr>
              <w:fldChar w:fldCharType="separate"/>
            </w:r>
            <w:r w:rsidR="00942BC8">
              <w:rPr>
                <w:webHidden/>
              </w:rPr>
              <w:t>14</w:t>
            </w:r>
            <w:r w:rsidR="00942BC8">
              <w:rPr>
                <w:webHidden/>
              </w:rPr>
              <w:fldChar w:fldCharType="end"/>
            </w:r>
          </w:hyperlink>
        </w:p>
        <w:p w14:paraId="31094302" w14:textId="2A808EEC" w:rsidR="00942BC8" w:rsidRDefault="00B153EB">
          <w:pPr>
            <w:pStyle w:val="TOC2"/>
            <w:rPr>
              <w:rFonts w:asciiTheme="minorHAnsi" w:eastAsiaTheme="minorEastAsia" w:hAnsiTheme="minorHAnsi" w:cstheme="minorBidi"/>
              <w:color w:val="auto"/>
              <w:kern w:val="0"/>
              <w:sz w:val="22"/>
              <w:szCs w:val="22"/>
            </w:rPr>
          </w:pPr>
          <w:hyperlink w:anchor="_Toc472601298" w:history="1">
            <w:r w:rsidR="00942BC8" w:rsidRPr="00AA3C12">
              <w:rPr>
                <w:rStyle w:val="Hyperlink"/>
              </w:rPr>
              <w:t>2.3</w:t>
            </w:r>
            <w:r w:rsidR="00942BC8">
              <w:rPr>
                <w:rFonts w:asciiTheme="minorHAnsi" w:eastAsiaTheme="minorEastAsia" w:hAnsiTheme="minorHAnsi" w:cstheme="minorBidi"/>
                <w:color w:val="auto"/>
                <w:kern w:val="0"/>
                <w:sz w:val="22"/>
                <w:szCs w:val="22"/>
              </w:rPr>
              <w:tab/>
            </w:r>
            <w:r w:rsidR="00942BC8" w:rsidRPr="00AA3C12">
              <w:rPr>
                <w:rStyle w:val="Hyperlink"/>
              </w:rPr>
              <w:t>Risk treatment</w:t>
            </w:r>
            <w:r w:rsidR="00942BC8">
              <w:rPr>
                <w:webHidden/>
              </w:rPr>
              <w:tab/>
            </w:r>
            <w:r w:rsidR="00942BC8">
              <w:rPr>
                <w:webHidden/>
              </w:rPr>
              <w:fldChar w:fldCharType="begin"/>
            </w:r>
            <w:r w:rsidR="00942BC8">
              <w:rPr>
                <w:webHidden/>
              </w:rPr>
              <w:instrText xml:space="preserve"> PAGEREF _Toc472601298 \h </w:instrText>
            </w:r>
            <w:r w:rsidR="00942BC8">
              <w:rPr>
                <w:webHidden/>
              </w:rPr>
            </w:r>
            <w:r w:rsidR="00942BC8">
              <w:rPr>
                <w:webHidden/>
              </w:rPr>
              <w:fldChar w:fldCharType="separate"/>
            </w:r>
            <w:r w:rsidR="00942BC8">
              <w:rPr>
                <w:webHidden/>
              </w:rPr>
              <w:t>15</w:t>
            </w:r>
            <w:r w:rsidR="00942BC8">
              <w:rPr>
                <w:webHidden/>
              </w:rPr>
              <w:fldChar w:fldCharType="end"/>
            </w:r>
          </w:hyperlink>
        </w:p>
        <w:p w14:paraId="4B5C7A91" w14:textId="12489D60" w:rsidR="00942BC8" w:rsidRDefault="00B153EB">
          <w:pPr>
            <w:pStyle w:val="TOC3"/>
            <w:rPr>
              <w:rFonts w:asciiTheme="minorHAnsi" w:eastAsiaTheme="minorEastAsia" w:hAnsiTheme="minorHAnsi" w:cstheme="minorBidi"/>
              <w:color w:val="auto"/>
              <w:kern w:val="0"/>
              <w:sz w:val="22"/>
              <w:szCs w:val="22"/>
            </w:rPr>
          </w:pPr>
          <w:hyperlink w:anchor="_Toc472601299" w:history="1">
            <w:r w:rsidR="00942BC8" w:rsidRPr="00AA3C12">
              <w:rPr>
                <w:rStyle w:val="Hyperlink"/>
              </w:rPr>
              <w:t>2.3.1</w:t>
            </w:r>
            <w:r w:rsidR="00942BC8">
              <w:rPr>
                <w:rFonts w:asciiTheme="minorHAnsi" w:eastAsiaTheme="minorEastAsia" w:hAnsiTheme="minorHAnsi" w:cstheme="minorBidi"/>
                <w:color w:val="auto"/>
                <w:kern w:val="0"/>
                <w:sz w:val="22"/>
                <w:szCs w:val="22"/>
              </w:rPr>
              <w:tab/>
            </w:r>
            <w:r w:rsidR="00942BC8" w:rsidRPr="00AA3C12">
              <w:rPr>
                <w:rStyle w:val="Hyperlink"/>
              </w:rPr>
              <w:t>Risk treatment plan</w:t>
            </w:r>
            <w:r w:rsidR="00942BC8">
              <w:rPr>
                <w:webHidden/>
              </w:rPr>
              <w:tab/>
            </w:r>
            <w:r w:rsidR="00942BC8">
              <w:rPr>
                <w:webHidden/>
              </w:rPr>
              <w:fldChar w:fldCharType="begin"/>
            </w:r>
            <w:r w:rsidR="00942BC8">
              <w:rPr>
                <w:webHidden/>
              </w:rPr>
              <w:instrText xml:space="preserve"> PAGEREF _Toc472601299 \h </w:instrText>
            </w:r>
            <w:r w:rsidR="00942BC8">
              <w:rPr>
                <w:webHidden/>
              </w:rPr>
            </w:r>
            <w:r w:rsidR="00942BC8">
              <w:rPr>
                <w:webHidden/>
              </w:rPr>
              <w:fldChar w:fldCharType="separate"/>
            </w:r>
            <w:r w:rsidR="00942BC8">
              <w:rPr>
                <w:webHidden/>
              </w:rPr>
              <w:t>15</w:t>
            </w:r>
            <w:r w:rsidR="00942BC8">
              <w:rPr>
                <w:webHidden/>
              </w:rPr>
              <w:fldChar w:fldCharType="end"/>
            </w:r>
          </w:hyperlink>
        </w:p>
        <w:p w14:paraId="35D6FA86" w14:textId="4E3CC76E" w:rsidR="00942BC8" w:rsidRDefault="00B153EB">
          <w:pPr>
            <w:pStyle w:val="TOC4"/>
            <w:rPr>
              <w:rFonts w:asciiTheme="minorHAnsi" w:eastAsiaTheme="minorEastAsia" w:hAnsiTheme="minorHAnsi" w:cstheme="minorBidi"/>
              <w:color w:val="auto"/>
              <w:kern w:val="0"/>
              <w:sz w:val="22"/>
              <w:szCs w:val="22"/>
            </w:rPr>
          </w:pPr>
          <w:hyperlink w:anchor="_Toc472601300" w:history="1">
            <w:r w:rsidR="00942BC8" w:rsidRPr="00AA3C12">
              <w:rPr>
                <w:rStyle w:val="Hyperlink"/>
              </w:rPr>
              <w:t>The phase characteristics</w:t>
            </w:r>
            <w:r w:rsidR="00942BC8">
              <w:rPr>
                <w:webHidden/>
              </w:rPr>
              <w:tab/>
            </w:r>
            <w:r w:rsidR="00942BC8">
              <w:rPr>
                <w:webHidden/>
              </w:rPr>
              <w:fldChar w:fldCharType="begin"/>
            </w:r>
            <w:r w:rsidR="00942BC8">
              <w:rPr>
                <w:webHidden/>
              </w:rPr>
              <w:instrText xml:space="preserve"> PAGEREF _Toc472601300 \h </w:instrText>
            </w:r>
            <w:r w:rsidR="00942BC8">
              <w:rPr>
                <w:webHidden/>
              </w:rPr>
            </w:r>
            <w:r w:rsidR="00942BC8">
              <w:rPr>
                <w:webHidden/>
              </w:rPr>
              <w:fldChar w:fldCharType="separate"/>
            </w:r>
            <w:r w:rsidR="00942BC8">
              <w:rPr>
                <w:webHidden/>
              </w:rPr>
              <w:t>15</w:t>
            </w:r>
            <w:r w:rsidR="00942BC8">
              <w:rPr>
                <w:webHidden/>
              </w:rPr>
              <w:fldChar w:fldCharType="end"/>
            </w:r>
          </w:hyperlink>
        </w:p>
        <w:p w14:paraId="1355A519" w14:textId="32A435B4" w:rsidR="00942BC8" w:rsidRDefault="00B153EB">
          <w:pPr>
            <w:pStyle w:val="TOC4"/>
            <w:rPr>
              <w:rFonts w:asciiTheme="minorHAnsi" w:eastAsiaTheme="minorEastAsia" w:hAnsiTheme="minorHAnsi" w:cstheme="minorBidi"/>
              <w:color w:val="auto"/>
              <w:kern w:val="0"/>
              <w:sz w:val="22"/>
              <w:szCs w:val="22"/>
            </w:rPr>
          </w:pPr>
          <w:hyperlink w:anchor="_Toc472601301" w:history="1">
            <w:r w:rsidR="00942BC8" w:rsidRPr="00AA3C12">
              <w:rPr>
                <w:rStyle w:val="Hyperlink"/>
              </w:rPr>
              <w:t>Detailed risk treatment plan</w:t>
            </w:r>
            <w:r w:rsidR="00942BC8">
              <w:rPr>
                <w:webHidden/>
              </w:rPr>
              <w:tab/>
            </w:r>
            <w:r w:rsidR="00942BC8">
              <w:rPr>
                <w:webHidden/>
              </w:rPr>
              <w:fldChar w:fldCharType="begin"/>
            </w:r>
            <w:r w:rsidR="00942BC8">
              <w:rPr>
                <w:webHidden/>
              </w:rPr>
              <w:instrText xml:space="preserve"> PAGEREF _Toc472601301 \h </w:instrText>
            </w:r>
            <w:r w:rsidR="00942BC8">
              <w:rPr>
                <w:webHidden/>
              </w:rPr>
            </w:r>
            <w:r w:rsidR="00942BC8">
              <w:rPr>
                <w:webHidden/>
              </w:rPr>
              <w:fldChar w:fldCharType="separate"/>
            </w:r>
            <w:r w:rsidR="00942BC8">
              <w:rPr>
                <w:webHidden/>
              </w:rPr>
              <w:t>15</w:t>
            </w:r>
            <w:r w:rsidR="00942BC8">
              <w:rPr>
                <w:webHidden/>
              </w:rPr>
              <w:fldChar w:fldCharType="end"/>
            </w:r>
          </w:hyperlink>
        </w:p>
        <w:p w14:paraId="57AB6F52" w14:textId="7A38F154" w:rsidR="00942BC8" w:rsidRDefault="00B153EB">
          <w:pPr>
            <w:pStyle w:val="TOC2"/>
            <w:rPr>
              <w:rFonts w:asciiTheme="minorHAnsi" w:eastAsiaTheme="minorEastAsia" w:hAnsiTheme="minorHAnsi" w:cstheme="minorBidi"/>
              <w:color w:val="auto"/>
              <w:kern w:val="0"/>
              <w:sz w:val="22"/>
              <w:szCs w:val="22"/>
            </w:rPr>
          </w:pPr>
          <w:hyperlink w:anchor="_Toc472601302" w:history="1">
            <w:r w:rsidR="00942BC8" w:rsidRPr="00AA3C12">
              <w:rPr>
                <w:rStyle w:val="Hyperlink"/>
              </w:rPr>
              <w:t>2.4</w:t>
            </w:r>
            <w:r w:rsidR="00942BC8">
              <w:rPr>
                <w:rFonts w:asciiTheme="minorHAnsi" w:eastAsiaTheme="minorEastAsia" w:hAnsiTheme="minorHAnsi" w:cstheme="minorBidi"/>
                <w:color w:val="auto"/>
                <w:kern w:val="0"/>
                <w:sz w:val="22"/>
                <w:szCs w:val="22"/>
              </w:rPr>
              <w:tab/>
            </w:r>
            <w:r w:rsidR="00942BC8" w:rsidRPr="00AA3C12">
              <w:rPr>
                <w:rStyle w:val="Hyperlink"/>
              </w:rPr>
              <w:t>Risk acceptance</w:t>
            </w:r>
            <w:r w:rsidR="00942BC8">
              <w:rPr>
                <w:webHidden/>
              </w:rPr>
              <w:tab/>
            </w:r>
            <w:r w:rsidR="00942BC8">
              <w:rPr>
                <w:webHidden/>
              </w:rPr>
              <w:fldChar w:fldCharType="begin"/>
            </w:r>
            <w:r w:rsidR="00942BC8">
              <w:rPr>
                <w:webHidden/>
              </w:rPr>
              <w:instrText xml:space="preserve"> PAGEREF _Toc472601302 \h </w:instrText>
            </w:r>
            <w:r w:rsidR="00942BC8">
              <w:rPr>
                <w:webHidden/>
              </w:rPr>
            </w:r>
            <w:r w:rsidR="00942BC8">
              <w:rPr>
                <w:webHidden/>
              </w:rPr>
              <w:fldChar w:fldCharType="separate"/>
            </w:r>
            <w:r w:rsidR="00942BC8">
              <w:rPr>
                <w:webHidden/>
              </w:rPr>
              <w:t>16</w:t>
            </w:r>
            <w:r w:rsidR="00942BC8">
              <w:rPr>
                <w:webHidden/>
              </w:rPr>
              <w:fldChar w:fldCharType="end"/>
            </w:r>
          </w:hyperlink>
        </w:p>
        <w:p w14:paraId="66DA8251" w14:textId="2C1EFC73" w:rsidR="00942BC8" w:rsidRDefault="00B153EB">
          <w:pPr>
            <w:pStyle w:val="TOC2"/>
            <w:rPr>
              <w:rFonts w:asciiTheme="minorHAnsi" w:eastAsiaTheme="minorEastAsia" w:hAnsiTheme="minorHAnsi" w:cstheme="minorBidi"/>
              <w:color w:val="auto"/>
              <w:kern w:val="0"/>
              <w:sz w:val="22"/>
              <w:szCs w:val="22"/>
            </w:rPr>
          </w:pPr>
          <w:hyperlink w:anchor="_Toc472601303" w:history="1">
            <w:r w:rsidR="00942BC8" w:rsidRPr="00AA3C12">
              <w:rPr>
                <w:rStyle w:val="Hyperlink"/>
              </w:rPr>
              <w:t>2.5</w:t>
            </w:r>
            <w:r w:rsidR="00942BC8">
              <w:rPr>
                <w:rFonts w:asciiTheme="minorHAnsi" w:eastAsiaTheme="minorEastAsia" w:hAnsiTheme="minorHAnsi" w:cstheme="minorBidi"/>
                <w:color w:val="auto"/>
                <w:kern w:val="0"/>
                <w:sz w:val="22"/>
                <w:szCs w:val="22"/>
              </w:rPr>
              <w:tab/>
            </w:r>
            <w:r w:rsidR="00942BC8" w:rsidRPr="00AA3C12">
              <w:rPr>
                <w:rStyle w:val="Hyperlink"/>
              </w:rPr>
              <w:t>Risk communication</w:t>
            </w:r>
            <w:r w:rsidR="00942BC8">
              <w:rPr>
                <w:webHidden/>
              </w:rPr>
              <w:tab/>
            </w:r>
            <w:r w:rsidR="00942BC8">
              <w:rPr>
                <w:webHidden/>
              </w:rPr>
              <w:fldChar w:fldCharType="begin"/>
            </w:r>
            <w:r w:rsidR="00942BC8">
              <w:rPr>
                <w:webHidden/>
              </w:rPr>
              <w:instrText xml:space="preserve"> PAGEREF _Toc472601303 \h </w:instrText>
            </w:r>
            <w:r w:rsidR="00942BC8">
              <w:rPr>
                <w:webHidden/>
              </w:rPr>
            </w:r>
            <w:r w:rsidR="00942BC8">
              <w:rPr>
                <w:webHidden/>
              </w:rPr>
              <w:fldChar w:fldCharType="separate"/>
            </w:r>
            <w:r w:rsidR="00942BC8">
              <w:rPr>
                <w:webHidden/>
              </w:rPr>
              <w:t>16</w:t>
            </w:r>
            <w:r w:rsidR="00942BC8">
              <w:rPr>
                <w:webHidden/>
              </w:rPr>
              <w:fldChar w:fldCharType="end"/>
            </w:r>
          </w:hyperlink>
        </w:p>
        <w:p w14:paraId="67C63BFC" w14:textId="6D3FB563" w:rsidR="00942BC8" w:rsidRDefault="00B153EB">
          <w:pPr>
            <w:pStyle w:val="TOC2"/>
            <w:rPr>
              <w:rFonts w:asciiTheme="minorHAnsi" w:eastAsiaTheme="minorEastAsia" w:hAnsiTheme="minorHAnsi" w:cstheme="minorBidi"/>
              <w:color w:val="auto"/>
              <w:kern w:val="0"/>
              <w:sz w:val="22"/>
              <w:szCs w:val="22"/>
            </w:rPr>
          </w:pPr>
          <w:hyperlink w:anchor="_Toc472601304" w:history="1">
            <w:r w:rsidR="00942BC8" w:rsidRPr="00AA3C12">
              <w:rPr>
                <w:rStyle w:val="Hyperlink"/>
              </w:rPr>
              <w:t>2.6</w:t>
            </w:r>
            <w:r w:rsidR="00942BC8">
              <w:rPr>
                <w:rFonts w:asciiTheme="minorHAnsi" w:eastAsiaTheme="minorEastAsia" w:hAnsiTheme="minorHAnsi" w:cstheme="minorBidi"/>
                <w:color w:val="auto"/>
                <w:kern w:val="0"/>
                <w:sz w:val="22"/>
                <w:szCs w:val="22"/>
              </w:rPr>
              <w:tab/>
            </w:r>
            <w:r w:rsidR="00942BC8" w:rsidRPr="00AA3C12">
              <w:rPr>
                <w:rStyle w:val="Hyperlink"/>
              </w:rPr>
              <w:t>Risk monitoring and review</w:t>
            </w:r>
            <w:r w:rsidR="00942BC8">
              <w:rPr>
                <w:webHidden/>
              </w:rPr>
              <w:tab/>
            </w:r>
            <w:r w:rsidR="00942BC8">
              <w:rPr>
                <w:webHidden/>
              </w:rPr>
              <w:fldChar w:fldCharType="begin"/>
            </w:r>
            <w:r w:rsidR="00942BC8">
              <w:rPr>
                <w:webHidden/>
              </w:rPr>
              <w:instrText xml:space="preserve"> PAGEREF _Toc472601304 \h </w:instrText>
            </w:r>
            <w:r w:rsidR="00942BC8">
              <w:rPr>
                <w:webHidden/>
              </w:rPr>
            </w:r>
            <w:r w:rsidR="00942BC8">
              <w:rPr>
                <w:webHidden/>
              </w:rPr>
              <w:fldChar w:fldCharType="separate"/>
            </w:r>
            <w:r w:rsidR="00942BC8">
              <w:rPr>
                <w:webHidden/>
              </w:rPr>
              <w:t>16</w:t>
            </w:r>
            <w:r w:rsidR="00942BC8">
              <w:rPr>
                <w:webHidden/>
              </w:rPr>
              <w:fldChar w:fldCharType="end"/>
            </w:r>
          </w:hyperlink>
        </w:p>
        <w:p w14:paraId="3AF8153A" w14:textId="3E2CAB3F" w:rsidR="00942BC8" w:rsidRDefault="00B153EB">
          <w:pPr>
            <w:pStyle w:val="TOC1"/>
            <w:rPr>
              <w:rFonts w:asciiTheme="minorHAnsi" w:eastAsiaTheme="minorEastAsia" w:hAnsiTheme="minorHAnsi" w:cstheme="minorBidi"/>
              <w:b w:val="0"/>
              <w:color w:val="auto"/>
              <w:kern w:val="0"/>
              <w:szCs w:val="22"/>
            </w:rPr>
          </w:pPr>
          <w:hyperlink w:anchor="_Toc472601305" w:history="1">
            <w:r w:rsidR="00942BC8" w:rsidRPr="00AA3C12">
              <w:rPr>
                <w:rStyle w:val="Hyperlink"/>
              </w:rPr>
              <w:t>3</w:t>
            </w:r>
            <w:r w:rsidR="00942BC8">
              <w:rPr>
                <w:rFonts w:asciiTheme="minorHAnsi" w:eastAsiaTheme="minorEastAsia" w:hAnsiTheme="minorHAnsi" w:cstheme="minorBidi"/>
                <w:b w:val="0"/>
                <w:color w:val="auto"/>
                <w:kern w:val="0"/>
                <w:szCs w:val="22"/>
              </w:rPr>
              <w:tab/>
            </w:r>
            <w:r w:rsidR="00942BC8" w:rsidRPr="00AA3C12">
              <w:rPr>
                <w:rStyle w:val="Hyperlink"/>
              </w:rPr>
              <w:t>ISO/IEC 27001 &amp; ISO/IEC 27002 implementation level</w:t>
            </w:r>
            <w:r w:rsidR="00942BC8">
              <w:rPr>
                <w:webHidden/>
              </w:rPr>
              <w:tab/>
            </w:r>
            <w:r w:rsidR="00942BC8">
              <w:rPr>
                <w:webHidden/>
              </w:rPr>
              <w:fldChar w:fldCharType="begin"/>
            </w:r>
            <w:r w:rsidR="00942BC8">
              <w:rPr>
                <w:webHidden/>
              </w:rPr>
              <w:instrText xml:space="preserve"> PAGEREF _Toc472601305 \h </w:instrText>
            </w:r>
            <w:r w:rsidR="00942BC8">
              <w:rPr>
                <w:webHidden/>
              </w:rPr>
            </w:r>
            <w:r w:rsidR="00942BC8">
              <w:rPr>
                <w:webHidden/>
              </w:rPr>
              <w:fldChar w:fldCharType="separate"/>
            </w:r>
            <w:r w:rsidR="00942BC8">
              <w:rPr>
                <w:webHidden/>
              </w:rPr>
              <w:t>17</w:t>
            </w:r>
            <w:r w:rsidR="00942BC8">
              <w:rPr>
                <w:webHidden/>
              </w:rPr>
              <w:fldChar w:fldCharType="end"/>
            </w:r>
          </w:hyperlink>
        </w:p>
        <w:p w14:paraId="5A533460" w14:textId="7404E6B9" w:rsidR="00942BC8" w:rsidRDefault="00B153EB">
          <w:pPr>
            <w:pStyle w:val="TOC2"/>
            <w:rPr>
              <w:rFonts w:asciiTheme="minorHAnsi" w:eastAsiaTheme="minorEastAsia" w:hAnsiTheme="minorHAnsi" w:cstheme="minorBidi"/>
              <w:color w:val="auto"/>
              <w:kern w:val="0"/>
              <w:sz w:val="22"/>
              <w:szCs w:val="22"/>
            </w:rPr>
          </w:pPr>
          <w:hyperlink w:anchor="_Toc472601306" w:history="1">
            <w:r w:rsidR="00942BC8" w:rsidRPr="00AA3C12">
              <w:rPr>
                <w:rStyle w:val="Hyperlink"/>
              </w:rPr>
              <w:t>3.1</w:t>
            </w:r>
            <w:r w:rsidR="00942BC8">
              <w:rPr>
                <w:rFonts w:asciiTheme="minorHAnsi" w:eastAsiaTheme="minorEastAsia" w:hAnsiTheme="minorHAnsi" w:cstheme="minorBidi"/>
                <w:color w:val="auto"/>
                <w:kern w:val="0"/>
                <w:sz w:val="22"/>
                <w:szCs w:val="22"/>
              </w:rPr>
              <w:tab/>
            </w:r>
            <w:r w:rsidR="00942BC8" w:rsidRPr="00AA3C12">
              <w:rPr>
                <w:rStyle w:val="Hyperlink"/>
              </w:rPr>
              <w:t>Methodology</w:t>
            </w:r>
            <w:r w:rsidR="00942BC8">
              <w:rPr>
                <w:webHidden/>
              </w:rPr>
              <w:tab/>
            </w:r>
            <w:r w:rsidR="00942BC8">
              <w:rPr>
                <w:webHidden/>
              </w:rPr>
              <w:fldChar w:fldCharType="begin"/>
            </w:r>
            <w:r w:rsidR="00942BC8">
              <w:rPr>
                <w:webHidden/>
              </w:rPr>
              <w:instrText xml:space="preserve"> PAGEREF _Toc472601306 \h </w:instrText>
            </w:r>
            <w:r w:rsidR="00942BC8">
              <w:rPr>
                <w:webHidden/>
              </w:rPr>
            </w:r>
            <w:r w:rsidR="00942BC8">
              <w:rPr>
                <w:webHidden/>
              </w:rPr>
              <w:fldChar w:fldCharType="separate"/>
            </w:r>
            <w:r w:rsidR="00942BC8">
              <w:rPr>
                <w:webHidden/>
              </w:rPr>
              <w:t>17</w:t>
            </w:r>
            <w:r w:rsidR="00942BC8">
              <w:rPr>
                <w:webHidden/>
              </w:rPr>
              <w:fldChar w:fldCharType="end"/>
            </w:r>
          </w:hyperlink>
        </w:p>
        <w:p w14:paraId="450D2CB4" w14:textId="1A8DCD2D" w:rsidR="00942BC8" w:rsidRDefault="00B153EB">
          <w:pPr>
            <w:pStyle w:val="TOC2"/>
            <w:rPr>
              <w:rFonts w:asciiTheme="minorHAnsi" w:eastAsiaTheme="minorEastAsia" w:hAnsiTheme="minorHAnsi" w:cstheme="minorBidi"/>
              <w:color w:val="auto"/>
              <w:kern w:val="0"/>
              <w:sz w:val="22"/>
              <w:szCs w:val="22"/>
            </w:rPr>
          </w:pPr>
          <w:hyperlink w:anchor="_Toc472601307" w:history="1">
            <w:r w:rsidR="00942BC8" w:rsidRPr="00AA3C12">
              <w:rPr>
                <w:rStyle w:val="Hyperlink"/>
              </w:rPr>
              <w:t>3.2</w:t>
            </w:r>
            <w:r w:rsidR="00942BC8">
              <w:rPr>
                <w:rFonts w:asciiTheme="minorHAnsi" w:eastAsiaTheme="minorEastAsia" w:hAnsiTheme="minorHAnsi" w:cstheme="minorBidi"/>
                <w:color w:val="auto"/>
                <w:kern w:val="0"/>
                <w:sz w:val="22"/>
                <w:szCs w:val="22"/>
              </w:rPr>
              <w:tab/>
            </w:r>
            <w:r w:rsidR="00942BC8" w:rsidRPr="00AA3C12">
              <w:rPr>
                <w:rStyle w:val="Hyperlink"/>
              </w:rPr>
              <w:t>Compliance level</w:t>
            </w:r>
            <w:r w:rsidR="00942BC8">
              <w:rPr>
                <w:webHidden/>
              </w:rPr>
              <w:tab/>
            </w:r>
            <w:r w:rsidR="00942BC8">
              <w:rPr>
                <w:webHidden/>
              </w:rPr>
              <w:fldChar w:fldCharType="begin"/>
            </w:r>
            <w:r w:rsidR="00942BC8">
              <w:rPr>
                <w:webHidden/>
              </w:rPr>
              <w:instrText xml:space="preserve"> PAGEREF _Toc472601307 \h </w:instrText>
            </w:r>
            <w:r w:rsidR="00942BC8">
              <w:rPr>
                <w:webHidden/>
              </w:rPr>
            </w:r>
            <w:r w:rsidR="00942BC8">
              <w:rPr>
                <w:webHidden/>
              </w:rPr>
              <w:fldChar w:fldCharType="separate"/>
            </w:r>
            <w:r w:rsidR="00942BC8">
              <w:rPr>
                <w:webHidden/>
              </w:rPr>
              <w:t>18</w:t>
            </w:r>
            <w:r w:rsidR="00942BC8">
              <w:rPr>
                <w:webHidden/>
              </w:rPr>
              <w:fldChar w:fldCharType="end"/>
            </w:r>
          </w:hyperlink>
        </w:p>
        <w:p w14:paraId="2578C976" w14:textId="408CD695" w:rsidR="00942BC8" w:rsidRDefault="00B153EB">
          <w:pPr>
            <w:pStyle w:val="TOC3"/>
            <w:rPr>
              <w:rFonts w:asciiTheme="minorHAnsi" w:eastAsiaTheme="minorEastAsia" w:hAnsiTheme="minorHAnsi" w:cstheme="minorBidi"/>
              <w:color w:val="auto"/>
              <w:kern w:val="0"/>
              <w:sz w:val="22"/>
              <w:szCs w:val="22"/>
            </w:rPr>
          </w:pPr>
          <w:hyperlink w:anchor="_Toc472601308" w:history="1">
            <w:r w:rsidR="00942BC8" w:rsidRPr="00AA3C12">
              <w:rPr>
                <w:rStyle w:val="Hyperlink"/>
              </w:rPr>
              <w:t>3.2.1</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27001</w:t>
            </w:r>
            <w:r w:rsidR="00942BC8">
              <w:rPr>
                <w:webHidden/>
              </w:rPr>
              <w:tab/>
            </w:r>
            <w:r w:rsidR="00942BC8">
              <w:rPr>
                <w:webHidden/>
              </w:rPr>
              <w:fldChar w:fldCharType="begin"/>
            </w:r>
            <w:r w:rsidR="00942BC8">
              <w:rPr>
                <w:webHidden/>
              </w:rPr>
              <w:instrText xml:space="preserve"> PAGEREF _Toc472601308 \h </w:instrText>
            </w:r>
            <w:r w:rsidR="00942BC8">
              <w:rPr>
                <w:webHidden/>
              </w:rPr>
            </w:r>
            <w:r w:rsidR="00942BC8">
              <w:rPr>
                <w:webHidden/>
              </w:rPr>
              <w:fldChar w:fldCharType="separate"/>
            </w:r>
            <w:r w:rsidR="00942BC8">
              <w:rPr>
                <w:webHidden/>
              </w:rPr>
              <w:t>18</w:t>
            </w:r>
            <w:r w:rsidR="00942BC8">
              <w:rPr>
                <w:webHidden/>
              </w:rPr>
              <w:fldChar w:fldCharType="end"/>
            </w:r>
          </w:hyperlink>
        </w:p>
        <w:p w14:paraId="25D58611" w14:textId="2909FC0D" w:rsidR="00942BC8" w:rsidRDefault="00B153EB">
          <w:pPr>
            <w:pStyle w:val="TOC3"/>
            <w:rPr>
              <w:rFonts w:asciiTheme="minorHAnsi" w:eastAsiaTheme="minorEastAsia" w:hAnsiTheme="minorHAnsi" w:cstheme="minorBidi"/>
              <w:color w:val="auto"/>
              <w:kern w:val="0"/>
              <w:sz w:val="22"/>
              <w:szCs w:val="22"/>
            </w:rPr>
          </w:pPr>
          <w:hyperlink w:anchor="_Toc472601309" w:history="1">
            <w:r w:rsidR="00942BC8" w:rsidRPr="00AA3C12">
              <w:rPr>
                <w:rStyle w:val="Hyperlink"/>
              </w:rPr>
              <w:t>3.2.2</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27002</w:t>
            </w:r>
            <w:r w:rsidR="00942BC8">
              <w:rPr>
                <w:webHidden/>
              </w:rPr>
              <w:tab/>
            </w:r>
            <w:r w:rsidR="00942BC8">
              <w:rPr>
                <w:webHidden/>
              </w:rPr>
              <w:fldChar w:fldCharType="begin"/>
            </w:r>
            <w:r w:rsidR="00942BC8">
              <w:rPr>
                <w:webHidden/>
              </w:rPr>
              <w:instrText xml:space="preserve"> PAGEREF _Toc472601309 \h </w:instrText>
            </w:r>
            <w:r w:rsidR="00942BC8">
              <w:rPr>
                <w:webHidden/>
              </w:rPr>
            </w:r>
            <w:r w:rsidR="00942BC8">
              <w:rPr>
                <w:webHidden/>
              </w:rPr>
              <w:fldChar w:fldCharType="separate"/>
            </w:r>
            <w:r w:rsidR="00942BC8">
              <w:rPr>
                <w:webHidden/>
              </w:rPr>
              <w:t>19</w:t>
            </w:r>
            <w:r w:rsidR="00942BC8">
              <w:rPr>
                <w:webHidden/>
              </w:rPr>
              <w:fldChar w:fldCharType="end"/>
            </w:r>
          </w:hyperlink>
        </w:p>
        <w:p w14:paraId="0B84F79F" w14:textId="148F624E" w:rsidR="00942BC8" w:rsidRDefault="00B153EB">
          <w:pPr>
            <w:pStyle w:val="TOC1"/>
            <w:rPr>
              <w:rFonts w:asciiTheme="minorHAnsi" w:eastAsiaTheme="minorEastAsia" w:hAnsiTheme="minorHAnsi" w:cstheme="minorBidi"/>
              <w:b w:val="0"/>
              <w:color w:val="auto"/>
              <w:kern w:val="0"/>
              <w:szCs w:val="22"/>
            </w:rPr>
          </w:pPr>
          <w:hyperlink w:anchor="_Toc472601310" w:history="1">
            <w:r w:rsidR="00942BC8" w:rsidRPr="00AA3C12">
              <w:rPr>
                <w:rStyle w:val="Hyperlink"/>
              </w:rPr>
              <w:t>Annex A: Details of the risk analysis</w:t>
            </w:r>
            <w:r w:rsidR="00942BC8">
              <w:rPr>
                <w:webHidden/>
              </w:rPr>
              <w:tab/>
            </w:r>
            <w:r w:rsidR="00942BC8">
              <w:rPr>
                <w:webHidden/>
              </w:rPr>
              <w:fldChar w:fldCharType="begin"/>
            </w:r>
            <w:r w:rsidR="00942BC8">
              <w:rPr>
                <w:webHidden/>
              </w:rPr>
              <w:instrText xml:space="preserve"> PAGEREF _Toc472601310 \h </w:instrText>
            </w:r>
            <w:r w:rsidR="00942BC8">
              <w:rPr>
                <w:webHidden/>
              </w:rPr>
            </w:r>
            <w:r w:rsidR="00942BC8">
              <w:rPr>
                <w:webHidden/>
              </w:rPr>
              <w:fldChar w:fldCharType="separate"/>
            </w:r>
            <w:r w:rsidR="00942BC8">
              <w:rPr>
                <w:webHidden/>
              </w:rPr>
              <w:t>20</w:t>
            </w:r>
            <w:r w:rsidR="00942BC8">
              <w:rPr>
                <w:webHidden/>
              </w:rPr>
              <w:fldChar w:fldCharType="end"/>
            </w:r>
          </w:hyperlink>
        </w:p>
        <w:p w14:paraId="071C4025" w14:textId="0A760226" w:rsidR="00942BC8" w:rsidRDefault="00B153EB">
          <w:pPr>
            <w:pStyle w:val="TOC1"/>
            <w:rPr>
              <w:rFonts w:asciiTheme="minorHAnsi" w:eastAsiaTheme="minorEastAsia" w:hAnsiTheme="minorHAnsi" w:cstheme="minorBidi"/>
              <w:b w:val="0"/>
              <w:color w:val="auto"/>
              <w:kern w:val="0"/>
              <w:szCs w:val="22"/>
            </w:rPr>
          </w:pPr>
          <w:hyperlink w:anchor="_Toc472601311" w:history="1">
            <w:r w:rsidR="00942BC8" w:rsidRPr="00AA3C12">
              <w:rPr>
                <w:rStyle w:val="Hyperlink"/>
              </w:rPr>
              <w:t>Annex B: Implementation status of considered standards and best practices</w:t>
            </w:r>
            <w:r w:rsidR="00942BC8">
              <w:rPr>
                <w:webHidden/>
              </w:rPr>
              <w:tab/>
            </w:r>
            <w:r w:rsidR="00942BC8">
              <w:rPr>
                <w:webHidden/>
              </w:rPr>
              <w:fldChar w:fldCharType="begin"/>
            </w:r>
            <w:r w:rsidR="00942BC8">
              <w:rPr>
                <w:webHidden/>
              </w:rPr>
              <w:instrText xml:space="preserve"> PAGEREF _Toc472601311 \h </w:instrText>
            </w:r>
            <w:r w:rsidR="00942BC8">
              <w:rPr>
                <w:webHidden/>
              </w:rPr>
            </w:r>
            <w:r w:rsidR="00942BC8">
              <w:rPr>
                <w:webHidden/>
              </w:rPr>
              <w:fldChar w:fldCharType="separate"/>
            </w:r>
            <w:r w:rsidR="00942BC8">
              <w:rPr>
                <w:webHidden/>
              </w:rPr>
              <w:t>21</w:t>
            </w:r>
            <w:r w:rsidR="00942BC8">
              <w:rPr>
                <w:webHidden/>
              </w:rPr>
              <w:fldChar w:fldCharType="end"/>
            </w:r>
          </w:hyperlink>
        </w:p>
        <w:p w14:paraId="0C70D64A" w14:textId="019FB666" w:rsidR="00DD4793" w:rsidRPr="003D6091" w:rsidRDefault="00DD4793" w:rsidP="00DD4793">
          <w:r w:rsidRPr="003D6091">
            <w:rPr>
              <w:noProof/>
              <w:sz w:val="24"/>
            </w:rPr>
            <w:fldChar w:fldCharType="end"/>
          </w:r>
        </w:p>
      </w:sdtContent>
    </w:sdt>
    <w:p w14:paraId="5FD99E3C" w14:textId="77777777" w:rsidR="00DD4793" w:rsidRPr="003D6091" w:rsidRDefault="00DD4793" w:rsidP="00FF0A04">
      <w:pPr>
        <w:pStyle w:val="TOCHeading"/>
      </w:pPr>
      <w:r w:rsidRPr="003D6091">
        <w:t>List of figures</w:t>
      </w:r>
    </w:p>
    <w:p w14:paraId="2F7CB5BA" w14:textId="2BAB46CA" w:rsidR="00085D38" w:rsidRDefault="00DD4793">
      <w:pPr>
        <w:pStyle w:val="TableofFigures"/>
        <w:rPr>
          <w:rFonts w:asciiTheme="minorHAnsi" w:eastAsiaTheme="minorEastAsia" w:hAnsiTheme="minorHAnsi" w:cstheme="minorBidi"/>
          <w:color w:val="auto"/>
          <w:kern w:val="0"/>
          <w:szCs w:val="22"/>
        </w:rPr>
      </w:pPr>
      <w:r w:rsidRPr="003D6091">
        <w:rPr>
          <w:b/>
          <w:color w:val="333333"/>
          <w:szCs w:val="20"/>
          <w:lang w:eastAsia="en-US"/>
        </w:rPr>
        <w:fldChar w:fldCharType="begin"/>
      </w:r>
      <w:r w:rsidRPr="003D6091">
        <w:instrText xml:space="preserve"> TOC \h \z \c "Figure" </w:instrText>
      </w:r>
      <w:r w:rsidRPr="003D6091">
        <w:rPr>
          <w:b/>
          <w:color w:val="333333"/>
          <w:szCs w:val="20"/>
          <w:lang w:eastAsia="en-US"/>
        </w:rPr>
        <w:fldChar w:fldCharType="separate"/>
      </w:r>
      <w:hyperlink w:anchor="_Toc472601362" w:history="1">
        <w:r w:rsidR="00085D38" w:rsidRPr="00203A30">
          <w:rPr>
            <w:rStyle w:val="Hyperlink"/>
          </w:rPr>
          <w:t>Figure 1: The risk management process</w:t>
        </w:r>
        <w:r w:rsidR="00085D38">
          <w:rPr>
            <w:webHidden/>
          </w:rPr>
          <w:tab/>
        </w:r>
        <w:r w:rsidR="00085D38">
          <w:rPr>
            <w:webHidden/>
          </w:rPr>
          <w:fldChar w:fldCharType="begin"/>
        </w:r>
        <w:r w:rsidR="00085D38">
          <w:rPr>
            <w:webHidden/>
          </w:rPr>
          <w:instrText xml:space="preserve"> PAGEREF _Toc472601362 \h </w:instrText>
        </w:r>
        <w:r w:rsidR="00085D38">
          <w:rPr>
            <w:webHidden/>
          </w:rPr>
        </w:r>
        <w:r w:rsidR="00085D38">
          <w:rPr>
            <w:webHidden/>
          </w:rPr>
          <w:fldChar w:fldCharType="separate"/>
        </w:r>
        <w:r w:rsidR="00085D38">
          <w:rPr>
            <w:webHidden/>
          </w:rPr>
          <w:t>8</w:t>
        </w:r>
        <w:r w:rsidR="00085D38">
          <w:rPr>
            <w:webHidden/>
          </w:rPr>
          <w:fldChar w:fldCharType="end"/>
        </w:r>
      </w:hyperlink>
    </w:p>
    <w:p w14:paraId="5E545AA3" w14:textId="150509E0" w:rsidR="00085D38" w:rsidRDefault="00B153EB">
      <w:pPr>
        <w:pStyle w:val="TableofFigures"/>
        <w:rPr>
          <w:rFonts w:asciiTheme="minorHAnsi" w:eastAsiaTheme="minorEastAsia" w:hAnsiTheme="minorHAnsi" w:cstheme="minorBidi"/>
          <w:color w:val="auto"/>
          <w:kern w:val="0"/>
          <w:szCs w:val="22"/>
        </w:rPr>
      </w:pPr>
      <w:hyperlink w:anchor="_Toc472601363" w:history="1">
        <w:r w:rsidR="00085D38" w:rsidRPr="00203A30">
          <w:rPr>
            <w:rStyle w:val="Hyperlink"/>
          </w:rPr>
          <w:t>Figure 2: Risk Heat Map</w:t>
        </w:r>
        <w:r w:rsidR="00085D38">
          <w:rPr>
            <w:webHidden/>
          </w:rPr>
          <w:tab/>
        </w:r>
        <w:r w:rsidR="00085D38">
          <w:rPr>
            <w:webHidden/>
          </w:rPr>
          <w:fldChar w:fldCharType="begin"/>
        </w:r>
        <w:r w:rsidR="00085D38">
          <w:rPr>
            <w:webHidden/>
          </w:rPr>
          <w:instrText xml:space="preserve"> PAGEREF _Toc472601363 \h </w:instrText>
        </w:r>
        <w:r w:rsidR="00085D38">
          <w:rPr>
            <w:webHidden/>
          </w:rPr>
        </w:r>
        <w:r w:rsidR="00085D38">
          <w:rPr>
            <w:webHidden/>
          </w:rPr>
          <w:fldChar w:fldCharType="separate"/>
        </w:r>
        <w:r w:rsidR="00085D38">
          <w:rPr>
            <w:webHidden/>
          </w:rPr>
          <w:t>12</w:t>
        </w:r>
        <w:r w:rsidR="00085D38">
          <w:rPr>
            <w:webHidden/>
          </w:rPr>
          <w:fldChar w:fldCharType="end"/>
        </w:r>
      </w:hyperlink>
    </w:p>
    <w:p w14:paraId="652616A6" w14:textId="1D393228" w:rsidR="00085D38" w:rsidRDefault="00B153EB">
      <w:pPr>
        <w:pStyle w:val="TableofFigures"/>
        <w:rPr>
          <w:rFonts w:asciiTheme="minorHAnsi" w:eastAsiaTheme="minorEastAsia" w:hAnsiTheme="minorHAnsi" w:cstheme="minorBidi"/>
          <w:color w:val="auto"/>
          <w:kern w:val="0"/>
          <w:szCs w:val="22"/>
        </w:rPr>
      </w:pPr>
      <w:hyperlink w:anchor="_Toc472601364" w:history="1">
        <w:r w:rsidR="00085D38" w:rsidRPr="00203A30">
          <w:rPr>
            <w:rStyle w:val="Hyperlink"/>
          </w:rPr>
          <w:t>Figure 3: Number of risks per asset</w:t>
        </w:r>
        <w:r w:rsidR="00085D38">
          <w:rPr>
            <w:webHidden/>
          </w:rPr>
          <w:tab/>
        </w:r>
        <w:r w:rsidR="00085D38">
          <w:rPr>
            <w:webHidden/>
          </w:rPr>
          <w:fldChar w:fldCharType="begin"/>
        </w:r>
        <w:r w:rsidR="00085D38">
          <w:rPr>
            <w:webHidden/>
          </w:rPr>
          <w:instrText xml:space="preserve"> PAGEREF _Toc472601364 \h </w:instrText>
        </w:r>
        <w:r w:rsidR="00085D38">
          <w:rPr>
            <w:webHidden/>
          </w:rPr>
        </w:r>
        <w:r w:rsidR="00085D38">
          <w:rPr>
            <w:webHidden/>
          </w:rPr>
          <w:fldChar w:fldCharType="separate"/>
        </w:r>
        <w:r w:rsidR="00085D38">
          <w:rPr>
            <w:webHidden/>
          </w:rPr>
          <w:t>13</w:t>
        </w:r>
        <w:r w:rsidR="00085D38">
          <w:rPr>
            <w:webHidden/>
          </w:rPr>
          <w:fldChar w:fldCharType="end"/>
        </w:r>
      </w:hyperlink>
    </w:p>
    <w:p w14:paraId="013FCCAE" w14:textId="50044070" w:rsidR="00085D38" w:rsidRDefault="00B153EB">
      <w:pPr>
        <w:pStyle w:val="TableofFigures"/>
        <w:rPr>
          <w:rFonts w:asciiTheme="minorHAnsi" w:eastAsiaTheme="minorEastAsia" w:hAnsiTheme="minorHAnsi" w:cstheme="minorBidi"/>
          <w:color w:val="auto"/>
          <w:kern w:val="0"/>
          <w:szCs w:val="22"/>
        </w:rPr>
      </w:pPr>
      <w:hyperlink w:anchor="_Toc472601365" w:history="1">
        <w:r w:rsidR="00085D38" w:rsidRPr="00203A30">
          <w:rPr>
            <w:rStyle w:val="Hyperlink"/>
          </w:rPr>
          <w:t>Figure 4: Number of risks by asset type</w:t>
        </w:r>
        <w:r w:rsidR="00085D38">
          <w:rPr>
            <w:webHidden/>
          </w:rPr>
          <w:tab/>
        </w:r>
        <w:r w:rsidR="00085D38">
          <w:rPr>
            <w:webHidden/>
          </w:rPr>
          <w:fldChar w:fldCharType="begin"/>
        </w:r>
        <w:r w:rsidR="00085D38">
          <w:rPr>
            <w:webHidden/>
          </w:rPr>
          <w:instrText xml:space="preserve"> PAGEREF _Toc472601365 \h </w:instrText>
        </w:r>
        <w:r w:rsidR="00085D38">
          <w:rPr>
            <w:webHidden/>
          </w:rPr>
        </w:r>
        <w:r w:rsidR="00085D38">
          <w:rPr>
            <w:webHidden/>
          </w:rPr>
          <w:fldChar w:fldCharType="separate"/>
        </w:r>
        <w:r w:rsidR="00085D38">
          <w:rPr>
            <w:webHidden/>
          </w:rPr>
          <w:t>13</w:t>
        </w:r>
        <w:r w:rsidR="00085D38">
          <w:rPr>
            <w:webHidden/>
          </w:rPr>
          <w:fldChar w:fldCharType="end"/>
        </w:r>
      </w:hyperlink>
    </w:p>
    <w:p w14:paraId="079BD1AF" w14:textId="78C6E5E7" w:rsidR="00085D38" w:rsidRDefault="00B153EB">
      <w:pPr>
        <w:pStyle w:val="TableofFigures"/>
        <w:rPr>
          <w:rFonts w:asciiTheme="minorHAnsi" w:eastAsiaTheme="minorEastAsia" w:hAnsiTheme="minorHAnsi" w:cstheme="minorBidi"/>
          <w:color w:val="auto"/>
          <w:kern w:val="0"/>
          <w:szCs w:val="22"/>
        </w:rPr>
      </w:pPr>
      <w:hyperlink w:anchor="_Toc472601366" w:history="1">
        <w:r w:rsidR="00085D38" w:rsidRPr="00203A30">
          <w:rPr>
            <w:rStyle w:val="Hyperlink"/>
          </w:rPr>
          <w:t>Figure 5: Number of risks by risk scenario</w:t>
        </w:r>
        <w:r w:rsidR="00085D38">
          <w:rPr>
            <w:webHidden/>
          </w:rPr>
          <w:tab/>
        </w:r>
        <w:r w:rsidR="00085D38">
          <w:rPr>
            <w:webHidden/>
          </w:rPr>
          <w:fldChar w:fldCharType="begin"/>
        </w:r>
        <w:r w:rsidR="00085D38">
          <w:rPr>
            <w:webHidden/>
          </w:rPr>
          <w:instrText xml:space="preserve"> PAGEREF _Toc472601366 \h </w:instrText>
        </w:r>
        <w:r w:rsidR="00085D38">
          <w:rPr>
            <w:webHidden/>
          </w:rPr>
        </w:r>
        <w:r w:rsidR="00085D38">
          <w:rPr>
            <w:webHidden/>
          </w:rPr>
          <w:fldChar w:fldCharType="separate"/>
        </w:r>
        <w:r w:rsidR="00085D38">
          <w:rPr>
            <w:webHidden/>
          </w:rPr>
          <w:t>14</w:t>
        </w:r>
        <w:r w:rsidR="00085D38">
          <w:rPr>
            <w:webHidden/>
          </w:rPr>
          <w:fldChar w:fldCharType="end"/>
        </w:r>
      </w:hyperlink>
    </w:p>
    <w:p w14:paraId="7FC7C8F7" w14:textId="5481C3D6" w:rsidR="00085D38" w:rsidRDefault="00B153EB">
      <w:pPr>
        <w:pStyle w:val="TableofFigures"/>
        <w:rPr>
          <w:rFonts w:asciiTheme="minorHAnsi" w:eastAsiaTheme="minorEastAsia" w:hAnsiTheme="minorHAnsi" w:cstheme="minorBidi"/>
          <w:color w:val="auto"/>
          <w:kern w:val="0"/>
          <w:szCs w:val="22"/>
        </w:rPr>
      </w:pPr>
      <w:hyperlink w:anchor="_Toc472601367" w:history="1">
        <w:r w:rsidR="00085D38" w:rsidRPr="00203A30">
          <w:rPr>
            <w:rStyle w:val="Hyperlink"/>
          </w:rPr>
          <w:t>Figure 6: Number of risks by risk scenario type</w:t>
        </w:r>
        <w:r w:rsidR="00085D38">
          <w:rPr>
            <w:webHidden/>
          </w:rPr>
          <w:tab/>
        </w:r>
        <w:r w:rsidR="00085D38">
          <w:rPr>
            <w:webHidden/>
          </w:rPr>
          <w:fldChar w:fldCharType="begin"/>
        </w:r>
        <w:r w:rsidR="00085D38">
          <w:rPr>
            <w:webHidden/>
          </w:rPr>
          <w:instrText xml:space="preserve"> PAGEREF _Toc472601367 \h </w:instrText>
        </w:r>
        <w:r w:rsidR="00085D38">
          <w:rPr>
            <w:webHidden/>
          </w:rPr>
        </w:r>
        <w:r w:rsidR="00085D38">
          <w:rPr>
            <w:webHidden/>
          </w:rPr>
          <w:fldChar w:fldCharType="separate"/>
        </w:r>
        <w:r w:rsidR="00085D38">
          <w:rPr>
            <w:webHidden/>
          </w:rPr>
          <w:t>14</w:t>
        </w:r>
        <w:r w:rsidR="00085D38">
          <w:rPr>
            <w:webHidden/>
          </w:rPr>
          <w:fldChar w:fldCharType="end"/>
        </w:r>
      </w:hyperlink>
    </w:p>
    <w:p w14:paraId="2E759F62" w14:textId="3F9BBC89" w:rsidR="00085D38" w:rsidRDefault="00B153EB">
      <w:pPr>
        <w:pStyle w:val="TableofFigures"/>
        <w:rPr>
          <w:rFonts w:asciiTheme="minorHAnsi" w:eastAsiaTheme="minorEastAsia" w:hAnsiTheme="minorHAnsi" w:cstheme="minorBidi"/>
          <w:color w:val="auto"/>
          <w:kern w:val="0"/>
          <w:szCs w:val="22"/>
        </w:rPr>
      </w:pPr>
      <w:hyperlink w:anchor="_Toc472601368" w:history="1">
        <w:r w:rsidR="00085D38" w:rsidRPr="00203A30">
          <w:rPr>
            <w:rStyle w:val="Hyperlink"/>
          </w:rPr>
          <w:t>Figure 7: ISO/IEC 27001 compliance level during the different implementation phases</w:t>
        </w:r>
        <w:r w:rsidR="00085D38">
          <w:rPr>
            <w:webHidden/>
          </w:rPr>
          <w:tab/>
        </w:r>
        <w:r w:rsidR="00085D38">
          <w:rPr>
            <w:webHidden/>
          </w:rPr>
          <w:fldChar w:fldCharType="begin"/>
        </w:r>
        <w:r w:rsidR="00085D38">
          <w:rPr>
            <w:webHidden/>
          </w:rPr>
          <w:instrText xml:space="preserve"> PAGEREF _Toc472601368 \h </w:instrText>
        </w:r>
        <w:r w:rsidR="00085D38">
          <w:rPr>
            <w:webHidden/>
          </w:rPr>
        </w:r>
        <w:r w:rsidR="00085D38">
          <w:rPr>
            <w:webHidden/>
          </w:rPr>
          <w:fldChar w:fldCharType="separate"/>
        </w:r>
        <w:r w:rsidR="00085D38">
          <w:rPr>
            <w:webHidden/>
          </w:rPr>
          <w:t>18</w:t>
        </w:r>
        <w:r w:rsidR="00085D38">
          <w:rPr>
            <w:webHidden/>
          </w:rPr>
          <w:fldChar w:fldCharType="end"/>
        </w:r>
      </w:hyperlink>
    </w:p>
    <w:p w14:paraId="71704731" w14:textId="61A7D30B" w:rsidR="00085D38" w:rsidRDefault="00B153EB">
      <w:pPr>
        <w:pStyle w:val="TableofFigures"/>
        <w:rPr>
          <w:rFonts w:asciiTheme="minorHAnsi" w:eastAsiaTheme="minorEastAsia" w:hAnsiTheme="minorHAnsi" w:cstheme="minorBidi"/>
          <w:color w:val="auto"/>
          <w:kern w:val="0"/>
          <w:szCs w:val="22"/>
        </w:rPr>
      </w:pPr>
      <w:hyperlink w:anchor="_Toc472601369" w:history="1">
        <w:r w:rsidR="00085D38" w:rsidRPr="00203A30">
          <w:rPr>
            <w:rStyle w:val="Hyperlink"/>
          </w:rPr>
          <w:t>Figure 8: ISO/IEC 27002 compliance level during the different implementation phases</w:t>
        </w:r>
        <w:r w:rsidR="00085D38">
          <w:rPr>
            <w:webHidden/>
          </w:rPr>
          <w:tab/>
        </w:r>
        <w:r w:rsidR="00085D38">
          <w:rPr>
            <w:webHidden/>
          </w:rPr>
          <w:fldChar w:fldCharType="begin"/>
        </w:r>
        <w:r w:rsidR="00085D38">
          <w:rPr>
            <w:webHidden/>
          </w:rPr>
          <w:instrText xml:space="preserve"> PAGEREF _Toc472601369 \h </w:instrText>
        </w:r>
        <w:r w:rsidR="00085D38">
          <w:rPr>
            <w:webHidden/>
          </w:rPr>
        </w:r>
        <w:r w:rsidR="00085D38">
          <w:rPr>
            <w:webHidden/>
          </w:rPr>
          <w:fldChar w:fldCharType="separate"/>
        </w:r>
        <w:r w:rsidR="00085D38">
          <w:rPr>
            <w:webHidden/>
          </w:rPr>
          <w:t>19</w:t>
        </w:r>
        <w:r w:rsidR="00085D38">
          <w:rPr>
            <w:webHidden/>
          </w:rPr>
          <w:fldChar w:fldCharType="end"/>
        </w:r>
      </w:hyperlink>
    </w:p>
    <w:p w14:paraId="404B1A36" w14:textId="70740F52" w:rsidR="00942BC8" w:rsidRDefault="00DD4793" w:rsidP="00942BC8">
      <w:pPr>
        <w:pStyle w:val="BodyOfText"/>
      </w:pPr>
      <w:r w:rsidRPr="003D6091">
        <w:fldChar w:fldCharType="end"/>
      </w:r>
    </w:p>
    <w:p w14:paraId="0B5D7181" w14:textId="7C0AAAE5" w:rsidR="00DD4793" w:rsidRPr="003D6091" w:rsidRDefault="00DD4793" w:rsidP="00FF0A04">
      <w:pPr>
        <w:pStyle w:val="TOCHeading"/>
      </w:pPr>
      <w:r w:rsidRPr="003D6091">
        <w:t>List of tables</w:t>
      </w:r>
    </w:p>
    <w:p w14:paraId="616F7657" w14:textId="755FBF22" w:rsidR="00942BC8" w:rsidRDefault="00DD4793">
      <w:pPr>
        <w:pStyle w:val="TableofFigures"/>
        <w:rPr>
          <w:rFonts w:asciiTheme="minorHAnsi" w:eastAsiaTheme="minorEastAsia" w:hAnsiTheme="minorHAnsi" w:cstheme="minorBidi"/>
          <w:color w:val="auto"/>
          <w:kern w:val="0"/>
          <w:szCs w:val="22"/>
        </w:rPr>
      </w:pPr>
      <w:r w:rsidRPr="003D6091">
        <w:rPr>
          <w:lang w:eastAsia="en-US"/>
        </w:rPr>
        <w:fldChar w:fldCharType="begin"/>
      </w:r>
      <w:r w:rsidRPr="003D6091">
        <w:instrText xml:space="preserve"> TOC \h \z \c "Table" </w:instrText>
      </w:r>
      <w:r w:rsidRPr="003D6091">
        <w:rPr>
          <w:lang w:eastAsia="en-US"/>
        </w:rPr>
        <w:fldChar w:fldCharType="separate"/>
      </w:r>
      <w:hyperlink w:anchor="_Toc472601320" w:history="1">
        <w:r w:rsidR="00942BC8" w:rsidRPr="00A33D5B">
          <w:rPr>
            <w:rStyle w:val="Hyperlink"/>
          </w:rPr>
          <w:t>Table 1: Risk acceptance threshold</w:t>
        </w:r>
        <w:r w:rsidR="00942BC8">
          <w:rPr>
            <w:webHidden/>
          </w:rPr>
          <w:tab/>
        </w:r>
        <w:r w:rsidR="00942BC8">
          <w:rPr>
            <w:webHidden/>
          </w:rPr>
          <w:fldChar w:fldCharType="begin"/>
        </w:r>
        <w:r w:rsidR="00942BC8">
          <w:rPr>
            <w:webHidden/>
          </w:rPr>
          <w:instrText xml:space="preserve"> PAGEREF _Toc472601320 \h </w:instrText>
        </w:r>
        <w:r w:rsidR="00942BC8">
          <w:rPr>
            <w:webHidden/>
          </w:rPr>
        </w:r>
        <w:r w:rsidR="00942BC8">
          <w:rPr>
            <w:webHidden/>
          </w:rPr>
          <w:fldChar w:fldCharType="separate"/>
        </w:r>
        <w:r w:rsidR="00942BC8">
          <w:rPr>
            <w:webHidden/>
          </w:rPr>
          <w:t>10</w:t>
        </w:r>
        <w:r w:rsidR="00942BC8">
          <w:rPr>
            <w:webHidden/>
          </w:rPr>
          <w:fldChar w:fldCharType="end"/>
        </w:r>
      </w:hyperlink>
    </w:p>
    <w:p w14:paraId="0C1BC3FF" w14:textId="5AE124F0" w:rsidR="00942BC8" w:rsidRDefault="00B153EB">
      <w:pPr>
        <w:pStyle w:val="TableofFigures"/>
        <w:rPr>
          <w:rFonts w:asciiTheme="minorHAnsi" w:eastAsiaTheme="minorEastAsia" w:hAnsiTheme="minorHAnsi" w:cstheme="minorBidi"/>
          <w:color w:val="auto"/>
          <w:kern w:val="0"/>
          <w:szCs w:val="22"/>
        </w:rPr>
      </w:pPr>
      <w:hyperlink w:anchor="_Toc472601321" w:history="1">
        <w:r w:rsidR="00942BC8" w:rsidRPr="00A33D5B">
          <w:rPr>
            <w:rStyle w:val="Hyperlink"/>
          </w:rPr>
          <w:t>Table 2: General considerations on the target of the risk analysis</w:t>
        </w:r>
        <w:r w:rsidR="00942BC8">
          <w:rPr>
            <w:webHidden/>
          </w:rPr>
          <w:tab/>
        </w:r>
        <w:r w:rsidR="00942BC8">
          <w:rPr>
            <w:webHidden/>
          </w:rPr>
          <w:fldChar w:fldCharType="begin"/>
        </w:r>
        <w:r w:rsidR="00942BC8">
          <w:rPr>
            <w:webHidden/>
          </w:rPr>
          <w:instrText xml:space="preserve"> PAGEREF _Toc472601321 \h </w:instrText>
        </w:r>
        <w:r w:rsidR="00942BC8">
          <w:rPr>
            <w:webHidden/>
          </w:rPr>
        </w:r>
        <w:r w:rsidR="00942BC8">
          <w:rPr>
            <w:webHidden/>
          </w:rPr>
          <w:fldChar w:fldCharType="separate"/>
        </w:r>
        <w:r w:rsidR="00942BC8">
          <w:rPr>
            <w:webHidden/>
          </w:rPr>
          <w:t>10</w:t>
        </w:r>
        <w:r w:rsidR="00942BC8">
          <w:rPr>
            <w:webHidden/>
          </w:rPr>
          <w:fldChar w:fldCharType="end"/>
        </w:r>
      </w:hyperlink>
    </w:p>
    <w:p w14:paraId="203ABFB1" w14:textId="71CDE551" w:rsidR="00942BC8" w:rsidRDefault="00B153EB">
      <w:pPr>
        <w:pStyle w:val="TableofFigures"/>
        <w:rPr>
          <w:rFonts w:asciiTheme="minorHAnsi" w:eastAsiaTheme="minorEastAsia" w:hAnsiTheme="minorHAnsi" w:cstheme="minorBidi"/>
          <w:color w:val="auto"/>
          <w:kern w:val="0"/>
          <w:szCs w:val="22"/>
        </w:rPr>
      </w:pPr>
      <w:hyperlink w:anchor="_Toc472601322" w:history="1">
        <w:r w:rsidR="00942BC8" w:rsidRPr="00A33D5B">
          <w:rPr>
            <w:rStyle w:val="Hyperlink"/>
          </w:rPr>
          <w:t>Table 3: List of expert meetings organised in the context of the risk assessment</w:t>
        </w:r>
        <w:r w:rsidR="00942BC8">
          <w:rPr>
            <w:webHidden/>
          </w:rPr>
          <w:tab/>
        </w:r>
        <w:r w:rsidR="00942BC8">
          <w:rPr>
            <w:webHidden/>
          </w:rPr>
          <w:fldChar w:fldCharType="begin"/>
        </w:r>
        <w:r w:rsidR="00942BC8">
          <w:rPr>
            <w:webHidden/>
          </w:rPr>
          <w:instrText xml:space="preserve"> PAGEREF _Toc472601322 \h </w:instrText>
        </w:r>
        <w:r w:rsidR="00942BC8">
          <w:rPr>
            <w:webHidden/>
          </w:rPr>
        </w:r>
        <w:r w:rsidR="00942BC8">
          <w:rPr>
            <w:webHidden/>
          </w:rPr>
          <w:fldChar w:fldCharType="separate"/>
        </w:r>
        <w:r w:rsidR="00942BC8">
          <w:rPr>
            <w:webHidden/>
          </w:rPr>
          <w:t>10</w:t>
        </w:r>
        <w:r w:rsidR="00942BC8">
          <w:rPr>
            <w:webHidden/>
          </w:rPr>
          <w:fldChar w:fldCharType="end"/>
        </w:r>
      </w:hyperlink>
    </w:p>
    <w:p w14:paraId="08D8A9AB" w14:textId="1FCA1978" w:rsidR="00942BC8" w:rsidRDefault="00B153EB">
      <w:pPr>
        <w:pStyle w:val="TableofFigures"/>
        <w:rPr>
          <w:rFonts w:asciiTheme="minorHAnsi" w:eastAsiaTheme="minorEastAsia" w:hAnsiTheme="minorHAnsi" w:cstheme="minorBidi"/>
          <w:color w:val="auto"/>
          <w:kern w:val="0"/>
          <w:szCs w:val="22"/>
        </w:rPr>
      </w:pPr>
      <w:hyperlink w:anchor="_Toc472601323" w:history="1">
        <w:r w:rsidR="00942BC8" w:rsidRPr="00A33D5B">
          <w:rPr>
            <w:rStyle w:val="Hyperlink"/>
          </w:rPr>
          <w:t>Table 4: List of assets considered in the risk analysis</w:t>
        </w:r>
        <w:r w:rsidR="00942BC8">
          <w:rPr>
            <w:webHidden/>
          </w:rPr>
          <w:tab/>
        </w:r>
        <w:r w:rsidR="00942BC8">
          <w:rPr>
            <w:webHidden/>
          </w:rPr>
          <w:fldChar w:fldCharType="begin"/>
        </w:r>
        <w:r w:rsidR="00942BC8">
          <w:rPr>
            <w:webHidden/>
          </w:rPr>
          <w:instrText xml:space="preserve"> PAGEREF _Toc472601323 \h </w:instrText>
        </w:r>
        <w:r w:rsidR="00942BC8">
          <w:rPr>
            <w:webHidden/>
          </w:rPr>
        </w:r>
        <w:r w:rsidR="00942BC8">
          <w:rPr>
            <w:webHidden/>
          </w:rPr>
          <w:fldChar w:fldCharType="separate"/>
        </w:r>
        <w:r w:rsidR="00942BC8">
          <w:rPr>
            <w:webHidden/>
          </w:rPr>
          <w:t>11</w:t>
        </w:r>
        <w:r w:rsidR="00942BC8">
          <w:rPr>
            <w:webHidden/>
          </w:rPr>
          <w:fldChar w:fldCharType="end"/>
        </w:r>
      </w:hyperlink>
    </w:p>
    <w:p w14:paraId="7AF1B9B8" w14:textId="70E8C5C2" w:rsidR="00942BC8" w:rsidRDefault="00B153EB">
      <w:pPr>
        <w:pStyle w:val="TableofFigures"/>
        <w:rPr>
          <w:rFonts w:asciiTheme="minorHAnsi" w:eastAsiaTheme="minorEastAsia" w:hAnsiTheme="minorHAnsi" w:cstheme="minorBidi"/>
          <w:color w:val="auto"/>
          <w:kern w:val="0"/>
          <w:szCs w:val="22"/>
        </w:rPr>
      </w:pPr>
      <w:hyperlink w:anchor="_Toc472601324" w:history="1">
        <w:r w:rsidR="00942BC8" w:rsidRPr="00A33D5B">
          <w:rPr>
            <w:rStyle w:val="Hyperlink"/>
          </w:rPr>
          <w:t>Table 5: List of assets not considered in the risk analysis</w:t>
        </w:r>
        <w:r w:rsidR="00942BC8">
          <w:rPr>
            <w:webHidden/>
          </w:rPr>
          <w:tab/>
        </w:r>
        <w:r w:rsidR="00942BC8">
          <w:rPr>
            <w:webHidden/>
          </w:rPr>
          <w:fldChar w:fldCharType="begin"/>
        </w:r>
        <w:r w:rsidR="00942BC8">
          <w:rPr>
            <w:webHidden/>
          </w:rPr>
          <w:instrText xml:space="preserve"> PAGEREF _Toc472601324 \h </w:instrText>
        </w:r>
        <w:r w:rsidR="00942BC8">
          <w:rPr>
            <w:webHidden/>
          </w:rPr>
        </w:r>
        <w:r w:rsidR="00942BC8">
          <w:rPr>
            <w:webHidden/>
          </w:rPr>
          <w:fldChar w:fldCharType="separate"/>
        </w:r>
        <w:r w:rsidR="00942BC8">
          <w:rPr>
            <w:webHidden/>
          </w:rPr>
          <w:t>11</w:t>
        </w:r>
        <w:r w:rsidR="00942BC8">
          <w:rPr>
            <w:webHidden/>
          </w:rPr>
          <w:fldChar w:fldCharType="end"/>
        </w:r>
      </w:hyperlink>
    </w:p>
    <w:p w14:paraId="266EB551" w14:textId="7F55AFE1" w:rsidR="00942BC8" w:rsidRDefault="00B153EB">
      <w:pPr>
        <w:pStyle w:val="TableofFigures"/>
        <w:rPr>
          <w:rFonts w:asciiTheme="minorHAnsi" w:eastAsiaTheme="minorEastAsia" w:hAnsiTheme="minorHAnsi" w:cstheme="minorBidi"/>
          <w:color w:val="auto"/>
          <w:kern w:val="0"/>
          <w:szCs w:val="22"/>
        </w:rPr>
      </w:pPr>
      <w:hyperlink w:anchor="_Toc472601325" w:history="1">
        <w:r w:rsidR="00942BC8" w:rsidRPr="00A33D5B">
          <w:rPr>
            <w:rStyle w:val="Hyperlink"/>
          </w:rPr>
          <w:t>Table 6: Risk exposure levels</w:t>
        </w:r>
        <w:r w:rsidR="00942BC8">
          <w:rPr>
            <w:webHidden/>
          </w:rPr>
          <w:tab/>
        </w:r>
        <w:r w:rsidR="00942BC8">
          <w:rPr>
            <w:webHidden/>
          </w:rPr>
          <w:fldChar w:fldCharType="begin"/>
        </w:r>
        <w:r w:rsidR="00942BC8">
          <w:rPr>
            <w:webHidden/>
          </w:rPr>
          <w:instrText xml:space="preserve"> PAGEREF _Toc472601325 \h </w:instrText>
        </w:r>
        <w:r w:rsidR="00942BC8">
          <w:rPr>
            <w:webHidden/>
          </w:rPr>
        </w:r>
        <w:r w:rsidR="00942BC8">
          <w:rPr>
            <w:webHidden/>
          </w:rPr>
          <w:fldChar w:fldCharType="separate"/>
        </w:r>
        <w:r w:rsidR="00942BC8">
          <w:rPr>
            <w:webHidden/>
          </w:rPr>
          <w:t>11</w:t>
        </w:r>
        <w:r w:rsidR="00942BC8">
          <w:rPr>
            <w:webHidden/>
          </w:rPr>
          <w:fldChar w:fldCharType="end"/>
        </w:r>
      </w:hyperlink>
    </w:p>
    <w:p w14:paraId="002EA671" w14:textId="6138E862" w:rsidR="00942BC8" w:rsidRDefault="00B153EB">
      <w:pPr>
        <w:pStyle w:val="TableofFigures"/>
        <w:rPr>
          <w:rFonts w:asciiTheme="minorHAnsi" w:eastAsiaTheme="minorEastAsia" w:hAnsiTheme="minorHAnsi" w:cstheme="minorBidi"/>
          <w:color w:val="auto"/>
          <w:kern w:val="0"/>
          <w:szCs w:val="22"/>
        </w:rPr>
      </w:pPr>
      <w:hyperlink w:anchor="_Toc472601326" w:history="1">
        <w:r w:rsidR="00942BC8" w:rsidRPr="00A33D5B">
          <w:rPr>
            <w:rStyle w:val="Hyperlink"/>
          </w:rPr>
          <w:t>Table 7: Threat exposure estimation</w:t>
        </w:r>
        <w:r w:rsidR="00942BC8">
          <w:rPr>
            <w:webHidden/>
          </w:rPr>
          <w:tab/>
        </w:r>
        <w:r w:rsidR="00942BC8">
          <w:rPr>
            <w:webHidden/>
          </w:rPr>
          <w:fldChar w:fldCharType="begin"/>
        </w:r>
        <w:r w:rsidR="00942BC8">
          <w:rPr>
            <w:webHidden/>
          </w:rPr>
          <w:instrText xml:space="preserve"> PAGEREF _Toc472601326 \h </w:instrText>
        </w:r>
        <w:r w:rsidR="00942BC8">
          <w:rPr>
            <w:webHidden/>
          </w:rPr>
        </w:r>
        <w:r w:rsidR="00942BC8">
          <w:rPr>
            <w:webHidden/>
          </w:rPr>
          <w:fldChar w:fldCharType="separate"/>
        </w:r>
        <w:r w:rsidR="00942BC8">
          <w:rPr>
            <w:webHidden/>
          </w:rPr>
          <w:t>11</w:t>
        </w:r>
        <w:r w:rsidR="00942BC8">
          <w:rPr>
            <w:webHidden/>
          </w:rPr>
          <w:fldChar w:fldCharType="end"/>
        </w:r>
      </w:hyperlink>
    </w:p>
    <w:p w14:paraId="18B3F181" w14:textId="4DFFFD0D" w:rsidR="00942BC8" w:rsidRDefault="00B153EB">
      <w:pPr>
        <w:pStyle w:val="TableofFigures"/>
        <w:rPr>
          <w:rFonts w:asciiTheme="minorHAnsi" w:eastAsiaTheme="minorEastAsia" w:hAnsiTheme="minorHAnsi" w:cstheme="minorBidi"/>
          <w:color w:val="auto"/>
          <w:kern w:val="0"/>
          <w:szCs w:val="22"/>
        </w:rPr>
      </w:pPr>
      <w:hyperlink w:anchor="_Toc472601327" w:history="1">
        <w:r w:rsidR="00942BC8" w:rsidRPr="00A33D5B">
          <w:rPr>
            <w:rStyle w:val="Hyperlink"/>
          </w:rPr>
          <w:t>Table 8: List of vulnerabilities and its exposure level</w:t>
        </w:r>
        <w:r w:rsidR="00942BC8">
          <w:rPr>
            <w:webHidden/>
          </w:rPr>
          <w:tab/>
        </w:r>
        <w:r w:rsidR="00942BC8">
          <w:rPr>
            <w:webHidden/>
          </w:rPr>
          <w:fldChar w:fldCharType="begin"/>
        </w:r>
        <w:r w:rsidR="00942BC8">
          <w:rPr>
            <w:webHidden/>
          </w:rPr>
          <w:instrText xml:space="preserve"> PAGEREF _Toc472601327 \h </w:instrText>
        </w:r>
        <w:r w:rsidR="00942BC8">
          <w:rPr>
            <w:webHidden/>
          </w:rPr>
        </w:r>
        <w:r w:rsidR="00942BC8">
          <w:rPr>
            <w:webHidden/>
          </w:rPr>
          <w:fldChar w:fldCharType="separate"/>
        </w:r>
        <w:r w:rsidR="00942BC8">
          <w:rPr>
            <w:webHidden/>
          </w:rPr>
          <w:t>12</w:t>
        </w:r>
        <w:r w:rsidR="00942BC8">
          <w:rPr>
            <w:webHidden/>
          </w:rPr>
          <w:fldChar w:fldCharType="end"/>
        </w:r>
      </w:hyperlink>
    </w:p>
    <w:p w14:paraId="4A449B09" w14:textId="17FC9994" w:rsidR="00942BC8" w:rsidRDefault="00B153EB">
      <w:pPr>
        <w:pStyle w:val="TableofFigures"/>
        <w:rPr>
          <w:rFonts w:asciiTheme="minorHAnsi" w:eastAsiaTheme="minorEastAsia" w:hAnsiTheme="minorHAnsi" w:cstheme="minorBidi"/>
          <w:color w:val="auto"/>
          <w:kern w:val="0"/>
          <w:szCs w:val="22"/>
        </w:rPr>
      </w:pPr>
      <w:hyperlink w:anchor="_Toc472601328" w:history="1">
        <w:r w:rsidR="00942BC8" w:rsidRPr="00A33D5B">
          <w:rPr>
            <w:rStyle w:val="Hyperlink"/>
          </w:rPr>
          <w:t>Table 9: Risk specificities</w:t>
        </w:r>
        <w:r w:rsidR="00942BC8">
          <w:rPr>
            <w:webHidden/>
          </w:rPr>
          <w:tab/>
        </w:r>
        <w:r w:rsidR="00942BC8">
          <w:rPr>
            <w:webHidden/>
          </w:rPr>
          <w:fldChar w:fldCharType="begin"/>
        </w:r>
        <w:r w:rsidR="00942BC8">
          <w:rPr>
            <w:webHidden/>
          </w:rPr>
          <w:instrText xml:space="preserve"> PAGEREF _Toc472601328 \h </w:instrText>
        </w:r>
        <w:r w:rsidR="00942BC8">
          <w:rPr>
            <w:webHidden/>
          </w:rPr>
        </w:r>
        <w:r w:rsidR="00942BC8">
          <w:rPr>
            <w:webHidden/>
          </w:rPr>
          <w:fldChar w:fldCharType="separate"/>
        </w:r>
        <w:r w:rsidR="00942BC8">
          <w:rPr>
            <w:webHidden/>
          </w:rPr>
          <w:t>12</w:t>
        </w:r>
        <w:r w:rsidR="00942BC8">
          <w:rPr>
            <w:webHidden/>
          </w:rPr>
          <w:fldChar w:fldCharType="end"/>
        </w:r>
      </w:hyperlink>
    </w:p>
    <w:p w14:paraId="44FC80D1" w14:textId="25957411" w:rsidR="00942BC8" w:rsidRDefault="00B153EB">
      <w:pPr>
        <w:pStyle w:val="TableofFigures"/>
        <w:rPr>
          <w:rFonts w:asciiTheme="minorHAnsi" w:eastAsiaTheme="minorEastAsia" w:hAnsiTheme="minorHAnsi" w:cstheme="minorBidi"/>
          <w:color w:val="auto"/>
          <w:kern w:val="0"/>
          <w:szCs w:val="22"/>
        </w:rPr>
      </w:pPr>
      <w:hyperlink w:anchor="_Toc472601329" w:history="1">
        <w:r w:rsidR="00942BC8" w:rsidRPr="00A33D5B">
          <w:rPr>
            <w:rStyle w:val="Hyperlink"/>
          </w:rPr>
          <w:t>Table 10: Considered risk scenarios</w:t>
        </w:r>
        <w:r w:rsidR="00942BC8">
          <w:rPr>
            <w:webHidden/>
          </w:rPr>
          <w:tab/>
        </w:r>
        <w:r w:rsidR="00942BC8">
          <w:rPr>
            <w:webHidden/>
          </w:rPr>
          <w:fldChar w:fldCharType="begin"/>
        </w:r>
        <w:r w:rsidR="00942BC8">
          <w:rPr>
            <w:webHidden/>
          </w:rPr>
          <w:instrText xml:space="preserve"> PAGEREF _Toc472601329 \h </w:instrText>
        </w:r>
        <w:r w:rsidR="00942BC8">
          <w:rPr>
            <w:webHidden/>
          </w:rPr>
        </w:r>
        <w:r w:rsidR="00942BC8">
          <w:rPr>
            <w:webHidden/>
          </w:rPr>
          <w:fldChar w:fldCharType="separate"/>
        </w:r>
        <w:r w:rsidR="00942BC8">
          <w:rPr>
            <w:webHidden/>
          </w:rPr>
          <w:t>12</w:t>
        </w:r>
        <w:r w:rsidR="00942BC8">
          <w:rPr>
            <w:webHidden/>
          </w:rPr>
          <w:fldChar w:fldCharType="end"/>
        </w:r>
      </w:hyperlink>
    </w:p>
    <w:p w14:paraId="25E6A818" w14:textId="4F777ADD" w:rsidR="00942BC8" w:rsidRDefault="00B153EB">
      <w:pPr>
        <w:pStyle w:val="TableofFigures"/>
        <w:rPr>
          <w:rFonts w:asciiTheme="minorHAnsi" w:eastAsiaTheme="minorEastAsia" w:hAnsiTheme="minorHAnsi" w:cstheme="minorBidi"/>
          <w:color w:val="auto"/>
          <w:kern w:val="0"/>
          <w:szCs w:val="22"/>
        </w:rPr>
      </w:pPr>
      <w:hyperlink w:anchor="_Toc472601330" w:history="1">
        <w:r w:rsidR="00942BC8" w:rsidRPr="00A33D5B">
          <w:rPr>
            <w:rStyle w:val="Hyperlink"/>
          </w:rPr>
          <w:t>Table 11: Probability scale</w:t>
        </w:r>
        <w:r w:rsidR="00942BC8">
          <w:rPr>
            <w:webHidden/>
          </w:rPr>
          <w:tab/>
        </w:r>
        <w:r w:rsidR="00942BC8">
          <w:rPr>
            <w:webHidden/>
          </w:rPr>
          <w:fldChar w:fldCharType="begin"/>
        </w:r>
        <w:r w:rsidR="00942BC8">
          <w:rPr>
            <w:webHidden/>
          </w:rPr>
          <w:instrText xml:space="preserve"> PAGEREF _Toc472601330 \h </w:instrText>
        </w:r>
        <w:r w:rsidR="00942BC8">
          <w:rPr>
            <w:webHidden/>
          </w:rPr>
        </w:r>
        <w:r w:rsidR="00942BC8">
          <w:rPr>
            <w:webHidden/>
          </w:rPr>
          <w:fldChar w:fldCharType="separate"/>
        </w:r>
        <w:r w:rsidR="00942BC8">
          <w:rPr>
            <w:webHidden/>
          </w:rPr>
          <w:t>12</w:t>
        </w:r>
        <w:r w:rsidR="00942BC8">
          <w:rPr>
            <w:webHidden/>
          </w:rPr>
          <w:fldChar w:fldCharType="end"/>
        </w:r>
      </w:hyperlink>
    </w:p>
    <w:p w14:paraId="1CCB7637" w14:textId="2F17FC6E" w:rsidR="00942BC8" w:rsidRDefault="00B153EB">
      <w:pPr>
        <w:pStyle w:val="TableofFigures"/>
        <w:rPr>
          <w:rFonts w:asciiTheme="minorHAnsi" w:eastAsiaTheme="minorEastAsia" w:hAnsiTheme="minorHAnsi" w:cstheme="minorBidi"/>
          <w:color w:val="auto"/>
          <w:kern w:val="0"/>
          <w:szCs w:val="22"/>
        </w:rPr>
      </w:pPr>
      <w:hyperlink w:anchor="_Toc472601331" w:history="1">
        <w:r w:rsidR="00942BC8" w:rsidRPr="00A33D5B">
          <w:rPr>
            <w:rStyle w:val="Hyperlink"/>
          </w:rPr>
          <w:t>Table 12: Impact scale</w:t>
        </w:r>
        <w:r w:rsidR="00942BC8">
          <w:rPr>
            <w:webHidden/>
          </w:rPr>
          <w:tab/>
        </w:r>
        <w:r w:rsidR="00942BC8">
          <w:rPr>
            <w:webHidden/>
          </w:rPr>
          <w:fldChar w:fldCharType="begin"/>
        </w:r>
        <w:r w:rsidR="00942BC8">
          <w:rPr>
            <w:webHidden/>
          </w:rPr>
          <w:instrText xml:space="preserve"> PAGEREF _Toc472601331 \h </w:instrText>
        </w:r>
        <w:r w:rsidR="00942BC8">
          <w:rPr>
            <w:webHidden/>
          </w:rPr>
        </w:r>
        <w:r w:rsidR="00942BC8">
          <w:rPr>
            <w:webHidden/>
          </w:rPr>
          <w:fldChar w:fldCharType="separate"/>
        </w:r>
        <w:r w:rsidR="00942BC8">
          <w:rPr>
            <w:webHidden/>
          </w:rPr>
          <w:t>12</w:t>
        </w:r>
        <w:r w:rsidR="00942BC8">
          <w:rPr>
            <w:webHidden/>
          </w:rPr>
          <w:fldChar w:fldCharType="end"/>
        </w:r>
      </w:hyperlink>
    </w:p>
    <w:p w14:paraId="4482D91F" w14:textId="3778EAA9" w:rsidR="00942BC8" w:rsidRDefault="00B153EB">
      <w:pPr>
        <w:pStyle w:val="TableofFigures"/>
        <w:rPr>
          <w:rFonts w:asciiTheme="minorHAnsi" w:eastAsiaTheme="minorEastAsia" w:hAnsiTheme="minorHAnsi" w:cstheme="minorBidi"/>
          <w:color w:val="auto"/>
          <w:kern w:val="0"/>
          <w:szCs w:val="22"/>
        </w:rPr>
      </w:pPr>
      <w:hyperlink w:anchor="_Toc472601332" w:history="1">
        <w:r w:rsidR="00942BC8" w:rsidRPr="00A33D5B">
          <w:rPr>
            <w:rStyle w:val="Hyperlink"/>
          </w:rPr>
          <w:t>Table 13: Characteristics of implementation phases</w:t>
        </w:r>
        <w:r w:rsidR="00942BC8">
          <w:rPr>
            <w:webHidden/>
          </w:rPr>
          <w:tab/>
        </w:r>
        <w:r w:rsidR="00942BC8">
          <w:rPr>
            <w:webHidden/>
          </w:rPr>
          <w:fldChar w:fldCharType="begin"/>
        </w:r>
        <w:r w:rsidR="00942BC8">
          <w:rPr>
            <w:webHidden/>
          </w:rPr>
          <w:instrText xml:space="preserve"> PAGEREF _Toc472601332 \h </w:instrText>
        </w:r>
        <w:r w:rsidR="00942BC8">
          <w:rPr>
            <w:webHidden/>
          </w:rPr>
        </w:r>
        <w:r w:rsidR="00942BC8">
          <w:rPr>
            <w:webHidden/>
          </w:rPr>
          <w:fldChar w:fldCharType="separate"/>
        </w:r>
        <w:r w:rsidR="00942BC8">
          <w:rPr>
            <w:webHidden/>
          </w:rPr>
          <w:t>15</w:t>
        </w:r>
        <w:r w:rsidR="00942BC8">
          <w:rPr>
            <w:webHidden/>
          </w:rPr>
          <w:fldChar w:fldCharType="end"/>
        </w:r>
      </w:hyperlink>
    </w:p>
    <w:p w14:paraId="6AD05C7E" w14:textId="2C46E9C3" w:rsidR="00942BC8" w:rsidRDefault="00B153EB">
      <w:pPr>
        <w:pStyle w:val="TableofFigures"/>
        <w:rPr>
          <w:rFonts w:asciiTheme="minorHAnsi" w:eastAsiaTheme="minorEastAsia" w:hAnsiTheme="minorHAnsi" w:cstheme="minorBidi"/>
          <w:color w:val="auto"/>
          <w:kern w:val="0"/>
          <w:szCs w:val="22"/>
        </w:rPr>
      </w:pPr>
      <w:hyperlink w:anchor="_Toc472601333" w:history="1">
        <w:r w:rsidR="00942BC8" w:rsidRPr="00A33D5B">
          <w:rPr>
            <w:rStyle w:val="Hyperlink"/>
          </w:rPr>
          <w:t>Table 14: Risk treatment plan</w:t>
        </w:r>
        <w:r w:rsidR="00942BC8">
          <w:rPr>
            <w:webHidden/>
          </w:rPr>
          <w:tab/>
        </w:r>
        <w:r w:rsidR="00942BC8">
          <w:rPr>
            <w:webHidden/>
          </w:rPr>
          <w:fldChar w:fldCharType="begin"/>
        </w:r>
        <w:r w:rsidR="00942BC8">
          <w:rPr>
            <w:webHidden/>
          </w:rPr>
          <w:instrText xml:space="preserve"> PAGEREF _Toc472601333 \h </w:instrText>
        </w:r>
        <w:r w:rsidR="00942BC8">
          <w:rPr>
            <w:webHidden/>
          </w:rPr>
        </w:r>
        <w:r w:rsidR="00942BC8">
          <w:rPr>
            <w:webHidden/>
          </w:rPr>
          <w:fldChar w:fldCharType="separate"/>
        </w:r>
        <w:r w:rsidR="00942BC8">
          <w:rPr>
            <w:webHidden/>
          </w:rPr>
          <w:t>16</w:t>
        </w:r>
        <w:r w:rsidR="00942BC8">
          <w:rPr>
            <w:webHidden/>
          </w:rPr>
          <w:fldChar w:fldCharType="end"/>
        </w:r>
      </w:hyperlink>
    </w:p>
    <w:p w14:paraId="56792CA2" w14:textId="776BCB5D" w:rsidR="00942BC8" w:rsidRDefault="00B153EB">
      <w:pPr>
        <w:pStyle w:val="TableofFigures"/>
        <w:rPr>
          <w:rFonts w:asciiTheme="minorHAnsi" w:eastAsiaTheme="minorEastAsia" w:hAnsiTheme="minorHAnsi" w:cstheme="minorBidi"/>
          <w:color w:val="auto"/>
          <w:kern w:val="0"/>
          <w:szCs w:val="22"/>
        </w:rPr>
      </w:pPr>
      <w:hyperlink w:anchor="_Toc472601334" w:history="1">
        <w:r w:rsidR="00942BC8" w:rsidRPr="00A33D5B">
          <w:rPr>
            <w:rStyle w:val="Hyperlink"/>
          </w:rPr>
          <w:t>Table 15: Implementation scale of security measures</w:t>
        </w:r>
        <w:r w:rsidR="00942BC8">
          <w:rPr>
            <w:webHidden/>
          </w:rPr>
          <w:tab/>
        </w:r>
        <w:r w:rsidR="00942BC8">
          <w:rPr>
            <w:webHidden/>
          </w:rPr>
          <w:fldChar w:fldCharType="begin"/>
        </w:r>
        <w:r w:rsidR="00942BC8">
          <w:rPr>
            <w:webHidden/>
          </w:rPr>
          <w:instrText xml:space="preserve"> PAGEREF _Toc472601334 \h </w:instrText>
        </w:r>
        <w:r w:rsidR="00942BC8">
          <w:rPr>
            <w:webHidden/>
          </w:rPr>
        </w:r>
        <w:r w:rsidR="00942BC8">
          <w:rPr>
            <w:webHidden/>
          </w:rPr>
          <w:fldChar w:fldCharType="separate"/>
        </w:r>
        <w:r w:rsidR="00942BC8">
          <w:rPr>
            <w:webHidden/>
          </w:rPr>
          <w:t>17</w:t>
        </w:r>
        <w:r w:rsidR="00942BC8">
          <w:rPr>
            <w:webHidden/>
          </w:rPr>
          <w:fldChar w:fldCharType="end"/>
        </w:r>
      </w:hyperlink>
    </w:p>
    <w:p w14:paraId="73694CE5" w14:textId="2E67DBFE" w:rsidR="00DD4793" w:rsidRPr="003D6091" w:rsidRDefault="00DD4793" w:rsidP="00DD4793">
      <w:r w:rsidRPr="003D6091">
        <w:rPr>
          <w:noProof/>
        </w:rPr>
        <w:fldChar w:fldCharType="end"/>
      </w:r>
    </w:p>
    <w:p w14:paraId="29B7EF6B" w14:textId="77777777" w:rsidR="00DD4793" w:rsidRPr="003D6091" w:rsidRDefault="00DD4793" w:rsidP="00F9577A">
      <w:pPr>
        <w:pStyle w:val="Heading1"/>
      </w:pPr>
      <w:bookmarkStart w:id="1" w:name="_Toc472601272"/>
      <w:bookmarkStart w:id="2" w:name="_Toc245171914"/>
      <w:bookmarkStart w:id="3" w:name="_Toc260033147"/>
      <w:bookmarkStart w:id="4" w:name="_Toc126566761"/>
      <w:r w:rsidRPr="003D6091">
        <w:lastRenderedPageBreak/>
        <w:t>Introduction</w:t>
      </w:r>
      <w:bookmarkEnd w:id="1"/>
    </w:p>
    <w:p w14:paraId="1068AA06" w14:textId="77777777" w:rsidR="00DD4793" w:rsidRPr="003D6091" w:rsidRDefault="00DD4793" w:rsidP="00F9577A">
      <w:pPr>
        <w:pStyle w:val="Heading2"/>
      </w:pPr>
      <w:bookmarkStart w:id="5" w:name="_Toc472601273"/>
      <w:r w:rsidRPr="003D6091">
        <w:t>Context</w:t>
      </w:r>
      <w:bookmarkEnd w:id="5"/>
    </w:p>
    <w:p w14:paraId="1A4F6CF7" w14:textId="14FB8754" w:rsidR="00DD4793" w:rsidRPr="003D6091" w:rsidRDefault="00664537" w:rsidP="003B27F3">
      <w:pPr>
        <w:pStyle w:val="BodyOfText"/>
      </w:pPr>
      <w:r w:rsidRPr="00664537">
        <w:t>The underlying report includes</w:t>
      </w:r>
      <w:r>
        <w:t xml:space="preserve"> the results of the risk assessment conducted for the activity </w:t>
      </w:r>
      <w:r w:rsidR="001D74B0">
        <w:t xml:space="preserve">period </w:t>
      </w:r>
      <w:commentRangeStart w:id="6"/>
      <w:r w:rsidR="001D74B0">
        <w:t>…</w:t>
      </w:r>
      <w:commentRangeEnd w:id="6"/>
      <w:r w:rsidR="001D74B0">
        <w:rPr>
          <w:rStyle w:val="CommentReference"/>
          <w:color w:val="000000" w:themeColor="text1"/>
        </w:rPr>
        <w:commentReference w:id="6"/>
      </w:r>
      <w:r w:rsidR="001D74B0">
        <w:t>.</w:t>
      </w:r>
    </w:p>
    <w:p w14:paraId="74140FD3" w14:textId="77777777" w:rsidR="00DD4793" w:rsidRPr="003D6091" w:rsidRDefault="00DD4793" w:rsidP="00F9577A">
      <w:pPr>
        <w:pStyle w:val="Heading2"/>
      </w:pPr>
      <w:bookmarkStart w:id="7" w:name="_Toc472601274"/>
      <w:r w:rsidRPr="003D6091">
        <w:t>Document objectives</w:t>
      </w:r>
      <w:bookmarkEnd w:id="7"/>
    </w:p>
    <w:p w14:paraId="40B01886" w14:textId="572B00F9" w:rsidR="00DD4793" w:rsidRPr="003D6091" w:rsidRDefault="00664537" w:rsidP="003B27F3">
      <w:pPr>
        <w:pStyle w:val="BodyOfText"/>
      </w:pPr>
      <w:r>
        <w:t xml:space="preserve">The report describes the </w:t>
      </w:r>
      <w:r w:rsidR="001D74B0">
        <w:t>procedure</w:t>
      </w:r>
      <w:r>
        <w:t xml:space="preserve"> and presents the results of the risk assessment and treatment performed by</w:t>
      </w:r>
      <w:commentRangeStart w:id="8"/>
      <w:r>
        <w:t>…</w:t>
      </w:r>
      <w:commentRangeEnd w:id="8"/>
      <w:r>
        <w:rPr>
          <w:rStyle w:val="CommentReference"/>
          <w:color w:val="000000" w:themeColor="text1"/>
        </w:rPr>
        <w:commentReference w:id="8"/>
      </w:r>
    </w:p>
    <w:p w14:paraId="3EA9A4B9" w14:textId="77777777" w:rsidR="00DD4793" w:rsidRPr="003D6091" w:rsidRDefault="00DD4793" w:rsidP="00F9577A">
      <w:pPr>
        <w:pStyle w:val="Heading2"/>
      </w:pPr>
      <w:bookmarkStart w:id="9" w:name="_Toc472601275"/>
      <w:r w:rsidRPr="003D6091">
        <w:t>Scope</w:t>
      </w:r>
      <w:bookmarkEnd w:id="9"/>
    </w:p>
    <w:p w14:paraId="0D211118" w14:textId="77777777" w:rsidR="00DD4793" w:rsidRPr="003D6091" w:rsidRDefault="00DD4793" w:rsidP="008A0C72">
      <w:pPr>
        <w:pStyle w:val="BodyOfText"/>
      </w:pPr>
      <w:r w:rsidRPr="003D6091">
        <w:t xml:space="preserve">The scope of this risk analysis is </w:t>
      </w:r>
      <w:commentRangeStart w:id="10"/>
      <w:r w:rsidRPr="003D6091">
        <w:rPr>
          <w:highlight w:val="yellow"/>
        </w:rPr>
        <w:t>…</w:t>
      </w:r>
      <w:commentRangeEnd w:id="10"/>
      <w:r w:rsidR="001D74B0">
        <w:rPr>
          <w:rStyle w:val="CommentReference"/>
          <w:color w:val="000000" w:themeColor="text1"/>
        </w:rPr>
        <w:commentReference w:id="10"/>
      </w:r>
      <w:r w:rsidRPr="003D6091">
        <w:t>.</w:t>
      </w:r>
    </w:p>
    <w:p w14:paraId="48998EEC" w14:textId="77777777" w:rsidR="00DD4793" w:rsidRPr="003D6091" w:rsidRDefault="00DD4793" w:rsidP="00F9577A">
      <w:pPr>
        <w:pStyle w:val="Heading2"/>
      </w:pPr>
      <w:bookmarkStart w:id="11" w:name="_Toc472601276"/>
      <w:r w:rsidRPr="003D6091">
        <w:t>Audience</w:t>
      </w:r>
      <w:bookmarkEnd w:id="11"/>
    </w:p>
    <w:p w14:paraId="460CDF55" w14:textId="369A7762" w:rsidR="00DD4793" w:rsidRPr="003D6091" w:rsidRDefault="00DD4793" w:rsidP="008A0C72">
      <w:pPr>
        <w:pStyle w:val="BodyOfText"/>
      </w:pPr>
      <w:r w:rsidRPr="003D6091">
        <w:t xml:space="preserve">The report is intended to be distributed to </w:t>
      </w:r>
      <w:commentRangeStart w:id="12"/>
      <w:r w:rsidRPr="003D6091">
        <w:rPr>
          <w:highlight w:val="yellow"/>
        </w:rPr>
        <w:t>…</w:t>
      </w:r>
      <w:commentRangeEnd w:id="12"/>
      <w:r w:rsidR="001D74B0">
        <w:rPr>
          <w:rStyle w:val="CommentReference"/>
          <w:color w:val="000000" w:themeColor="text1"/>
        </w:rPr>
        <w:commentReference w:id="12"/>
      </w:r>
      <w:r w:rsidR="001D74B0">
        <w:t>.</w:t>
      </w:r>
    </w:p>
    <w:p w14:paraId="76E0936C" w14:textId="77777777" w:rsidR="00DD4793" w:rsidRPr="003D6091" w:rsidRDefault="00DD4793" w:rsidP="00F9577A">
      <w:pPr>
        <w:pStyle w:val="Heading2"/>
      </w:pPr>
      <w:bookmarkStart w:id="13" w:name="_Toc472601277"/>
      <w:r w:rsidRPr="003D6091">
        <w:t>Document structure</w:t>
      </w:r>
      <w:bookmarkEnd w:id="13"/>
    </w:p>
    <w:p w14:paraId="20848462" w14:textId="09123A6D" w:rsidR="00DD4793" w:rsidRPr="003D6091" w:rsidRDefault="001D74B0" w:rsidP="008A0C72">
      <w:pPr>
        <w:pStyle w:val="BodyOfText"/>
      </w:pPr>
      <w:r>
        <w:t>The report is structured in several chapters</w:t>
      </w:r>
      <w:r w:rsidR="00DD4793" w:rsidRPr="003D6091">
        <w:t>:</w:t>
      </w:r>
    </w:p>
    <w:p w14:paraId="16D757AE" w14:textId="0A613667" w:rsidR="00DD4793" w:rsidRPr="00D67F0E" w:rsidRDefault="00DD4793" w:rsidP="00D67F0E">
      <w:pPr>
        <w:pStyle w:val="BulletL1"/>
        <w:spacing w:after="80"/>
        <w:contextualSpacing w:val="0"/>
      </w:pPr>
      <w:r w:rsidRPr="00D67F0E">
        <w:t xml:space="preserve">Chapter 2 describes the used methodology </w:t>
      </w:r>
      <w:r w:rsidR="001D74B0">
        <w:t>and the results of the</w:t>
      </w:r>
      <w:r w:rsidRPr="00D67F0E">
        <w:t xml:space="preserve"> risk assessment</w:t>
      </w:r>
      <w:r w:rsidR="001D74B0">
        <w:t xml:space="preserve"> and treatment</w:t>
      </w:r>
      <w:r w:rsidRPr="00D67F0E">
        <w:t>;</w:t>
      </w:r>
    </w:p>
    <w:p w14:paraId="5448109D" w14:textId="1CF71530" w:rsidR="00DD4793" w:rsidRPr="00D67F0E" w:rsidRDefault="00FD0F67" w:rsidP="00D67F0E">
      <w:pPr>
        <w:pStyle w:val="BulletL1"/>
        <w:spacing w:after="80"/>
        <w:contextualSpacing w:val="0"/>
      </w:pPr>
      <w:r w:rsidRPr="00D67F0E">
        <w:t xml:space="preserve">Chapter </w:t>
      </w:r>
      <w:r w:rsidR="001D74B0">
        <w:t>3</w:t>
      </w:r>
      <w:r w:rsidRPr="00D67F0E">
        <w:t xml:space="preserve"> presents the current compliance level </w:t>
      </w:r>
      <w:r w:rsidR="00B40D8B">
        <w:t>towards</w:t>
      </w:r>
      <w:r w:rsidR="00DD4793" w:rsidRPr="00D67F0E">
        <w:t xml:space="preserve"> </w:t>
      </w:r>
      <w:r w:rsidRPr="00D67F0E">
        <w:t xml:space="preserve">the standards </w:t>
      </w:r>
      <w:r w:rsidR="00DD4793" w:rsidRPr="00D67F0E">
        <w:t>ISO</w:t>
      </w:r>
      <w:r w:rsidR="003F639C" w:rsidRPr="00D67F0E">
        <w:t>/IEC</w:t>
      </w:r>
      <w:r w:rsidRPr="00D67F0E">
        <w:t xml:space="preserve"> 27001 and ISO/IEC 27001</w:t>
      </w:r>
      <w:r w:rsidR="00DD4793" w:rsidRPr="00D67F0E">
        <w:t>;</w:t>
      </w:r>
    </w:p>
    <w:p w14:paraId="2D7459C6" w14:textId="50140430" w:rsidR="00DD4793" w:rsidRDefault="00DD4793" w:rsidP="00D67F0E">
      <w:pPr>
        <w:pStyle w:val="BulletL1"/>
        <w:spacing w:after="80"/>
        <w:contextualSpacing w:val="0"/>
      </w:pPr>
      <w:r w:rsidRPr="00D67F0E">
        <w:t xml:space="preserve">Annex </w:t>
      </w:r>
      <w:r w:rsidR="001D74B0">
        <w:t xml:space="preserve">A </w:t>
      </w:r>
      <w:r w:rsidR="001B00E3">
        <w:t>presents</w:t>
      </w:r>
      <w:r w:rsidR="001D74B0">
        <w:t xml:space="preserve"> the details of the risk analysis</w:t>
      </w:r>
      <w:r w:rsidR="001B00E3">
        <w:t xml:space="preserve"> by indicating the considered assets, the identified risk scenarios and the results of the likelihood and impact estimations;</w:t>
      </w:r>
    </w:p>
    <w:p w14:paraId="221D6C04" w14:textId="007C4B67" w:rsidR="001D74B0" w:rsidRDefault="001D74B0" w:rsidP="00D67F0E">
      <w:pPr>
        <w:pStyle w:val="BulletL1"/>
        <w:spacing w:after="80"/>
        <w:contextualSpacing w:val="0"/>
      </w:pPr>
      <w:r>
        <w:t xml:space="preserve">Annex B </w:t>
      </w:r>
      <w:r w:rsidRPr="00D67F0E">
        <w:t>includes</w:t>
      </w:r>
      <w:r w:rsidRPr="003D6091">
        <w:t xml:space="preserve"> the implementation details of security </w:t>
      </w:r>
      <w:r>
        <w:t>controls</w:t>
      </w:r>
      <w:r w:rsidRPr="003D6091">
        <w:t xml:space="preserve"> coming from international standards and best practices considered for the risk treatment.</w:t>
      </w:r>
    </w:p>
    <w:p w14:paraId="3B65605C" w14:textId="77777777" w:rsidR="008F331A" w:rsidRPr="003D6091" w:rsidRDefault="008F331A" w:rsidP="008F331A">
      <w:pPr>
        <w:pStyle w:val="Endlist"/>
      </w:pPr>
    </w:p>
    <w:p w14:paraId="63A4CA95" w14:textId="77777777" w:rsidR="00DD4793" w:rsidRPr="003D6091" w:rsidRDefault="00DD4793" w:rsidP="00F9577A">
      <w:pPr>
        <w:pStyle w:val="Heading2"/>
      </w:pPr>
      <w:bookmarkStart w:id="14" w:name="_Toc472601278"/>
      <w:r w:rsidRPr="003D6091">
        <w:t>References</w:t>
      </w:r>
      <w:bookmarkEnd w:id="14"/>
    </w:p>
    <w:p w14:paraId="16DBB024" w14:textId="71329B8D" w:rsidR="00D67F0E" w:rsidRPr="00B40D8B" w:rsidRDefault="00D67F0E" w:rsidP="00B40D8B">
      <w:pPr>
        <w:pStyle w:val="ReferenceList"/>
      </w:pPr>
      <w:r>
        <w:t>ISO</w:t>
      </w:r>
      <w:r w:rsidRPr="00B40D8B">
        <w:t>/IEC 27001, Information technology – Security techniques – Information security management systems – Requirements.</w:t>
      </w:r>
    </w:p>
    <w:p w14:paraId="050113A6" w14:textId="3D8668A2" w:rsidR="00D67F0E" w:rsidRDefault="00D67F0E" w:rsidP="00B40D8B">
      <w:pPr>
        <w:pStyle w:val="ReferenceList"/>
      </w:pPr>
      <w:r w:rsidRPr="00B40D8B">
        <w:t>ISO/IEC 27002, Information technology – Security techniques – Code of practice for information security</w:t>
      </w:r>
      <w:r>
        <w:t xml:space="preserve"> controls.</w:t>
      </w:r>
    </w:p>
    <w:p w14:paraId="2873EE6E" w14:textId="029BA0A0" w:rsidR="00D67F0E" w:rsidRDefault="009E4A52" w:rsidP="008F331A">
      <w:pPr>
        <w:pStyle w:val="ReferenceList"/>
      </w:pPr>
      <w:r w:rsidRPr="003D6091">
        <w:t>ISO/</w:t>
      </w:r>
      <w:r w:rsidRPr="00D67F0E">
        <w:t>IEC</w:t>
      </w:r>
      <w:r w:rsidRPr="003D6091">
        <w:t xml:space="preserve"> 27005</w:t>
      </w:r>
      <w:r w:rsidR="00B40D8B">
        <w:t>,</w:t>
      </w:r>
      <w:r w:rsidR="00DD4793" w:rsidRPr="003D6091">
        <w:t xml:space="preserve"> Information technology – Security techniques</w:t>
      </w:r>
      <w:r w:rsidR="00B40D8B">
        <w:t xml:space="preserve"> – </w:t>
      </w:r>
      <w:r w:rsidR="00DD4793" w:rsidRPr="003D6091">
        <w:t>Information security risk management.</w:t>
      </w:r>
    </w:p>
    <w:p w14:paraId="276DC6A2" w14:textId="77777777" w:rsidR="008F331A" w:rsidRPr="003D6091" w:rsidRDefault="008F331A" w:rsidP="008F331A">
      <w:pPr>
        <w:pStyle w:val="Endlist"/>
      </w:pPr>
    </w:p>
    <w:p w14:paraId="695A74D3" w14:textId="77777777" w:rsidR="00DD4793" w:rsidRPr="003D6091" w:rsidRDefault="00DD4793" w:rsidP="00F9577A">
      <w:pPr>
        <w:pStyle w:val="Heading2"/>
      </w:pPr>
      <w:bookmarkStart w:id="15" w:name="_Toc472601279"/>
      <w:r w:rsidRPr="003D6091">
        <w:t>Acronyms</w:t>
      </w:r>
      <w:bookmarkEnd w:id="15"/>
    </w:p>
    <w:tbl>
      <w:tblPr>
        <w:tblStyle w:val="Tableitrust2"/>
        <w:tblW w:w="0" w:type="auto"/>
        <w:tblLook w:val="0480" w:firstRow="0" w:lastRow="0" w:firstColumn="1" w:lastColumn="0" w:noHBand="0" w:noVBand="1"/>
      </w:tblPr>
      <w:tblGrid>
        <w:gridCol w:w="1269"/>
        <w:gridCol w:w="8359"/>
      </w:tblGrid>
      <w:tr w:rsidR="00F40F39" w:rsidRPr="003D6091" w14:paraId="092FA7B3"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D46C08A" w14:textId="6884572B" w:rsidR="00F40F39" w:rsidRDefault="00F40F39" w:rsidP="00F40F39">
            <w:pPr>
              <w:pStyle w:val="TabText2"/>
            </w:pPr>
            <w:r>
              <w:t>ISO</w:t>
            </w:r>
          </w:p>
        </w:tc>
        <w:tc>
          <w:tcPr>
            <w:tcW w:w="8359" w:type="dxa"/>
            <w:noWrap/>
          </w:tcPr>
          <w:p w14:paraId="5E554B1E" w14:textId="67D34F39"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Organization for Standardization</w:t>
            </w:r>
          </w:p>
        </w:tc>
      </w:tr>
      <w:tr w:rsidR="00F40F39" w:rsidRPr="003D6091" w14:paraId="42A454F5"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19677BD7" w14:textId="442C1683" w:rsidR="00F40F39" w:rsidRDefault="00F40F39" w:rsidP="00F40F39">
            <w:pPr>
              <w:pStyle w:val="TabText2"/>
            </w:pPr>
            <w:r>
              <w:t>IEC</w:t>
            </w:r>
          </w:p>
        </w:tc>
        <w:tc>
          <w:tcPr>
            <w:tcW w:w="8359" w:type="dxa"/>
            <w:noWrap/>
          </w:tcPr>
          <w:p w14:paraId="32069C3B" w14:textId="7686AFE9"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Electrotechnical Commission</w:t>
            </w:r>
          </w:p>
        </w:tc>
      </w:tr>
      <w:tr w:rsidR="00F40F39" w:rsidRPr="003D6091" w14:paraId="3DDFA4FE"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2E98045" w14:textId="0DC5C4C0" w:rsidR="00F40F39" w:rsidRPr="003D6091" w:rsidRDefault="00F40F39" w:rsidP="00F40F39">
            <w:pPr>
              <w:pStyle w:val="TabText2"/>
            </w:pPr>
            <w:r>
              <w:t>TRICK</w:t>
            </w:r>
          </w:p>
        </w:tc>
        <w:tc>
          <w:tcPr>
            <w:tcW w:w="8359" w:type="dxa"/>
            <w:noWrap/>
          </w:tcPr>
          <w:p w14:paraId="42EA9EEC" w14:textId="7DF6AE9B"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3D6091">
              <w:rPr>
                <w:rStyle w:val="QuoteGB"/>
                <w:i w:val="0"/>
              </w:rPr>
              <w:t xml:space="preserve">Tool for </w:t>
            </w:r>
            <w:proofErr w:type="spellStart"/>
            <w:r w:rsidRPr="003D6091">
              <w:rPr>
                <w:rStyle w:val="QuoteGB"/>
                <w:i w:val="0"/>
              </w:rPr>
              <w:t>RIsk</w:t>
            </w:r>
            <w:proofErr w:type="spellEnd"/>
            <w:r w:rsidRPr="003D6091">
              <w:rPr>
                <w:rStyle w:val="QuoteGB"/>
                <w:i w:val="0"/>
              </w:rPr>
              <w:t xml:space="preserve"> management based on Central Knowledge base</w:t>
            </w:r>
          </w:p>
        </w:tc>
      </w:tr>
    </w:tbl>
    <w:p w14:paraId="125FF7A4" w14:textId="77777777" w:rsidR="00DD4793" w:rsidRPr="003D6091" w:rsidRDefault="00DD4793" w:rsidP="00DD4793"/>
    <w:p w14:paraId="06AC1CBB" w14:textId="77777777" w:rsidR="00DD4793" w:rsidRPr="003D6091" w:rsidRDefault="00DD4793" w:rsidP="00F9577A">
      <w:pPr>
        <w:pStyle w:val="Heading2"/>
      </w:pPr>
      <w:bookmarkStart w:id="16" w:name="_Toc472601280"/>
      <w:r w:rsidRPr="003D6091">
        <w:t>Glossary</w:t>
      </w:r>
      <w:bookmarkEnd w:id="16"/>
    </w:p>
    <w:tbl>
      <w:tblPr>
        <w:tblStyle w:val="Tableitrust2"/>
        <w:tblW w:w="9648" w:type="dxa"/>
        <w:tblLook w:val="0480" w:firstRow="0" w:lastRow="0" w:firstColumn="1" w:lastColumn="0" w:noHBand="0" w:noVBand="1"/>
      </w:tblPr>
      <w:tblGrid>
        <w:gridCol w:w="2415"/>
        <w:gridCol w:w="7233"/>
      </w:tblGrid>
      <w:tr w:rsidR="00F40F39" w:rsidRPr="003D6091" w14:paraId="29A90A7E"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5659C6F" w14:textId="5F6F07D2" w:rsidR="00F40F39" w:rsidRPr="00893B6A" w:rsidRDefault="00F40F39" w:rsidP="00F40F39">
            <w:pPr>
              <w:pStyle w:val="TabText2"/>
            </w:pPr>
            <w:r w:rsidRPr="00893B6A">
              <w:t>MAGERIT</w:t>
            </w:r>
          </w:p>
        </w:tc>
        <w:tc>
          <w:tcPr>
            <w:tcW w:w="7233" w:type="dxa"/>
            <w:noWrap/>
          </w:tcPr>
          <w:p w14:paraId="162F24F2" w14:textId="7C661947"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bCs/>
              </w:rPr>
            </w:pPr>
            <w:r>
              <w:rPr>
                <w:bCs/>
              </w:rPr>
              <w:t>Risk assessment methodology published by the Spanish government.</w:t>
            </w:r>
          </w:p>
        </w:tc>
      </w:tr>
      <w:tr w:rsidR="00F40F39" w:rsidRPr="003D6091" w14:paraId="5631711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E6DECDD" w14:textId="77777777" w:rsidR="00F40F39" w:rsidRPr="003D6091" w:rsidRDefault="00F40F39" w:rsidP="00F40F39">
            <w:pPr>
              <w:pStyle w:val="TabText2"/>
            </w:pPr>
            <w:r w:rsidRPr="003D6091">
              <w:t>Residual risk</w:t>
            </w:r>
          </w:p>
        </w:tc>
        <w:tc>
          <w:tcPr>
            <w:tcW w:w="7233" w:type="dxa"/>
            <w:noWrap/>
          </w:tcPr>
          <w:p w14:paraId="2A2485E5"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Risk remaining after risk treatment.</w:t>
            </w:r>
          </w:p>
        </w:tc>
      </w:tr>
      <w:tr w:rsidR="00F40F39" w:rsidRPr="003D6091" w14:paraId="671D2A2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1CC6376" w14:textId="77777777" w:rsidR="00F40F39" w:rsidRPr="003D6091" w:rsidRDefault="00F40F39" w:rsidP="00F40F39">
            <w:pPr>
              <w:pStyle w:val="TabText2"/>
            </w:pPr>
            <w:r w:rsidRPr="003D6091">
              <w:t>Risk</w:t>
            </w:r>
          </w:p>
        </w:tc>
        <w:tc>
          <w:tcPr>
            <w:tcW w:w="7233" w:type="dxa"/>
            <w:noWrap/>
          </w:tcPr>
          <w:p w14:paraId="5910731E"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Combination of the likelihood of an event and its consequence.</w:t>
            </w:r>
          </w:p>
        </w:tc>
      </w:tr>
      <w:tr w:rsidR="00F40F39" w:rsidRPr="003D6091" w14:paraId="69C10E7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4E6F55B" w14:textId="77777777" w:rsidR="00F40F39" w:rsidRPr="003D6091" w:rsidRDefault="00F40F39" w:rsidP="00F40F39">
            <w:pPr>
              <w:pStyle w:val="TabText2"/>
            </w:pPr>
            <w:r w:rsidRPr="003D6091">
              <w:t>Risk analysis</w:t>
            </w:r>
          </w:p>
        </w:tc>
        <w:tc>
          <w:tcPr>
            <w:tcW w:w="7233" w:type="dxa"/>
            <w:noWrap/>
          </w:tcPr>
          <w:p w14:paraId="0B5F801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Systematic use of information to identify sources and to estimate the risk.</w:t>
            </w:r>
          </w:p>
        </w:tc>
      </w:tr>
      <w:tr w:rsidR="00F40F39" w:rsidRPr="003D6091" w14:paraId="54EA072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E55334A" w14:textId="77777777" w:rsidR="00F40F39" w:rsidRPr="003D6091" w:rsidRDefault="00F40F39" w:rsidP="00F40F39">
            <w:pPr>
              <w:pStyle w:val="TabText2"/>
            </w:pPr>
            <w:r w:rsidRPr="003D6091">
              <w:t>Risk assessment</w:t>
            </w:r>
          </w:p>
        </w:tc>
        <w:tc>
          <w:tcPr>
            <w:tcW w:w="7233" w:type="dxa"/>
            <w:noWrap/>
          </w:tcPr>
          <w:p w14:paraId="159D76FA"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Overall process of risk analysis and risk evaluation.</w:t>
            </w:r>
          </w:p>
        </w:tc>
      </w:tr>
      <w:tr w:rsidR="00F40F39" w:rsidRPr="003D6091" w14:paraId="0A66120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121FF39" w14:textId="77777777" w:rsidR="00F40F39" w:rsidRPr="003D6091" w:rsidRDefault="00F40F39" w:rsidP="00F40F39">
            <w:pPr>
              <w:pStyle w:val="TabText2"/>
            </w:pPr>
            <w:r w:rsidRPr="003D6091">
              <w:t>Risk avoidance</w:t>
            </w:r>
          </w:p>
        </w:tc>
        <w:tc>
          <w:tcPr>
            <w:tcW w:w="7233" w:type="dxa"/>
            <w:noWrap/>
          </w:tcPr>
          <w:p w14:paraId="0048F831"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Decision not to become involved in, or action to withdraw from, a risk situation.</w:t>
            </w:r>
          </w:p>
        </w:tc>
      </w:tr>
      <w:tr w:rsidR="00F40F39" w:rsidRPr="003D6091" w14:paraId="48D7E08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8CF0A37" w14:textId="77777777" w:rsidR="00F40F39" w:rsidRPr="003D6091" w:rsidRDefault="00F40F39" w:rsidP="00F40F39">
            <w:pPr>
              <w:pStyle w:val="TabText2"/>
            </w:pPr>
            <w:r w:rsidRPr="003D6091">
              <w:t>Risk criteria</w:t>
            </w:r>
          </w:p>
        </w:tc>
        <w:tc>
          <w:tcPr>
            <w:tcW w:w="7233" w:type="dxa"/>
            <w:noWrap/>
          </w:tcPr>
          <w:p w14:paraId="09C79626"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Terms of reference by which the significance of risk is assessed.</w:t>
            </w:r>
          </w:p>
        </w:tc>
      </w:tr>
      <w:tr w:rsidR="00F40F39" w:rsidRPr="003D6091" w14:paraId="1780DEA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CCDCB91" w14:textId="77777777" w:rsidR="00F40F39" w:rsidRPr="003D6091" w:rsidRDefault="00F40F39" w:rsidP="00F40F39">
            <w:pPr>
              <w:pStyle w:val="TabText2"/>
            </w:pPr>
            <w:r w:rsidRPr="003D6091">
              <w:t>Risk estimation</w:t>
            </w:r>
          </w:p>
        </w:tc>
        <w:tc>
          <w:tcPr>
            <w:tcW w:w="7233" w:type="dxa"/>
            <w:noWrap/>
          </w:tcPr>
          <w:p w14:paraId="1E074222"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used to assign values to the probability and consequences of a risk.</w:t>
            </w:r>
          </w:p>
        </w:tc>
      </w:tr>
      <w:tr w:rsidR="00F40F39" w:rsidRPr="003D6091" w14:paraId="27A66BD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5E99CE1" w14:textId="77777777" w:rsidR="00F40F39" w:rsidRPr="003D6091" w:rsidRDefault="00F40F39" w:rsidP="00F40F39">
            <w:pPr>
              <w:pStyle w:val="TabText2"/>
            </w:pPr>
            <w:r w:rsidRPr="003D6091">
              <w:t>Risk evaluation</w:t>
            </w:r>
          </w:p>
        </w:tc>
        <w:tc>
          <w:tcPr>
            <w:tcW w:w="7233" w:type="dxa"/>
            <w:noWrap/>
          </w:tcPr>
          <w:p w14:paraId="2E344E2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of comparing the estimated risk against given risk criteria to determine the significance of the risk.</w:t>
            </w:r>
          </w:p>
        </w:tc>
      </w:tr>
      <w:tr w:rsidR="00F40F39" w:rsidRPr="003D6091" w14:paraId="731B0D1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68493EA" w14:textId="77777777" w:rsidR="00F40F39" w:rsidRPr="003D6091" w:rsidRDefault="00F40F39" w:rsidP="00F40F39">
            <w:pPr>
              <w:pStyle w:val="TabText2"/>
            </w:pPr>
            <w:r w:rsidRPr="003D6091">
              <w:t>Risk identification</w:t>
            </w:r>
          </w:p>
        </w:tc>
        <w:tc>
          <w:tcPr>
            <w:tcW w:w="7233" w:type="dxa"/>
            <w:noWrap/>
          </w:tcPr>
          <w:p w14:paraId="172B4C4E"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to find, list and characterize elements of risk.</w:t>
            </w:r>
          </w:p>
        </w:tc>
      </w:tr>
      <w:tr w:rsidR="00F40F39" w:rsidRPr="003D6091" w14:paraId="0DC50E80"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FD16957" w14:textId="77777777" w:rsidR="00F40F39" w:rsidRPr="003D6091" w:rsidRDefault="00F40F39" w:rsidP="00F40F39">
            <w:pPr>
              <w:pStyle w:val="TabText2"/>
            </w:pPr>
            <w:r w:rsidRPr="003D6091">
              <w:t>Risk management</w:t>
            </w:r>
          </w:p>
        </w:tc>
        <w:tc>
          <w:tcPr>
            <w:tcW w:w="7233" w:type="dxa"/>
            <w:noWrap/>
          </w:tcPr>
          <w:p w14:paraId="4FC32DE8"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Coordinated activities to direct and control an organization with regard to risk.</w:t>
            </w:r>
          </w:p>
        </w:tc>
      </w:tr>
      <w:tr w:rsidR="00F40F39" w:rsidRPr="003D6091" w14:paraId="253D8A7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CF60323" w14:textId="77777777" w:rsidR="00F40F39" w:rsidRPr="003D6091" w:rsidRDefault="00F40F39" w:rsidP="00F40F39">
            <w:pPr>
              <w:pStyle w:val="TabText2"/>
            </w:pPr>
            <w:r w:rsidRPr="003D6091">
              <w:t>Risk reduction</w:t>
            </w:r>
          </w:p>
        </w:tc>
        <w:tc>
          <w:tcPr>
            <w:tcW w:w="7233" w:type="dxa"/>
            <w:noWrap/>
          </w:tcPr>
          <w:p w14:paraId="54E30B8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Actions taken to lessen the probability negative consequences or both, associated with a risk.</w:t>
            </w:r>
          </w:p>
        </w:tc>
      </w:tr>
      <w:tr w:rsidR="00F40F39" w:rsidRPr="003D6091" w14:paraId="6A7B9B2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4F5C3F5" w14:textId="77777777" w:rsidR="00F40F39" w:rsidRPr="003D6091" w:rsidRDefault="00F40F39" w:rsidP="00F40F39">
            <w:pPr>
              <w:pStyle w:val="TabText2"/>
            </w:pPr>
            <w:r w:rsidRPr="003D6091">
              <w:t>Risk retention</w:t>
            </w:r>
          </w:p>
        </w:tc>
        <w:tc>
          <w:tcPr>
            <w:tcW w:w="7233" w:type="dxa"/>
            <w:noWrap/>
          </w:tcPr>
          <w:p w14:paraId="236B67D8"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Acceptance of the burden of loss, or benefit of gain from a particular risk.</w:t>
            </w:r>
          </w:p>
        </w:tc>
      </w:tr>
      <w:tr w:rsidR="00F40F39" w:rsidRPr="003D6091" w14:paraId="68CBFE0A"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2FB8D78" w14:textId="77777777" w:rsidR="00F40F39" w:rsidRPr="003D6091" w:rsidRDefault="00F40F39" w:rsidP="00F40F39">
            <w:pPr>
              <w:pStyle w:val="TabText2"/>
            </w:pPr>
            <w:r w:rsidRPr="003D6091">
              <w:t>Risk transfer</w:t>
            </w:r>
          </w:p>
        </w:tc>
        <w:tc>
          <w:tcPr>
            <w:tcW w:w="7233" w:type="dxa"/>
            <w:noWrap/>
          </w:tcPr>
          <w:p w14:paraId="276F02D2"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Sharing with another party the burden of loss or benefit of gain, for a risk.</w:t>
            </w:r>
          </w:p>
        </w:tc>
      </w:tr>
      <w:tr w:rsidR="00F40F39" w:rsidRPr="003D6091" w14:paraId="6ACB5A3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74DDB7F8" w14:textId="77777777" w:rsidR="00F40F39" w:rsidRPr="003D6091" w:rsidRDefault="00F40F39" w:rsidP="00F40F39">
            <w:pPr>
              <w:pStyle w:val="TabText2"/>
            </w:pPr>
            <w:r w:rsidRPr="003D6091">
              <w:t>Threat</w:t>
            </w:r>
          </w:p>
        </w:tc>
        <w:tc>
          <w:tcPr>
            <w:tcW w:w="7233" w:type="dxa"/>
            <w:noWrap/>
          </w:tcPr>
          <w:p w14:paraId="78E7AC56"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 potential source of an incident that may result in adverse changes to an asset, a group of assets or an organization.</w:t>
            </w:r>
          </w:p>
        </w:tc>
      </w:tr>
      <w:tr w:rsidR="00F40F39" w:rsidRPr="003D6091" w14:paraId="49CE1CC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9449D75" w14:textId="033235B1" w:rsidR="00F40F39" w:rsidRPr="003D6091" w:rsidRDefault="00F40F39" w:rsidP="00F40F39">
            <w:pPr>
              <w:pStyle w:val="TabText2"/>
            </w:pPr>
            <w:r>
              <w:t>TRICK Service</w:t>
            </w:r>
          </w:p>
        </w:tc>
        <w:tc>
          <w:tcPr>
            <w:tcW w:w="7233" w:type="dxa"/>
            <w:noWrap/>
          </w:tcPr>
          <w:p w14:paraId="68596D97" w14:textId="32D0CB22"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rPr>
                <w:bCs/>
              </w:rPr>
            </w:pPr>
            <w:r>
              <w:rPr>
                <w:bCs/>
              </w:rPr>
              <w:t xml:space="preserve">Risk assessment tool developed by </w:t>
            </w:r>
            <w:proofErr w:type="spellStart"/>
            <w:r>
              <w:rPr>
                <w:bCs/>
              </w:rPr>
              <w:t>itrust</w:t>
            </w:r>
            <w:proofErr w:type="spellEnd"/>
            <w:r>
              <w:rPr>
                <w:bCs/>
              </w:rPr>
              <w:t xml:space="preserve"> consulting</w:t>
            </w:r>
          </w:p>
        </w:tc>
      </w:tr>
      <w:tr w:rsidR="00F40F39" w:rsidRPr="003D6091" w14:paraId="59188465"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6503337" w14:textId="77777777" w:rsidR="00F40F39" w:rsidRPr="003D6091" w:rsidRDefault="00F40F39" w:rsidP="00F40F39">
            <w:pPr>
              <w:pStyle w:val="TabText2"/>
            </w:pPr>
            <w:r w:rsidRPr="003D6091">
              <w:t>Vulnerability</w:t>
            </w:r>
          </w:p>
        </w:tc>
        <w:tc>
          <w:tcPr>
            <w:tcW w:w="7233" w:type="dxa"/>
            <w:noWrap/>
          </w:tcPr>
          <w:p w14:paraId="1DC992FC"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Weakness in an information system, system security procedures, internal controls, or implementation that could be exploited or triggered by a threat.</w:t>
            </w:r>
          </w:p>
        </w:tc>
      </w:tr>
    </w:tbl>
    <w:p w14:paraId="1C9BEF09" w14:textId="77777777" w:rsidR="00DD4793" w:rsidRPr="003D6091" w:rsidRDefault="00DD4793" w:rsidP="00DD4793"/>
    <w:p w14:paraId="252DE5AB" w14:textId="4ECD217F" w:rsidR="00DD4793" w:rsidRDefault="00DD4793" w:rsidP="00F9577A">
      <w:pPr>
        <w:pStyle w:val="Heading1"/>
      </w:pPr>
      <w:bookmarkStart w:id="17" w:name="_Toc472601281"/>
      <w:r w:rsidRPr="003D6091">
        <w:lastRenderedPageBreak/>
        <w:t>Methodology</w:t>
      </w:r>
      <w:r w:rsidR="000676C7">
        <w:t xml:space="preserve"> and proceeding</w:t>
      </w:r>
      <w:bookmarkEnd w:id="17"/>
    </w:p>
    <w:p w14:paraId="2E8AD8E8" w14:textId="436F68E8" w:rsidR="007C30BB" w:rsidRPr="007C30BB" w:rsidRDefault="007C30BB" w:rsidP="007C30BB">
      <w:pPr>
        <w:pStyle w:val="BodyOfText"/>
      </w:pPr>
      <w:r>
        <w:t>The risk assessment and treatment have been conducted following the ISO/IEC 27005 risk management process as presented in the following figure.</w:t>
      </w:r>
    </w:p>
    <w:p w14:paraId="788F5A87" w14:textId="77777777" w:rsidR="007C30BB" w:rsidRDefault="007C30BB" w:rsidP="007C30BB">
      <w:pPr>
        <w:pStyle w:val="BodyOfText"/>
        <w:keepNext/>
        <w:jc w:val="center"/>
      </w:pPr>
      <w:r w:rsidRPr="00F23FAD">
        <w:rPr>
          <w:noProof/>
        </w:rPr>
        <w:drawing>
          <wp:inline distT="0" distB="0" distL="0" distR="0" wp14:anchorId="6C2BCB07" wp14:editId="3B9734DE">
            <wp:extent cx="3046030" cy="381600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46030" cy="3816000"/>
                    </a:xfrm>
                    <a:prstGeom prst="rect">
                      <a:avLst/>
                    </a:prstGeom>
                    <a:noFill/>
                    <a:ln>
                      <a:noFill/>
                    </a:ln>
                  </pic:spPr>
                </pic:pic>
              </a:graphicData>
            </a:graphic>
          </wp:inline>
        </w:drawing>
      </w:r>
    </w:p>
    <w:p w14:paraId="26FBC752" w14:textId="198A8C07" w:rsidR="00F874DE" w:rsidRDefault="007C30BB" w:rsidP="007C30BB">
      <w:pPr>
        <w:pStyle w:val="Caption"/>
      </w:pPr>
      <w:bookmarkStart w:id="18" w:name="_Toc472601362"/>
      <w:r>
        <w:t xml:space="preserve">Figure </w:t>
      </w:r>
      <w:r>
        <w:fldChar w:fldCharType="begin"/>
      </w:r>
      <w:r>
        <w:instrText xml:space="preserve"> SEQ Figure \* ARABIC </w:instrText>
      </w:r>
      <w:r>
        <w:fldChar w:fldCharType="separate"/>
      </w:r>
      <w:r w:rsidR="00942BC8">
        <w:rPr>
          <w:noProof/>
        </w:rPr>
        <w:t>1</w:t>
      </w:r>
      <w:r>
        <w:fldChar w:fldCharType="end"/>
      </w:r>
      <w:r>
        <w:t>: The risk management process</w:t>
      </w:r>
      <w:bookmarkEnd w:id="18"/>
    </w:p>
    <w:p w14:paraId="1744EA34" w14:textId="5027879A" w:rsidR="00DD4793" w:rsidRPr="003D6091" w:rsidRDefault="009E06C7" w:rsidP="00D73619">
      <w:pPr>
        <w:pStyle w:val="BodyOfText"/>
      </w:pPr>
      <w:r>
        <w:t>T</w:t>
      </w:r>
      <w:r w:rsidR="00DD4793" w:rsidRPr="003D6091">
        <w:t>he following process</w:t>
      </w:r>
      <w:r>
        <w:t xml:space="preserve"> has been followed</w:t>
      </w:r>
      <w:r w:rsidR="00DD4793" w:rsidRPr="003D6091">
        <w:t>:</w:t>
      </w:r>
    </w:p>
    <w:p w14:paraId="49D99259" w14:textId="5033DD30" w:rsidR="00DD4793" w:rsidRPr="003D6091" w:rsidRDefault="00435369" w:rsidP="00D73619">
      <w:pPr>
        <w:pStyle w:val="EnumerationL1"/>
      </w:pPr>
      <w:r>
        <w:t>Description</w:t>
      </w:r>
      <w:r w:rsidR="00205577" w:rsidRPr="003D6091">
        <w:t xml:space="preserve"> of the risk </w:t>
      </w:r>
      <w:r w:rsidR="00C2166B">
        <w:t>management target;</w:t>
      </w:r>
    </w:p>
    <w:p w14:paraId="3AD048C8" w14:textId="1286A696" w:rsidR="00DD4793" w:rsidRPr="003D6091" w:rsidRDefault="00DD4793" w:rsidP="00D73619">
      <w:pPr>
        <w:pStyle w:val="EnumerationL1"/>
      </w:pPr>
      <w:r w:rsidRPr="003D6091">
        <w:t>Identification of the most important assets to consider</w:t>
      </w:r>
      <w:r w:rsidR="00C2166B">
        <w:t>;</w:t>
      </w:r>
    </w:p>
    <w:p w14:paraId="3FE80213" w14:textId="61A11A95" w:rsidR="007C30BB" w:rsidRDefault="007C30BB" w:rsidP="00D73619">
      <w:pPr>
        <w:pStyle w:val="EnumerationL1"/>
      </w:pPr>
      <w:r>
        <w:t>Brainstorming on the exposure of the assets towards typical threats, vulnerabilities and risk specificities;</w:t>
      </w:r>
    </w:p>
    <w:p w14:paraId="094CEAC1" w14:textId="12D5E2D3" w:rsidR="007C30BB" w:rsidRDefault="007C30BB" w:rsidP="00D73619">
      <w:pPr>
        <w:pStyle w:val="EnumerationL1"/>
      </w:pPr>
      <w:r>
        <w:t>Identification and analysis of existing security measures;</w:t>
      </w:r>
    </w:p>
    <w:p w14:paraId="493C6BEB" w14:textId="7121CE89" w:rsidR="007C30BB" w:rsidRDefault="007C30BB" w:rsidP="00D73619">
      <w:pPr>
        <w:pStyle w:val="EnumerationL1"/>
      </w:pPr>
      <w:r>
        <w:t>Qualitative analysis of risks linked to the considered assets;</w:t>
      </w:r>
    </w:p>
    <w:p w14:paraId="38FD5F3F" w14:textId="2706A48C" w:rsidR="007C30BB" w:rsidRDefault="007C30BB" w:rsidP="00D73619">
      <w:pPr>
        <w:pStyle w:val="EnumerationL1"/>
      </w:pPr>
      <w:r>
        <w:t>Identification of security measures modifying the level of risks to an acceptable level and estimation of implementation costs;</w:t>
      </w:r>
    </w:p>
    <w:p w14:paraId="73BF8D92" w14:textId="3A37AE53" w:rsidR="00DD4793" w:rsidRPr="003D6091" w:rsidRDefault="00DD4793" w:rsidP="00D73619">
      <w:pPr>
        <w:pStyle w:val="EnumerationL1"/>
      </w:pPr>
      <w:r w:rsidRPr="003D6091">
        <w:t xml:space="preserve">Validation of the </w:t>
      </w:r>
      <w:r w:rsidR="007C30BB">
        <w:t xml:space="preserve">risk assessment </w:t>
      </w:r>
      <w:r w:rsidRPr="003D6091">
        <w:t>resul</w:t>
      </w:r>
      <w:r w:rsidR="00C2166B">
        <w:t>ts;</w:t>
      </w:r>
    </w:p>
    <w:p w14:paraId="16A72200" w14:textId="414DF26E" w:rsidR="00DD4793" w:rsidRPr="003D6091" w:rsidRDefault="00DD4793" w:rsidP="00D73619">
      <w:pPr>
        <w:pStyle w:val="EnumerationL1"/>
      </w:pPr>
      <w:r w:rsidRPr="003D6091">
        <w:t>Valida</w:t>
      </w:r>
      <w:r w:rsidR="00C2166B">
        <w:t>tion of the risk treatment plan;</w:t>
      </w:r>
    </w:p>
    <w:p w14:paraId="6FD04AB4" w14:textId="440B6B37" w:rsidR="00A363EE" w:rsidRDefault="00DD4793" w:rsidP="00A363EE">
      <w:pPr>
        <w:pStyle w:val="EnumerationL1"/>
      </w:pPr>
      <w:r w:rsidRPr="003D6091">
        <w:t>Summary and presentation of the conclusions.</w:t>
      </w:r>
    </w:p>
    <w:p w14:paraId="051CECEF" w14:textId="77777777" w:rsidR="008F331A" w:rsidRDefault="008F331A" w:rsidP="008F331A">
      <w:pPr>
        <w:pStyle w:val="Endlist"/>
      </w:pPr>
    </w:p>
    <w:p w14:paraId="3C3F5E80" w14:textId="6330F17C" w:rsidR="004B5341" w:rsidRDefault="004B5341">
      <w:pPr>
        <w:spacing w:after="120"/>
        <w:jc w:val="left"/>
        <w:rPr>
          <w:color w:val="auto"/>
        </w:rPr>
      </w:pPr>
      <w:r>
        <w:br w:type="page"/>
      </w:r>
    </w:p>
    <w:p w14:paraId="0073005E" w14:textId="23086DA9" w:rsidR="004B5341" w:rsidRDefault="004B5341" w:rsidP="00F9577A">
      <w:pPr>
        <w:pStyle w:val="Heading2"/>
      </w:pPr>
      <w:bookmarkStart w:id="19" w:name="_Toc472601282"/>
      <w:r>
        <w:lastRenderedPageBreak/>
        <w:t>Context establishment</w:t>
      </w:r>
      <w:bookmarkEnd w:id="19"/>
    </w:p>
    <w:p w14:paraId="70C21845" w14:textId="3EFBE509" w:rsidR="00DD4793" w:rsidRDefault="001A1B23" w:rsidP="009A4C02">
      <w:pPr>
        <w:pStyle w:val="BodyOfText"/>
      </w:pPr>
      <w:r>
        <w:t>This section</w:t>
      </w:r>
      <w:r w:rsidR="00DD4793" w:rsidRPr="003D6091">
        <w:t xml:space="preserve"> </w:t>
      </w:r>
      <w:r>
        <w:t>specifies</w:t>
      </w:r>
      <w:r w:rsidR="00DD4793" w:rsidRPr="003D6091">
        <w:t xml:space="preserve"> the basic criteria for the risk evaluation, the target and the perimeter of </w:t>
      </w:r>
      <w:r w:rsidR="008A1DA3">
        <w:t>the</w:t>
      </w:r>
      <w:r w:rsidR="00DD4793" w:rsidRPr="003D6091">
        <w:t xml:space="preserve"> risk analysis, as well as the risk management process.</w:t>
      </w:r>
    </w:p>
    <w:p w14:paraId="61E45CBA" w14:textId="6E0D1CF6" w:rsidR="004B5341" w:rsidRDefault="004B5341" w:rsidP="00F9577A">
      <w:pPr>
        <w:pStyle w:val="Heading3"/>
      </w:pPr>
      <w:bookmarkStart w:id="20" w:name="_Toc472601283"/>
      <w:r>
        <w:t>General considerations</w:t>
      </w:r>
      <w:bookmarkEnd w:id="20"/>
    </w:p>
    <w:p w14:paraId="4B422EE7" w14:textId="77777777" w:rsidR="00B7057F" w:rsidRPr="003D6091" w:rsidRDefault="00B7057F" w:rsidP="00B7057F">
      <w:pPr>
        <w:pStyle w:val="BodyOfText"/>
      </w:pPr>
      <w:r w:rsidRPr="003D6091">
        <w:t>The approach for the risk assessment is a combination of the following methods:</w:t>
      </w:r>
    </w:p>
    <w:p w14:paraId="450E33C0" w14:textId="77777777" w:rsidR="00B7057F" w:rsidRPr="003D6091" w:rsidRDefault="00B7057F" w:rsidP="00B7057F">
      <w:pPr>
        <w:pStyle w:val="EnumerationL1"/>
        <w:numPr>
          <w:ilvl w:val="0"/>
          <w:numId w:val="16"/>
        </w:numPr>
      </w:pPr>
      <w:r w:rsidRPr="003D6091">
        <w:t>Identification of risks by mapping threats of MAGERIT method and documentation of countermeasures in dedicated expert meetings.</w:t>
      </w:r>
    </w:p>
    <w:p w14:paraId="4CE432CD" w14:textId="77777777" w:rsidR="00B7057F" w:rsidRPr="003D6091" w:rsidRDefault="00B7057F" w:rsidP="00B7057F">
      <w:pPr>
        <w:pStyle w:val="EnumerationL1"/>
        <w:numPr>
          <w:ilvl w:val="0"/>
          <w:numId w:val="16"/>
        </w:numPr>
      </w:pPr>
      <w:r>
        <w:t>Qualitative</w:t>
      </w:r>
      <w:r w:rsidRPr="003D6091">
        <w:t xml:space="preserve"> estimation of risk for all critical assets with TRICK Service.</w:t>
      </w:r>
    </w:p>
    <w:p w14:paraId="697DCB72" w14:textId="5B357B3A" w:rsidR="00B7057F" w:rsidRDefault="00B7057F" w:rsidP="00B7057F">
      <w:pPr>
        <w:pStyle w:val="EnumerationL1"/>
        <w:numPr>
          <w:ilvl w:val="0"/>
          <w:numId w:val="16"/>
        </w:numPr>
      </w:pPr>
      <w:r w:rsidRPr="003D6091">
        <w:t xml:space="preserve">Evaluation of the implementation level of security </w:t>
      </w:r>
      <w:r w:rsidR="001A1B23">
        <w:t>measures</w:t>
      </w:r>
      <w:r w:rsidRPr="003D6091">
        <w:t xml:space="preserve"> and estimation of cost to achieve full compliance</w:t>
      </w:r>
      <w:r w:rsidR="001A1B23">
        <w:t xml:space="preserve"> and for implementing newly identified security measures</w:t>
      </w:r>
      <w:r w:rsidRPr="003D6091">
        <w:t>.</w:t>
      </w:r>
    </w:p>
    <w:p w14:paraId="05130C2D" w14:textId="09143C43" w:rsidR="00B7057F" w:rsidRDefault="00B7057F" w:rsidP="00B7057F">
      <w:pPr>
        <w:pStyle w:val="EnumerationL1"/>
        <w:numPr>
          <w:ilvl w:val="0"/>
          <w:numId w:val="16"/>
        </w:numPr>
        <w:rPr>
          <w:rStyle w:val="BodyOfTextChar"/>
        </w:rPr>
      </w:pPr>
      <w:r>
        <w:t>Prioritisation of</w:t>
      </w:r>
      <w:r w:rsidRPr="003D6091">
        <w:t xml:space="preserve"> security measures </w:t>
      </w:r>
      <w:r w:rsidR="005612BA">
        <w:t xml:space="preserve">for the </w:t>
      </w:r>
      <w:r w:rsidRPr="00B7057F">
        <w:rPr>
          <w:rStyle w:val="BodyOfTextChar"/>
        </w:rPr>
        <w:t>establishment of a risk treatment plan.</w:t>
      </w:r>
    </w:p>
    <w:p w14:paraId="68588EAF" w14:textId="77777777" w:rsidR="008F331A" w:rsidRDefault="008F331A" w:rsidP="008F331A">
      <w:pPr>
        <w:pStyle w:val="Endlist"/>
        <w:rPr>
          <w:rStyle w:val="BodyOfTextChar"/>
        </w:rPr>
      </w:pPr>
    </w:p>
    <w:p w14:paraId="7FBA9BD2" w14:textId="77777777" w:rsidR="005612BA" w:rsidRPr="003D6091" w:rsidRDefault="005612BA" w:rsidP="00F9577A">
      <w:pPr>
        <w:pStyle w:val="Heading3"/>
      </w:pPr>
      <w:bookmarkStart w:id="21" w:name="_Ref472593259"/>
      <w:bookmarkStart w:id="22" w:name="_Toc472601284"/>
      <w:r w:rsidRPr="003D6091">
        <w:t>Basic criteria</w:t>
      </w:r>
      <w:bookmarkEnd w:id="21"/>
      <w:bookmarkEnd w:id="22"/>
    </w:p>
    <w:p w14:paraId="34F8BBCE" w14:textId="77777777" w:rsidR="005612BA" w:rsidRPr="003D6091" w:rsidRDefault="005612BA" w:rsidP="00F9577A">
      <w:pPr>
        <w:pStyle w:val="Heading4"/>
      </w:pPr>
      <w:bookmarkStart w:id="23" w:name="_Toc472601285"/>
      <w:r w:rsidRPr="003D6091">
        <w:t xml:space="preserve">Risk </w:t>
      </w:r>
      <w:r>
        <w:t>assessment</w:t>
      </w:r>
      <w:r w:rsidRPr="003D6091">
        <w:t xml:space="preserve"> criterion</w:t>
      </w:r>
      <w:bookmarkEnd w:id="23"/>
    </w:p>
    <w:p w14:paraId="454992B2" w14:textId="23143544" w:rsidR="005612BA" w:rsidRPr="003D6091" w:rsidRDefault="001A1B23" w:rsidP="00B40D8B">
      <w:pPr>
        <w:pStyle w:val="BodyOfText"/>
      </w:pPr>
      <w:r>
        <w:t>R</w:t>
      </w:r>
      <w:r w:rsidR="005612BA" w:rsidRPr="001A1B23">
        <w:t>isks are assessed considering:</w:t>
      </w:r>
    </w:p>
    <w:p w14:paraId="328D8DBB" w14:textId="763283EC" w:rsidR="005612BA" w:rsidRDefault="005612BA" w:rsidP="005612BA">
      <w:pPr>
        <w:pStyle w:val="BulletL1"/>
      </w:pPr>
      <w:r w:rsidRPr="003D6091">
        <w:t>The importance of the information essential to assure the operation of the target;</w:t>
      </w:r>
    </w:p>
    <w:p w14:paraId="0AFBE1FC" w14:textId="79961110" w:rsidR="005F169F" w:rsidRPr="003D6091" w:rsidRDefault="005F169F" w:rsidP="005612BA">
      <w:pPr>
        <w:pStyle w:val="BulletL1"/>
      </w:pPr>
      <w:r>
        <w:t>Legal, regulatory and contractual requirements;</w:t>
      </w:r>
    </w:p>
    <w:p w14:paraId="7B831B51" w14:textId="77777777" w:rsidR="005612BA" w:rsidRPr="003D6091" w:rsidRDefault="005612BA" w:rsidP="005612BA">
      <w:pPr>
        <w:pStyle w:val="BulletL1"/>
      </w:pPr>
      <w:r>
        <w:t>The potential impacts if a risk occurs</w:t>
      </w:r>
      <w:r w:rsidRPr="003D6091">
        <w:t>;</w:t>
      </w:r>
    </w:p>
    <w:p w14:paraId="6FBBF134" w14:textId="77F4345E" w:rsidR="005612BA" w:rsidRDefault="005612BA" w:rsidP="005612BA">
      <w:pPr>
        <w:pStyle w:val="BulletL1"/>
      </w:pPr>
      <w:r w:rsidRPr="003D6091">
        <w:t xml:space="preserve">All three </w:t>
      </w:r>
      <w:r w:rsidR="005F169F">
        <w:t>aspects of information security (</w:t>
      </w:r>
      <w:r w:rsidRPr="003D6091">
        <w:t>confidentiality, integrity, and availability</w:t>
      </w:r>
      <w:r w:rsidR="005F169F">
        <w:t>)</w:t>
      </w:r>
      <w:r w:rsidRPr="003D6091">
        <w:t>.</w:t>
      </w:r>
    </w:p>
    <w:p w14:paraId="6E89FC99" w14:textId="77777777" w:rsidR="008F331A" w:rsidRPr="003D6091" w:rsidRDefault="008F331A" w:rsidP="008F331A">
      <w:pPr>
        <w:pStyle w:val="Endlist"/>
      </w:pPr>
    </w:p>
    <w:p w14:paraId="4E6C0E70" w14:textId="77777777" w:rsidR="005612BA" w:rsidRPr="003D6091" w:rsidRDefault="005612BA" w:rsidP="00F9577A">
      <w:pPr>
        <w:pStyle w:val="Heading4"/>
      </w:pPr>
      <w:bookmarkStart w:id="24" w:name="_Ref393109814"/>
      <w:bookmarkStart w:id="25" w:name="_Toc472601286"/>
      <w:r w:rsidRPr="003D6091">
        <w:t>Impact criterion</w:t>
      </w:r>
      <w:bookmarkEnd w:id="24"/>
      <w:bookmarkEnd w:id="25"/>
    </w:p>
    <w:p w14:paraId="2272ACC4" w14:textId="428FF96C" w:rsidR="005612BA" w:rsidRDefault="005F169F" w:rsidP="005612BA">
      <w:pPr>
        <w:pStyle w:val="BodyOfText"/>
      </w:pPr>
      <w:r>
        <w:t>The i</w:t>
      </w:r>
      <w:r w:rsidR="005612BA" w:rsidRPr="003D6091">
        <w:t xml:space="preserve">mpact of a security incident is estimated considering </w:t>
      </w:r>
      <w:r>
        <w:t>impact categories and impact levels</w:t>
      </w:r>
      <w:r w:rsidR="005612BA">
        <w:t>.</w:t>
      </w:r>
    </w:p>
    <w:p w14:paraId="28608711" w14:textId="1771289B" w:rsidR="005F169F" w:rsidRDefault="005F169F" w:rsidP="005612BA">
      <w:pPr>
        <w:pStyle w:val="BodyOfText"/>
      </w:pPr>
      <w:r>
        <w:t>The three aspects of information security are considered (confidentiality, integrity and availability).</w:t>
      </w:r>
    </w:p>
    <w:p w14:paraId="6B2F6F1D" w14:textId="2B759F8E" w:rsidR="005F169F" w:rsidRDefault="005F169F" w:rsidP="005612BA">
      <w:pPr>
        <w:pStyle w:val="BodyOfText"/>
      </w:pPr>
      <w:r>
        <w:t>The impact categories considered in this analysis are:</w:t>
      </w:r>
    </w:p>
    <w:p w14:paraId="5A76D5E3" w14:textId="53356D6F" w:rsidR="005F169F" w:rsidRDefault="000C195F" w:rsidP="005F169F">
      <w:pPr>
        <w:pStyle w:val="BulletL1"/>
      </w:pPr>
      <w:r>
        <w:t>&lt;impact-list&gt;</w:t>
      </w:r>
    </w:p>
    <w:p w14:paraId="440CC9C6" w14:textId="77777777" w:rsidR="008F331A" w:rsidRPr="003D6091" w:rsidRDefault="008F331A" w:rsidP="008F331A">
      <w:pPr>
        <w:pStyle w:val="Endlist"/>
      </w:pPr>
    </w:p>
    <w:p w14:paraId="245A9905" w14:textId="77777777" w:rsidR="005612BA" w:rsidRPr="003D6091" w:rsidRDefault="005612BA" w:rsidP="00F9577A">
      <w:pPr>
        <w:pStyle w:val="Heading4"/>
      </w:pPr>
      <w:bookmarkStart w:id="26" w:name="_Ref472593231"/>
      <w:bookmarkStart w:id="27" w:name="_Toc472601287"/>
      <w:r w:rsidRPr="003D6091">
        <w:t>Risk acceptance criterion</w:t>
      </w:r>
      <w:bookmarkEnd w:id="26"/>
      <w:bookmarkEnd w:id="27"/>
    </w:p>
    <w:p w14:paraId="6423666E" w14:textId="21F2A14E" w:rsidR="005612BA" w:rsidRDefault="005F169F" w:rsidP="005612BA">
      <w:pPr>
        <w:pStyle w:val="BodyOfText"/>
      </w:pPr>
      <w:r>
        <w:t>The risk acceptance criteria are presented in the following table:</w:t>
      </w:r>
    </w:p>
    <w:p w14:paraId="7422F4AA" w14:textId="162FB164" w:rsidR="001F7437" w:rsidRDefault="001F7437" w:rsidP="001F7437">
      <w:pPr>
        <w:pStyle w:val="BodyOfText"/>
        <w:jc w:val="center"/>
      </w:pPr>
      <w:r>
        <w:t>&lt;risk-acceptance&gt;</w:t>
      </w:r>
    </w:p>
    <w:p w14:paraId="4451CCE8" w14:textId="75CC61C3" w:rsidR="005F169F" w:rsidRPr="001F7437" w:rsidRDefault="005F169F" w:rsidP="005F169F">
      <w:pPr>
        <w:pStyle w:val="Caption"/>
      </w:pPr>
      <w:bookmarkStart w:id="28" w:name="_Toc472601320"/>
      <w:r>
        <w:t xml:space="preserve">Table </w:t>
      </w:r>
      <w:r>
        <w:fldChar w:fldCharType="begin"/>
      </w:r>
      <w:r>
        <w:instrText xml:space="preserve"> SEQ Table \* ARABIC </w:instrText>
      </w:r>
      <w:r>
        <w:fldChar w:fldCharType="separate"/>
      </w:r>
      <w:r w:rsidR="00F57837">
        <w:rPr>
          <w:noProof/>
        </w:rPr>
        <w:t>1</w:t>
      </w:r>
      <w:r>
        <w:fldChar w:fldCharType="end"/>
      </w:r>
      <w:r>
        <w:t>: Risk acceptance threshold</w:t>
      </w:r>
      <w:bookmarkEnd w:id="28"/>
    </w:p>
    <w:p w14:paraId="47097018" w14:textId="5966D317" w:rsidR="005612BA" w:rsidRPr="003D6091" w:rsidRDefault="005F169F" w:rsidP="00F9577A">
      <w:pPr>
        <w:pStyle w:val="Heading3"/>
      </w:pPr>
      <w:bookmarkStart w:id="29" w:name="_Toc472601288"/>
      <w:r>
        <w:t>Characteristics, constraints and planning</w:t>
      </w:r>
      <w:bookmarkEnd w:id="29"/>
    </w:p>
    <w:p w14:paraId="501E2E8C" w14:textId="77777777" w:rsidR="005612BA" w:rsidRPr="003D6091" w:rsidRDefault="005612BA" w:rsidP="005612BA">
      <w:pPr>
        <w:pStyle w:val="BodyOfText"/>
        <w:rPr>
          <w:lang w:eastAsia="fr-LU"/>
        </w:rPr>
      </w:pPr>
      <w:r w:rsidRPr="003D6091">
        <w:rPr>
          <w:lang w:eastAsia="fr-LU"/>
        </w:rPr>
        <w:t>The table below provides a summary of the main characteristics and constraints of the risk assessment target and its environment.</w:t>
      </w:r>
    </w:p>
    <w:p w14:paraId="30EC84EE" w14:textId="77777777" w:rsidR="005612BA" w:rsidRPr="003D6091" w:rsidRDefault="005612BA" w:rsidP="008F331A">
      <w:pPr>
        <w:jc w:val="center"/>
      </w:pPr>
      <w:r w:rsidRPr="003D6091">
        <w:t>&lt;Scope&gt;</w:t>
      </w:r>
    </w:p>
    <w:p w14:paraId="7CB470A7" w14:textId="74D9259F" w:rsidR="005612BA" w:rsidRPr="003D6091" w:rsidRDefault="005612BA" w:rsidP="005612BA">
      <w:pPr>
        <w:pStyle w:val="Caption"/>
      </w:pPr>
      <w:bookmarkStart w:id="30" w:name="_Toc472601321"/>
      <w:r w:rsidRPr="003D6091">
        <w:lastRenderedPageBreak/>
        <w:t xml:space="preserve">Table </w:t>
      </w:r>
      <w:r w:rsidR="00290216">
        <w:fldChar w:fldCharType="begin"/>
      </w:r>
      <w:r w:rsidR="00290216">
        <w:instrText xml:space="preserve"> SEQ Table \* ARABIC </w:instrText>
      </w:r>
      <w:r w:rsidR="00290216">
        <w:fldChar w:fldCharType="separate"/>
      </w:r>
      <w:r w:rsidR="00F57837">
        <w:rPr>
          <w:noProof/>
        </w:rPr>
        <w:t>2</w:t>
      </w:r>
      <w:r w:rsidR="00290216">
        <w:fldChar w:fldCharType="end"/>
      </w:r>
      <w:r w:rsidRPr="003D6091">
        <w:t>: General considerations on the target of the risk analysis</w:t>
      </w:r>
      <w:bookmarkEnd w:id="30"/>
    </w:p>
    <w:p w14:paraId="280910C5" w14:textId="7A2B98A5" w:rsidR="00DD4793" w:rsidRDefault="00DD4793" w:rsidP="00F9577A">
      <w:pPr>
        <w:pStyle w:val="Heading2"/>
      </w:pPr>
      <w:bookmarkStart w:id="31" w:name="_Ref393109729"/>
      <w:bookmarkStart w:id="32" w:name="_Toc472601289"/>
      <w:r w:rsidRPr="003D6091">
        <w:t xml:space="preserve">Risk </w:t>
      </w:r>
      <w:r w:rsidRPr="005612BA">
        <w:t>assessment</w:t>
      </w:r>
      <w:bookmarkEnd w:id="31"/>
      <w:bookmarkEnd w:id="32"/>
    </w:p>
    <w:p w14:paraId="758BDD9C" w14:textId="7F02F429" w:rsidR="005612BA" w:rsidRDefault="005612BA" w:rsidP="005612BA">
      <w:pPr>
        <w:pStyle w:val="BodyOfText"/>
      </w:pPr>
      <w:r>
        <w:t>The risk assessment process is composed of three distinct phases allowing to identify, analyse and evaluate the risks.</w:t>
      </w:r>
    </w:p>
    <w:p w14:paraId="2F5DCA72" w14:textId="16533C32" w:rsidR="005612BA" w:rsidRDefault="005612BA" w:rsidP="00F9577A">
      <w:pPr>
        <w:pStyle w:val="Heading3"/>
      </w:pPr>
      <w:bookmarkStart w:id="33" w:name="_Toc472601290"/>
      <w:r>
        <w:t>Risk assessment meetings</w:t>
      </w:r>
      <w:bookmarkEnd w:id="33"/>
    </w:p>
    <w:p w14:paraId="1238F9AC" w14:textId="31781E67" w:rsidR="005612BA" w:rsidRDefault="005612BA" w:rsidP="005612BA">
      <w:pPr>
        <w:pStyle w:val="BodyOfText"/>
        <w:rPr>
          <w:lang w:eastAsia="en-US"/>
        </w:rPr>
      </w:pPr>
      <w:r>
        <w:rPr>
          <w:lang w:eastAsia="en-US"/>
        </w:rPr>
        <w:t xml:space="preserve">The risk assessment has been </w:t>
      </w:r>
      <w:r w:rsidR="00290216">
        <w:rPr>
          <w:lang w:eastAsia="en-US"/>
        </w:rPr>
        <w:t>performed during expert meetings. The following table enumerates the different meetings that had been organised.</w:t>
      </w:r>
    </w:p>
    <w:tbl>
      <w:tblPr>
        <w:tblStyle w:val="Tableitrust4"/>
        <w:tblW w:w="0" w:type="auto"/>
        <w:tblLook w:val="04A0" w:firstRow="1" w:lastRow="0" w:firstColumn="1" w:lastColumn="0" w:noHBand="0" w:noVBand="1"/>
      </w:tblPr>
      <w:tblGrid>
        <w:gridCol w:w="2269"/>
        <w:gridCol w:w="4145"/>
        <w:gridCol w:w="3214"/>
      </w:tblGrid>
      <w:tr w:rsidR="005612BA" w14:paraId="6CC8DC0D" w14:textId="77777777" w:rsidTr="00A329B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6" w:type="dxa"/>
          </w:tcPr>
          <w:p w14:paraId="08E8E25F" w14:textId="74A692A2" w:rsidR="005612BA" w:rsidRDefault="00290216" w:rsidP="002803A9">
            <w:pPr>
              <w:pStyle w:val="BodyOfText"/>
              <w:spacing w:before="40" w:after="40"/>
            </w:pPr>
            <w:r>
              <w:t>Department</w:t>
            </w:r>
            <w:commentRangeStart w:id="34"/>
          </w:p>
        </w:tc>
        <w:tc>
          <w:tcPr>
            <w:tcW w:w="4219" w:type="dxa"/>
          </w:tcPr>
          <w:p w14:paraId="69410DBB" w14:textId="77777777" w:rsidR="005612BA" w:rsidRDefault="005612BA" w:rsidP="002803A9">
            <w:pPr>
              <w:pStyle w:val="BodyOfText"/>
              <w:spacing w:before="40" w:after="40"/>
              <w:cnfStyle w:val="100000000000" w:firstRow="1" w:lastRow="0" w:firstColumn="0" w:lastColumn="0" w:oddVBand="0" w:evenVBand="0" w:oddHBand="0" w:evenHBand="0" w:firstRowFirstColumn="0" w:firstRowLastColumn="0" w:lastRowFirstColumn="0" w:lastRowLastColumn="0"/>
            </w:pPr>
            <w:r>
              <w:t>Participants</w:t>
            </w:r>
          </w:p>
        </w:tc>
        <w:tc>
          <w:tcPr>
            <w:tcW w:w="3259" w:type="dxa"/>
          </w:tcPr>
          <w:p w14:paraId="7FB8BA1D" w14:textId="322CCD23" w:rsidR="005612BA" w:rsidRDefault="00290216" w:rsidP="002803A9">
            <w:pPr>
              <w:pStyle w:val="BodyOfText"/>
              <w:spacing w:before="40" w:after="40"/>
              <w:cnfStyle w:val="100000000000" w:firstRow="1" w:lastRow="0" w:firstColumn="0" w:lastColumn="0" w:oddVBand="0" w:evenVBand="0" w:oddHBand="0" w:evenHBand="0" w:firstRowFirstColumn="0" w:firstRowLastColumn="0" w:lastRowFirstColumn="0" w:lastRowLastColumn="0"/>
            </w:pPr>
            <w:r>
              <w:t>Date(s) of meeting(s)</w:t>
            </w:r>
          </w:p>
        </w:tc>
      </w:tr>
      <w:tr w:rsidR="005612BA" w14:paraId="135EB3B8"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70AEBFC1" w14:textId="77777777" w:rsidR="005612BA" w:rsidRPr="000673EA" w:rsidRDefault="005612BA" w:rsidP="00A329B5">
            <w:pPr>
              <w:pStyle w:val="TabText1"/>
              <w:rPr>
                <w:highlight w:val="yellow"/>
              </w:rPr>
            </w:pPr>
            <w:r w:rsidRPr="000673EA">
              <w:rPr>
                <w:highlight w:val="yellow"/>
              </w:rPr>
              <w:t>Service HR</w:t>
            </w:r>
          </w:p>
        </w:tc>
        <w:tc>
          <w:tcPr>
            <w:tcW w:w="4219" w:type="dxa"/>
          </w:tcPr>
          <w:p w14:paraId="7AFF31A4" w14:textId="57B0CE3E" w:rsidR="005612BA" w:rsidRPr="000673EA" w:rsidRDefault="00290216"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r>
              <w:rPr>
                <w:highlight w:val="yellow"/>
              </w:rPr>
              <w:t>Mister X, Mister</w:t>
            </w:r>
            <w:r w:rsidR="005612BA" w:rsidRPr="000673EA">
              <w:rPr>
                <w:highlight w:val="yellow"/>
              </w:rPr>
              <w:t xml:space="preserve"> Y</w:t>
            </w:r>
          </w:p>
        </w:tc>
        <w:tc>
          <w:tcPr>
            <w:tcW w:w="3259" w:type="dxa"/>
          </w:tcPr>
          <w:p w14:paraId="2B205B63" w14:textId="0D543FB5" w:rsidR="005612BA" w:rsidRPr="000673EA" w:rsidRDefault="00290216"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proofErr w:type="spellStart"/>
            <w:r>
              <w:rPr>
                <w:highlight w:val="yellow"/>
              </w:rPr>
              <w:t>d</w:t>
            </w:r>
            <w:r w:rsidR="005612BA" w:rsidRPr="000673EA">
              <w:rPr>
                <w:highlight w:val="yellow"/>
              </w:rPr>
              <w:t>d</w:t>
            </w:r>
            <w:proofErr w:type="spellEnd"/>
            <w:r w:rsidR="005612BA" w:rsidRPr="000673EA">
              <w:rPr>
                <w:highlight w:val="yellow"/>
              </w:rPr>
              <w:t>/mm/</w:t>
            </w:r>
            <w:proofErr w:type="spellStart"/>
            <w:r w:rsidR="005612BA" w:rsidRPr="000673EA">
              <w:rPr>
                <w:highlight w:val="yellow"/>
              </w:rPr>
              <w:t>yyyy</w:t>
            </w:r>
            <w:proofErr w:type="spellEnd"/>
            <w:r w:rsidR="005612BA" w:rsidRPr="000673EA">
              <w:rPr>
                <w:highlight w:val="yellow"/>
              </w:rPr>
              <w:t xml:space="preserve">, </w:t>
            </w:r>
            <w:proofErr w:type="spellStart"/>
            <w:r w:rsidR="005612BA" w:rsidRPr="000673EA">
              <w:rPr>
                <w:highlight w:val="yellow"/>
              </w:rPr>
              <w:t>dd</w:t>
            </w:r>
            <w:proofErr w:type="spellEnd"/>
            <w:r w:rsidR="005612BA" w:rsidRPr="000673EA">
              <w:rPr>
                <w:highlight w:val="yellow"/>
              </w:rPr>
              <w:t>/mm/</w:t>
            </w:r>
            <w:proofErr w:type="spellStart"/>
            <w:r w:rsidR="005612BA" w:rsidRPr="000673EA">
              <w:rPr>
                <w:highlight w:val="yellow"/>
              </w:rPr>
              <w:t>yyyy</w:t>
            </w:r>
            <w:proofErr w:type="spellEnd"/>
          </w:p>
        </w:tc>
      </w:tr>
      <w:tr w:rsidR="005612BA" w14:paraId="4B367444"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332149A6" w14:textId="77777777" w:rsidR="005612BA" w:rsidRPr="000673EA" w:rsidRDefault="005612BA" w:rsidP="00A329B5">
            <w:pPr>
              <w:pStyle w:val="TabText1"/>
              <w:rPr>
                <w:highlight w:val="yellow"/>
              </w:rPr>
            </w:pPr>
            <w:r w:rsidRPr="000673EA">
              <w:rPr>
                <w:highlight w:val="yellow"/>
              </w:rPr>
              <w:t>…</w:t>
            </w:r>
          </w:p>
        </w:tc>
        <w:tc>
          <w:tcPr>
            <w:tcW w:w="4219" w:type="dxa"/>
          </w:tcPr>
          <w:p w14:paraId="1F133ACD" w14:textId="77777777" w:rsidR="005612BA" w:rsidRPr="000673EA" w:rsidRDefault="005612BA"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c>
          <w:tcPr>
            <w:tcW w:w="3259" w:type="dxa"/>
          </w:tcPr>
          <w:p w14:paraId="3FC3879D" w14:textId="77777777" w:rsidR="005612BA" w:rsidRPr="000673EA" w:rsidRDefault="005612BA"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r>
      <w:tr w:rsidR="005612BA" w14:paraId="3F87D0E7"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03173391" w14:textId="77777777" w:rsidR="005612BA" w:rsidRDefault="005612BA" w:rsidP="00A329B5">
            <w:pPr>
              <w:pStyle w:val="TabText1"/>
            </w:pPr>
          </w:p>
        </w:tc>
        <w:tc>
          <w:tcPr>
            <w:tcW w:w="4219" w:type="dxa"/>
          </w:tcPr>
          <w:p w14:paraId="2C21F381"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2D876DB0"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r>
      <w:tr w:rsidR="005612BA" w14:paraId="62B06BF0"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58661132" w14:textId="77777777" w:rsidR="005612BA" w:rsidRDefault="005612BA" w:rsidP="00A329B5">
            <w:pPr>
              <w:pStyle w:val="TabText1"/>
            </w:pPr>
          </w:p>
        </w:tc>
        <w:tc>
          <w:tcPr>
            <w:tcW w:w="4219" w:type="dxa"/>
          </w:tcPr>
          <w:p w14:paraId="5EAE9EDA"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6C10FC6A"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r>
      <w:tr w:rsidR="005612BA" w14:paraId="02036B0A"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2529B2BA" w14:textId="77777777" w:rsidR="005612BA" w:rsidRDefault="005612BA" w:rsidP="00A329B5">
            <w:pPr>
              <w:pStyle w:val="TabText1"/>
            </w:pPr>
          </w:p>
        </w:tc>
        <w:commentRangeEnd w:id="34"/>
        <w:tc>
          <w:tcPr>
            <w:tcW w:w="4219" w:type="dxa"/>
          </w:tcPr>
          <w:p w14:paraId="4BBA498F"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r>
              <w:rPr>
                <w:rStyle w:val="CommentReference"/>
                <w:color w:val="000000" w:themeColor="text1"/>
              </w:rPr>
              <w:commentReference w:id="34"/>
            </w:r>
          </w:p>
        </w:tc>
        <w:tc>
          <w:tcPr>
            <w:tcW w:w="3259" w:type="dxa"/>
          </w:tcPr>
          <w:p w14:paraId="44A4D16F"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r>
    </w:tbl>
    <w:p w14:paraId="16CF89CD" w14:textId="30AD918D" w:rsidR="005612BA" w:rsidRDefault="00290216" w:rsidP="00290216">
      <w:pPr>
        <w:pStyle w:val="Caption"/>
      </w:pPr>
      <w:bookmarkStart w:id="35" w:name="_Toc472601322"/>
      <w:r>
        <w:t xml:space="preserve">Table </w:t>
      </w:r>
      <w:r>
        <w:fldChar w:fldCharType="begin"/>
      </w:r>
      <w:r>
        <w:instrText xml:space="preserve"> SEQ Table \* ARABIC </w:instrText>
      </w:r>
      <w:r>
        <w:fldChar w:fldCharType="separate"/>
      </w:r>
      <w:r w:rsidR="00F57837">
        <w:rPr>
          <w:noProof/>
        </w:rPr>
        <w:t>3</w:t>
      </w:r>
      <w:r>
        <w:fldChar w:fldCharType="end"/>
      </w:r>
      <w:r>
        <w:t>: List of expert meetings organised in the context of the risk assessment</w:t>
      </w:r>
      <w:bookmarkEnd w:id="35"/>
    </w:p>
    <w:p w14:paraId="7E50AA28" w14:textId="77777777" w:rsidR="00290216" w:rsidRPr="00A2701D" w:rsidRDefault="00290216" w:rsidP="00F9577A">
      <w:pPr>
        <w:pStyle w:val="Heading3"/>
      </w:pPr>
      <w:bookmarkStart w:id="36" w:name="_Toc472601291"/>
      <w:r w:rsidRPr="00A2701D">
        <w:t>Risk identification</w:t>
      </w:r>
      <w:bookmarkEnd w:id="36"/>
    </w:p>
    <w:p w14:paraId="779CC6A6" w14:textId="77777777" w:rsidR="00290216" w:rsidRPr="00A2701D" w:rsidRDefault="00290216" w:rsidP="00290216">
      <w:pPr>
        <w:pStyle w:val="BodyOfText"/>
      </w:pPr>
      <w:r w:rsidRPr="00A2701D">
        <w:t>The objective of risk identification is to determine what might cause loss, and to understand how, where and why these losses could happen. This phase prepares the risk assessment itself. It took place in the following order:</w:t>
      </w:r>
    </w:p>
    <w:p w14:paraId="547DD3E7" w14:textId="60946764" w:rsidR="00290216" w:rsidRPr="004252EB" w:rsidRDefault="00A2701D" w:rsidP="00290216">
      <w:pPr>
        <w:pStyle w:val="EnumerationL1"/>
        <w:numPr>
          <w:ilvl w:val="0"/>
          <w:numId w:val="42"/>
        </w:numPr>
      </w:pPr>
      <w:r w:rsidRPr="004252EB">
        <w:t>Identification of assets;</w:t>
      </w:r>
    </w:p>
    <w:p w14:paraId="7A3719A9" w14:textId="44AA03A2" w:rsidR="00290216" w:rsidRPr="004252EB" w:rsidRDefault="00290216" w:rsidP="00290216">
      <w:pPr>
        <w:pStyle w:val="EnumerationL1"/>
      </w:pPr>
      <w:r w:rsidRPr="004252EB">
        <w:t>Identification of threats</w:t>
      </w:r>
      <w:r w:rsidR="00A2701D" w:rsidRPr="004252EB">
        <w:t>, vulnerabilities and risk specificities (brainstorming);</w:t>
      </w:r>
    </w:p>
    <w:p w14:paraId="2EE052F2" w14:textId="5B15AA7C" w:rsidR="00290216" w:rsidRPr="004252EB" w:rsidRDefault="00290216" w:rsidP="00290216">
      <w:pPr>
        <w:pStyle w:val="EnumerationL1"/>
      </w:pPr>
      <w:r w:rsidRPr="004252EB">
        <w:t>Identification</w:t>
      </w:r>
      <w:r w:rsidR="00A2701D" w:rsidRPr="004252EB">
        <w:t xml:space="preserve"> of existing security measures (see Annex B);</w:t>
      </w:r>
    </w:p>
    <w:p w14:paraId="5AEED757" w14:textId="1835CDE7" w:rsidR="00290216" w:rsidRDefault="00290216" w:rsidP="00290216">
      <w:pPr>
        <w:pStyle w:val="EnumerationL1"/>
      </w:pPr>
      <w:r w:rsidRPr="004252EB">
        <w:t xml:space="preserve">Identification of consequences </w:t>
      </w:r>
      <w:r w:rsidR="004252EB">
        <w:t xml:space="preserve">that loss of confidentiality, integrity or availability may have for the considered risk assessment target </w:t>
      </w:r>
      <w:r w:rsidRPr="004252EB">
        <w:t>(</w:t>
      </w:r>
      <w:r w:rsidR="004252EB">
        <w:t>details of the risk analysis can be found in Annex A)</w:t>
      </w:r>
    </w:p>
    <w:p w14:paraId="6328D628" w14:textId="77777777" w:rsidR="008F331A" w:rsidRPr="004252EB" w:rsidRDefault="008F331A" w:rsidP="008F331A">
      <w:pPr>
        <w:pStyle w:val="Endlist"/>
      </w:pPr>
    </w:p>
    <w:p w14:paraId="5273A6E9" w14:textId="63608434" w:rsidR="00290216" w:rsidRDefault="00290216" w:rsidP="00F9577A">
      <w:pPr>
        <w:pStyle w:val="Heading4"/>
      </w:pPr>
      <w:bookmarkStart w:id="37" w:name="_Toc472601292"/>
      <w:r>
        <w:t>Assets identification</w:t>
      </w:r>
      <w:bookmarkEnd w:id="37"/>
    </w:p>
    <w:p w14:paraId="1F6B82AE" w14:textId="46619D09" w:rsidR="00290216" w:rsidRPr="004252EB" w:rsidRDefault="00290216" w:rsidP="00290216">
      <w:pPr>
        <w:pStyle w:val="BodyOfText"/>
      </w:pPr>
      <w:r w:rsidRPr="004252EB">
        <w:t>The following table lists the assets considered as sufficiently critical to be included in the risk analysis process</w:t>
      </w:r>
      <w:r w:rsidR="004252EB" w:rsidRPr="004252EB">
        <w:t>.</w:t>
      </w:r>
    </w:p>
    <w:p w14:paraId="7A810541" w14:textId="77777777" w:rsidR="00290216" w:rsidRPr="004252EB" w:rsidRDefault="00290216" w:rsidP="008F331A">
      <w:pPr>
        <w:jc w:val="center"/>
      </w:pPr>
      <w:r w:rsidRPr="004252EB">
        <w:t>&lt;Asset&gt;</w:t>
      </w:r>
    </w:p>
    <w:p w14:paraId="42B389B8" w14:textId="68E4D5BC" w:rsidR="00290216" w:rsidRPr="004252EB" w:rsidRDefault="00290216" w:rsidP="00290216">
      <w:pPr>
        <w:pStyle w:val="Caption"/>
      </w:pPr>
      <w:bookmarkStart w:id="38" w:name="_Toc472601323"/>
      <w:r w:rsidRPr="004252EB">
        <w:t xml:space="preserve">Table </w:t>
      </w:r>
      <w:r w:rsidRPr="004252EB">
        <w:fldChar w:fldCharType="begin"/>
      </w:r>
      <w:r w:rsidRPr="004252EB">
        <w:instrText xml:space="preserve"> SEQ Table \* ARABIC </w:instrText>
      </w:r>
      <w:r w:rsidRPr="004252EB">
        <w:fldChar w:fldCharType="separate"/>
      </w:r>
      <w:r w:rsidR="00F57837">
        <w:rPr>
          <w:noProof/>
        </w:rPr>
        <w:t>4</w:t>
      </w:r>
      <w:r w:rsidRPr="004252EB">
        <w:fldChar w:fldCharType="end"/>
      </w:r>
      <w:r w:rsidRPr="004252EB">
        <w:t>: List of assets considered in the risk analysis</w:t>
      </w:r>
      <w:bookmarkEnd w:id="38"/>
    </w:p>
    <w:p w14:paraId="167F320B" w14:textId="77777777" w:rsidR="00290216" w:rsidRPr="004252EB" w:rsidRDefault="00290216" w:rsidP="00290216">
      <w:pPr>
        <w:pStyle w:val="BodyOfText"/>
      </w:pPr>
      <w:r w:rsidRPr="004252EB">
        <w:t>The following table lists the assets not considered as sufficiently critical to be included in the risk analysis process.</w:t>
      </w:r>
    </w:p>
    <w:p w14:paraId="28AF8C2A" w14:textId="77777777" w:rsidR="00290216" w:rsidRPr="004252EB" w:rsidRDefault="00290216" w:rsidP="008F331A">
      <w:pPr>
        <w:jc w:val="center"/>
      </w:pPr>
      <w:r w:rsidRPr="004252EB">
        <w:t>&lt;Asset-no-selected&gt;</w:t>
      </w:r>
    </w:p>
    <w:p w14:paraId="71A0FBA0" w14:textId="4440FB07" w:rsidR="00290216" w:rsidRPr="003D6091" w:rsidRDefault="00290216" w:rsidP="00290216">
      <w:pPr>
        <w:pStyle w:val="Caption"/>
      </w:pPr>
      <w:bookmarkStart w:id="39" w:name="_Toc472601324"/>
      <w:r w:rsidRPr="004252EB">
        <w:t xml:space="preserve">Table </w:t>
      </w:r>
      <w:r w:rsidRPr="004252EB">
        <w:fldChar w:fldCharType="begin"/>
      </w:r>
      <w:r w:rsidRPr="004252EB">
        <w:instrText xml:space="preserve"> SEQ Table \* ARABIC </w:instrText>
      </w:r>
      <w:r w:rsidRPr="004252EB">
        <w:fldChar w:fldCharType="separate"/>
      </w:r>
      <w:r w:rsidR="00F57837">
        <w:rPr>
          <w:noProof/>
        </w:rPr>
        <w:t>5</w:t>
      </w:r>
      <w:r w:rsidRPr="004252EB">
        <w:fldChar w:fldCharType="end"/>
      </w:r>
      <w:r w:rsidRPr="004252EB">
        <w:t>: List of assets not considered in the risk analysis</w:t>
      </w:r>
      <w:bookmarkEnd w:id="39"/>
    </w:p>
    <w:p w14:paraId="680CC367" w14:textId="708F5FFA" w:rsidR="00290216" w:rsidRDefault="00290216" w:rsidP="00F9577A">
      <w:pPr>
        <w:pStyle w:val="Heading4"/>
      </w:pPr>
      <w:bookmarkStart w:id="40" w:name="_Toc472601293"/>
      <w:r>
        <w:lastRenderedPageBreak/>
        <w:t>Brainstorming</w:t>
      </w:r>
      <w:bookmarkEnd w:id="40"/>
    </w:p>
    <w:p w14:paraId="4761EA83" w14:textId="000B0E7B" w:rsidR="00290216" w:rsidRDefault="00D614D2" w:rsidP="00290216">
      <w:pPr>
        <w:pStyle w:val="BodyOfText"/>
        <w:rPr>
          <w:lang w:eastAsia="en-US"/>
        </w:rPr>
      </w:pPr>
      <w:r>
        <w:rPr>
          <w:lang w:eastAsia="en-US"/>
        </w:rPr>
        <w:t>Before analysing the risks, it is important to identify potential threats, vulnerabilities and risk specificities that could affect the target of the risk assessment. The list of threats, vulnerabilities and risk specificities have taken from the MAGERIT method.</w:t>
      </w:r>
    </w:p>
    <w:p w14:paraId="43372D5F" w14:textId="03873E61" w:rsidR="00D614D2" w:rsidRDefault="00D614D2" w:rsidP="00290216">
      <w:pPr>
        <w:pStyle w:val="BodyOfText"/>
        <w:rPr>
          <w:lang w:eastAsia="en-US"/>
        </w:rPr>
      </w:pPr>
      <w:r>
        <w:rPr>
          <w:lang w:eastAsia="en-US"/>
        </w:rPr>
        <w:t>The following scale has been used to express the exposition of the scope of the risk analysis:</w:t>
      </w:r>
    </w:p>
    <w:tbl>
      <w:tblPr>
        <w:tblStyle w:val="Tableitrust4"/>
        <w:tblW w:w="3526" w:type="dxa"/>
        <w:jc w:val="center"/>
        <w:tblLook w:val="0620" w:firstRow="1" w:lastRow="0" w:firstColumn="0" w:lastColumn="0" w:noHBand="1" w:noVBand="1"/>
      </w:tblPr>
      <w:tblGrid>
        <w:gridCol w:w="1055"/>
        <w:gridCol w:w="2471"/>
      </w:tblGrid>
      <w:tr w:rsidR="00D614D2" w:rsidRPr="002B0E76" w14:paraId="42126D6C" w14:textId="77777777" w:rsidTr="00920C9A">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14:paraId="71396632" w14:textId="77777777" w:rsidR="00D614D2" w:rsidRPr="002B0E76" w:rsidRDefault="00D614D2" w:rsidP="00920C9A">
            <w:pPr>
              <w:pStyle w:val="TabText1"/>
              <w:jc w:val="center"/>
            </w:pPr>
            <w:r w:rsidRPr="002B0E76">
              <w:t>Exposition</w:t>
            </w:r>
          </w:p>
        </w:tc>
      </w:tr>
      <w:tr w:rsidR="00D614D2" w:rsidRPr="002B0E76" w14:paraId="421CD97A" w14:textId="77777777" w:rsidTr="00920C9A">
        <w:trPr>
          <w:trHeight w:val="327"/>
          <w:jc w:val="center"/>
        </w:trPr>
        <w:tc>
          <w:tcPr>
            <w:tcW w:w="1055" w:type="dxa"/>
            <w:shd w:val="clear" w:color="auto" w:fill="CCC0D9" w:themeFill="accent4" w:themeFillTint="66"/>
            <w:noWrap/>
            <w:hideMark/>
          </w:tcPr>
          <w:p w14:paraId="57FC9961" w14:textId="1B0F5CC4" w:rsidR="00D614D2" w:rsidRPr="002B0E76" w:rsidRDefault="00D614D2" w:rsidP="00920C9A">
            <w:pPr>
              <w:pStyle w:val="TabText1"/>
              <w:jc w:val="center"/>
            </w:pPr>
            <w:r w:rsidRPr="002B0E76">
              <w:t>Symbol</w:t>
            </w:r>
          </w:p>
        </w:tc>
        <w:tc>
          <w:tcPr>
            <w:tcW w:w="2471" w:type="dxa"/>
            <w:shd w:val="clear" w:color="auto" w:fill="CCC0D9" w:themeFill="accent4" w:themeFillTint="66"/>
            <w:noWrap/>
            <w:hideMark/>
          </w:tcPr>
          <w:p w14:paraId="10951394" w14:textId="77777777" w:rsidR="00D614D2" w:rsidRPr="002B0E76" w:rsidRDefault="00D614D2" w:rsidP="00920C9A">
            <w:pPr>
              <w:pStyle w:val="TabText1"/>
              <w:jc w:val="center"/>
            </w:pPr>
            <w:r w:rsidRPr="002B0E76">
              <w:t>Description</w:t>
            </w:r>
          </w:p>
        </w:tc>
      </w:tr>
      <w:tr w:rsidR="00D614D2" w:rsidRPr="002B0E76" w14:paraId="06D7A373" w14:textId="77777777" w:rsidTr="00920C9A">
        <w:trPr>
          <w:trHeight w:val="52"/>
          <w:jc w:val="center"/>
        </w:trPr>
        <w:tc>
          <w:tcPr>
            <w:tcW w:w="1055" w:type="dxa"/>
            <w:noWrap/>
            <w:hideMark/>
          </w:tcPr>
          <w:p w14:paraId="67CFE673" w14:textId="77777777" w:rsidR="00D614D2" w:rsidRPr="002B0E76" w:rsidRDefault="00D614D2" w:rsidP="00920C9A">
            <w:pPr>
              <w:pStyle w:val="TabText1"/>
              <w:jc w:val="center"/>
            </w:pPr>
            <w:r w:rsidRPr="002B0E76">
              <w:t>- -</w:t>
            </w:r>
          </w:p>
        </w:tc>
        <w:tc>
          <w:tcPr>
            <w:tcW w:w="2471" w:type="dxa"/>
            <w:noWrap/>
            <w:hideMark/>
          </w:tcPr>
          <w:p w14:paraId="2DC8AE68" w14:textId="3CDDDB0B" w:rsidR="00D614D2" w:rsidRPr="002B0E76" w:rsidRDefault="00D614D2" w:rsidP="00920C9A">
            <w:pPr>
              <w:pStyle w:val="TabText1"/>
              <w:jc w:val="center"/>
            </w:pPr>
            <w:r>
              <w:t>Very weak</w:t>
            </w:r>
          </w:p>
        </w:tc>
      </w:tr>
      <w:tr w:rsidR="00D614D2" w:rsidRPr="002B0E76" w14:paraId="082F99D4" w14:textId="77777777" w:rsidTr="00920C9A">
        <w:trPr>
          <w:trHeight w:val="52"/>
          <w:jc w:val="center"/>
        </w:trPr>
        <w:tc>
          <w:tcPr>
            <w:tcW w:w="1055" w:type="dxa"/>
            <w:noWrap/>
            <w:hideMark/>
          </w:tcPr>
          <w:p w14:paraId="19A63A30" w14:textId="77777777" w:rsidR="00D614D2" w:rsidRPr="002B0E76" w:rsidRDefault="00D614D2" w:rsidP="00920C9A">
            <w:pPr>
              <w:pStyle w:val="TabText1"/>
              <w:jc w:val="center"/>
            </w:pPr>
            <w:r w:rsidRPr="002B0E76">
              <w:t>-</w:t>
            </w:r>
          </w:p>
        </w:tc>
        <w:tc>
          <w:tcPr>
            <w:tcW w:w="2471" w:type="dxa"/>
            <w:noWrap/>
            <w:hideMark/>
          </w:tcPr>
          <w:p w14:paraId="1912FAE3" w14:textId="7172F4B9" w:rsidR="00D614D2" w:rsidRPr="002B0E76" w:rsidRDefault="00D614D2" w:rsidP="00920C9A">
            <w:pPr>
              <w:pStyle w:val="TabText1"/>
              <w:jc w:val="center"/>
            </w:pPr>
            <w:r>
              <w:t>Weak</w:t>
            </w:r>
          </w:p>
        </w:tc>
      </w:tr>
      <w:tr w:rsidR="00D614D2" w:rsidRPr="002B0E76" w14:paraId="5BB4A04B" w14:textId="77777777" w:rsidTr="00920C9A">
        <w:trPr>
          <w:trHeight w:val="42"/>
          <w:jc w:val="center"/>
        </w:trPr>
        <w:tc>
          <w:tcPr>
            <w:tcW w:w="1055" w:type="dxa"/>
            <w:noWrap/>
            <w:hideMark/>
          </w:tcPr>
          <w:p w14:paraId="252D18CF" w14:textId="77777777" w:rsidR="00D614D2" w:rsidRPr="002B0E76" w:rsidRDefault="00D614D2" w:rsidP="00920C9A">
            <w:pPr>
              <w:pStyle w:val="TabText1"/>
              <w:jc w:val="center"/>
            </w:pPr>
            <w:r w:rsidRPr="002B0E76">
              <w:t>N</w:t>
            </w:r>
          </w:p>
        </w:tc>
        <w:tc>
          <w:tcPr>
            <w:tcW w:w="2471" w:type="dxa"/>
            <w:noWrap/>
            <w:hideMark/>
          </w:tcPr>
          <w:p w14:paraId="4E1D78EB" w14:textId="50E108CB" w:rsidR="00D614D2" w:rsidRPr="002B0E76" w:rsidRDefault="00D614D2" w:rsidP="00920C9A">
            <w:pPr>
              <w:pStyle w:val="TabText1"/>
              <w:jc w:val="center"/>
            </w:pPr>
            <w:r w:rsidRPr="002B0E76">
              <w:t>Normal</w:t>
            </w:r>
          </w:p>
        </w:tc>
      </w:tr>
      <w:tr w:rsidR="00D614D2" w:rsidRPr="002B0E76" w14:paraId="3BEF7187" w14:textId="77777777" w:rsidTr="00920C9A">
        <w:trPr>
          <w:trHeight w:val="52"/>
          <w:jc w:val="center"/>
        </w:trPr>
        <w:tc>
          <w:tcPr>
            <w:tcW w:w="1055" w:type="dxa"/>
            <w:noWrap/>
            <w:hideMark/>
          </w:tcPr>
          <w:p w14:paraId="3B763DAE" w14:textId="77777777" w:rsidR="00D614D2" w:rsidRPr="002B0E76" w:rsidRDefault="00D614D2" w:rsidP="00920C9A">
            <w:pPr>
              <w:pStyle w:val="TabText1"/>
              <w:jc w:val="center"/>
            </w:pPr>
            <w:r w:rsidRPr="002B0E76">
              <w:t>+</w:t>
            </w:r>
          </w:p>
        </w:tc>
        <w:tc>
          <w:tcPr>
            <w:tcW w:w="2471" w:type="dxa"/>
            <w:noWrap/>
            <w:hideMark/>
          </w:tcPr>
          <w:p w14:paraId="42290D49" w14:textId="7FBB5CC0" w:rsidR="00D614D2" w:rsidRPr="002B0E76" w:rsidRDefault="00D614D2" w:rsidP="00920C9A">
            <w:pPr>
              <w:pStyle w:val="TabText1"/>
              <w:jc w:val="center"/>
            </w:pPr>
            <w:r w:rsidRPr="002B0E76">
              <w:t>Important</w:t>
            </w:r>
          </w:p>
        </w:tc>
      </w:tr>
      <w:tr w:rsidR="00D614D2" w:rsidRPr="002B0E76" w14:paraId="245C1C37" w14:textId="77777777" w:rsidTr="00920C9A">
        <w:trPr>
          <w:trHeight w:val="76"/>
          <w:jc w:val="center"/>
        </w:trPr>
        <w:tc>
          <w:tcPr>
            <w:tcW w:w="1055" w:type="dxa"/>
            <w:noWrap/>
            <w:hideMark/>
          </w:tcPr>
          <w:p w14:paraId="6BE310DF" w14:textId="77777777" w:rsidR="00D614D2" w:rsidRPr="002B0E76" w:rsidRDefault="00D614D2" w:rsidP="00920C9A">
            <w:pPr>
              <w:pStyle w:val="TabText1"/>
              <w:jc w:val="center"/>
            </w:pPr>
            <w:r w:rsidRPr="002B0E76">
              <w:t>+ +</w:t>
            </w:r>
          </w:p>
        </w:tc>
        <w:tc>
          <w:tcPr>
            <w:tcW w:w="2471" w:type="dxa"/>
            <w:noWrap/>
            <w:hideMark/>
          </w:tcPr>
          <w:p w14:paraId="010B2A22" w14:textId="66FA8DE4" w:rsidR="00D614D2" w:rsidRPr="002B0E76" w:rsidRDefault="00D614D2" w:rsidP="00920C9A">
            <w:pPr>
              <w:pStyle w:val="TabText1"/>
              <w:jc w:val="center"/>
            </w:pPr>
            <w:r>
              <w:t>Very important</w:t>
            </w:r>
          </w:p>
        </w:tc>
      </w:tr>
    </w:tbl>
    <w:p w14:paraId="7670C2A3" w14:textId="1DEAB9B9" w:rsidR="00D614D2" w:rsidRPr="00290216" w:rsidRDefault="00D614D2" w:rsidP="00D614D2">
      <w:pPr>
        <w:pStyle w:val="Caption"/>
        <w:rPr>
          <w:lang w:eastAsia="en-US"/>
        </w:rPr>
      </w:pPr>
      <w:bookmarkStart w:id="41" w:name="_Toc472601325"/>
      <w:r>
        <w:t xml:space="preserve">Table </w:t>
      </w:r>
      <w:r>
        <w:fldChar w:fldCharType="begin"/>
      </w:r>
      <w:r>
        <w:instrText xml:space="preserve"> SEQ Table \* ARABIC </w:instrText>
      </w:r>
      <w:r>
        <w:fldChar w:fldCharType="separate"/>
      </w:r>
      <w:r w:rsidR="00F57837">
        <w:rPr>
          <w:noProof/>
        </w:rPr>
        <w:t>6</w:t>
      </w:r>
      <w:r>
        <w:fldChar w:fldCharType="end"/>
      </w:r>
      <w:r>
        <w:t>: Risk exposure levels</w:t>
      </w:r>
      <w:bookmarkEnd w:id="41"/>
    </w:p>
    <w:p w14:paraId="7ED52211" w14:textId="601689BF" w:rsidR="00DD4793" w:rsidRPr="003D6091" w:rsidRDefault="00DD4793" w:rsidP="00F9577A">
      <w:pPr>
        <w:pStyle w:val="Heading5"/>
      </w:pPr>
      <w:bookmarkStart w:id="42" w:name="_Ref393109685"/>
      <w:r w:rsidRPr="003D6091">
        <w:t>Threats mapping</w:t>
      </w:r>
      <w:bookmarkEnd w:id="42"/>
    </w:p>
    <w:p w14:paraId="62668194" w14:textId="0C2218D1" w:rsidR="009432D1" w:rsidRDefault="009432D1" w:rsidP="00714B91">
      <w:pPr>
        <w:pStyle w:val="BodyOfText"/>
      </w:pPr>
      <w:r>
        <w:t>A vulnerability can only become a risk if there exist threats that exploit the vulnerability. For this, it is very important to know the threats for which the target to analyse is exposed. The following table provides an overview of the exposure levels towards typical threats.</w:t>
      </w:r>
    </w:p>
    <w:p w14:paraId="379D1AEC" w14:textId="7DEA0A97" w:rsidR="00DD4793" w:rsidRPr="003D6091" w:rsidRDefault="00DD4793" w:rsidP="00920C9A">
      <w:pPr>
        <w:jc w:val="center"/>
      </w:pPr>
      <w:r w:rsidRPr="003D6091">
        <w:t>&lt;</w:t>
      </w:r>
      <w:r w:rsidR="00C45647">
        <w:t>Risk</w:t>
      </w:r>
      <w:bookmarkStart w:id="43" w:name="_GoBack"/>
      <w:bookmarkEnd w:id="43"/>
      <w:r w:rsidRPr="003D6091">
        <w:t>&gt;</w:t>
      </w:r>
    </w:p>
    <w:p w14:paraId="211EB2F1" w14:textId="26B8E1C6" w:rsidR="00DD4793" w:rsidRDefault="00DD4793" w:rsidP="00714B91">
      <w:pPr>
        <w:pStyle w:val="Caption"/>
      </w:pPr>
      <w:bookmarkStart w:id="44" w:name="_Toc472601326"/>
      <w:r w:rsidRPr="003D6091">
        <w:t xml:space="preserve">Table </w:t>
      </w:r>
      <w:r w:rsidR="00290216">
        <w:fldChar w:fldCharType="begin"/>
      </w:r>
      <w:r w:rsidR="00290216">
        <w:instrText xml:space="preserve"> SEQ Table \* ARABIC </w:instrText>
      </w:r>
      <w:r w:rsidR="00290216">
        <w:fldChar w:fldCharType="separate"/>
      </w:r>
      <w:r w:rsidR="00F57837">
        <w:rPr>
          <w:noProof/>
        </w:rPr>
        <w:t>7</w:t>
      </w:r>
      <w:r w:rsidR="00290216">
        <w:fldChar w:fldCharType="end"/>
      </w:r>
      <w:r w:rsidRPr="003D6091">
        <w:t>: Threat exposure estimation</w:t>
      </w:r>
      <w:bookmarkEnd w:id="44"/>
    </w:p>
    <w:p w14:paraId="31C38DE9" w14:textId="77777777" w:rsidR="00DD4793" w:rsidRPr="003D6091" w:rsidRDefault="00DD4793" w:rsidP="00F9577A">
      <w:pPr>
        <w:pStyle w:val="Heading5"/>
      </w:pPr>
      <w:bookmarkStart w:id="45" w:name="_Ref393109789"/>
      <w:r w:rsidRPr="003D6091">
        <w:t>List of vulnerabilities</w:t>
      </w:r>
      <w:bookmarkEnd w:id="45"/>
    </w:p>
    <w:p w14:paraId="34AD8CD1" w14:textId="10940571" w:rsidR="00DD4793" w:rsidRPr="003D6091" w:rsidRDefault="00DD4793" w:rsidP="00714B91">
      <w:pPr>
        <w:pStyle w:val="BodyOfText"/>
        <w:rPr>
          <w:lang w:eastAsia="fr-LU"/>
        </w:rPr>
      </w:pPr>
      <w:r w:rsidRPr="003D6091">
        <w:rPr>
          <w:lang w:eastAsia="fr-LU"/>
        </w:rPr>
        <w:t xml:space="preserve">A threat can only become a risk if there are vulnerabilities that can be exploited by the threat. For this, it is very important to know the vulnerabilities of the target to analyse </w:t>
      </w:r>
      <w:r w:rsidR="009432D1" w:rsidRPr="003D6091">
        <w:rPr>
          <w:lang w:eastAsia="fr-LU"/>
        </w:rPr>
        <w:t>to</w:t>
      </w:r>
      <w:r w:rsidRPr="003D6091">
        <w:rPr>
          <w:lang w:eastAsia="fr-LU"/>
        </w:rPr>
        <w:t xml:space="preserve"> be able to plan corrective and preventive measures to avoid such an exploitation of a vulnerability by a threat.</w:t>
      </w:r>
    </w:p>
    <w:p w14:paraId="7A1F9165" w14:textId="77777777" w:rsidR="00DD4793" w:rsidRPr="003D6091" w:rsidRDefault="00DD4793" w:rsidP="00920C9A">
      <w:pPr>
        <w:jc w:val="center"/>
      </w:pPr>
      <w:r w:rsidRPr="003D6091">
        <w:t>&lt;</w:t>
      </w:r>
      <w:proofErr w:type="spellStart"/>
      <w:r w:rsidRPr="003D6091">
        <w:t>Vul</w:t>
      </w:r>
      <w:proofErr w:type="spellEnd"/>
      <w:r w:rsidRPr="003D6091">
        <w:t>&gt;</w:t>
      </w:r>
    </w:p>
    <w:p w14:paraId="2819DAE9" w14:textId="7711CF4E" w:rsidR="00DD4793" w:rsidRDefault="00DD4793" w:rsidP="00714B91">
      <w:pPr>
        <w:pStyle w:val="Caption"/>
      </w:pPr>
      <w:bookmarkStart w:id="46" w:name="_Toc472601327"/>
      <w:r w:rsidRPr="003D6091">
        <w:t xml:space="preserve">Table </w:t>
      </w:r>
      <w:r w:rsidR="00290216">
        <w:fldChar w:fldCharType="begin"/>
      </w:r>
      <w:r w:rsidR="00290216">
        <w:instrText xml:space="preserve"> SEQ Table \* ARABIC </w:instrText>
      </w:r>
      <w:r w:rsidR="00290216">
        <w:fldChar w:fldCharType="separate"/>
      </w:r>
      <w:r w:rsidR="00F57837">
        <w:rPr>
          <w:noProof/>
        </w:rPr>
        <w:t>8</w:t>
      </w:r>
      <w:r w:rsidR="00290216">
        <w:fldChar w:fldCharType="end"/>
      </w:r>
      <w:r w:rsidRPr="003D6091">
        <w:t>: List of vulnerabilities and its exposure level</w:t>
      </w:r>
      <w:bookmarkEnd w:id="46"/>
    </w:p>
    <w:p w14:paraId="02EFEE65" w14:textId="77777777" w:rsidR="00DD4793" w:rsidRPr="003D6091" w:rsidRDefault="00DD4793" w:rsidP="00F9577A">
      <w:pPr>
        <w:pStyle w:val="Heading5"/>
      </w:pPr>
      <w:r w:rsidRPr="003D6091">
        <w:t>Risk specificities</w:t>
      </w:r>
    </w:p>
    <w:p w14:paraId="1A05F40C" w14:textId="77777777" w:rsidR="00DD4793" w:rsidRPr="003D6091" w:rsidRDefault="00DD4793" w:rsidP="00714B91">
      <w:pPr>
        <w:pStyle w:val="BodyOfText"/>
      </w:pPr>
      <w:r w:rsidRPr="003D6091">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77800A60" w14:textId="13D6D27D" w:rsidR="00DD4793" w:rsidRPr="003D6091" w:rsidRDefault="00DD4793" w:rsidP="00920C9A">
      <w:pPr>
        <w:jc w:val="center"/>
      </w:pPr>
      <w:r w:rsidRPr="003D6091">
        <w:rPr>
          <w:lang w:eastAsia="fr-LU"/>
        </w:rPr>
        <w:t>&lt;</w:t>
      </w:r>
      <w:r w:rsidR="00C45647" w:rsidRPr="00C45647">
        <w:t xml:space="preserve"> </w:t>
      </w:r>
      <w:r w:rsidR="00C45647" w:rsidRPr="003D6091">
        <w:t>Threat</w:t>
      </w:r>
      <w:r w:rsidRPr="003D6091">
        <w:rPr>
          <w:lang w:eastAsia="fr-LU"/>
        </w:rPr>
        <w:t>&gt;</w:t>
      </w:r>
    </w:p>
    <w:p w14:paraId="061AF87E" w14:textId="38F5F92D" w:rsidR="00DD4793" w:rsidRDefault="00DD4793" w:rsidP="00714B91">
      <w:pPr>
        <w:pStyle w:val="Caption"/>
      </w:pPr>
      <w:bookmarkStart w:id="47" w:name="_Toc472601328"/>
      <w:r w:rsidRPr="003D6091">
        <w:t xml:space="preserve">Table </w:t>
      </w:r>
      <w:r w:rsidR="00290216">
        <w:fldChar w:fldCharType="begin"/>
      </w:r>
      <w:r w:rsidR="00290216">
        <w:instrText xml:space="preserve"> SEQ Table \* ARABIC </w:instrText>
      </w:r>
      <w:r w:rsidR="00290216">
        <w:fldChar w:fldCharType="separate"/>
      </w:r>
      <w:r w:rsidR="00F57837">
        <w:rPr>
          <w:noProof/>
        </w:rPr>
        <w:t>9</w:t>
      </w:r>
      <w:r w:rsidR="00290216">
        <w:fldChar w:fldCharType="end"/>
      </w:r>
      <w:r w:rsidRPr="003D6091">
        <w:t>: Risk specificities</w:t>
      </w:r>
      <w:bookmarkEnd w:id="47"/>
    </w:p>
    <w:p w14:paraId="53BBB7BD" w14:textId="4990B287" w:rsidR="00DD4793" w:rsidRPr="009432D1" w:rsidRDefault="00DD4793" w:rsidP="00F9577A">
      <w:pPr>
        <w:pStyle w:val="Heading3"/>
      </w:pPr>
      <w:bookmarkStart w:id="48" w:name="_Toc472601294"/>
      <w:r w:rsidRPr="009432D1">
        <w:t>Risk analysis</w:t>
      </w:r>
      <w:bookmarkEnd w:id="48"/>
    </w:p>
    <w:p w14:paraId="36243C90" w14:textId="77777777" w:rsidR="00A35375" w:rsidRPr="009432D1" w:rsidRDefault="00A35375" w:rsidP="00A35375">
      <w:pPr>
        <w:pStyle w:val="BodyOfText"/>
      </w:pPr>
      <w:r w:rsidRPr="009432D1">
        <w:t>The risk analysis includes several phases:</w:t>
      </w:r>
    </w:p>
    <w:p w14:paraId="273430B6" w14:textId="77777777" w:rsidR="00A35375" w:rsidRPr="009432D1" w:rsidRDefault="00A35375" w:rsidP="00A35375">
      <w:pPr>
        <w:pStyle w:val="EnumerationL1"/>
        <w:numPr>
          <w:ilvl w:val="0"/>
          <w:numId w:val="15"/>
        </w:numPr>
      </w:pPr>
      <w:r w:rsidRPr="009432D1">
        <w:t>The choice of a methodology.</w:t>
      </w:r>
    </w:p>
    <w:p w14:paraId="183D8C23" w14:textId="185F2C6E" w:rsidR="00A35375" w:rsidRPr="009432D1" w:rsidRDefault="00A35375" w:rsidP="00A35375">
      <w:pPr>
        <w:pStyle w:val="EnumerationL1"/>
        <w:numPr>
          <w:ilvl w:val="0"/>
          <w:numId w:val="15"/>
        </w:numPr>
      </w:pPr>
      <w:r w:rsidRPr="009432D1">
        <w:t>The assessment of th</w:t>
      </w:r>
      <w:r w:rsidR="009432D1" w:rsidRPr="009432D1">
        <w:t xml:space="preserve">e risk consequences </w:t>
      </w:r>
      <w:r w:rsidRPr="009432D1">
        <w:t>following a defined scale.</w:t>
      </w:r>
    </w:p>
    <w:p w14:paraId="0C35E246" w14:textId="51131B61" w:rsidR="00A35375" w:rsidRPr="009432D1" w:rsidRDefault="00A35375" w:rsidP="00A35375">
      <w:pPr>
        <w:pStyle w:val="EnumerationL1"/>
        <w:numPr>
          <w:ilvl w:val="0"/>
          <w:numId w:val="15"/>
        </w:numPr>
      </w:pPr>
      <w:r w:rsidRPr="009432D1">
        <w:lastRenderedPageBreak/>
        <w:t>The assessment of the risk oc</w:t>
      </w:r>
      <w:r w:rsidR="009432D1" w:rsidRPr="009432D1">
        <w:t>currence likelihood</w:t>
      </w:r>
      <w:r w:rsidRPr="009432D1">
        <w:t xml:space="preserve"> following a defined scale.</w:t>
      </w:r>
    </w:p>
    <w:p w14:paraId="0A365CD1" w14:textId="590540A8" w:rsidR="00A35375" w:rsidRDefault="00A35375" w:rsidP="00A35375">
      <w:pPr>
        <w:pStyle w:val="EnumerationL1"/>
        <w:numPr>
          <w:ilvl w:val="0"/>
          <w:numId w:val="15"/>
        </w:numPr>
      </w:pPr>
      <w:r w:rsidRPr="009432D1">
        <w:t>The determination of the level of risk (</w:t>
      </w:r>
      <w:r w:rsidR="009432D1" w:rsidRPr="009432D1">
        <w:t>see Annex A for details</w:t>
      </w:r>
      <w:r w:rsidRPr="009432D1">
        <w:t>).</w:t>
      </w:r>
    </w:p>
    <w:p w14:paraId="398E5C4D" w14:textId="77777777" w:rsidR="00920C9A" w:rsidRPr="009432D1" w:rsidRDefault="00920C9A" w:rsidP="00920C9A">
      <w:pPr>
        <w:pStyle w:val="Endlist"/>
      </w:pPr>
    </w:p>
    <w:p w14:paraId="6384AFD0" w14:textId="225C058A" w:rsidR="00DD4793" w:rsidRPr="003D6091" w:rsidRDefault="00290216" w:rsidP="00F9577A">
      <w:pPr>
        <w:pStyle w:val="Heading4"/>
      </w:pPr>
      <w:bookmarkStart w:id="49" w:name="_Toc472601295"/>
      <w:r>
        <w:t xml:space="preserve">Risk scenarios and likelihood </w:t>
      </w:r>
      <w:r w:rsidR="004D7138">
        <w:t>&amp;</w:t>
      </w:r>
      <w:r>
        <w:t xml:space="preserve"> impact scales</w:t>
      </w:r>
      <w:bookmarkEnd w:id="49"/>
    </w:p>
    <w:p w14:paraId="7459BCD0" w14:textId="58C1B74C" w:rsidR="00DD4793" w:rsidRPr="003D6091" w:rsidRDefault="00DD4793" w:rsidP="00714B91">
      <w:pPr>
        <w:pStyle w:val="BodyOfText"/>
      </w:pPr>
      <w:r w:rsidRPr="003D6091">
        <w:t>In the next</w:t>
      </w:r>
      <w:r w:rsidR="002803A9">
        <w:t xml:space="preserve"> stage, the risks have been qual</w:t>
      </w:r>
      <w:r w:rsidR="002803A9" w:rsidRPr="003D6091">
        <w:t>ified</w:t>
      </w:r>
      <w:r w:rsidRPr="003D6091">
        <w:t xml:space="preserve"> with the help of TRICK Service. </w:t>
      </w:r>
      <w:commentRangeStart w:id="50"/>
      <w:r w:rsidRPr="003D6091">
        <w:t>The annual losses for 8 generic risks regrouping the most essential threats and vulnerabilities in relation with the three information security aspects: Confidentiality, Integrity</w:t>
      </w:r>
      <w:r w:rsidR="002803A9">
        <w:t xml:space="preserve"> and Availability have been qual</w:t>
      </w:r>
      <w:r w:rsidR="002803A9" w:rsidRPr="003D6091">
        <w:t>ified</w:t>
      </w:r>
      <w:r w:rsidRPr="003D6091">
        <w:t>.</w:t>
      </w:r>
      <w:commentRangeEnd w:id="50"/>
      <w:r w:rsidRPr="003D6091">
        <w:commentReference w:id="50"/>
      </w:r>
    </w:p>
    <w:p w14:paraId="31AD7A3D" w14:textId="77777777" w:rsidR="00DD4793" w:rsidRPr="003D6091" w:rsidRDefault="00DD4793" w:rsidP="008F331A">
      <w:pPr>
        <w:jc w:val="center"/>
      </w:pPr>
      <w:r w:rsidRPr="003D6091">
        <w:t>&lt;Scenario&gt;</w:t>
      </w:r>
    </w:p>
    <w:p w14:paraId="6737479B" w14:textId="086E16D1" w:rsidR="00DD4793" w:rsidRPr="003D6091" w:rsidRDefault="00DD4793" w:rsidP="00714B91">
      <w:pPr>
        <w:pStyle w:val="Caption"/>
      </w:pPr>
      <w:bookmarkStart w:id="51" w:name="_Toc472601329"/>
      <w:r w:rsidRPr="003D6091">
        <w:t xml:space="preserve">Table </w:t>
      </w:r>
      <w:r w:rsidR="00290216">
        <w:fldChar w:fldCharType="begin"/>
      </w:r>
      <w:r w:rsidR="00290216">
        <w:instrText xml:space="preserve"> SEQ Table \* ARABIC </w:instrText>
      </w:r>
      <w:r w:rsidR="00290216">
        <w:fldChar w:fldCharType="separate"/>
      </w:r>
      <w:r w:rsidR="00F57837">
        <w:rPr>
          <w:noProof/>
        </w:rPr>
        <w:t>10</w:t>
      </w:r>
      <w:r w:rsidR="00290216">
        <w:fldChar w:fldCharType="end"/>
      </w:r>
      <w:r w:rsidRPr="003D6091">
        <w:t>: Considered risk scenarios</w:t>
      </w:r>
      <w:bookmarkEnd w:id="51"/>
    </w:p>
    <w:p w14:paraId="4EC2F028" w14:textId="70DD2718" w:rsidR="00DD4793" w:rsidRPr="003D6091" w:rsidRDefault="002803A9" w:rsidP="00714B91">
      <w:pPr>
        <w:pStyle w:val="BodyOfText"/>
      </w:pPr>
      <w:r>
        <w:t>The following tables present the likelihood and impact scales used for estimating the identified risks.</w:t>
      </w:r>
    </w:p>
    <w:p w14:paraId="2784091F" w14:textId="77777777" w:rsidR="00DD4793" w:rsidRPr="003D6091" w:rsidRDefault="00DD4793" w:rsidP="008F331A">
      <w:pPr>
        <w:jc w:val="center"/>
      </w:pPr>
      <w:r w:rsidRPr="003D6091">
        <w:t>&lt;</w:t>
      </w:r>
      <w:proofErr w:type="spellStart"/>
      <w:r w:rsidRPr="003D6091">
        <w:t>Proba</w:t>
      </w:r>
      <w:proofErr w:type="spellEnd"/>
      <w:r w:rsidRPr="003D6091">
        <w:t>&gt;</w:t>
      </w:r>
    </w:p>
    <w:p w14:paraId="3F4E655F" w14:textId="169B8DD4" w:rsidR="00CA5434" w:rsidRPr="003D6091" w:rsidRDefault="00DD4793" w:rsidP="008F331A">
      <w:pPr>
        <w:pStyle w:val="Caption"/>
      </w:pPr>
      <w:bookmarkStart w:id="52" w:name="_Toc472601330"/>
      <w:r w:rsidRPr="003D6091">
        <w:t xml:space="preserve">Table </w:t>
      </w:r>
      <w:r w:rsidR="00290216">
        <w:fldChar w:fldCharType="begin"/>
      </w:r>
      <w:r w:rsidR="00290216">
        <w:instrText xml:space="preserve"> SEQ Table \* ARABIC </w:instrText>
      </w:r>
      <w:r w:rsidR="00290216">
        <w:fldChar w:fldCharType="separate"/>
      </w:r>
      <w:r w:rsidR="00F57837">
        <w:rPr>
          <w:noProof/>
        </w:rPr>
        <w:t>11</w:t>
      </w:r>
      <w:r w:rsidR="00290216">
        <w:fldChar w:fldCharType="end"/>
      </w:r>
      <w:r w:rsidRPr="003D6091">
        <w:t>: Probability scale</w:t>
      </w:r>
      <w:bookmarkEnd w:id="52"/>
    </w:p>
    <w:p w14:paraId="3D93BF7C" w14:textId="77777777" w:rsidR="00DD4793" w:rsidRPr="003D6091" w:rsidRDefault="00DD4793" w:rsidP="008F331A">
      <w:pPr>
        <w:jc w:val="center"/>
      </w:pPr>
      <w:r w:rsidRPr="003D6091">
        <w:t>&lt;Impact&gt;</w:t>
      </w:r>
    </w:p>
    <w:p w14:paraId="6825C6F2" w14:textId="353B955E" w:rsidR="00DD4793" w:rsidRDefault="00DD4793" w:rsidP="00714B91">
      <w:pPr>
        <w:pStyle w:val="Caption"/>
      </w:pPr>
      <w:bookmarkStart w:id="53" w:name="_Toc472601331"/>
      <w:r w:rsidRPr="003D6091">
        <w:t xml:space="preserve">Table </w:t>
      </w:r>
      <w:r w:rsidR="00290216">
        <w:fldChar w:fldCharType="begin"/>
      </w:r>
      <w:r w:rsidR="00290216">
        <w:instrText xml:space="preserve"> SEQ Table \* ARABIC </w:instrText>
      </w:r>
      <w:r w:rsidR="00290216">
        <w:fldChar w:fldCharType="separate"/>
      </w:r>
      <w:r w:rsidR="00F57837">
        <w:rPr>
          <w:noProof/>
        </w:rPr>
        <w:t>12</w:t>
      </w:r>
      <w:r w:rsidR="00290216">
        <w:fldChar w:fldCharType="end"/>
      </w:r>
      <w:r w:rsidRPr="003D6091">
        <w:t>: Impact scale</w:t>
      </w:r>
      <w:bookmarkEnd w:id="53"/>
    </w:p>
    <w:p w14:paraId="6B0A4989" w14:textId="77777777" w:rsidR="004D7138" w:rsidRPr="003D6091" w:rsidRDefault="004D7138" w:rsidP="00F9577A">
      <w:pPr>
        <w:pStyle w:val="Heading4"/>
      </w:pPr>
      <w:bookmarkStart w:id="54" w:name="_Toc472601296"/>
      <w:r w:rsidRPr="003D6091">
        <w:t>Summary of estimated risks</w:t>
      </w:r>
      <w:bookmarkEnd w:id="54"/>
    </w:p>
    <w:p w14:paraId="764D0F97" w14:textId="013713F9" w:rsidR="002803A9" w:rsidRDefault="004D7138" w:rsidP="00920C9A">
      <w:pPr>
        <w:pStyle w:val="BodyOfText"/>
      </w:pPr>
      <w:r w:rsidRPr="003D6091">
        <w:t>This section includes figures that illustrate which assets and asset types are most exposed to risks and from which risk scenario and risk scenario types most risks are resulting from.</w:t>
      </w:r>
    </w:p>
    <w:p w14:paraId="1E90419F" w14:textId="77777777" w:rsidR="00D94C95" w:rsidRDefault="00F41A6C" w:rsidP="00F41A6C">
      <w:pPr>
        <w:pStyle w:val="BodyOfText"/>
        <w:jc w:val="center"/>
      </w:pPr>
      <w:r>
        <w:t>&lt;</w:t>
      </w:r>
      <w:r w:rsidR="00D94C95">
        <w:t>risk-</w:t>
      </w:r>
      <w:r>
        <w:t>heat-map&gt;</w:t>
      </w:r>
    </w:p>
    <w:p w14:paraId="055C1DBA" w14:textId="6D8FAD17" w:rsidR="002803A9" w:rsidRDefault="002803A9" w:rsidP="002803A9">
      <w:pPr>
        <w:pStyle w:val="Caption"/>
      </w:pPr>
      <w:bookmarkStart w:id="55" w:name="_Toc472584744"/>
      <w:bookmarkStart w:id="56" w:name="_Toc472601363"/>
      <w:r>
        <w:t xml:space="preserve">Figure </w:t>
      </w:r>
      <w:r>
        <w:fldChar w:fldCharType="begin"/>
      </w:r>
      <w:r>
        <w:instrText xml:space="preserve"> SEQ Figure \* ARABIC </w:instrText>
      </w:r>
      <w:r>
        <w:fldChar w:fldCharType="separate"/>
      </w:r>
      <w:r w:rsidR="00942BC8">
        <w:rPr>
          <w:noProof/>
        </w:rPr>
        <w:t>2</w:t>
      </w:r>
      <w:r>
        <w:rPr>
          <w:noProof/>
        </w:rPr>
        <w:fldChar w:fldCharType="end"/>
      </w:r>
      <w:r>
        <w:t>: Risk Heat Map</w:t>
      </w:r>
      <w:bookmarkEnd w:id="55"/>
      <w:bookmarkEnd w:id="56"/>
    </w:p>
    <w:p w14:paraId="3BF02B57" w14:textId="556D7D30" w:rsidR="004C27DF" w:rsidRPr="004C27DF" w:rsidRDefault="004C27DF" w:rsidP="004C27DF"/>
    <w:p w14:paraId="11A75EAE" w14:textId="222AA472" w:rsidR="004D7138" w:rsidRPr="003D6091" w:rsidRDefault="002803A9" w:rsidP="004D7138">
      <w:r w:rsidRPr="00E444C8">
        <w:rPr>
          <w:noProof/>
        </w:rPr>
        <w:drawing>
          <wp:inline distT="0" distB="0" distL="0" distR="0" wp14:anchorId="58F370E3" wp14:editId="02B84D08">
            <wp:extent cx="5486400" cy="3200400"/>
            <wp:effectExtent l="0" t="0" r="0" b="0"/>
            <wp:docPr id="15" name="Graphique 15" descr="Risk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5CE8069C" w14:textId="06627C68" w:rsidR="004D7138" w:rsidRPr="003D6091" w:rsidRDefault="004D7138" w:rsidP="004D7138">
      <w:pPr>
        <w:pStyle w:val="Caption"/>
      </w:pPr>
      <w:bookmarkStart w:id="57" w:name="_Toc472601364"/>
      <w:r w:rsidRPr="003D6091">
        <w:t xml:space="preserve">Figure </w:t>
      </w:r>
      <w:r w:rsidRPr="003D6091">
        <w:fldChar w:fldCharType="begin"/>
      </w:r>
      <w:r w:rsidRPr="003D6091">
        <w:instrText xml:space="preserve"> SEQ Figure \* ARABIC </w:instrText>
      </w:r>
      <w:r w:rsidRPr="003D6091">
        <w:fldChar w:fldCharType="separate"/>
      </w:r>
      <w:r w:rsidR="00942BC8">
        <w:rPr>
          <w:noProof/>
        </w:rPr>
        <w:t>3</w:t>
      </w:r>
      <w:r w:rsidRPr="003D6091">
        <w:fldChar w:fldCharType="end"/>
      </w:r>
      <w:r w:rsidRPr="003D6091">
        <w:t xml:space="preserve">: </w:t>
      </w:r>
      <w:r w:rsidR="002803A9">
        <w:t>Number of risks per asset</w:t>
      </w:r>
      <w:bookmarkEnd w:id="57"/>
    </w:p>
    <w:p w14:paraId="4C5280DD" w14:textId="5DC3C3DF" w:rsidR="004D7138" w:rsidRPr="003D6091" w:rsidRDefault="002803A9" w:rsidP="004D7138">
      <w:r w:rsidRPr="00E444C8">
        <w:rPr>
          <w:noProof/>
        </w:rPr>
        <w:lastRenderedPageBreak/>
        <w:drawing>
          <wp:inline distT="0" distB="0" distL="0" distR="0" wp14:anchorId="3A3E3CB5" wp14:editId="301BF2F6">
            <wp:extent cx="5486400" cy="3200400"/>
            <wp:effectExtent l="0" t="0" r="0" b="0"/>
            <wp:docPr id="14" name="Graphique 14" descr="Risk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1426713C" w14:textId="510165BE" w:rsidR="004D7138" w:rsidRPr="003D6091" w:rsidRDefault="004D7138" w:rsidP="004D7138">
      <w:pPr>
        <w:pStyle w:val="Caption"/>
      </w:pPr>
      <w:bookmarkStart w:id="58" w:name="_Toc472601365"/>
      <w:r w:rsidRPr="003D6091">
        <w:t xml:space="preserve">Figure </w:t>
      </w:r>
      <w:r w:rsidRPr="003D6091">
        <w:fldChar w:fldCharType="begin"/>
      </w:r>
      <w:r w:rsidRPr="003D6091">
        <w:instrText xml:space="preserve"> SEQ Figure \* ARABIC </w:instrText>
      </w:r>
      <w:r w:rsidRPr="003D6091">
        <w:fldChar w:fldCharType="separate"/>
      </w:r>
      <w:r w:rsidR="00942BC8">
        <w:rPr>
          <w:noProof/>
        </w:rPr>
        <w:t>4</w:t>
      </w:r>
      <w:r w:rsidRPr="003D6091">
        <w:fldChar w:fldCharType="end"/>
      </w:r>
      <w:r w:rsidRPr="003D6091">
        <w:t xml:space="preserve">: </w:t>
      </w:r>
      <w:r w:rsidR="002803A9">
        <w:t>Number of risks by asset type</w:t>
      </w:r>
      <w:bookmarkEnd w:id="58"/>
    </w:p>
    <w:p w14:paraId="21D2C132" w14:textId="6EB8750C" w:rsidR="004D7138" w:rsidRPr="003D6091" w:rsidRDefault="002803A9" w:rsidP="004D7138">
      <w:pPr>
        <w:jc w:val="center"/>
      </w:pPr>
      <w:r w:rsidRPr="00E444C8">
        <w:rPr>
          <w:noProof/>
        </w:rPr>
        <w:drawing>
          <wp:inline distT="0" distB="0" distL="0" distR="0" wp14:anchorId="356F4000" wp14:editId="7F88A5CB">
            <wp:extent cx="5486400" cy="3200400"/>
            <wp:effectExtent l="0" t="0" r="0" b="0"/>
            <wp:docPr id="13" name="Graphique 13" descr="Risk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2D4A700F" w14:textId="6BE0F3AC" w:rsidR="004D7138" w:rsidRPr="003D6091" w:rsidRDefault="004D7138" w:rsidP="004D7138">
      <w:pPr>
        <w:pStyle w:val="Caption"/>
      </w:pPr>
      <w:bookmarkStart w:id="59" w:name="_Ref393267942"/>
      <w:bookmarkStart w:id="60" w:name="_Toc472601366"/>
      <w:r w:rsidRPr="003D6091">
        <w:t xml:space="preserve">Figure </w:t>
      </w:r>
      <w:r w:rsidRPr="003D6091">
        <w:fldChar w:fldCharType="begin"/>
      </w:r>
      <w:r w:rsidRPr="003D6091">
        <w:instrText xml:space="preserve"> SEQ Figure \* ARABIC </w:instrText>
      </w:r>
      <w:r w:rsidRPr="003D6091">
        <w:fldChar w:fldCharType="separate"/>
      </w:r>
      <w:r w:rsidR="00942BC8">
        <w:rPr>
          <w:noProof/>
        </w:rPr>
        <w:t>5</w:t>
      </w:r>
      <w:r w:rsidRPr="003D6091">
        <w:fldChar w:fldCharType="end"/>
      </w:r>
      <w:bookmarkEnd w:id="59"/>
      <w:r w:rsidRPr="003D6091">
        <w:t xml:space="preserve">: </w:t>
      </w:r>
      <w:r w:rsidR="002803A9">
        <w:t>Number of risks by risk scenario</w:t>
      </w:r>
      <w:bookmarkEnd w:id="60"/>
    </w:p>
    <w:p w14:paraId="1BB9C193" w14:textId="1ECD3C43" w:rsidR="004D7138" w:rsidRPr="003D6091" w:rsidRDefault="00E65A59" w:rsidP="004D7138">
      <w:pPr>
        <w:jc w:val="center"/>
      </w:pPr>
      <w:r w:rsidRPr="00E444C8">
        <w:rPr>
          <w:noProof/>
        </w:rPr>
        <w:lastRenderedPageBreak/>
        <w:drawing>
          <wp:inline distT="0" distB="0" distL="0" distR="0" wp14:anchorId="428D8B9D" wp14:editId="6268A1C8">
            <wp:extent cx="5486400" cy="3200400"/>
            <wp:effectExtent l="0" t="0" r="0" b="0"/>
            <wp:docPr id="7" name="Graphique 13" descr="Risk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4043DAE0" w14:textId="21CA4CA8" w:rsidR="004D7138" w:rsidRPr="003D6091" w:rsidRDefault="004D7138" w:rsidP="004D7138">
      <w:pPr>
        <w:pStyle w:val="Caption"/>
      </w:pPr>
      <w:bookmarkStart w:id="61" w:name="_Ref393267946"/>
      <w:bookmarkStart w:id="62" w:name="_Toc472601367"/>
      <w:r w:rsidRPr="003D6091">
        <w:t xml:space="preserve">Figure </w:t>
      </w:r>
      <w:r w:rsidRPr="003D6091">
        <w:fldChar w:fldCharType="begin"/>
      </w:r>
      <w:r w:rsidRPr="003D6091">
        <w:instrText xml:space="preserve"> SEQ Figure \* ARABIC </w:instrText>
      </w:r>
      <w:r w:rsidRPr="003D6091">
        <w:fldChar w:fldCharType="separate"/>
      </w:r>
      <w:r w:rsidR="00942BC8">
        <w:rPr>
          <w:noProof/>
        </w:rPr>
        <w:t>6</w:t>
      </w:r>
      <w:r w:rsidRPr="003D6091">
        <w:fldChar w:fldCharType="end"/>
      </w:r>
      <w:bookmarkEnd w:id="61"/>
      <w:r w:rsidRPr="003D6091">
        <w:t xml:space="preserve">: </w:t>
      </w:r>
      <w:r w:rsidR="00E65A59">
        <w:t>Number of risks by risk scenario type</w:t>
      </w:r>
      <w:bookmarkEnd w:id="62"/>
    </w:p>
    <w:p w14:paraId="1877CBDC" w14:textId="546E0541" w:rsidR="004D7138" w:rsidRDefault="004D7138" w:rsidP="00F9577A">
      <w:pPr>
        <w:pStyle w:val="Heading3"/>
      </w:pPr>
      <w:bookmarkStart w:id="63" w:name="_Toc472601297"/>
      <w:r>
        <w:t>Risk evaluation</w:t>
      </w:r>
      <w:bookmarkEnd w:id="63"/>
    </w:p>
    <w:p w14:paraId="73D30E39" w14:textId="32165F38" w:rsidR="004D7138" w:rsidRDefault="00950E74" w:rsidP="004D7138">
      <w:r>
        <w:t xml:space="preserve">The risk evaluation allows to compare the results of the risk analysis with the risk acceptance criteria that have been defined together with the stakeholders (see section </w:t>
      </w:r>
      <w:r w:rsidR="00F51988">
        <w:fldChar w:fldCharType="begin"/>
      </w:r>
      <w:r w:rsidR="00F51988">
        <w:instrText xml:space="preserve"> REF _Ref472593259 \w \h </w:instrText>
      </w:r>
      <w:r w:rsidR="00F51988">
        <w:fldChar w:fldCharType="separate"/>
      </w:r>
      <w:r w:rsidR="00942BC8">
        <w:t>2.1.2</w:t>
      </w:r>
      <w:r w:rsidR="00F51988">
        <w:fldChar w:fldCharType="end"/>
      </w:r>
      <w:r w:rsidR="00F51988">
        <w:t>).</w:t>
      </w:r>
    </w:p>
    <w:p w14:paraId="3C58F6F2" w14:textId="41CD197B" w:rsidR="00F51988" w:rsidRDefault="00F51988" w:rsidP="004D7138">
      <w:r>
        <w:t xml:space="preserve">Risk evaluated to be non-acceptable </w:t>
      </w:r>
      <w:r w:rsidR="00A35375">
        <w:t>must</w:t>
      </w:r>
      <w:r>
        <w:t xml:space="preserve"> be treated by defining a risk treatment plan.</w:t>
      </w:r>
    </w:p>
    <w:p w14:paraId="65D43AEB" w14:textId="52D00A3C" w:rsidR="00F51988" w:rsidRPr="003D6091" w:rsidRDefault="00F51988" w:rsidP="00F9577A">
      <w:pPr>
        <w:pStyle w:val="Heading2"/>
      </w:pPr>
      <w:bookmarkStart w:id="64" w:name="_Toc472601298"/>
      <w:r w:rsidRPr="003D6091">
        <w:t>Risk treatment</w:t>
      </w:r>
      <w:bookmarkEnd w:id="64"/>
    </w:p>
    <w:p w14:paraId="05E855EE" w14:textId="77777777" w:rsidR="00A35375" w:rsidRPr="00B93FE7" w:rsidRDefault="00A35375" w:rsidP="00A35375">
      <w:pPr>
        <w:pStyle w:val="BodyOfText"/>
      </w:pPr>
      <w:r w:rsidRPr="00B93FE7">
        <w:t>The risk treatment consists in choosing measures to mitigate, retain, avoid, or transfer the risks, and to define a risk treatment plan.</w:t>
      </w:r>
    </w:p>
    <w:p w14:paraId="3D3533D9" w14:textId="77777777" w:rsidR="00A35375" w:rsidRPr="00B93FE7" w:rsidRDefault="00A35375" w:rsidP="00A35375">
      <w:pPr>
        <w:pStyle w:val="BodyOfText"/>
      </w:pPr>
      <w:r w:rsidRPr="00B93FE7">
        <w:t>The risk treatment includes an indication of the risk level after the effective implementation of the risk treatment plan.</w:t>
      </w:r>
    </w:p>
    <w:p w14:paraId="3D12E200" w14:textId="285B7B92" w:rsidR="00A35375" w:rsidRPr="00B93FE7" w:rsidRDefault="00A35375" w:rsidP="00A35375">
      <w:pPr>
        <w:pStyle w:val="BodyOfText"/>
      </w:pPr>
      <w:r w:rsidRPr="00B93FE7">
        <w:t>This phase produces a risk treatment plan which is a plan of the measures retained to reduce the risks and an indication of the residual risk, i.e. the risk after the implementation of the selected measures.</w:t>
      </w:r>
    </w:p>
    <w:p w14:paraId="4F3745FF" w14:textId="189603B7" w:rsidR="00F51988" w:rsidRPr="003D6091" w:rsidRDefault="00F51988" w:rsidP="00F9577A">
      <w:pPr>
        <w:pStyle w:val="Heading3"/>
      </w:pPr>
      <w:bookmarkStart w:id="65" w:name="_Toc342919050"/>
      <w:bookmarkStart w:id="66" w:name="_Toc345882562"/>
      <w:bookmarkStart w:id="67" w:name="_Toc472601299"/>
      <w:r w:rsidRPr="003D6091">
        <w:t xml:space="preserve">Risk treatment </w:t>
      </w:r>
      <w:bookmarkEnd w:id="65"/>
      <w:bookmarkEnd w:id="66"/>
      <w:r w:rsidR="00CC6830">
        <w:t>plan</w:t>
      </w:r>
      <w:bookmarkEnd w:id="67"/>
    </w:p>
    <w:p w14:paraId="434E09FE" w14:textId="1CCF9455" w:rsidR="0088646B" w:rsidRDefault="0088646B" w:rsidP="0088646B">
      <w:pPr>
        <w:pStyle w:val="BodyOfText"/>
        <w:rPr>
          <w:shd w:val="clear" w:color="auto" w:fill="FFFFFF"/>
        </w:rPr>
      </w:pPr>
      <w:r>
        <w:rPr>
          <w:shd w:val="clear" w:color="auto" w:fill="FFFFFF"/>
        </w:rPr>
        <w:t>To treat the identified non-acceptable risks, a list of security measures to be implemented have been drawn. The list is based on international standards and best practices. The implementation of this risk treatment plan allows to reduce the risks to an acceptable level.</w:t>
      </w:r>
    </w:p>
    <w:p w14:paraId="0F2AF6EC" w14:textId="30CC660A" w:rsidR="00F51988" w:rsidRDefault="00CC6830" w:rsidP="00F9577A">
      <w:pPr>
        <w:pStyle w:val="Heading4"/>
      </w:pPr>
      <w:bookmarkStart w:id="68" w:name="_Toc472601300"/>
      <w:r>
        <w:t>The phase characteristics</w:t>
      </w:r>
      <w:bookmarkEnd w:id="68"/>
    </w:p>
    <w:p w14:paraId="2C734ED2" w14:textId="6424C28E" w:rsidR="006A3020" w:rsidRPr="006A3020" w:rsidRDefault="006A3020" w:rsidP="00D85FCA">
      <w:pPr>
        <w:pStyle w:val="BodyOfText"/>
        <w:spacing w:before="160"/>
        <w:rPr>
          <w:lang w:eastAsia="en-US"/>
        </w:rPr>
      </w:pPr>
      <w:r>
        <w:rPr>
          <w:lang w:eastAsia="en-US"/>
        </w:rPr>
        <w:t>The following table shows for each implementation phase:</w:t>
      </w:r>
    </w:p>
    <w:p w14:paraId="6C9CB991" w14:textId="6F6A79D0" w:rsidR="00CC6830" w:rsidRDefault="00CC6830" w:rsidP="00F9577A">
      <w:pPr>
        <w:pStyle w:val="BulletL1"/>
        <w:spacing w:after="0"/>
      </w:pPr>
      <w:r>
        <w:t>The characteristics of the phase:</w:t>
      </w:r>
    </w:p>
    <w:p w14:paraId="7E4F7C8B" w14:textId="753C8DA0" w:rsidR="00F51988" w:rsidRDefault="00F51988" w:rsidP="00CC6830">
      <w:pPr>
        <w:pStyle w:val="BulletL2"/>
      </w:pPr>
      <w:r w:rsidRPr="003D6091">
        <w:t>The start and end date of the phase;</w:t>
      </w:r>
    </w:p>
    <w:p w14:paraId="2F121B80" w14:textId="4E5D4FB3" w:rsidR="00CC6830" w:rsidRPr="003D6091" w:rsidRDefault="00CC6830" w:rsidP="00CC6830">
      <w:pPr>
        <w:pStyle w:val="BulletL2"/>
      </w:pPr>
      <w:r>
        <w:t>The implementation rate of the security measure;</w:t>
      </w:r>
    </w:p>
    <w:p w14:paraId="592E5BBF" w14:textId="6E3F76FE" w:rsidR="00F51988" w:rsidRPr="003D6091" w:rsidRDefault="00F51988" w:rsidP="00CC6830">
      <w:pPr>
        <w:pStyle w:val="BulletL2"/>
      </w:pPr>
      <w:r w:rsidRPr="003D6091">
        <w:lastRenderedPageBreak/>
        <w:t xml:space="preserve">The number of </w:t>
      </w:r>
      <w:r w:rsidR="00CC6830">
        <w:t xml:space="preserve">security measures </w:t>
      </w:r>
      <w:r w:rsidRPr="003D6091">
        <w:t>whose implementation reached 100% at the end of the phase.</w:t>
      </w:r>
    </w:p>
    <w:p w14:paraId="08330D8D" w14:textId="77777777" w:rsidR="00F51988" w:rsidRPr="003D6091" w:rsidRDefault="00F51988" w:rsidP="00F51988">
      <w:pPr>
        <w:pStyle w:val="BulletL1"/>
      </w:pPr>
      <w:r w:rsidRPr="003D6091">
        <w:t>The average annual cost of the phase (considering set-up cost, lifetime and yearly maintenance;</w:t>
      </w:r>
    </w:p>
    <w:p w14:paraId="3AEDB550" w14:textId="5EADDD7F" w:rsidR="00F51988" w:rsidRPr="003D6091" w:rsidRDefault="00F9577A" w:rsidP="00F9577A">
      <w:pPr>
        <w:pStyle w:val="BulletL1"/>
        <w:spacing w:after="0"/>
      </w:pPr>
      <w:r>
        <w:t>The resources planning:</w:t>
      </w:r>
    </w:p>
    <w:p w14:paraId="4C519E1F" w14:textId="77777777" w:rsidR="00F51988" w:rsidRPr="003D6091" w:rsidRDefault="00F51988" w:rsidP="00F9577A">
      <w:pPr>
        <w:pStyle w:val="BulletL2"/>
      </w:pPr>
      <w:r w:rsidRPr="003D6091">
        <w:t>Internal workload in man-days;</w:t>
      </w:r>
    </w:p>
    <w:p w14:paraId="722BDFDA" w14:textId="77777777" w:rsidR="00F51988" w:rsidRPr="003D6091" w:rsidRDefault="00F51988" w:rsidP="00F9577A">
      <w:pPr>
        <w:pStyle w:val="BulletL2"/>
      </w:pPr>
      <w:r w:rsidRPr="003D6091">
        <w:t>External workload in man-days;</w:t>
      </w:r>
    </w:p>
    <w:p w14:paraId="1837B12C" w14:textId="77777777" w:rsidR="00F51988" w:rsidRPr="003D6091" w:rsidRDefault="00F51988" w:rsidP="00F9577A">
      <w:pPr>
        <w:pStyle w:val="BulletL2"/>
      </w:pPr>
      <w:r w:rsidRPr="003D6091">
        <w:t>Internal maintenance workload in man-days;</w:t>
      </w:r>
    </w:p>
    <w:p w14:paraId="2B94ABF1" w14:textId="77777777" w:rsidR="00F51988" w:rsidRPr="003D6091" w:rsidRDefault="00F51988" w:rsidP="00F9577A">
      <w:pPr>
        <w:pStyle w:val="BulletL2"/>
      </w:pPr>
      <w:r w:rsidRPr="003D6091">
        <w:t>External maintenance workload in man-days;</w:t>
      </w:r>
    </w:p>
    <w:p w14:paraId="019516EB" w14:textId="17B87A38" w:rsidR="00F51988" w:rsidRPr="003D6091" w:rsidRDefault="00F51988" w:rsidP="00F9577A">
      <w:pPr>
        <w:pStyle w:val="BulletL2"/>
      </w:pPr>
      <w:r w:rsidRPr="003D6091">
        <w:t xml:space="preserve">Recurrent investments to maintain </w:t>
      </w:r>
      <w:r w:rsidR="00F9577A">
        <w:t xml:space="preserve">implementation rate </w:t>
      </w:r>
      <w:r w:rsidRPr="003D6091">
        <w:t>in kilo-euro;</w:t>
      </w:r>
    </w:p>
    <w:p w14:paraId="4F9CEB18" w14:textId="77777777" w:rsidR="00F51988" w:rsidRPr="003D6091" w:rsidRDefault="00F51988" w:rsidP="00F9577A">
      <w:pPr>
        <w:pStyle w:val="BulletL2"/>
      </w:pPr>
      <w:r w:rsidRPr="003D6091">
        <w:t>Recurrent costs representing the sum of internal and external maintenance costs and recurrent investments to make;</w:t>
      </w:r>
    </w:p>
    <w:p w14:paraId="13170871" w14:textId="07DA5E30" w:rsidR="00F51988" w:rsidRDefault="00F51988" w:rsidP="00234412">
      <w:pPr>
        <w:pStyle w:val="BulletL2"/>
      </w:pPr>
      <w:r w:rsidRPr="003D6091">
        <w:t xml:space="preserve">The total cost of the phase including internal and external workload (note that one external man-day </w:t>
      </w:r>
      <w:commentRangeStart w:id="69"/>
      <w:r w:rsidRPr="003D6091">
        <w:t xml:space="preserve">costs </w:t>
      </w:r>
      <w:r w:rsidR="00F9577A">
        <w:t>…</w:t>
      </w:r>
      <w:r w:rsidRPr="003D6091">
        <w:t xml:space="preserve">€ and an internal man-day costs </w:t>
      </w:r>
      <w:r w:rsidR="00F9577A">
        <w:t>…</w:t>
      </w:r>
      <w:r w:rsidRPr="003D6091">
        <w:t xml:space="preserve">€) </w:t>
      </w:r>
      <w:commentRangeEnd w:id="69"/>
      <w:r w:rsidR="00F9577A">
        <w:rPr>
          <w:rStyle w:val="CommentReference"/>
          <w:lang w:eastAsia="en-GB"/>
        </w:rPr>
        <w:commentReference w:id="69"/>
      </w:r>
      <w:r w:rsidRPr="003D6091">
        <w:t>and investments to make in the current phase.</w:t>
      </w:r>
    </w:p>
    <w:p w14:paraId="5F5C1C12" w14:textId="77777777" w:rsidR="00234412" w:rsidRPr="003D6091" w:rsidRDefault="00234412" w:rsidP="00234412">
      <w:pPr>
        <w:pStyle w:val="Endlist"/>
      </w:pPr>
    </w:p>
    <w:p w14:paraId="4FAC3D33" w14:textId="44B07463" w:rsidR="00F51988" w:rsidRPr="003D6091" w:rsidRDefault="00F51988" w:rsidP="008F331A">
      <w:pPr>
        <w:pStyle w:val="BodyOfText"/>
      </w:pPr>
      <w:r w:rsidRPr="003D6091">
        <w:t>Note that the average costs are different from the set-up cost plus recurrent cost as they consider a lifetime for each investment.</w:t>
      </w:r>
    </w:p>
    <w:p w14:paraId="1DB4A845" w14:textId="77777777" w:rsidR="00F51988" w:rsidRPr="003D6091" w:rsidRDefault="00F51988" w:rsidP="00234412">
      <w:pPr>
        <w:jc w:val="center"/>
      </w:pPr>
      <w:r w:rsidRPr="003D6091">
        <w:t>&lt;Summary&gt;</w:t>
      </w:r>
    </w:p>
    <w:p w14:paraId="36A81145" w14:textId="17968099" w:rsidR="00F51988" w:rsidRPr="003D6091" w:rsidRDefault="00F51988" w:rsidP="00F51988">
      <w:pPr>
        <w:pStyle w:val="Caption"/>
      </w:pPr>
      <w:bookmarkStart w:id="70" w:name="_Toc472601332"/>
      <w:r w:rsidRPr="003D6091">
        <w:t xml:space="preserve">Table </w:t>
      </w:r>
      <w:r>
        <w:fldChar w:fldCharType="begin"/>
      </w:r>
      <w:r>
        <w:instrText xml:space="preserve"> SEQ Table \* ARABIC </w:instrText>
      </w:r>
      <w:r>
        <w:fldChar w:fldCharType="separate"/>
      </w:r>
      <w:r w:rsidR="00F57837">
        <w:rPr>
          <w:noProof/>
        </w:rPr>
        <w:t>13</w:t>
      </w:r>
      <w:r>
        <w:fldChar w:fldCharType="end"/>
      </w:r>
      <w:r w:rsidRPr="003D6091">
        <w:t>: Characteristics of implementation phases</w:t>
      </w:r>
      <w:bookmarkEnd w:id="70"/>
    </w:p>
    <w:p w14:paraId="68AB525D" w14:textId="77777777" w:rsidR="00F51988" w:rsidRPr="003D6091" w:rsidRDefault="00F51988" w:rsidP="00F9577A">
      <w:pPr>
        <w:pStyle w:val="Heading4"/>
      </w:pPr>
      <w:bookmarkStart w:id="71" w:name="_Toc472601301"/>
      <w:r w:rsidRPr="003D6091">
        <w:t>Detailed risk treatment plan</w:t>
      </w:r>
      <w:bookmarkEnd w:id="71"/>
    </w:p>
    <w:p w14:paraId="4A71DCDE" w14:textId="7891D05E" w:rsidR="00F51988" w:rsidRPr="008F331A" w:rsidRDefault="00F51988" w:rsidP="008F331A">
      <w:pPr>
        <w:pStyle w:val="BodyOfText"/>
        <w:rPr>
          <w:shd w:val="clear" w:color="auto" w:fill="FFFFFF"/>
        </w:rPr>
      </w:pPr>
      <w:r w:rsidRPr="003D6091">
        <w:rPr>
          <w:shd w:val="clear" w:color="auto" w:fill="FFFFFF"/>
        </w:rPr>
        <w:t>In the following, we provide a</w:t>
      </w:r>
      <w:r w:rsidR="00F9577A">
        <w:rPr>
          <w:shd w:val="clear" w:color="auto" w:fill="FFFFFF"/>
        </w:rPr>
        <w:t xml:space="preserve"> list of </w:t>
      </w:r>
      <w:r w:rsidRPr="003D6091">
        <w:rPr>
          <w:shd w:val="clear" w:color="auto" w:fill="FFFFFF"/>
        </w:rPr>
        <w:t>security measures</w:t>
      </w:r>
      <w:r w:rsidR="00F9577A">
        <w:rPr>
          <w:shd w:val="clear" w:color="auto" w:fill="FFFFFF"/>
        </w:rPr>
        <w:t xml:space="preserve"> planned to be implemented to treat the identified non-acceptable risks</w:t>
      </w:r>
      <w:r w:rsidRPr="003D6091">
        <w:rPr>
          <w:shd w:val="clear" w:color="auto" w:fill="FFFFFF"/>
        </w:rPr>
        <w:t xml:space="preserve">. This list enhanced with deadlines and responsibilities </w:t>
      </w:r>
      <w:r w:rsidR="00F9577A">
        <w:rPr>
          <w:shd w:val="clear" w:color="auto" w:fill="FFFFFF"/>
        </w:rPr>
        <w:t xml:space="preserve">and </w:t>
      </w:r>
      <w:r w:rsidRPr="003D6091">
        <w:rPr>
          <w:shd w:val="clear" w:color="auto" w:fill="FFFFFF"/>
        </w:rPr>
        <w:t>is called the risk treatment plan according to ISO</w:t>
      </w:r>
      <w:r w:rsidRPr="003D6091">
        <w:t>/IEC</w:t>
      </w:r>
      <w:r w:rsidRPr="003D6091">
        <w:rPr>
          <w:shd w:val="clear" w:color="auto" w:fill="FFFFFF"/>
        </w:rPr>
        <w:t xml:space="preserve"> 27001. </w:t>
      </w:r>
      <w:r w:rsidR="00F9577A">
        <w:rPr>
          <w:shd w:val="clear" w:color="auto" w:fill="FFFFFF"/>
        </w:rPr>
        <w:t>The list</w:t>
      </w:r>
      <w:r w:rsidRPr="003D6091">
        <w:rPr>
          <w:shd w:val="clear" w:color="auto" w:fill="FFFFFF"/>
        </w:rPr>
        <w:t xml:space="preserve"> contains a sequence number, the reference towards the standard</w:t>
      </w:r>
      <w:r w:rsidR="00F9577A">
        <w:rPr>
          <w:shd w:val="clear" w:color="auto" w:fill="FFFFFF"/>
        </w:rPr>
        <w:t>/best practice</w:t>
      </w:r>
      <w:r w:rsidRPr="003D6091">
        <w:rPr>
          <w:shd w:val="clear" w:color="auto" w:fill="FFFFFF"/>
        </w:rPr>
        <w:t xml:space="preserve"> the security measure</w:t>
      </w:r>
      <w:r w:rsidR="00F9577A">
        <w:rPr>
          <w:shd w:val="clear" w:color="auto" w:fill="FFFFFF"/>
        </w:rPr>
        <w:t>s</w:t>
      </w:r>
      <w:r w:rsidRPr="003D6091">
        <w:rPr>
          <w:shd w:val="clear" w:color="auto" w:fill="FFFFFF"/>
        </w:rPr>
        <w:t xml:space="preserve"> come from, a description of what remains to be done, the residual risk after implementation of the measure (including all previous measures), the annual cost in days of internal work and the cost in days of external consultants to implement the measure and the investment budget for extra measure. The last column assigns the phase in which the measure is planned to be implemented.</w:t>
      </w:r>
    </w:p>
    <w:p w14:paraId="0D3311E9" w14:textId="77777777" w:rsidR="00F51988" w:rsidRPr="003D6091" w:rsidRDefault="00F51988" w:rsidP="00234412">
      <w:pPr>
        <w:jc w:val="center"/>
      </w:pPr>
      <w:r w:rsidRPr="003D6091">
        <w:t>&lt;</w:t>
      </w:r>
      <w:proofErr w:type="spellStart"/>
      <w:r w:rsidRPr="003D6091">
        <w:t>ActionPlan</w:t>
      </w:r>
      <w:proofErr w:type="spellEnd"/>
      <w:r w:rsidRPr="003D6091">
        <w:t>&gt;</w:t>
      </w:r>
    </w:p>
    <w:p w14:paraId="7B42C247" w14:textId="30D5934F" w:rsidR="00F51988" w:rsidRPr="003D6091" w:rsidRDefault="00F51988" w:rsidP="00F51988">
      <w:pPr>
        <w:pStyle w:val="Caption"/>
      </w:pPr>
      <w:bookmarkStart w:id="72" w:name="_Toc472601333"/>
      <w:r w:rsidRPr="003D6091">
        <w:t xml:space="preserve">Table </w:t>
      </w:r>
      <w:r>
        <w:fldChar w:fldCharType="begin"/>
      </w:r>
      <w:r>
        <w:instrText xml:space="preserve"> SEQ Table \* ARABIC </w:instrText>
      </w:r>
      <w:r>
        <w:fldChar w:fldCharType="separate"/>
      </w:r>
      <w:r w:rsidR="00F57837">
        <w:rPr>
          <w:noProof/>
        </w:rPr>
        <w:t>14</w:t>
      </w:r>
      <w:r>
        <w:fldChar w:fldCharType="end"/>
      </w:r>
      <w:r w:rsidRPr="003D6091">
        <w:t>: Risk treatment plan</w:t>
      </w:r>
      <w:bookmarkEnd w:id="72"/>
    </w:p>
    <w:p w14:paraId="78D22926" w14:textId="066BA30D" w:rsidR="00F51988" w:rsidRDefault="00A35375" w:rsidP="00A35375">
      <w:pPr>
        <w:pStyle w:val="Heading2"/>
      </w:pPr>
      <w:bookmarkStart w:id="73" w:name="_Toc472601302"/>
      <w:r>
        <w:t>Risk acceptance</w:t>
      </w:r>
      <w:bookmarkEnd w:id="73"/>
    </w:p>
    <w:p w14:paraId="6B6175C0" w14:textId="77777777" w:rsidR="00A35375" w:rsidRPr="00D85FCA" w:rsidRDefault="00A35375" w:rsidP="00A35375">
      <w:pPr>
        <w:pStyle w:val="BodyOfText"/>
      </w:pPr>
      <w:r w:rsidRPr="00D85FCA">
        <w:t>This phase consists of accepting the residual risks and ensuring the responsibility that the current risk is reduced to the residual risk in an accepted way. This decision thus includes the acceptation of the risk treatment plan, which means the agreement on needed resources and the commission of the work to ensure that the plan can be implemented as planned.</w:t>
      </w:r>
    </w:p>
    <w:p w14:paraId="14EF326D" w14:textId="77777777" w:rsidR="00A35375" w:rsidRPr="00D85FCA" w:rsidRDefault="00A35375" w:rsidP="00A35375">
      <w:pPr>
        <w:pStyle w:val="BodyOfText"/>
      </w:pPr>
      <w:r w:rsidRPr="00D85FCA">
        <w:t>The decision shall be formally documented.</w:t>
      </w:r>
    </w:p>
    <w:p w14:paraId="55B8B1C3" w14:textId="455C8A35" w:rsidR="00F51988" w:rsidRDefault="00A35375" w:rsidP="00A35375">
      <w:pPr>
        <w:pStyle w:val="Heading2"/>
      </w:pPr>
      <w:bookmarkStart w:id="74" w:name="_Toc472601303"/>
      <w:r>
        <w:t>Risk communication</w:t>
      </w:r>
      <w:bookmarkEnd w:id="74"/>
    </w:p>
    <w:p w14:paraId="7AEADA5D" w14:textId="6B36EA2E" w:rsidR="00F51988" w:rsidRDefault="009C0F61" w:rsidP="004D7138">
      <w:r>
        <w:t>The underlying report or parts of it are used to exchange risk related information. The risk communication strategy is not part of the present report.</w:t>
      </w:r>
    </w:p>
    <w:p w14:paraId="070C9FDD" w14:textId="26FF4330" w:rsidR="00F51988" w:rsidRDefault="00A35375" w:rsidP="00A35375">
      <w:pPr>
        <w:pStyle w:val="Heading2"/>
      </w:pPr>
      <w:bookmarkStart w:id="75" w:name="_Toc472601304"/>
      <w:r>
        <w:lastRenderedPageBreak/>
        <w:t>Risk monitoring and review</w:t>
      </w:r>
      <w:bookmarkEnd w:id="75"/>
    </w:p>
    <w:p w14:paraId="29C14BF3" w14:textId="2DB58A57" w:rsidR="00A35375" w:rsidRPr="00A35375" w:rsidRDefault="009C0F61" w:rsidP="00A35375">
      <w:pPr>
        <w:pStyle w:val="BodyOfText"/>
      </w:pPr>
      <w:r>
        <w:t>This process is not part of the underlying report. Risk monitoring and review consists of updating this report annually or in case of significant changes and identification of important risks.</w:t>
      </w:r>
    </w:p>
    <w:p w14:paraId="1D462347" w14:textId="5605A4DE" w:rsidR="00DD4793" w:rsidRPr="003D6091" w:rsidRDefault="0013033F" w:rsidP="00F9577A">
      <w:pPr>
        <w:pStyle w:val="Heading1"/>
      </w:pPr>
      <w:bookmarkStart w:id="76" w:name="_Toc472601305"/>
      <w:r>
        <w:lastRenderedPageBreak/>
        <w:t>ISO/IEC 27001 &amp; ISO/IEC 27002 i</w:t>
      </w:r>
      <w:r w:rsidR="00DD4793" w:rsidRPr="00F9577A">
        <w:t>mplementation</w:t>
      </w:r>
      <w:r w:rsidR="00DD4793" w:rsidRPr="003D6091">
        <w:t xml:space="preserve"> level</w:t>
      </w:r>
      <w:bookmarkEnd w:id="76"/>
    </w:p>
    <w:p w14:paraId="26C41C0F" w14:textId="77777777" w:rsidR="00DD4793" w:rsidRPr="003D6091" w:rsidRDefault="00DD4793" w:rsidP="00F9577A">
      <w:pPr>
        <w:pStyle w:val="Heading2"/>
      </w:pPr>
      <w:bookmarkStart w:id="77" w:name="_Toc472601306"/>
      <w:r w:rsidRPr="003D6091">
        <w:t>Methodology</w:t>
      </w:r>
      <w:bookmarkEnd w:id="77"/>
    </w:p>
    <w:p w14:paraId="4C7526F1" w14:textId="77777777" w:rsidR="00DD4793" w:rsidRPr="003D6091" w:rsidRDefault="00DD4793" w:rsidP="001F570B">
      <w:pPr>
        <w:pStyle w:val="BodyOfText"/>
      </w:pPr>
      <w:r w:rsidRPr="003D6091">
        <w:t>In this chapter, we assess the implementation level and the cost for the security measures that were not fully implemented with regard to one or more standards.</w:t>
      </w:r>
    </w:p>
    <w:p w14:paraId="4563CDEE" w14:textId="77777777" w:rsidR="00DD4793" w:rsidRPr="003D6091" w:rsidRDefault="00DD4793" w:rsidP="001F570B">
      <w:pPr>
        <w:pStyle w:val="BodyOfText"/>
      </w:pPr>
      <w:r w:rsidRPr="003D6091">
        <w:t>For each security measure, we indicate:</w:t>
      </w:r>
    </w:p>
    <w:p w14:paraId="20E01042" w14:textId="77777777" w:rsidR="00DD4793" w:rsidRPr="003D6091" w:rsidRDefault="00DD4793" w:rsidP="001F570B">
      <w:pPr>
        <w:pStyle w:val="BulletL1"/>
      </w:pPr>
      <w:r w:rsidRPr="003D6091">
        <w:t>Ref, the reference of the security control;</w:t>
      </w:r>
    </w:p>
    <w:p w14:paraId="4EDC83ED" w14:textId="77777777" w:rsidR="00DD4793" w:rsidRPr="003D6091" w:rsidRDefault="00DD4793" w:rsidP="001F570B">
      <w:pPr>
        <w:pStyle w:val="BulletL1"/>
      </w:pPr>
      <w:r w:rsidRPr="003D6091">
        <w:t>Domains, the area (and title);</w:t>
      </w:r>
    </w:p>
    <w:p w14:paraId="7CBDEDAA" w14:textId="77777777" w:rsidR="00DD4793" w:rsidRPr="003D6091" w:rsidRDefault="00DD4793" w:rsidP="001F570B">
      <w:pPr>
        <w:pStyle w:val="BulletL1"/>
      </w:pPr>
      <w:r w:rsidRPr="003D6091">
        <w:t>ST, the status (AP = applicable, NA not applicable, OB: mandatory);</w:t>
      </w:r>
    </w:p>
    <w:p w14:paraId="2B30EDFE" w14:textId="71B90466" w:rsidR="00DD4793" w:rsidRPr="003D6091" w:rsidRDefault="00DD4793" w:rsidP="00DD4793">
      <w:pPr>
        <w:pStyle w:val="BulletL1"/>
      </w:pPr>
      <w:r w:rsidRPr="003D6091">
        <w:t>IR, the rate of implementation (indicating what percentage of the measure is already operational); for ISO</w:t>
      </w:r>
      <w:r w:rsidR="003F639C" w:rsidRPr="003D6091">
        <w:t>/IEC</w:t>
      </w:r>
      <w:r w:rsidRPr="003D6091">
        <w:t xml:space="preserve"> 27001 according to the following rules:</w:t>
      </w:r>
      <w:bookmarkStart w:id="78" w:name="_Toc394653597"/>
      <w:bookmarkStart w:id="79" w:name="_Toc259478575"/>
    </w:p>
    <w:p w14:paraId="1D47DAFD" w14:textId="77777777" w:rsidR="009E4A52" w:rsidRPr="003D6091" w:rsidRDefault="009E4A52" w:rsidP="009E4A52">
      <w:pPr>
        <w:pStyle w:val="Endlist"/>
      </w:pPr>
    </w:p>
    <w:tbl>
      <w:tblPr>
        <w:tblStyle w:val="Tableitrust4"/>
        <w:tblW w:w="9770" w:type="dxa"/>
        <w:tblLook w:val="04A0" w:firstRow="1" w:lastRow="0" w:firstColumn="1" w:lastColumn="0" w:noHBand="0" w:noVBand="1"/>
      </w:tblPr>
      <w:tblGrid>
        <w:gridCol w:w="398"/>
        <w:gridCol w:w="775"/>
        <w:gridCol w:w="4176"/>
        <w:gridCol w:w="4421"/>
      </w:tblGrid>
      <w:tr w:rsidR="00DD4793" w:rsidRPr="003D6091" w14:paraId="15D6FC13" w14:textId="77777777" w:rsidTr="00A37E0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bottom w:val="nil"/>
              <w:right w:val="single" w:sz="4" w:space="0" w:color="auto"/>
            </w:tcBorders>
            <w:shd w:val="clear" w:color="auto" w:fill="auto"/>
          </w:tcPr>
          <w:p w14:paraId="0F27007E" w14:textId="77777777" w:rsidR="00DD4793" w:rsidRPr="003D6091" w:rsidRDefault="00DD4793" w:rsidP="00234412">
            <w:pPr>
              <w:pStyle w:val="TabText1"/>
            </w:pPr>
          </w:p>
        </w:tc>
        <w:tc>
          <w:tcPr>
            <w:tcW w:w="4176" w:type="dxa"/>
            <w:tcBorders>
              <w:left w:val="single" w:sz="4" w:space="0" w:color="auto"/>
            </w:tcBorders>
          </w:tcPr>
          <w:p w14:paraId="664AA5BB" w14:textId="77777777" w:rsidR="00DD4793" w:rsidRPr="003D6091" w:rsidRDefault="00DD4793" w:rsidP="00234412">
            <w:pPr>
              <w:pStyle w:val="TabText1"/>
              <w:cnfStyle w:val="100000000000" w:firstRow="1" w:lastRow="0" w:firstColumn="0" w:lastColumn="0" w:oddVBand="0" w:evenVBand="0" w:oddHBand="0" w:evenHBand="0" w:firstRowFirstColumn="0" w:firstRowLastColumn="0" w:lastRowFirstColumn="0" w:lastRowLastColumn="0"/>
            </w:pPr>
            <w:r w:rsidRPr="003D6091">
              <w:t>Description</w:t>
            </w:r>
          </w:p>
        </w:tc>
        <w:tc>
          <w:tcPr>
            <w:tcW w:w="4421" w:type="dxa"/>
          </w:tcPr>
          <w:p w14:paraId="58C4ED78" w14:textId="77777777" w:rsidR="00DD4793" w:rsidRPr="003D6091" w:rsidRDefault="00DD4793" w:rsidP="00234412">
            <w:pPr>
              <w:pStyle w:val="TabText1"/>
              <w:cnfStyle w:val="100000000000" w:firstRow="1" w:lastRow="0" w:firstColumn="0" w:lastColumn="0" w:oddVBand="0" w:evenVBand="0" w:oddHBand="0" w:evenHBand="0" w:firstRowFirstColumn="0" w:firstRowLastColumn="0" w:lastRowFirstColumn="0" w:lastRowLastColumn="0"/>
            </w:pPr>
            <w:r w:rsidRPr="003D6091">
              <w:t>Criteria</w:t>
            </w:r>
          </w:p>
        </w:tc>
      </w:tr>
      <w:tr w:rsidR="00DD4793" w:rsidRPr="003D6091" w14:paraId="11DC30A2" w14:textId="77777777" w:rsidTr="00A37E05">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73911275" w14:textId="77777777" w:rsidR="00DD4793" w:rsidRPr="003D6091" w:rsidRDefault="00DD4793" w:rsidP="00234412">
            <w:pPr>
              <w:pStyle w:val="TabText1"/>
              <w:jc w:val="center"/>
            </w:pPr>
            <w:r w:rsidRPr="003D6091">
              <w:t>Implementation rate</w:t>
            </w:r>
          </w:p>
        </w:tc>
        <w:tc>
          <w:tcPr>
            <w:tcW w:w="0" w:type="auto"/>
            <w:tcBorders>
              <w:top w:val="single" w:sz="4" w:space="0" w:color="auto"/>
            </w:tcBorders>
            <w:shd w:val="clear" w:color="auto" w:fill="FF5757"/>
            <w:vAlign w:val="center"/>
          </w:tcPr>
          <w:p w14:paraId="1F7DFD21"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0%</w:t>
            </w:r>
          </w:p>
        </w:tc>
        <w:tc>
          <w:tcPr>
            <w:tcW w:w="4176" w:type="dxa"/>
          </w:tcPr>
          <w:p w14:paraId="3F64A0BF"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neither implemented nor identified in the SI security framework for the considered domain.</w:t>
            </w:r>
          </w:p>
        </w:tc>
        <w:tc>
          <w:tcPr>
            <w:tcW w:w="4421" w:type="dxa"/>
          </w:tcPr>
          <w:p w14:paraId="12779D5A"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Lack of consideration and implementation of the measure.</w:t>
            </w:r>
          </w:p>
        </w:tc>
      </w:tr>
      <w:tr w:rsidR="00DD4793" w:rsidRPr="003D6091" w14:paraId="6A97677A" w14:textId="77777777" w:rsidTr="00234412">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47426D66" w14:textId="77777777" w:rsidR="00DD4793" w:rsidRPr="003D6091" w:rsidRDefault="00DD4793" w:rsidP="00234412">
            <w:pPr>
              <w:pStyle w:val="TabText1"/>
            </w:pPr>
          </w:p>
        </w:tc>
        <w:tc>
          <w:tcPr>
            <w:tcW w:w="0" w:type="auto"/>
            <w:shd w:val="clear" w:color="auto" w:fill="FFCD2F"/>
            <w:vAlign w:val="center"/>
          </w:tcPr>
          <w:p w14:paraId="5A6BC4E2"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20%</w:t>
            </w:r>
          </w:p>
        </w:tc>
        <w:tc>
          <w:tcPr>
            <w:tcW w:w="4176" w:type="dxa"/>
          </w:tcPr>
          <w:p w14:paraId="736D0257"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has been identified in the SI security framework but is informally implemented.</w:t>
            </w:r>
          </w:p>
        </w:tc>
        <w:tc>
          <w:tcPr>
            <w:tcW w:w="4421" w:type="dxa"/>
          </w:tcPr>
          <w:p w14:paraId="37FFC78E"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Measure included in the security plan. Technical measures but unstructured (mainly based on current professional expertise).</w:t>
            </w:r>
          </w:p>
        </w:tc>
      </w:tr>
      <w:tr w:rsidR="00DD4793" w:rsidRPr="003D6091" w14:paraId="73E42216"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D69ABCE" w14:textId="77777777" w:rsidR="00DD4793" w:rsidRPr="003D6091" w:rsidRDefault="00DD4793" w:rsidP="00234412">
            <w:pPr>
              <w:pStyle w:val="TabText1"/>
            </w:pPr>
          </w:p>
        </w:tc>
        <w:tc>
          <w:tcPr>
            <w:tcW w:w="0" w:type="auto"/>
            <w:shd w:val="clear" w:color="auto" w:fill="C6D9F1"/>
            <w:vAlign w:val="center"/>
          </w:tcPr>
          <w:p w14:paraId="69F0DAAB"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50%</w:t>
            </w:r>
          </w:p>
        </w:tc>
        <w:tc>
          <w:tcPr>
            <w:tcW w:w="4176" w:type="dxa"/>
          </w:tcPr>
          <w:p w14:paraId="5801D458"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implementation of the measure has been decided and a formal implementation is largely started.</w:t>
            </w:r>
          </w:p>
        </w:tc>
        <w:tc>
          <w:tcPr>
            <w:tcW w:w="4421" w:type="dxa"/>
          </w:tcPr>
          <w:p w14:paraId="593C2855"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plan for the measure. Main aspect already implemented according to the plan.</w:t>
            </w:r>
          </w:p>
        </w:tc>
      </w:tr>
      <w:tr w:rsidR="00DD4793" w:rsidRPr="003D6091" w14:paraId="04719858"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1FCA4B3" w14:textId="77777777" w:rsidR="00DD4793" w:rsidRPr="003D6091" w:rsidRDefault="00DD4793" w:rsidP="00234412">
            <w:pPr>
              <w:pStyle w:val="TabText1"/>
            </w:pPr>
          </w:p>
        </w:tc>
        <w:tc>
          <w:tcPr>
            <w:tcW w:w="0" w:type="auto"/>
            <w:shd w:val="clear" w:color="auto" w:fill="C2D69B"/>
            <w:vAlign w:val="center"/>
          </w:tcPr>
          <w:p w14:paraId="24472080"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80%</w:t>
            </w:r>
          </w:p>
        </w:tc>
        <w:tc>
          <w:tcPr>
            <w:tcW w:w="4176" w:type="dxa"/>
          </w:tcPr>
          <w:p w14:paraId="57B68E30"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implemented according to a formal plan but not entirely or long term management shall be checked and consolidated.</w:t>
            </w:r>
          </w:p>
        </w:tc>
        <w:tc>
          <w:tcPr>
            <w:tcW w:w="4421" w:type="dxa"/>
          </w:tcPr>
          <w:p w14:paraId="1179B06A"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compliance with formal security plan and almost finished. Finalisation and control has to be done.</w:t>
            </w:r>
          </w:p>
        </w:tc>
      </w:tr>
      <w:tr w:rsidR="00DD4793" w:rsidRPr="003D6091" w14:paraId="30001761"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4EE2689" w14:textId="77777777" w:rsidR="00DD4793" w:rsidRPr="003D6091" w:rsidRDefault="00DD4793" w:rsidP="00234412">
            <w:pPr>
              <w:pStyle w:val="TabText1"/>
            </w:pPr>
          </w:p>
        </w:tc>
        <w:tc>
          <w:tcPr>
            <w:tcW w:w="0" w:type="auto"/>
            <w:shd w:val="clear" w:color="auto" w:fill="00C85A"/>
            <w:vAlign w:val="center"/>
          </w:tcPr>
          <w:p w14:paraId="0F4922F3"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100%</w:t>
            </w:r>
          </w:p>
        </w:tc>
        <w:tc>
          <w:tcPr>
            <w:tcW w:w="4176" w:type="dxa"/>
          </w:tcPr>
          <w:p w14:paraId="03CE7B34"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entirely implemented and well managed according to the security plan set up for the considered security domain.</w:t>
            </w:r>
          </w:p>
        </w:tc>
        <w:tc>
          <w:tcPr>
            <w:tcW w:w="4421" w:type="dxa"/>
          </w:tcPr>
          <w:p w14:paraId="235932D7"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of the measure compliance with security plan, checked and under control.</w:t>
            </w:r>
          </w:p>
        </w:tc>
      </w:tr>
    </w:tbl>
    <w:p w14:paraId="0E8DC3B3" w14:textId="6E2F6B6A" w:rsidR="00DD4793" w:rsidRPr="003D6091" w:rsidRDefault="00DD4793" w:rsidP="00093C31">
      <w:pPr>
        <w:pStyle w:val="Caption"/>
      </w:pPr>
      <w:bookmarkStart w:id="80" w:name="_Toc472601334"/>
      <w:r w:rsidRPr="003D6091">
        <w:t xml:space="preserve">Table </w:t>
      </w:r>
      <w:r w:rsidR="00290216">
        <w:fldChar w:fldCharType="begin"/>
      </w:r>
      <w:r w:rsidR="00290216">
        <w:instrText xml:space="preserve"> SEQ Table \* ARABIC </w:instrText>
      </w:r>
      <w:r w:rsidR="00290216">
        <w:fldChar w:fldCharType="separate"/>
      </w:r>
      <w:r w:rsidR="00F57837">
        <w:rPr>
          <w:noProof/>
        </w:rPr>
        <w:t>15</w:t>
      </w:r>
      <w:r w:rsidR="00290216">
        <w:fldChar w:fldCharType="end"/>
      </w:r>
      <w:r w:rsidRPr="003D6091">
        <w:t>: Implementation scale of security measures</w:t>
      </w:r>
      <w:bookmarkEnd w:id="78"/>
      <w:bookmarkEnd w:id="80"/>
    </w:p>
    <w:bookmarkEnd w:id="79"/>
    <w:p w14:paraId="6F996D3C" w14:textId="77777777" w:rsidR="00DD4793" w:rsidRPr="003D6091" w:rsidRDefault="00DD4793" w:rsidP="00093C31">
      <w:pPr>
        <w:pStyle w:val="BulletL1"/>
      </w:pPr>
      <w:r w:rsidRPr="003D6091">
        <w:t>IW, the internal set-up workload, showing how many days of internally work are necessary to implement the security measure;</w:t>
      </w:r>
    </w:p>
    <w:p w14:paraId="6C009460" w14:textId="77777777" w:rsidR="00DD4793" w:rsidRPr="003D6091" w:rsidRDefault="00DD4793" w:rsidP="00093C31">
      <w:pPr>
        <w:pStyle w:val="BulletL1"/>
      </w:pPr>
      <w:r w:rsidRPr="003D6091">
        <w:t>EW, the external set-up showing how many days of work of a service provider is needed to implement the security measure;</w:t>
      </w:r>
    </w:p>
    <w:p w14:paraId="6D491132" w14:textId="77777777" w:rsidR="00DD4793" w:rsidRPr="003D6091" w:rsidRDefault="00DD4793" w:rsidP="00093C31">
      <w:pPr>
        <w:pStyle w:val="BulletL1"/>
      </w:pPr>
      <w:proofErr w:type="spellStart"/>
      <w:r w:rsidRPr="003D6091">
        <w:t>Inv</w:t>
      </w:r>
      <w:proofErr w:type="spellEnd"/>
      <w:r w:rsidRPr="003D6091">
        <w:t>, the investment budget in k€ indicating what is expected in addition to internal and external resources to implement the measure;</w:t>
      </w:r>
    </w:p>
    <w:p w14:paraId="2725A1C7" w14:textId="77777777" w:rsidR="00DD4793" w:rsidRPr="003D6091" w:rsidRDefault="00DD4793" w:rsidP="00093C31">
      <w:pPr>
        <w:pStyle w:val="BulletL1"/>
      </w:pPr>
      <w:r w:rsidRPr="003D6091">
        <w:t>LT, the lifetime in years of the measure;</w:t>
      </w:r>
    </w:p>
    <w:p w14:paraId="69BC1772" w14:textId="77777777" w:rsidR="00DD4793" w:rsidRPr="003D6091" w:rsidRDefault="00DD4793" w:rsidP="00093C31">
      <w:pPr>
        <w:pStyle w:val="BulletL1"/>
      </w:pPr>
      <w:r w:rsidRPr="003D6091">
        <w:t>IM, the yearly internal workload to maintain the security control;</w:t>
      </w:r>
    </w:p>
    <w:p w14:paraId="6FDC6D8B" w14:textId="77777777" w:rsidR="00DD4793" w:rsidRPr="003D6091" w:rsidRDefault="00DD4793" w:rsidP="00093C31">
      <w:pPr>
        <w:pStyle w:val="BulletL1"/>
      </w:pPr>
      <w:r w:rsidRPr="003D6091">
        <w:t>EM, the yearly external workload to maintain the security control;</w:t>
      </w:r>
    </w:p>
    <w:p w14:paraId="7663545F" w14:textId="77777777" w:rsidR="00DD4793" w:rsidRPr="003D6091" w:rsidRDefault="00DD4793" w:rsidP="00093C31">
      <w:pPr>
        <w:pStyle w:val="BulletL1"/>
      </w:pPr>
      <w:r w:rsidRPr="003D6091">
        <w:t>RI, the recurrent investments for maintaining the security control;</w:t>
      </w:r>
    </w:p>
    <w:p w14:paraId="5BA8A97C" w14:textId="77777777" w:rsidR="00DD4793" w:rsidRPr="003D6091" w:rsidRDefault="00DD4793" w:rsidP="00093C31">
      <w:pPr>
        <w:pStyle w:val="BulletL1"/>
      </w:pPr>
      <w:r w:rsidRPr="003D6091">
        <w:t>CS, the annual cost in k€, calculated from the previous settings (taking into account the average cost of one internal man-day and of one external man-day;</w:t>
      </w:r>
    </w:p>
    <w:p w14:paraId="707AE651" w14:textId="77777777" w:rsidR="00DD4793" w:rsidRPr="003D6091" w:rsidRDefault="00DD4793" w:rsidP="00093C31">
      <w:pPr>
        <w:pStyle w:val="BulletL1"/>
      </w:pPr>
      <w:r w:rsidRPr="003D6091">
        <w:t>Comment, a justification of the provided estimates;</w:t>
      </w:r>
    </w:p>
    <w:p w14:paraId="35E29D53" w14:textId="4FFA46D6" w:rsidR="00DD4793" w:rsidRDefault="00DD4793" w:rsidP="0013033F">
      <w:pPr>
        <w:pStyle w:val="BulletL1"/>
        <w:spacing w:after="240"/>
      </w:pPr>
      <w:r w:rsidRPr="003D6091">
        <w:t>To</w:t>
      </w:r>
      <w:r w:rsidR="00A10F0E" w:rsidRPr="003D6091">
        <w:t xml:space="preserve"> </w:t>
      </w:r>
      <w:r w:rsidRPr="003D6091">
        <w:t>do, a description of the actions to be done to achieve full compliance.</w:t>
      </w:r>
    </w:p>
    <w:p w14:paraId="4F7C6FC2" w14:textId="77777777" w:rsidR="00234412" w:rsidRPr="003D6091" w:rsidRDefault="00234412" w:rsidP="00234412">
      <w:pPr>
        <w:pStyle w:val="Endlist"/>
      </w:pPr>
    </w:p>
    <w:p w14:paraId="51BA4235" w14:textId="13A617DD" w:rsidR="00DD4793" w:rsidRPr="003D6091" w:rsidRDefault="00DD4793" w:rsidP="00093C31">
      <w:pPr>
        <w:pStyle w:val="BodyOfText"/>
      </w:pPr>
      <w:r w:rsidRPr="003D6091">
        <w:t>The complete asses</w:t>
      </w:r>
      <w:r w:rsidR="0013033F">
        <w:t>sment can be found in the Annex B of the report.</w:t>
      </w:r>
    </w:p>
    <w:p w14:paraId="70CDD8BC" w14:textId="355A2AAC" w:rsidR="0013033F" w:rsidRDefault="0013033F" w:rsidP="0013033F">
      <w:pPr>
        <w:pStyle w:val="Heading2"/>
      </w:pPr>
      <w:bookmarkStart w:id="81" w:name="_Toc472601307"/>
      <w:r>
        <w:t>Compliance level</w:t>
      </w:r>
      <w:bookmarkEnd w:id="81"/>
    </w:p>
    <w:p w14:paraId="718AC8E9" w14:textId="3B6D727C" w:rsidR="00DD4793" w:rsidRPr="003D6091" w:rsidRDefault="00DD4793" w:rsidP="0013033F">
      <w:pPr>
        <w:pStyle w:val="Heading3"/>
      </w:pPr>
      <w:bookmarkStart w:id="82" w:name="_Toc472601308"/>
      <w:r w:rsidRPr="003D6091">
        <w:t>Compliance level for ISO</w:t>
      </w:r>
      <w:r w:rsidR="003F639C" w:rsidRPr="003D6091">
        <w:t>/IEC</w:t>
      </w:r>
      <w:r w:rsidRPr="003D6091">
        <w:t xml:space="preserve"> 27001</w:t>
      </w:r>
      <w:bookmarkEnd w:id="82"/>
    </w:p>
    <w:p w14:paraId="744A94CB" w14:textId="092CCC91" w:rsidR="00DD4793" w:rsidRPr="003D6091" w:rsidRDefault="00DD4793" w:rsidP="00093C31">
      <w:pPr>
        <w:pStyle w:val="BodyOfText"/>
      </w:pPr>
      <w:r w:rsidRPr="003D6091">
        <w:t>In this assessment, the requirement of ISO</w:t>
      </w:r>
      <w:r w:rsidR="003F639C" w:rsidRPr="003D6091">
        <w:t>/IEC</w:t>
      </w:r>
      <w:r w:rsidRPr="003D6091">
        <w:t xml:space="preserve"> 27001 has been assessed in the order of appearance in the standard. The numbers refer to the chapter number. The following graph gives an overview on the average compliance rates for each chapter.</w:t>
      </w:r>
    </w:p>
    <w:p w14:paraId="6C3B1D37" w14:textId="77777777" w:rsidR="00DD4793" w:rsidRPr="003D6091" w:rsidRDefault="00DD4793" w:rsidP="00DD4793">
      <w:pPr>
        <w:keepNext/>
        <w:jc w:val="center"/>
      </w:pPr>
      <w:r w:rsidRPr="003D6091">
        <w:rPr>
          <w:noProof/>
        </w:rPr>
        <w:drawing>
          <wp:inline distT="0" distB="0" distL="0" distR="0" wp14:anchorId="32FF9BED" wp14:editId="6D8A1321">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2DCAF5B" w14:textId="1EC615CE" w:rsidR="00DD4793" w:rsidRPr="003D6091" w:rsidRDefault="00DD4793" w:rsidP="00093C31">
      <w:pPr>
        <w:pStyle w:val="Caption"/>
      </w:pPr>
      <w:bookmarkStart w:id="83" w:name="_Toc472601368"/>
      <w:r w:rsidRPr="003D6091">
        <w:t xml:space="preserve">Figure </w:t>
      </w:r>
      <w:r w:rsidRPr="003D6091">
        <w:fldChar w:fldCharType="begin"/>
      </w:r>
      <w:r w:rsidRPr="003D6091">
        <w:instrText xml:space="preserve"> SEQ Figure \* ARABIC </w:instrText>
      </w:r>
      <w:r w:rsidRPr="003D6091">
        <w:fldChar w:fldCharType="separate"/>
      </w:r>
      <w:r w:rsidR="00942BC8">
        <w:rPr>
          <w:noProof/>
        </w:rPr>
        <w:t>7</w:t>
      </w:r>
      <w:r w:rsidRPr="003D6091">
        <w:fldChar w:fldCharType="end"/>
      </w:r>
      <w:r w:rsidRPr="003D6091">
        <w:t>: ISO</w:t>
      </w:r>
      <w:r w:rsidR="003F639C" w:rsidRPr="003D6091">
        <w:t>/IEC</w:t>
      </w:r>
      <w:r w:rsidRPr="003D6091">
        <w:t xml:space="preserve"> 27001 compliance level during the different implementation phases</w:t>
      </w:r>
      <w:bookmarkEnd w:id="83"/>
    </w:p>
    <w:p w14:paraId="574010F2" w14:textId="1BC13CD0" w:rsidR="00DD4793" w:rsidRPr="003D6091" w:rsidRDefault="00DD4793" w:rsidP="0013033F">
      <w:pPr>
        <w:pStyle w:val="Heading3"/>
      </w:pPr>
      <w:bookmarkStart w:id="84" w:name="_Toc472601309"/>
      <w:r w:rsidRPr="003D6091">
        <w:lastRenderedPageBreak/>
        <w:t>Compliance level for ISO</w:t>
      </w:r>
      <w:r w:rsidR="003F639C" w:rsidRPr="003D6091">
        <w:t>/IEC</w:t>
      </w:r>
      <w:r w:rsidRPr="003D6091">
        <w:t xml:space="preserve"> 27002</w:t>
      </w:r>
      <w:bookmarkEnd w:id="84"/>
    </w:p>
    <w:p w14:paraId="4FD6FA6A" w14:textId="48C1C998" w:rsidR="00DD4793" w:rsidRPr="003D6091" w:rsidRDefault="00DD4793" w:rsidP="0013033F">
      <w:pPr>
        <w:pStyle w:val="BodyOfText"/>
        <w:keepNext/>
      </w:pPr>
      <w:r w:rsidRPr="003D6091">
        <w:t xml:space="preserve">In this chapter, all </w:t>
      </w:r>
      <w:r w:rsidR="009C0F61">
        <w:t xml:space="preserve">security controls </w:t>
      </w:r>
      <w:r w:rsidRPr="003D6091">
        <w:t>of ISO</w:t>
      </w:r>
      <w:r w:rsidR="003F639C" w:rsidRPr="003D6091">
        <w:t>/IEC</w:t>
      </w:r>
      <w:r w:rsidRPr="003D6091">
        <w:t xml:space="preserve"> 27002 have been considered. The following figure represents the compliance level of the different ISO</w:t>
      </w:r>
      <w:r w:rsidR="003F639C" w:rsidRPr="003D6091">
        <w:t>/IEC</w:t>
      </w:r>
      <w:r w:rsidRPr="003D6091">
        <w:t xml:space="preserve"> 27002 chapters during the different implementation phases.</w:t>
      </w:r>
    </w:p>
    <w:p w14:paraId="0551A0EF" w14:textId="77777777" w:rsidR="00DD4793" w:rsidRPr="003D6091" w:rsidRDefault="00DD4793" w:rsidP="00093C31">
      <w:pPr>
        <w:jc w:val="center"/>
      </w:pPr>
      <w:r w:rsidRPr="003D6091">
        <w:rPr>
          <w:noProof/>
        </w:rPr>
        <w:drawing>
          <wp:inline distT="0" distB="0" distL="0" distR="0" wp14:anchorId="0B68EAA0" wp14:editId="5A01D97C">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27979DEF" w14:textId="1BF9C2A7" w:rsidR="00DD4793" w:rsidRDefault="00DD4793" w:rsidP="00093C31">
      <w:pPr>
        <w:pStyle w:val="Caption"/>
      </w:pPr>
      <w:bookmarkStart w:id="85" w:name="_Toc472601369"/>
      <w:r w:rsidRPr="003D6091">
        <w:t xml:space="preserve">Figure </w:t>
      </w:r>
      <w:r w:rsidRPr="003D6091">
        <w:fldChar w:fldCharType="begin"/>
      </w:r>
      <w:r w:rsidRPr="003D6091">
        <w:instrText xml:space="preserve"> SEQ Figure \* ARABIC </w:instrText>
      </w:r>
      <w:r w:rsidRPr="003D6091">
        <w:fldChar w:fldCharType="separate"/>
      </w:r>
      <w:r w:rsidR="00942BC8">
        <w:rPr>
          <w:noProof/>
        </w:rPr>
        <w:t>8</w:t>
      </w:r>
      <w:r w:rsidRPr="003D6091">
        <w:fldChar w:fldCharType="end"/>
      </w:r>
      <w:r w:rsidRPr="003D6091">
        <w:t>: ISO</w:t>
      </w:r>
      <w:r w:rsidR="003F639C" w:rsidRPr="003D6091">
        <w:t>/IEC</w:t>
      </w:r>
      <w:r w:rsidRPr="003D6091">
        <w:t xml:space="preserve"> 27002 compliance level during the different implementation phases</w:t>
      </w:r>
      <w:bookmarkEnd w:id="85"/>
    </w:p>
    <w:p w14:paraId="36721579" w14:textId="361D8C78" w:rsidR="00F9577A" w:rsidRDefault="00F9577A">
      <w:pPr>
        <w:spacing w:after="120"/>
        <w:jc w:val="left"/>
      </w:pPr>
      <w:r>
        <w:br w:type="page"/>
      </w:r>
    </w:p>
    <w:p w14:paraId="090279E2" w14:textId="77777777" w:rsidR="00F9577A" w:rsidRPr="003D6091" w:rsidRDefault="00F9577A" w:rsidP="00F9577A">
      <w:pPr>
        <w:pStyle w:val="Heading1"/>
        <w:numPr>
          <w:ilvl w:val="0"/>
          <w:numId w:val="0"/>
        </w:numPr>
        <w:ind w:left="432"/>
      </w:pPr>
      <w:bookmarkStart w:id="86" w:name="_Toc472601310"/>
      <w:r w:rsidRPr="003D6091">
        <w:lastRenderedPageBreak/>
        <w:t xml:space="preserve">Annex </w:t>
      </w:r>
      <w:r>
        <w:t>A: Details of the risk analysis</w:t>
      </w:r>
      <w:bookmarkEnd w:id="86"/>
    </w:p>
    <w:p w14:paraId="3F0A811C" w14:textId="035A52F6" w:rsidR="00F9577A" w:rsidRPr="0013033F" w:rsidRDefault="00F9577A" w:rsidP="00F9577A">
      <w:pPr>
        <w:spacing w:after="40"/>
      </w:pPr>
      <w:r w:rsidRPr="0013033F">
        <w:t>The following table includes the risk estimation for each pair of asset and threat:</w:t>
      </w:r>
    </w:p>
    <w:p w14:paraId="1107D6E2" w14:textId="3BB5ECEB" w:rsidR="00F9577A" w:rsidRPr="0013033F" w:rsidRDefault="00F9577A" w:rsidP="00F9577A">
      <w:pPr>
        <w:pStyle w:val="BulletL1"/>
      </w:pPr>
      <w:r w:rsidRPr="0013033F">
        <w:t>The impact when the threat occurs on the asset;</w:t>
      </w:r>
    </w:p>
    <w:p w14:paraId="74CB490E" w14:textId="64D052F9" w:rsidR="00F9577A" w:rsidRDefault="00F9577A" w:rsidP="00F9577A">
      <w:pPr>
        <w:pStyle w:val="BulletL1"/>
      </w:pPr>
      <w:r w:rsidRPr="0013033F">
        <w:t>The probability of the occurrence of the threat within one year.</w:t>
      </w:r>
    </w:p>
    <w:p w14:paraId="270C1305" w14:textId="77777777" w:rsidR="00AC19C4" w:rsidRPr="0013033F" w:rsidRDefault="00AC19C4" w:rsidP="00AC19C4">
      <w:pPr>
        <w:pStyle w:val="Endlist"/>
      </w:pPr>
    </w:p>
    <w:p w14:paraId="5C6107B8" w14:textId="6FA2FEAA" w:rsidR="00F9577A" w:rsidRPr="0013033F" w:rsidRDefault="00F9577A" w:rsidP="00F9577A">
      <w:r w:rsidRPr="0013033F">
        <w:t>The risk importance level is computed by multiplying the maximal impact with the probability of occurrence for all risk scenarios.</w:t>
      </w:r>
    </w:p>
    <w:p w14:paraId="11720B78" w14:textId="77777777" w:rsidR="00F9577A" w:rsidRPr="0013033F" w:rsidRDefault="00F9577A" w:rsidP="00F9577A">
      <w:r w:rsidRPr="0013033F">
        <w:t>&lt;Assessment&gt;</w:t>
      </w:r>
    </w:p>
    <w:p w14:paraId="3B1A8381" w14:textId="77777777" w:rsidR="00DD4793" w:rsidRPr="003D6091" w:rsidRDefault="00DD4793" w:rsidP="00DD4793">
      <w:pPr>
        <w:jc w:val="left"/>
      </w:pPr>
    </w:p>
    <w:bookmarkEnd w:id="2"/>
    <w:bookmarkEnd w:id="3"/>
    <w:bookmarkEnd w:id="4"/>
    <w:p w14:paraId="0333D118" w14:textId="77777777" w:rsidR="00DD4793" w:rsidRPr="003D6091" w:rsidRDefault="00DD4793" w:rsidP="00DD4793">
      <w:pPr>
        <w:rPr>
          <w:lang w:eastAsia="fr-LU"/>
        </w:rPr>
        <w:sectPr w:rsidR="00DD4793" w:rsidRPr="003D6091" w:rsidSect="000600EC">
          <w:headerReference w:type="default" r:id="rId18"/>
          <w:footerReference w:type="default" r:id="rId19"/>
          <w:pgSz w:w="11907" w:h="16839" w:code="9"/>
          <w:pgMar w:top="1418" w:right="851" w:bottom="1418" w:left="851" w:header="283" w:footer="283" w:gutter="567"/>
          <w:cols w:space="720"/>
          <w:titlePg/>
          <w:docGrid w:linePitch="299"/>
        </w:sectPr>
      </w:pPr>
    </w:p>
    <w:p w14:paraId="42796381" w14:textId="7A715D6A" w:rsidR="00F9577A" w:rsidRDefault="00F9577A" w:rsidP="00F9577A">
      <w:pPr>
        <w:pStyle w:val="Heading1"/>
        <w:numPr>
          <w:ilvl w:val="0"/>
          <w:numId w:val="0"/>
        </w:numPr>
        <w:ind w:left="435" w:hanging="435"/>
      </w:pPr>
      <w:bookmarkStart w:id="87" w:name="_Toc472601311"/>
      <w:r>
        <w:lastRenderedPageBreak/>
        <w:t>Annex B: Implementation status of considered standards and best practices</w:t>
      </w:r>
      <w:bookmarkEnd w:id="87"/>
    </w:p>
    <w:p w14:paraId="118B8A97" w14:textId="0DF61393" w:rsidR="00DD4793" w:rsidRPr="003D6091" w:rsidRDefault="00DD4793" w:rsidP="006B5D0E">
      <w:pPr>
        <w:pStyle w:val="BodyOfText"/>
      </w:pPr>
      <w:r w:rsidRPr="003D6091">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31506DF1" w14:textId="77777777" w:rsidR="00DD4793" w:rsidRPr="003D6091" w:rsidRDefault="00DD4793" w:rsidP="006B5D0E">
      <w:pPr>
        <w:pStyle w:val="BodyOfText"/>
      </w:pPr>
      <w:r w:rsidRPr="003D6091">
        <w:t>For each security measure, we indicate:</w:t>
      </w:r>
    </w:p>
    <w:p w14:paraId="75967B08" w14:textId="77777777" w:rsidR="00DD4793" w:rsidRPr="003D6091" w:rsidRDefault="00DD4793" w:rsidP="006B5D0E">
      <w:pPr>
        <w:pStyle w:val="BulletL1"/>
      </w:pPr>
      <w:r w:rsidRPr="003D6091">
        <w:t>Ref, the reference of the security control;</w:t>
      </w:r>
    </w:p>
    <w:p w14:paraId="28FAE2DC" w14:textId="77777777" w:rsidR="00DD4793" w:rsidRPr="003D6091" w:rsidRDefault="00DD4793" w:rsidP="006B5D0E">
      <w:pPr>
        <w:pStyle w:val="BulletL1"/>
      </w:pPr>
      <w:r w:rsidRPr="003D6091">
        <w:t>Domains, the area (and title);</w:t>
      </w:r>
    </w:p>
    <w:p w14:paraId="3BDDDCA0" w14:textId="77777777" w:rsidR="00DD4793" w:rsidRPr="003D6091" w:rsidRDefault="00DD4793" w:rsidP="006B5D0E">
      <w:pPr>
        <w:pStyle w:val="BulletL1"/>
      </w:pPr>
      <w:r w:rsidRPr="003D6091">
        <w:t>ST, the status (AP = applicable, NA not applicable, M: mandatory);</w:t>
      </w:r>
    </w:p>
    <w:p w14:paraId="4965C3A3" w14:textId="77777777" w:rsidR="00DD4793" w:rsidRPr="003D6091" w:rsidRDefault="00DD4793" w:rsidP="006B5D0E">
      <w:pPr>
        <w:pStyle w:val="BulletL1"/>
      </w:pPr>
      <w:r w:rsidRPr="003D6091">
        <w:t>IR, the rate of implementation (indicating what percentage of the measure is already operational);</w:t>
      </w:r>
    </w:p>
    <w:p w14:paraId="600F1210" w14:textId="77777777" w:rsidR="00DD4793" w:rsidRPr="003D6091" w:rsidRDefault="00DD4793" w:rsidP="006B5D0E">
      <w:pPr>
        <w:pStyle w:val="BulletL1"/>
      </w:pPr>
      <w:r w:rsidRPr="003D6091">
        <w:t>IW, the internal set-up workload, showing how many days of internally work are necessary to implement the security measure;</w:t>
      </w:r>
    </w:p>
    <w:p w14:paraId="3D34E573" w14:textId="77777777" w:rsidR="00DD4793" w:rsidRPr="003D6091" w:rsidRDefault="00DD4793" w:rsidP="006B5D0E">
      <w:pPr>
        <w:pStyle w:val="BulletL1"/>
      </w:pPr>
      <w:r w:rsidRPr="003D6091">
        <w:t>EW, the external set-up showing how many days of work of a service provider is needed to implement the security measure;</w:t>
      </w:r>
    </w:p>
    <w:p w14:paraId="31534D5C" w14:textId="77777777" w:rsidR="00DD4793" w:rsidRPr="003D6091" w:rsidRDefault="00DD4793" w:rsidP="006B5D0E">
      <w:pPr>
        <w:pStyle w:val="BulletL1"/>
      </w:pPr>
      <w:r w:rsidRPr="003D6091">
        <w:t>INV, the investment budget in k€ indicating what is expected in addition to internal and external resources to implement the measure;</w:t>
      </w:r>
    </w:p>
    <w:p w14:paraId="63CBA16E" w14:textId="77777777" w:rsidR="00DD4793" w:rsidRPr="003D6091" w:rsidRDefault="00DD4793" w:rsidP="006B5D0E">
      <w:pPr>
        <w:pStyle w:val="BulletL1"/>
      </w:pPr>
      <w:r w:rsidRPr="003D6091">
        <w:t>LT, the lifetime in years of the measure;</w:t>
      </w:r>
    </w:p>
    <w:p w14:paraId="15FCDF17" w14:textId="77777777" w:rsidR="00DD4793" w:rsidRPr="003D6091" w:rsidRDefault="00DD4793" w:rsidP="006B5D0E">
      <w:pPr>
        <w:pStyle w:val="BulletL1"/>
      </w:pPr>
      <w:r w:rsidRPr="003D6091">
        <w:t>IM, the yearly internal workload to maintain the security control;</w:t>
      </w:r>
    </w:p>
    <w:p w14:paraId="21073EF0" w14:textId="77777777" w:rsidR="00DD4793" w:rsidRPr="003D6091" w:rsidRDefault="00DD4793" w:rsidP="006B5D0E">
      <w:pPr>
        <w:pStyle w:val="BulletL1"/>
      </w:pPr>
      <w:r w:rsidRPr="003D6091">
        <w:t>EM, the yearly external workload to maintain the security control;</w:t>
      </w:r>
    </w:p>
    <w:p w14:paraId="2E063EE7" w14:textId="77777777" w:rsidR="00DD4793" w:rsidRPr="003D6091" w:rsidRDefault="00DD4793" w:rsidP="006B5D0E">
      <w:pPr>
        <w:pStyle w:val="BulletL1"/>
      </w:pPr>
      <w:r w:rsidRPr="003D6091">
        <w:t>RINV, the recurrent investments for maintaining the security control;</w:t>
      </w:r>
    </w:p>
    <w:p w14:paraId="40A7E2DC" w14:textId="77777777" w:rsidR="00DD4793" w:rsidRPr="003D6091" w:rsidRDefault="00DD4793" w:rsidP="006B5D0E">
      <w:pPr>
        <w:pStyle w:val="BulletL1"/>
      </w:pPr>
      <w:r w:rsidRPr="003D6091">
        <w:t>CS, the annual cost in k€, calculated from the previous settings (taking into account the average cost of one internal man-day and of one external man-day;</w:t>
      </w:r>
    </w:p>
    <w:p w14:paraId="03B6DB95" w14:textId="77777777" w:rsidR="00DD4793" w:rsidRPr="003D6091" w:rsidRDefault="00DD4793" w:rsidP="006B5D0E">
      <w:pPr>
        <w:pStyle w:val="BulletL1"/>
      </w:pPr>
      <w:r w:rsidRPr="003D6091">
        <w:t>Comment, a justification of the provided estimates;</w:t>
      </w:r>
    </w:p>
    <w:p w14:paraId="19128573" w14:textId="77777777" w:rsidR="00DD4793" w:rsidRPr="003D6091" w:rsidRDefault="00DD4793" w:rsidP="006B5D0E">
      <w:pPr>
        <w:pStyle w:val="BulletL1"/>
      </w:pPr>
      <w:r w:rsidRPr="003D6091">
        <w:t>To</w:t>
      </w:r>
      <w:r w:rsidR="00A10F0E" w:rsidRPr="003D6091">
        <w:t xml:space="preserve"> </w:t>
      </w:r>
      <w:r w:rsidRPr="003D6091">
        <w:t>do, a description of the actions to be done to achieve full compliance;</w:t>
      </w:r>
    </w:p>
    <w:p w14:paraId="16DE658D" w14:textId="6D43F9E2" w:rsidR="00F87FEA" w:rsidRDefault="00DD4793" w:rsidP="002F3968">
      <w:pPr>
        <w:pStyle w:val="BulletL1"/>
        <w:spacing w:after="120"/>
        <w:jc w:val="left"/>
      </w:pPr>
      <w:r w:rsidRPr="003D6091">
        <w:t>The person(s) responsible for the implementation of the security measure.</w:t>
      </w:r>
    </w:p>
    <w:p w14:paraId="63D636AE" w14:textId="4E26B2B9" w:rsidR="0030543D" w:rsidRDefault="0030543D" w:rsidP="00007339">
      <w:pPr>
        <w:pStyle w:val="Endlist"/>
        <w:ind w:left="0"/>
        <w:jc w:val="both"/>
      </w:pPr>
    </w:p>
    <w:sectPr w:rsidR="0030543D" w:rsidSect="000600EC">
      <w:headerReference w:type="default" r:id="rId20"/>
      <w:footerReference w:type="default" r:id="rId21"/>
      <w:pgSz w:w="16840" w:h="11907" w:orient="landscape" w:code="9"/>
      <w:pgMar w:top="851" w:right="1418" w:bottom="851" w:left="1134" w:header="425" w:footer="57" w:gutter="567"/>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bfetler" w:date="2014-11-19T12:51:00Z" w:initials="b">
    <w:p w14:paraId="6B51A114" w14:textId="77777777" w:rsidR="00DE3E57" w:rsidRPr="003F6C23" w:rsidRDefault="00DE3E57" w:rsidP="00DD4793">
      <w:pPr>
        <w:rPr>
          <w:lang w:val="en-US"/>
        </w:rPr>
      </w:pPr>
      <w:r>
        <w:annotationRef/>
      </w:r>
      <w:r w:rsidRPr="003F6C23">
        <w:rPr>
          <w:lang w:val="en-US"/>
        </w:rPr>
        <w:t>To be adapted.</w:t>
      </w:r>
    </w:p>
  </w:comment>
  <w:comment w:id="6" w:author="bfetler" w:date="2017-01-19T10:53:00Z" w:initials="b">
    <w:p w14:paraId="50F3328E" w14:textId="2BB25EBA" w:rsidR="00DE3E57" w:rsidRDefault="00DE3E57">
      <w:pPr>
        <w:pStyle w:val="CommentText"/>
      </w:pPr>
      <w:r>
        <w:rPr>
          <w:rStyle w:val="CommentReference"/>
        </w:rPr>
        <w:annotationRef/>
      </w:r>
      <w:r>
        <w:t>Indicate the year or the analysed activity period.</w:t>
      </w:r>
    </w:p>
  </w:comment>
  <w:comment w:id="8" w:author="bfetler" w:date="2017-01-19T10:50:00Z" w:initials="b">
    <w:p w14:paraId="5F88B380" w14:textId="5C74B7D5" w:rsidR="00DE3E57" w:rsidRDefault="00DE3E57">
      <w:pPr>
        <w:pStyle w:val="CommentText"/>
      </w:pPr>
      <w:r>
        <w:rPr>
          <w:rStyle w:val="CommentReference"/>
        </w:rPr>
        <w:annotationRef/>
      </w:r>
      <w:r>
        <w:t>Indicate the name of the organisation.</w:t>
      </w:r>
    </w:p>
  </w:comment>
  <w:comment w:id="10" w:author="bfetler" w:date="2017-01-19T10:50:00Z" w:initials="b">
    <w:p w14:paraId="01638B80" w14:textId="112B00F9" w:rsidR="00DE3E57" w:rsidRDefault="00DE3E57">
      <w:pPr>
        <w:pStyle w:val="CommentText"/>
      </w:pPr>
      <w:r>
        <w:rPr>
          <w:rStyle w:val="CommentReference"/>
        </w:rPr>
        <w:annotationRef/>
      </w:r>
      <w:r>
        <w:t>Describe the scope of the risk analysis.</w:t>
      </w:r>
    </w:p>
  </w:comment>
  <w:comment w:id="12" w:author="bfetler" w:date="2017-01-19T10:55:00Z" w:initials="b">
    <w:p w14:paraId="500B7541" w14:textId="0F8F6301" w:rsidR="00DE3E57" w:rsidRDefault="00DE3E57">
      <w:pPr>
        <w:pStyle w:val="CommentText"/>
      </w:pPr>
      <w:r>
        <w:rPr>
          <w:rStyle w:val="CommentReference"/>
        </w:rPr>
        <w:annotationRef/>
      </w:r>
      <w:r>
        <w:t>Describe the audience of this report</w:t>
      </w:r>
    </w:p>
  </w:comment>
  <w:comment w:id="34" w:author="Ben Fetler" w:date="2016-12-23T09:33:00Z" w:initials="BF">
    <w:p w14:paraId="582E1EB2" w14:textId="73111179" w:rsidR="00DE3E57" w:rsidRPr="005F169F" w:rsidRDefault="00DE3E57" w:rsidP="005612BA">
      <w:pPr>
        <w:pStyle w:val="CommentText"/>
      </w:pPr>
      <w:r>
        <w:rPr>
          <w:rStyle w:val="CommentReference"/>
        </w:rPr>
        <w:annotationRef/>
      </w:r>
      <w:r>
        <w:rPr>
          <w:rStyle w:val="CommentReference"/>
        </w:rPr>
        <w:t>To be adapted &amp; filled out</w:t>
      </w:r>
    </w:p>
  </w:comment>
  <w:comment w:id="50" w:author="bfetler" w:date="2014-11-19T12:51:00Z" w:initials="b">
    <w:p w14:paraId="5C5AFA57" w14:textId="77777777" w:rsidR="00DE3E57" w:rsidRPr="003F6C23" w:rsidRDefault="00DE3E57" w:rsidP="00DD4793">
      <w:pPr>
        <w:rPr>
          <w:lang w:val="en-US"/>
        </w:rPr>
      </w:pPr>
      <w:r>
        <w:annotationRef/>
      </w:r>
      <w:r w:rsidRPr="003F6C23">
        <w:rPr>
          <w:lang w:val="en-US"/>
        </w:rPr>
        <w:t>To be adapted if additional risk scenarios have been considered.</w:t>
      </w:r>
    </w:p>
  </w:comment>
  <w:comment w:id="69" w:author="bfetler" w:date="2017-01-19T13:07:00Z" w:initials="b">
    <w:p w14:paraId="2E03D4C6" w14:textId="13AB912B" w:rsidR="00DE3E57" w:rsidRDefault="00DE3E57">
      <w:pPr>
        <w:pStyle w:val="CommentText"/>
      </w:pPr>
      <w:r>
        <w:rPr>
          <w:rStyle w:val="CommentReference"/>
        </w:rPr>
        <w:annotationRef/>
      </w:r>
      <w:r>
        <w:t>Indicate the costs that have been defined in the parameters section in TRICK Service.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6B51A114" w15:done="0"/>
  <w15:commentEx w15:paraId="50F3328E" w15:done="0"/>
  <w15:commentEx w15:paraId="5F88B380" w15:done="0"/>
  <w15:commentEx w15:paraId="01638B80" w15:done="0"/>
  <w15:commentEx w15:paraId="500B7541" w15:done="0"/>
  <w15:commentEx w15:paraId="582E1EB2" w15:done="0"/>
  <w15:commentEx w15:paraId="5C5AFA57" w15:done="0"/>
  <w15:commentEx w15:paraId="2E03D4C6"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0530128" w14:textId="77777777" w:rsidR="00B153EB" w:rsidRDefault="00B153EB" w:rsidP="00E5766B">
      <w:r>
        <w:separator/>
      </w:r>
    </w:p>
  </w:endnote>
  <w:endnote w:type="continuationSeparator" w:id="0">
    <w:p w14:paraId="7AA36D5A" w14:textId="77777777" w:rsidR="00B153EB" w:rsidRDefault="00B153EB"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DE3E57" w:rsidRPr="007E64A5" w14:paraId="041137F3" w14:textId="77777777" w:rsidTr="006B5D0E">
      <w:trPr>
        <w:trHeight w:val="420"/>
      </w:trPr>
      <w:tc>
        <w:tcPr>
          <w:tcW w:w="3657" w:type="pct"/>
        </w:tcPr>
        <w:p w14:paraId="5D3565D2" w14:textId="7854DFC8" w:rsidR="00DE3E57" w:rsidRPr="00AC19C4" w:rsidRDefault="00DE3E57" w:rsidP="00F17E91">
          <w:pPr>
            <w:pStyle w:val="Headerfootertext"/>
            <w:spacing w:before="40" w:after="40"/>
            <w:rPr>
              <w:lang w:val="fr-FR"/>
            </w:rPr>
          </w:pPr>
          <w:proofErr w:type="spellStart"/>
          <w:r w:rsidRPr="00AC19C4">
            <w:rPr>
              <w:lang w:val="fr-FR"/>
            </w:rPr>
            <w:t>Ref</w:t>
          </w:r>
          <w:proofErr w:type="spellEnd"/>
          <w:r w:rsidRPr="00AC19C4">
            <w:rPr>
              <w:lang w:val="fr-FR"/>
            </w:rPr>
            <w:t xml:space="preserve">. </w:t>
          </w:r>
          <w:r w:rsidRPr="007E64A5">
            <w:fldChar w:fldCharType="begin"/>
          </w:r>
          <w:r w:rsidRPr="00AC19C4">
            <w:rPr>
              <w:lang w:val="fr-FR"/>
            </w:rPr>
            <w:instrText xml:space="preserve"> FILENAME </w:instrText>
          </w:r>
          <w:r w:rsidRPr="007E64A5">
            <w:fldChar w:fldCharType="separate"/>
          </w:r>
          <w:r w:rsidRPr="00AC19C4">
            <w:rPr>
              <w:noProof/>
              <w:lang w:val="fr-FR"/>
            </w:rPr>
            <w:t>TOD_Q043_Qualitative analysis report-EN_v0.1</w:t>
          </w:r>
          <w:r w:rsidRPr="007E64A5">
            <w:fldChar w:fldCharType="end"/>
          </w:r>
        </w:p>
      </w:tc>
      <w:tc>
        <w:tcPr>
          <w:tcW w:w="1343" w:type="pct"/>
        </w:tcPr>
        <w:sdt>
          <w:sdtPr>
            <w:id w:val="1871641159"/>
            <w:docPartObj>
              <w:docPartGallery w:val="Page Numbers (Top of Page)"/>
              <w:docPartUnique/>
            </w:docPartObj>
          </w:sdtPr>
          <w:sdtEndPr/>
          <w:sdtContent>
            <w:p w14:paraId="649004B3" w14:textId="029AC92E" w:rsidR="00DE3E57" w:rsidRPr="007E64A5" w:rsidRDefault="00DE3E57" w:rsidP="00F17E91">
              <w:pPr>
                <w:pStyle w:val="Headerfootertext"/>
                <w:spacing w:before="40" w:after="40"/>
                <w:jc w:val="right"/>
              </w:pPr>
              <w:r w:rsidRPr="0007775C">
                <w:t xml:space="preserve">Page </w:t>
              </w:r>
              <w:r w:rsidRPr="0007775C">
                <w:fldChar w:fldCharType="begin"/>
              </w:r>
              <w:r w:rsidRPr="0007775C">
                <w:instrText xml:space="preserve"> PAGE </w:instrText>
              </w:r>
              <w:r w:rsidRPr="0007775C">
                <w:fldChar w:fldCharType="separate"/>
              </w:r>
              <w:r w:rsidR="00C45647">
                <w:rPr>
                  <w:noProof/>
                </w:rPr>
                <w:t>20</w:t>
              </w:r>
              <w:r w:rsidRPr="0007775C">
                <w:fldChar w:fldCharType="end"/>
              </w:r>
              <w:r w:rsidRPr="0007775C">
                <w:t xml:space="preserve"> de </w:t>
              </w:r>
              <w:r>
                <w:fldChar w:fldCharType="begin"/>
              </w:r>
              <w:r>
                <w:instrText xml:space="preserve"> NUMPAGES  </w:instrText>
              </w:r>
              <w:r>
                <w:fldChar w:fldCharType="separate"/>
              </w:r>
              <w:r w:rsidR="00C45647">
                <w:rPr>
                  <w:noProof/>
                </w:rPr>
                <w:t>21</w:t>
              </w:r>
              <w:r>
                <w:rPr>
                  <w:noProof/>
                </w:rPr>
                <w:fldChar w:fldCharType="end"/>
              </w:r>
            </w:p>
          </w:sdtContent>
        </w:sdt>
      </w:tc>
    </w:tr>
  </w:tbl>
  <w:p w14:paraId="239C0E7D" w14:textId="77777777" w:rsidR="00DE3E57" w:rsidRDefault="00DE3E57" w:rsidP="008A57A8"/>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450"/>
      <w:gridCol w:w="3838"/>
    </w:tblGrid>
    <w:tr w:rsidR="00DE3E57" w:rsidRPr="007E64A5" w14:paraId="6A042670" w14:textId="77777777" w:rsidTr="00157746">
      <w:trPr>
        <w:trHeight w:val="420"/>
      </w:trPr>
      <w:tc>
        <w:tcPr>
          <w:tcW w:w="3657" w:type="pct"/>
        </w:tcPr>
        <w:p w14:paraId="5503D47E" w14:textId="77777777" w:rsidR="00DE3E57" w:rsidRPr="008F43CC" w:rsidRDefault="00DE3E57" w:rsidP="00157746">
          <w:proofErr w:type="spellStart"/>
          <w:r w:rsidRPr="008F43CC">
            <w:t>Réf</w:t>
          </w:r>
          <w:proofErr w:type="spellEnd"/>
          <w:r w:rsidRPr="008F43CC">
            <w:t xml:space="preserve">.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95211136"/>
            <w:docPartObj>
              <w:docPartGallery w:val="Page Numbers (Top of Page)"/>
              <w:docPartUnique/>
            </w:docPartObj>
          </w:sdtPr>
          <w:sdtEndPr/>
          <w:sdtContent>
            <w:p w14:paraId="0EFBB966" w14:textId="4D0700E9" w:rsidR="00DE3E57" w:rsidRPr="007E64A5" w:rsidRDefault="00DE3E57" w:rsidP="00157746">
              <w:pPr>
                <w:jc w:val="right"/>
              </w:pPr>
              <w:r w:rsidRPr="0007775C">
                <w:t xml:space="preserve">Page </w:t>
              </w:r>
              <w:r w:rsidRPr="0007775C">
                <w:fldChar w:fldCharType="begin"/>
              </w:r>
              <w:r w:rsidRPr="0007775C">
                <w:instrText xml:space="preserve"> PAGE </w:instrText>
              </w:r>
              <w:r w:rsidRPr="0007775C">
                <w:fldChar w:fldCharType="separate"/>
              </w:r>
              <w:r w:rsidR="00007339">
                <w:rPr>
                  <w:noProof/>
                </w:rPr>
                <w:t>22</w:t>
              </w:r>
              <w:r w:rsidRPr="0007775C">
                <w:fldChar w:fldCharType="end"/>
              </w:r>
              <w:r w:rsidRPr="0007775C">
                <w:t xml:space="preserve"> de </w:t>
              </w:r>
              <w:r>
                <w:fldChar w:fldCharType="begin"/>
              </w:r>
              <w:r>
                <w:instrText xml:space="preserve"> NUMPAGES  </w:instrText>
              </w:r>
              <w:r>
                <w:fldChar w:fldCharType="separate"/>
              </w:r>
              <w:r w:rsidR="00007339">
                <w:rPr>
                  <w:noProof/>
                </w:rPr>
                <w:t>22</w:t>
              </w:r>
              <w:r>
                <w:rPr>
                  <w:noProof/>
                </w:rPr>
                <w:fldChar w:fldCharType="end"/>
              </w:r>
            </w:p>
          </w:sdtContent>
        </w:sdt>
      </w:tc>
    </w:tr>
  </w:tbl>
  <w:p w14:paraId="3C439338" w14:textId="77777777" w:rsidR="00DE3E57" w:rsidRDefault="00DE3E57" w:rsidP="00E5766B"/>
  <w:p w14:paraId="6DB101B7" w14:textId="77777777" w:rsidR="00DE3E57" w:rsidRDefault="00DE3E57"/>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6F5AC73" w14:textId="77777777" w:rsidR="00B153EB" w:rsidRDefault="00B153EB" w:rsidP="00E5766B">
      <w:r>
        <w:separator/>
      </w:r>
    </w:p>
  </w:footnote>
  <w:footnote w:type="continuationSeparator" w:id="0">
    <w:p w14:paraId="227E40B5" w14:textId="77777777" w:rsidR="00B153EB" w:rsidRDefault="00B153EB"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388"/>
      <w:gridCol w:w="1276"/>
      <w:gridCol w:w="2974"/>
    </w:tblGrid>
    <w:tr w:rsidR="00DE3E57" w:rsidRPr="00F17E91" w14:paraId="71A8876B" w14:textId="77777777" w:rsidTr="00F17E91">
      <w:trPr>
        <w:trHeight w:val="20"/>
        <w:jc w:val="center"/>
      </w:trPr>
      <w:tc>
        <w:tcPr>
          <w:tcW w:w="2795" w:type="pct"/>
          <w:vMerge w:val="restart"/>
          <w:vAlign w:val="center"/>
        </w:tcPr>
        <w:p w14:paraId="1BF6C0EF" w14:textId="21351CD4" w:rsidR="00DE3E57" w:rsidRPr="00F17E91" w:rsidRDefault="00DE3E57" w:rsidP="00AD46A0">
          <w:pPr>
            <w:pStyle w:val="Headerfootertext"/>
          </w:pPr>
          <w:r w:rsidRPr="00F17E91">
            <w:rPr>
              <w:noProof/>
            </w:rPr>
            <mc:AlternateContent>
              <mc:Choice Requires="wps">
                <w:drawing>
                  <wp:inline distT="0" distB="0" distL="0" distR="0" wp14:anchorId="7FBA55F3" wp14:editId="0D9FBF8B">
                    <wp:extent cx="1152000" cy="540000"/>
                    <wp:effectExtent l="0" t="0" r="10160" b="12700"/>
                    <wp:docPr id="6" name="Rectangle 6"/>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346382E" w14:textId="77777777" w:rsidR="00DE3E57" w:rsidRPr="003D6091" w:rsidRDefault="00DE3E57" w:rsidP="003D6091">
                                <w:pPr>
                                  <w:jc w:val="center"/>
                                  <w:rPr>
                                    <w:i/>
                                  </w:rPr>
                                </w:pPr>
                                <w:r w:rsidRPr="003D6091">
                                  <w:rPr>
                                    <w:i/>
                                  </w:rPr>
                                  <w:t>Put your logo here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7FBA55F3" id="Rectangle 6" o:spid="_x0000_s1027"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" filled="f" strokecolor="#5f497a" strokeweight="2pt">
                    <v:stroke dashstyle="3 1"/>
                    <v:textbox>
                      <w:txbxContent>
                        <w:p w14:paraId="2346382E" w14:textId="77777777" w:rsidR="00DE3E57" w:rsidRPr="003D6091" w:rsidRDefault="00DE3E57" w:rsidP="003D6091">
                          <w:pPr>
                            <w:jc w:val="center"/>
                            <w:rPr>
                              <w:i/>
                            </w:rPr>
                          </w:pPr>
                          <w:r w:rsidRPr="003D6091">
                            <w:rPr>
                              <w:i/>
                            </w:rPr>
                            <w:t>Put your logo here</w:t>
                          </w:r>
                        </w:p>
                      </w:txbxContent>
                    </v:textbox>
                    <w10:anchorlock/>
                  </v:rect>
                </w:pict>
              </mc:Fallback>
            </mc:AlternateContent>
          </w:r>
        </w:p>
      </w:tc>
      <w:tc>
        <w:tcPr>
          <w:tcW w:w="662" w:type="pct"/>
        </w:tcPr>
        <w:p w14:paraId="64545ADA" w14:textId="3BE82905" w:rsidR="00DE3E57" w:rsidRPr="00F17E91" w:rsidRDefault="00DE3E57" w:rsidP="00F17E91">
          <w:pPr>
            <w:pStyle w:val="Headerfootertitle"/>
          </w:pPr>
          <w:r w:rsidRPr="00F17E91">
            <w:t>Organisation</w:t>
          </w:r>
        </w:p>
      </w:tc>
      <w:tc>
        <w:tcPr>
          <w:tcW w:w="1543" w:type="pct"/>
        </w:tcPr>
        <w:p w14:paraId="132E48B8" w14:textId="77777777" w:rsidR="00DE3E57" w:rsidRPr="00F17E91" w:rsidRDefault="00B153EB" w:rsidP="00AD46A0">
          <w:pPr>
            <w:pStyle w:val="Headerfootertext"/>
          </w:pPr>
          <w:sdt>
            <w:sdtPr>
              <w:alias w:val="Type de document"/>
              <w:tag w:val=""/>
              <w:id w:val="-1105256929"/>
              <w:dataBinding w:prefixMappings="xmlns:ns0='http://purl.org/dc/elements/1.1/' xmlns:ns1='http://schemas.openxmlformats.org/package/2006/metadata/core-properties' " w:xpath="/ns1:coreProperties[1]/ns1:category[1]" w:storeItemID="{6C3C8BC8-F283-45AE-878A-BAB7291924A1}"/>
              <w:text/>
            </w:sdtPr>
            <w:sdtEndPr/>
            <w:sdtContent>
              <w:r w:rsidR="00DE3E57" w:rsidRPr="00F17E91">
                <w:t>Organisation name</w:t>
              </w:r>
            </w:sdtContent>
          </w:sdt>
        </w:p>
      </w:tc>
    </w:tr>
    <w:tr w:rsidR="00DE3E57" w:rsidRPr="00F17E91" w14:paraId="6D399C25" w14:textId="77777777" w:rsidTr="00F17E91">
      <w:trPr>
        <w:trHeight w:val="20"/>
        <w:jc w:val="center"/>
      </w:trPr>
      <w:tc>
        <w:tcPr>
          <w:tcW w:w="2795" w:type="pct"/>
          <w:vMerge/>
        </w:tcPr>
        <w:p w14:paraId="69600622" w14:textId="77777777" w:rsidR="00DE3E57" w:rsidRPr="00F17E91" w:rsidRDefault="00DE3E57" w:rsidP="00AD46A0"/>
      </w:tc>
      <w:tc>
        <w:tcPr>
          <w:tcW w:w="662" w:type="pct"/>
        </w:tcPr>
        <w:p w14:paraId="23D846B5" w14:textId="77777777" w:rsidR="00DE3E57" w:rsidRPr="00F17E91" w:rsidRDefault="00DE3E57" w:rsidP="00AD46A0">
          <w:pPr>
            <w:pStyle w:val="Headerfootertitle"/>
          </w:pPr>
          <w:r w:rsidRPr="00F17E91">
            <w:t>Project</w:t>
          </w:r>
        </w:p>
      </w:tc>
      <w:sdt>
        <w:sdtPr>
          <w:alias w:val="Titre"/>
          <w:tag w:val=""/>
          <w:id w:val="-477223221"/>
          <w:dataBinding w:prefixMappings="xmlns:ns0='http://purl.org/dc/elements/1.1/' xmlns:ns1='http://schemas.openxmlformats.org/package/2006/metadata/core-properties' " w:xpath="/ns1:coreProperties[1]/ns0:title[1]" w:storeItemID="{6C3C8BC8-F283-45AE-878A-BAB7291924A1}"/>
          <w:text/>
        </w:sdtPr>
        <w:sdtEndPr/>
        <w:sdtContent>
          <w:tc>
            <w:tcPr>
              <w:tcW w:w="1543" w:type="pct"/>
            </w:tcPr>
            <w:p w14:paraId="3B1D4700" w14:textId="77777777" w:rsidR="00DE3E57" w:rsidRPr="00F17E91" w:rsidRDefault="00DE3E57" w:rsidP="00AD46A0">
              <w:pPr>
                <w:pStyle w:val="Headerfootertext"/>
              </w:pPr>
              <w:r w:rsidRPr="00F17E91">
                <w:t>Title of the project</w:t>
              </w:r>
            </w:p>
          </w:tc>
        </w:sdtContent>
      </w:sdt>
    </w:tr>
    <w:tr w:rsidR="00DE3E57" w:rsidRPr="00F17E91" w14:paraId="07C1A035" w14:textId="77777777" w:rsidTr="00F17E91">
      <w:trPr>
        <w:trHeight w:val="20"/>
        <w:jc w:val="center"/>
      </w:trPr>
      <w:tc>
        <w:tcPr>
          <w:tcW w:w="2795" w:type="pct"/>
          <w:vMerge/>
        </w:tcPr>
        <w:p w14:paraId="56282CC7" w14:textId="77777777" w:rsidR="00DE3E57" w:rsidRPr="00F17E91" w:rsidRDefault="00DE3E57" w:rsidP="00AD46A0"/>
      </w:tc>
      <w:tc>
        <w:tcPr>
          <w:tcW w:w="662" w:type="pct"/>
        </w:tcPr>
        <w:p w14:paraId="5E4AB984" w14:textId="77777777" w:rsidR="00DE3E57" w:rsidRPr="00F17E91" w:rsidRDefault="00DE3E57" w:rsidP="00AD46A0">
          <w:pPr>
            <w:pStyle w:val="Headerfootertitle"/>
          </w:pPr>
          <w:r w:rsidRPr="00F17E91">
            <w:t>Title</w:t>
          </w:r>
        </w:p>
      </w:tc>
      <w:sdt>
        <w:sdtPr>
          <w:alias w:val="Sujet"/>
          <w:tag w:val=""/>
          <w:id w:val="2091730008"/>
          <w:dataBinding w:prefixMappings="xmlns:ns0='http://purl.org/dc/elements/1.1/' xmlns:ns1='http://schemas.openxmlformats.org/package/2006/metadata/core-properties' " w:xpath="/ns1:coreProperties[1]/ns0:subject[1]" w:storeItemID="{6C3C8BC8-F283-45AE-878A-BAB7291924A1}"/>
          <w:text/>
        </w:sdtPr>
        <w:sdtEndPr/>
        <w:sdtContent>
          <w:tc>
            <w:tcPr>
              <w:tcW w:w="1543" w:type="pct"/>
            </w:tcPr>
            <w:p w14:paraId="73BBD404" w14:textId="31AFA202" w:rsidR="00DE3E57" w:rsidRPr="00F17E91" w:rsidRDefault="00DE3E57" w:rsidP="00AD46A0">
              <w:pPr>
                <w:pStyle w:val="Headerfootertext"/>
              </w:pPr>
              <w:r>
                <w:t>Risk assessment and treatment report</w:t>
              </w:r>
            </w:p>
          </w:tc>
        </w:sdtContent>
      </w:sdt>
    </w:tr>
    <w:tr w:rsidR="00DE3E57" w:rsidRPr="00F17E91" w14:paraId="097D87AE" w14:textId="77777777" w:rsidTr="00F17E91">
      <w:trPr>
        <w:trHeight w:val="264"/>
        <w:jc w:val="center"/>
      </w:trPr>
      <w:tc>
        <w:tcPr>
          <w:tcW w:w="2795" w:type="pct"/>
          <w:vMerge/>
        </w:tcPr>
        <w:p w14:paraId="2A2BC362" w14:textId="77777777" w:rsidR="00DE3E57" w:rsidRPr="00F17E91" w:rsidRDefault="00DE3E57" w:rsidP="00AD46A0"/>
      </w:tc>
      <w:tc>
        <w:tcPr>
          <w:tcW w:w="662" w:type="pct"/>
        </w:tcPr>
        <w:p w14:paraId="6BF34DEE" w14:textId="77777777" w:rsidR="00DE3E57" w:rsidRPr="00F17E91" w:rsidRDefault="00DE3E57" w:rsidP="00AD46A0">
          <w:pPr>
            <w:pStyle w:val="Headerfootertitle"/>
          </w:pPr>
          <w:r w:rsidRPr="00F17E91">
            <w:t>Classification</w:t>
          </w:r>
        </w:p>
      </w:tc>
      <w:sdt>
        <w:sdtPr>
          <w:alias w:val="Classification"/>
          <w:tag w:val=""/>
          <w:id w:val="1141772057"/>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1543" w:type="pct"/>
            </w:tcPr>
            <w:p w14:paraId="7001A0AA" w14:textId="3128D8DC" w:rsidR="00DE3E57" w:rsidRPr="00F17E91" w:rsidRDefault="00DE3E57" w:rsidP="00AD46A0">
              <w:pPr>
                <w:pStyle w:val="Headerfootertext"/>
              </w:pPr>
              <w:r w:rsidRPr="00F17E91">
                <w:t>Confidential/Restricted/Internal/Public</w:t>
              </w:r>
            </w:p>
          </w:tc>
        </w:sdtContent>
      </w:sdt>
    </w:tr>
  </w:tbl>
  <w:p w14:paraId="2FCAE3AC" w14:textId="77777777" w:rsidR="00DE3E57" w:rsidRPr="00F17E91" w:rsidRDefault="00DE3E57"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595"/>
      <w:gridCol w:w="6161"/>
      <w:gridCol w:w="2532"/>
    </w:tblGrid>
    <w:tr w:rsidR="00DE3E57" w:rsidRPr="0007775C" w14:paraId="0C80CD80" w14:textId="77777777" w:rsidTr="00976880">
      <w:trPr>
        <w:trHeight w:val="20"/>
        <w:jc w:val="center"/>
      </w:trPr>
      <w:tc>
        <w:tcPr>
          <w:tcW w:w="2133" w:type="pct"/>
          <w:vMerge w:val="restart"/>
          <w:vAlign w:val="center"/>
        </w:tcPr>
        <w:p w14:paraId="42FACE63" w14:textId="77777777" w:rsidR="00DE3E57" w:rsidRPr="0007775C" w:rsidRDefault="00DE3E57" w:rsidP="006D34D8">
          <w:r w:rsidRPr="0007775C">
            <w:rPr>
              <w:noProof/>
            </w:rPr>
            <w:drawing>
              <wp:inline distT="0" distB="0" distL="0" distR="0" wp14:anchorId="62262789" wp14:editId="6CC7A6FB">
                <wp:extent cx="1151831" cy="5400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331" w:type="pct"/>
        </w:tcPr>
        <w:p w14:paraId="2ACC9398" w14:textId="77777777" w:rsidR="00DE3E57" w:rsidRPr="00D010A4" w:rsidRDefault="00DE3E57" w:rsidP="00976880">
          <w:pPr>
            <w:pStyle w:val="Headerfootertitle"/>
          </w:pPr>
          <w:r w:rsidRPr="00D010A4">
            <w:t>Type</w:t>
          </w:r>
        </w:p>
      </w:tc>
      <w:tc>
        <w:tcPr>
          <w:tcW w:w="535" w:type="pct"/>
        </w:tcPr>
        <w:p w14:paraId="0546E9B7" w14:textId="77777777" w:rsidR="00DE3E57" w:rsidRPr="00054A91" w:rsidRDefault="00B153EB" w:rsidP="00976880">
          <w:pPr>
            <w:pStyle w:val="Headerfootertext"/>
          </w:pPr>
          <w:sdt>
            <w:sdtPr>
              <w:alias w:val="Type de document"/>
              <w:tag w:val=""/>
              <w:id w:val="132148929"/>
              <w:dataBinding w:prefixMappings="xmlns:ns0='http://purl.org/dc/elements/1.1/' xmlns:ns1='http://schemas.openxmlformats.org/package/2006/metadata/core-properties' " w:xpath="/ns1:coreProperties[1]/ns1:category[1]" w:storeItemID="{6C3C8BC8-F283-45AE-878A-BAB7291924A1}"/>
              <w:text/>
            </w:sdtPr>
            <w:sdtEndPr/>
            <w:sdtContent>
              <w:r w:rsidR="00DE3E57">
                <w:t>Organisation name</w:t>
              </w:r>
            </w:sdtContent>
          </w:sdt>
        </w:p>
      </w:tc>
    </w:tr>
    <w:tr w:rsidR="00DE3E57" w:rsidRPr="0007775C" w14:paraId="297395C9" w14:textId="77777777" w:rsidTr="00976880">
      <w:trPr>
        <w:trHeight w:val="20"/>
        <w:jc w:val="center"/>
      </w:trPr>
      <w:tc>
        <w:tcPr>
          <w:tcW w:w="2133" w:type="pct"/>
          <w:vMerge/>
        </w:tcPr>
        <w:p w14:paraId="44586DEF" w14:textId="77777777" w:rsidR="00DE3E57" w:rsidRPr="0007775C" w:rsidRDefault="00DE3E57" w:rsidP="00E5766B"/>
      </w:tc>
      <w:tc>
        <w:tcPr>
          <w:tcW w:w="2331" w:type="pct"/>
        </w:tcPr>
        <w:p w14:paraId="0F7E39C7" w14:textId="297AF31A" w:rsidR="00DE3E57" w:rsidRPr="00D010A4" w:rsidRDefault="00DE3E57" w:rsidP="00976880">
          <w:pPr>
            <w:pStyle w:val="Headerfootertitle"/>
          </w:pPr>
          <w:r w:rsidRPr="00D010A4">
            <w:t>Proje</w:t>
          </w:r>
          <w:r>
            <w:t>c</w:t>
          </w:r>
          <w:r w:rsidRPr="00D010A4">
            <w:t>t</w:t>
          </w:r>
        </w:p>
      </w:tc>
      <w:sdt>
        <w:sdtPr>
          <w:alias w:val="Titre"/>
          <w:tag w:val=""/>
          <w:id w:val="930555530"/>
          <w:dataBinding w:prefixMappings="xmlns:ns0='http://purl.org/dc/elements/1.1/' xmlns:ns1='http://schemas.openxmlformats.org/package/2006/metadata/core-properties' " w:xpath="/ns1:coreProperties[1]/ns0:title[1]" w:storeItemID="{6C3C8BC8-F283-45AE-878A-BAB7291924A1}"/>
          <w:text/>
        </w:sdtPr>
        <w:sdtEndPr/>
        <w:sdtContent>
          <w:tc>
            <w:tcPr>
              <w:tcW w:w="535" w:type="pct"/>
            </w:tcPr>
            <w:p w14:paraId="787B337F" w14:textId="77777777" w:rsidR="00DE3E57" w:rsidRPr="00054A91" w:rsidRDefault="00DE3E57" w:rsidP="00976880">
              <w:pPr>
                <w:pStyle w:val="Headerfootertext"/>
              </w:pPr>
              <w:r>
                <w:t>Title of the project</w:t>
              </w:r>
            </w:p>
          </w:tc>
        </w:sdtContent>
      </w:sdt>
    </w:tr>
    <w:tr w:rsidR="00DE3E57" w:rsidRPr="0007775C" w14:paraId="720CFFA9" w14:textId="77777777" w:rsidTr="00976880">
      <w:trPr>
        <w:trHeight w:val="20"/>
        <w:jc w:val="center"/>
      </w:trPr>
      <w:tc>
        <w:tcPr>
          <w:tcW w:w="2133" w:type="pct"/>
          <w:vMerge/>
        </w:tcPr>
        <w:p w14:paraId="5246033B" w14:textId="77777777" w:rsidR="00DE3E57" w:rsidRPr="0007775C" w:rsidRDefault="00DE3E57" w:rsidP="00E5766B"/>
      </w:tc>
      <w:tc>
        <w:tcPr>
          <w:tcW w:w="2331" w:type="pct"/>
        </w:tcPr>
        <w:p w14:paraId="62F6C5A6" w14:textId="77777777" w:rsidR="00DE3E57" w:rsidRPr="00D010A4" w:rsidRDefault="00DE3E57" w:rsidP="00976880">
          <w:pPr>
            <w:pStyle w:val="Headerfootertitle"/>
          </w:pPr>
          <w:r w:rsidRPr="00D010A4">
            <w:t>Titre</w:t>
          </w:r>
        </w:p>
      </w:tc>
      <w:sdt>
        <w:sdtPr>
          <w:alias w:val="Sujet"/>
          <w:tag w:val=""/>
          <w:id w:val="-941677923"/>
          <w:dataBinding w:prefixMappings="xmlns:ns0='http://purl.org/dc/elements/1.1/' xmlns:ns1='http://schemas.openxmlformats.org/package/2006/metadata/core-properties' " w:xpath="/ns1:coreProperties[1]/ns0:subject[1]" w:storeItemID="{6C3C8BC8-F283-45AE-878A-BAB7291924A1}"/>
          <w:text/>
        </w:sdtPr>
        <w:sdtEndPr/>
        <w:sdtContent>
          <w:tc>
            <w:tcPr>
              <w:tcW w:w="535" w:type="pct"/>
            </w:tcPr>
            <w:p w14:paraId="30095BA1" w14:textId="6A059AC6" w:rsidR="00DE3E57" w:rsidRPr="00054A91" w:rsidRDefault="00DE3E57" w:rsidP="00976880">
              <w:pPr>
                <w:pStyle w:val="Headerfootertext"/>
              </w:pPr>
              <w:r>
                <w:t>Risk assessment and treatment report</w:t>
              </w:r>
            </w:p>
          </w:tc>
        </w:sdtContent>
      </w:sdt>
    </w:tr>
    <w:tr w:rsidR="00DE3E57" w:rsidRPr="00205577" w14:paraId="47767B70" w14:textId="77777777" w:rsidTr="00976880">
      <w:trPr>
        <w:trHeight w:val="264"/>
        <w:jc w:val="center"/>
      </w:trPr>
      <w:tc>
        <w:tcPr>
          <w:tcW w:w="2133" w:type="pct"/>
          <w:vMerge/>
        </w:tcPr>
        <w:p w14:paraId="77B8DDDE" w14:textId="77777777" w:rsidR="00DE3E57" w:rsidRPr="0007775C" w:rsidRDefault="00DE3E57" w:rsidP="00E5766B"/>
      </w:tc>
      <w:tc>
        <w:tcPr>
          <w:tcW w:w="2331" w:type="pct"/>
        </w:tcPr>
        <w:p w14:paraId="0A248803" w14:textId="77777777" w:rsidR="00DE3E57" w:rsidRPr="00D010A4" w:rsidRDefault="00DE3E57" w:rsidP="00976880">
          <w:pPr>
            <w:pStyle w:val="Headerfootertitle"/>
          </w:pPr>
          <w:r w:rsidRPr="00D010A4">
            <w:t>Classification</w:t>
          </w:r>
        </w:p>
      </w:tc>
      <w:sdt>
        <w:sdtPr>
          <w:alias w:val="Classification"/>
          <w:tag w:val=""/>
          <w:id w:val="861630037"/>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535" w:type="pct"/>
            </w:tcPr>
            <w:p w14:paraId="36828008" w14:textId="2FB7D704" w:rsidR="00DE3E57" w:rsidRPr="00DD4793" w:rsidRDefault="00DE3E57" w:rsidP="00976880">
              <w:pPr>
                <w:pStyle w:val="Headerfootertext"/>
              </w:pPr>
              <w:proofErr w:type="spellStart"/>
              <w:r>
                <w:rPr>
                  <w:lang w:val="fr-LU"/>
                </w:rPr>
                <w:t>Confidential</w:t>
              </w:r>
              <w:proofErr w:type="spellEnd"/>
              <w:r>
                <w:rPr>
                  <w:lang w:val="fr-LU"/>
                </w:rPr>
                <w:t>/</w:t>
              </w:r>
              <w:proofErr w:type="spellStart"/>
              <w:r>
                <w:rPr>
                  <w:lang w:val="fr-LU"/>
                </w:rPr>
                <w:t>Restricted</w:t>
              </w:r>
              <w:proofErr w:type="spellEnd"/>
              <w:r>
                <w:rPr>
                  <w:lang w:val="fr-LU"/>
                </w:rPr>
                <w:t>/</w:t>
              </w:r>
              <w:proofErr w:type="spellStart"/>
              <w:r>
                <w:rPr>
                  <w:lang w:val="fr-LU"/>
                </w:rPr>
                <w:t>Internal</w:t>
              </w:r>
              <w:proofErr w:type="spellEnd"/>
              <w:r>
                <w:rPr>
                  <w:lang w:val="fr-LU"/>
                </w:rPr>
                <w:t>/Public</w:t>
              </w:r>
            </w:p>
          </w:tc>
        </w:sdtContent>
      </w:sdt>
    </w:tr>
  </w:tbl>
  <w:p w14:paraId="276A4AEF" w14:textId="77777777" w:rsidR="00DE3E57" w:rsidRPr="00DD4793" w:rsidRDefault="00DE3E57" w:rsidP="00E5766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8AAE9DD0"/>
    <w:lvl w:ilvl="0" w:tplc="86F034BC">
      <w:start w:val="1"/>
      <w:numFmt w:val="bullet"/>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0E200E06"/>
    <w:multiLevelType w:val="hybridMultilevel"/>
    <w:tmpl w:val="57466F1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6A86F22"/>
    <w:multiLevelType w:val="hybridMultilevel"/>
    <w:tmpl w:val="0D4C5DBE"/>
    <w:lvl w:ilvl="0" w:tplc="4AC869EA">
      <w:start w:val="1"/>
      <w:numFmt w:val="decimal"/>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3" w15:restartNumberingAfterBreak="0">
    <w:nsid w:val="16CB2469"/>
    <w:multiLevelType w:val="multilevel"/>
    <w:tmpl w:val="63C04B66"/>
    <w:styleLink w:val="Bullet"/>
    <w:lvl w:ilvl="0">
      <w:start w:val="1"/>
      <w:numFmt w:val="bullet"/>
      <w:lvlText w:val=""/>
      <w:lvlJc w:val="left"/>
      <w:pPr>
        <w:ind w:left="851" w:hanging="567"/>
      </w:pPr>
      <w:rPr>
        <w:rFonts w:ascii="Symbol" w:hAnsi="Symbol" w:hint="default"/>
        <w:color w:val="ED1B2F"/>
      </w:rPr>
    </w:lvl>
    <w:lvl w:ilvl="1">
      <w:start w:val="1"/>
      <w:numFmt w:val="bullet"/>
      <w:lvlText w:val="o"/>
      <w:lvlJc w:val="left"/>
      <w:pPr>
        <w:ind w:left="1418" w:hanging="284"/>
      </w:pPr>
      <w:rPr>
        <w:rFonts w:ascii="Courier New" w:hAnsi="Courier New" w:hint="default"/>
        <w:color w:val="ED1B2F"/>
      </w:rPr>
    </w:lvl>
    <w:lvl w:ilvl="2">
      <w:start w:val="1"/>
      <w:numFmt w:val="bullet"/>
      <w:lvlText w:val=""/>
      <w:lvlJc w:val="left"/>
      <w:pPr>
        <w:ind w:left="1985" w:hanging="284"/>
      </w:pPr>
      <w:rPr>
        <w:rFonts w:ascii="Wingdings" w:hAnsi="Wingdings" w:hint="default"/>
        <w:color w:val="ED1B2F"/>
      </w:rPr>
    </w:lvl>
    <w:lvl w:ilvl="3">
      <w:start w:val="1"/>
      <w:numFmt w:val="bullet"/>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4" w15:restartNumberingAfterBreak="0">
    <w:nsid w:val="34D93697"/>
    <w:multiLevelType w:val="multilevel"/>
    <w:tmpl w:val="C21AFB9C"/>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3548569B"/>
    <w:multiLevelType w:val="hybridMultilevel"/>
    <w:tmpl w:val="49664AAA"/>
    <w:lvl w:ilvl="0" w:tplc="67EAE158">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95A6D0E"/>
    <w:multiLevelType w:val="hybridMultilevel"/>
    <w:tmpl w:val="8DB277EC"/>
    <w:lvl w:ilvl="0" w:tplc="D6DEB08E">
      <w:start w:val="1"/>
      <w:numFmt w:val="lowerLetter"/>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7" w15:restartNumberingAfterBreak="0">
    <w:nsid w:val="3B2B0EBD"/>
    <w:multiLevelType w:val="hybridMultilevel"/>
    <w:tmpl w:val="2BA0F3BE"/>
    <w:lvl w:ilvl="0" w:tplc="4706201E">
      <w:start w:val="1"/>
      <w:numFmt w:val="decimal"/>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15:restartNumberingAfterBreak="0">
    <w:nsid w:val="45744721"/>
    <w:multiLevelType w:val="hybridMultilevel"/>
    <w:tmpl w:val="213C5DB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46822715"/>
    <w:multiLevelType w:val="hybridMultilevel"/>
    <w:tmpl w:val="2B72225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12" w15:restartNumberingAfterBreak="0">
    <w:nsid w:val="59667629"/>
    <w:multiLevelType w:val="hybridMultilevel"/>
    <w:tmpl w:val="DD9667E8"/>
    <w:lvl w:ilvl="0" w:tplc="138AEF4A">
      <w:start w:val="1"/>
      <w:numFmt w:val="decimal"/>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3" w15:restartNumberingAfterBreak="0">
    <w:nsid w:val="5CF31CCE"/>
    <w:multiLevelType w:val="multilevel"/>
    <w:tmpl w:val="63C04B66"/>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14" w15:restartNumberingAfterBreak="0">
    <w:nsid w:val="5D363D3E"/>
    <w:multiLevelType w:val="multilevel"/>
    <w:tmpl w:val="0E46ECA4"/>
    <w:lvl w:ilvl="0">
      <w:start w:val="1"/>
      <w:numFmt w:val="decimal"/>
      <w:lvlText w:val="%1."/>
      <w:lvlJc w:val="left"/>
      <w:pPr>
        <w:ind w:left="360" w:hanging="360"/>
      </w:pPr>
      <w:rPr>
        <w:rFonts w:hint="default"/>
        <w:color w:val="0070C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73D5072"/>
    <w:multiLevelType w:val="hybridMultilevel"/>
    <w:tmpl w:val="96DE4EDE"/>
    <w:lvl w:ilvl="0" w:tplc="D44C0F7A">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A602C32"/>
    <w:multiLevelType w:val="hybridMultilevel"/>
    <w:tmpl w:val="94502BBE"/>
    <w:lvl w:ilvl="0" w:tplc="9F4829F4">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7" w15:restartNumberingAfterBreak="0">
    <w:nsid w:val="73277CA4"/>
    <w:multiLevelType w:val="hybridMultilevel"/>
    <w:tmpl w:val="9D6CD090"/>
    <w:lvl w:ilvl="0" w:tplc="86C842B8">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8"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4"/>
  </w:num>
  <w:num w:numId="2">
    <w:abstractNumId w:val="18"/>
  </w:num>
  <w:num w:numId="3">
    <w:abstractNumId w:val="15"/>
  </w:num>
  <w:num w:numId="4">
    <w:abstractNumId w:val="5"/>
  </w:num>
  <w:num w:numId="5">
    <w:abstractNumId w:val="2"/>
  </w:num>
  <w:num w:numId="6">
    <w:abstractNumId w:val="7"/>
  </w:num>
  <w:num w:numId="7">
    <w:abstractNumId w:val="0"/>
  </w:num>
  <w:num w:numId="8">
    <w:abstractNumId w:val="16"/>
  </w:num>
  <w:num w:numId="9">
    <w:abstractNumId w:val="6"/>
  </w:num>
  <w:num w:numId="10">
    <w:abstractNumId w:val="14"/>
  </w:num>
  <w:num w:numId="11">
    <w:abstractNumId w:val="10"/>
  </w:num>
  <w:num w:numId="12">
    <w:abstractNumId w:val="3"/>
  </w:num>
  <w:num w:numId="13">
    <w:abstractNumId w:val="13"/>
  </w:num>
  <w:num w:numId="14">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2"/>
  </w:num>
  <w:num w:numId="20">
    <w:abstractNumId w:val="17"/>
  </w:num>
  <w:num w:numId="21">
    <w:abstractNumId w:val="11"/>
  </w:num>
  <w:num w:numId="22">
    <w:abstractNumId w:val="3"/>
  </w:num>
  <w:num w:numId="23">
    <w:abstractNumId w:val="13"/>
  </w:num>
  <w:num w:numId="24">
    <w:abstractNumId w:val="13"/>
  </w:num>
  <w:num w:numId="25">
    <w:abstractNumId w:val="13"/>
  </w:num>
  <w:num w:numId="26">
    <w:abstractNumId w:val="13"/>
  </w:num>
  <w:num w:numId="27">
    <w:abstractNumId w:val="11"/>
  </w:num>
  <w:num w:numId="28">
    <w:abstractNumId w:val="11"/>
  </w:num>
  <w:num w:numId="29">
    <w:abstractNumId w:val="11"/>
  </w:num>
  <w:num w:numId="30">
    <w:abstractNumId w:val="11"/>
  </w:num>
  <w:num w:numId="31">
    <w:abstractNumId w:val="11"/>
  </w:num>
  <w:num w:numId="32">
    <w:abstractNumId w:val="4"/>
  </w:num>
  <w:num w:numId="33">
    <w:abstractNumId w:val="4"/>
  </w:num>
  <w:num w:numId="34">
    <w:abstractNumId w:val="4"/>
  </w:num>
  <w:num w:numId="35">
    <w:abstractNumId w:val="4"/>
  </w:num>
  <w:num w:numId="36">
    <w:abstractNumId w:val="4"/>
  </w:num>
  <w:num w:numId="37">
    <w:abstractNumId w:val="4"/>
  </w:num>
  <w:num w:numId="38">
    <w:abstractNumId w:val="10"/>
  </w:num>
  <w:num w:numId="39">
    <w:abstractNumId w:val="18"/>
  </w:num>
  <w:num w:numId="40">
    <w:abstractNumId w:val="18"/>
  </w:num>
  <w:num w:numId="41">
    <w:abstractNumId w:val="1"/>
  </w:num>
  <w:num w:numId="42">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8"/>
  </w:num>
  <w:num w:numId="44">
    <w:abstractNumId w:val="9"/>
  </w:num>
  <w:num w:numId="45">
    <w:abstractNumId w:val="4"/>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46A0"/>
    <w:rsid w:val="000004EF"/>
    <w:rsid w:val="00003355"/>
    <w:rsid w:val="00005FB2"/>
    <w:rsid w:val="0000664F"/>
    <w:rsid w:val="00007339"/>
    <w:rsid w:val="00007657"/>
    <w:rsid w:val="00010399"/>
    <w:rsid w:val="00010904"/>
    <w:rsid w:val="000160C5"/>
    <w:rsid w:val="000175D1"/>
    <w:rsid w:val="00020992"/>
    <w:rsid w:val="0002127E"/>
    <w:rsid w:val="00022CAE"/>
    <w:rsid w:val="00023951"/>
    <w:rsid w:val="000251F2"/>
    <w:rsid w:val="000272E5"/>
    <w:rsid w:val="000301B7"/>
    <w:rsid w:val="00031584"/>
    <w:rsid w:val="00034B25"/>
    <w:rsid w:val="00036F61"/>
    <w:rsid w:val="0004570D"/>
    <w:rsid w:val="00045D25"/>
    <w:rsid w:val="00047CD7"/>
    <w:rsid w:val="00047E4B"/>
    <w:rsid w:val="000535CC"/>
    <w:rsid w:val="000544DA"/>
    <w:rsid w:val="00054A91"/>
    <w:rsid w:val="000600EC"/>
    <w:rsid w:val="0006053D"/>
    <w:rsid w:val="00060AFE"/>
    <w:rsid w:val="00060B41"/>
    <w:rsid w:val="000628B8"/>
    <w:rsid w:val="00063897"/>
    <w:rsid w:val="0006544F"/>
    <w:rsid w:val="00065937"/>
    <w:rsid w:val="000676C7"/>
    <w:rsid w:val="00074889"/>
    <w:rsid w:val="00076C7E"/>
    <w:rsid w:val="000771A5"/>
    <w:rsid w:val="0007775C"/>
    <w:rsid w:val="000778C8"/>
    <w:rsid w:val="000800D4"/>
    <w:rsid w:val="00085C32"/>
    <w:rsid w:val="00085D38"/>
    <w:rsid w:val="00092837"/>
    <w:rsid w:val="00093C31"/>
    <w:rsid w:val="000A3BA1"/>
    <w:rsid w:val="000A621F"/>
    <w:rsid w:val="000B1F90"/>
    <w:rsid w:val="000B7E3D"/>
    <w:rsid w:val="000C195F"/>
    <w:rsid w:val="000C19A2"/>
    <w:rsid w:val="000C4039"/>
    <w:rsid w:val="000D04EC"/>
    <w:rsid w:val="000D140A"/>
    <w:rsid w:val="000D1417"/>
    <w:rsid w:val="000D15D9"/>
    <w:rsid w:val="000D1922"/>
    <w:rsid w:val="000D24F6"/>
    <w:rsid w:val="000D4968"/>
    <w:rsid w:val="000D4D87"/>
    <w:rsid w:val="000D7489"/>
    <w:rsid w:val="000E20EC"/>
    <w:rsid w:val="000E5B82"/>
    <w:rsid w:val="000F0C72"/>
    <w:rsid w:val="000F0D83"/>
    <w:rsid w:val="000F336E"/>
    <w:rsid w:val="000F4AD5"/>
    <w:rsid w:val="000F4FF4"/>
    <w:rsid w:val="000F5FB6"/>
    <w:rsid w:val="000F719A"/>
    <w:rsid w:val="000F7D05"/>
    <w:rsid w:val="00102C28"/>
    <w:rsid w:val="00103E21"/>
    <w:rsid w:val="001121AC"/>
    <w:rsid w:val="00115B7B"/>
    <w:rsid w:val="0011773D"/>
    <w:rsid w:val="00120B41"/>
    <w:rsid w:val="00121284"/>
    <w:rsid w:val="00123272"/>
    <w:rsid w:val="0012386D"/>
    <w:rsid w:val="0013033F"/>
    <w:rsid w:val="00131E38"/>
    <w:rsid w:val="00132A4A"/>
    <w:rsid w:val="00134CB2"/>
    <w:rsid w:val="001368A4"/>
    <w:rsid w:val="00137C71"/>
    <w:rsid w:val="00146368"/>
    <w:rsid w:val="0014719F"/>
    <w:rsid w:val="00147B80"/>
    <w:rsid w:val="0015504F"/>
    <w:rsid w:val="00157746"/>
    <w:rsid w:val="00157E84"/>
    <w:rsid w:val="00157F88"/>
    <w:rsid w:val="00160B7A"/>
    <w:rsid w:val="00161F50"/>
    <w:rsid w:val="00161FAC"/>
    <w:rsid w:val="00162891"/>
    <w:rsid w:val="00164282"/>
    <w:rsid w:val="00165E52"/>
    <w:rsid w:val="00167444"/>
    <w:rsid w:val="00170D4A"/>
    <w:rsid w:val="00176124"/>
    <w:rsid w:val="00185A80"/>
    <w:rsid w:val="00185CEB"/>
    <w:rsid w:val="001903F3"/>
    <w:rsid w:val="00190678"/>
    <w:rsid w:val="00190C38"/>
    <w:rsid w:val="001925EF"/>
    <w:rsid w:val="001926E0"/>
    <w:rsid w:val="00193CE0"/>
    <w:rsid w:val="00197B46"/>
    <w:rsid w:val="001A1B23"/>
    <w:rsid w:val="001A333E"/>
    <w:rsid w:val="001A417D"/>
    <w:rsid w:val="001A4994"/>
    <w:rsid w:val="001A5584"/>
    <w:rsid w:val="001A55CD"/>
    <w:rsid w:val="001A6049"/>
    <w:rsid w:val="001A60FA"/>
    <w:rsid w:val="001A7201"/>
    <w:rsid w:val="001B00E3"/>
    <w:rsid w:val="001B01E7"/>
    <w:rsid w:val="001B0502"/>
    <w:rsid w:val="001B5B56"/>
    <w:rsid w:val="001B6466"/>
    <w:rsid w:val="001B690F"/>
    <w:rsid w:val="001B7EA5"/>
    <w:rsid w:val="001C4278"/>
    <w:rsid w:val="001C540D"/>
    <w:rsid w:val="001C656F"/>
    <w:rsid w:val="001C7574"/>
    <w:rsid w:val="001D21E0"/>
    <w:rsid w:val="001D3A93"/>
    <w:rsid w:val="001D5D69"/>
    <w:rsid w:val="001D74B0"/>
    <w:rsid w:val="001D7508"/>
    <w:rsid w:val="001E1049"/>
    <w:rsid w:val="001E3880"/>
    <w:rsid w:val="001E38DC"/>
    <w:rsid w:val="001E555B"/>
    <w:rsid w:val="001E5FD4"/>
    <w:rsid w:val="001E6891"/>
    <w:rsid w:val="001E6FBD"/>
    <w:rsid w:val="001E7357"/>
    <w:rsid w:val="001F00FC"/>
    <w:rsid w:val="001F1B25"/>
    <w:rsid w:val="001F570B"/>
    <w:rsid w:val="001F5C88"/>
    <w:rsid w:val="001F6AEE"/>
    <w:rsid w:val="001F6BFD"/>
    <w:rsid w:val="001F7437"/>
    <w:rsid w:val="0020382C"/>
    <w:rsid w:val="00205577"/>
    <w:rsid w:val="00206247"/>
    <w:rsid w:val="00212B6B"/>
    <w:rsid w:val="00213F7B"/>
    <w:rsid w:val="0021437E"/>
    <w:rsid w:val="00216DF7"/>
    <w:rsid w:val="00221EB0"/>
    <w:rsid w:val="00221FA5"/>
    <w:rsid w:val="002226BB"/>
    <w:rsid w:val="00222D88"/>
    <w:rsid w:val="0022691C"/>
    <w:rsid w:val="0023064C"/>
    <w:rsid w:val="00230C87"/>
    <w:rsid w:val="00232138"/>
    <w:rsid w:val="0023397C"/>
    <w:rsid w:val="00234412"/>
    <w:rsid w:val="002366BF"/>
    <w:rsid w:val="00240933"/>
    <w:rsid w:val="002427AA"/>
    <w:rsid w:val="00242D70"/>
    <w:rsid w:val="002450BA"/>
    <w:rsid w:val="00245E71"/>
    <w:rsid w:val="0024634B"/>
    <w:rsid w:val="0024779F"/>
    <w:rsid w:val="00253847"/>
    <w:rsid w:val="00254C9F"/>
    <w:rsid w:val="002552C7"/>
    <w:rsid w:val="002579A8"/>
    <w:rsid w:val="00257A50"/>
    <w:rsid w:val="0026288E"/>
    <w:rsid w:val="00263505"/>
    <w:rsid w:val="00263640"/>
    <w:rsid w:val="00263BB7"/>
    <w:rsid w:val="00264C21"/>
    <w:rsid w:val="00265BE9"/>
    <w:rsid w:val="00265EB3"/>
    <w:rsid w:val="00266B28"/>
    <w:rsid w:val="00270E84"/>
    <w:rsid w:val="0027174C"/>
    <w:rsid w:val="00276976"/>
    <w:rsid w:val="0027779B"/>
    <w:rsid w:val="002803A9"/>
    <w:rsid w:val="00280C2A"/>
    <w:rsid w:val="002837DE"/>
    <w:rsid w:val="00287850"/>
    <w:rsid w:val="00287BFB"/>
    <w:rsid w:val="00290216"/>
    <w:rsid w:val="002908DA"/>
    <w:rsid w:val="00293763"/>
    <w:rsid w:val="00294761"/>
    <w:rsid w:val="00297527"/>
    <w:rsid w:val="00297D38"/>
    <w:rsid w:val="002A0156"/>
    <w:rsid w:val="002A0EA0"/>
    <w:rsid w:val="002A3B7C"/>
    <w:rsid w:val="002A4BEE"/>
    <w:rsid w:val="002A552D"/>
    <w:rsid w:val="002A6477"/>
    <w:rsid w:val="002A7482"/>
    <w:rsid w:val="002A7DFA"/>
    <w:rsid w:val="002B0571"/>
    <w:rsid w:val="002B2D14"/>
    <w:rsid w:val="002B4A94"/>
    <w:rsid w:val="002C02BF"/>
    <w:rsid w:val="002C0A76"/>
    <w:rsid w:val="002C21D6"/>
    <w:rsid w:val="002C27D0"/>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0F"/>
    <w:rsid w:val="002F14F3"/>
    <w:rsid w:val="002F3968"/>
    <w:rsid w:val="002F6501"/>
    <w:rsid w:val="002F79AD"/>
    <w:rsid w:val="00304291"/>
    <w:rsid w:val="00304879"/>
    <w:rsid w:val="0030499C"/>
    <w:rsid w:val="00304A74"/>
    <w:rsid w:val="0030543D"/>
    <w:rsid w:val="00306A61"/>
    <w:rsid w:val="00307BAC"/>
    <w:rsid w:val="003124B2"/>
    <w:rsid w:val="00313FDB"/>
    <w:rsid w:val="00314D9D"/>
    <w:rsid w:val="00315232"/>
    <w:rsid w:val="003166D5"/>
    <w:rsid w:val="0031738F"/>
    <w:rsid w:val="0031762C"/>
    <w:rsid w:val="00321942"/>
    <w:rsid w:val="0032290A"/>
    <w:rsid w:val="00322BCB"/>
    <w:rsid w:val="00326CE4"/>
    <w:rsid w:val="00330A88"/>
    <w:rsid w:val="00331F38"/>
    <w:rsid w:val="00332FAC"/>
    <w:rsid w:val="0033530E"/>
    <w:rsid w:val="00337B61"/>
    <w:rsid w:val="00341D09"/>
    <w:rsid w:val="00341DFD"/>
    <w:rsid w:val="00343758"/>
    <w:rsid w:val="00343DF0"/>
    <w:rsid w:val="003454E5"/>
    <w:rsid w:val="00347D45"/>
    <w:rsid w:val="00350689"/>
    <w:rsid w:val="003521A2"/>
    <w:rsid w:val="00354F82"/>
    <w:rsid w:val="00357E1F"/>
    <w:rsid w:val="00361517"/>
    <w:rsid w:val="0036256A"/>
    <w:rsid w:val="00364C28"/>
    <w:rsid w:val="00366CD1"/>
    <w:rsid w:val="00367770"/>
    <w:rsid w:val="00371166"/>
    <w:rsid w:val="003732D8"/>
    <w:rsid w:val="00374B42"/>
    <w:rsid w:val="00377896"/>
    <w:rsid w:val="00380CAD"/>
    <w:rsid w:val="00381B8C"/>
    <w:rsid w:val="00387E08"/>
    <w:rsid w:val="00391134"/>
    <w:rsid w:val="00391F24"/>
    <w:rsid w:val="003951CB"/>
    <w:rsid w:val="00395E14"/>
    <w:rsid w:val="003960FD"/>
    <w:rsid w:val="00396304"/>
    <w:rsid w:val="003A2E37"/>
    <w:rsid w:val="003A544E"/>
    <w:rsid w:val="003B27F3"/>
    <w:rsid w:val="003B2DE2"/>
    <w:rsid w:val="003B3378"/>
    <w:rsid w:val="003B549F"/>
    <w:rsid w:val="003B6FC7"/>
    <w:rsid w:val="003C1F83"/>
    <w:rsid w:val="003C3450"/>
    <w:rsid w:val="003C3837"/>
    <w:rsid w:val="003C39FD"/>
    <w:rsid w:val="003D0249"/>
    <w:rsid w:val="003D6091"/>
    <w:rsid w:val="003E0A12"/>
    <w:rsid w:val="003E1273"/>
    <w:rsid w:val="003E1EC4"/>
    <w:rsid w:val="003E2BB2"/>
    <w:rsid w:val="003E3164"/>
    <w:rsid w:val="003E7548"/>
    <w:rsid w:val="003E7EB8"/>
    <w:rsid w:val="003F639C"/>
    <w:rsid w:val="00400925"/>
    <w:rsid w:val="00404599"/>
    <w:rsid w:val="004075E6"/>
    <w:rsid w:val="004120E6"/>
    <w:rsid w:val="004131CF"/>
    <w:rsid w:val="004145B2"/>
    <w:rsid w:val="00415D04"/>
    <w:rsid w:val="00416AF1"/>
    <w:rsid w:val="0041759C"/>
    <w:rsid w:val="00417712"/>
    <w:rsid w:val="00421D5E"/>
    <w:rsid w:val="004252EB"/>
    <w:rsid w:val="00426CD5"/>
    <w:rsid w:val="00426E33"/>
    <w:rsid w:val="00430AE1"/>
    <w:rsid w:val="00435369"/>
    <w:rsid w:val="00437216"/>
    <w:rsid w:val="00440AA0"/>
    <w:rsid w:val="00441E0F"/>
    <w:rsid w:val="00441E1A"/>
    <w:rsid w:val="004455D2"/>
    <w:rsid w:val="0044589B"/>
    <w:rsid w:val="0044762E"/>
    <w:rsid w:val="00447F7A"/>
    <w:rsid w:val="00453468"/>
    <w:rsid w:val="004539B8"/>
    <w:rsid w:val="00454BCE"/>
    <w:rsid w:val="00457D63"/>
    <w:rsid w:val="00462271"/>
    <w:rsid w:val="00465448"/>
    <w:rsid w:val="004665DF"/>
    <w:rsid w:val="004707AD"/>
    <w:rsid w:val="00470C1F"/>
    <w:rsid w:val="00472871"/>
    <w:rsid w:val="00475156"/>
    <w:rsid w:val="004768DA"/>
    <w:rsid w:val="0047692E"/>
    <w:rsid w:val="004774C7"/>
    <w:rsid w:val="00477EB8"/>
    <w:rsid w:val="00480157"/>
    <w:rsid w:val="00481D23"/>
    <w:rsid w:val="004939DC"/>
    <w:rsid w:val="00493F9F"/>
    <w:rsid w:val="00494016"/>
    <w:rsid w:val="004A2561"/>
    <w:rsid w:val="004A2D17"/>
    <w:rsid w:val="004A2D5C"/>
    <w:rsid w:val="004A3EA8"/>
    <w:rsid w:val="004A41A8"/>
    <w:rsid w:val="004A4F4C"/>
    <w:rsid w:val="004A5EE7"/>
    <w:rsid w:val="004A73D5"/>
    <w:rsid w:val="004B2774"/>
    <w:rsid w:val="004B4AE7"/>
    <w:rsid w:val="004B50D4"/>
    <w:rsid w:val="004B51C0"/>
    <w:rsid w:val="004B5341"/>
    <w:rsid w:val="004B6460"/>
    <w:rsid w:val="004C27DF"/>
    <w:rsid w:val="004C302B"/>
    <w:rsid w:val="004C4829"/>
    <w:rsid w:val="004D0F9A"/>
    <w:rsid w:val="004D12F1"/>
    <w:rsid w:val="004D6A91"/>
    <w:rsid w:val="004D7138"/>
    <w:rsid w:val="004D7F8C"/>
    <w:rsid w:val="004E071F"/>
    <w:rsid w:val="004E0E6A"/>
    <w:rsid w:val="004E244E"/>
    <w:rsid w:val="004E2B95"/>
    <w:rsid w:val="004E3728"/>
    <w:rsid w:val="004E3BEA"/>
    <w:rsid w:val="004E41F2"/>
    <w:rsid w:val="004E4D9E"/>
    <w:rsid w:val="004E7338"/>
    <w:rsid w:val="004E7FD6"/>
    <w:rsid w:val="004F36DD"/>
    <w:rsid w:val="004F4304"/>
    <w:rsid w:val="004F6956"/>
    <w:rsid w:val="005014E7"/>
    <w:rsid w:val="00501EA5"/>
    <w:rsid w:val="00505547"/>
    <w:rsid w:val="00510338"/>
    <w:rsid w:val="00511DE7"/>
    <w:rsid w:val="00511E92"/>
    <w:rsid w:val="00513242"/>
    <w:rsid w:val="005136DE"/>
    <w:rsid w:val="0051544A"/>
    <w:rsid w:val="005154B7"/>
    <w:rsid w:val="00517D6B"/>
    <w:rsid w:val="00520226"/>
    <w:rsid w:val="005245EF"/>
    <w:rsid w:val="00530756"/>
    <w:rsid w:val="00533F36"/>
    <w:rsid w:val="00534471"/>
    <w:rsid w:val="005346DA"/>
    <w:rsid w:val="005364D5"/>
    <w:rsid w:val="00540290"/>
    <w:rsid w:val="00543159"/>
    <w:rsid w:val="005511D8"/>
    <w:rsid w:val="0055168F"/>
    <w:rsid w:val="005528BA"/>
    <w:rsid w:val="005545F6"/>
    <w:rsid w:val="00555F24"/>
    <w:rsid w:val="0056012C"/>
    <w:rsid w:val="005612BA"/>
    <w:rsid w:val="005616BA"/>
    <w:rsid w:val="00562E42"/>
    <w:rsid w:val="0056418D"/>
    <w:rsid w:val="00564834"/>
    <w:rsid w:val="00566619"/>
    <w:rsid w:val="0056673F"/>
    <w:rsid w:val="00567430"/>
    <w:rsid w:val="0057207A"/>
    <w:rsid w:val="005804EB"/>
    <w:rsid w:val="00582057"/>
    <w:rsid w:val="005846EE"/>
    <w:rsid w:val="00584845"/>
    <w:rsid w:val="00586511"/>
    <w:rsid w:val="00590F4A"/>
    <w:rsid w:val="00591075"/>
    <w:rsid w:val="00591246"/>
    <w:rsid w:val="00591D9A"/>
    <w:rsid w:val="00592834"/>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4BC"/>
    <w:rsid w:val="005B3717"/>
    <w:rsid w:val="005B3D86"/>
    <w:rsid w:val="005B5FC6"/>
    <w:rsid w:val="005B70E0"/>
    <w:rsid w:val="005C37D1"/>
    <w:rsid w:val="005C40DD"/>
    <w:rsid w:val="005C4616"/>
    <w:rsid w:val="005C6620"/>
    <w:rsid w:val="005C6E78"/>
    <w:rsid w:val="005D2290"/>
    <w:rsid w:val="005D37DA"/>
    <w:rsid w:val="005D43E4"/>
    <w:rsid w:val="005D7F5C"/>
    <w:rsid w:val="005E2BC9"/>
    <w:rsid w:val="005E426E"/>
    <w:rsid w:val="005E79F5"/>
    <w:rsid w:val="005F082F"/>
    <w:rsid w:val="005F1608"/>
    <w:rsid w:val="005F169F"/>
    <w:rsid w:val="005F3AD1"/>
    <w:rsid w:val="005F5193"/>
    <w:rsid w:val="005F5E2D"/>
    <w:rsid w:val="006024BA"/>
    <w:rsid w:val="006028D5"/>
    <w:rsid w:val="0060355C"/>
    <w:rsid w:val="00604C75"/>
    <w:rsid w:val="00606E67"/>
    <w:rsid w:val="00610A09"/>
    <w:rsid w:val="00610AC5"/>
    <w:rsid w:val="00610C4F"/>
    <w:rsid w:val="0061112A"/>
    <w:rsid w:val="0061139A"/>
    <w:rsid w:val="00611731"/>
    <w:rsid w:val="00614147"/>
    <w:rsid w:val="006145AF"/>
    <w:rsid w:val="006147FF"/>
    <w:rsid w:val="00616166"/>
    <w:rsid w:val="00616644"/>
    <w:rsid w:val="006216A5"/>
    <w:rsid w:val="0062234E"/>
    <w:rsid w:val="00622BE6"/>
    <w:rsid w:val="0062701B"/>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70E2"/>
    <w:rsid w:val="00660A48"/>
    <w:rsid w:val="0066356F"/>
    <w:rsid w:val="0066424D"/>
    <w:rsid w:val="00664537"/>
    <w:rsid w:val="006740A9"/>
    <w:rsid w:val="00674889"/>
    <w:rsid w:val="00674DD0"/>
    <w:rsid w:val="00680209"/>
    <w:rsid w:val="0068141A"/>
    <w:rsid w:val="006833B4"/>
    <w:rsid w:val="00684298"/>
    <w:rsid w:val="006849DF"/>
    <w:rsid w:val="00687635"/>
    <w:rsid w:val="00687E2B"/>
    <w:rsid w:val="00687E67"/>
    <w:rsid w:val="0069226F"/>
    <w:rsid w:val="00693C40"/>
    <w:rsid w:val="006979D9"/>
    <w:rsid w:val="00697BA9"/>
    <w:rsid w:val="006A1715"/>
    <w:rsid w:val="006A1FC5"/>
    <w:rsid w:val="006A2081"/>
    <w:rsid w:val="006A2E28"/>
    <w:rsid w:val="006A3020"/>
    <w:rsid w:val="006A7508"/>
    <w:rsid w:val="006A7E7D"/>
    <w:rsid w:val="006B0468"/>
    <w:rsid w:val="006B0FE2"/>
    <w:rsid w:val="006B1A4D"/>
    <w:rsid w:val="006B1D86"/>
    <w:rsid w:val="006B3014"/>
    <w:rsid w:val="006B3B8F"/>
    <w:rsid w:val="006B4E2C"/>
    <w:rsid w:val="006B5D0E"/>
    <w:rsid w:val="006C3298"/>
    <w:rsid w:val="006C4A1D"/>
    <w:rsid w:val="006C5779"/>
    <w:rsid w:val="006C580F"/>
    <w:rsid w:val="006C5993"/>
    <w:rsid w:val="006C5C8B"/>
    <w:rsid w:val="006C61D7"/>
    <w:rsid w:val="006C691C"/>
    <w:rsid w:val="006D04E4"/>
    <w:rsid w:val="006D1696"/>
    <w:rsid w:val="006D34D8"/>
    <w:rsid w:val="006D7BC6"/>
    <w:rsid w:val="006E0E2D"/>
    <w:rsid w:val="006E1047"/>
    <w:rsid w:val="006E1697"/>
    <w:rsid w:val="006E26C9"/>
    <w:rsid w:val="006E62CF"/>
    <w:rsid w:val="006E6E81"/>
    <w:rsid w:val="006F2766"/>
    <w:rsid w:val="006F2A4C"/>
    <w:rsid w:val="006F2BA9"/>
    <w:rsid w:val="006F533C"/>
    <w:rsid w:val="006F583D"/>
    <w:rsid w:val="006F78B8"/>
    <w:rsid w:val="0070115E"/>
    <w:rsid w:val="007016E3"/>
    <w:rsid w:val="00702A07"/>
    <w:rsid w:val="007059FA"/>
    <w:rsid w:val="00712CC3"/>
    <w:rsid w:val="007138A6"/>
    <w:rsid w:val="00714B91"/>
    <w:rsid w:val="00714C57"/>
    <w:rsid w:val="0071619B"/>
    <w:rsid w:val="007250EA"/>
    <w:rsid w:val="00726C55"/>
    <w:rsid w:val="00726EB5"/>
    <w:rsid w:val="00731482"/>
    <w:rsid w:val="00733A7F"/>
    <w:rsid w:val="00736F3B"/>
    <w:rsid w:val="0074181A"/>
    <w:rsid w:val="00742B43"/>
    <w:rsid w:val="00744567"/>
    <w:rsid w:val="007458F1"/>
    <w:rsid w:val="00763CD3"/>
    <w:rsid w:val="00763E1A"/>
    <w:rsid w:val="007658C7"/>
    <w:rsid w:val="00766D6A"/>
    <w:rsid w:val="007671C2"/>
    <w:rsid w:val="00770132"/>
    <w:rsid w:val="00770D2F"/>
    <w:rsid w:val="007748A5"/>
    <w:rsid w:val="007754F2"/>
    <w:rsid w:val="00776B9E"/>
    <w:rsid w:val="007804E9"/>
    <w:rsid w:val="00780D71"/>
    <w:rsid w:val="00781D19"/>
    <w:rsid w:val="0078339B"/>
    <w:rsid w:val="0078413D"/>
    <w:rsid w:val="007863DB"/>
    <w:rsid w:val="0079128A"/>
    <w:rsid w:val="00791D01"/>
    <w:rsid w:val="007929FC"/>
    <w:rsid w:val="00795AB2"/>
    <w:rsid w:val="007979F4"/>
    <w:rsid w:val="007A5EF7"/>
    <w:rsid w:val="007A6014"/>
    <w:rsid w:val="007A6566"/>
    <w:rsid w:val="007A68D4"/>
    <w:rsid w:val="007A7FE3"/>
    <w:rsid w:val="007B045F"/>
    <w:rsid w:val="007B51B6"/>
    <w:rsid w:val="007C2332"/>
    <w:rsid w:val="007C23ED"/>
    <w:rsid w:val="007C30BB"/>
    <w:rsid w:val="007C6659"/>
    <w:rsid w:val="007D316A"/>
    <w:rsid w:val="007D3796"/>
    <w:rsid w:val="007D3BD6"/>
    <w:rsid w:val="007D3D83"/>
    <w:rsid w:val="007D4679"/>
    <w:rsid w:val="007E1921"/>
    <w:rsid w:val="007E32CF"/>
    <w:rsid w:val="007E685A"/>
    <w:rsid w:val="007F3147"/>
    <w:rsid w:val="007F3E7D"/>
    <w:rsid w:val="007F5485"/>
    <w:rsid w:val="00800063"/>
    <w:rsid w:val="00800EF7"/>
    <w:rsid w:val="008069E0"/>
    <w:rsid w:val="008116A7"/>
    <w:rsid w:val="00811781"/>
    <w:rsid w:val="0081318E"/>
    <w:rsid w:val="00821394"/>
    <w:rsid w:val="00824D2E"/>
    <w:rsid w:val="008250D7"/>
    <w:rsid w:val="00830410"/>
    <w:rsid w:val="00832B34"/>
    <w:rsid w:val="00833182"/>
    <w:rsid w:val="00840514"/>
    <w:rsid w:val="0084174B"/>
    <w:rsid w:val="00854A7F"/>
    <w:rsid w:val="00855827"/>
    <w:rsid w:val="00860647"/>
    <w:rsid w:val="0086069E"/>
    <w:rsid w:val="00861469"/>
    <w:rsid w:val="00863DD4"/>
    <w:rsid w:val="008641B9"/>
    <w:rsid w:val="008670E8"/>
    <w:rsid w:val="00870ACE"/>
    <w:rsid w:val="008718E2"/>
    <w:rsid w:val="00873781"/>
    <w:rsid w:val="00873D64"/>
    <w:rsid w:val="00883A00"/>
    <w:rsid w:val="00883A56"/>
    <w:rsid w:val="00884B41"/>
    <w:rsid w:val="0088646B"/>
    <w:rsid w:val="008866D0"/>
    <w:rsid w:val="00886BCC"/>
    <w:rsid w:val="0088753F"/>
    <w:rsid w:val="00893B6A"/>
    <w:rsid w:val="00895888"/>
    <w:rsid w:val="008A0C72"/>
    <w:rsid w:val="008A1788"/>
    <w:rsid w:val="008A1DA3"/>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55AC"/>
    <w:rsid w:val="008C73D9"/>
    <w:rsid w:val="008C7999"/>
    <w:rsid w:val="008D18D5"/>
    <w:rsid w:val="008D2C8B"/>
    <w:rsid w:val="008D350C"/>
    <w:rsid w:val="008D38C4"/>
    <w:rsid w:val="008D4E8A"/>
    <w:rsid w:val="008E386C"/>
    <w:rsid w:val="008E46E8"/>
    <w:rsid w:val="008E559C"/>
    <w:rsid w:val="008F20BF"/>
    <w:rsid w:val="008F256B"/>
    <w:rsid w:val="008F331A"/>
    <w:rsid w:val="008F34C3"/>
    <w:rsid w:val="008F3E61"/>
    <w:rsid w:val="008F43CC"/>
    <w:rsid w:val="008F469E"/>
    <w:rsid w:val="008F5706"/>
    <w:rsid w:val="008F6831"/>
    <w:rsid w:val="00900C3E"/>
    <w:rsid w:val="00900DC3"/>
    <w:rsid w:val="00901989"/>
    <w:rsid w:val="00902A0C"/>
    <w:rsid w:val="00902B80"/>
    <w:rsid w:val="009042BC"/>
    <w:rsid w:val="00904B6B"/>
    <w:rsid w:val="00905DE8"/>
    <w:rsid w:val="00916360"/>
    <w:rsid w:val="00920C9A"/>
    <w:rsid w:val="0092190E"/>
    <w:rsid w:val="00932E7B"/>
    <w:rsid w:val="009363C2"/>
    <w:rsid w:val="009403CF"/>
    <w:rsid w:val="00940D3D"/>
    <w:rsid w:val="00942016"/>
    <w:rsid w:val="009426E3"/>
    <w:rsid w:val="00942BC8"/>
    <w:rsid w:val="009432D1"/>
    <w:rsid w:val="00943AFF"/>
    <w:rsid w:val="00946134"/>
    <w:rsid w:val="00947CA1"/>
    <w:rsid w:val="00950D4B"/>
    <w:rsid w:val="00950E74"/>
    <w:rsid w:val="00950FC1"/>
    <w:rsid w:val="009511C1"/>
    <w:rsid w:val="00951ACA"/>
    <w:rsid w:val="0095549A"/>
    <w:rsid w:val="00956847"/>
    <w:rsid w:val="009634C4"/>
    <w:rsid w:val="00964C54"/>
    <w:rsid w:val="00965F3E"/>
    <w:rsid w:val="00967897"/>
    <w:rsid w:val="00971B2F"/>
    <w:rsid w:val="00973846"/>
    <w:rsid w:val="0097411D"/>
    <w:rsid w:val="00974853"/>
    <w:rsid w:val="00975E32"/>
    <w:rsid w:val="00976065"/>
    <w:rsid w:val="0097612C"/>
    <w:rsid w:val="0097671C"/>
    <w:rsid w:val="00976880"/>
    <w:rsid w:val="00977B2B"/>
    <w:rsid w:val="00980476"/>
    <w:rsid w:val="00980C99"/>
    <w:rsid w:val="0098275F"/>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0F61"/>
    <w:rsid w:val="009C3C8F"/>
    <w:rsid w:val="009C5310"/>
    <w:rsid w:val="009C66B8"/>
    <w:rsid w:val="009C7A98"/>
    <w:rsid w:val="009D26FA"/>
    <w:rsid w:val="009E06C7"/>
    <w:rsid w:val="009E1A41"/>
    <w:rsid w:val="009E4A52"/>
    <w:rsid w:val="009F0206"/>
    <w:rsid w:val="009F023F"/>
    <w:rsid w:val="009F0FB8"/>
    <w:rsid w:val="009F2637"/>
    <w:rsid w:val="009F3F77"/>
    <w:rsid w:val="00A00B6E"/>
    <w:rsid w:val="00A00D4D"/>
    <w:rsid w:val="00A011FD"/>
    <w:rsid w:val="00A01662"/>
    <w:rsid w:val="00A01780"/>
    <w:rsid w:val="00A021EB"/>
    <w:rsid w:val="00A10099"/>
    <w:rsid w:val="00A10F0E"/>
    <w:rsid w:val="00A1100E"/>
    <w:rsid w:val="00A14C1A"/>
    <w:rsid w:val="00A15309"/>
    <w:rsid w:val="00A16A63"/>
    <w:rsid w:val="00A24EA5"/>
    <w:rsid w:val="00A26D38"/>
    <w:rsid w:val="00A26F9D"/>
    <w:rsid w:val="00A2701D"/>
    <w:rsid w:val="00A329B5"/>
    <w:rsid w:val="00A32EDF"/>
    <w:rsid w:val="00A35375"/>
    <w:rsid w:val="00A354A6"/>
    <w:rsid w:val="00A363EE"/>
    <w:rsid w:val="00A36591"/>
    <w:rsid w:val="00A36D04"/>
    <w:rsid w:val="00A37CE5"/>
    <w:rsid w:val="00A37E05"/>
    <w:rsid w:val="00A414DD"/>
    <w:rsid w:val="00A41BC3"/>
    <w:rsid w:val="00A41DCC"/>
    <w:rsid w:val="00A46CA1"/>
    <w:rsid w:val="00A47A23"/>
    <w:rsid w:val="00A5007F"/>
    <w:rsid w:val="00A512EF"/>
    <w:rsid w:val="00A51A18"/>
    <w:rsid w:val="00A54A19"/>
    <w:rsid w:val="00A54E78"/>
    <w:rsid w:val="00A55A38"/>
    <w:rsid w:val="00A60523"/>
    <w:rsid w:val="00A63D13"/>
    <w:rsid w:val="00A659DC"/>
    <w:rsid w:val="00A679FC"/>
    <w:rsid w:val="00A70524"/>
    <w:rsid w:val="00A721E3"/>
    <w:rsid w:val="00A734E2"/>
    <w:rsid w:val="00A75C44"/>
    <w:rsid w:val="00A75F7E"/>
    <w:rsid w:val="00A77BDB"/>
    <w:rsid w:val="00A82511"/>
    <w:rsid w:val="00A83863"/>
    <w:rsid w:val="00A838F3"/>
    <w:rsid w:val="00A85309"/>
    <w:rsid w:val="00A859B5"/>
    <w:rsid w:val="00A919DB"/>
    <w:rsid w:val="00A91C24"/>
    <w:rsid w:val="00A931B4"/>
    <w:rsid w:val="00A9379A"/>
    <w:rsid w:val="00A93B36"/>
    <w:rsid w:val="00A952F8"/>
    <w:rsid w:val="00A95C5A"/>
    <w:rsid w:val="00AA1303"/>
    <w:rsid w:val="00AA13F1"/>
    <w:rsid w:val="00AA394F"/>
    <w:rsid w:val="00AA3F63"/>
    <w:rsid w:val="00AA43ED"/>
    <w:rsid w:val="00AA598D"/>
    <w:rsid w:val="00AA6EF1"/>
    <w:rsid w:val="00AB09F8"/>
    <w:rsid w:val="00AB5475"/>
    <w:rsid w:val="00AB6377"/>
    <w:rsid w:val="00AB71B2"/>
    <w:rsid w:val="00AC19C4"/>
    <w:rsid w:val="00AC7D8E"/>
    <w:rsid w:val="00AD1C0F"/>
    <w:rsid w:val="00AD4104"/>
    <w:rsid w:val="00AD46A0"/>
    <w:rsid w:val="00AD604C"/>
    <w:rsid w:val="00AD6414"/>
    <w:rsid w:val="00AE0A7D"/>
    <w:rsid w:val="00AE2113"/>
    <w:rsid w:val="00AF0367"/>
    <w:rsid w:val="00AF31BA"/>
    <w:rsid w:val="00AF42CE"/>
    <w:rsid w:val="00AF4E00"/>
    <w:rsid w:val="00AF5591"/>
    <w:rsid w:val="00AF6B3D"/>
    <w:rsid w:val="00B009B1"/>
    <w:rsid w:val="00B00CCA"/>
    <w:rsid w:val="00B01812"/>
    <w:rsid w:val="00B0565A"/>
    <w:rsid w:val="00B10955"/>
    <w:rsid w:val="00B13FA4"/>
    <w:rsid w:val="00B14D69"/>
    <w:rsid w:val="00B150F0"/>
    <w:rsid w:val="00B153EB"/>
    <w:rsid w:val="00B16A3F"/>
    <w:rsid w:val="00B17402"/>
    <w:rsid w:val="00B174FE"/>
    <w:rsid w:val="00B20160"/>
    <w:rsid w:val="00B2361D"/>
    <w:rsid w:val="00B23A43"/>
    <w:rsid w:val="00B248D1"/>
    <w:rsid w:val="00B24953"/>
    <w:rsid w:val="00B3084B"/>
    <w:rsid w:val="00B362B7"/>
    <w:rsid w:val="00B36710"/>
    <w:rsid w:val="00B373E3"/>
    <w:rsid w:val="00B37B26"/>
    <w:rsid w:val="00B40D8B"/>
    <w:rsid w:val="00B414EA"/>
    <w:rsid w:val="00B436A2"/>
    <w:rsid w:val="00B4376E"/>
    <w:rsid w:val="00B4615B"/>
    <w:rsid w:val="00B50DD6"/>
    <w:rsid w:val="00B51311"/>
    <w:rsid w:val="00B51849"/>
    <w:rsid w:val="00B54CCF"/>
    <w:rsid w:val="00B57012"/>
    <w:rsid w:val="00B6464B"/>
    <w:rsid w:val="00B64994"/>
    <w:rsid w:val="00B67D82"/>
    <w:rsid w:val="00B7057F"/>
    <w:rsid w:val="00B73000"/>
    <w:rsid w:val="00B741F3"/>
    <w:rsid w:val="00B77CB9"/>
    <w:rsid w:val="00B82265"/>
    <w:rsid w:val="00B8228E"/>
    <w:rsid w:val="00B83BFC"/>
    <w:rsid w:val="00B878A8"/>
    <w:rsid w:val="00B90658"/>
    <w:rsid w:val="00B93B77"/>
    <w:rsid w:val="00B93FE7"/>
    <w:rsid w:val="00B95651"/>
    <w:rsid w:val="00B96C5F"/>
    <w:rsid w:val="00BA2680"/>
    <w:rsid w:val="00BA5023"/>
    <w:rsid w:val="00BA5263"/>
    <w:rsid w:val="00BB1141"/>
    <w:rsid w:val="00BB1B37"/>
    <w:rsid w:val="00BB3217"/>
    <w:rsid w:val="00BB3550"/>
    <w:rsid w:val="00BB799E"/>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0BBA"/>
    <w:rsid w:val="00BE4D5E"/>
    <w:rsid w:val="00BE6398"/>
    <w:rsid w:val="00BF1326"/>
    <w:rsid w:val="00BF2C07"/>
    <w:rsid w:val="00BF408E"/>
    <w:rsid w:val="00BF6DF8"/>
    <w:rsid w:val="00C011DA"/>
    <w:rsid w:val="00C0136E"/>
    <w:rsid w:val="00C032D8"/>
    <w:rsid w:val="00C05387"/>
    <w:rsid w:val="00C05AE6"/>
    <w:rsid w:val="00C15F78"/>
    <w:rsid w:val="00C173AC"/>
    <w:rsid w:val="00C2166B"/>
    <w:rsid w:val="00C2203F"/>
    <w:rsid w:val="00C227DA"/>
    <w:rsid w:val="00C22B33"/>
    <w:rsid w:val="00C27721"/>
    <w:rsid w:val="00C35A2C"/>
    <w:rsid w:val="00C36566"/>
    <w:rsid w:val="00C371D5"/>
    <w:rsid w:val="00C372B5"/>
    <w:rsid w:val="00C3743C"/>
    <w:rsid w:val="00C40215"/>
    <w:rsid w:val="00C409E0"/>
    <w:rsid w:val="00C40B1F"/>
    <w:rsid w:val="00C41779"/>
    <w:rsid w:val="00C43BE2"/>
    <w:rsid w:val="00C45647"/>
    <w:rsid w:val="00C45D7B"/>
    <w:rsid w:val="00C47E79"/>
    <w:rsid w:val="00C546FD"/>
    <w:rsid w:val="00C5471C"/>
    <w:rsid w:val="00C5599C"/>
    <w:rsid w:val="00C565B1"/>
    <w:rsid w:val="00C569CB"/>
    <w:rsid w:val="00C63D49"/>
    <w:rsid w:val="00C64305"/>
    <w:rsid w:val="00C66474"/>
    <w:rsid w:val="00C711B5"/>
    <w:rsid w:val="00C71E0C"/>
    <w:rsid w:val="00C74B50"/>
    <w:rsid w:val="00C75444"/>
    <w:rsid w:val="00C757F7"/>
    <w:rsid w:val="00C7678A"/>
    <w:rsid w:val="00C81AB3"/>
    <w:rsid w:val="00C81B01"/>
    <w:rsid w:val="00C838CC"/>
    <w:rsid w:val="00C84527"/>
    <w:rsid w:val="00C85120"/>
    <w:rsid w:val="00C876EF"/>
    <w:rsid w:val="00C90CE7"/>
    <w:rsid w:val="00C94BC6"/>
    <w:rsid w:val="00C94C48"/>
    <w:rsid w:val="00C96106"/>
    <w:rsid w:val="00C96837"/>
    <w:rsid w:val="00CA1D37"/>
    <w:rsid w:val="00CA21F4"/>
    <w:rsid w:val="00CA4BB3"/>
    <w:rsid w:val="00CA5434"/>
    <w:rsid w:val="00CB0BF4"/>
    <w:rsid w:val="00CB61C7"/>
    <w:rsid w:val="00CB640D"/>
    <w:rsid w:val="00CB6ADD"/>
    <w:rsid w:val="00CC0340"/>
    <w:rsid w:val="00CC0C87"/>
    <w:rsid w:val="00CC5370"/>
    <w:rsid w:val="00CC54F1"/>
    <w:rsid w:val="00CC6830"/>
    <w:rsid w:val="00CC6B8B"/>
    <w:rsid w:val="00CD0921"/>
    <w:rsid w:val="00CD2304"/>
    <w:rsid w:val="00CD602E"/>
    <w:rsid w:val="00CF0B3C"/>
    <w:rsid w:val="00CF3972"/>
    <w:rsid w:val="00CF43C3"/>
    <w:rsid w:val="00CF44EB"/>
    <w:rsid w:val="00CF5547"/>
    <w:rsid w:val="00CF75C6"/>
    <w:rsid w:val="00D00A99"/>
    <w:rsid w:val="00D010A4"/>
    <w:rsid w:val="00D02553"/>
    <w:rsid w:val="00D02F73"/>
    <w:rsid w:val="00D0422C"/>
    <w:rsid w:val="00D0795E"/>
    <w:rsid w:val="00D102AA"/>
    <w:rsid w:val="00D12AB8"/>
    <w:rsid w:val="00D15B23"/>
    <w:rsid w:val="00D16A7E"/>
    <w:rsid w:val="00D20983"/>
    <w:rsid w:val="00D20CC4"/>
    <w:rsid w:val="00D243DF"/>
    <w:rsid w:val="00D24BF1"/>
    <w:rsid w:val="00D25389"/>
    <w:rsid w:val="00D25BD1"/>
    <w:rsid w:val="00D276AB"/>
    <w:rsid w:val="00D333F4"/>
    <w:rsid w:val="00D468DD"/>
    <w:rsid w:val="00D5177A"/>
    <w:rsid w:val="00D51D15"/>
    <w:rsid w:val="00D53AFC"/>
    <w:rsid w:val="00D53C16"/>
    <w:rsid w:val="00D549EA"/>
    <w:rsid w:val="00D54CA5"/>
    <w:rsid w:val="00D55057"/>
    <w:rsid w:val="00D5523F"/>
    <w:rsid w:val="00D55477"/>
    <w:rsid w:val="00D56DF5"/>
    <w:rsid w:val="00D60784"/>
    <w:rsid w:val="00D614D2"/>
    <w:rsid w:val="00D632B6"/>
    <w:rsid w:val="00D65725"/>
    <w:rsid w:val="00D6762E"/>
    <w:rsid w:val="00D67F0E"/>
    <w:rsid w:val="00D73619"/>
    <w:rsid w:val="00D73E2A"/>
    <w:rsid w:val="00D76034"/>
    <w:rsid w:val="00D81B50"/>
    <w:rsid w:val="00D85C81"/>
    <w:rsid w:val="00D85FCA"/>
    <w:rsid w:val="00D87BDE"/>
    <w:rsid w:val="00D87CF9"/>
    <w:rsid w:val="00D94C95"/>
    <w:rsid w:val="00D95597"/>
    <w:rsid w:val="00DA251A"/>
    <w:rsid w:val="00DA26DF"/>
    <w:rsid w:val="00DA58C1"/>
    <w:rsid w:val="00DB02EC"/>
    <w:rsid w:val="00DB2628"/>
    <w:rsid w:val="00DB69A1"/>
    <w:rsid w:val="00DB7A0F"/>
    <w:rsid w:val="00DC042A"/>
    <w:rsid w:val="00DC0BDE"/>
    <w:rsid w:val="00DC2248"/>
    <w:rsid w:val="00DC4F7B"/>
    <w:rsid w:val="00DC51FB"/>
    <w:rsid w:val="00DC566A"/>
    <w:rsid w:val="00DC62D9"/>
    <w:rsid w:val="00DC75CD"/>
    <w:rsid w:val="00DC7C55"/>
    <w:rsid w:val="00DD03ED"/>
    <w:rsid w:val="00DD310D"/>
    <w:rsid w:val="00DD4793"/>
    <w:rsid w:val="00DD4EC3"/>
    <w:rsid w:val="00DD5A23"/>
    <w:rsid w:val="00DD67C5"/>
    <w:rsid w:val="00DE0F1B"/>
    <w:rsid w:val="00DE172C"/>
    <w:rsid w:val="00DE3E57"/>
    <w:rsid w:val="00DE7C6C"/>
    <w:rsid w:val="00DF68AB"/>
    <w:rsid w:val="00DF6E59"/>
    <w:rsid w:val="00E002B6"/>
    <w:rsid w:val="00E03624"/>
    <w:rsid w:val="00E05AD8"/>
    <w:rsid w:val="00E11CAC"/>
    <w:rsid w:val="00E132AD"/>
    <w:rsid w:val="00E13D3A"/>
    <w:rsid w:val="00E16976"/>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49F9"/>
    <w:rsid w:val="00E45431"/>
    <w:rsid w:val="00E4572E"/>
    <w:rsid w:val="00E459C9"/>
    <w:rsid w:val="00E50729"/>
    <w:rsid w:val="00E52818"/>
    <w:rsid w:val="00E54E48"/>
    <w:rsid w:val="00E5766B"/>
    <w:rsid w:val="00E60AC6"/>
    <w:rsid w:val="00E60D21"/>
    <w:rsid w:val="00E61651"/>
    <w:rsid w:val="00E61A39"/>
    <w:rsid w:val="00E625A0"/>
    <w:rsid w:val="00E62D8F"/>
    <w:rsid w:val="00E63CDA"/>
    <w:rsid w:val="00E63E66"/>
    <w:rsid w:val="00E6464F"/>
    <w:rsid w:val="00E65A59"/>
    <w:rsid w:val="00E713EB"/>
    <w:rsid w:val="00E7229D"/>
    <w:rsid w:val="00E72500"/>
    <w:rsid w:val="00E727C2"/>
    <w:rsid w:val="00E7352A"/>
    <w:rsid w:val="00E759C7"/>
    <w:rsid w:val="00E75D1C"/>
    <w:rsid w:val="00E7773D"/>
    <w:rsid w:val="00E8013D"/>
    <w:rsid w:val="00E8161D"/>
    <w:rsid w:val="00E83CDF"/>
    <w:rsid w:val="00E8605A"/>
    <w:rsid w:val="00E864B2"/>
    <w:rsid w:val="00E91B75"/>
    <w:rsid w:val="00E91FE4"/>
    <w:rsid w:val="00E9223C"/>
    <w:rsid w:val="00E9230E"/>
    <w:rsid w:val="00E94751"/>
    <w:rsid w:val="00E96D47"/>
    <w:rsid w:val="00EA1266"/>
    <w:rsid w:val="00EA139C"/>
    <w:rsid w:val="00EA1A40"/>
    <w:rsid w:val="00EA4B2D"/>
    <w:rsid w:val="00EA7FF4"/>
    <w:rsid w:val="00EB0A31"/>
    <w:rsid w:val="00EB4808"/>
    <w:rsid w:val="00EB48B5"/>
    <w:rsid w:val="00EB6F16"/>
    <w:rsid w:val="00EC142E"/>
    <w:rsid w:val="00EC2526"/>
    <w:rsid w:val="00EC2805"/>
    <w:rsid w:val="00EC544A"/>
    <w:rsid w:val="00EC6B7E"/>
    <w:rsid w:val="00EC7587"/>
    <w:rsid w:val="00EC7A10"/>
    <w:rsid w:val="00ED05BE"/>
    <w:rsid w:val="00ED0B3E"/>
    <w:rsid w:val="00ED1EA0"/>
    <w:rsid w:val="00ED3DE9"/>
    <w:rsid w:val="00ED42ED"/>
    <w:rsid w:val="00EE0B71"/>
    <w:rsid w:val="00EE14BA"/>
    <w:rsid w:val="00EE2965"/>
    <w:rsid w:val="00EE406F"/>
    <w:rsid w:val="00EE5100"/>
    <w:rsid w:val="00EE627D"/>
    <w:rsid w:val="00EF0F3E"/>
    <w:rsid w:val="00EF10AC"/>
    <w:rsid w:val="00EF19E3"/>
    <w:rsid w:val="00EF204C"/>
    <w:rsid w:val="00EF37EC"/>
    <w:rsid w:val="00EF7508"/>
    <w:rsid w:val="00F02215"/>
    <w:rsid w:val="00F03088"/>
    <w:rsid w:val="00F03435"/>
    <w:rsid w:val="00F04F74"/>
    <w:rsid w:val="00F119ED"/>
    <w:rsid w:val="00F134EB"/>
    <w:rsid w:val="00F13B26"/>
    <w:rsid w:val="00F14D74"/>
    <w:rsid w:val="00F15CA8"/>
    <w:rsid w:val="00F17E91"/>
    <w:rsid w:val="00F21728"/>
    <w:rsid w:val="00F224A9"/>
    <w:rsid w:val="00F238E3"/>
    <w:rsid w:val="00F23FAD"/>
    <w:rsid w:val="00F243F5"/>
    <w:rsid w:val="00F3008F"/>
    <w:rsid w:val="00F31547"/>
    <w:rsid w:val="00F32373"/>
    <w:rsid w:val="00F34FAC"/>
    <w:rsid w:val="00F35343"/>
    <w:rsid w:val="00F37255"/>
    <w:rsid w:val="00F37CEF"/>
    <w:rsid w:val="00F403F0"/>
    <w:rsid w:val="00F40F39"/>
    <w:rsid w:val="00F41A6C"/>
    <w:rsid w:val="00F43163"/>
    <w:rsid w:val="00F44C5B"/>
    <w:rsid w:val="00F47275"/>
    <w:rsid w:val="00F5116C"/>
    <w:rsid w:val="00F517B5"/>
    <w:rsid w:val="00F5187C"/>
    <w:rsid w:val="00F51988"/>
    <w:rsid w:val="00F536AE"/>
    <w:rsid w:val="00F53ADF"/>
    <w:rsid w:val="00F54454"/>
    <w:rsid w:val="00F57837"/>
    <w:rsid w:val="00F622C6"/>
    <w:rsid w:val="00F640A3"/>
    <w:rsid w:val="00F6456B"/>
    <w:rsid w:val="00F67EA1"/>
    <w:rsid w:val="00F714A2"/>
    <w:rsid w:val="00F726F0"/>
    <w:rsid w:val="00F759AA"/>
    <w:rsid w:val="00F80A21"/>
    <w:rsid w:val="00F82409"/>
    <w:rsid w:val="00F831A9"/>
    <w:rsid w:val="00F83F56"/>
    <w:rsid w:val="00F84B4A"/>
    <w:rsid w:val="00F84C7B"/>
    <w:rsid w:val="00F874DE"/>
    <w:rsid w:val="00F87FEA"/>
    <w:rsid w:val="00F922E9"/>
    <w:rsid w:val="00F9577A"/>
    <w:rsid w:val="00FA34B7"/>
    <w:rsid w:val="00FA43E5"/>
    <w:rsid w:val="00FA45EB"/>
    <w:rsid w:val="00FA58E7"/>
    <w:rsid w:val="00FA5E97"/>
    <w:rsid w:val="00FA6338"/>
    <w:rsid w:val="00FA697E"/>
    <w:rsid w:val="00FA6A08"/>
    <w:rsid w:val="00FB5DFF"/>
    <w:rsid w:val="00FB6320"/>
    <w:rsid w:val="00FB6D94"/>
    <w:rsid w:val="00FB71C4"/>
    <w:rsid w:val="00FC0ED1"/>
    <w:rsid w:val="00FC1F19"/>
    <w:rsid w:val="00FC27B9"/>
    <w:rsid w:val="00FC284C"/>
    <w:rsid w:val="00FC378B"/>
    <w:rsid w:val="00FC5AEE"/>
    <w:rsid w:val="00FD0259"/>
    <w:rsid w:val="00FD07E5"/>
    <w:rsid w:val="00FD0F67"/>
    <w:rsid w:val="00FD3AB3"/>
    <w:rsid w:val="00FD4E9E"/>
    <w:rsid w:val="00FD5258"/>
    <w:rsid w:val="00FE39E5"/>
    <w:rsid w:val="00FE40C0"/>
    <w:rsid w:val="00FF0A04"/>
    <w:rsid w:val="00FF3145"/>
    <w:rsid w:val="00FF5BBD"/>
    <w:rsid w:val="00FF72AF"/>
    <w:rsid w:val="00FF74DE"/>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B50DD6"/>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F9577A"/>
    <w:pPr>
      <w:keepNext/>
      <w:pageBreakBefore/>
      <w:numPr>
        <w:numId w:val="37"/>
      </w:numPr>
      <w:spacing w:after="240"/>
      <w:ind w:left="435" w:hanging="435"/>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5612BA"/>
    <w:pPr>
      <w:pageBreakBefore w:val="0"/>
      <w:numPr>
        <w:ilvl w:val="1"/>
      </w:numPr>
      <w:spacing w:before="330" w:after="210"/>
      <w:ind w:left="585" w:hanging="585"/>
      <w:outlineLvl w:val="1"/>
    </w:pPr>
    <w:rPr>
      <w:sz w:val="32"/>
    </w:rPr>
  </w:style>
  <w:style w:type="paragraph" w:styleId="Heading3">
    <w:name w:val="heading 3"/>
    <w:basedOn w:val="Heading2"/>
    <w:next w:val="BodyOfText"/>
    <w:link w:val="Heading3Char"/>
    <w:uiPriority w:val="9"/>
    <w:unhideWhenUsed/>
    <w:qFormat/>
    <w:rsid w:val="00B50DD6"/>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50DD6"/>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50DD6"/>
    <w:pPr>
      <w:spacing w:before="80" w:after="120"/>
      <w:outlineLvl w:val="4"/>
    </w:pPr>
    <w:rPr>
      <w:bCs w:val="0"/>
      <w:iCs w:val="0"/>
      <w:sz w:val="24"/>
      <w:szCs w:val="22"/>
      <w:lang w:eastAsia="fr-LU"/>
    </w:rPr>
  </w:style>
  <w:style w:type="paragraph" w:styleId="Heading6">
    <w:name w:val="heading 6"/>
    <w:basedOn w:val="Normal"/>
    <w:next w:val="Normal"/>
    <w:link w:val="Heading6Char"/>
    <w:rsid w:val="00B50DD6"/>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50DD6"/>
    <w:pPr>
      <w:keepNext/>
      <w:numPr>
        <w:ilvl w:val="6"/>
        <w:numId w:val="37"/>
      </w:numPr>
      <w:outlineLvl w:val="6"/>
    </w:pPr>
    <w:rPr>
      <w:rFonts w:ascii="Aller" w:hAnsi="Aller"/>
      <w:b/>
      <w:color w:val="03558B"/>
      <w:szCs w:val="24"/>
      <w:lang w:val="en-US" w:eastAsia="fr-LU"/>
    </w:rPr>
  </w:style>
  <w:style w:type="paragraph" w:styleId="Heading8">
    <w:name w:val="heading 8"/>
    <w:basedOn w:val="Normal"/>
    <w:next w:val="Normal"/>
    <w:link w:val="Heading8Char"/>
    <w:rsid w:val="00B50DD6"/>
    <w:pPr>
      <w:keepNext/>
      <w:numPr>
        <w:ilvl w:val="7"/>
        <w:numId w:val="3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50DD6"/>
    <w:pPr>
      <w:keepNext/>
      <w:numPr>
        <w:ilvl w:val="8"/>
        <w:numId w:val="3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50DD6"/>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50DD6"/>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50DD6"/>
    <w:pPr>
      <w:spacing w:before="60"/>
    </w:pPr>
    <w:rPr>
      <w:rFonts w:cs="Times New Roman"/>
      <w:szCs w:val="20"/>
      <w:lang w:eastAsia="en-US"/>
    </w:rPr>
  </w:style>
  <w:style w:type="paragraph" w:customStyle="1" w:styleId="BodyOfText">
    <w:name w:val="Body Of Text"/>
    <w:basedOn w:val="Normal"/>
    <w:link w:val="BodyOfTextChar"/>
    <w:qFormat/>
    <w:rsid w:val="00B50DD6"/>
    <w:rPr>
      <w:color w:val="auto"/>
    </w:rPr>
  </w:style>
  <w:style w:type="character" w:customStyle="1" w:styleId="BodyOfTextChar">
    <w:name w:val="Body Of Text Char"/>
    <w:basedOn w:val="DefaultParagraphFont"/>
    <w:link w:val="BodyOfText"/>
    <w:rsid w:val="00B50DD6"/>
    <w:rPr>
      <w:rFonts w:ascii="Corbel" w:hAnsi="Corbel" w:cs="Arial"/>
      <w:kern w:val="16"/>
      <w:szCs w:val="36"/>
      <w:lang w:val="en-GB" w:eastAsia="en-GB"/>
    </w:rPr>
  </w:style>
  <w:style w:type="paragraph" w:styleId="ListParagraph">
    <w:name w:val="List Paragraph"/>
    <w:basedOn w:val="Normal"/>
    <w:link w:val="ListParagraphChar"/>
    <w:uiPriority w:val="99"/>
    <w:qFormat/>
    <w:rsid w:val="00B50DD6"/>
    <w:pPr>
      <w:ind w:left="720"/>
      <w:contextualSpacing/>
    </w:pPr>
  </w:style>
  <w:style w:type="paragraph" w:styleId="BodyText">
    <w:name w:val="Body Text"/>
    <w:basedOn w:val="Normal"/>
    <w:link w:val="BodyTextChar"/>
    <w:semiHidden/>
    <w:unhideWhenUsed/>
    <w:rsid w:val="00B50DD6"/>
  </w:style>
  <w:style w:type="character" w:styleId="BookTitle">
    <w:name w:val="Book Title"/>
    <w:basedOn w:val="DefaultParagraphFont"/>
    <w:uiPriority w:val="33"/>
    <w:qFormat/>
    <w:rsid w:val="00B50DD6"/>
    <w:rPr>
      <w:b/>
      <w:bCs/>
      <w:smallCaps/>
      <w:spacing w:val="5"/>
    </w:rPr>
  </w:style>
  <w:style w:type="numbering" w:customStyle="1" w:styleId="Bullet">
    <w:name w:val="Bullet"/>
    <w:uiPriority w:val="99"/>
    <w:rsid w:val="00B50DD6"/>
    <w:pPr>
      <w:numPr>
        <w:numId w:val="12"/>
      </w:numPr>
    </w:pPr>
  </w:style>
  <w:style w:type="character" w:customStyle="1" w:styleId="ListParagraphChar">
    <w:name w:val="List Paragraph Char"/>
    <w:basedOn w:val="DefaultParagraphFont"/>
    <w:link w:val="ListParagraph"/>
    <w:uiPriority w:val="99"/>
    <w:rsid w:val="00B50DD6"/>
    <w:rPr>
      <w:rFonts w:ascii="Corbel" w:hAnsi="Corbel" w:cs="Arial"/>
      <w:color w:val="000000" w:themeColor="text1"/>
      <w:kern w:val="16"/>
      <w:szCs w:val="36"/>
      <w:lang w:val="en-GB" w:eastAsia="en-GB"/>
    </w:rPr>
  </w:style>
  <w:style w:type="character" w:styleId="CommentReference">
    <w:name w:val="annotation reference"/>
    <w:basedOn w:val="DefaultParagraphFont"/>
    <w:unhideWhenUsed/>
    <w:rsid w:val="00B50DD6"/>
    <w:rPr>
      <w:sz w:val="16"/>
      <w:szCs w:val="16"/>
    </w:rPr>
  </w:style>
  <w:style w:type="paragraph" w:customStyle="1" w:styleId="BulletL1">
    <w:name w:val="Bullet L1"/>
    <w:basedOn w:val="ListParagraph"/>
    <w:link w:val="BulletL1Char"/>
    <w:qFormat/>
    <w:rsid w:val="00B50DD6"/>
    <w:pPr>
      <w:numPr>
        <w:numId w:val="26"/>
      </w:numPr>
    </w:pPr>
  </w:style>
  <w:style w:type="character" w:customStyle="1" w:styleId="BulletL1Char">
    <w:name w:val="Bullet L1 Char"/>
    <w:basedOn w:val="ListParagraphChar"/>
    <w:link w:val="BulletL1"/>
    <w:rsid w:val="00B50DD6"/>
    <w:rPr>
      <w:rFonts w:ascii="Corbel" w:hAnsi="Corbel" w:cs="Arial"/>
      <w:color w:val="000000" w:themeColor="text1"/>
      <w:kern w:val="16"/>
      <w:szCs w:val="36"/>
      <w:lang w:val="en-GB" w:eastAsia="en-GB"/>
    </w:rPr>
  </w:style>
  <w:style w:type="paragraph" w:customStyle="1" w:styleId="BulletL2">
    <w:name w:val="Bullet L2"/>
    <w:basedOn w:val="Normal"/>
    <w:rsid w:val="00B50DD6"/>
    <w:pPr>
      <w:numPr>
        <w:ilvl w:val="1"/>
        <w:numId w:val="26"/>
      </w:numPr>
      <w:spacing w:after="40"/>
    </w:pPr>
    <w:rPr>
      <w:lang w:eastAsia="en-US"/>
    </w:rPr>
  </w:style>
  <w:style w:type="paragraph" w:customStyle="1" w:styleId="BulletL3">
    <w:name w:val="Bullet L3"/>
    <w:basedOn w:val="BulletL2"/>
    <w:rsid w:val="00B50DD6"/>
    <w:pPr>
      <w:numPr>
        <w:ilvl w:val="2"/>
      </w:numPr>
      <w:spacing w:after="80"/>
      <w:contextualSpacing/>
    </w:pPr>
  </w:style>
  <w:style w:type="paragraph" w:customStyle="1" w:styleId="BulletL4">
    <w:name w:val="Bullet L4"/>
    <w:basedOn w:val="BulletL3"/>
    <w:rsid w:val="00B50DD6"/>
    <w:pPr>
      <w:numPr>
        <w:ilvl w:val="3"/>
      </w:numPr>
    </w:pPr>
    <w:rPr>
      <w:color w:val="3D3D3D"/>
    </w:rPr>
  </w:style>
  <w:style w:type="paragraph" w:styleId="Caption">
    <w:name w:val="caption"/>
    <w:aliases w:val="Légende Fig/Tab"/>
    <w:basedOn w:val="Normal"/>
    <w:next w:val="Normal"/>
    <w:unhideWhenUsed/>
    <w:rsid w:val="00B50DD6"/>
    <w:pPr>
      <w:spacing w:before="120" w:after="200"/>
      <w:jc w:val="center"/>
    </w:pPr>
    <w:rPr>
      <w:bCs/>
      <w:color w:val="7030A0"/>
      <w:szCs w:val="18"/>
    </w:rPr>
  </w:style>
  <w:style w:type="character" w:customStyle="1" w:styleId="Heading1Char">
    <w:name w:val="Heading 1 Char"/>
    <w:basedOn w:val="DefaultParagraphFont"/>
    <w:link w:val="Heading1"/>
    <w:uiPriority w:val="9"/>
    <w:rsid w:val="00F9577A"/>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unhideWhenUsed/>
    <w:rsid w:val="00B50DD6"/>
    <w:rPr>
      <w:sz w:val="20"/>
      <w:szCs w:val="20"/>
    </w:rPr>
  </w:style>
  <w:style w:type="character" w:customStyle="1" w:styleId="Heading4Char">
    <w:name w:val="Heading 4 Char"/>
    <w:basedOn w:val="DefaultParagraphFont"/>
    <w:link w:val="Heading4"/>
    <w:uiPriority w:val="9"/>
    <w:rsid w:val="00B50DD6"/>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rsid w:val="00B50DD6"/>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50DD6"/>
    <w:rPr>
      <w:b/>
      <w:bCs/>
    </w:rPr>
  </w:style>
  <w:style w:type="character" w:customStyle="1" w:styleId="CommentSubjectChar">
    <w:name w:val="Comment Subject Char"/>
    <w:basedOn w:val="CommentTextChar"/>
    <w:link w:val="CommentSubject"/>
    <w:semiHidden/>
    <w:rsid w:val="00B50DD6"/>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5612BA"/>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50DD6"/>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50DD6"/>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50DD6"/>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50DD6"/>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50DD6"/>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50DD6"/>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50DD6"/>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50DD6"/>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50DD6"/>
    <w:rPr>
      <w:b/>
      <w:i/>
      <w:iCs/>
      <w:caps w:val="0"/>
      <w:smallCaps w:val="0"/>
      <w:color w:val="3D3D3D"/>
    </w:rPr>
  </w:style>
  <w:style w:type="paragraph" w:customStyle="1" w:styleId="EnumerationL1">
    <w:name w:val="Enumeration L1"/>
    <w:basedOn w:val="BodyOfText"/>
    <w:link w:val="EnumerationL1Char"/>
    <w:qFormat/>
    <w:rsid w:val="00B50DD6"/>
    <w:pPr>
      <w:numPr>
        <w:numId w:val="31"/>
      </w:numPr>
      <w:spacing w:after="80"/>
    </w:pPr>
  </w:style>
  <w:style w:type="character" w:customStyle="1" w:styleId="EnumerationL1Char">
    <w:name w:val="Enumeration L1 Char"/>
    <w:basedOn w:val="BodyOfTextChar"/>
    <w:link w:val="EnumerationL1"/>
    <w:rsid w:val="00B50DD6"/>
    <w:rPr>
      <w:rFonts w:ascii="Corbel" w:hAnsi="Corbel" w:cs="Arial"/>
      <w:kern w:val="16"/>
      <w:szCs w:val="36"/>
      <w:lang w:val="en-GB" w:eastAsia="en-GB"/>
    </w:rPr>
  </w:style>
  <w:style w:type="paragraph" w:customStyle="1" w:styleId="Endlist">
    <w:name w:val="End list"/>
    <w:basedOn w:val="EnumerationL1"/>
    <w:next w:val="BodyOfText"/>
    <w:qFormat/>
    <w:rsid w:val="00B50DD6"/>
    <w:pPr>
      <w:numPr>
        <w:numId w:val="0"/>
      </w:numPr>
      <w:spacing w:after="0"/>
      <w:ind w:left="644"/>
      <w:jc w:val="right"/>
    </w:pPr>
    <w:rPr>
      <w:sz w:val="14"/>
    </w:rPr>
  </w:style>
  <w:style w:type="paragraph" w:customStyle="1" w:styleId="EnumerationL2">
    <w:name w:val="Enumeration L2"/>
    <w:basedOn w:val="EnumerationL1"/>
    <w:link w:val="EnumerationL2Char"/>
    <w:rsid w:val="00B50DD6"/>
    <w:pPr>
      <w:numPr>
        <w:ilvl w:val="1"/>
      </w:numPr>
      <w:spacing w:after="40"/>
    </w:pPr>
  </w:style>
  <w:style w:type="character" w:customStyle="1" w:styleId="EnumerationL2Char">
    <w:name w:val="Enumeration L2 Char"/>
    <w:basedOn w:val="EnumerationL1Char"/>
    <w:link w:val="EnumerationL2"/>
    <w:rsid w:val="00B50DD6"/>
    <w:rPr>
      <w:rFonts w:ascii="Corbel" w:hAnsi="Corbel" w:cs="Arial"/>
      <w:kern w:val="16"/>
      <w:szCs w:val="36"/>
      <w:lang w:val="en-GB" w:eastAsia="en-GB"/>
    </w:rPr>
  </w:style>
  <w:style w:type="paragraph" w:customStyle="1" w:styleId="EnumerationL3">
    <w:name w:val="Enumeration L3"/>
    <w:basedOn w:val="EnumerationL2"/>
    <w:rsid w:val="00B50DD6"/>
    <w:pPr>
      <w:numPr>
        <w:ilvl w:val="2"/>
      </w:numPr>
      <w:spacing w:after="80"/>
      <w:contextualSpacing/>
    </w:pPr>
    <w:rPr>
      <w:lang w:eastAsia="en-US"/>
    </w:rPr>
  </w:style>
  <w:style w:type="paragraph" w:customStyle="1" w:styleId="EnumrationL4">
    <w:name w:val="Enumération L4"/>
    <w:basedOn w:val="EnumerationL3"/>
    <w:rsid w:val="00B50DD6"/>
    <w:pPr>
      <w:numPr>
        <w:ilvl w:val="3"/>
      </w:numPr>
    </w:pPr>
  </w:style>
  <w:style w:type="numbering" w:customStyle="1" w:styleId="EnumrationListe">
    <w:name w:val="Enumération Liste"/>
    <w:uiPriority w:val="99"/>
    <w:rsid w:val="00B50DD6"/>
    <w:pPr>
      <w:numPr>
        <w:numId w:val="21"/>
      </w:numPr>
    </w:pPr>
  </w:style>
  <w:style w:type="paragraph" w:customStyle="1" w:styleId="FigurewithCaption">
    <w:name w:val="Figure with Caption"/>
    <w:basedOn w:val="BodyOfText"/>
    <w:next w:val="BodyOfText"/>
    <w:link w:val="FigurewithCaptionChar"/>
    <w:qFormat/>
    <w:rsid w:val="00B50DD6"/>
    <w:pPr>
      <w:spacing w:before="160" w:after="80"/>
      <w:jc w:val="center"/>
    </w:pPr>
  </w:style>
  <w:style w:type="character" w:customStyle="1" w:styleId="FigurewithCaptionChar">
    <w:name w:val="Figure with Caption Char"/>
    <w:basedOn w:val="BodyOfTextChar"/>
    <w:link w:val="FigurewithCaption"/>
    <w:rsid w:val="00B50DD6"/>
    <w:rPr>
      <w:rFonts w:ascii="Corbel" w:hAnsi="Corbel" w:cs="Arial"/>
      <w:kern w:val="16"/>
      <w:szCs w:val="36"/>
      <w:lang w:val="en-GB" w:eastAsia="en-GB"/>
    </w:rPr>
  </w:style>
  <w:style w:type="paragraph" w:customStyle="1" w:styleId="Figure">
    <w:name w:val="Figure"/>
    <w:basedOn w:val="FigurewithCaption"/>
    <w:link w:val="FigureChar"/>
    <w:qFormat/>
    <w:rsid w:val="00B50DD6"/>
    <w:pPr>
      <w:spacing w:after="200"/>
    </w:pPr>
  </w:style>
  <w:style w:type="character" w:customStyle="1" w:styleId="FigureChar">
    <w:name w:val="Figure Char"/>
    <w:basedOn w:val="FigurewithCaptionChar"/>
    <w:link w:val="Figure"/>
    <w:rsid w:val="00B50DD6"/>
    <w:rPr>
      <w:rFonts w:ascii="Corbel" w:hAnsi="Corbel" w:cs="Arial"/>
      <w:kern w:val="16"/>
      <w:szCs w:val="36"/>
      <w:lang w:val="en-GB" w:eastAsia="en-GB"/>
    </w:rPr>
  </w:style>
  <w:style w:type="character" w:styleId="FollowedHyperlink">
    <w:name w:val="FollowedHyperlink"/>
    <w:basedOn w:val="DefaultParagraphFont"/>
    <w:rsid w:val="00B50DD6"/>
    <w:rPr>
      <w:color w:val="800080"/>
      <w:u w:val="single"/>
    </w:rPr>
  </w:style>
  <w:style w:type="paragraph" w:styleId="Footer">
    <w:name w:val="footer"/>
    <w:basedOn w:val="Normal"/>
    <w:link w:val="FooterChar"/>
    <w:unhideWhenUsed/>
    <w:rsid w:val="00B50DD6"/>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B50DD6"/>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B50DD6"/>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50DD6"/>
    <w:rPr>
      <w:rFonts w:ascii="Corbel" w:hAnsi="Corbel" w:cs="Arial"/>
      <w:kern w:val="16"/>
      <w:sz w:val="16"/>
      <w:szCs w:val="36"/>
      <w:lang w:val="en-GB" w:eastAsia="fr-FR"/>
    </w:rPr>
  </w:style>
  <w:style w:type="paragraph" w:customStyle="1" w:styleId="FooterTabpageNb">
    <w:name w:val="Footer Tab pageNb"/>
    <w:basedOn w:val="FooterTableau"/>
    <w:rsid w:val="00B50DD6"/>
    <w:pPr>
      <w:jc w:val="right"/>
    </w:pPr>
    <w:rPr>
      <w:noProof/>
    </w:rPr>
  </w:style>
  <w:style w:type="character" w:styleId="FootnoteReference">
    <w:name w:val="footnote reference"/>
    <w:basedOn w:val="DefaultParagraphFont"/>
    <w:rsid w:val="00B50DD6"/>
    <w:rPr>
      <w:vertAlign w:val="superscript"/>
    </w:rPr>
  </w:style>
  <w:style w:type="paragraph" w:styleId="FootnoteText">
    <w:name w:val="footnote text"/>
    <w:basedOn w:val="Normal"/>
    <w:link w:val="FootnoteTextChar"/>
    <w:rsid w:val="00B50DD6"/>
    <w:pPr>
      <w:spacing w:after="60"/>
    </w:pPr>
    <w:rPr>
      <w:sz w:val="20"/>
      <w:szCs w:val="20"/>
    </w:rPr>
  </w:style>
  <w:style w:type="character" w:customStyle="1" w:styleId="FootnoteTextChar">
    <w:name w:val="Footnote Text Char"/>
    <w:basedOn w:val="DefaultParagraphFont"/>
    <w:link w:val="FootnoteText"/>
    <w:rsid w:val="00B50DD6"/>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50DD6"/>
    <w:pPr>
      <w:keepNext/>
      <w:jc w:val="left"/>
    </w:pPr>
    <w:rPr>
      <w:b/>
      <w:color w:val="5F497A" w:themeColor="accent4" w:themeShade="BF"/>
      <w:sz w:val="28"/>
    </w:rPr>
  </w:style>
  <w:style w:type="character" w:customStyle="1" w:styleId="HDocPropChar">
    <w:name w:val="H Doc Prop. Char"/>
    <w:basedOn w:val="DefaultParagraphFont"/>
    <w:link w:val="HDocProp"/>
    <w:rsid w:val="00B50DD6"/>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50DD6"/>
    <w:pPr>
      <w:spacing w:before="60" w:after="60"/>
      <w:jc w:val="center"/>
    </w:pPr>
  </w:style>
  <w:style w:type="character" w:customStyle="1" w:styleId="HTocChar">
    <w:name w:val="H Toc Char"/>
    <w:basedOn w:val="HDocPropChar"/>
    <w:link w:val="HToc"/>
    <w:rsid w:val="00B50DD6"/>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50DD6"/>
    <w:pPr>
      <w:numPr>
        <w:numId w:val="0"/>
      </w:numPr>
      <w:spacing w:after="160"/>
    </w:pPr>
    <w:rPr>
      <w:rFonts w:ascii="Arial" w:hAnsi="Arial"/>
      <w:lang w:val="fr-LU"/>
    </w:rPr>
  </w:style>
  <w:style w:type="character" w:customStyle="1" w:styleId="H1nonumberChar">
    <w:name w:val="H1 no number Char"/>
    <w:basedOn w:val="Heading1Char"/>
    <w:link w:val="H1nonumber"/>
    <w:rsid w:val="00B50DD6"/>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50DD6"/>
    <w:pPr>
      <w:numPr>
        <w:ilvl w:val="0"/>
        <w:numId w:val="0"/>
      </w:numPr>
      <w:spacing w:after="160"/>
    </w:pPr>
    <w:rPr>
      <w:rFonts w:ascii="Arial" w:hAnsi="Arial"/>
    </w:rPr>
  </w:style>
  <w:style w:type="character" w:customStyle="1" w:styleId="H2nonumberChar">
    <w:name w:val="H2 no number Char"/>
    <w:basedOn w:val="Heading2Char"/>
    <w:link w:val="H2nonumber"/>
    <w:rsid w:val="00B50DD6"/>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B50DD6"/>
    <w:pPr>
      <w:tabs>
        <w:tab w:val="center" w:pos="4513"/>
        <w:tab w:val="right" w:pos="9026"/>
      </w:tabs>
      <w:spacing w:after="0"/>
    </w:pPr>
  </w:style>
  <w:style w:type="character" w:customStyle="1" w:styleId="HeaderChar">
    <w:name w:val="Header Char"/>
    <w:basedOn w:val="DefaultParagraphFont"/>
    <w:link w:val="Header"/>
    <w:rsid w:val="00B50DD6"/>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B50DD6"/>
    <w:pPr>
      <w:spacing w:after="0"/>
    </w:pPr>
    <w:rPr>
      <w:color w:val="3E3E3E"/>
      <w:sz w:val="16"/>
    </w:rPr>
  </w:style>
  <w:style w:type="paragraph" w:customStyle="1" w:styleId="Headerfootertitle">
    <w:name w:val="Header/footer title"/>
    <w:basedOn w:val="Headerfootertext"/>
    <w:qFormat/>
    <w:rsid w:val="00B50DD6"/>
    <w:pPr>
      <w:ind w:right="170"/>
      <w:jc w:val="right"/>
    </w:pPr>
    <w:rPr>
      <w:color w:val="5F497A" w:themeColor="accent4" w:themeShade="BF"/>
    </w:rPr>
  </w:style>
  <w:style w:type="paragraph" w:customStyle="1" w:styleId="Hidden">
    <w:name w:val="Hidden"/>
    <w:basedOn w:val="BodyOfText"/>
    <w:next w:val="BodyOfText"/>
    <w:qFormat/>
    <w:rsid w:val="00B50DD6"/>
    <w:pPr>
      <w:spacing w:after="80"/>
    </w:pPr>
    <w:rPr>
      <w:vanish/>
      <w:color w:val="00B050"/>
      <w:sz w:val="20"/>
      <w:lang w:eastAsia="en-US"/>
    </w:rPr>
  </w:style>
  <w:style w:type="character" w:styleId="HTMLCite">
    <w:name w:val="HTML Cite"/>
    <w:basedOn w:val="DefaultParagraphFont"/>
    <w:uiPriority w:val="99"/>
    <w:unhideWhenUsed/>
    <w:rsid w:val="00B50DD6"/>
    <w:rPr>
      <w:i/>
      <w:iCs/>
    </w:rPr>
  </w:style>
  <w:style w:type="paragraph" w:styleId="HTMLPreformatted">
    <w:name w:val="HTML Preformatted"/>
    <w:basedOn w:val="Normal"/>
    <w:link w:val="HTMLPreformattedChar"/>
    <w:uiPriority w:val="99"/>
    <w:unhideWhenUsed/>
    <w:rsid w:val="00B50DD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50DD6"/>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50DD6"/>
    <w:rPr>
      <w:color w:val="0000FF"/>
      <w:u w:val="single"/>
    </w:rPr>
  </w:style>
  <w:style w:type="character" w:styleId="IntenseEmphasis">
    <w:name w:val="Intense Emphasis"/>
    <w:basedOn w:val="DefaultParagraphFont"/>
    <w:uiPriority w:val="21"/>
    <w:rsid w:val="00B50DD6"/>
    <w:rPr>
      <w:b w:val="0"/>
      <w:bCs/>
      <w:i/>
      <w:iCs/>
      <w:color w:val="595959" w:themeColor="text1" w:themeTint="A6"/>
    </w:rPr>
  </w:style>
  <w:style w:type="paragraph" w:styleId="IntenseQuote">
    <w:name w:val="Intense Quote"/>
    <w:basedOn w:val="Normal"/>
    <w:next w:val="Normal"/>
    <w:link w:val="IntenseQuoteChar"/>
    <w:uiPriority w:val="30"/>
    <w:rsid w:val="00B50DD6"/>
    <w:pPr>
      <w:spacing w:before="120"/>
      <w:ind w:left="284" w:right="284"/>
    </w:pPr>
    <w:rPr>
      <w:b/>
      <w:bCs/>
      <w:i/>
      <w:iCs/>
    </w:rPr>
  </w:style>
  <w:style w:type="character" w:customStyle="1" w:styleId="IntenseQuoteChar">
    <w:name w:val="Intense Quote Char"/>
    <w:basedOn w:val="DefaultParagraphFont"/>
    <w:link w:val="IntenseQuote"/>
    <w:uiPriority w:val="30"/>
    <w:rsid w:val="00B50DD6"/>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50DD6"/>
    <w:rPr>
      <w:b w:val="0"/>
      <w:bCs/>
      <w:smallCaps/>
      <w:color w:val="C0504D"/>
      <w:spacing w:val="5"/>
      <w:u w:val="single"/>
    </w:rPr>
  </w:style>
  <w:style w:type="character" w:customStyle="1" w:styleId="IntenseReference1">
    <w:name w:val="Intense Reference1"/>
    <w:basedOn w:val="DefaultParagraphFont"/>
    <w:uiPriority w:val="32"/>
    <w:rsid w:val="00B50DD6"/>
    <w:rPr>
      <w:b w:val="0"/>
      <w:bCs/>
      <w:smallCaps/>
      <w:color w:val="C0504D"/>
      <w:spacing w:val="5"/>
      <w:u w:val="single"/>
    </w:rPr>
  </w:style>
  <w:style w:type="paragraph" w:styleId="ListNumber">
    <w:name w:val="List Number"/>
    <w:basedOn w:val="Normal"/>
    <w:rsid w:val="00B50DD6"/>
    <w:pPr>
      <w:tabs>
        <w:tab w:val="num" w:pos="360"/>
      </w:tabs>
      <w:spacing w:before="60"/>
      <w:ind w:left="360" w:hanging="360"/>
    </w:pPr>
    <w:rPr>
      <w:rFonts w:cs="Times New Roman"/>
      <w:szCs w:val="20"/>
      <w:lang w:eastAsia="en-US"/>
    </w:rPr>
  </w:style>
  <w:style w:type="paragraph" w:styleId="ListNumber2">
    <w:name w:val="List Number 2"/>
    <w:basedOn w:val="Normal"/>
    <w:rsid w:val="00B50DD6"/>
    <w:pPr>
      <w:tabs>
        <w:tab w:val="num" w:pos="643"/>
      </w:tabs>
      <w:spacing w:before="60"/>
      <w:ind w:left="643" w:hanging="360"/>
    </w:pPr>
    <w:rPr>
      <w:rFonts w:cs="Times New Roman"/>
      <w:szCs w:val="20"/>
      <w:lang w:eastAsia="en-US"/>
    </w:rPr>
  </w:style>
  <w:style w:type="paragraph" w:styleId="ListNumber3">
    <w:name w:val="List Number 3"/>
    <w:basedOn w:val="Normal"/>
    <w:rsid w:val="00B50DD6"/>
    <w:pPr>
      <w:tabs>
        <w:tab w:val="num" w:pos="926"/>
      </w:tabs>
      <w:spacing w:before="60" w:after="0"/>
      <w:ind w:left="926" w:hanging="360"/>
    </w:pPr>
    <w:rPr>
      <w:rFonts w:cs="Times New Roman"/>
      <w:sz w:val="20"/>
      <w:szCs w:val="24"/>
    </w:rPr>
  </w:style>
  <w:style w:type="paragraph" w:styleId="ListNumber4">
    <w:name w:val="List Number 4"/>
    <w:basedOn w:val="Normal"/>
    <w:rsid w:val="00B50DD6"/>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50DD6"/>
    <w:pPr>
      <w:tabs>
        <w:tab w:val="right" w:leader="dot" w:pos="9214"/>
      </w:tabs>
      <w:spacing w:after="0"/>
    </w:pPr>
    <w:rPr>
      <w:noProof/>
    </w:rPr>
  </w:style>
  <w:style w:type="character" w:customStyle="1" w:styleId="ListofFigureChar">
    <w:name w:val="List of Figure Char"/>
    <w:basedOn w:val="DefaultParagraphFont"/>
    <w:link w:val="ListofFigure"/>
    <w:rsid w:val="00B50DD6"/>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6B5D0E"/>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6B5D0E"/>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6B5D0E"/>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6B5D0E"/>
    <w:rPr>
      <w:rFonts w:ascii="Corbel" w:hAnsi="Corbel" w:cs="Arial"/>
      <w:vanish/>
      <w:color w:val="000000" w:themeColor="text1"/>
      <w:kern w:val="16"/>
      <w:sz w:val="16"/>
      <w:szCs w:val="16"/>
      <w:lang w:val="en-US" w:eastAsia="en-GB"/>
    </w:rPr>
  </w:style>
  <w:style w:type="paragraph" w:styleId="Revision">
    <w:name w:val="Revision"/>
    <w:hidden/>
    <w:uiPriority w:val="99"/>
    <w:semiHidden/>
    <w:rsid w:val="006B5D0E"/>
    <w:pPr>
      <w:spacing w:after="240"/>
    </w:pPr>
    <w:rPr>
      <w:rFonts w:ascii="Arial" w:hAnsi="Arial" w:cs="Arial"/>
      <w:b/>
      <w:szCs w:val="36"/>
      <w:lang w:val="en-GB"/>
    </w:rPr>
  </w:style>
  <w:style w:type="character" w:customStyle="1" w:styleId="Mandatory">
    <w:name w:val="Mandatory"/>
    <w:basedOn w:val="DefaultParagraphFont"/>
    <w:uiPriority w:val="1"/>
    <w:qFormat/>
    <w:rsid w:val="00B50DD6"/>
    <w:rPr>
      <w:color w:val="E61F3D"/>
      <w:lang w:eastAsia="fr-LU"/>
    </w:rPr>
  </w:style>
  <w:style w:type="paragraph" w:styleId="NoSpacing">
    <w:name w:val="No Spacing"/>
    <w:aliases w:val="BoT_NoSpacing"/>
    <w:link w:val="NoSpacingChar"/>
    <w:uiPriority w:val="1"/>
    <w:qFormat/>
    <w:rsid w:val="00B50DD6"/>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50DD6"/>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50DD6"/>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50DD6"/>
    <w:pPr>
      <w:spacing w:after="0"/>
    </w:pPr>
  </w:style>
  <w:style w:type="character" w:customStyle="1" w:styleId="NoteHeadingChar">
    <w:name w:val="Note Heading Char"/>
    <w:basedOn w:val="DefaultParagraphFont"/>
    <w:link w:val="NoteHeading"/>
    <w:rsid w:val="00B50DD6"/>
    <w:rPr>
      <w:rFonts w:ascii="Corbel" w:hAnsi="Corbel" w:cs="Arial"/>
      <w:color w:val="000000" w:themeColor="text1"/>
      <w:kern w:val="16"/>
      <w:szCs w:val="36"/>
      <w:lang w:val="en-GB" w:eastAsia="en-GB"/>
    </w:rPr>
  </w:style>
  <w:style w:type="character" w:styleId="PageNumber">
    <w:name w:val="page number"/>
    <w:basedOn w:val="DefaultParagraphFont"/>
    <w:rsid w:val="00B50DD6"/>
  </w:style>
  <w:style w:type="character" w:styleId="PlaceholderText">
    <w:name w:val="Placeholder Text"/>
    <w:basedOn w:val="DefaultParagraphFont"/>
    <w:uiPriority w:val="99"/>
    <w:semiHidden/>
    <w:rsid w:val="00B50DD6"/>
  </w:style>
  <w:style w:type="paragraph" w:styleId="Quote">
    <w:name w:val="Quote"/>
    <w:basedOn w:val="BodyOfText"/>
    <w:next w:val="BodyOfText"/>
    <w:link w:val="QuoteChar"/>
    <w:uiPriority w:val="29"/>
    <w:qFormat/>
    <w:rsid w:val="00B50DD6"/>
    <w:pPr>
      <w:spacing w:after="80"/>
      <w:ind w:left="142" w:right="142"/>
      <w:contextualSpacing/>
    </w:pPr>
    <w:rPr>
      <w:i/>
      <w:iCs/>
      <w:sz w:val="20"/>
    </w:rPr>
  </w:style>
  <w:style w:type="character" w:customStyle="1" w:styleId="QuoteChar">
    <w:name w:val="Quote Char"/>
    <w:basedOn w:val="DefaultParagraphFont"/>
    <w:link w:val="Quote"/>
    <w:uiPriority w:val="29"/>
    <w:rsid w:val="00B50DD6"/>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50DD6"/>
    <w:rPr>
      <w:i/>
      <w:lang w:val="fr-FR"/>
    </w:rPr>
  </w:style>
  <w:style w:type="character" w:customStyle="1" w:styleId="QuoteGB">
    <w:name w:val="Quote GB"/>
    <w:basedOn w:val="DefaultParagraphFont"/>
    <w:uiPriority w:val="1"/>
    <w:qFormat/>
    <w:rsid w:val="00B50DD6"/>
    <w:rPr>
      <w:i/>
      <w:lang w:val="en-GB"/>
    </w:rPr>
  </w:style>
  <w:style w:type="paragraph" w:customStyle="1" w:styleId="ReferenceList">
    <w:name w:val="Reference List"/>
    <w:basedOn w:val="BodyOfText"/>
    <w:link w:val="ReferenceListChar"/>
    <w:qFormat/>
    <w:rsid w:val="00B50DD6"/>
    <w:pPr>
      <w:numPr>
        <w:numId w:val="38"/>
      </w:numPr>
      <w:spacing w:after="80"/>
    </w:pPr>
  </w:style>
  <w:style w:type="character" w:customStyle="1" w:styleId="ReferenceListChar">
    <w:name w:val="Reference List Char"/>
    <w:basedOn w:val="BodyOfTextChar"/>
    <w:link w:val="ReferenceList"/>
    <w:rsid w:val="00B50DD6"/>
    <w:rPr>
      <w:rFonts w:ascii="Corbel" w:hAnsi="Corbel" w:cs="Arial"/>
      <w:kern w:val="16"/>
      <w:szCs w:val="36"/>
      <w:lang w:val="en-GB" w:eastAsia="en-GB"/>
    </w:rPr>
  </w:style>
  <w:style w:type="paragraph" w:customStyle="1" w:styleId="S-TssNo">
    <w:name w:val="S-T ss No"/>
    <w:basedOn w:val="Normal"/>
    <w:link w:val="S-TssNoChar"/>
    <w:rsid w:val="00B50DD6"/>
    <w:rPr>
      <w:sz w:val="32"/>
      <w:szCs w:val="32"/>
    </w:rPr>
  </w:style>
  <w:style w:type="character" w:customStyle="1" w:styleId="S-TssNoChar">
    <w:name w:val="S-T ss No Char"/>
    <w:basedOn w:val="DefaultParagraphFont"/>
    <w:link w:val="S-TssNo"/>
    <w:rsid w:val="00B50DD6"/>
    <w:rPr>
      <w:rFonts w:ascii="Corbel" w:hAnsi="Corbel" w:cs="Arial"/>
      <w:color w:val="000000" w:themeColor="text1"/>
      <w:kern w:val="16"/>
      <w:sz w:val="32"/>
      <w:szCs w:val="32"/>
      <w:lang w:val="en-GB" w:eastAsia="en-GB"/>
    </w:rPr>
  </w:style>
  <w:style w:type="numbering" w:customStyle="1" w:styleId="Style4">
    <w:name w:val="Style4"/>
    <w:uiPriority w:val="99"/>
    <w:rsid w:val="00B50DD6"/>
  </w:style>
  <w:style w:type="paragraph" w:customStyle="1" w:styleId="Subject">
    <w:name w:val="Subject"/>
    <w:basedOn w:val="Normal"/>
    <w:rsid w:val="00B50DD6"/>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50DD6"/>
    <w:pPr>
      <w:ind w:left="284"/>
    </w:pPr>
  </w:style>
  <w:style w:type="character" w:customStyle="1" w:styleId="SubParagraphChar">
    <w:name w:val="SubParagraph Char"/>
    <w:basedOn w:val="BodyOfTextChar"/>
    <w:link w:val="SubParagraph"/>
    <w:rsid w:val="00B50DD6"/>
    <w:rPr>
      <w:rFonts w:ascii="Corbel" w:hAnsi="Corbel" w:cs="Arial"/>
      <w:kern w:val="16"/>
      <w:szCs w:val="36"/>
      <w:lang w:val="en-GB" w:eastAsia="en-GB"/>
    </w:rPr>
  </w:style>
  <w:style w:type="paragraph" w:styleId="Subtitle">
    <w:name w:val="Subtitle"/>
    <w:aliases w:val="Soustitre"/>
    <w:basedOn w:val="Normal"/>
    <w:next w:val="Normal"/>
    <w:link w:val="SubtitleChar"/>
    <w:rsid w:val="00B50DD6"/>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50DD6"/>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50DD6"/>
    <w:rPr>
      <w:i/>
      <w:iCs/>
      <w:color w:val="808080" w:themeColor="text1" w:themeTint="7F"/>
    </w:rPr>
  </w:style>
  <w:style w:type="paragraph" w:customStyle="1" w:styleId="TabEnum1">
    <w:name w:val="TabEnum1"/>
    <w:basedOn w:val="Normal"/>
    <w:link w:val="TabEnum1Char"/>
    <w:qFormat/>
    <w:rsid w:val="00B50DD6"/>
    <w:pPr>
      <w:numPr>
        <w:numId w:val="40"/>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50DD6"/>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50DD6"/>
    <w:pPr>
      <w:ind w:left="454" w:hanging="284"/>
    </w:pPr>
    <w:rPr>
      <w:sz w:val="18"/>
    </w:rPr>
  </w:style>
  <w:style w:type="character" w:customStyle="1" w:styleId="TabEnum2Char">
    <w:name w:val="TabEnum2 Char"/>
    <w:basedOn w:val="TabEnum1Char"/>
    <w:link w:val="TabEnum2"/>
    <w:rsid w:val="00B50DD6"/>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50DD6"/>
    <w:pPr>
      <w:keepLines/>
      <w:spacing w:before="40" w:after="40"/>
      <w:ind w:left="113" w:right="113"/>
    </w:pPr>
    <w:rPr>
      <w:sz w:val="20"/>
      <w:szCs w:val="20"/>
    </w:rPr>
  </w:style>
  <w:style w:type="character" w:customStyle="1" w:styleId="TabText1Char">
    <w:name w:val="TabText1 Char"/>
    <w:basedOn w:val="BodyOfTextChar"/>
    <w:link w:val="TabText1"/>
    <w:rsid w:val="00B50DD6"/>
    <w:rPr>
      <w:rFonts w:ascii="Corbel" w:hAnsi="Corbel" w:cs="Arial"/>
      <w:kern w:val="16"/>
      <w:sz w:val="20"/>
      <w:szCs w:val="20"/>
      <w:lang w:val="en-GB" w:eastAsia="en-GB"/>
    </w:rPr>
  </w:style>
  <w:style w:type="paragraph" w:customStyle="1" w:styleId="TabHeader1">
    <w:name w:val="TabHeader1"/>
    <w:basedOn w:val="TabText1"/>
    <w:link w:val="TabHeader1Char"/>
    <w:qFormat/>
    <w:rsid w:val="00B50DD6"/>
    <w:pPr>
      <w:spacing w:before="80" w:after="80"/>
      <w:jc w:val="left"/>
    </w:pPr>
  </w:style>
  <w:style w:type="character" w:customStyle="1" w:styleId="TabHeader1Char">
    <w:name w:val="TabHeader1 Char"/>
    <w:basedOn w:val="TabText1Char"/>
    <w:link w:val="TabHeader1"/>
    <w:rsid w:val="00B50DD6"/>
    <w:rPr>
      <w:rFonts w:ascii="Corbel" w:hAnsi="Corbel" w:cs="Arial"/>
      <w:kern w:val="16"/>
      <w:sz w:val="20"/>
      <w:szCs w:val="20"/>
      <w:lang w:val="en-GB" w:eastAsia="en-GB"/>
    </w:rPr>
  </w:style>
  <w:style w:type="paragraph" w:customStyle="1" w:styleId="TabText2">
    <w:name w:val="TabText2"/>
    <w:basedOn w:val="BodyOfText"/>
    <w:link w:val="TabText2Char"/>
    <w:qFormat/>
    <w:rsid w:val="00B50DD6"/>
    <w:pPr>
      <w:spacing w:before="20" w:after="20"/>
      <w:ind w:left="57" w:right="57"/>
    </w:pPr>
    <w:rPr>
      <w:sz w:val="18"/>
    </w:rPr>
  </w:style>
  <w:style w:type="character" w:customStyle="1" w:styleId="TabText2Char">
    <w:name w:val="TabText2 Char"/>
    <w:basedOn w:val="BodyOfTextChar"/>
    <w:link w:val="TabText2"/>
    <w:rsid w:val="00B50DD6"/>
    <w:rPr>
      <w:rFonts w:ascii="Corbel" w:hAnsi="Corbel" w:cs="Arial"/>
      <w:kern w:val="16"/>
      <w:sz w:val="18"/>
      <w:szCs w:val="36"/>
      <w:lang w:val="en-GB" w:eastAsia="en-GB"/>
    </w:rPr>
  </w:style>
  <w:style w:type="paragraph" w:customStyle="1" w:styleId="TabHeader2">
    <w:name w:val="TabHeader2"/>
    <w:basedOn w:val="TabText2"/>
    <w:link w:val="TabHeader2Char"/>
    <w:qFormat/>
    <w:rsid w:val="00B50DD6"/>
    <w:pPr>
      <w:spacing w:before="60" w:after="60"/>
      <w:jc w:val="left"/>
    </w:pPr>
  </w:style>
  <w:style w:type="character" w:customStyle="1" w:styleId="TabHeader2Char">
    <w:name w:val="TabHeader2 Char"/>
    <w:basedOn w:val="TabText2Char"/>
    <w:link w:val="TabHeader2"/>
    <w:rsid w:val="00B50DD6"/>
    <w:rPr>
      <w:rFonts w:ascii="Corbel" w:hAnsi="Corbel" w:cs="Arial"/>
      <w:kern w:val="16"/>
      <w:sz w:val="18"/>
      <w:szCs w:val="36"/>
      <w:lang w:val="en-GB" w:eastAsia="en-GB"/>
    </w:rPr>
  </w:style>
  <w:style w:type="table" w:styleId="TableGrid">
    <w:name w:val="Table Grid"/>
    <w:basedOn w:val="TableNormal"/>
    <w:uiPriority w:val="59"/>
    <w:rsid w:val="00B50DD6"/>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50DD6"/>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50DD6"/>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50DD6"/>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50DD6"/>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50DD6"/>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50DD6"/>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50DD6"/>
    <w:pPr>
      <w:tabs>
        <w:tab w:val="left" w:pos="993"/>
      </w:tabs>
      <w:spacing w:before="20"/>
      <w:ind w:left="993" w:hanging="709"/>
      <w:contextualSpacing/>
    </w:pPr>
    <w:rPr>
      <w:sz w:val="18"/>
    </w:rPr>
  </w:style>
  <w:style w:type="paragraph" w:styleId="TOC4">
    <w:name w:val="toc 4"/>
    <w:basedOn w:val="TOC3"/>
    <w:next w:val="Normal"/>
    <w:uiPriority w:val="39"/>
    <w:rsid w:val="00B50DD6"/>
    <w:pPr>
      <w:tabs>
        <w:tab w:val="left" w:pos="1418"/>
      </w:tabs>
      <w:spacing w:after="0"/>
      <w:ind w:left="1417" w:hanging="992"/>
    </w:pPr>
    <w:rPr>
      <w:szCs w:val="20"/>
    </w:rPr>
  </w:style>
  <w:style w:type="paragraph" w:styleId="TOC5">
    <w:name w:val="toc 5"/>
    <w:basedOn w:val="Normal"/>
    <w:next w:val="Normal"/>
    <w:autoRedefine/>
    <w:uiPriority w:val="39"/>
    <w:unhideWhenUsed/>
    <w:rsid w:val="00B50DD6"/>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50DD6"/>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50DD6"/>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50DD6"/>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50DD6"/>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50DD6"/>
  </w:style>
  <w:style w:type="character" w:customStyle="1" w:styleId="BodyTextChar">
    <w:name w:val="Body Text Char"/>
    <w:basedOn w:val="DefaultParagraphFont"/>
    <w:link w:val="BodyText"/>
    <w:semiHidden/>
    <w:rsid w:val="00B50DD6"/>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rsid w:val="006B5D0E"/>
    <w:rPr>
      <w:b w:val="0"/>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TSMeasureTitle"/>
    <w:next w:val="BodyOfText"/>
    <w:rsid w:val="00622BE6"/>
  </w:style>
  <w:style w:type="paragraph" w:customStyle="1" w:styleId="TSTab">
    <w:name w:val="TS_Tab"/>
    <w:basedOn w:val="BodyText"/>
    <w:link w:val="TSTabChar"/>
    <w:rsid w:val="00AF42CE"/>
    <w:pPr>
      <w:spacing w:after="0"/>
    </w:pPr>
  </w:style>
  <w:style w:type="character" w:customStyle="1" w:styleId="TSTabChar">
    <w:name w:val="TS_Tab Char"/>
    <w:basedOn w:val="DefaultParagraphFont"/>
    <w:link w:val="TSTab"/>
    <w:rsid w:val="00AF42CE"/>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AF42CE"/>
    <w:pPr>
      <w:numPr>
        <w:ilvl w:val="0"/>
        <w:numId w:val="0"/>
      </w:numPr>
      <w:spacing w:before="320" w:after="200"/>
    </w:pPr>
  </w:style>
  <w:style w:type="character" w:customStyle="1" w:styleId="TSMeasureTitleChar">
    <w:name w:val="TSMeasureTitle Char"/>
    <w:basedOn w:val="Heading2Char"/>
    <w:link w:val="TSMeasureTitle"/>
    <w:rsid w:val="00AF42C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Acceptance">
    <w:name w:val="TableTSRiskAcceptance"/>
    <w:basedOn w:val="Tableitrust3"/>
    <w:uiPriority w:val="99"/>
    <w:rsid w:val="006A7E7D"/>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HeatMap">
    <w:name w:val="TableTSRiskHeatMap"/>
    <w:basedOn w:val="Tableitrust4"/>
    <w:uiPriority w:val="99"/>
    <w:rsid w:val="00591D9A"/>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TSRiskHeatMapTitle">
    <w:name w:val="TSRiskHeatMapTitle"/>
    <w:basedOn w:val="BodyOfText"/>
    <w:next w:val="BodyOfText"/>
    <w:link w:val="TSRiskHeatMapTitleChar"/>
    <w:qFormat/>
    <w:rsid w:val="00622BE6"/>
    <w:pPr>
      <w:tabs>
        <w:tab w:val="left" w:pos="750"/>
      </w:tabs>
    </w:pPr>
    <w:rPr>
      <w:color w:val="000000" w:themeColor="text1"/>
    </w:rPr>
  </w:style>
  <w:style w:type="character" w:customStyle="1" w:styleId="TSRiskHeatMapTitleChar">
    <w:name w:val="TSRiskHeatMapTitle Char"/>
    <w:basedOn w:val="TSTabChar"/>
    <w:link w:val="TSRiskHeatMapTitle"/>
    <w:rsid w:val="00622BE6"/>
    <w:rPr>
      <w:rFonts w:ascii="Corbel" w:hAnsi="Corbel" w:cs="Arial"/>
      <w:color w:val="000000" w:themeColor="text1"/>
      <w:kern w:val="16"/>
      <w:szCs w:val="36"/>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 wne:macroName="TEMPLATEPROJECT.UPDATECHART.CLOSEWORKBOOKS" wne:name="TemplateProject.UpdateChart.CloseWorkbook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2.xm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chart" Target="charts/chart1.xml"/><Relationship Id="rId17" Type="http://schemas.openxmlformats.org/officeDocument/2006/relationships/chart" Target="charts/chart6.xml"/><Relationship Id="rId2" Type="http://schemas.openxmlformats.org/officeDocument/2006/relationships/customXml" Target="../customXml/item1.xml"/><Relationship Id="rId16" Type="http://schemas.openxmlformats.org/officeDocument/2006/relationships/chart" Target="charts/chart5.xm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chart" Target="charts/chart4.xml"/><Relationship Id="rId23" Type="http://schemas.openxmlformats.org/officeDocument/2006/relationships/glossaryDocument" Target="glossary/document.xml"/><Relationship Id="rId10" Type="http://schemas.microsoft.com/office/2011/relationships/commentsExtended" Target="commentsExtended.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chart" Target="charts/chart3.xml"/><Relationship Id="rId22"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2.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1.xml"/><Relationship Id="rId1" Type="http://schemas.microsoft.com/office/2011/relationships/chartStyle" Target="style1.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a:t>Nb.</a:t>
            </a:r>
            <a:r>
              <a:rPr lang="fr-FR" sz="1200" baseline="0"/>
              <a:t> </a:t>
            </a:r>
            <a:r>
              <a:rPr lang="fr-FR" sz="1200"/>
              <a:t>de risques faibles, moyens, hauts, critiques par actif</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3335552"/>
        <c:axId val="93337088"/>
      </c:barChart>
      <c:catAx>
        <c:axId val="933355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7088"/>
        <c:crosses val="autoZero"/>
        <c:auto val="1"/>
        <c:lblAlgn val="ctr"/>
        <c:lblOffset val="100"/>
        <c:noMultiLvlLbl val="0"/>
      </c:catAx>
      <c:valAx>
        <c:axId val="9333708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5552"/>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actif</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049792"/>
        <c:axId val="94051328"/>
      </c:barChart>
      <c:catAx>
        <c:axId val="940497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51328"/>
        <c:crosses val="autoZero"/>
        <c:auto val="1"/>
        <c:lblAlgn val="ctr"/>
        <c:lblOffset val="100"/>
        <c:noMultiLvlLbl val="0"/>
      </c:catAx>
      <c:valAx>
        <c:axId val="9405132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49792"/>
        <c:crosses val="autoZero"/>
        <c:crossBetween val="between"/>
      </c:valAx>
      <c:spPr>
        <a:noFill/>
        <a:ln>
          <a:noFill/>
        </a:ln>
        <a:effectLst/>
      </c:spPr>
    </c:plotArea>
    <c:legend>
      <c:legendPos val="b"/>
      <c:overlay val="0"/>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scénario</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702976"/>
        <c:axId val="94729344"/>
      </c:barChart>
      <c:catAx>
        <c:axId val="947029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29344"/>
        <c:crosses val="autoZero"/>
        <c:auto val="1"/>
        <c:lblAlgn val="ctr"/>
        <c:lblOffset val="100"/>
        <c:noMultiLvlLbl val="0"/>
      </c:catAx>
      <c:valAx>
        <c:axId val="94729344"/>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02976"/>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de scénario</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5823360"/>
        <c:axId val="95824896"/>
      </c:barChart>
      <c:catAx>
        <c:axId val="958233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4896"/>
        <c:crosses val="autoZero"/>
        <c:auto val="1"/>
        <c:lblAlgn val="ctr"/>
        <c:lblOffset val="100"/>
        <c:noMultiLvlLbl val="0"/>
      </c:catAx>
      <c:valAx>
        <c:axId val="95824896"/>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3360"/>
        <c:crosses val="autoZero"/>
        <c:crossBetween val="between"/>
      </c:valAx>
      <c:spPr>
        <a:noFill/>
        <a:ln>
          <a:noFill/>
        </a:ln>
        <a:effectLst/>
      </c:spPr>
    </c:plotArea>
    <c:legend>
      <c:legendPos val="b"/>
      <c:overlay val="0"/>
    </c:legend>
    <c:plotVisOnly val="0"/>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305715456"/>
        <c:axId val="305717248"/>
      </c:radarChart>
      <c:catAx>
        <c:axId val="30571545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7248"/>
        <c:crosses val="autoZero"/>
        <c:auto val="1"/>
        <c:lblAlgn val="ctr"/>
        <c:lblOffset val="100"/>
        <c:noMultiLvlLbl val="0"/>
      </c:catAx>
      <c:valAx>
        <c:axId val="305717248"/>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5456"/>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306056192"/>
        <c:axId val="306094848"/>
      </c:radarChart>
      <c:catAx>
        <c:axId val="30605619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94848"/>
        <c:crosses val="autoZero"/>
        <c:auto val="1"/>
        <c:lblAlgn val="ctr"/>
        <c:lblOffset val="100"/>
        <c:noMultiLvlLbl val="0"/>
      </c:catAx>
      <c:valAx>
        <c:axId val="306094848"/>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5619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8F34A33E4D14FA48D80BDEE09B11E0F"/>
        <w:category>
          <w:name w:val="General"/>
          <w:gallery w:val="placeholder"/>
        </w:category>
        <w:types>
          <w:type w:val="bbPlcHdr"/>
        </w:types>
        <w:behaviors>
          <w:behavior w:val="content"/>
        </w:behaviors>
        <w:guid w:val="{1F7732E5-43CA-4415-8AB0-2E4DE66B6F22}"/>
      </w:docPartPr>
      <w:docPartBody>
        <w:p w:rsidR="000C242B" w:rsidRDefault="002B760B">
          <w:pPr>
            <w:pStyle w:val="D8F34A33E4D14FA48D80BDEE09B11E0F"/>
          </w:pPr>
          <w:r w:rsidRPr="006E79F6">
            <w:rPr>
              <w:rStyle w:val="PlaceholderText"/>
            </w:rPr>
            <w:t>[Category]</w:t>
          </w:r>
        </w:p>
      </w:docPartBody>
    </w:docPart>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27E91D8739BF41F9AE8D2F47E2CF3910"/>
        <w:category>
          <w:name w:val="General"/>
          <w:gallery w:val="placeholder"/>
        </w:category>
        <w:types>
          <w:type w:val="bbPlcHdr"/>
        </w:types>
        <w:behaviors>
          <w:behavior w:val="content"/>
        </w:behaviors>
        <w:guid w:val="{6BD09380-2960-4BEB-A56A-AAE9BC21BD9C}"/>
      </w:docPartPr>
      <w:docPartBody>
        <w:p w:rsidR="000C242B" w:rsidRDefault="002B760B">
          <w:pPr>
            <w:pStyle w:val="27E91D8739BF41F9AE8D2F47E2CF3910"/>
          </w:pPr>
          <w:r w:rsidRPr="006E79F6">
            <w:rPr>
              <w:rStyle w:val="PlaceholderText"/>
            </w:rPr>
            <w:t>Click here to enter a date.</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6907947D1FF14888B40855291CAE4C13"/>
        <w:category>
          <w:name w:val="General"/>
          <w:gallery w:val="placeholder"/>
        </w:category>
        <w:types>
          <w:type w:val="bbPlcHdr"/>
        </w:types>
        <w:behaviors>
          <w:behavior w:val="content"/>
        </w:behaviors>
        <w:guid w:val="{7484FC11-BE72-4D5A-B2DD-089E346E4913}"/>
      </w:docPartPr>
      <w:docPartBody>
        <w:p w:rsidR="000C242B" w:rsidRDefault="002B760B">
          <w:pPr>
            <w:pStyle w:val="6907947D1FF14888B40855291CAE4C13"/>
          </w:pPr>
          <w:r w:rsidRPr="000B5275">
            <w:rPr>
              <w:rStyle w:val="PlaceholderText"/>
            </w:rPr>
            <w:t>Choose an item.</w:t>
          </w:r>
        </w:p>
      </w:docPartBody>
    </w:docPart>
    <w:docPart>
      <w:docPartPr>
        <w:name w:val="A8A10523F3294697BC41E5A307A82155"/>
        <w:category>
          <w:name w:val="General"/>
          <w:gallery w:val="placeholder"/>
        </w:category>
        <w:types>
          <w:type w:val="bbPlcHdr"/>
        </w:types>
        <w:behaviors>
          <w:behavior w:val="content"/>
        </w:behaviors>
        <w:guid w:val="{F9B66337-19B9-44C8-8A96-3594799A15F3}"/>
      </w:docPartPr>
      <w:docPartBody>
        <w:p w:rsidR="000C242B" w:rsidRDefault="002B760B">
          <w:pPr>
            <w:pStyle w:val="A8A10523F3294697BC41E5A307A82155"/>
          </w:pPr>
          <w:r w:rsidRPr="000B5275">
            <w:rPr>
              <w:rStyle w:val="PlaceholderText"/>
            </w:rPr>
            <w:t>Choose an item.</w:t>
          </w:r>
        </w:p>
      </w:docPartBody>
    </w:docPart>
    <w:docPart>
      <w:docPartPr>
        <w:name w:val="BFCB48C1283F4C16B5565ED24DF05CF7"/>
        <w:category>
          <w:name w:val="General"/>
          <w:gallery w:val="placeholder"/>
        </w:category>
        <w:types>
          <w:type w:val="bbPlcHdr"/>
        </w:types>
        <w:behaviors>
          <w:behavior w:val="content"/>
        </w:behaviors>
        <w:guid w:val="{579A72A3-5AA5-43A2-A374-EB9151E85027}"/>
      </w:docPartPr>
      <w:docPartBody>
        <w:p w:rsidR="000C242B" w:rsidRDefault="002B760B">
          <w:pPr>
            <w:pStyle w:val="BFCB48C1283F4C16B5565ED24DF05CF7"/>
          </w:pPr>
          <w:r w:rsidRPr="006E79F6">
            <w:rPr>
              <w:rStyle w:val="PlaceholderText"/>
            </w:rPr>
            <w:t>Choose an item.</w:t>
          </w:r>
        </w:p>
      </w:docPartBody>
    </w:docPart>
    <w:docPart>
      <w:docPartPr>
        <w:name w:val="50C65ABA8BBC4CC58B73A946B700E851"/>
        <w:category>
          <w:name w:val="General"/>
          <w:gallery w:val="placeholder"/>
        </w:category>
        <w:types>
          <w:type w:val="bbPlcHdr"/>
        </w:types>
        <w:behaviors>
          <w:behavior w:val="content"/>
        </w:behaviors>
        <w:guid w:val="{81515A6C-5106-436B-8C0E-80325C70CD52}"/>
      </w:docPartPr>
      <w:docPartBody>
        <w:p w:rsidR="000C242B" w:rsidRDefault="002B760B">
          <w:pPr>
            <w:pStyle w:val="50C65ABA8BBC4CC58B73A946B700E851"/>
          </w:pPr>
          <w:r w:rsidRPr="006E79F6">
            <w:rPr>
              <w:rStyle w:val="PlaceholderText"/>
            </w:rPr>
            <w:t>Choose an item.</w:t>
          </w:r>
        </w:p>
      </w:docPartBody>
    </w:docPart>
    <w:docPart>
      <w:docPartPr>
        <w:name w:val="43BB4DA9B41F4891B5BA59800C7C37A7"/>
        <w:category>
          <w:name w:val="General"/>
          <w:gallery w:val="placeholder"/>
        </w:category>
        <w:types>
          <w:type w:val="bbPlcHdr"/>
        </w:types>
        <w:behaviors>
          <w:behavior w:val="content"/>
        </w:behaviors>
        <w:guid w:val="{BB9AC70C-FDCE-45C3-8942-ECE75F11A66B}"/>
      </w:docPartPr>
      <w:docPartBody>
        <w:p w:rsidR="000C242B" w:rsidRDefault="002B760B">
          <w:pPr>
            <w:pStyle w:val="43BB4DA9B41F4891B5BA59800C7C37A7"/>
          </w:pPr>
          <w:r w:rsidRPr="006E79F6">
            <w:rPr>
              <w:rStyle w:val="PlaceholderText"/>
            </w:rPr>
            <w:t>Choose an item.</w:t>
          </w:r>
        </w:p>
      </w:docPartBody>
    </w:docPart>
    <w:docPart>
      <w:docPartPr>
        <w:name w:val="AD56B07E3647422F94466995AD520A8B"/>
        <w:category>
          <w:name w:val="General"/>
          <w:gallery w:val="placeholder"/>
        </w:category>
        <w:types>
          <w:type w:val="bbPlcHdr"/>
        </w:types>
        <w:behaviors>
          <w:behavior w:val="content"/>
        </w:behaviors>
        <w:guid w:val="{0E2C43FA-E252-4D40-91E0-3AD919913B5D}"/>
      </w:docPartPr>
      <w:docPartBody>
        <w:p w:rsidR="000C242B" w:rsidRDefault="002B760B">
          <w:pPr>
            <w:pStyle w:val="AD56B07E3647422F94466995AD520A8B"/>
          </w:pPr>
          <w:r w:rsidRPr="006E79F6">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760B"/>
    <w:rsid w:val="000C242B"/>
    <w:rsid w:val="000C78A0"/>
    <w:rsid w:val="001050CA"/>
    <w:rsid w:val="00114FF4"/>
    <w:rsid w:val="001955F5"/>
    <w:rsid w:val="002B760B"/>
    <w:rsid w:val="002E0697"/>
    <w:rsid w:val="003000E7"/>
    <w:rsid w:val="00485056"/>
    <w:rsid w:val="00575414"/>
    <w:rsid w:val="00677C2C"/>
    <w:rsid w:val="00683A9C"/>
    <w:rsid w:val="007A654E"/>
    <w:rsid w:val="00800267"/>
    <w:rsid w:val="00811416"/>
    <w:rsid w:val="008509B2"/>
    <w:rsid w:val="0089325D"/>
    <w:rsid w:val="00901AC7"/>
    <w:rsid w:val="009E3CA4"/>
    <w:rsid w:val="00A718C4"/>
    <w:rsid w:val="00A93E61"/>
    <w:rsid w:val="00B640A9"/>
    <w:rsid w:val="00BC0936"/>
    <w:rsid w:val="00DB3C85"/>
    <w:rsid w:val="00E82F2A"/>
    <w:rsid w:val="00FC4C9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46AD918-F928-4EC5-9E77-FBBF93B541A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TOD_Q042_Qualitative analysis report-EN_v0.3.dotm</Template>
  <TotalTime>138</TotalTime>
  <Pages>21</Pages>
  <Words>4105</Words>
  <Characters>23400</Characters>
  <Application>Microsoft Office Word</Application>
  <DocSecurity>0</DocSecurity>
  <Lines>195</Lines>
  <Paragraphs>54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27451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assessment and treatment report</dc:subject>
  <dc:creator>eomar</dc:creator>
  <cp:keywords>0.1</cp:keywords>
  <dc:description>Confidential/Restricted/Internal/Public</dc:description>
  <cp:lastModifiedBy>eomar</cp:lastModifiedBy>
  <cp:revision>60</cp:revision>
  <cp:lastPrinted>2015-12-10T10:05:00Z</cp:lastPrinted>
  <dcterms:created xsi:type="dcterms:W3CDTF">2017-01-25T14:13:00Z</dcterms:created>
  <dcterms:modified xsi:type="dcterms:W3CDTF">2017-04-11T15:52:00Z</dcterms:modified>
  <cp:category>Organisation name</cp:category>
  <cp:contentStatus>Final</cp:contentStatus>
</cp:coreProperties>
</file>