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bookmarkStart w:id="0" w:name="_GoBack"/>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B833F9"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B833F9"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B833F9"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AA3889"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B833F9"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1780BD73"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410011">
              <w:rPr>
                <w:noProof/>
                <w:lang w:val="fr-FR"/>
              </w:rPr>
              <w:t>21/02/18</w:t>
            </w:r>
            <w:r w:rsidRPr="00AA3889">
              <w:rPr>
                <w:lang w:val="fr-FR"/>
              </w:rPr>
              <w:fldChar w:fldCharType="end"/>
            </w:r>
          </w:p>
        </w:tc>
      </w:tr>
      <w:tr w:rsidR="000E23F6" w:rsidRPr="00AA3889"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jc w:val="left"/>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AA3889"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164AE8">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164AE8">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AA3889"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164AE8">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164AE8">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AA3889"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164AE8">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164AE8">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r w:rsidRPr="00AA3889">
              <w:rPr>
                <w:lang w:val="fr-FR"/>
              </w:rPr>
              <w:t>itrust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AA3889"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851498">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851498">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1"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1"/>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une valeur total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410011"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2" w:name="Phase"/>
      <w:bookmarkEnd w:id="2"/>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3" w:name="_Toc453669065" w:displacedByCustomXml="next"/>
    <w:bookmarkStart w:id="4" w:name="_Toc126566761" w:displacedByCustomXml="next"/>
    <w:bookmarkStart w:id="5" w:name="_Toc260033147" w:displacedByCustomXml="next"/>
    <w:bookmarkStart w:id="6" w:name="_Toc245171914"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asciiTheme="minorHAnsi" w:eastAsiaTheme="minorEastAsia" w:hAnsiTheme="minorHAnsi" w:cstheme="minorBidi"/>
              <w:b w:val="0"/>
              <w:color w:val="auto"/>
              <w:kern w:val="0"/>
              <w:szCs w:val="22"/>
            </w:rPr>
          </w:pPr>
          <w:r w:rsidRPr="00AA3889">
            <w:rPr>
              <w:lang w:val="fr-FR"/>
            </w:rPr>
            <w:fldChar w:fldCharType="begin"/>
          </w:r>
          <w:r w:rsidRPr="00AA3889">
            <w:rPr>
              <w:lang w:val="fr-FR"/>
            </w:rPr>
            <w:instrText xml:space="preserve"> TOC \o "1-3" \h \z \u </w:instrText>
          </w:r>
          <w:r w:rsidRPr="00AA3889">
            <w:rPr>
              <w:lang w:val="fr-FR"/>
            </w:rPr>
            <w:fldChar w:fldCharType="separate"/>
          </w:r>
          <w:hyperlink w:anchor="_Toc506976207" w:history="1">
            <w:r w:rsidR="00410011" w:rsidRPr="008941E3">
              <w:rPr>
                <w:rStyle w:val="Hyperlink"/>
                <w:lang w:val="fr-FR"/>
              </w:rPr>
              <w:t>1</w:t>
            </w:r>
            <w:r w:rsidR="00410011">
              <w:rPr>
                <w:rFonts w:asciiTheme="minorHAnsi" w:eastAsiaTheme="minorEastAsia" w:hAnsiTheme="minorHAnsi" w:cstheme="minorBidi"/>
                <w:b w:val="0"/>
                <w:color w:val="auto"/>
                <w:kern w:val="0"/>
                <w:szCs w:val="22"/>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410011">
          <w:pPr>
            <w:pStyle w:val="TOC2"/>
            <w:rPr>
              <w:rFonts w:asciiTheme="minorHAnsi" w:eastAsiaTheme="minorEastAsia" w:hAnsiTheme="minorHAnsi" w:cstheme="minorBidi"/>
              <w:color w:val="auto"/>
              <w:kern w:val="0"/>
              <w:sz w:val="22"/>
              <w:szCs w:val="22"/>
            </w:rPr>
          </w:pPr>
          <w:hyperlink w:anchor="_Toc506976208" w:history="1">
            <w:r w:rsidRPr="008941E3">
              <w:rPr>
                <w:rStyle w:val="Hyperlink"/>
                <w:lang w:val="fr-FR"/>
              </w:rPr>
              <w:t>1.1</w:t>
            </w:r>
            <w:r>
              <w:rPr>
                <w:rFonts w:asciiTheme="minorHAnsi" w:eastAsiaTheme="minorEastAsia" w:hAnsiTheme="minorHAnsi" w:cstheme="minorBidi"/>
                <w:color w:val="auto"/>
                <w:kern w:val="0"/>
                <w:sz w:val="22"/>
                <w:szCs w:val="22"/>
              </w:rPr>
              <w:tab/>
            </w:r>
            <w:r w:rsidRPr="008941E3">
              <w:rPr>
                <w:rStyle w:val="Hyperlink"/>
                <w:lang w:val="fr-FR"/>
              </w:rPr>
              <w:t>Contexte</w:t>
            </w:r>
            <w:r>
              <w:rPr>
                <w:webHidden/>
              </w:rPr>
              <w:tab/>
            </w:r>
            <w:r>
              <w:rPr>
                <w:webHidden/>
              </w:rPr>
              <w:fldChar w:fldCharType="begin"/>
            </w:r>
            <w:r>
              <w:rPr>
                <w:webHidden/>
              </w:rPr>
              <w:instrText xml:space="preserve"> PAGEREF _Toc506976208 \h </w:instrText>
            </w:r>
            <w:r>
              <w:rPr>
                <w:webHidden/>
              </w:rPr>
            </w:r>
            <w:r>
              <w:rPr>
                <w:webHidden/>
              </w:rPr>
              <w:fldChar w:fldCharType="separate"/>
            </w:r>
            <w:r>
              <w:rPr>
                <w:webHidden/>
              </w:rPr>
              <w:t>7</w:t>
            </w:r>
            <w:r>
              <w:rPr>
                <w:webHidden/>
              </w:rPr>
              <w:fldChar w:fldCharType="end"/>
            </w:r>
          </w:hyperlink>
        </w:p>
        <w:p w14:paraId="088BBCFB" w14:textId="4966E219" w:rsidR="00410011" w:rsidRDefault="00410011">
          <w:pPr>
            <w:pStyle w:val="TOC2"/>
            <w:rPr>
              <w:rFonts w:asciiTheme="minorHAnsi" w:eastAsiaTheme="minorEastAsia" w:hAnsiTheme="minorHAnsi" w:cstheme="minorBidi"/>
              <w:color w:val="auto"/>
              <w:kern w:val="0"/>
              <w:sz w:val="22"/>
              <w:szCs w:val="22"/>
            </w:rPr>
          </w:pPr>
          <w:hyperlink w:anchor="_Toc506976209" w:history="1">
            <w:r w:rsidRPr="008941E3">
              <w:rPr>
                <w:rStyle w:val="Hyperlink"/>
                <w:lang w:val="fr-FR"/>
              </w:rPr>
              <w:t>1.2</w:t>
            </w:r>
            <w:r>
              <w:rPr>
                <w:rFonts w:asciiTheme="minorHAnsi" w:eastAsiaTheme="minorEastAsia" w:hAnsiTheme="minorHAnsi" w:cstheme="minorBidi"/>
                <w:color w:val="auto"/>
                <w:kern w:val="0"/>
                <w:sz w:val="22"/>
                <w:szCs w:val="22"/>
              </w:rPr>
              <w:tab/>
            </w:r>
            <w:r w:rsidRPr="008941E3">
              <w:rPr>
                <w:rStyle w:val="Hyperlink"/>
                <w:lang w:val="fr-FR"/>
              </w:rPr>
              <w:t>Objectifs du document</w:t>
            </w:r>
            <w:r>
              <w:rPr>
                <w:webHidden/>
              </w:rPr>
              <w:tab/>
            </w:r>
            <w:r>
              <w:rPr>
                <w:webHidden/>
              </w:rPr>
              <w:fldChar w:fldCharType="begin"/>
            </w:r>
            <w:r>
              <w:rPr>
                <w:webHidden/>
              </w:rPr>
              <w:instrText xml:space="preserve"> PAGEREF _Toc506976209 \h </w:instrText>
            </w:r>
            <w:r>
              <w:rPr>
                <w:webHidden/>
              </w:rPr>
            </w:r>
            <w:r>
              <w:rPr>
                <w:webHidden/>
              </w:rPr>
              <w:fldChar w:fldCharType="separate"/>
            </w:r>
            <w:r>
              <w:rPr>
                <w:webHidden/>
              </w:rPr>
              <w:t>7</w:t>
            </w:r>
            <w:r>
              <w:rPr>
                <w:webHidden/>
              </w:rPr>
              <w:fldChar w:fldCharType="end"/>
            </w:r>
          </w:hyperlink>
        </w:p>
        <w:p w14:paraId="73DDA366" w14:textId="0BC975EE" w:rsidR="00410011" w:rsidRDefault="00410011">
          <w:pPr>
            <w:pStyle w:val="TOC2"/>
            <w:rPr>
              <w:rFonts w:asciiTheme="minorHAnsi" w:eastAsiaTheme="minorEastAsia" w:hAnsiTheme="minorHAnsi" w:cstheme="minorBidi"/>
              <w:color w:val="auto"/>
              <w:kern w:val="0"/>
              <w:sz w:val="22"/>
              <w:szCs w:val="22"/>
            </w:rPr>
          </w:pPr>
          <w:hyperlink w:anchor="_Toc506976210" w:history="1">
            <w:r w:rsidRPr="008941E3">
              <w:rPr>
                <w:rStyle w:val="Hyperlink"/>
                <w:lang w:val="fr-FR"/>
              </w:rPr>
              <w:t>1.3</w:t>
            </w:r>
            <w:r>
              <w:rPr>
                <w:rFonts w:asciiTheme="minorHAnsi" w:eastAsiaTheme="minorEastAsia" w:hAnsiTheme="minorHAnsi" w:cstheme="minorBidi"/>
                <w:color w:val="auto"/>
                <w:kern w:val="0"/>
                <w:sz w:val="22"/>
                <w:szCs w:val="22"/>
              </w:rPr>
              <w:tab/>
            </w:r>
            <w:r w:rsidRPr="008941E3">
              <w:rPr>
                <w:rStyle w:val="Hyperlink"/>
                <w:lang w:val="fr-FR"/>
              </w:rPr>
              <w:t>Périmètre de l’analyse</w:t>
            </w:r>
            <w:r>
              <w:rPr>
                <w:webHidden/>
              </w:rPr>
              <w:tab/>
            </w:r>
            <w:r>
              <w:rPr>
                <w:webHidden/>
              </w:rPr>
              <w:fldChar w:fldCharType="begin"/>
            </w:r>
            <w:r>
              <w:rPr>
                <w:webHidden/>
              </w:rPr>
              <w:instrText xml:space="preserve"> PAGEREF _Toc506976210 \h </w:instrText>
            </w:r>
            <w:r>
              <w:rPr>
                <w:webHidden/>
              </w:rPr>
            </w:r>
            <w:r>
              <w:rPr>
                <w:webHidden/>
              </w:rPr>
              <w:fldChar w:fldCharType="separate"/>
            </w:r>
            <w:r>
              <w:rPr>
                <w:webHidden/>
              </w:rPr>
              <w:t>7</w:t>
            </w:r>
            <w:r>
              <w:rPr>
                <w:webHidden/>
              </w:rPr>
              <w:fldChar w:fldCharType="end"/>
            </w:r>
          </w:hyperlink>
        </w:p>
        <w:p w14:paraId="18D2856E" w14:textId="6F5B935C" w:rsidR="00410011" w:rsidRDefault="00410011">
          <w:pPr>
            <w:pStyle w:val="TOC2"/>
            <w:rPr>
              <w:rFonts w:asciiTheme="minorHAnsi" w:eastAsiaTheme="minorEastAsia" w:hAnsiTheme="minorHAnsi" w:cstheme="minorBidi"/>
              <w:color w:val="auto"/>
              <w:kern w:val="0"/>
              <w:sz w:val="22"/>
              <w:szCs w:val="22"/>
            </w:rPr>
          </w:pPr>
          <w:hyperlink w:anchor="_Toc506976211" w:history="1">
            <w:r w:rsidRPr="008941E3">
              <w:rPr>
                <w:rStyle w:val="Hyperlink"/>
                <w:lang w:val="fr-FR"/>
              </w:rPr>
              <w:t>1.4</w:t>
            </w:r>
            <w:r>
              <w:rPr>
                <w:rFonts w:asciiTheme="minorHAnsi" w:eastAsiaTheme="minorEastAsia" w:hAnsiTheme="minorHAnsi" w:cstheme="minorBidi"/>
                <w:color w:val="auto"/>
                <w:kern w:val="0"/>
                <w:sz w:val="22"/>
                <w:szCs w:val="22"/>
              </w:rPr>
              <w:tab/>
            </w:r>
            <w:r w:rsidRPr="008941E3">
              <w:rPr>
                <w:rStyle w:val="Hyperlink"/>
                <w:lang w:val="fr-FR"/>
              </w:rPr>
              <w:t>Audience</w:t>
            </w:r>
            <w:r>
              <w:rPr>
                <w:webHidden/>
              </w:rPr>
              <w:tab/>
            </w:r>
            <w:r>
              <w:rPr>
                <w:webHidden/>
              </w:rPr>
              <w:fldChar w:fldCharType="begin"/>
            </w:r>
            <w:r>
              <w:rPr>
                <w:webHidden/>
              </w:rPr>
              <w:instrText xml:space="preserve"> PAGEREF _Toc506976211 \h </w:instrText>
            </w:r>
            <w:r>
              <w:rPr>
                <w:webHidden/>
              </w:rPr>
            </w:r>
            <w:r>
              <w:rPr>
                <w:webHidden/>
              </w:rPr>
              <w:fldChar w:fldCharType="separate"/>
            </w:r>
            <w:r>
              <w:rPr>
                <w:webHidden/>
              </w:rPr>
              <w:t>7</w:t>
            </w:r>
            <w:r>
              <w:rPr>
                <w:webHidden/>
              </w:rPr>
              <w:fldChar w:fldCharType="end"/>
            </w:r>
          </w:hyperlink>
        </w:p>
        <w:p w14:paraId="5F558CB9" w14:textId="43366C0F" w:rsidR="00410011" w:rsidRDefault="00410011">
          <w:pPr>
            <w:pStyle w:val="TOC2"/>
            <w:rPr>
              <w:rFonts w:asciiTheme="minorHAnsi" w:eastAsiaTheme="minorEastAsia" w:hAnsiTheme="minorHAnsi" w:cstheme="minorBidi"/>
              <w:color w:val="auto"/>
              <w:kern w:val="0"/>
              <w:sz w:val="22"/>
              <w:szCs w:val="22"/>
            </w:rPr>
          </w:pPr>
          <w:hyperlink w:anchor="_Toc506976212" w:history="1">
            <w:r w:rsidRPr="008941E3">
              <w:rPr>
                <w:rStyle w:val="Hyperlink"/>
                <w:lang w:val="fr-FR"/>
              </w:rPr>
              <w:t>1.5</w:t>
            </w:r>
            <w:r>
              <w:rPr>
                <w:rFonts w:asciiTheme="minorHAnsi" w:eastAsiaTheme="minorEastAsia" w:hAnsiTheme="minorHAnsi" w:cstheme="minorBidi"/>
                <w:color w:val="auto"/>
                <w:kern w:val="0"/>
                <w:sz w:val="22"/>
                <w:szCs w:val="22"/>
              </w:rPr>
              <w:tab/>
            </w:r>
            <w:r w:rsidRPr="008941E3">
              <w:rPr>
                <w:rStyle w:val="Hyperlink"/>
                <w:lang w:val="fr-FR"/>
              </w:rPr>
              <w:t>Structure de ce document</w:t>
            </w:r>
            <w:r>
              <w:rPr>
                <w:webHidden/>
              </w:rPr>
              <w:tab/>
            </w:r>
            <w:r>
              <w:rPr>
                <w:webHidden/>
              </w:rPr>
              <w:fldChar w:fldCharType="begin"/>
            </w:r>
            <w:r>
              <w:rPr>
                <w:webHidden/>
              </w:rPr>
              <w:instrText xml:space="preserve"> PAGEREF _Toc506976212 \h </w:instrText>
            </w:r>
            <w:r>
              <w:rPr>
                <w:webHidden/>
              </w:rPr>
            </w:r>
            <w:r>
              <w:rPr>
                <w:webHidden/>
              </w:rPr>
              <w:fldChar w:fldCharType="separate"/>
            </w:r>
            <w:r>
              <w:rPr>
                <w:webHidden/>
              </w:rPr>
              <w:t>7</w:t>
            </w:r>
            <w:r>
              <w:rPr>
                <w:webHidden/>
              </w:rPr>
              <w:fldChar w:fldCharType="end"/>
            </w:r>
          </w:hyperlink>
        </w:p>
        <w:p w14:paraId="70048526" w14:textId="0E54FB69" w:rsidR="00410011" w:rsidRDefault="00410011">
          <w:pPr>
            <w:pStyle w:val="TOC2"/>
            <w:rPr>
              <w:rFonts w:asciiTheme="minorHAnsi" w:eastAsiaTheme="minorEastAsia" w:hAnsiTheme="minorHAnsi" w:cstheme="minorBidi"/>
              <w:color w:val="auto"/>
              <w:kern w:val="0"/>
              <w:sz w:val="22"/>
              <w:szCs w:val="22"/>
            </w:rPr>
          </w:pPr>
          <w:hyperlink w:anchor="_Toc506976213" w:history="1">
            <w:r w:rsidRPr="008941E3">
              <w:rPr>
                <w:rStyle w:val="Hyperlink"/>
                <w:lang w:val="fr-FR"/>
              </w:rPr>
              <w:t>1.6</w:t>
            </w:r>
            <w:r>
              <w:rPr>
                <w:rFonts w:asciiTheme="minorHAnsi" w:eastAsiaTheme="minorEastAsia" w:hAnsiTheme="minorHAnsi" w:cstheme="minorBidi"/>
                <w:color w:val="auto"/>
                <w:kern w:val="0"/>
                <w:sz w:val="22"/>
                <w:szCs w:val="22"/>
              </w:rPr>
              <w:tab/>
            </w:r>
            <w:r w:rsidRPr="008941E3">
              <w:rPr>
                <w:rStyle w:val="Hyperlink"/>
                <w:lang w:val="fr-FR"/>
              </w:rPr>
              <w:t>Références</w:t>
            </w:r>
            <w:r>
              <w:rPr>
                <w:webHidden/>
              </w:rPr>
              <w:tab/>
            </w:r>
            <w:r>
              <w:rPr>
                <w:webHidden/>
              </w:rPr>
              <w:fldChar w:fldCharType="begin"/>
            </w:r>
            <w:r>
              <w:rPr>
                <w:webHidden/>
              </w:rPr>
              <w:instrText xml:space="preserve"> PAGEREF _Toc506976213 \h </w:instrText>
            </w:r>
            <w:r>
              <w:rPr>
                <w:webHidden/>
              </w:rPr>
            </w:r>
            <w:r>
              <w:rPr>
                <w:webHidden/>
              </w:rPr>
              <w:fldChar w:fldCharType="separate"/>
            </w:r>
            <w:r>
              <w:rPr>
                <w:webHidden/>
              </w:rPr>
              <w:t>7</w:t>
            </w:r>
            <w:r>
              <w:rPr>
                <w:webHidden/>
              </w:rPr>
              <w:fldChar w:fldCharType="end"/>
            </w:r>
          </w:hyperlink>
        </w:p>
        <w:p w14:paraId="7874EAE1" w14:textId="5B103A6B" w:rsidR="00410011" w:rsidRDefault="00410011">
          <w:pPr>
            <w:pStyle w:val="TOC2"/>
            <w:rPr>
              <w:rFonts w:asciiTheme="minorHAnsi" w:eastAsiaTheme="minorEastAsia" w:hAnsiTheme="minorHAnsi" w:cstheme="minorBidi"/>
              <w:color w:val="auto"/>
              <w:kern w:val="0"/>
              <w:sz w:val="22"/>
              <w:szCs w:val="22"/>
            </w:rPr>
          </w:pPr>
          <w:hyperlink w:anchor="_Toc506976214" w:history="1">
            <w:r w:rsidRPr="008941E3">
              <w:rPr>
                <w:rStyle w:val="Hyperlink"/>
                <w:lang w:val="fr-FR"/>
              </w:rPr>
              <w:t>1.7</w:t>
            </w:r>
            <w:r>
              <w:rPr>
                <w:rFonts w:asciiTheme="minorHAnsi" w:eastAsiaTheme="minorEastAsia" w:hAnsiTheme="minorHAnsi" w:cstheme="minorBidi"/>
                <w:color w:val="auto"/>
                <w:kern w:val="0"/>
                <w:sz w:val="22"/>
                <w:szCs w:val="22"/>
              </w:rPr>
              <w:tab/>
            </w:r>
            <w:r w:rsidRPr="008941E3">
              <w:rPr>
                <w:rStyle w:val="Hyperlink"/>
                <w:lang w:val="fr-FR"/>
              </w:rPr>
              <w:t>Acronyme</w:t>
            </w:r>
            <w:r>
              <w:rPr>
                <w:webHidden/>
              </w:rPr>
              <w:tab/>
            </w:r>
            <w:r>
              <w:rPr>
                <w:webHidden/>
              </w:rPr>
              <w:fldChar w:fldCharType="begin"/>
            </w:r>
            <w:r>
              <w:rPr>
                <w:webHidden/>
              </w:rPr>
              <w:instrText xml:space="preserve"> PAGEREF _Toc506976214 \h </w:instrText>
            </w:r>
            <w:r>
              <w:rPr>
                <w:webHidden/>
              </w:rPr>
            </w:r>
            <w:r>
              <w:rPr>
                <w:webHidden/>
              </w:rPr>
              <w:fldChar w:fldCharType="separate"/>
            </w:r>
            <w:r>
              <w:rPr>
                <w:webHidden/>
              </w:rPr>
              <w:t>8</w:t>
            </w:r>
            <w:r>
              <w:rPr>
                <w:webHidden/>
              </w:rPr>
              <w:fldChar w:fldCharType="end"/>
            </w:r>
          </w:hyperlink>
        </w:p>
        <w:p w14:paraId="38639F1E" w14:textId="7358ED4F" w:rsidR="00410011" w:rsidRDefault="00410011">
          <w:pPr>
            <w:pStyle w:val="TOC2"/>
            <w:rPr>
              <w:rFonts w:asciiTheme="minorHAnsi" w:eastAsiaTheme="minorEastAsia" w:hAnsiTheme="minorHAnsi" w:cstheme="minorBidi"/>
              <w:color w:val="auto"/>
              <w:kern w:val="0"/>
              <w:sz w:val="22"/>
              <w:szCs w:val="22"/>
            </w:rPr>
          </w:pPr>
          <w:hyperlink w:anchor="_Toc506976215" w:history="1">
            <w:r w:rsidRPr="008941E3">
              <w:rPr>
                <w:rStyle w:val="Hyperlink"/>
                <w:lang w:val="fr-FR"/>
              </w:rPr>
              <w:t>1.8</w:t>
            </w:r>
            <w:r>
              <w:rPr>
                <w:rFonts w:asciiTheme="minorHAnsi" w:eastAsiaTheme="minorEastAsia" w:hAnsiTheme="minorHAnsi" w:cstheme="minorBidi"/>
                <w:color w:val="auto"/>
                <w:kern w:val="0"/>
                <w:sz w:val="22"/>
                <w:szCs w:val="22"/>
              </w:rPr>
              <w:tab/>
            </w:r>
            <w:r w:rsidRPr="008941E3">
              <w:rPr>
                <w:rStyle w:val="Hyperlink"/>
                <w:lang w:val="fr-FR"/>
              </w:rPr>
              <w:t>Terminologie</w:t>
            </w:r>
            <w:r>
              <w:rPr>
                <w:webHidden/>
              </w:rPr>
              <w:tab/>
            </w:r>
            <w:r>
              <w:rPr>
                <w:webHidden/>
              </w:rPr>
              <w:fldChar w:fldCharType="begin"/>
            </w:r>
            <w:r>
              <w:rPr>
                <w:webHidden/>
              </w:rPr>
              <w:instrText xml:space="preserve"> PAGEREF _Toc506976215 \h </w:instrText>
            </w:r>
            <w:r>
              <w:rPr>
                <w:webHidden/>
              </w:rPr>
            </w:r>
            <w:r>
              <w:rPr>
                <w:webHidden/>
              </w:rPr>
              <w:fldChar w:fldCharType="separate"/>
            </w:r>
            <w:r>
              <w:rPr>
                <w:webHidden/>
              </w:rPr>
              <w:t>8</w:t>
            </w:r>
            <w:r>
              <w:rPr>
                <w:webHidden/>
              </w:rPr>
              <w:fldChar w:fldCharType="end"/>
            </w:r>
          </w:hyperlink>
        </w:p>
        <w:p w14:paraId="60DC1298" w14:textId="4B3295E4" w:rsidR="00410011" w:rsidRDefault="00410011">
          <w:pPr>
            <w:pStyle w:val="TOC1"/>
            <w:rPr>
              <w:rFonts w:asciiTheme="minorHAnsi" w:eastAsiaTheme="minorEastAsia" w:hAnsiTheme="minorHAnsi" w:cstheme="minorBidi"/>
              <w:b w:val="0"/>
              <w:color w:val="auto"/>
              <w:kern w:val="0"/>
              <w:szCs w:val="22"/>
            </w:rPr>
          </w:pPr>
          <w:hyperlink w:anchor="_Toc506976216" w:history="1">
            <w:r w:rsidRPr="008941E3">
              <w:rPr>
                <w:rStyle w:val="Hyperlink"/>
                <w:lang w:val="fr-FR"/>
              </w:rPr>
              <w:t>2</w:t>
            </w:r>
            <w:r>
              <w:rPr>
                <w:rFonts w:asciiTheme="minorHAnsi" w:eastAsiaTheme="minorEastAsia" w:hAnsiTheme="minorHAnsi" w:cstheme="minorBidi"/>
                <w:b w:val="0"/>
                <w:color w:val="auto"/>
                <w:kern w:val="0"/>
                <w:szCs w:val="22"/>
              </w:rPr>
              <w:tab/>
            </w:r>
            <w:r w:rsidRPr="008941E3">
              <w:rPr>
                <w:rStyle w:val="Hyperlink"/>
                <w:lang w:val="fr-FR"/>
              </w:rPr>
              <w:t>Méthodologie et déroulement de l’analyse</w:t>
            </w:r>
            <w:r>
              <w:rPr>
                <w:webHidden/>
              </w:rPr>
              <w:tab/>
            </w:r>
            <w:r>
              <w:rPr>
                <w:webHidden/>
              </w:rPr>
              <w:fldChar w:fldCharType="begin"/>
            </w:r>
            <w:r>
              <w:rPr>
                <w:webHidden/>
              </w:rPr>
              <w:instrText xml:space="preserve"> PAGEREF _Toc506976216 \h </w:instrText>
            </w:r>
            <w:r>
              <w:rPr>
                <w:webHidden/>
              </w:rPr>
            </w:r>
            <w:r>
              <w:rPr>
                <w:webHidden/>
              </w:rPr>
              <w:fldChar w:fldCharType="separate"/>
            </w:r>
            <w:r>
              <w:rPr>
                <w:webHidden/>
              </w:rPr>
              <w:t>10</w:t>
            </w:r>
            <w:r>
              <w:rPr>
                <w:webHidden/>
              </w:rPr>
              <w:fldChar w:fldCharType="end"/>
            </w:r>
          </w:hyperlink>
        </w:p>
        <w:p w14:paraId="75C2431B" w14:textId="33F31EB3" w:rsidR="00410011" w:rsidRDefault="00410011">
          <w:pPr>
            <w:pStyle w:val="TOC2"/>
            <w:rPr>
              <w:rFonts w:asciiTheme="minorHAnsi" w:eastAsiaTheme="minorEastAsia" w:hAnsiTheme="minorHAnsi" w:cstheme="minorBidi"/>
              <w:color w:val="auto"/>
              <w:kern w:val="0"/>
              <w:sz w:val="22"/>
              <w:szCs w:val="22"/>
            </w:rPr>
          </w:pPr>
          <w:hyperlink w:anchor="_Toc506976217" w:history="1">
            <w:r w:rsidRPr="008941E3">
              <w:rPr>
                <w:rStyle w:val="Hyperlink"/>
                <w:lang w:val="fr-FR"/>
              </w:rPr>
              <w:t>2.1</w:t>
            </w:r>
            <w:r>
              <w:rPr>
                <w:rFonts w:asciiTheme="minorHAnsi" w:eastAsiaTheme="minorEastAsia" w:hAnsiTheme="minorHAnsi" w:cstheme="minorBidi"/>
                <w:color w:val="auto"/>
                <w:kern w:val="0"/>
                <w:sz w:val="22"/>
                <w:szCs w:val="22"/>
              </w:rPr>
              <w:tab/>
            </w:r>
            <w:r w:rsidRPr="008941E3">
              <w:rPr>
                <w:rStyle w:val="Hyperlink"/>
                <w:lang w:val="fr-FR"/>
              </w:rPr>
              <w:t>Méthodologie</w:t>
            </w:r>
            <w:r>
              <w:rPr>
                <w:webHidden/>
              </w:rPr>
              <w:tab/>
            </w:r>
            <w:r>
              <w:rPr>
                <w:webHidden/>
              </w:rPr>
              <w:fldChar w:fldCharType="begin"/>
            </w:r>
            <w:r>
              <w:rPr>
                <w:webHidden/>
              </w:rPr>
              <w:instrText xml:space="preserve"> PAGEREF _Toc506976217 \h </w:instrText>
            </w:r>
            <w:r>
              <w:rPr>
                <w:webHidden/>
              </w:rPr>
            </w:r>
            <w:r>
              <w:rPr>
                <w:webHidden/>
              </w:rPr>
              <w:fldChar w:fldCharType="separate"/>
            </w:r>
            <w:r>
              <w:rPr>
                <w:webHidden/>
              </w:rPr>
              <w:t>10</w:t>
            </w:r>
            <w:r>
              <w:rPr>
                <w:webHidden/>
              </w:rPr>
              <w:fldChar w:fldCharType="end"/>
            </w:r>
          </w:hyperlink>
        </w:p>
        <w:p w14:paraId="3895669C" w14:textId="44B58830" w:rsidR="00410011" w:rsidRDefault="00410011">
          <w:pPr>
            <w:pStyle w:val="TOC3"/>
            <w:rPr>
              <w:rFonts w:asciiTheme="minorHAnsi" w:eastAsiaTheme="minorEastAsia" w:hAnsiTheme="minorHAnsi" w:cstheme="minorBidi"/>
              <w:color w:val="auto"/>
              <w:kern w:val="0"/>
              <w:sz w:val="22"/>
              <w:szCs w:val="22"/>
            </w:rPr>
          </w:pPr>
          <w:hyperlink w:anchor="_Toc506976218" w:history="1">
            <w:r w:rsidRPr="008941E3">
              <w:rPr>
                <w:rStyle w:val="Hyperlink"/>
                <w:lang w:val="fr-FR"/>
              </w:rPr>
              <w:t>2.1.1</w:t>
            </w:r>
            <w:r>
              <w:rPr>
                <w:rFonts w:asciiTheme="minorHAnsi" w:eastAsiaTheme="minorEastAsia" w:hAnsiTheme="minorHAnsi" w:cstheme="minorBidi"/>
                <w:color w:val="auto"/>
                <w:kern w:val="0"/>
                <w:sz w:val="22"/>
                <w:szCs w:val="22"/>
              </w:rPr>
              <w:tab/>
            </w:r>
            <w:r w:rsidRPr="008941E3">
              <w:rPr>
                <w:rStyle w:val="Hyperlink"/>
                <w:lang w:val="fr-FR"/>
              </w:rPr>
              <w:t>Établissement du contexte</w:t>
            </w:r>
            <w:r>
              <w:rPr>
                <w:webHidden/>
              </w:rPr>
              <w:tab/>
            </w:r>
            <w:r>
              <w:rPr>
                <w:webHidden/>
              </w:rPr>
              <w:fldChar w:fldCharType="begin"/>
            </w:r>
            <w:r>
              <w:rPr>
                <w:webHidden/>
              </w:rPr>
              <w:instrText xml:space="preserve"> PAGEREF _Toc506976218 \h </w:instrText>
            </w:r>
            <w:r>
              <w:rPr>
                <w:webHidden/>
              </w:rPr>
            </w:r>
            <w:r>
              <w:rPr>
                <w:webHidden/>
              </w:rPr>
              <w:fldChar w:fldCharType="separate"/>
            </w:r>
            <w:r>
              <w:rPr>
                <w:webHidden/>
              </w:rPr>
              <w:t>10</w:t>
            </w:r>
            <w:r>
              <w:rPr>
                <w:webHidden/>
              </w:rPr>
              <w:fldChar w:fldCharType="end"/>
            </w:r>
          </w:hyperlink>
        </w:p>
        <w:p w14:paraId="568E35A1" w14:textId="3BE6A553" w:rsidR="00410011" w:rsidRDefault="00410011">
          <w:pPr>
            <w:pStyle w:val="TOC3"/>
            <w:rPr>
              <w:rFonts w:asciiTheme="minorHAnsi" w:eastAsiaTheme="minorEastAsia" w:hAnsiTheme="minorHAnsi" w:cstheme="minorBidi"/>
              <w:color w:val="auto"/>
              <w:kern w:val="0"/>
              <w:sz w:val="22"/>
              <w:szCs w:val="22"/>
            </w:rPr>
          </w:pPr>
          <w:hyperlink w:anchor="_Toc506976219" w:history="1">
            <w:r w:rsidRPr="008941E3">
              <w:rPr>
                <w:rStyle w:val="Hyperlink"/>
                <w:lang w:val="fr-FR"/>
              </w:rPr>
              <w:t>2.1.2</w:t>
            </w:r>
            <w:r>
              <w:rPr>
                <w:rFonts w:asciiTheme="minorHAnsi" w:eastAsiaTheme="minorEastAsia" w:hAnsiTheme="minorHAnsi" w:cstheme="minorBidi"/>
                <w:color w:val="auto"/>
                <w:kern w:val="0"/>
                <w:sz w:val="22"/>
                <w:szCs w:val="22"/>
              </w:rPr>
              <w:tab/>
            </w:r>
            <w:r w:rsidRPr="008941E3">
              <w:rPr>
                <w:rStyle w:val="Hyperlink"/>
                <w:lang w:val="fr-FR"/>
              </w:rPr>
              <w:t>Appréciation du risque</w:t>
            </w:r>
            <w:r>
              <w:rPr>
                <w:webHidden/>
              </w:rPr>
              <w:tab/>
            </w:r>
            <w:r>
              <w:rPr>
                <w:webHidden/>
              </w:rPr>
              <w:fldChar w:fldCharType="begin"/>
            </w:r>
            <w:r>
              <w:rPr>
                <w:webHidden/>
              </w:rPr>
              <w:instrText xml:space="preserve"> PAGEREF _Toc506976219 \h </w:instrText>
            </w:r>
            <w:r>
              <w:rPr>
                <w:webHidden/>
              </w:rPr>
            </w:r>
            <w:r>
              <w:rPr>
                <w:webHidden/>
              </w:rPr>
              <w:fldChar w:fldCharType="separate"/>
            </w:r>
            <w:r>
              <w:rPr>
                <w:webHidden/>
              </w:rPr>
              <w:t>10</w:t>
            </w:r>
            <w:r>
              <w:rPr>
                <w:webHidden/>
              </w:rPr>
              <w:fldChar w:fldCharType="end"/>
            </w:r>
          </w:hyperlink>
        </w:p>
        <w:p w14:paraId="28AC3BDB" w14:textId="1CC2BD46" w:rsidR="00410011" w:rsidRDefault="00410011">
          <w:pPr>
            <w:pStyle w:val="TOC3"/>
            <w:rPr>
              <w:rFonts w:asciiTheme="minorHAnsi" w:eastAsiaTheme="minorEastAsia" w:hAnsiTheme="minorHAnsi" w:cstheme="minorBidi"/>
              <w:color w:val="auto"/>
              <w:kern w:val="0"/>
              <w:sz w:val="22"/>
              <w:szCs w:val="22"/>
            </w:rPr>
          </w:pPr>
          <w:hyperlink w:anchor="_Toc506976220" w:history="1">
            <w:r w:rsidRPr="008941E3">
              <w:rPr>
                <w:rStyle w:val="Hyperlink"/>
                <w:lang w:val="fr-FR"/>
              </w:rPr>
              <w:t>2.1.3</w:t>
            </w:r>
            <w:r>
              <w:rPr>
                <w:rFonts w:asciiTheme="minorHAnsi" w:eastAsiaTheme="minorEastAsia" w:hAnsiTheme="minorHAnsi" w:cstheme="minorBidi"/>
                <w:color w:val="auto"/>
                <w:kern w:val="0"/>
                <w:sz w:val="22"/>
                <w:szCs w:val="22"/>
              </w:rPr>
              <w:tab/>
            </w:r>
            <w:r w:rsidRPr="008941E3">
              <w:rPr>
                <w:rStyle w:val="Hyperlink"/>
                <w:lang w:val="fr-FR"/>
              </w:rPr>
              <w:t>Traitement des risques</w:t>
            </w:r>
            <w:r>
              <w:rPr>
                <w:webHidden/>
              </w:rPr>
              <w:tab/>
            </w:r>
            <w:r>
              <w:rPr>
                <w:webHidden/>
              </w:rPr>
              <w:fldChar w:fldCharType="begin"/>
            </w:r>
            <w:r>
              <w:rPr>
                <w:webHidden/>
              </w:rPr>
              <w:instrText xml:space="preserve"> PAGEREF _Toc506976220 \h </w:instrText>
            </w:r>
            <w:r>
              <w:rPr>
                <w:webHidden/>
              </w:rPr>
            </w:r>
            <w:r>
              <w:rPr>
                <w:webHidden/>
              </w:rPr>
              <w:fldChar w:fldCharType="separate"/>
            </w:r>
            <w:r>
              <w:rPr>
                <w:webHidden/>
              </w:rPr>
              <w:t>11</w:t>
            </w:r>
            <w:r>
              <w:rPr>
                <w:webHidden/>
              </w:rPr>
              <w:fldChar w:fldCharType="end"/>
            </w:r>
          </w:hyperlink>
        </w:p>
        <w:p w14:paraId="7280F648" w14:textId="46788593" w:rsidR="00410011" w:rsidRDefault="00410011">
          <w:pPr>
            <w:pStyle w:val="TOC3"/>
            <w:rPr>
              <w:rFonts w:asciiTheme="minorHAnsi" w:eastAsiaTheme="minorEastAsia" w:hAnsiTheme="minorHAnsi" w:cstheme="minorBidi"/>
              <w:color w:val="auto"/>
              <w:kern w:val="0"/>
              <w:sz w:val="22"/>
              <w:szCs w:val="22"/>
            </w:rPr>
          </w:pPr>
          <w:hyperlink w:anchor="_Toc506976221" w:history="1">
            <w:r w:rsidRPr="008941E3">
              <w:rPr>
                <w:rStyle w:val="Hyperlink"/>
                <w:lang w:val="fr-FR"/>
              </w:rPr>
              <w:t>2.1.4</w:t>
            </w:r>
            <w:r>
              <w:rPr>
                <w:rFonts w:asciiTheme="minorHAnsi" w:eastAsiaTheme="minorEastAsia" w:hAnsiTheme="minorHAnsi" w:cstheme="minorBidi"/>
                <w:color w:val="auto"/>
                <w:kern w:val="0"/>
                <w:sz w:val="22"/>
                <w:szCs w:val="22"/>
              </w:rPr>
              <w:tab/>
            </w:r>
            <w:r w:rsidRPr="008941E3">
              <w:rPr>
                <w:rStyle w:val="Hyperlink"/>
                <w:lang w:val="fr-FR"/>
              </w:rPr>
              <w:t>Acceptation des risques</w:t>
            </w:r>
            <w:r>
              <w:rPr>
                <w:webHidden/>
              </w:rPr>
              <w:tab/>
            </w:r>
            <w:r>
              <w:rPr>
                <w:webHidden/>
              </w:rPr>
              <w:fldChar w:fldCharType="begin"/>
            </w:r>
            <w:r>
              <w:rPr>
                <w:webHidden/>
              </w:rPr>
              <w:instrText xml:space="preserve"> PAGEREF _Toc506976221 \h </w:instrText>
            </w:r>
            <w:r>
              <w:rPr>
                <w:webHidden/>
              </w:rPr>
            </w:r>
            <w:r>
              <w:rPr>
                <w:webHidden/>
              </w:rPr>
              <w:fldChar w:fldCharType="separate"/>
            </w:r>
            <w:r>
              <w:rPr>
                <w:webHidden/>
              </w:rPr>
              <w:t>11</w:t>
            </w:r>
            <w:r>
              <w:rPr>
                <w:webHidden/>
              </w:rPr>
              <w:fldChar w:fldCharType="end"/>
            </w:r>
          </w:hyperlink>
        </w:p>
        <w:p w14:paraId="58750B0F" w14:textId="04EAD725" w:rsidR="00410011" w:rsidRDefault="00410011">
          <w:pPr>
            <w:pStyle w:val="TOC2"/>
            <w:rPr>
              <w:rFonts w:asciiTheme="minorHAnsi" w:eastAsiaTheme="minorEastAsia" w:hAnsiTheme="minorHAnsi" w:cstheme="minorBidi"/>
              <w:color w:val="auto"/>
              <w:kern w:val="0"/>
              <w:sz w:val="22"/>
              <w:szCs w:val="22"/>
            </w:rPr>
          </w:pPr>
          <w:hyperlink w:anchor="_Toc506976222" w:history="1">
            <w:r w:rsidRPr="008941E3">
              <w:rPr>
                <w:rStyle w:val="Hyperlink"/>
                <w:lang w:val="fr-FR"/>
              </w:rPr>
              <w:t>2.2</w:t>
            </w:r>
            <w:r>
              <w:rPr>
                <w:rFonts w:asciiTheme="minorHAnsi" w:eastAsiaTheme="minorEastAsia" w:hAnsiTheme="minorHAnsi" w:cstheme="minorBidi"/>
                <w:color w:val="auto"/>
                <w:kern w:val="0"/>
                <w:sz w:val="22"/>
                <w:szCs w:val="22"/>
              </w:rPr>
              <w:tab/>
            </w:r>
            <w:r w:rsidRPr="008941E3">
              <w:rPr>
                <w:rStyle w:val="Hyperlink"/>
                <w:lang w:val="fr-FR"/>
              </w:rPr>
              <w:t>Déroulement de l’étude</w:t>
            </w:r>
            <w:r>
              <w:rPr>
                <w:webHidden/>
              </w:rPr>
              <w:tab/>
            </w:r>
            <w:r>
              <w:rPr>
                <w:webHidden/>
              </w:rPr>
              <w:fldChar w:fldCharType="begin"/>
            </w:r>
            <w:r>
              <w:rPr>
                <w:webHidden/>
              </w:rPr>
              <w:instrText xml:space="preserve"> PAGEREF _Toc506976222 \h </w:instrText>
            </w:r>
            <w:r>
              <w:rPr>
                <w:webHidden/>
              </w:rPr>
            </w:r>
            <w:r>
              <w:rPr>
                <w:webHidden/>
              </w:rPr>
              <w:fldChar w:fldCharType="separate"/>
            </w:r>
            <w:r>
              <w:rPr>
                <w:webHidden/>
              </w:rPr>
              <w:t>12</w:t>
            </w:r>
            <w:r>
              <w:rPr>
                <w:webHidden/>
              </w:rPr>
              <w:fldChar w:fldCharType="end"/>
            </w:r>
          </w:hyperlink>
        </w:p>
        <w:p w14:paraId="1D3635AA" w14:textId="70463953" w:rsidR="00410011" w:rsidRDefault="00410011">
          <w:pPr>
            <w:pStyle w:val="TOC1"/>
            <w:rPr>
              <w:rFonts w:asciiTheme="minorHAnsi" w:eastAsiaTheme="minorEastAsia" w:hAnsiTheme="minorHAnsi" w:cstheme="minorBidi"/>
              <w:b w:val="0"/>
              <w:color w:val="auto"/>
              <w:kern w:val="0"/>
              <w:szCs w:val="22"/>
            </w:rPr>
          </w:pPr>
          <w:hyperlink w:anchor="_Toc506976223" w:history="1">
            <w:r w:rsidRPr="008941E3">
              <w:rPr>
                <w:rStyle w:val="Hyperlink"/>
                <w:lang w:val="fr-FR"/>
              </w:rPr>
              <w:t>3</w:t>
            </w:r>
            <w:r>
              <w:rPr>
                <w:rFonts w:asciiTheme="minorHAnsi" w:eastAsiaTheme="minorEastAsia" w:hAnsiTheme="minorHAnsi" w:cstheme="minorBidi"/>
                <w:b w:val="0"/>
                <w:color w:val="auto"/>
                <w:kern w:val="0"/>
                <w:szCs w:val="22"/>
              </w:rPr>
              <w:tab/>
            </w:r>
            <w:r w:rsidRPr="008941E3">
              <w:rPr>
                <w:rStyle w:val="Hyperlink"/>
                <w:lang w:val="fr-FR"/>
              </w:rPr>
              <w:t>Contexte du risque</w:t>
            </w:r>
            <w:r>
              <w:rPr>
                <w:webHidden/>
              </w:rPr>
              <w:tab/>
            </w:r>
            <w:r>
              <w:rPr>
                <w:webHidden/>
              </w:rPr>
              <w:fldChar w:fldCharType="begin"/>
            </w:r>
            <w:r>
              <w:rPr>
                <w:webHidden/>
              </w:rPr>
              <w:instrText xml:space="preserve"> PAGEREF _Toc506976223 \h </w:instrText>
            </w:r>
            <w:r>
              <w:rPr>
                <w:webHidden/>
              </w:rPr>
            </w:r>
            <w:r>
              <w:rPr>
                <w:webHidden/>
              </w:rPr>
              <w:fldChar w:fldCharType="separate"/>
            </w:r>
            <w:r>
              <w:rPr>
                <w:webHidden/>
              </w:rPr>
              <w:t>13</w:t>
            </w:r>
            <w:r>
              <w:rPr>
                <w:webHidden/>
              </w:rPr>
              <w:fldChar w:fldCharType="end"/>
            </w:r>
          </w:hyperlink>
        </w:p>
        <w:p w14:paraId="43B56DDC" w14:textId="7E59415F" w:rsidR="00410011" w:rsidRDefault="00410011">
          <w:pPr>
            <w:pStyle w:val="TOC2"/>
            <w:rPr>
              <w:rFonts w:asciiTheme="minorHAnsi" w:eastAsiaTheme="minorEastAsia" w:hAnsiTheme="minorHAnsi" w:cstheme="minorBidi"/>
              <w:color w:val="auto"/>
              <w:kern w:val="0"/>
              <w:sz w:val="22"/>
              <w:szCs w:val="22"/>
            </w:rPr>
          </w:pPr>
          <w:hyperlink w:anchor="_Toc506976224" w:history="1">
            <w:r w:rsidRPr="008941E3">
              <w:rPr>
                <w:rStyle w:val="Hyperlink"/>
                <w:lang w:val="fr-FR"/>
              </w:rPr>
              <w:t>3.1</w:t>
            </w:r>
            <w:r>
              <w:rPr>
                <w:rFonts w:asciiTheme="minorHAnsi" w:eastAsiaTheme="minorEastAsia" w:hAnsiTheme="minorHAnsi" w:cstheme="minorBidi"/>
                <w:color w:val="auto"/>
                <w:kern w:val="0"/>
                <w:sz w:val="22"/>
                <w:szCs w:val="22"/>
              </w:rPr>
              <w:tab/>
            </w:r>
            <w:r w:rsidRPr="008941E3">
              <w:rPr>
                <w:rStyle w:val="Hyperlink"/>
                <w:lang w:val="fr-FR"/>
              </w:rPr>
              <w:t>Considérations générales</w:t>
            </w:r>
            <w:r>
              <w:rPr>
                <w:webHidden/>
              </w:rPr>
              <w:tab/>
            </w:r>
            <w:r>
              <w:rPr>
                <w:webHidden/>
              </w:rPr>
              <w:fldChar w:fldCharType="begin"/>
            </w:r>
            <w:r>
              <w:rPr>
                <w:webHidden/>
              </w:rPr>
              <w:instrText xml:space="preserve"> PAGEREF _Toc506976224 \h </w:instrText>
            </w:r>
            <w:r>
              <w:rPr>
                <w:webHidden/>
              </w:rPr>
            </w:r>
            <w:r>
              <w:rPr>
                <w:webHidden/>
              </w:rPr>
              <w:fldChar w:fldCharType="separate"/>
            </w:r>
            <w:r>
              <w:rPr>
                <w:webHidden/>
              </w:rPr>
              <w:t>13</w:t>
            </w:r>
            <w:r>
              <w:rPr>
                <w:webHidden/>
              </w:rPr>
              <w:fldChar w:fldCharType="end"/>
            </w:r>
          </w:hyperlink>
        </w:p>
        <w:p w14:paraId="2244661E" w14:textId="471C6EFC" w:rsidR="00410011" w:rsidRDefault="00410011">
          <w:pPr>
            <w:pStyle w:val="TOC2"/>
            <w:rPr>
              <w:rFonts w:asciiTheme="minorHAnsi" w:eastAsiaTheme="minorEastAsia" w:hAnsiTheme="minorHAnsi" w:cstheme="minorBidi"/>
              <w:color w:val="auto"/>
              <w:kern w:val="0"/>
              <w:sz w:val="22"/>
              <w:szCs w:val="22"/>
            </w:rPr>
          </w:pPr>
          <w:hyperlink w:anchor="_Toc506976225" w:history="1">
            <w:r w:rsidRPr="008941E3">
              <w:rPr>
                <w:rStyle w:val="Hyperlink"/>
                <w:lang w:val="fr-FR"/>
              </w:rPr>
              <w:t>3.2</w:t>
            </w:r>
            <w:r>
              <w:rPr>
                <w:rFonts w:asciiTheme="minorHAnsi" w:eastAsiaTheme="minorEastAsia" w:hAnsiTheme="minorHAnsi" w:cstheme="minorBidi"/>
                <w:color w:val="auto"/>
                <w:kern w:val="0"/>
                <w:sz w:val="22"/>
                <w:szCs w:val="22"/>
              </w:rPr>
              <w:tab/>
            </w:r>
            <w:r w:rsidRPr="008941E3">
              <w:rPr>
                <w:rStyle w:val="Hyperlink"/>
                <w:lang w:val="fr-FR"/>
              </w:rPr>
              <w:t>Critères de bases</w:t>
            </w:r>
            <w:r>
              <w:rPr>
                <w:webHidden/>
              </w:rPr>
              <w:tab/>
            </w:r>
            <w:r>
              <w:rPr>
                <w:webHidden/>
              </w:rPr>
              <w:fldChar w:fldCharType="begin"/>
            </w:r>
            <w:r>
              <w:rPr>
                <w:webHidden/>
              </w:rPr>
              <w:instrText xml:space="preserve"> PAGEREF _Toc506976225 \h </w:instrText>
            </w:r>
            <w:r>
              <w:rPr>
                <w:webHidden/>
              </w:rPr>
            </w:r>
            <w:r>
              <w:rPr>
                <w:webHidden/>
              </w:rPr>
              <w:fldChar w:fldCharType="separate"/>
            </w:r>
            <w:r>
              <w:rPr>
                <w:webHidden/>
              </w:rPr>
              <w:t>13</w:t>
            </w:r>
            <w:r>
              <w:rPr>
                <w:webHidden/>
              </w:rPr>
              <w:fldChar w:fldCharType="end"/>
            </w:r>
          </w:hyperlink>
        </w:p>
        <w:p w14:paraId="350E5488" w14:textId="7DD88BB6" w:rsidR="00410011" w:rsidRDefault="00410011">
          <w:pPr>
            <w:pStyle w:val="TOC3"/>
            <w:rPr>
              <w:rFonts w:asciiTheme="minorHAnsi" w:eastAsiaTheme="minorEastAsia" w:hAnsiTheme="minorHAnsi" w:cstheme="minorBidi"/>
              <w:color w:val="auto"/>
              <w:kern w:val="0"/>
              <w:sz w:val="22"/>
              <w:szCs w:val="22"/>
            </w:rPr>
          </w:pPr>
          <w:hyperlink w:anchor="_Toc506976226" w:history="1">
            <w:r w:rsidRPr="008941E3">
              <w:rPr>
                <w:rStyle w:val="Hyperlink"/>
                <w:lang w:val="fr-FR"/>
              </w:rPr>
              <w:t>3.2.1</w:t>
            </w:r>
            <w:r>
              <w:rPr>
                <w:rFonts w:asciiTheme="minorHAnsi" w:eastAsiaTheme="minorEastAsia" w:hAnsiTheme="minorHAnsi" w:cstheme="minorBidi"/>
                <w:color w:val="auto"/>
                <w:kern w:val="0"/>
                <w:sz w:val="22"/>
                <w:szCs w:val="22"/>
              </w:rPr>
              <w:tab/>
            </w:r>
            <w:r w:rsidRPr="008941E3">
              <w:rPr>
                <w:rStyle w:val="Hyperlink"/>
                <w:lang w:val="fr-FR"/>
              </w:rPr>
              <w:t>Critères d’évaluation des risques</w:t>
            </w:r>
            <w:r>
              <w:rPr>
                <w:webHidden/>
              </w:rPr>
              <w:tab/>
            </w:r>
            <w:r>
              <w:rPr>
                <w:webHidden/>
              </w:rPr>
              <w:fldChar w:fldCharType="begin"/>
            </w:r>
            <w:r>
              <w:rPr>
                <w:webHidden/>
              </w:rPr>
              <w:instrText xml:space="preserve"> PAGEREF _Toc506976226 \h </w:instrText>
            </w:r>
            <w:r>
              <w:rPr>
                <w:webHidden/>
              </w:rPr>
            </w:r>
            <w:r>
              <w:rPr>
                <w:webHidden/>
              </w:rPr>
              <w:fldChar w:fldCharType="separate"/>
            </w:r>
            <w:r>
              <w:rPr>
                <w:webHidden/>
              </w:rPr>
              <w:t>13</w:t>
            </w:r>
            <w:r>
              <w:rPr>
                <w:webHidden/>
              </w:rPr>
              <w:fldChar w:fldCharType="end"/>
            </w:r>
          </w:hyperlink>
        </w:p>
        <w:p w14:paraId="01CDB1C3" w14:textId="4C418F19" w:rsidR="00410011" w:rsidRDefault="00410011">
          <w:pPr>
            <w:pStyle w:val="TOC3"/>
            <w:rPr>
              <w:rFonts w:asciiTheme="minorHAnsi" w:eastAsiaTheme="minorEastAsia" w:hAnsiTheme="minorHAnsi" w:cstheme="minorBidi"/>
              <w:color w:val="auto"/>
              <w:kern w:val="0"/>
              <w:sz w:val="22"/>
              <w:szCs w:val="22"/>
            </w:rPr>
          </w:pPr>
          <w:hyperlink w:anchor="_Toc506976227" w:history="1">
            <w:r w:rsidRPr="008941E3">
              <w:rPr>
                <w:rStyle w:val="Hyperlink"/>
                <w:lang w:val="fr-FR"/>
              </w:rPr>
              <w:t>3.2.2</w:t>
            </w:r>
            <w:r>
              <w:rPr>
                <w:rFonts w:asciiTheme="minorHAnsi" w:eastAsiaTheme="minorEastAsia" w:hAnsiTheme="minorHAnsi" w:cstheme="minorBidi"/>
                <w:color w:val="auto"/>
                <w:kern w:val="0"/>
                <w:sz w:val="22"/>
                <w:szCs w:val="22"/>
              </w:rPr>
              <w:tab/>
            </w:r>
            <w:r w:rsidRPr="008941E3">
              <w:rPr>
                <w:rStyle w:val="Hyperlink"/>
                <w:lang w:val="fr-FR"/>
              </w:rPr>
              <w:t>Critères d’impact</w:t>
            </w:r>
            <w:r>
              <w:rPr>
                <w:webHidden/>
              </w:rPr>
              <w:tab/>
            </w:r>
            <w:r>
              <w:rPr>
                <w:webHidden/>
              </w:rPr>
              <w:fldChar w:fldCharType="begin"/>
            </w:r>
            <w:r>
              <w:rPr>
                <w:webHidden/>
              </w:rPr>
              <w:instrText xml:space="preserve"> PAGEREF _Toc506976227 \h </w:instrText>
            </w:r>
            <w:r>
              <w:rPr>
                <w:webHidden/>
              </w:rPr>
            </w:r>
            <w:r>
              <w:rPr>
                <w:webHidden/>
              </w:rPr>
              <w:fldChar w:fldCharType="separate"/>
            </w:r>
            <w:r>
              <w:rPr>
                <w:webHidden/>
              </w:rPr>
              <w:t>13</w:t>
            </w:r>
            <w:r>
              <w:rPr>
                <w:webHidden/>
              </w:rPr>
              <w:fldChar w:fldCharType="end"/>
            </w:r>
          </w:hyperlink>
        </w:p>
        <w:p w14:paraId="4B293CD6" w14:textId="15B0BFED" w:rsidR="00410011" w:rsidRDefault="00410011">
          <w:pPr>
            <w:pStyle w:val="TOC3"/>
            <w:rPr>
              <w:rFonts w:asciiTheme="minorHAnsi" w:eastAsiaTheme="minorEastAsia" w:hAnsiTheme="minorHAnsi" w:cstheme="minorBidi"/>
              <w:color w:val="auto"/>
              <w:kern w:val="0"/>
              <w:sz w:val="22"/>
              <w:szCs w:val="22"/>
            </w:rPr>
          </w:pPr>
          <w:hyperlink w:anchor="_Toc506976228" w:history="1">
            <w:r w:rsidRPr="008941E3">
              <w:rPr>
                <w:rStyle w:val="Hyperlink"/>
                <w:lang w:val="fr-FR"/>
              </w:rPr>
              <w:t>3.2.3</w:t>
            </w:r>
            <w:r>
              <w:rPr>
                <w:rFonts w:asciiTheme="minorHAnsi" w:eastAsiaTheme="minorEastAsia" w:hAnsiTheme="minorHAnsi" w:cstheme="minorBidi"/>
                <w:color w:val="auto"/>
                <w:kern w:val="0"/>
                <w:sz w:val="22"/>
                <w:szCs w:val="22"/>
              </w:rPr>
              <w:tab/>
            </w:r>
            <w:r w:rsidRPr="008941E3">
              <w:rPr>
                <w:rStyle w:val="Hyperlink"/>
                <w:lang w:val="fr-FR"/>
              </w:rPr>
              <w:t>Critères d’acceptation du risque</w:t>
            </w:r>
            <w:r>
              <w:rPr>
                <w:webHidden/>
              </w:rPr>
              <w:tab/>
            </w:r>
            <w:r>
              <w:rPr>
                <w:webHidden/>
              </w:rPr>
              <w:fldChar w:fldCharType="begin"/>
            </w:r>
            <w:r>
              <w:rPr>
                <w:webHidden/>
              </w:rPr>
              <w:instrText xml:space="preserve"> PAGEREF _Toc506976228 \h </w:instrText>
            </w:r>
            <w:r>
              <w:rPr>
                <w:webHidden/>
              </w:rPr>
            </w:r>
            <w:r>
              <w:rPr>
                <w:webHidden/>
              </w:rPr>
              <w:fldChar w:fldCharType="separate"/>
            </w:r>
            <w:r>
              <w:rPr>
                <w:webHidden/>
              </w:rPr>
              <w:t>13</w:t>
            </w:r>
            <w:r>
              <w:rPr>
                <w:webHidden/>
              </w:rPr>
              <w:fldChar w:fldCharType="end"/>
            </w:r>
          </w:hyperlink>
        </w:p>
        <w:p w14:paraId="080FC406" w14:textId="296A340B" w:rsidR="00410011" w:rsidRDefault="00410011">
          <w:pPr>
            <w:pStyle w:val="TOC2"/>
            <w:rPr>
              <w:rFonts w:asciiTheme="minorHAnsi" w:eastAsiaTheme="minorEastAsia" w:hAnsiTheme="minorHAnsi" w:cstheme="minorBidi"/>
              <w:color w:val="auto"/>
              <w:kern w:val="0"/>
              <w:sz w:val="22"/>
              <w:szCs w:val="22"/>
            </w:rPr>
          </w:pPr>
          <w:hyperlink w:anchor="_Toc506976229" w:history="1">
            <w:r w:rsidRPr="008941E3">
              <w:rPr>
                <w:rStyle w:val="Hyperlink"/>
                <w:lang w:val="fr-FR"/>
              </w:rPr>
              <w:t>3.3</w:t>
            </w:r>
            <w:r>
              <w:rPr>
                <w:rFonts w:asciiTheme="minorHAnsi" w:eastAsiaTheme="minorEastAsia" w:hAnsiTheme="minorHAnsi" w:cstheme="minorBidi"/>
                <w:color w:val="auto"/>
                <w:kern w:val="0"/>
                <w:sz w:val="22"/>
                <w:szCs w:val="22"/>
              </w:rPr>
              <w:tab/>
            </w:r>
            <w:r w:rsidRPr="008941E3">
              <w:rPr>
                <w:rStyle w:val="Hyperlink"/>
                <w:lang w:val="fr-FR"/>
              </w:rPr>
              <w:t>Description de la cible</w:t>
            </w:r>
            <w:r>
              <w:rPr>
                <w:webHidden/>
              </w:rPr>
              <w:tab/>
            </w:r>
            <w:r>
              <w:rPr>
                <w:webHidden/>
              </w:rPr>
              <w:fldChar w:fldCharType="begin"/>
            </w:r>
            <w:r>
              <w:rPr>
                <w:webHidden/>
              </w:rPr>
              <w:instrText xml:space="preserve"> PAGEREF _Toc506976229 \h </w:instrText>
            </w:r>
            <w:r>
              <w:rPr>
                <w:webHidden/>
              </w:rPr>
            </w:r>
            <w:r>
              <w:rPr>
                <w:webHidden/>
              </w:rPr>
              <w:fldChar w:fldCharType="separate"/>
            </w:r>
            <w:r>
              <w:rPr>
                <w:webHidden/>
              </w:rPr>
              <w:t>14</w:t>
            </w:r>
            <w:r>
              <w:rPr>
                <w:webHidden/>
              </w:rPr>
              <w:fldChar w:fldCharType="end"/>
            </w:r>
          </w:hyperlink>
        </w:p>
        <w:p w14:paraId="5FDFE256" w14:textId="610F73C3" w:rsidR="00410011" w:rsidRDefault="00410011">
          <w:pPr>
            <w:pStyle w:val="TOC1"/>
            <w:rPr>
              <w:rFonts w:asciiTheme="minorHAnsi" w:eastAsiaTheme="minorEastAsia" w:hAnsiTheme="minorHAnsi" w:cstheme="minorBidi"/>
              <w:b w:val="0"/>
              <w:color w:val="auto"/>
              <w:kern w:val="0"/>
              <w:szCs w:val="22"/>
            </w:rPr>
          </w:pPr>
          <w:hyperlink w:anchor="_Toc506976230" w:history="1">
            <w:r w:rsidRPr="008941E3">
              <w:rPr>
                <w:rStyle w:val="Hyperlink"/>
                <w:lang w:val="fr-FR"/>
              </w:rPr>
              <w:t>4</w:t>
            </w:r>
            <w:r>
              <w:rPr>
                <w:rFonts w:asciiTheme="minorHAnsi" w:eastAsiaTheme="minorEastAsia" w:hAnsiTheme="minorHAnsi" w:cstheme="minorBidi"/>
                <w:b w:val="0"/>
                <w:color w:val="auto"/>
                <w:kern w:val="0"/>
                <w:szCs w:val="22"/>
              </w:rPr>
              <w:tab/>
            </w:r>
            <w:r w:rsidRPr="008941E3">
              <w:rPr>
                <w:rStyle w:val="Hyperlink"/>
                <w:lang w:val="fr-FR"/>
              </w:rPr>
              <w:t>Appréciations des risques</w:t>
            </w:r>
            <w:r>
              <w:rPr>
                <w:webHidden/>
              </w:rPr>
              <w:tab/>
            </w:r>
            <w:r>
              <w:rPr>
                <w:webHidden/>
              </w:rPr>
              <w:fldChar w:fldCharType="begin"/>
            </w:r>
            <w:r>
              <w:rPr>
                <w:webHidden/>
              </w:rPr>
              <w:instrText xml:space="preserve"> PAGEREF _Toc506976230 \h </w:instrText>
            </w:r>
            <w:r>
              <w:rPr>
                <w:webHidden/>
              </w:rPr>
            </w:r>
            <w:r>
              <w:rPr>
                <w:webHidden/>
              </w:rPr>
              <w:fldChar w:fldCharType="separate"/>
            </w:r>
            <w:r>
              <w:rPr>
                <w:webHidden/>
              </w:rPr>
              <w:t>15</w:t>
            </w:r>
            <w:r>
              <w:rPr>
                <w:webHidden/>
              </w:rPr>
              <w:fldChar w:fldCharType="end"/>
            </w:r>
          </w:hyperlink>
        </w:p>
        <w:p w14:paraId="2AFAD403" w14:textId="06F61573" w:rsidR="00410011" w:rsidRDefault="00410011">
          <w:pPr>
            <w:pStyle w:val="TOC2"/>
            <w:rPr>
              <w:rFonts w:asciiTheme="minorHAnsi" w:eastAsiaTheme="minorEastAsia" w:hAnsiTheme="minorHAnsi" w:cstheme="minorBidi"/>
              <w:color w:val="auto"/>
              <w:kern w:val="0"/>
              <w:sz w:val="22"/>
              <w:szCs w:val="22"/>
            </w:rPr>
          </w:pPr>
          <w:hyperlink w:anchor="_Toc506976231" w:history="1">
            <w:r w:rsidRPr="008941E3">
              <w:rPr>
                <w:rStyle w:val="Hyperlink"/>
                <w:lang w:val="fr-FR"/>
              </w:rPr>
              <w:t>4.1</w:t>
            </w:r>
            <w:r>
              <w:rPr>
                <w:rFonts w:asciiTheme="minorHAnsi" w:eastAsiaTheme="minorEastAsia" w:hAnsiTheme="minorHAnsi" w:cstheme="minorBidi"/>
                <w:color w:val="auto"/>
                <w:kern w:val="0"/>
                <w:sz w:val="22"/>
                <w:szCs w:val="22"/>
              </w:rPr>
              <w:tab/>
            </w:r>
            <w:r w:rsidRPr="008941E3">
              <w:rPr>
                <w:rStyle w:val="Hyperlink"/>
                <w:lang w:val="fr-FR"/>
              </w:rPr>
              <w:t>Réunion d’appréciation des risques</w:t>
            </w:r>
            <w:r>
              <w:rPr>
                <w:webHidden/>
              </w:rPr>
              <w:tab/>
            </w:r>
            <w:r>
              <w:rPr>
                <w:webHidden/>
              </w:rPr>
              <w:fldChar w:fldCharType="begin"/>
            </w:r>
            <w:r>
              <w:rPr>
                <w:webHidden/>
              </w:rPr>
              <w:instrText xml:space="preserve"> PAGEREF _Toc506976231 \h </w:instrText>
            </w:r>
            <w:r>
              <w:rPr>
                <w:webHidden/>
              </w:rPr>
            </w:r>
            <w:r>
              <w:rPr>
                <w:webHidden/>
              </w:rPr>
              <w:fldChar w:fldCharType="separate"/>
            </w:r>
            <w:r>
              <w:rPr>
                <w:webHidden/>
              </w:rPr>
              <w:t>15</w:t>
            </w:r>
            <w:r>
              <w:rPr>
                <w:webHidden/>
              </w:rPr>
              <w:fldChar w:fldCharType="end"/>
            </w:r>
          </w:hyperlink>
        </w:p>
        <w:p w14:paraId="73A4379A" w14:textId="05ECA546" w:rsidR="00410011" w:rsidRDefault="00410011">
          <w:pPr>
            <w:pStyle w:val="TOC2"/>
            <w:rPr>
              <w:rFonts w:asciiTheme="minorHAnsi" w:eastAsiaTheme="minorEastAsia" w:hAnsiTheme="minorHAnsi" w:cstheme="minorBidi"/>
              <w:color w:val="auto"/>
              <w:kern w:val="0"/>
              <w:sz w:val="22"/>
              <w:szCs w:val="22"/>
            </w:rPr>
          </w:pPr>
          <w:hyperlink w:anchor="_Toc506976232" w:history="1">
            <w:r w:rsidRPr="008941E3">
              <w:rPr>
                <w:rStyle w:val="Hyperlink"/>
                <w:lang w:val="fr-FR"/>
              </w:rPr>
              <w:t>4.2</w:t>
            </w:r>
            <w:r>
              <w:rPr>
                <w:rFonts w:asciiTheme="minorHAnsi" w:eastAsiaTheme="minorEastAsia" w:hAnsiTheme="minorHAnsi" w:cstheme="minorBidi"/>
                <w:color w:val="auto"/>
                <w:kern w:val="0"/>
                <w:sz w:val="22"/>
                <w:szCs w:val="22"/>
              </w:rPr>
              <w:tab/>
            </w:r>
            <w:r w:rsidRPr="008941E3">
              <w:rPr>
                <w:rStyle w:val="Hyperlink"/>
                <w:lang w:val="fr-FR"/>
              </w:rPr>
              <w:t>Identification des risques</w:t>
            </w:r>
            <w:r>
              <w:rPr>
                <w:webHidden/>
              </w:rPr>
              <w:tab/>
            </w:r>
            <w:r>
              <w:rPr>
                <w:webHidden/>
              </w:rPr>
              <w:fldChar w:fldCharType="begin"/>
            </w:r>
            <w:r>
              <w:rPr>
                <w:webHidden/>
              </w:rPr>
              <w:instrText xml:space="preserve"> PAGEREF _Toc506976232 \h </w:instrText>
            </w:r>
            <w:r>
              <w:rPr>
                <w:webHidden/>
              </w:rPr>
            </w:r>
            <w:r>
              <w:rPr>
                <w:webHidden/>
              </w:rPr>
              <w:fldChar w:fldCharType="separate"/>
            </w:r>
            <w:r>
              <w:rPr>
                <w:webHidden/>
              </w:rPr>
              <w:t>15</w:t>
            </w:r>
            <w:r>
              <w:rPr>
                <w:webHidden/>
              </w:rPr>
              <w:fldChar w:fldCharType="end"/>
            </w:r>
          </w:hyperlink>
        </w:p>
        <w:p w14:paraId="7DF5F7D7" w14:textId="747591ED" w:rsidR="00410011" w:rsidRDefault="00410011">
          <w:pPr>
            <w:pStyle w:val="TOC3"/>
            <w:rPr>
              <w:rFonts w:asciiTheme="minorHAnsi" w:eastAsiaTheme="minorEastAsia" w:hAnsiTheme="minorHAnsi" w:cstheme="minorBidi"/>
              <w:color w:val="auto"/>
              <w:kern w:val="0"/>
              <w:sz w:val="22"/>
              <w:szCs w:val="22"/>
            </w:rPr>
          </w:pPr>
          <w:hyperlink w:anchor="_Toc506976233" w:history="1">
            <w:r w:rsidRPr="008941E3">
              <w:rPr>
                <w:rStyle w:val="Hyperlink"/>
                <w:lang w:val="fr-FR"/>
              </w:rPr>
              <w:t>4.2.1</w:t>
            </w:r>
            <w:r>
              <w:rPr>
                <w:rFonts w:asciiTheme="minorHAnsi" w:eastAsiaTheme="minorEastAsia" w:hAnsiTheme="minorHAnsi" w:cstheme="minorBidi"/>
                <w:color w:val="auto"/>
                <w:kern w:val="0"/>
                <w:sz w:val="22"/>
                <w:szCs w:val="22"/>
              </w:rPr>
              <w:tab/>
            </w:r>
            <w:r w:rsidRPr="008941E3">
              <w:rPr>
                <w:rStyle w:val="Hyperlink"/>
                <w:lang w:val="fr-FR"/>
              </w:rPr>
              <w:t>Identification des actifs</w:t>
            </w:r>
            <w:r>
              <w:rPr>
                <w:webHidden/>
              </w:rPr>
              <w:tab/>
            </w:r>
            <w:r>
              <w:rPr>
                <w:webHidden/>
              </w:rPr>
              <w:fldChar w:fldCharType="begin"/>
            </w:r>
            <w:r>
              <w:rPr>
                <w:webHidden/>
              </w:rPr>
              <w:instrText xml:space="preserve"> PAGEREF _Toc506976233 \h </w:instrText>
            </w:r>
            <w:r>
              <w:rPr>
                <w:webHidden/>
              </w:rPr>
            </w:r>
            <w:r>
              <w:rPr>
                <w:webHidden/>
              </w:rPr>
              <w:fldChar w:fldCharType="separate"/>
            </w:r>
            <w:r>
              <w:rPr>
                <w:webHidden/>
              </w:rPr>
              <w:t>15</w:t>
            </w:r>
            <w:r>
              <w:rPr>
                <w:webHidden/>
              </w:rPr>
              <w:fldChar w:fldCharType="end"/>
            </w:r>
          </w:hyperlink>
        </w:p>
        <w:p w14:paraId="6031FEB2" w14:textId="155A4636" w:rsidR="00410011" w:rsidRDefault="00410011">
          <w:pPr>
            <w:pStyle w:val="TOC3"/>
            <w:rPr>
              <w:rFonts w:asciiTheme="minorHAnsi" w:eastAsiaTheme="minorEastAsia" w:hAnsiTheme="minorHAnsi" w:cstheme="minorBidi"/>
              <w:color w:val="auto"/>
              <w:kern w:val="0"/>
              <w:sz w:val="22"/>
              <w:szCs w:val="22"/>
            </w:rPr>
          </w:pPr>
          <w:hyperlink w:anchor="_Toc506976234" w:history="1">
            <w:r w:rsidRPr="008941E3">
              <w:rPr>
                <w:rStyle w:val="Hyperlink"/>
                <w:lang w:val="fr-FR"/>
              </w:rPr>
              <w:t>4.2.2</w:t>
            </w:r>
            <w:r>
              <w:rPr>
                <w:rFonts w:asciiTheme="minorHAnsi" w:eastAsiaTheme="minorEastAsia" w:hAnsiTheme="minorHAnsi" w:cstheme="minorBidi"/>
                <w:color w:val="auto"/>
                <w:kern w:val="0"/>
                <w:sz w:val="22"/>
                <w:szCs w:val="22"/>
              </w:rPr>
              <w:tab/>
            </w:r>
            <w:r w:rsidRPr="008941E3">
              <w:rPr>
                <w:rStyle w:val="Hyperlink"/>
                <w:lang w:val="fr-FR"/>
              </w:rPr>
              <w:t>Brainstorming</w:t>
            </w:r>
            <w:r>
              <w:rPr>
                <w:webHidden/>
              </w:rPr>
              <w:tab/>
            </w:r>
            <w:r>
              <w:rPr>
                <w:webHidden/>
              </w:rPr>
              <w:fldChar w:fldCharType="begin"/>
            </w:r>
            <w:r>
              <w:rPr>
                <w:webHidden/>
              </w:rPr>
              <w:instrText xml:space="preserve"> PAGEREF _Toc506976234 \h </w:instrText>
            </w:r>
            <w:r>
              <w:rPr>
                <w:webHidden/>
              </w:rPr>
            </w:r>
            <w:r>
              <w:rPr>
                <w:webHidden/>
              </w:rPr>
              <w:fldChar w:fldCharType="separate"/>
            </w:r>
            <w:r>
              <w:rPr>
                <w:webHidden/>
              </w:rPr>
              <w:t>16</w:t>
            </w:r>
            <w:r>
              <w:rPr>
                <w:webHidden/>
              </w:rPr>
              <w:fldChar w:fldCharType="end"/>
            </w:r>
          </w:hyperlink>
        </w:p>
        <w:p w14:paraId="7904DBC9" w14:textId="7C753B09" w:rsidR="00410011" w:rsidRDefault="00410011">
          <w:pPr>
            <w:pStyle w:val="TOC3"/>
            <w:rPr>
              <w:rFonts w:asciiTheme="minorHAnsi" w:eastAsiaTheme="minorEastAsia" w:hAnsiTheme="minorHAnsi" w:cstheme="minorBidi"/>
              <w:color w:val="auto"/>
              <w:kern w:val="0"/>
              <w:sz w:val="22"/>
              <w:szCs w:val="22"/>
            </w:rPr>
          </w:pPr>
          <w:hyperlink w:anchor="_Toc506976235" w:history="1">
            <w:r w:rsidRPr="008941E3">
              <w:rPr>
                <w:rStyle w:val="Hyperlink"/>
                <w:lang w:val="fr-FR"/>
              </w:rPr>
              <w:t>4.2.3</w:t>
            </w:r>
            <w:r>
              <w:rPr>
                <w:rFonts w:asciiTheme="minorHAnsi" w:eastAsiaTheme="minorEastAsia" w:hAnsiTheme="minorHAnsi" w:cstheme="minorBidi"/>
                <w:color w:val="auto"/>
                <w:kern w:val="0"/>
                <w:sz w:val="22"/>
                <w:szCs w:val="22"/>
              </w:rPr>
              <w:tab/>
            </w:r>
            <w:r w:rsidRPr="008941E3">
              <w:rPr>
                <w:rStyle w:val="Hyperlink"/>
                <w:lang w:val="fr-FR"/>
              </w:rPr>
              <w:t>Cartographie des menaces</w:t>
            </w:r>
            <w:r>
              <w:rPr>
                <w:webHidden/>
              </w:rPr>
              <w:tab/>
            </w:r>
            <w:r>
              <w:rPr>
                <w:webHidden/>
              </w:rPr>
              <w:fldChar w:fldCharType="begin"/>
            </w:r>
            <w:r>
              <w:rPr>
                <w:webHidden/>
              </w:rPr>
              <w:instrText xml:space="preserve"> PAGEREF _Toc506976235 \h </w:instrText>
            </w:r>
            <w:r>
              <w:rPr>
                <w:webHidden/>
              </w:rPr>
            </w:r>
            <w:r>
              <w:rPr>
                <w:webHidden/>
              </w:rPr>
              <w:fldChar w:fldCharType="separate"/>
            </w:r>
            <w:r>
              <w:rPr>
                <w:webHidden/>
              </w:rPr>
              <w:t>16</w:t>
            </w:r>
            <w:r>
              <w:rPr>
                <w:webHidden/>
              </w:rPr>
              <w:fldChar w:fldCharType="end"/>
            </w:r>
          </w:hyperlink>
        </w:p>
        <w:p w14:paraId="4A70A827" w14:textId="13AA50B3" w:rsidR="00410011" w:rsidRDefault="00410011">
          <w:pPr>
            <w:pStyle w:val="TOC3"/>
            <w:rPr>
              <w:rFonts w:asciiTheme="minorHAnsi" w:eastAsiaTheme="minorEastAsia" w:hAnsiTheme="minorHAnsi" w:cstheme="minorBidi"/>
              <w:color w:val="auto"/>
              <w:kern w:val="0"/>
              <w:sz w:val="22"/>
              <w:szCs w:val="22"/>
            </w:rPr>
          </w:pPr>
          <w:hyperlink w:anchor="_Toc506976236" w:history="1">
            <w:r w:rsidRPr="008941E3">
              <w:rPr>
                <w:rStyle w:val="Hyperlink"/>
                <w:lang w:val="fr-FR"/>
              </w:rPr>
              <w:t>4.2.4</w:t>
            </w:r>
            <w:r>
              <w:rPr>
                <w:rFonts w:asciiTheme="minorHAnsi" w:eastAsiaTheme="minorEastAsia" w:hAnsiTheme="minorHAnsi" w:cstheme="minorBidi"/>
                <w:color w:val="auto"/>
                <w:kern w:val="0"/>
                <w:sz w:val="22"/>
                <w:szCs w:val="22"/>
              </w:rPr>
              <w:tab/>
            </w:r>
            <w:r w:rsidRPr="008941E3">
              <w:rPr>
                <w:rStyle w:val="Hyperlink"/>
                <w:lang w:val="fr-FR"/>
              </w:rPr>
              <w:t>Cartographie des vulnérabilités</w:t>
            </w:r>
            <w:r>
              <w:rPr>
                <w:webHidden/>
              </w:rPr>
              <w:tab/>
            </w:r>
            <w:r>
              <w:rPr>
                <w:webHidden/>
              </w:rPr>
              <w:fldChar w:fldCharType="begin"/>
            </w:r>
            <w:r>
              <w:rPr>
                <w:webHidden/>
              </w:rPr>
              <w:instrText xml:space="preserve"> PAGEREF _Toc506976236 \h </w:instrText>
            </w:r>
            <w:r>
              <w:rPr>
                <w:webHidden/>
              </w:rPr>
            </w:r>
            <w:r>
              <w:rPr>
                <w:webHidden/>
              </w:rPr>
              <w:fldChar w:fldCharType="separate"/>
            </w:r>
            <w:r>
              <w:rPr>
                <w:webHidden/>
              </w:rPr>
              <w:t>16</w:t>
            </w:r>
            <w:r>
              <w:rPr>
                <w:webHidden/>
              </w:rPr>
              <w:fldChar w:fldCharType="end"/>
            </w:r>
          </w:hyperlink>
        </w:p>
        <w:p w14:paraId="5EEFBD01" w14:textId="7BB1723D" w:rsidR="00410011" w:rsidRDefault="00410011">
          <w:pPr>
            <w:pStyle w:val="TOC3"/>
            <w:rPr>
              <w:rFonts w:asciiTheme="minorHAnsi" w:eastAsiaTheme="minorEastAsia" w:hAnsiTheme="minorHAnsi" w:cstheme="minorBidi"/>
              <w:color w:val="auto"/>
              <w:kern w:val="0"/>
              <w:sz w:val="22"/>
              <w:szCs w:val="22"/>
            </w:rPr>
          </w:pPr>
          <w:hyperlink w:anchor="_Toc506976237" w:history="1">
            <w:r w:rsidRPr="008941E3">
              <w:rPr>
                <w:rStyle w:val="Hyperlink"/>
                <w:lang w:val="fr-FR"/>
              </w:rPr>
              <w:t>4.2.5</w:t>
            </w:r>
            <w:r>
              <w:rPr>
                <w:rFonts w:asciiTheme="minorHAnsi" w:eastAsiaTheme="minorEastAsia" w:hAnsiTheme="minorHAnsi" w:cstheme="minorBidi"/>
                <w:color w:val="auto"/>
                <w:kern w:val="0"/>
                <w:sz w:val="22"/>
                <w:szCs w:val="22"/>
              </w:rPr>
              <w:tab/>
            </w:r>
            <w:r w:rsidRPr="008941E3">
              <w:rPr>
                <w:rStyle w:val="Hyperlink"/>
                <w:lang w:val="fr-FR"/>
              </w:rPr>
              <w:t>Cartographie des risques</w:t>
            </w:r>
            <w:r>
              <w:rPr>
                <w:webHidden/>
              </w:rPr>
              <w:tab/>
            </w:r>
            <w:r>
              <w:rPr>
                <w:webHidden/>
              </w:rPr>
              <w:fldChar w:fldCharType="begin"/>
            </w:r>
            <w:r>
              <w:rPr>
                <w:webHidden/>
              </w:rPr>
              <w:instrText xml:space="preserve"> PAGEREF _Toc506976237 \h </w:instrText>
            </w:r>
            <w:r>
              <w:rPr>
                <w:webHidden/>
              </w:rPr>
            </w:r>
            <w:r>
              <w:rPr>
                <w:webHidden/>
              </w:rPr>
              <w:fldChar w:fldCharType="separate"/>
            </w:r>
            <w:r>
              <w:rPr>
                <w:webHidden/>
              </w:rPr>
              <w:t>16</w:t>
            </w:r>
            <w:r>
              <w:rPr>
                <w:webHidden/>
              </w:rPr>
              <w:fldChar w:fldCharType="end"/>
            </w:r>
          </w:hyperlink>
        </w:p>
        <w:p w14:paraId="2E32AB3A" w14:textId="4407598F" w:rsidR="00410011" w:rsidRDefault="00410011">
          <w:pPr>
            <w:pStyle w:val="TOC2"/>
            <w:rPr>
              <w:rFonts w:asciiTheme="minorHAnsi" w:eastAsiaTheme="minorEastAsia" w:hAnsiTheme="minorHAnsi" w:cstheme="minorBidi"/>
              <w:color w:val="auto"/>
              <w:kern w:val="0"/>
              <w:sz w:val="22"/>
              <w:szCs w:val="22"/>
            </w:rPr>
          </w:pPr>
          <w:hyperlink w:anchor="_Toc506976238" w:history="1">
            <w:r w:rsidRPr="008941E3">
              <w:rPr>
                <w:rStyle w:val="Hyperlink"/>
                <w:lang w:val="fr-FR"/>
              </w:rPr>
              <w:t>4.3</w:t>
            </w:r>
            <w:r>
              <w:rPr>
                <w:rFonts w:asciiTheme="minorHAnsi" w:eastAsiaTheme="minorEastAsia" w:hAnsiTheme="minorHAnsi" w:cstheme="minorBidi"/>
                <w:color w:val="auto"/>
                <w:kern w:val="0"/>
                <w:sz w:val="22"/>
                <w:szCs w:val="22"/>
              </w:rPr>
              <w:tab/>
            </w:r>
            <w:r w:rsidRPr="008941E3">
              <w:rPr>
                <w:rStyle w:val="Hyperlink"/>
                <w:lang w:val="fr-FR"/>
              </w:rPr>
              <w:t>Analyse des risques</w:t>
            </w:r>
            <w:r>
              <w:rPr>
                <w:webHidden/>
              </w:rPr>
              <w:tab/>
            </w:r>
            <w:r>
              <w:rPr>
                <w:webHidden/>
              </w:rPr>
              <w:fldChar w:fldCharType="begin"/>
            </w:r>
            <w:r>
              <w:rPr>
                <w:webHidden/>
              </w:rPr>
              <w:instrText xml:space="preserve"> PAGEREF _Toc506976238 \h </w:instrText>
            </w:r>
            <w:r>
              <w:rPr>
                <w:webHidden/>
              </w:rPr>
            </w:r>
            <w:r>
              <w:rPr>
                <w:webHidden/>
              </w:rPr>
              <w:fldChar w:fldCharType="separate"/>
            </w:r>
            <w:r>
              <w:rPr>
                <w:webHidden/>
              </w:rPr>
              <w:t>16</w:t>
            </w:r>
            <w:r>
              <w:rPr>
                <w:webHidden/>
              </w:rPr>
              <w:fldChar w:fldCharType="end"/>
            </w:r>
          </w:hyperlink>
        </w:p>
        <w:p w14:paraId="68DF9E12" w14:textId="0A06A637" w:rsidR="00410011" w:rsidRDefault="00410011">
          <w:pPr>
            <w:pStyle w:val="TOC3"/>
            <w:rPr>
              <w:rFonts w:asciiTheme="minorHAnsi" w:eastAsiaTheme="minorEastAsia" w:hAnsiTheme="minorHAnsi" w:cstheme="minorBidi"/>
              <w:color w:val="auto"/>
              <w:kern w:val="0"/>
              <w:sz w:val="22"/>
              <w:szCs w:val="22"/>
            </w:rPr>
          </w:pPr>
          <w:hyperlink w:anchor="_Toc506976239" w:history="1">
            <w:r w:rsidRPr="008941E3">
              <w:rPr>
                <w:rStyle w:val="Hyperlink"/>
                <w:lang w:val="fr-FR"/>
              </w:rPr>
              <w:t>4.3.1</w:t>
            </w:r>
            <w:r>
              <w:rPr>
                <w:rFonts w:asciiTheme="minorHAnsi" w:eastAsiaTheme="minorEastAsia" w:hAnsiTheme="minorHAnsi" w:cstheme="minorBidi"/>
                <w:color w:val="auto"/>
                <w:kern w:val="0"/>
                <w:sz w:val="22"/>
                <w:szCs w:val="22"/>
              </w:rPr>
              <w:tab/>
            </w:r>
            <w:r w:rsidRPr="008941E3">
              <w:rPr>
                <w:rStyle w:val="Hyperlink"/>
                <w:lang w:val="fr-FR"/>
              </w:rPr>
              <w:t>Scénarios de risque, probabilité et échelle d’impact</w:t>
            </w:r>
            <w:r>
              <w:rPr>
                <w:webHidden/>
              </w:rPr>
              <w:tab/>
            </w:r>
            <w:r>
              <w:rPr>
                <w:webHidden/>
              </w:rPr>
              <w:fldChar w:fldCharType="begin"/>
            </w:r>
            <w:r>
              <w:rPr>
                <w:webHidden/>
              </w:rPr>
              <w:instrText xml:space="preserve"> PAGEREF _Toc506976239 \h </w:instrText>
            </w:r>
            <w:r>
              <w:rPr>
                <w:webHidden/>
              </w:rPr>
            </w:r>
            <w:r>
              <w:rPr>
                <w:webHidden/>
              </w:rPr>
              <w:fldChar w:fldCharType="separate"/>
            </w:r>
            <w:r>
              <w:rPr>
                <w:webHidden/>
              </w:rPr>
              <w:t>17</w:t>
            </w:r>
            <w:r>
              <w:rPr>
                <w:webHidden/>
              </w:rPr>
              <w:fldChar w:fldCharType="end"/>
            </w:r>
          </w:hyperlink>
        </w:p>
        <w:p w14:paraId="65BFF5BF" w14:textId="79E248E4" w:rsidR="00410011" w:rsidRDefault="00410011">
          <w:pPr>
            <w:pStyle w:val="TOC3"/>
            <w:rPr>
              <w:rFonts w:asciiTheme="minorHAnsi" w:eastAsiaTheme="minorEastAsia" w:hAnsiTheme="minorHAnsi" w:cstheme="minorBidi"/>
              <w:color w:val="auto"/>
              <w:kern w:val="0"/>
              <w:sz w:val="22"/>
              <w:szCs w:val="22"/>
            </w:rPr>
          </w:pPr>
          <w:hyperlink w:anchor="_Toc506976240" w:history="1">
            <w:r w:rsidRPr="008941E3">
              <w:rPr>
                <w:rStyle w:val="Hyperlink"/>
                <w:lang w:val="fr-FR"/>
              </w:rPr>
              <w:t>4.3.2</w:t>
            </w:r>
            <w:r>
              <w:rPr>
                <w:rFonts w:asciiTheme="minorHAnsi" w:eastAsiaTheme="minorEastAsia" w:hAnsiTheme="minorHAnsi" w:cstheme="minorBidi"/>
                <w:color w:val="auto"/>
                <w:kern w:val="0"/>
                <w:sz w:val="22"/>
                <w:szCs w:val="22"/>
              </w:rPr>
              <w:tab/>
            </w:r>
            <w:r w:rsidRPr="008941E3">
              <w:rPr>
                <w:rStyle w:val="Hyperlink"/>
                <w:lang w:val="fr-FR"/>
              </w:rPr>
              <w:t>Vue d’ensemble des résultats de l’analyse</w:t>
            </w:r>
            <w:r>
              <w:rPr>
                <w:webHidden/>
              </w:rPr>
              <w:tab/>
            </w:r>
            <w:r>
              <w:rPr>
                <w:webHidden/>
              </w:rPr>
              <w:fldChar w:fldCharType="begin"/>
            </w:r>
            <w:r>
              <w:rPr>
                <w:webHidden/>
              </w:rPr>
              <w:instrText xml:space="preserve"> PAGEREF _Toc506976240 \h </w:instrText>
            </w:r>
            <w:r>
              <w:rPr>
                <w:webHidden/>
              </w:rPr>
            </w:r>
            <w:r>
              <w:rPr>
                <w:webHidden/>
              </w:rPr>
              <w:fldChar w:fldCharType="separate"/>
            </w:r>
            <w:r>
              <w:rPr>
                <w:webHidden/>
              </w:rPr>
              <w:t>17</w:t>
            </w:r>
            <w:r>
              <w:rPr>
                <w:webHidden/>
              </w:rPr>
              <w:fldChar w:fldCharType="end"/>
            </w:r>
          </w:hyperlink>
        </w:p>
        <w:p w14:paraId="10439F18" w14:textId="3A594081" w:rsidR="00410011" w:rsidRDefault="00410011">
          <w:pPr>
            <w:pStyle w:val="TOC3"/>
            <w:rPr>
              <w:rFonts w:asciiTheme="minorHAnsi" w:eastAsiaTheme="minorEastAsia" w:hAnsiTheme="minorHAnsi" w:cstheme="minorBidi"/>
              <w:color w:val="auto"/>
              <w:kern w:val="0"/>
              <w:sz w:val="22"/>
              <w:szCs w:val="22"/>
            </w:rPr>
          </w:pPr>
          <w:hyperlink w:anchor="_Toc506976241" w:history="1">
            <w:r w:rsidRPr="008941E3">
              <w:rPr>
                <w:rStyle w:val="Hyperlink"/>
                <w:lang w:val="fr-FR"/>
              </w:rPr>
              <w:t>4.3.3</w:t>
            </w:r>
            <w:r>
              <w:rPr>
                <w:rFonts w:asciiTheme="minorHAnsi" w:eastAsiaTheme="minorEastAsia" w:hAnsiTheme="minorHAnsi" w:cstheme="minorBidi"/>
                <w:color w:val="auto"/>
                <w:kern w:val="0"/>
                <w:sz w:val="22"/>
                <w:szCs w:val="22"/>
              </w:rPr>
              <w:tab/>
            </w:r>
            <w:r w:rsidRPr="008941E3">
              <w:rPr>
                <w:rStyle w:val="Hyperlink"/>
                <w:lang w:val="fr-FR"/>
              </w:rPr>
              <w:t>Classification des risques actuels</w:t>
            </w:r>
            <w:r>
              <w:rPr>
                <w:webHidden/>
              </w:rPr>
              <w:tab/>
            </w:r>
            <w:r>
              <w:rPr>
                <w:webHidden/>
              </w:rPr>
              <w:fldChar w:fldCharType="begin"/>
            </w:r>
            <w:r>
              <w:rPr>
                <w:webHidden/>
              </w:rPr>
              <w:instrText xml:space="preserve"> PAGEREF _Toc506976241 \h </w:instrText>
            </w:r>
            <w:r>
              <w:rPr>
                <w:webHidden/>
              </w:rPr>
            </w:r>
            <w:r>
              <w:rPr>
                <w:webHidden/>
              </w:rPr>
              <w:fldChar w:fldCharType="separate"/>
            </w:r>
            <w:r>
              <w:rPr>
                <w:webHidden/>
              </w:rPr>
              <w:t>17</w:t>
            </w:r>
            <w:r>
              <w:rPr>
                <w:webHidden/>
              </w:rPr>
              <w:fldChar w:fldCharType="end"/>
            </w:r>
          </w:hyperlink>
        </w:p>
        <w:p w14:paraId="0D3B151E" w14:textId="7297ADB9" w:rsidR="00410011" w:rsidRDefault="00410011">
          <w:pPr>
            <w:pStyle w:val="TOC2"/>
            <w:rPr>
              <w:rFonts w:asciiTheme="minorHAnsi" w:eastAsiaTheme="minorEastAsia" w:hAnsiTheme="minorHAnsi" w:cstheme="minorBidi"/>
              <w:color w:val="auto"/>
              <w:kern w:val="0"/>
              <w:sz w:val="22"/>
              <w:szCs w:val="22"/>
            </w:rPr>
          </w:pPr>
          <w:hyperlink w:anchor="_Toc506976242" w:history="1">
            <w:r w:rsidRPr="008941E3">
              <w:rPr>
                <w:rStyle w:val="Hyperlink"/>
                <w:lang w:val="fr-FR"/>
              </w:rPr>
              <w:t>4.4</w:t>
            </w:r>
            <w:r>
              <w:rPr>
                <w:rFonts w:asciiTheme="minorHAnsi" w:eastAsiaTheme="minorEastAsia" w:hAnsiTheme="minorHAnsi" w:cstheme="minorBidi"/>
                <w:color w:val="auto"/>
                <w:kern w:val="0"/>
                <w:sz w:val="22"/>
                <w:szCs w:val="22"/>
              </w:rPr>
              <w:tab/>
            </w:r>
            <w:r w:rsidRPr="008941E3">
              <w:rPr>
                <w:rStyle w:val="Hyperlink"/>
                <w:lang w:val="fr-FR"/>
              </w:rPr>
              <w:t>Evaluation des risques</w:t>
            </w:r>
            <w:r>
              <w:rPr>
                <w:webHidden/>
              </w:rPr>
              <w:tab/>
            </w:r>
            <w:r>
              <w:rPr>
                <w:webHidden/>
              </w:rPr>
              <w:fldChar w:fldCharType="begin"/>
            </w:r>
            <w:r>
              <w:rPr>
                <w:webHidden/>
              </w:rPr>
              <w:instrText xml:space="preserve"> PAGEREF _Toc506976242 \h </w:instrText>
            </w:r>
            <w:r>
              <w:rPr>
                <w:webHidden/>
              </w:rPr>
            </w:r>
            <w:r>
              <w:rPr>
                <w:webHidden/>
              </w:rPr>
              <w:fldChar w:fldCharType="separate"/>
            </w:r>
            <w:r>
              <w:rPr>
                <w:webHidden/>
              </w:rPr>
              <w:t>19</w:t>
            </w:r>
            <w:r>
              <w:rPr>
                <w:webHidden/>
              </w:rPr>
              <w:fldChar w:fldCharType="end"/>
            </w:r>
          </w:hyperlink>
        </w:p>
        <w:p w14:paraId="2EA5D89F" w14:textId="3B4A20E5" w:rsidR="00410011" w:rsidRDefault="00410011">
          <w:pPr>
            <w:pStyle w:val="TOC1"/>
            <w:rPr>
              <w:rFonts w:asciiTheme="minorHAnsi" w:eastAsiaTheme="minorEastAsia" w:hAnsiTheme="minorHAnsi" w:cstheme="minorBidi"/>
              <w:b w:val="0"/>
              <w:color w:val="auto"/>
              <w:kern w:val="0"/>
              <w:szCs w:val="22"/>
            </w:rPr>
          </w:pPr>
          <w:hyperlink w:anchor="_Toc506976243" w:history="1">
            <w:r w:rsidRPr="008941E3">
              <w:rPr>
                <w:rStyle w:val="Hyperlink"/>
                <w:lang w:val="fr-FR"/>
              </w:rPr>
              <w:t>5</w:t>
            </w:r>
            <w:r>
              <w:rPr>
                <w:rFonts w:asciiTheme="minorHAnsi" w:eastAsiaTheme="minorEastAsia" w:hAnsiTheme="minorHAnsi" w:cstheme="minorBidi"/>
                <w:b w:val="0"/>
                <w:color w:val="auto"/>
                <w:kern w:val="0"/>
                <w:szCs w:val="22"/>
              </w:rPr>
              <w:tab/>
            </w:r>
            <w:r w:rsidRPr="008941E3">
              <w:rPr>
                <w:rStyle w:val="Hyperlink"/>
                <w:lang w:val="fr-FR"/>
              </w:rPr>
              <w:t>Plan de traitement des risques</w:t>
            </w:r>
            <w:r>
              <w:rPr>
                <w:webHidden/>
              </w:rPr>
              <w:tab/>
            </w:r>
            <w:r>
              <w:rPr>
                <w:webHidden/>
              </w:rPr>
              <w:fldChar w:fldCharType="begin"/>
            </w:r>
            <w:r>
              <w:rPr>
                <w:webHidden/>
              </w:rPr>
              <w:instrText xml:space="preserve"> PAGEREF _Toc506976243 \h </w:instrText>
            </w:r>
            <w:r>
              <w:rPr>
                <w:webHidden/>
              </w:rPr>
            </w:r>
            <w:r>
              <w:rPr>
                <w:webHidden/>
              </w:rPr>
              <w:fldChar w:fldCharType="separate"/>
            </w:r>
            <w:r>
              <w:rPr>
                <w:webHidden/>
              </w:rPr>
              <w:t>20</w:t>
            </w:r>
            <w:r>
              <w:rPr>
                <w:webHidden/>
              </w:rPr>
              <w:fldChar w:fldCharType="end"/>
            </w:r>
          </w:hyperlink>
        </w:p>
        <w:p w14:paraId="2B74127F" w14:textId="15A7FEF3" w:rsidR="00410011" w:rsidRDefault="00410011">
          <w:pPr>
            <w:pStyle w:val="TOC2"/>
            <w:rPr>
              <w:rFonts w:asciiTheme="minorHAnsi" w:eastAsiaTheme="minorEastAsia" w:hAnsiTheme="minorHAnsi" w:cstheme="minorBidi"/>
              <w:color w:val="auto"/>
              <w:kern w:val="0"/>
              <w:sz w:val="22"/>
              <w:szCs w:val="22"/>
            </w:rPr>
          </w:pPr>
          <w:hyperlink w:anchor="_Toc506976244" w:history="1">
            <w:r w:rsidRPr="008941E3">
              <w:rPr>
                <w:rStyle w:val="Hyperlink"/>
                <w:lang w:val="fr-FR"/>
              </w:rPr>
              <w:t>5.1</w:t>
            </w:r>
            <w:r>
              <w:rPr>
                <w:rFonts w:asciiTheme="minorHAnsi" w:eastAsiaTheme="minorEastAsia" w:hAnsiTheme="minorHAnsi" w:cstheme="minorBidi"/>
                <w:color w:val="auto"/>
                <w:kern w:val="0"/>
                <w:sz w:val="22"/>
                <w:szCs w:val="22"/>
              </w:rPr>
              <w:tab/>
            </w:r>
            <w:r w:rsidRPr="008941E3">
              <w:rPr>
                <w:rStyle w:val="Hyperlink"/>
                <w:lang w:val="fr-FR"/>
              </w:rPr>
              <w:t>Considération générale regardant l’indentification des mesures</w:t>
            </w:r>
            <w:r>
              <w:rPr>
                <w:webHidden/>
              </w:rPr>
              <w:tab/>
            </w:r>
            <w:r>
              <w:rPr>
                <w:webHidden/>
              </w:rPr>
              <w:fldChar w:fldCharType="begin"/>
            </w:r>
            <w:r>
              <w:rPr>
                <w:webHidden/>
              </w:rPr>
              <w:instrText xml:space="preserve"> PAGEREF _Toc506976244 \h </w:instrText>
            </w:r>
            <w:r>
              <w:rPr>
                <w:webHidden/>
              </w:rPr>
            </w:r>
            <w:r>
              <w:rPr>
                <w:webHidden/>
              </w:rPr>
              <w:fldChar w:fldCharType="separate"/>
            </w:r>
            <w:r>
              <w:rPr>
                <w:webHidden/>
              </w:rPr>
              <w:t>20</w:t>
            </w:r>
            <w:r>
              <w:rPr>
                <w:webHidden/>
              </w:rPr>
              <w:fldChar w:fldCharType="end"/>
            </w:r>
          </w:hyperlink>
        </w:p>
        <w:p w14:paraId="1EF65799" w14:textId="7FE97677" w:rsidR="00410011" w:rsidRDefault="00410011">
          <w:pPr>
            <w:pStyle w:val="TOC3"/>
            <w:rPr>
              <w:rFonts w:asciiTheme="minorHAnsi" w:eastAsiaTheme="minorEastAsia" w:hAnsiTheme="minorHAnsi" w:cstheme="minorBidi"/>
              <w:color w:val="auto"/>
              <w:kern w:val="0"/>
              <w:sz w:val="22"/>
              <w:szCs w:val="22"/>
            </w:rPr>
          </w:pPr>
          <w:hyperlink w:anchor="_Toc506976245" w:history="1">
            <w:r w:rsidRPr="008941E3">
              <w:rPr>
                <w:rStyle w:val="Hyperlink"/>
                <w:lang w:val="fr-FR"/>
              </w:rPr>
              <w:t>5.1.1</w:t>
            </w:r>
            <w:r>
              <w:rPr>
                <w:rFonts w:asciiTheme="minorHAnsi" w:eastAsiaTheme="minorEastAsia" w:hAnsiTheme="minorHAnsi" w:cstheme="minorBidi"/>
                <w:color w:val="auto"/>
                <w:kern w:val="0"/>
                <w:sz w:val="22"/>
                <w:szCs w:val="22"/>
              </w:rPr>
              <w:tab/>
            </w:r>
            <w:r w:rsidRPr="008941E3">
              <w:rPr>
                <w:rStyle w:val="Hyperlink"/>
                <w:lang w:val="fr-FR"/>
              </w:rPr>
              <w:t>Paramétrage et validité des résultats</w:t>
            </w:r>
            <w:r>
              <w:rPr>
                <w:webHidden/>
              </w:rPr>
              <w:tab/>
            </w:r>
            <w:r>
              <w:rPr>
                <w:webHidden/>
              </w:rPr>
              <w:fldChar w:fldCharType="begin"/>
            </w:r>
            <w:r>
              <w:rPr>
                <w:webHidden/>
              </w:rPr>
              <w:instrText xml:space="preserve"> PAGEREF _Toc506976245 \h </w:instrText>
            </w:r>
            <w:r>
              <w:rPr>
                <w:webHidden/>
              </w:rPr>
            </w:r>
            <w:r>
              <w:rPr>
                <w:webHidden/>
              </w:rPr>
              <w:fldChar w:fldCharType="separate"/>
            </w:r>
            <w:r>
              <w:rPr>
                <w:webHidden/>
              </w:rPr>
              <w:t>20</w:t>
            </w:r>
            <w:r>
              <w:rPr>
                <w:webHidden/>
              </w:rPr>
              <w:fldChar w:fldCharType="end"/>
            </w:r>
          </w:hyperlink>
        </w:p>
        <w:p w14:paraId="6B8B4AAB" w14:textId="08F38FF1" w:rsidR="00410011" w:rsidRDefault="00410011">
          <w:pPr>
            <w:pStyle w:val="TOC3"/>
            <w:rPr>
              <w:rFonts w:asciiTheme="minorHAnsi" w:eastAsiaTheme="minorEastAsia" w:hAnsiTheme="minorHAnsi" w:cstheme="minorBidi"/>
              <w:color w:val="auto"/>
              <w:kern w:val="0"/>
              <w:sz w:val="22"/>
              <w:szCs w:val="22"/>
            </w:rPr>
          </w:pPr>
          <w:hyperlink w:anchor="_Toc506976246" w:history="1">
            <w:r w:rsidRPr="008941E3">
              <w:rPr>
                <w:rStyle w:val="Hyperlink"/>
                <w:lang w:val="fr-FR"/>
              </w:rPr>
              <w:t>5.1.2</w:t>
            </w:r>
            <w:r>
              <w:rPr>
                <w:rFonts w:asciiTheme="minorHAnsi" w:eastAsiaTheme="minorEastAsia" w:hAnsiTheme="minorHAnsi" w:cstheme="minorBidi"/>
                <w:color w:val="auto"/>
                <w:kern w:val="0"/>
                <w:sz w:val="22"/>
                <w:szCs w:val="22"/>
              </w:rPr>
              <w:tab/>
            </w:r>
            <w:r w:rsidRPr="008941E3">
              <w:rPr>
                <w:rStyle w:val="Hyperlink"/>
                <w:lang w:val="fr-FR"/>
              </w:rPr>
              <w:t>Une méthodologie fondée sur la rentabilité</w:t>
            </w:r>
            <w:r>
              <w:rPr>
                <w:webHidden/>
              </w:rPr>
              <w:tab/>
            </w:r>
            <w:r>
              <w:rPr>
                <w:webHidden/>
              </w:rPr>
              <w:fldChar w:fldCharType="begin"/>
            </w:r>
            <w:r>
              <w:rPr>
                <w:webHidden/>
              </w:rPr>
              <w:instrText xml:space="preserve"> PAGEREF _Toc506976246 \h </w:instrText>
            </w:r>
            <w:r>
              <w:rPr>
                <w:webHidden/>
              </w:rPr>
            </w:r>
            <w:r>
              <w:rPr>
                <w:webHidden/>
              </w:rPr>
              <w:fldChar w:fldCharType="separate"/>
            </w:r>
            <w:r>
              <w:rPr>
                <w:webHidden/>
              </w:rPr>
              <w:t>20</w:t>
            </w:r>
            <w:r>
              <w:rPr>
                <w:webHidden/>
              </w:rPr>
              <w:fldChar w:fldCharType="end"/>
            </w:r>
          </w:hyperlink>
        </w:p>
        <w:p w14:paraId="59BC63E7" w14:textId="41ED43BE" w:rsidR="00410011" w:rsidRDefault="00410011">
          <w:pPr>
            <w:pStyle w:val="TOC2"/>
            <w:rPr>
              <w:rFonts w:asciiTheme="minorHAnsi" w:eastAsiaTheme="minorEastAsia" w:hAnsiTheme="minorHAnsi" w:cstheme="minorBidi"/>
              <w:color w:val="auto"/>
              <w:kern w:val="0"/>
              <w:sz w:val="22"/>
              <w:szCs w:val="22"/>
            </w:rPr>
          </w:pPr>
          <w:hyperlink w:anchor="_Toc506976247" w:history="1">
            <w:r w:rsidRPr="008941E3">
              <w:rPr>
                <w:rStyle w:val="Hyperlink"/>
                <w:lang w:val="fr-FR"/>
              </w:rPr>
              <w:t>5.2</w:t>
            </w:r>
            <w:r>
              <w:rPr>
                <w:rFonts w:asciiTheme="minorHAnsi" w:eastAsiaTheme="minorEastAsia" w:hAnsiTheme="minorHAnsi" w:cstheme="minorBidi"/>
                <w:color w:val="auto"/>
                <w:kern w:val="0"/>
                <w:sz w:val="22"/>
                <w:szCs w:val="22"/>
              </w:rPr>
              <w:tab/>
            </w:r>
            <w:r w:rsidRPr="008941E3">
              <w:rPr>
                <w:rStyle w:val="Hyperlink"/>
                <w:lang w:val="fr-FR"/>
              </w:rPr>
              <w:t>Résumé du plan de traitement</w:t>
            </w:r>
            <w:r>
              <w:rPr>
                <w:webHidden/>
              </w:rPr>
              <w:tab/>
            </w:r>
            <w:r>
              <w:rPr>
                <w:webHidden/>
              </w:rPr>
              <w:fldChar w:fldCharType="begin"/>
            </w:r>
            <w:r>
              <w:rPr>
                <w:webHidden/>
              </w:rPr>
              <w:instrText xml:space="preserve"> PAGEREF _Toc506976247 \h </w:instrText>
            </w:r>
            <w:r>
              <w:rPr>
                <w:webHidden/>
              </w:rPr>
            </w:r>
            <w:r>
              <w:rPr>
                <w:webHidden/>
              </w:rPr>
              <w:fldChar w:fldCharType="separate"/>
            </w:r>
            <w:r>
              <w:rPr>
                <w:webHidden/>
              </w:rPr>
              <w:t>20</w:t>
            </w:r>
            <w:r>
              <w:rPr>
                <w:webHidden/>
              </w:rPr>
              <w:fldChar w:fldCharType="end"/>
            </w:r>
          </w:hyperlink>
        </w:p>
        <w:p w14:paraId="2B517068" w14:textId="6984E4C9" w:rsidR="00410011" w:rsidRDefault="00410011">
          <w:pPr>
            <w:pStyle w:val="TOC2"/>
            <w:rPr>
              <w:rFonts w:asciiTheme="minorHAnsi" w:eastAsiaTheme="minorEastAsia" w:hAnsiTheme="minorHAnsi" w:cstheme="minorBidi"/>
              <w:color w:val="auto"/>
              <w:kern w:val="0"/>
              <w:sz w:val="22"/>
              <w:szCs w:val="22"/>
            </w:rPr>
          </w:pPr>
          <w:hyperlink w:anchor="_Toc506976248" w:history="1">
            <w:r w:rsidRPr="008941E3">
              <w:rPr>
                <w:rStyle w:val="Hyperlink"/>
                <w:lang w:val="fr-FR"/>
              </w:rPr>
              <w:t>5.3</w:t>
            </w:r>
            <w:r>
              <w:rPr>
                <w:rFonts w:asciiTheme="minorHAnsi" w:eastAsiaTheme="minorEastAsia" w:hAnsiTheme="minorHAnsi" w:cstheme="minorBidi"/>
                <w:color w:val="auto"/>
                <w:kern w:val="0"/>
                <w:sz w:val="22"/>
                <w:szCs w:val="22"/>
              </w:rPr>
              <w:tab/>
            </w:r>
            <w:r w:rsidRPr="008941E3">
              <w:rPr>
                <w:rStyle w:val="Hyperlink"/>
                <w:lang w:val="fr-FR"/>
              </w:rPr>
              <w:t>Augmentation du taux de conformité et rentabilité des phases</w:t>
            </w:r>
            <w:r>
              <w:rPr>
                <w:webHidden/>
              </w:rPr>
              <w:tab/>
            </w:r>
            <w:r>
              <w:rPr>
                <w:webHidden/>
              </w:rPr>
              <w:fldChar w:fldCharType="begin"/>
            </w:r>
            <w:r>
              <w:rPr>
                <w:webHidden/>
              </w:rPr>
              <w:instrText xml:space="preserve"> PAGEREF _Toc506976248 \h </w:instrText>
            </w:r>
            <w:r>
              <w:rPr>
                <w:webHidden/>
              </w:rPr>
            </w:r>
            <w:r>
              <w:rPr>
                <w:webHidden/>
              </w:rPr>
              <w:fldChar w:fldCharType="separate"/>
            </w:r>
            <w:r>
              <w:rPr>
                <w:webHidden/>
              </w:rPr>
              <w:t>21</w:t>
            </w:r>
            <w:r>
              <w:rPr>
                <w:webHidden/>
              </w:rPr>
              <w:fldChar w:fldCharType="end"/>
            </w:r>
          </w:hyperlink>
        </w:p>
        <w:p w14:paraId="6E52174D" w14:textId="0E051F44" w:rsidR="00410011" w:rsidRDefault="00410011">
          <w:pPr>
            <w:pStyle w:val="TOC2"/>
            <w:rPr>
              <w:rFonts w:asciiTheme="minorHAnsi" w:eastAsiaTheme="minorEastAsia" w:hAnsiTheme="minorHAnsi" w:cstheme="minorBidi"/>
              <w:color w:val="auto"/>
              <w:kern w:val="0"/>
              <w:sz w:val="22"/>
              <w:szCs w:val="22"/>
            </w:rPr>
          </w:pPr>
          <w:hyperlink w:anchor="_Toc506976249" w:history="1">
            <w:r w:rsidRPr="008941E3">
              <w:rPr>
                <w:rStyle w:val="Hyperlink"/>
                <w:lang w:val="fr-FR"/>
              </w:rPr>
              <w:t>5.4</w:t>
            </w:r>
            <w:r>
              <w:rPr>
                <w:rFonts w:asciiTheme="minorHAnsi" w:eastAsiaTheme="minorEastAsia" w:hAnsiTheme="minorHAnsi" w:cstheme="minorBidi"/>
                <w:color w:val="auto"/>
                <w:kern w:val="0"/>
                <w:sz w:val="22"/>
                <w:szCs w:val="22"/>
              </w:rPr>
              <w:tab/>
            </w:r>
            <w:r w:rsidRPr="008941E3">
              <w:rPr>
                <w:rStyle w:val="Hyperlink"/>
                <w:lang w:val="fr-FR"/>
              </w:rPr>
              <w:t>Détail du plan de traitement</w:t>
            </w:r>
            <w:r>
              <w:rPr>
                <w:webHidden/>
              </w:rPr>
              <w:tab/>
            </w:r>
            <w:r>
              <w:rPr>
                <w:webHidden/>
              </w:rPr>
              <w:fldChar w:fldCharType="begin"/>
            </w:r>
            <w:r>
              <w:rPr>
                <w:webHidden/>
              </w:rPr>
              <w:instrText xml:space="preserve"> PAGEREF _Toc506976249 \h </w:instrText>
            </w:r>
            <w:r>
              <w:rPr>
                <w:webHidden/>
              </w:rPr>
            </w:r>
            <w:r>
              <w:rPr>
                <w:webHidden/>
              </w:rPr>
              <w:fldChar w:fldCharType="separate"/>
            </w:r>
            <w:r>
              <w:rPr>
                <w:webHidden/>
              </w:rPr>
              <w:t>22</w:t>
            </w:r>
            <w:r>
              <w:rPr>
                <w:webHidden/>
              </w:rPr>
              <w:fldChar w:fldCharType="end"/>
            </w:r>
          </w:hyperlink>
        </w:p>
        <w:p w14:paraId="5E54D6CA" w14:textId="4E793F52" w:rsidR="00410011" w:rsidRDefault="00410011">
          <w:pPr>
            <w:pStyle w:val="TOC1"/>
            <w:rPr>
              <w:rFonts w:asciiTheme="minorHAnsi" w:eastAsiaTheme="minorEastAsia" w:hAnsiTheme="minorHAnsi" w:cstheme="minorBidi"/>
              <w:b w:val="0"/>
              <w:color w:val="auto"/>
              <w:kern w:val="0"/>
              <w:szCs w:val="22"/>
            </w:rPr>
          </w:pPr>
          <w:hyperlink w:anchor="_Toc506976250" w:history="1">
            <w:r w:rsidRPr="008941E3">
              <w:rPr>
                <w:rStyle w:val="Hyperlink"/>
                <w:lang w:val="fr-FR"/>
              </w:rPr>
              <w:t>6</w:t>
            </w:r>
            <w:r>
              <w:rPr>
                <w:rFonts w:asciiTheme="minorHAnsi" w:eastAsiaTheme="minorEastAsia" w:hAnsiTheme="minorHAnsi" w:cstheme="minorBidi"/>
                <w:b w:val="0"/>
                <w:color w:val="auto"/>
                <w:kern w:val="0"/>
                <w:szCs w:val="22"/>
              </w:rPr>
              <w:tab/>
            </w:r>
            <w:r w:rsidRPr="008941E3">
              <w:rPr>
                <w:rStyle w:val="Hyperlink"/>
                <w:lang w:val="fr-FR"/>
              </w:rPr>
              <w:t>Acceptation du risque</w:t>
            </w:r>
            <w:r>
              <w:rPr>
                <w:webHidden/>
              </w:rPr>
              <w:tab/>
            </w:r>
            <w:r>
              <w:rPr>
                <w:webHidden/>
              </w:rPr>
              <w:fldChar w:fldCharType="begin"/>
            </w:r>
            <w:r>
              <w:rPr>
                <w:webHidden/>
              </w:rPr>
              <w:instrText xml:space="preserve"> PAGEREF _Toc506976250 \h </w:instrText>
            </w:r>
            <w:r>
              <w:rPr>
                <w:webHidden/>
              </w:rPr>
            </w:r>
            <w:r>
              <w:rPr>
                <w:webHidden/>
              </w:rPr>
              <w:fldChar w:fldCharType="separate"/>
            </w:r>
            <w:r>
              <w:rPr>
                <w:webHidden/>
              </w:rPr>
              <w:t>23</w:t>
            </w:r>
            <w:r>
              <w:rPr>
                <w:webHidden/>
              </w:rPr>
              <w:fldChar w:fldCharType="end"/>
            </w:r>
          </w:hyperlink>
        </w:p>
        <w:p w14:paraId="77C0D9EC" w14:textId="0FB0C92B" w:rsidR="00410011" w:rsidRDefault="00410011">
          <w:pPr>
            <w:pStyle w:val="TOC1"/>
            <w:rPr>
              <w:rFonts w:asciiTheme="minorHAnsi" w:eastAsiaTheme="minorEastAsia" w:hAnsiTheme="minorHAnsi" w:cstheme="minorBidi"/>
              <w:b w:val="0"/>
              <w:color w:val="auto"/>
              <w:kern w:val="0"/>
              <w:szCs w:val="22"/>
            </w:rPr>
          </w:pPr>
          <w:hyperlink w:anchor="_Toc506976251" w:history="1">
            <w:r w:rsidRPr="008941E3">
              <w:rPr>
                <w:rStyle w:val="Hyperlink"/>
                <w:lang w:val="fr-FR"/>
              </w:rPr>
              <w:t>7</w:t>
            </w:r>
            <w:r>
              <w:rPr>
                <w:rFonts w:asciiTheme="minorHAnsi" w:eastAsiaTheme="minorEastAsia" w:hAnsiTheme="minorHAnsi" w:cstheme="minorBidi"/>
                <w:b w:val="0"/>
                <w:color w:val="auto"/>
                <w:kern w:val="0"/>
                <w:szCs w:val="22"/>
              </w:rPr>
              <w:tab/>
            </w:r>
            <w:r w:rsidRPr="008941E3">
              <w:rPr>
                <w:rStyle w:val="Hyperlink"/>
                <w:lang w:val="fr-FR"/>
              </w:rPr>
              <w:t>Boucle de rétroaction du processus d’appréciation des risques</w:t>
            </w:r>
            <w:r>
              <w:rPr>
                <w:webHidden/>
              </w:rPr>
              <w:tab/>
            </w:r>
            <w:r>
              <w:rPr>
                <w:webHidden/>
              </w:rPr>
              <w:fldChar w:fldCharType="begin"/>
            </w:r>
            <w:r>
              <w:rPr>
                <w:webHidden/>
              </w:rPr>
              <w:instrText xml:space="preserve"> PAGEREF _Toc506976251 \h </w:instrText>
            </w:r>
            <w:r>
              <w:rPr>
                <w:webHidden/>
              </w:rPr>
            </w:r>
            <w:r>
              <w:rPr>
                <w:webHidden/>
              </w:rPr>
              <w:fldChar w:fldCharType="separate"/>
            </w:r>
            <w:r>
              <w:rPr>
                <w:webHidden/>
              </w:rPr>
              <w:t>23</w:t>
            </w:r>
            <w:r>
              <w:rPr>
                <w:webHidden/>
              </w:rPr>
              <w:fldChar w:fldCharType="end"/>
            </w:r>
          </w:hyperlink>
        </w:p>
        <w:p w14:paraId="3C752B12" w14:textId="1C5F0366" w:rsidR="00410011" w:rsidRDefault="00410011">
          <w:pPr>
            <w:pStyle w:val="TOC2"/>
            <w:rPr>
              <w:rFonts w:asciiTheme="minorHAnsi" w:eastAsiaTheme="minorEastAsia" w:hAnsiTheme="minorHAnsi" w:cstheme="minorBidi"/>
              <w:color w:val="auto"/>
              <w:kern w:val="0"/>
              <w:sz w:val="22"/>
              <w:szCs w:val="22"/>
            </w:rPr>
          </w:pPr>
          <w:hyperlink w:anchor="_Toc506976252" w:history="1">
            <w:r w:rsidRPr="008941E3">
              <w:rPr>
                <w:rStyle w:val="Hyperlink"/>
                <w:lang w:val="fr-FR"/>
              </w:rPr>
              <w:t>7.1</w:t>
            </w:r>
            <w:r>
              <w:rPr>
                <w:rFonts w:asciiTheme="minorHAnsi" w:eastAsiaTheme="minorEastAsia" w:hAnsiTheme="minorHAnsi" w:cstheme="minorBidi"/>
                <w:color w:val="auto"/>
                <w:kern w:val="0"/>
                <w:sz w:val="22"/>
                <w:szCs w:val="22"/>
              </w:rPr>
              <w:tab/>
            </w:r>
            <w:r w:rsidRPr="008941E3">
              <w:rPr>
                <w:rStyle w:val="Hyperlink"/>
                <w:lang w:val="fr-FR"/>
              </w:rPr>
              <w:t>Communication et consultation sur les risques</w:t>
            </w:r>
            <w:r>
              <w:rPr>
                <w:webHidden/>
              </w:rPr>
              <w:tab/>
            </w:r>
            <w:r>
              <w:rPr>
                <w:webHidden/>
              </w:rPr>
              <w:fldChar w:fldCharType="begin"/>
            </w:r>
            <w:r>
              <w:rPr>
                <w:webHidden/>
              </w:rPr>
              <w:instrText xml:space="preserve"> PAGEREF _Toc506976252 \h </w:instrText>
            </w:r>
            <w:r>
              <w:rPr>
                <w:webHidden/>
              </w:rPr>
            </w:r>
            <w:r>
              <w:rPr>
                <w:webHidden/>
              </w:rPr>
              <w:fldChar w:fldCharType="separate"/>
            </w:r>
            <w:r>
              <w:rPr>
                <w:webHidden/>
              </w:rPr>
              <w:t>23</w:t>
            </w:r>
            <w:r>
              <w:rPr>
                <w:webHidden/>
              </w:rPr>
              <w:fldChar w:fldCharType="end"/>
            </w:r>
          </w:hyperlink>
        </w:p>
        <w:p w14:paraId="76022096" w14:textId="0020D592" w:rsidR="00410011" w:rsidRDefault="00410011">
          <w:pPr>
            <w:pStyle w:val="TOC2"/>
            <w:rPr>
              <w:rFonts w:asciiTheme="minorHAnsi" w:eastAsiaTheme="minorEastAsia" w:hAnsiTheme="minorHAnsi" w:cstheme="minorBidi"/>
              <w:color w:val="auto"/>
              <w:kern w:val="0"/>
              <w:sz w:val="22"/>
              <w:szCs w:val="22"/>
            </w:rPr>
          </w:pPr>
          <w:hyperlink w:anchor="_Toc506976253" w:history="1">
            <w:r w:rsidRPr="008941E3">
              <w:rPr>
                <w:rStyle w:val="Hyperlink"/>
                <w:lang w:val="fr-FR"/>
              </w:rPr>
              <w:t>7.2</w:t>
            </w:r>
            <w:r>
              <w:rPr>
                <w:rFonts w:asciiTheme="minorHAnsi" w:eastAsiaTheme="minorEastAsia" w:hAnsiTheme="minorHAnsi" w:cstheme="minorBidi"/>
                <w:color w:val="auto"/>
                <w:kern w:val="0"/>
                <w:sz w:val="22"/>
                <w:szCs w:val="22"/>
              </w:rPr>
              <w:tab/>
            </w:r>
            <w:r w:rsidRPr="008941E3">
              <w:rPr>
                <w:rStyle w:val="Hyperlink"/>
                <w:lang w:val="fr-FR"/>
              </w:rPr>
              <w:t>Surveillance et revue des risques</w:t>
            </w:r>
            <w:r>
              <w:rPr>
                <w:webHidden/>
              </w:rPr>
              <w:tab/>
            </w:r>
            <w:r>
              <w:rPr>
                <w:webHidden/>
              </w:rPr>
              <w:fldChar w:fldCharType="begin"/>
            </w:r>
            <w:r>
              <w:rPr>
                <w:webHidden/>
              </w:rPr>
              <w:instrText xml:space="preserve"> PAGEREF _Toc506976253 \h </w:instrText>
            </w:r>
            <w:r>
              <w:rPr>
                <w:webHidden/>
              </w:rPr>
            </w:r>
            <w:r>
              <w:rPr>
                <w:webHidden/>
              </w:rPr>
              <w:fldChar w:fldCharType="separate"/>
            </w:r>
            <w:r>
              <w:rPr>
                <w:webHidden/>
              </w:rPr>
              <w:t>23</w:t>
            </w:r>
            <w:r>
              <w:rPr>
                <w:webHidden/>
              </w:rPr>
              <w:fldChar w:fldCharType="end"/>
            </w:r>
          </w:hyperlink>
        </w:p>
        <w:p w14:paraId="4AA90C88" w14:textId="3F7FB30D" w:rsidR="00410011" w:rsidRDefault="00410011">
          <w:pPr>
            <w:pStyle w:val="TOC1"/>
            <w:rPr>
              <w:rFonts w:asciiTheme="minorHAnsi" w:eastAsiaTheme="minorEastAsia" w:hAnsiTheme="minorHAnsi" w:cstheme="minorBidi"/>
              <w:b w:val="0"/>
              <w:color w:val="auto"/>
              <w:kern w:val="0"/>
              <w:szCs w:val="22"/>
            </w:rPr>
          </w:pPr>
          <w:hyperlink w:anchor="_Toc506976254" w:history="1">
            <w:r w:rsidRPr="008941E3">
              <w:rPr>
                <w:rStyle w:val="Hyperlink"/>
                <w:lang w:val="fr-FR"/>
              </w:rPr>
              <w:t>8</w:t>
            </w:r>
            <w:r>
              <w:rPr>
                <w:rFonts w:asciiTheme="minorHAnsi" w:eastAsiaTheme="minorEastAsia" w:hAnsiTheme="minorHAnsi" w:cstheme="minorBidi"/>
                <w:b w:val="0"/>
                <w:color w:val="auto"/>
                <w:kern w:val="0"/>
                <w:szCs w:val="22"/>
              </w:rPr>
              <w:tab/>
            </w:r>
            <w:r w:rsidRPr="008941E3">
              <w:rPr>
                <w:rStyle w:val="Hyperlink"/>
                <w:lang w:val="fr-FR"/>
              </w:rPr>
              <w:t>Niveau d’implémentation</w:t>
            </w:r>
            <w:r>
              <w:rPr>
                <w:webHidden/>
              </w:rPr>
              <w:tab/>
            </w:r>
            <w:r>
              <w:rPr>
                <w:webHidden/>
              </w:rPr>
              <w:fldChar w:fldCharType="begin"/>
            </w:r>
            <w:r>
              <w:rPr>
                <w:webHidden/>
              </w:rPr>
              <w:instrText xml:space="preserve"> PAGEREF _Toc506976254 \h </w:instrText>
            </w:r>
            <w:r>
              <w:rPr>
                <w:webHidden/>
              </w:rPr>
            </w:r>
            <w:r>
              <w:rPr>
                <w:webHidden/>
              </w:rPr>
              <w:fldChar w:fldCharType="separate"/>
            </w:r>
            <w:r>
              <w:rPr>
                <w:webHidden/>
              </w:rPr>
              <w:t>24</w:t>
            </w:r>
            <w:r>
              <w:rPr>
                <w:webHidden/>
              </w:rPr>
              <w:fldChar w:fldCharType="end"/>
            </w:r>
          </w:hyperlink>
        </w:p>
        <w:p w14:paraId="5252A8ED" w14:textId="3A80C1AD" w:rsidR="00410011" w:rsidRDefault="00410011">
          <w:pPr>
            <w:pStyle w:val="TOC2"/>
            <w:rPr>
              <w:rFonts w:asciiTheme="minorHAnsi" w:eastAsiaTheme="minorEastAsia" w:hAnsiTheme="minorHAnsi" w:cstheme="minorBidi"/>
              <w:color w:val="auto"/>
              <w:kern w:val="0"/>
              <w:sz w:val="22"/>
              <w:szCs w:val="22"/>
            </w:rPr>
          </w:pPr>
          <w:hyperlink w:anchor="_Toc506976255" w:history="1">
            <w:r w:rsidRPr="008941E3">
              <w:rPr>
                <w:rStyle w:val="Hyperlink"/>
                <w:lang w:val="fr-FR"/>
              </w:rPr>
              <w:t>8.1</w:t>
            </w:r>
            <w:r>
              <w:rPr>
                <w:rFonts w:asciiTheme="minorHAnsi" w:eastAsiaTheme="minorEastAsia" w:hAnsiTheme="minorHAnsi" w:cstheme="minorBidi"/>
                <w:color w:val="auto"/>
                <w:kern w:val="0"/>
                <w:sz w:val="22"/>
                <w:szCs w:val="22"/>
              </w:rPr>
              <w:tab/>
            </w:r>
            <w:r w:rsidRPr="008941E3">
              <w:rPr>
                <w:rStyle w:val="Hyperlink"/>
                <w:lang w:val="fr-FR"/>
              </w:rPr>
              <w:t>Modus operandi</w:t>
            </w:r>
            <w:r>
              <w:rPr>
                <w:webHidden/>
              </w:rPr>
              <w:tab/>
            </w:r>
            <w:r>
              <w:rPr>
                <w:webHidden/>
              </w:rPr>
              <w:fldChar w:fldCharType="begin"/>
            </w:r>
            <w:r>
              <w:rPr>
                <w:webHidden/>
              </w:rPr>
              <w:instrText xml:space="preserve"> PAGEREF _Toc506976255 \h </w:instrText>
            </w:r>
            <w:r>
              <w:rPr>
                <w:webHidden/>
              </w:rPr>
            </w:r>
            <w:r>
              <w:rPr>
                <w:webHidden/>
              </w:rPr>
              <w:fldChar w:fldCharType="separate"/>
            </w:r>
            <w:r>
              <w:rPr>
                <w:webHidden/>
              </w:rPr>
              <w:t>24</w:t>
            </w:r>
            <w:r>
              <w:rPr>
                <w:webHidden/>
              </w:rPr>
              <w:fldChar w:fldCharType="end"/>
            </w:r>
          </w:hyperlink>
        </w:p>
        <w:p w14:paraId="48277F0A" w14:textId="3FFC97A7" w:rsidR="00410011" w:rsidRDefault="00410011">
          <w:pPr>
            <w:pStyle w:val="TOC2"/>
            <w:rPr>
              <w:rFonts w:asciiTheme="minorHAnsi" w:eastAsiaTheme="minorEastAsia" w:hAnsiTheme="minorHAnsi" w:cstheme="minorBidi"/>
              <w:color w:val="auto"/>
              <w:kern w:val="0"/>
              <w:sz w:val="22"/>
              <w:szCs w:val="22"/>
            </w:rPr>
          </w:pPr>
          <w:hyperlink w:anchor="_Toc506976256" w:history="1">
            <w:r w:rsidRPr="008941E3">
              <w:rPr>
                <w:rStyle w:val="Hyperlink"/>
                <w:lang w:val="fr-FR"/>
              </w:rPr>
              <w:t>8.2</w:t>
            </w:r>
            <w:r>
              <w:rPr>
                <w:rFonts w:asciiTheme="minorHAnsi" w:eastAsiaTheme="minorEastAsia" w:hAnsiTheme="minorHAnsi" w:cstheme="minorBidi"/>
                <w:color w:val="auto"/>
                <w:kern w:val="0"/>
                <w:sz w:val="22"/>
                <w:szCs w:val="22"/>
              </w:rPr>
              <w:tab/>
            </w:r>
            <w:r w:rsidRPr="008941E3">
              <w:rPr>
                <w:rStyle w:val="Hyperlink"/>
                <w:lang w:val="fr-FR"/>
              </w:rPr>
              <w:t>Evolution du niveau de conformité de l’organisation</w:t>
            </w:r>
            <w:r>
              <w:rPr>
                <w:webHidden/>
              </w:rPr>
              <w:tab/>
            </w:r>
            <w:r>
              <w:rPr>
                <w:webHidden/>
              </w:rPr>
              <w:fldChar w:fldCharType="begin"/>
            </w:r>
            <w:r>
              <w:rPr>
                <w:webHidden/>
              </w:rPr>
              <w:instrText xml:space="preserve"> PAGEREF _Toc506976256 \h </w:instrText>
            </w:r>
            <w:r>
              <w:rPr>
                <w:webHidden/>
              </w:rPr>
            </w:r>
            <w:r>
              <w:rPr>
                <w:webHidden/>
              </w:rPr>
              <w:fldChar w:fldCharType="separate"/>
            </w:r>
            <w:r>
              <w:rPr>
                <w:webHidden/>
              </w:rPr>
              <w:t>25</w:t>
            </w:r>
            <w:r>
              <w:rPr>
                <w:webHidden/>
              </w:rPr>
              <w:fldChar w:fldCharType="end"/>
            </w:r>
          </w:hyperlink>
        </w:p>
        <w:p w14:paraId="2E416E89" w14:textId="1F49893B" w:rsidR="00410011" w:rsidRDefault="00410011">
          <w:pPr>
            <w:pStyle w:val="TOC3"/>
            <w:rPr>
              <w:rFonts w:asciiTheme="minorHAnsi" w:eastAsiaTheme="minorEastAsia" w:hAnsiTheme="minorHAnsi" w:cstheme="minorBidi"/>
              <w:color w:val="auto"/>
              <w:kern w:val="0"/>
              <w:sz w:val="22"/>
              <w:szCs w:val="22"/>
            </w:rPr>
          </w:pPr>
          <w:hyperlink w:anchor="_Toc506976257" w:history="1">
            <w:r w:rsidRPr="008941E3">
              <w:rPr>
                <w:rStyle w:val="Hyperlink"/>
                <w:lang w:val="fr-FR"/>
              </w:rPr>
              <w:t>8.2.1</w:t>
            </w:r>
            <w:r>
              <w:rPr>
                <w:rFonts w:asciiTheme="minorHAnsi" w:eastAsiaTheme="minorEastAsia" w:hAnsiTheme="minorHAnsi" w:cstheme="minorBidi"/>
                <w:color w:val="auto"/>
                <w:kern w:val="0"/>
                <w:sz w:val="22"/>
                <w:szCs w:val="22"/>
              </w:rPr>
              <w:tab/>
            </w:r>
            <w:r w:rsidRPr="008941E3">
              <w:rPr>
                <w:rStyle w:val="Hyperlink"/>
                <w:lang w:val="fr-FR"/>
              </w:rPr>
              <w:t>Niveau de conformité ISO/IEC 27001</w:t>
            </w:r>
            <w:r>
              <w:rPr>
                <w:webHidden/>
              </w:rPr>
              <w:tab/>
            </w:r>
            <w:r>
              <w:rPr>
                <w:webHidden/>
              </w:rPr>
              <w:fldChar w:fldCharType="begin"/>
            </w:r>
            <w:r>
              <w:rPr>
                <w:webHidden/>
              </w:rPr>
              <w:instrText xml:space="preserve"> PAGEREF _Toc506976257 \h </w:instrText>
            </w:r>
            <w:r>
              <w:rPr>
                <w:webHidden/>
              </w:rPr>
            </w:r>
            <w:r>
              <w:rPr>
                <w:webHidden/>
              </w:rPr>
              <w:fldChar w:fldCharType="separate"/>
            </w:r>
            <w:r>
              <w:rPr>
                <w:webHidden/>
              </w:rPr>
              <w:t>25</w:t>
            </w:r>
            <w:r>
              <w:rPr>
                <w:webHidden/>
              </w:rPr>
              <w:fldChar w:fldCharType="end"/>
            </w:r>
          </w:hyperlink>
        </w:p>
        <w:p w14:paraId="1F3A57B0" w14:textId="37758979" w:rsidR="00410011" w:rsidRDefault="00410011">
          <w:pPr>
            <w:pStyle w:val="TOC3"/>
            <w:rPr>
              <w:rFonts w:asciiTheme="minorHAnsi" w:eastAsiaTheme="minorEastAsia" w:hAnsiTheme="minorHAnsi" w:cstheme="minorBidi"/>
              <w:color w:val="auto"/>
              <w:kern w:val="0"/>
              <w:sz w:val="22"/>
              <w:szCs w:val="22"/>
            </w:rPr>
          </w:pPr>
          <w:hyperlink w:anchor="_Toc506976258" w:history="1">
            <w:r w:rsidRPr="008941E3">
              <w:rPr>
                <w:rStyle w:val="Hyperlink"/>
                <w:lang w:val="fr-FR"/>
              </w:rPr>
              <w:t>8.2.2</w:t>
            </w:r>
            <w:r>
              <w:rPr>
                <w:rFonts w:asciiTheme="minorHAnsi" w:eastAsiaTheme="minorEastAsia" w:hAnsiTheme="minorHAnsi" w:cstheme="minorBidi"/>
                <w:color w:val="auto"/>
                <w:kern w:val="0"/>
                <w:sz w:val="22"/>
                <w:szCs w:val="22"/>
              </w:rPr>
              <w:tab/>
            </w:r>
            <w:r w:rsidRPr="008941E3">
              <w:rPr>
                <w:rStyle w:val="Hyperlink"/>
                <w:lang w:val="fr-FR"/>
              </w:rPr>
              <w:t>Niveau de conformité ISO/IEC 27002</w:t>
            </w:r>
            <w:r>
              <w:rPr>
                <w:webHidden/>
              </w:rPr>
              <w:tab/>
            </w:r>
            <w:r>
              <w:rPr>
                <w:webHidden/>
              </w:rPr>
              <w:fldChar w:fldCharType="begin"/>
            </w:r>
            <w:r>
              <w:rPr>
                <w:webHidden/>
              </w:rPr>
              <w:instrText xml:space="preserve"> PAGEREF _Toc506976258 \h </w:instrText>
            </w:r>
            <w:r>
              <w:rPr>
                <w:webHidden/>
              </w:rPr>
            </w:r>
            <w:r>
              <w:rPr>
                <w:webHidden/>
              </w:rPr>
              <w:fldChar w:fldCharType="separate"/>
            </w:r>
            <w:r>
              <w:rPr>
                <w:webHidden/>
              </w:rPr>
              <w:t>26</w:t>
            </w:r>
            <w:r>
              <w:rPr>
                <w:webHidden/>
              </w:rPr>
              <w:fldChar w:fldCharType="end"/>
            </w:r>
          </w:hyperlink>
        </w:p>
        <w:p w14:paraId="1C42AD38" w14:textId="5A62937D" w:rsidR="00410011" w:rsidRDefault="00410011">
          <w:pPr>
            <w:pStyle w:val="TOC1"/>
            <w:rPr>
              <w:rFonts w:asciiTheme="minorHAnsi" w:eastAsiaTheme="minorEastAsia" w:hAnsiTheme="minorHAnsi" w:cstheme="minorBidi"/>
              <w:b w:val="0"/>
              <w:color w:val="auto"/>
              <w:kern w:val="0"/>
              <w:szCs w:val="22"/>
            </w:rPr>
          </w:pPr>
          <w:hyperlink w:anchor="_Toc506976259" w:history="1">
            <w:r w:rsidRPr="008941E3">
              <w:rPr>
                <w:rStyle w:val="Hyperlink"/>
                <w:lang w:val="fr-FR"/>
              </w:rPr>
              <w:t>Annexe : Liste des mesures de sécurité applicables à la TOE</w:t>
            </w:r>
            <w:r>
              <w:rPr>
                <w:webHidden/>
              </w:rPr>
              <w:tab/>
            </w:r>
            <w:r>
              <w:rPr>
                <w:webHidden/>
              </w:rPr>
              <w:fldChar w:fldCharType="begin"/>
            </w:r>
            <w:r>
              <w:rPr>
                <w:webHidden/>
              </w:rPr>
              <w:instrText xml:space="preserve"> PAGEREF _Toc506976259 \h </w:instrText>
            </w:r>
            <w:r>
              <w:rPr>
                <w:webHidden/>
              </w:rPr>
            </w:r>
            <w:r>
              <w:rPr>
                <w:webHidden/>
              </w:rPr>
              <w:fldChar w:fldCharType="separate"/>
            </w:r>
            <w:r>
              <w:rPr>
                <w:webHidden/>
              </w:rPr>
              <w:t>27</w:t>
            </w:r>
            <w:r>
              <w:rPr>
                <w:webHidden/>
              </w:rPr>
              <w:fldChar w:fldCharType="end"/>
            </w:r>
          </w:hyperlink>
        </w:p>
        <w:p w14:paraId="2B4FD1D4" w14:textId="4AB2CFBB" w:rsidR="000E23F6" w:rsidRPr="00AA3889" w:rsidRDefault="00DD6338" w:rsidP="002C430A">
          <w:pPr>
            <w:rPr>
              <w:lang w:val="fr-FR"/>
            </w:rPr>
          </w:pPr>
          <w:r w:rsidRPr="00AA3889">
            <w:rPr>
              <w:b/>
              <w:color w:val="5F497A"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003A3DF6" w:rsidRPr="00AA3889">
        <w:rPr>
          <w:lang w:val="fr-FR"/>
        </w:rPr>
        <w:instrText xml:space="preserve"> TOC \c "Figure"</w:instrText>
      </w:r>
      <w:r w:rsidRPr="00AA3889">
        <w:rPr>
          <w:lang w:val="fr-FR"/>
        </w:rPr>
        <w:fldChar w:fldCharType="separate"/>
      </w:r>
      <w:r w:rsidR="00410011" w:rsidRPr="00417100">
        <w:rPr>
          <w:lang w:val="fr-FR"/>
        </w:rPr>
        <w:t>Figure 1: Le processus d’appréciation du risque</w:t>
      </w:r>
      <w:r w:rsidR="00410011" w:rsidRPr="00410011">
        <w:rPr>
          <w:lang w:val="fr-FR"/>
        </w:rPr>
        <w:tab/>
      </w:r>
      <w:r w:rsidR="00410011">
        <w:fldChar w:fldCharType="begin"/>
      </w:r>
      <w:r w:rsidR="00410011" w:rsidRPr="00410011">
        <w:rPr>
          <w:lang w:val="fr-FR"/>
        </w:rPr>
        <w:instrText xml:space="preserve"> PAGEREF _Toc506976260 \h </w:instrText>
      </w:r>
      <w:r w:rsidR="00410011">
        <w:fldChar w:fldCharType="separate"/>
      </w:r>
      <w:r w:rsidR="00410011" w:rsidRPr="00410011">
        <w:rPr>
          <w:lang w:val="fr-FR"/>
        </w:rPr>
        <w:t>10</w:t>
      </w:r>
      <w:r w:rsidR="00410011">
        <w:fldChar w:fldCharType="end"/>
      </w:r>
    </w:p>
    <w:p w14:paraId="0C2E183A" w14:textId="7602DBB3"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2 : Perte annuelle attendue (ALE) par actif</w:t>
      </w:r>
      <w:r w:rsidRPr="00410011">
        <w:rPr>
          <w:lang w:val="fr-FR"/>
        </w:rPr>
        <w:tab/>
      </w:r>
      <w:r>
        <w:fldChar w:fldCharType="begin"/>
      </w:r>
      <w:r w:rsidRPr="00410011">
        <w:rPr>
          <w:lang w:val="fr-FR"/>
        </w:rPr>
        <w:instrText xml:space="preserve"> PAGEREF _Toc506976261 \h </w:instrText>
      </w:r>
      <w:r>
        <w:fldChar w:fldCharType="separate"/>
      </w:r>
      <w:r w:rsidRPr="00410011">
        <w:rPr>
          <w:lang w:val="fr-FR"/>
        </w:rPr>
        <w:t>18</w:t>
      </w:r>
      <w:r>
        <w:fldChar w:fldCharType="end"/>
      </w:r>
    </w:p>
    <w:p w14:paraId="5F6432CC" w14:textId="532AF86D"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3 : Perte annuelle attendue (ALE) par type d’actif</w:t>
      </w:r>
      <w:r w:rsidRPr="00410011">
        <w:rPr>
          <w:lang w:val="fr-FR"/>
        </w:rPr>
        <w:tab/>
      </w:r>
      <w:r>
        <w:fldChar w:fldCharType="begin"/>
      </w:r>
      <w:r w:rsidRPr="00410011">
        <w:rPr>
          <w:lang w:val="fr-FR"/>
        </w:rPr>
        <w:instrText xml:space="preserve"> PAGEREF _Toc506976262 \h </w:instrText>
      </w:r>
      <w:r>
        <w:fldChar w:fldCharType="separate"/>
      </w:r>
      <w:r w:rsidRPr="00410011">
        <w:rPr>
          <w:lang w:val="fr-FR"/>
        </w:rPr>
        <w:t>18</w:t>
      </w:r>
      <w:r>
        <w:fldChar w:fldCharType="end"/>
      </w:r>
    </w:p>
    <w:p w14:paraId="21FDB220" w14:textId="14ADA53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4 : Perte annuelle attendue (ALE) par scénario de risque</w:t>
      </w:r>
      <w:r w:rsidRPr="00410011">
        <w:rPr>
          <w:lang w:val="fr-FR"/>
        </w:rPr>
        <w:tab/>
      </w:r>
      <w:r>
        <w:fldChar w:fldCharType="begin"/>
      </w:r>
      <w:r w:rsidRPr="00410011">
        <w:rPr>
          <w:lang w:val="fr-FR"/>
        </w:rPr>
        <w:instrText xml:space="preserve"> PAGEREF _Toc506976263 \h </w:instrText>
      </w:r>
      <w:r>
        <w:fldChar w:fldCharType="separate"/>
      </w:r>
      <w:r w:rsidRPr="00410011">
        <w:rPr>
          <w:lang w:val="fr-FR"/>
        </w:rPr>
        <w:t>19</w:t>
      </w:r>
      <w:r>
        <w:fldChar w:fldCharType="end"/>
      </w:r>
    </w:p>
    <w:p w14:paraId="1CA72C53" w14:textId="08F1C5C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5 : Perte annuelle attendue (ALE) par type de scénario de risque</w:t>
      </w:r>
      <w:r w:rsidRPr="00410011">
        <w:rPr>
          <w:lang w:val="fr-FR"/>
        </w:rPr>
        <w:tab/>
      </w:r>
      <w:r>
        <w:fldChar w:fldCharType="begin"/>
      </w:r>
      <w:r w:rsidRPr="00410011">
        <w:rPr>
          <w:lang w:val="fr-FR"/>
        </w:rPr>
        <w:instrText xml:space="preserve"> PAGEREF _Toc506976264 \h </w:instrText>
      </w:r>
      <w:r>
        <w:fldChar w:fldCharType="separate"/>
      </w:r>
      <w:r w:rsidRPr="00410011">
        <w:rPr>
          <w:lang w:val="fr-FR"/>
        </w:rPr>
        <w:t>19</w:t>
      </w:r>
      <w:r>
        <w:fldChar w:fldCharType="end"/>
      </w:r>
    </w:p>
    <w:p w14:paraId="545C368E" w14:textId="1E47CB7F"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6 : Rentabilité du plan de traitement des risques</w:t>
      </w:r>
      <w:r w:rsidRPr="00410011">
        <w:rPr>
          <w:lang w:val="fr-FR"/>
        </w:rPr>
        <w:tab/>
      </w:r>
      <w:r>
        <w:fldChar w:fldCharType="begin"/>
      </w:r>
      <w:r w:rsidRPr="00410011">
        <w:rPr>
          <w:lang w:val="fr-FR"/>
        </w:rPr>
        <w:instrText xml:space="preserve"> PAGEREF _Toc506976265 \h </w:instrText>
      </w:r>
      <w:r>
        <w:fldChar w:fldCharType="separate"/>
      </w:r>
      <w:r w:rsidRPr="00410011">
        <w:rPr>
          <w:lang w:val="fr-FR"/>
        </w:rPr>
        <w:t>22</w:t>
      </w:r>
      <w:r>
        <w:fldChar w:fldCharType="end"/>
      </w:r>
    </w:p>
    <w:p w14:paraId="70A5CD95" w14:textId="602AF679"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7 : Taux de conformité ISO/IEC 27001 pendant les différentes phases d’implémentation</w:t>
      </w:r>
      <w:r w:rsidRPr="00410011">
        <w:rPr>
          <w:lang w:val="fr-FR"/>
        </w:rPr>
        <w:tab/>
      </w:r>
      <w:r>
        <w:fldChar w:fldCharType="begin"/>
      </w:r>
      <w:r w:rsidRPr="00410011">
        <w:rPr>
          <w:lang w:val="fr-FR"/>
        </w:rPr>
        <w:instrText xml:space="preserve"> PAGEREF _Toc506976266 \h </w:instrText>
      </w:r>
      <w:r>
        <w:fldChar w:fldCharType="separate"/>
      </w:r>
      <w:r w:rsidRPr="00410011">
        <w:rPr>
          <w:lang w:val="fr-FR"/>
        </w:rPr>
        <w:t>25</w:t>
      </w:r>
      <w:r>
        <w:fldChar w:fldCharType="end"/>
      </w:r>
    </w:p>
    <w:p w14:paraId="23CCD1D4" w14:textId="2A8AB5A6"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8 : Taux de conformité ISO/IEC 27002 pendant les différentes phases d’implémentation</w:t>
      </w:r>
      <w:r w:rsidRPr="00410011">
        <w:rPr>
          <w:lang w:val="fr-FR"/>
        </w:rPr>
        <w:tab/>
      </w:r>
      <w:r>
        <w:fldChar w:fldCharType="begin"/>
      </w:r>
      <w:r w:rsidRPr="00410011">
        <w:rPr>
          <w:lang w:val="fr-FR"/>
        </w:rPr>
        <w:instrText xml:space="preserve"> PAGEREF _Toc506976267 \h </w:instrText>
      </w:r>
      <w:r>
        <w:fldChar w:fldCharType="separate"/>
      </w:r>
      <w:r w:rsidRPr="00410011">
        <w:rPr>
          <w:lang w:val="fr-FR"/>
        </w:rPr>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7" w:name="_Toc437268762"/>
      <w:r w:rsidRPr="00AA3889">
        <w:rPr>
          <w:lang w:val="fr-FR"/>
        </w:rPr>
        <w:t>Liste des tableaux</w:t>
      </w:r>
    </w:p>
    <w:p w14:paraId="12B447CE" w14:textId="3A7D05A1" w:rsidR="00410011" w:rsidRDefault="002C430A">
      <w:pPr>
        <w:pStyle w:val="TableofFigures"/>
        <w:rPr>
          <w:rFonts w:asciiTheme="minorHAnsi" w:eastAsiaTheme="minorEastAsia" w:hAnsiTheme="minorHAnsi" w:cstheme="minorBidi"/>
          <w:color w:val="auto"/>
          <w:kern w:val="0"/>
          <w:szCs w:val="22"/>
        </w:rPr>
      </w:pPr>
      <w:r w:rsidRPr="00AA3889">
        <w:rPr>
          <w:lang w:val="fr-FR"/>
        </w:rPr>
        <w:fldChar w:fldCharType="begin"/>
      </w:r>
      <w:r w:rsidRPr="00AA3889">
        <w:rPr>
          <w:lang w:val="fr-FR"/>
        </w:rPr>
        <w:instrText xml:space="preserve"> TOC \h \z \c "Table" </w:instrText>
      </w:r>
      <w:r w:rsidRPr="00AA3889">
        <w:rPr>
          <w:lang w:val="fr-FR"/>
        </w:rPr>
        <w:fldChar w:fldCharType="separate"/>
      </w:r>
      <w:hyperlink w:anchor="_Toc506976268" w:history="1">
        <w:r w:rsidR="00410011" w:rsidRPr="00992303">
          <w:rPr>
            <w:rStyle w:val="Hyperlink"/>
            <w:lang w:val="fr-FR"/>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410011">
      <w:pPr>
        <w:pStyle w:val="TableofFigures"/>
        <w:rPr>
          <w:rFonts w:asciiTheme="minorHAnsi" w:eastAsiaTheme="minorEastAsia" w:hAnsiTheme="minorHAnsi" w:cstheme="minorBidi"/>
          <w:color w:val="auto"/>
          <w:kern w:val="0"/>
          <w:szCs w:val="22"/>
        </w:rPr>
      </w:pPr>
      <w:hyperlink w:anchor="_Toc506976269" w:history="1">
        <w:r w:rsidRPr="00992303">
          <w:rPr>
            <w:rStyle w:val="Hyperlink"/>
            <w:lang w:val="fr-FR"/>
          </w:rPr>
          <w:t>Table 2: Liste des réunions organisées avec les experts pour réaliser l’appréciation des risques</w:t>
        </w:r>
        <w:r>
          <w:rPr>
            <w:webHidden/>
          </w:rPr>
          <w:tab/>
        </w:r>
        <w:r>
          <w:rPr>
            <w:webHidden/>
          </w:rPr>
          <w:fldChar w:fldCharType="begin"/>
        </w:r>
        <w:r>
          <w:rPr>
            <w:webHidden/>
          </w:rPr>
          <w:instrText xml:space="preserve"> PAGEREF _Toc506976269 \h </w:instrText>
        </w:r>
        <w:r>
          <w:rPr>
            <w:webHidden/>
          </w:rPr>
        </w:r>
        <w:r>
          <w:rPr>
            <w:webHidden/>
          </w:rPr>
          <w:fldChar w:fldCharType="separate"/>
        </w:r>
        <w:r>
          <w:rPr>
            <w:webHidden/>
          </w:rPr>
          <w:t>15</w:t>
        </w:r>
        <w:r>
          <w:rPr>
            <w:webHidden/>
          </w:rPr>
          <w:fldChar w:fldCharType="end"/>
        </w:r>
      </w:hyperlink>
    </w:p>
    <w:p w14:paraId="35F3B0AE" w14:textId="62648345" w:rsidR="00410011" w:rsidRDefault="00410011">
      <w:pPr>
        <w:pStyle w:val="TableofFigures"/>
        <w:rPr>
          <w:rFonts w:asciiTheme="minorHAnsi" w:eastAsiaTheme="minorEastAsia" w:hAnsiTheme="minorHAnsi" w:cstheme="minorBidi"/>
          <w:color w:val="auto"/>
          <w:kern w:val="0"/>
          <w:szCs w:val="22"/>
        </w:rPr>
      </w:pPr>
      <w:hyperlink w:anchor="_Toc506976270" w:history="1">
        <w:r w:rsidRPr="00992303">
          <w:rPr>
            <w:rStyle w:val="Hyperlink"/>
            <w:lang w:val="fr-FR"/>
          </w:rPr>
          <w:t>Table 3 : Liste des actifs appartenant à la cible de l’analyse des risques</w:t>
        </w:r>
        <w:r>
          <w:rPr>
            <w:webHidden/>
          </w:rPr>
          <w:tab/>
        </w:r>
        <w:r>
          <w:rPr>
            <w:webHidden/>
          </w:rPr>
          <w:fldChar w:fldCharType="begin"/>
        </w:r>
        <w:r>
          <w:rPr>
            <w:webHidden/>
          </w:rPr>
          <w:instrText xml:space="preserve"> PAGEREF _Toc506976270 \h </w:instrText>
        </w:r>
        <w:r>
          <w:rPr>
            <w:webHidden/>
          </w:rPr>
        </w:r>
        <w:r>
          <w:rPr>
            <w:webHidden/>
          </w:rPr>
          <w:fldChar w:fldCharType="separate"/>
        </w:r>
        <w:r>
          <w:rPr>
            <w:webHidden/>
          </w:rPr>
          <w:t>15</w:t>
        </w:r>
        <w:r>
          <w:rPr>
            <w:webHidden/>
          </w:rPr>
          <w:fldChar w:fldCharType="end"/>
        </w:r>
      </w:hyperlink>
    </w:p>
    <w:p w14:paraId="60CDCBAA" w14:textId="259D8A56" w:rsidR="00410011" w:rsidRDefault="00410011">
      <w:pPr>
        <w:pStyle w:val="TableofFigures"/>
        <w:rPr>
          <w:rFonts w:asciiTheme="minorHAnsi" w:eastAsiaTheme="minorEastAsia" w:hAnsiTheme="minorHAnsi" w:cstheme="minorBidi"/>
          <w:color w:val="auto"/>
          <w:kern w:val="0"/>
          <w:szCs w:val="22"/>
        </w:rPr>
      </w:pPr>
      <w:hyperlink w:anchor="_Toc506976271" w:history="1">
        <w:r w:rsidRPr="00992303">
          <w:rPr>
            <w:rStyle w:val="Hyperlink"/>
            <w:lang w:val="fr-FR"/>
          </w:rPr>
          <w:t>Table 4 : Liste des actifs non considérés appartenant à la cible de l’analyse des risques</w:t>
        </w:r>
        <w:r>
          <w:rPr>
            <w:webHidden/>
          </w:rPr>
          <w:tab/>
        </w:r>
        <w:r>
          <w:rPr>
            <w:webHidden/>
          </w:rPr>
          <w:fldChar w:fldCharType="begin"/>
        </w:r>
        <w:r>
          <w:rPr>
            <w:webHidden/>
          </w:rPr>
          <w:instrText xml:space="preserve"> PAGEREF _Toc506976271 \h </w:instrText>
        </w:r>
        <w:r>
          <w:rPr>
            <w:webHidden/>
          </w:rPr>
        </w:r>
        <w:r>
          <w:rPr>
            <w:webHidden/>
          </w:rPr>
          <w:fldChar w:fldCharType="separate"/>
        </w:r>
        <w:r>
          <w:rPr>
            <w:webHidden/>
          </w:rPr>
          <w:t>15</w:t>
        </w:r>
        <w:r>
          <w:rPr>
            <w:webHidden/>
          </w:rPr>
          <w:fldChar w:fldCharType="end"/>
        </w:r>
      </w:hyperlink>
    </w:p>
    <w:p w14:paraId="520B2B66" w14:textId="1D8CC52E" w:rsidR="00410011" w:rsidRDefault="00410011">
      <w:pPr>
        <w:pStyle w:val="TableofFigures"/>
        <w:rPr>
          <w:rFonts w:asciiTheme="minorHAnsi" w:eastAsiaTheme="minorEastAsia" w:hAnsiTheme="minorHAnsi" w:cstheme="minorBidi"/>
          <w:color w:val="auto"/>
          <w:kern w:val="0"/>
          <w:szCs w:val="22"/>
        </w:rPr>
      </w:pPr>
      <w:hyperlink w:anchor="_Toc506976272" w:history="1">
        <w:r w:rsidRPr="00992303">
          <w:rPr>
            <w:rStyle w:val="Hyperlink"/>
            <w:lang w:val="fr-FR"/>
          </w:rPr>
          <w:t>Table 5 : Échelle de niveau d’exposition au risque</w:t>
        </w:r>
        <w:r>
          <w:rPr>
            <w:webHidden/>
          </w:rPr>
          <w:tab/>
        </w:r>
        <w:r>
          <w:rPr>
            <w:webHidden/>
          </w:rPr>
          <w:fldChar w:fldCharType="begin"/>
        </w:r>
        <w:r>
          <w:rPr>
            <w:webHidden/>
          </w:rPr>
          <w:instrText xml:space="preserve"> PAGEREF _Toc506976272 \h </w:instrText>
        </w:r>
        <w:r>
          <w:rPr>
            <w:webHidden/>
          </w:rPr>
        </w:r>
        <w:r>
          <w:rPr>
            <w:webHidden/>
          </w:rPr>
          <w:fldChar w:fldCharType="separate"/>
        </w:r>
        <w:r>
          <w:rPr>
            <w:webHidden/>
          </w:rPr>
          <w:t>16</w:t>
        </w:r>
        <w:r>
          <w:rPr>
            <w:webHidden/>
          </w:rPr>
          <w:fldChar w:fldCharType="end"/>
        </w:r>
      </w:hyperlink>
    </w:p>
    <w:p w14:paraId="118CBE73" w14:textId="64C5B69F" w:rsidR="00410011" w:rsidRDefault="00410011">
      <w:pPr>
        <w:pStyle w:val="TableofFigures"/>
        <w:rPr>
          <w:rFonts w:asciiTheme="minorHAnsi" w:eastAsiaTheme="minorEastAsia" w:hAnsiTheme="minorHAnsi" w:cstheme="minorBidi"/>
          <w:color w:val="auto"/>
          <w:kern w:val="0"/>
          <w:szCs w:val="22"/>
        </w:rPr>
      </w:pPr>
      <w:hyperlink w:anchor="_Toc506976273" w:history="1">
        <w:r w:rsidRPr="00992303">
          <w:rPr>
            <w:rStyle w:val="Hyperlink"/>
            <w:lang w:val="fr-FR"/>
          </w:rPr>
          <w:t>Table 6 : Cartographie des menaces</w:t>
        </w:r>
        <w:r>
          <w:rPr>
            <w:webHidden/>
          </w:rPr>
          <w:tab/>
        </w:r>
        <w:r>
          <w:rPr>
            <w:webHidden/>
          </w:rPr>
          <w:fldChar w:fldCharType="begin"/>
        </w:r>
        <w:r>
          <w:rPr>
            <w:webHidden/>
          </w:rPr>
          <w:instrText xml:space="preserve"> PAGEREF _Toc506976273 \h </w:instrText>
        </w:r>
        <w:r>
          <w:rPr>
            <w:webHidden/>
          </w:rPr>
        </w:r>
        <w:r>
          <w:rPr>
            <w:webHidden/>
          </w:rPr>
          <w:fldChar w:fldCharType="separate"/>
        </w:r>
        <w:r>
          <w:rPr>
            <w:webHidden/>
          </w:rPr>
          <w:t>16</w:t>
        </w:r>
        <w:r>
          <w:rPr>
            <w:webHidden/>
          </w:rPr>
          <w:fldChar w:fldCharType="end"/>
        </w:r>
      </w:hyperlink>
    </w:p>
    <w:p w14:paraId="5F7305D0" w14:textId="72E9BA7E" w:rsidR="00410011" w:rsidRDefault="00410011">
      <w:pPr>
        <w:pStyle w:val="TableofFigures"/>
        <w:rPr>
          <w:rFonts w:asciiTheme="minorHAnsi" w:eastAsiaTheme="minorEastAsia" w:hAnsiTheme="minorHAnsi" w:cstheme="minorBidi"/>
          <w:color w:val="auto"/>
          <w:kern w:val="0"/>
          <w:szCs w:val="22"/>
        </w:rPr>
      </w:pPr>
      <w:hyperlink w:anchor="_Toc506976274" w:history="1">
        <w:r w:rsidRPr="00992303">
          <w:rPr>
            <w:rStyle w:val="Hyperlink"/>
            <w:lang w:val="fr-FR"/>
          </w:rPr>
          <w:t>Table 7 : Liste des vulnérabilités</w:t>
        </w:r>
        <w:r>
          <w:rPr>
            <w:webHidden/>
          </w:rPr>
          <w:tab/>
        </w:r>
        <w:r>
          <w:rPr>
            <w:webHidden/>
          </w:rPr>
          <w:fldChar w:fldCharType="begin"/>
        </w:r>
        <w:r>
          <w:rPr>
            <w:webHidden/>
          </w:rPr>
          <w:instrText xml:space="preserve"> PAGEREF _Toc506976274 \h </w:instrText>
        </w:r>
        <w:r>
          <w:rPr>
            <w:webHidden/>
          </w:rPr>
        </w:r>
        <w:r>
          <w:rPr>
            <w:webHidden/>
          </w:rPr>
          <w:fldChar w:fldCharType="separate"/>
        </w:r>
        <w:r>
          <w:rPr>
            <w:webHidden/>
          </w:rPr>
          <w:t>16</w:t>
        </w:r>
        <w:r>
          <w:rPr>
            <w:webHidden/>
          </w:rPr>
          <w:fldChar w:fldCharType="end"/>
        </w:r>
      </w:hyperlink>
    </w:p>
    <w:p w14:paraId="5AB2D3B4" w14:textId="6DD42522" w:rsidR="00410011" w:rsidRDefault="00410011">
      <w:pPr>
        <w:pStyle w:val="TableofFigures"/>
        <w:rPr>
          <w:rFonts w:asciiTheme="minorHAnsi" w:eastAsiaTheme="minorEastAsia" w:hAnsiTheme="minorHAnsi" w:cstheme="minorBidi"/>
          <w:color w:val="auto"/>
          <w:kern w:val="0"/>
          <w:szCs w:val="22"/>
        </w:rPr>
      </w:pPr>
      <w:hyperlink w:anchor="_Toc506976275" w:history="1">
        <w:r w:rsidRPr="00992303">
          <w:rPr>
            <w:rStyle w:val="Hyperlink"/>
            <w:lang w:val="fr-FR"/>
          </w:rPr>
          <w:t>Table 8 : Cartographie des risques</w:t>
        </w:r>
        <w:r>
          <w:rPr>
            <w:webHidden/>
          </w:rPr>
          <w:tab/>
        </w:r>
        <w:r>
          <w:rPr>
            <w:webHidden/>
          </w:rPr>
          <w:fldChar w:fldCharType="begin"/>
        </w:r>
        <w:r>
          <w:rPr>
            <w:webHidden/>
          </w:rPr>
          <w:instrText xml:space="preserve"> PAGEREF _Toc506976275 \h </w:instrText>
        </w:r>
        <w:r>
          <w:rPr>
            <w:webHidden/>
          </w:rPr>
        </w:r>
        <w:r>
          <w:rPr>
            <w:webHidden/>
          </w:rPr>
          <w:fldChar w:fldCharType="separate"/>
        </w:r>
        <w:r>
          <w:rPr>
            <w:webHidden/>
          </w:rPr>
          <w:t>16</w:t>
        </w:r>
        <w:r>
          <w:rPr>
            <w:webHidden/>
          </w:rPr>
          <w:fldChar w:fldCharType="end"/>
        </w:r>
      </w:hyperlink>
    </w:p>
    <w:p w14:paraId="197083C0" w14:textId="0B750851" w:rsidR="00410011" w:rsidRDefault="00410011">
      <w:pPr>
        <w:pStyle w:val="TableofFigures"/>
        <w:rPr>
          <w:rFonts w:asciiTheme="minorHAnsi" w:eastAsiaTheme="minorEastAsia" w:hAnsiTheme="minorHAnsi" w:cstheme="minorBidi"/>
          <w:color w:val="auto"/>
          <w:kern w:val="0"/>
          <w:szCs w:val="22"/>
        </w:rPr>
      </w:pPr>
      <w:hyperlink w:anchor="_Toc506976276" w:history="1">
        <w:r w:rsidRPr="00992303">
          <w:rPr>
            <w:rStyle w:val="Hyperlink"/>
            <w:lang w:val="fr-FR"/>
          </w:rPr>
          <w:t>Table 9 : Scénarios de risques considérés</w:t>
        </w:r>
        <w:r>
          <w:rPr>
            <w:webHidden/>
          </w:rPr>
          <w:tab/>
        </w:r>
        <w:r>
          <w:rPr>
            <w:webHidden/>
          </w:rPr>
          <w:fldChar w:fldCharType="begin"/>
        </w:r>
        <w:r>
          <w:rPr>
            <w:webHidden/>
          </w:rPr>
          <w:instrText xml:space="preserve"> PAGEREF _Toc506976276 \h </w:instrText>
        </w:r>
        <w:r>
          <w:rPr>
            <w:webHidden/>
          </w:rPr>
        </w:r>
        <w:r>
          <w:rPr>
            <w:webHidden/>
          </w:rPr>
          <w:fldChar w:fldCharType="separate"/>
        </w:r>
        <w:r>
          <w:rPr>
            <w:webHidden/>
          </w:rPr>
          <w:t>17</w:t>
        </w:r>
        <w:r>
          <w:rPr>
            <w:webHidden/>
          </w:rPr>
          <w:fldChar w:fldCharType="end"/>
        </w:r>
      </w:hyperlink>
    </w:p>
    <w:p w14:paraId="0C7B0AAF" w14:textId="7EC8545A" w:rsidR="00410011" w:rsidRDefault="00410011">
      <w:pPr>
        <w:pStyle w:val="TableofFigures"/>
        <w:rPr>
          <w:rFonts w:asciiTheme="minorHAnsi" w:eastAsiaTheme="minorEastAsia" w:hAnsiTheme="minorHAnsi" w:cstheme="minorBidi"/>
          <w:color w:val="auto"/>
          <w:kern w:val="0"/>
          <w:szCs w:val="22"/>
        </w:rPr>
      </w:pPr>
      <w:hyperlink w:anchor="_Toc506976277" w:history="1">
        <w:r w:rsidRPr="00992303">
          <w:rPr>
            <w:rStyle w:val="Hyperlink"/>
            <w:lang w:val="fr-FR"/>
          </w:rPr>
          <w:t>Table 10 : Échelle de probabilité d’un scénario de risque</w:t>
        </w:r>
        <w:r>
          <w:rPr>
            <w:webHidden/>
          </w:rPr>
          <w:tab/>
        </w:r>
        <w:r>
          <w:rPr>
            <w:webHidden/>
          </w:rPr>
          <w:fldChar w:fldCharType="begin"/>
        </w:r>
        <w:r>
          <w:rPr>
            <w:webHidden/>
          </w:rPr>
          <w:instrText xml:space="preserve"> PAGEREF _Toc506976277 \h </w:instrText>
        </w:r>
        <w:r>
          <w:rPr>
            <w:webHidden/>
          </w:rPr>
        </w:r>
        <w:r>
          <w:rPr>
            <w:webHidden/>
          </w:rPr>
          <w:fldChar w:fldCharType="separate"/>
        </w:r>
        <w:r>
          <w:rPr>
            <w:webHidden/>
          </w:rPr>
          <w:t>17</w:t>
        </w:r>
        <w:r>
          <w:rPr>
            <w:webHidden/>
          </w:rPr>
          <w:fldChar w:fldCharType="end"/>
        </w:r>
      </w:hyperlink>
    </w:p>
    <w:p w14:paraId="67559C4F" w14:textId="375F2E83" w:rsidR="00410011" w:rsidRDefault="00410011">
      <w:pPr>
        <w:pStyle w:val="TableofFigures"/>
        <w:rPr>
          <w:rFonts w:asciiTheme="minorHAnsi" w:eastAsiaTheme="minorEastAsia" w:hAnsiTheme="minorHAnsi" w:cstheme="minorBidi"/>
          <w:color w:val="auto"/>
          <w:kern w:val="0"/>
          <w:szCs w:val="22"/>
        </w:rPr>
      </w:pPr>
      <w:hyperlink w:anchor="_Toc506976278" w:history="1">
        <w:r w:rsidRPr="00992303">
          <w:rPr>
            <w:rStyle w:val="Hyperlink"/>
            <w:lang w:val="fr-FR"/>
          </w:rPr>
          <w:t>Table 11 : Échelle d’impact d’un scénario de risque</w:t>
        </w:r>
        <w:r>
          <w:rPr>
            <w:webHidden/>
          </w:rPr>
          <w:tab/>
        </w:r>
        <w:r>
          <w:rPr>
            <w:webHidden/>
          </w:rPr>
          <w:fldChar w:fldCharType="begin"/>
        </w:r>
        <w:r>
          <w:rPr>
            <w:webHidden/>
          </w:rPr>
          <w:instrText xml:space="preserve"> PAGEREF _Toc506976278 \h </w:instrText>
        </w:r>
        <w:r>
          <w:rPr>
            <w:webHidden/>
          </w:rPr>
        </w:r>
        <w:r>
          <w:rPr>
            <w:webHidden/>
          </w:rPr>
          <w:fldChar w:fldCharType="separate"/>
        </w:r>
        <w:r>
          <w:rPr>
            <w:webHidden/>
          </w:rPr>
          <w:t>17</w:t>
        </w:r>
        <w:r>
          <w:rPr>
            <w:webHidden/>
          </w:rPr>
          <w:fldChar w:fldCharType="end"/>
        </w:r>
      </w:hyperlink>
    </w:p>
    <w:p w14:paraId="5A5A8081" w14:textId="3D47F37B" w:rsidR="00410011" w:rsidRDefault="00410011">
      <w:pPr>
        <w:pStyle w:val="TableofFigures"/>
        <w:rPr>
          <w:rFonts w:asciiTheme="minorHAnsi" w:eastAsiaTheme="minorEastAsia" w:hAnsiTheme="minorHAnsi" w:cstheme="minorBidi"/>
          <w:color w:val="auto"/>
          <w:kern w:val="0"/>
          <w:szCs w:val="22"/>
        </w:rPr>
      </w:pPr>
      <w:hyperlink w:anchor="_Toc506976279" w:history="1">
        <w:r w:rsidRPr="00992303">
          <w:rPr>
            <w:rStyle w:val="Hyperlink"/>
            <w:lang w:val="fr-FR"/>
          </w:rPr>
          <w:t>Table 12 : Résumé des caractéristiques des phases d’implémentation</w:t>
        </w:r>
        <w:r>
          <w:rPr>
            <w:webHidden/>
          </w:rPr>
          <w:tab/>
        </w:r>
        <w:r>
          <w:rPr>
            <w:webHidden/>
          </w:rPr>
          <w:fldChar w:fldCharType="begin"/>
        </w:r>
        <w:r>
          <w:rPr>
            <w:webHidden/>
          </w:rPr>
          <w:instrText xml:space="preserve"> PAGEREF _Toc506976279 \h </w:instrText>
        </w:r>
        <w:r>
          <w:rPr>
            <w:webHidden/>
          </w:rPr>
        </w:r>
        <w:r>
          <w:rPr>
            <w:webHidden/>
          </w:rPr>
          <w:fldChar w:fldCharType="separate"/>
        </w:r>
        <w:r>
          <w:rPr>
            <w:webHidden/>
          </w:rPr>
          <w:t>21</w:t>
        </w:r>
        <w:r>
          <w:rPr>
            <w:webHidden/>
          </w:rPr>
          <w:fldChar w:fldCharType="end"/>
        </w:r>
      </w:hyperlink>
    </w:p>
    <w:p w14:paraId="5D00ADBA" w14:textId="20916D53" w:rsidR="00410011" w:rsidRDefault="00410011">
      <w:pPr>
        <w:pStyle w:val="TableofFigures"/>
        <w:rPr>
          <w:rFonts w:asciiTheme="minorHAnsi" w:eastAsiaTheme="minorEastAsia" w:hAnsiTheme="minorHAnsi" w:cstheme="minorBidi"/>
          <w:color w:val="auto"/>
          <w:kern w:val="0"/>
          <w:szCs w:val="22"/>
        </w:rPr>
      </w:pPr>
      <w:hyperlink w:anchor="_Toc506976280" w:history="1">
        <w:r w:rsidRPr="00992303">
          <w:rPr>
            <w:rStyle w:val="Hyperlink"/>
            <w:lang w:val="fr-FR"/>
          </w:rPr>
          <w:t>Table 13 : Plan de traitement du risque selon TRICK Service</w:t>
        </w:r>
        <w:r>
          <w:rPr>
            <w:webHidden/>
          </w:rPr>
          <w:tab/>
        </w:r>
        <w:r>
          <w:rPr>
            <w:webHidden/>
          </w:rPr>
          <w:fldChar w:fldCharType="begin"/>
        </w:r>
        <w:r>
          <w:rPr>
            <w:webHidden/>
          </w:rPr>
          <w:instrText xml:space="preserve"> PAGEREF _Toc506976280 \h </w:instrText>
        </w:r>
        <w:r>
          <w:rPr>
            <w:webHidden/>
          </w:rPr>
        </w:r>
        <w:r>
          <w:rPr>
            <w:webHidden/>
          </w:rPr>
          <w:fldChar w:fldCharType="separate"/>
        </w:r>
        <w:r>
          <w:rPr>
            <w:webHidden/>
          </w:rPr>
          <w:t>22</w:t>
        </w:r>
        <w:r>
          <w:rPr>
            <w:webHidden/>
          </w:rPr>
          <w:fldChar w:fldCharType="end"/>
        </w:r>
      </w:hyperlink>
    </w:p>
    <w:p w14:paraId="7E15A2BE" w14:textId="0E5BD0DE" w:rsidR="00410011" w:rsidRDefault="00410011">
      <w:pPr>
        <w:pStyle w:val="TableofFigures"/>
        <w:rPr>
          <w:rFonts w:asciiTheme="minorHAnsi" w:eastAsiaTheme="minorEastAsia" w:hAnsiTheme="minorHAnsi" w:cstheme="minorBidi"/>
          <w:color w:val="auto"/>
          <w:kern w:val="0"/>
          <w:szCs w:val="22"/>
        </w:rPr>
      </w:pPr>
      <w:hyperlink w:anchor="_Toc506976281" w:history="1">
        <w:r w:rsidRPr="00992303">
          <w:rPr>
            <w:rStyle w:val="Hyperlink"/>
            <w:lang w:val="fr-FR"/>
          </w:rPr>
          <w:t>Table 14 : Échelle d’implémentation des mesures de sécurité</w:t>
        </w:r>
        <w:r>
          <w:rPr>
            <w:webHidden/>
          </w:rPr>
          <w:tab/>
        </w:r>
        <w:r>
          <w:rPr>
            <w:webHidden/>
          </w:rPr>
          <w:fldChar w:fldCharType="begin"/>
        </w:r>
        <w:r>
          <w:rPr>
            <w:webHidden/>
          </w:rPr>
          <w:instrText xml:space="preserve"> PAGEREF _Toc506976281 \h </w:instrText>
        </w:r>
        <w:r>
          <w:rPr>
            <w:webHidden/>
          </w:rPr>
        </w:r>
        <w:r>
          <w:rPr>
            <w:webHidden/>
          </w:rPr>
          <w:fldChar w:fldCharType="separate"/>
        </w:r>
        <w:r>
          <w:rPr>
            <w:webHidden/>
          </w:rPr>
          <w:t>24</w:t>
        </w:r>
        <w:r>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8" w:name="_Toc506976207"/>
      <w:bookmarkEnd w:id="7"/>
      <w:r w:rsidRPr="00AA3889">
        <w:rPr>
          <w:lang w:val="fr-FR"/>
        </w:rPr>
        <w:lastRenderedPageBreak/>
        <w:t>Introduction</w:t>
      </w:r>
      <w:bookmarkEnd w:id="3"/>
      <w:bookmarkEnd w:id="8"/>
    </w:p>
    <w:p w14:paraId="4A0B3357" w14:textId="77777777" w:rsidR="00173B00" w:rsidRPr="00AA3889" w:rsidRDefault="00173B00" w:rsidP="00C055E1">
      <w:pPr>
        <w:pStyle w:val="Heading2"/>
        <w:rPr>
          <w:lang w:val="fr-FR"/>
        </w:rPr>
      </w:pPr>
      <w:bookmarkStart w:id="9" w:name="_Toc453669066"/>
      <w:bookmarkStart w:id="10" w:name="_Toc506976208"/>
      <w:r w:rsidRPr="00AA3889">
        <w:rPr>
          <w:lang w:val="fr-FR"/>
        </w:rPr>
        <w:t>Contexte</w:t>
      </w:r>
      <w:bookmarkEnd w:id="9"/>
      <w:bookmarkEnd w:id="10"/>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1" w:name="_Toc453669067"/>
      <w:bookmarkStart w:id="12" w:name="_Toc506976209"/>
      <w:r w:rsidRPr="00AA3889">
        <w:rPr>
          <w:lang w:val="fr-FR"/>
        </w:rPr>
        <w:t>Objectifs du document</w:t>
      </w:r>
      <w:bookmarkEnd w:id="11"/>
      <w:bookmarkEnd w:id="12"/>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3" w:name="_Toc506976210"/>
      <w:r w:rsidRPr="00AA3889">
        <w:rPr>
          <w:lang w:val="fr-FR"/>
        </w:rPr>
        <w:t>Périmètre de l’analyse</w:t>
      </w:r>
      <w:bookmarkEnd w:id="13"/>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4" w:name="_Toc453669069"/>
      <w:bookmarkStart w:id="15" w:name="_Toc506976211"/>
      <w:r w:rsidRPr="00AA3889">
        <w:rPr>
          <w:lang w:val="fr-FR"/>
        </w:rPr>
        <w:t>Audience</w:t>
      </w:r>
      <w:bookmarkEnd w:id="14"/>
      <w:bookmarkEnd w:id="15"/>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6" w:name="_Toc453669070"/>
      <w:bookmarkStart w:id="17" w:name="_Toc506976212"/>
      <w:r w:rsidRPr="00AA3889">
        <w:rPr>
          <w:lang w:val="fr-FR"/>
        </w:rPr>
        <w:t>Structure de ce document</w:t>
      </w:r>
      <w:bookmarkEnd w:id="16"/>
      <w:bookmarkEnd w:id="17"/>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8" w:name="_Toc453669071"/>
      <w:bookmarkStart w:id="19" w:name="_Toc506976213"/>
      <w:r w:rsidRPr="00AA3889">
        <w:rPr>
          <w:lang w:val="fr-FR"/>
        </w:rPr>
        <w:t>Références</w:t>
      </w:r>
      <w:bookmarkEnd w:id="18"/>
      <w:bookmarkEnd w:id="19"/>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lastRenderedPageBreak/>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20" w:name="_Toc453669072"/>
      <w:bookmarkStart w:id="21" w:name="_Toc506976214"/>
      <w:r w:rsidRPr="00AA3889">
        <w:rPr>
          <w:lang w:val="fr-FR"/>
        </w:rPr>
        <w:t>Acronyme</w:t>
      </w:r>
      <w:bookmarkEnd w:id="20"/>
      <w:bookmarkEnd w:id="21"/>
    </w:p>
    <w:tbl>
      <w:tblPr>
        <w:tblStyle w:val="Tableitrust1"/>
        <w:tblW w:w="0" w:type="auto"/>
        <w:tblLook w:val="0480" w:firstRow="0" w:lastRow="0" w:firstColumn="1" w:lastColumn="0" w:noHBand="0" w:noVBand="1"/>
      </w:tblPr>
      <w:tblGrid>
        <w:gridCol w:w="1314"/>
        <w:gridCol w:w="8314"/>
      </w:tblGrid>
      <w:tr w:rsidR="00796370" w:rsidRPr="00AA3889"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AA3889" w:rsidRDefault="00796370" w:rsidP="00765D46">
            <w:pPr>
              <w:pStyle w:val="TabText1"/>
              <w:rPr>
                <w:lang w:val="fr-FR"/>
              </w:rPr>
            </w:pPr>
            <w:r w:rsidRPr="00AA3889">
              <w:rPr>
                <w:lang w:val="fr-FR"/>
              </w:rPr>
              <w:t>ALE</w:t>
            </w:r>
          </w:p>
        </w:tc>
        <w:tc>
          <w:tcPr>
            <w:tcW w:w="8343" w:type="dxa"/>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009150FF" w:rsidRPr="00AA3889">
              <w:rPr>
                <w:lang w:val="fr-FR"/>
              </w:rPr>
              <w:t>ncy (Perte annuelle attendue)</w:t>
            </w:r>
          </w:p>
        </w:tc>
      </w:tr>
      <w:tr w:rsidR="00796370" w:rsidRPr="00410011"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AA3889" w:rsidRDefault="00796370" w:rsidP="00765D46">
            <w:pPr>
              <w:pStyle w:val="TabText1"/>
              <w:rPr>
                <w:lang w:val="fr-FR"/>
              </w:rPr>
            </w:pPr>
            <w:r w:rsidRPr="00AA3889">
              <w:rPr>
                <w:lang w:val="fr-FR"/>
              </w:rPr>
              <w:t>MAGERIT</w:t>
            </w:r>
          </w:p>
        </w:tc>
        <w:tc>
          <w:tcPr>
            <w:tcW w:w="8343" w:type="dxa"/>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410011"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AA3889" w:rsidRDefault="00796370" w:rsidP="00765D46">
            <w:pPr>
              <w:pStyle w:val="TabText1"/>
              <w:rPr>
                <w:lang w:val="fr-FR"/>
              </w:rPr>
            </w:pPr>
            <w:r w:rsidRPr="00AA3889">
              <w:rPr>
                <w:lang w:val="fr-FR"/>
              </w:rPr>
              <w:t>ROSI</w:t>
            </w:r>
          </w:p>
        </w:tc>
        <w:tc>
          <w:tcPr>
            <w:tcW w:w="8343" w:type="dxa"/>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AA3889" w:rsidRDefault="00796370" w:rsidP="00765D46">
            <w:pPr>
              <w:pStyle w:val="TabText1"/>
              <w:rPr>
                <w:lang w:val="fr-FR"/>
              </w:rPr>
            </w:pPr>
            <w:r w:rsidRPr="00AA3889">
              <w:rPr>
                <w:lang w:val="fr-FR"/>
              </w:rPr>
              <w:t>TRICK-</w:t>
            </w:r>
          </w:p>
        </w:tc>
        <w:tc>
          <w:tcPr>
            <w:tcW w:w="8343" w:type="dxa"/>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Tool for RIsk management base</w:t>
            </w:r>
            <w:r w:rsidR="009150FF" w:rsidRPr="0058110C">
              <w:t>d on Central Knowledge base</w:t>
            </w:r>
          </w:p>
        </w:tc>
      </w:tr>
      <w:tr w:rsidR="007F2744" w:rsidRPr="00AA3889"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AA3889" w:rsidRDefault="007F2744" w:rsidP="00765D46">
            <w:pPr>
              <w:pStyle w:val="TabText1"/>
              <w:rPr>
                <w:lang w:val="fr-FR"/>
              </w:rPr>
            </w:pPr>
            <w:r w:rsidRPr="00AA3889">
              <w:rPr>
                <w:lang w:val="fr-FR"/>
              </w:rPr>
              <w:t>TOE</w:t>
            </w:r>
          </w:p>
        </w:tc>
        <w:tc>
          <w:tcPr>
            <w:tcW w:w="8343" w:type="dxa"/>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2" w:name="_Toc453669073"/>
      <w:bookmarkStart w:id="23" w:name="_Toc506976215"/>
      <w:r w:rsidRPr="00AA3889">
        <w:rPr>
          <w:lang w:val="fr-FR"/>
        </w:rPr>
        <w:t>Terminologie</w:t>
      </w:r>
      <w:bookmarkEnd w:id="22"/>
      <w:bookmarkEnd w:id="23"/>
    </w:p>
    <w:tbl>
      <w:tblPr>
        <w:tblStyle w:val="Tableitrust1"/>
        <w:tblW w:w="0" w:type="auto"/>
        <w:tblLook w:val="0480" w:firstRow="0" w:lastRow="0" w:firstColumn="1" w:lastColumn="0" w:noHBand="0" w:noVBand="1"/>
      </w:tblPr>
      <w:tblGrid>
        <w:gridCol w:w="2410"/>
        <w:gridCol w:w="7218"/>
      </w:tblGrid>
      <w:tr w:rsidR="00AA086F" w:rsidRPr="00410011"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410011"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410011"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eastAsia="en-US"/>
              </w:rPr>
              <w:t>Processus complet comprenant l’identification du risque, l’analyse du risque et l’évaluation du risque.</w:t>
            </w:r>
          </w:p>
        </w:tc>
      </w:tr>
      <w:tr w:rsidR="00AA086F" w:rsidRPr="00410011"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410011"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410011"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410011"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410011"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410011"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410011"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410011"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410011"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410011"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Pr="00AA3889">
              <w:rPr>
                <w:lang w:val="fr-FR"/>
              </w:rPr>
              <w:t>ncy (Perte annuelle attendue), c’est la métrique pour comparer des risques (en €)</w:t>
            </w:r>
            <w:r w:rsidR="00AA3889">
              <w:rPr>
                <w:lang w:val="fr-FR"/>
              </w:rPr>
              <w:t>.</w:t>
            </w:r>
          </w:p>
        </w:tc>
      </w:tr>
      <w:tr w:rsidR="009150FF" w:rsidRPr="00410011"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410011"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410011"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410011"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410011"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4" w:name="_Toc453669074"/>
      <w:bookmarkStart w:id="25" w:name="_Toc506976216"/>
      <w:r w:rsidRPr="00AA3889">
        <w:rPr>
          <w:lang w:val="fr-FR"/>
        </w:rPr>
        <w:lastRenderedPageBreak/>
        <w:t>Méthodologie</w:t>
      </w:r>
      <w:bookmarkEnd w:id="24"/>
      <w:r w:rsidR="006D2724" w:rsidRPr="00AA3889">
        <w:rPr>
          <w:lang w:val="fr-FR"/>
        </w:rPr>
        <w:t xml:space="preserve"> et </w:t>
      </w:r>
      <w:r w:rsidR="006048F9" w:rsidRPr="00AA3889">
        <w:rPr>
          <w:lang w:val="fr-FR"/>
        </w:rPr>
        <w:t>déroulement de l’analyse</w:t>
      </w:r>
      <w:bookmarkEnd w:id="25"/>
    </w:p>
    <w:p w14:paraId="2F8E5147" w14:textId="16D21B95" w:rsidR="005621B0" w:rsidRPr="00AA3889" w:rsidRDefault="005621B0" w:rsidP="00796370">
      <w:pPr>
        <w:pStyle w:val="Heading2"/>
        <w:rPr>
          <w:lang w:val="fr-FR"/>
        </w:rPr>
      </w:pPr>
      <w:bookmarkStart w:id="26" w:name="_Toc453669075"/>
      <w:bookmarkStart w:id="27" w:name="_Toc506976217"/>
      <w:r w:rsidRPr="00AA3889">
        <w:rPr>
          <w:lang w:val="fr-FR"/>
        </w:rPr>
        <w:t>Méthodologie</w:t>
      </w:r>
      <w:bookmarkEnd w:id="27"/>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8"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8"/>
    </w:p>
    <w:p w14:paraId="72F21059" w14:textId="77777777" w:rsidR="006048F9" w:rsidRPr="00AA3889" w:rsidRDefault="006048F9" w:rsidP="006048F9">
      <w:pPr>
        <w:pStyle w:val="Heading3"/>
        <w:rPr>
          <w:lang w:val="fr-FR"/>
        </w:rPr>
      </w:pPr>
      <w:bookmarkStart w:id="29" w:name="_Toc453669077"/>
      <w:bookmarkStart w:id="30" w:name="_Toc506976218"/>
      <w:r w:rsidRPr="00AA3889">
        <w:rPr>
          <w:lang w:val="fr-FR"/>
        </w:rPr>
        <w:t>Établissement du contexte</w:t>
      </w:r>
      <w:bookmarkEnd w:id="29"/>
      <w:bookmarkEnd w:id="30"/>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1" w:name="_Toc453669078"/>
      <w:bookmarkStart w:id="32" w:name="_Toc506976219"/>
      <w:r w:rsidRPr="00AA3889">
        <w:rPr>
          <w:lang w:val="fr-FR"/>
        </w:rPr>
        <w:t>Appréciation du risque</w:t>
      </w:r>
      <w:bookmarkEnd w:id="31"/>
      <w:bookmarkEnd w:id="32"/>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3" w:name="_Toc453669079"/>
      <w:r w:rsidRPr="00AA3889">
        <w:rPr>
          <w:lang w:val="fr-FR"/>
        </w:rPr>
        <w:t>Identification des risques</w:t>
      </w:r>
      <w:bookmarkEnd w:id="33"/>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6048F9">
      <w:pPr>
        <w:pStyle w:val="EnumerationL1"/>
        <w:numPr>
          <w:ilvl w:val="0"/>
          <w:numId w:val="19"/>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4" w:name="_Toc453669080"/>
      <w:r w:rsidRPr="00AA3889">
        <w:rPr>
          <w:lang w:val="fr-FR"/>
        </w:rPr>
        <w:t>Analyse des risques</w:t>
      </w:r>
      <w:bookmarkEnd w:id="34"/>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6048F9">
      <w:pPr>
        <w:pStyle w:val="EnumerationL1"/>
        <w:numPr>
          <w:ilvl w:val="0"/>
          <w:numId w:val="2"/>
        </w:numPr>
        <w:rPr>
          <w:lang w:val="fr-FR"/>
        </w:rPr>
      </w:pPr>
      <w:r w:rsidRPr="00AA3889">
        <w:rPr>
          <w:lang w:val="fr-FR"/>
        </w:rPr>
        <w:t>Le choix de la méthodologie.</w:t>
      </w:r>
    </w:p>
    <w:p w14:paraId="2102F297" w14:textId="77777777" w:rsidR="006048F9" w:rsidRPr="00AA3889" w:rsidRDefault="006048F9" w:rsidP="006048F9">
      <w:pPr>
        <w:pStyle w:val="EnumerationL1"/>
        <w:numPr>
          <w:ilvl w:val="0"/>
          <w:numId w:val="2"/>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6048F9">
      <w:pPr>
        <w:pStyle w:val="EnumerationL1"/>
        <w:numPr>
          <w:ilvl w:val="0"/>
          <w:numId w:val="2"/>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6048F9">
      <w:pPr>
        <w:pStyle w:val="EnumerationL1"/>
        <w:numPr>
          <w:ilvl w:val="0"/>
          <w:numId w:val="2"/>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5" w:name="_Toc453669081"/>
      <w:r w:rsidRPr="00AA3889">
        <w:rPr>
          <w:lang w:val="fr-FR"/>
        </w:rPr>
        <w:t>Évaluation des risque</w:t>
      </w:r>
      <w:bookmarkEnd w:id="35"/>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6" w:name="_Toc453669082"/>
      <w:bookmarkStart w:id="37" w:name="_Toc506976220"/>
      <w:r w:rsidRPr="00AA3889">
        <w:rPr>
          <w:lang w:val="fr-FR"/>
        </w:rPr>
        <w:t>Traitement des risques</w:t>
      </w:r>
      <w:bookmarkEnd w:id="36"/>
      <w:bookmarkEnd w:id="37"/>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8" w:name="_Toc453669083"/>
      <w:bookmarkStart w:id="39" w:name="_Toc506976221"/>
      <w:r w:rsidRPr="00AA3889">
        <w:rPr>
          <w:lang w:val="fr-FR"/>
        </w:rPr>
        <w:t>Acceptation des risques</w:t>
      </w:r>
      <w:bookmarkEnd w:id="38"/>
      <w:bookmarkEnd w:id="39"/>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40" w:name="_Toc506976222"/>
      <w:r w:rsidRPr="00AA3889">
        <w:rPr>
          <w:lang w:val="fr-FR"/>
        </w:rPr>
        <w:t>Déroulement de l’étude</w:t>
      </w:r>
      <w:bookmarkEnd w:id="26"/>
      <w:bookmarkEnd w:id="40"/>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8E7D99">
      <w:pPr>
        <w:pStyle w:val="EnumerationL1"/>
        <w:numPr>
          <w:ilvl w:val="0"/>
          <w:numId w:val="27"/>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1" w:name="ListCollection"/>
      <w:bookmarkEnd w:id="41"/>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2" w:name="_Toc453669084"/>
      <w:bookmarkStart w:id="43" w:name="_Toc506976223"/>
      <w:r w:rsidRPr="00AA3889">
        <w:rPr>
          <w:lang w:val="fr-FR"/>
        </w:rPr>
        <w:lastRenderedPageBreak/>
        <w:t>Contexte du risque</w:t>
      </w:r>
      <w:bookmarkEnd w:id="42"/>
      <w:bookmarkEnd w:id="43"/>
    </w:p>
    <w:p w14:paraId="34ECF5A6" w14:textId="77777777" w:rsidR="00173B00" w:rsidRPr="00AA3889" w:rsidRDefault="00173B00" w:rsidP="00796370">
      <w:pPr>
        <w:pStyle w:val="Heading2"/>
        <w:rPr>
          <w:lang w:val="fr-FR"/>
        </w:rPr>
      </w:pPr>
      <w:bookmarkStart w:id="44" w:name="_Toc453669085"/>
      <w:bookmarkStart w:id="45" w:name="_Toc506976224"/>
      <w:r w:rsidRPr="00AA3889">
        <w:rPr>
          <w:lang w:val="fr-FR"/>
        </w:rPr>
        <w:t>Considérations générales</w:t>
      </w:r>
      <w:bookmarkEnd w:id="44"/>
      <w:bookmarkEnd w:id="45"/>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4F3C5E">
      <w:pPr>
        <w:pStyle w:val="EnumerationL1"/>
        <w:numPr>
          <w:ilvl w:val="0"/>
          <w:numId w:val="20"/>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6" w:name="_Toc453669086"/>
      <w:bookmarkStart w:id="47" w:name="_Toc506976225"/>
      <w:r w:rsidRPr="00AA3889">
        <w:rPr>
          <w:lang w:val="fr-FR"/>
        </w:rPr>
        <w:t>Critères de</w:t>
      </w:r>
      <w:r w:rsidR="00173B00" w:rsidRPr="00AA3889">
        <w:rPr>
          <w:lang w:val="fr-FR"/>
        </w:rPr>
        <w:t xml:space="preserve"> bases</w:t>
      </w:r>
      <w:bookmarkEnd w:id="46"/>
      <w:bookmarkEnd w:id="47"/>
    </w:p>
    <w:p w14:paraId="29FEDEF6" w14:textId="77777777" w:rsidR="00173B00" w:rsidRPr="00AA3889" w:rsidRDefault="00173B00" w:rsidP="00130EC7">
      <w:pPr>
        <w:pStyle w:val="Heading3"/>
        <w:rPr>
          <w:lang w:val="fr-FR"/>
        </w:rPr>
      </w:pPr>
      <w:bookmarkStart w:id="48" w:name="_Toc453669087"/>
      <w:bookmarkStart w:id="49" w:name="_Toc506976226"/>
      <w:r w:rsidRPr="00AA3889">
        <w:rPr>
          <w:lang w:val="fr-FR"/>
        </w:rPr>
        <w:t>Critère</w:t>
      </w:r>
      <w:r w:rsidR="00610041" w:rsidRPr="00AA3889">
        <w:rPr>
          <w:lang w:val="fr-FR"/>
        </w:rPr>
        <w:t>s</w:t>
      </w:r>
      <w:r w:rsidRPr="00AA3889">
        <w:rPr>
          <w:lang w:val="fr-FR"/>
        </w:rPr>
        <w:t xml:space="preserve"> d’évaluation des risques</w:t>
      </w:r>
      <w:bookmarkEnd w:id="48"/>
      <w:bookmarkEnd w:id="49"/>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50" w:name="_Ref394648435"/>
      <w:bookmarkStart w:id="51" w:name="_Toc453669088"/>
      <w:bookmarkStart w:id="52" w:name="_Toc506976227"/>
      <w:r w:rsidRPr="00AA3889">
        <w:rPr>
          <w:lang w:val="fr-FR"/>
        </w:rPr>
        <w:t>Critères d’impact</w:t>
      </w:r>
      <w:bookmarkEnd w:id="50"/>
      <w:bookmarkEnd w:id="51"/>
      <w:bookmarkEnd w:id="52"/>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d’affaire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3" w:name="_Toc453669089"/>
      <w:bookmarkStart w:id="54" w:name="_Toc506976228"/>
      <w:r w:rsidRPr="00AA3889">
        <w:rPr>
          <w:lang w:val="fr-FR"/>
        </w:rPr>
        <w:t>Critère</w:t>
      </w:r>
      <w:r w:rsidR="00610041" w:rsidRPr="00AA3889">
        <w:rPr>
          <w:lang w:val="fr-FR"/>
        </w:rPr>
        <w:t>s</w:t>
      </w:r>
      <w:r w:rsidRPr="00AA3889">
        <w:rPr>
          <w:lang w:val="fr-FR"/>
        </w:rPr>
        <w:t xml:space="preserve"> d’acceptation du risque</w:t>
      </w:r>
      <w:bookmarkEnd w:id="53"/>
      <w:bookmarkEnd w:id="54"/>
    </w:p>
    <w:p w14:paraId="22537C83" w14:textId="05457B47" w:rsidR="00CD757E" w:rsidRPr="00AA3889" w:rsidRDefault="00865D9C" w:rsidP="006C156F">
      <w:pPr>
        <w:pStyle w:val="BodyOfText"/>
        <w:rPr>
          <w:lang w:val="fr-FR" w:eastAsia="fr-LU"/>
        </w:rPr>
      </w:pPr>
      <w:r w:rsidRPr="00AA3889">
        <w:rPr>
          <w:lang w:val="fr-FR" w:eastAsia="en-US"/>
        </w:rPr>
        <w:t>L</w:t>
      </w:r>
      <w:r w:rsidR="006C156F" w:rsidRPr="00AA3889">
        <w:rPr>
          <w:lang w:val="fr-FR" w:eastAsia="en-US"/>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6C156F">
      <w:pPr>
        <w:pStyle w:val="EnumerationL1"/>
        <w:numPr>
          <w:ilvl w:val="0"/>
          <w:numId w:val="21"/>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r w:rsidR="00C61F6D" w:rsidRPr="00AA3889">
        <w:rPr>
          <w:lang w:val="fr-FR"/>
        </w:rPr>
        <w:t>s</w:t>
      </w:r>
      <w:r w:rsidR="00173B00" w:rsidRPr="00AA3889">
        <w:rPr>
          <w:lang w:val="fr-FR"/>
        </w:rPr>
        <w:t xml:space="preserve">oit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r w:rsidRPr="00AA3889">
        <w:rPr>
          <w:lang w:val="fr-FR"/>
        </w:rPr>
        <w:t xml:space="preserve">soit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5" w:name="_Toc453669090"/>
      <w:bookmarkStart w:id="56" w:name="_Toc506976229"/>
      <w:r w:rsidRPr="00AA3889">
        <w:rPr>
          <w:lang w:val="fr-FR"/>
        </w:rPr>
        <w:t xml:space="preserve">Description de la </w:t>
      </w:r>
      <w:r w:rsidR="004C4D50" w:rsidRPr="00AA3889">
        <w:rPr>
          <w:lang w:val="fr-FR"/>
        </w:rPr>
        <w:t>cible</w:t>
      </w:r>
      <w:bookmarkEnd w:id="55"/>
      <w:bookmarkEnd w:id="56"/>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7" w:name="Scope"/>
      <w:bookmarkStart w:id="58" w:name="_Ref394648234"/>
      <w:bookmarkStart w:id="59" w:name="_Toc453669092"/>
      <w:bookmarkStart w:id="60" w:name="_Toc506976268"/>
      <w:bookmarkEnd w:id="5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60"/>
    </w:p>
    <w:p w14:paraId="4587E0B0" w14:textId="72F11DC9" w:rsidR="00173B00" w:rsidRPr="00AA3889" w:rsidRDefault="00173B00" w:rsidP="00024158">
      <w:pPr>
        <w:pStyle w:val="Heading1"/>
        <w:rPr>
          <w:lang w:val="fr-FR"/>
        </w:rPr>
      </w:pPr>
      <w:bookmarkStart w:id="61" w:name="_Toc453669094"/>
      <w:bookmarkStart w:id="62" w:name="_Toc506976230"/>
      <w:bookmarkEnd w:id="58"/>
      <w:bookmarkEnd w:id="59"/>
      <w:r w:rsidRPr="00AA3889">
        <w:rPr>
          <w:lang w:val="fr-FR"/>
        </w:rPr>
        <w:lastRenderedPageBreak/>
        <w:t>Appréciations des risques</w:t>
      </w:r>
      <w:bookmarkEnd w:id="61"/>
      <w:bookmarkEnd w:id="62"/>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3" w:name="_Toc506976231"/>
      <w:r w:rsidRPr="00AA3889">
        <w:rPr>
          <w:lang w:val="fr-FR"/>
        </w:rPr>
        <w:t>Réunion d’appréciation des risques</w:t>
      </w:r>
      <w:bookmarkEnd w:id="63"/>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AA3889"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r w:rsidRPr="00AA3889">
              <w:rPr>
                <w:lang w:val="fr-FR"/>
              </w:rPr>
              <w:t>Dé</w:t>
            </w:r>
            <w:r w:rsidR="008A6048" w:rsidRPr="00AA3889">
              <w:rPr>
                <w:lang w:val="fr-FR"/>
              </w:rPr>
              <w:t>partment</w:t>
            </w:r>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2D2EFCF4" w14:textId="7D6F0E12" w:rsidR="00186978" w:rsidRPr="00AA3889" w:rsidRDefault="00B833F9"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r w:rsidR="0058110C">
                  <w:rPr>
                    <w:lang w:val="fr-FR"/>
                  </w:rPr>
                  <w:t>jj/mm/aaaa</w:t>
                </w:r>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B833F9"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r w:rsidR="0058110C">
                  <w:rPr>
                    <w:lang w:val="fr-FR"/>
                  </w:rPr>
                  <w:t>jj/mm/aaaa</w:t>
                </w:r>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r w:rsidR="0058110C">
                  <w:rPr>
                    <w:lang w:val="fr-FR"/>
                  </w:rPr>
                  <w:t>jj/mm/aaaa</w:t>
                </w:r>
              </w:sdtContent>
            </w:sdt>
          </w:p>
        </w:tc>
      </w:tr>
    </w:tbl>
    <w:p w14:paraId="6D184609" w14:textId="484C3ED9" w:rsidR="008A6048" w:rsidRPr="00AA3889" w:rsidRDefault="008A6048" w:rsidP="008A6048">
      <w:pPr>
        <w:pStyle w:val="Caption"/>
        <w:rPr>
          <w:lang w:val="fr-FR"/>
        </w:rPr>
      </w:pPr>
      <w:bookmarkStart w:id="64" w:name="_Toc472601322"/>
      <w:bookmarkStart w:id="65"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4"/>
      <w:r w:rsidR="00824F0C" w:rsidRPr="00AA3889">
        <w:rPr>
          <w:lang w:val="fr-FR"/>
        </w:rPr>
        <w:t>e des réunions organisées avec les experts pour réaliser l’appréciation des risques</w:t>
      </w:r>
      <w:bookmarkEnd w:id="65"/>
    </w:p>
    <w:p w14:paraId="3D8E85F5" w14:textId="2515DFC3" w:rsidR="008A6048" w:rsidRPr="00AA3889" w:rsidRDefault="008A6048" w:rsidP="008A6048">
      <w:pPr>
        <w:pStyle w:val="Heading2"/>
        <w:rPr>
          <w:lang w:val="fr-FR"/>
        </w:rPr>
      </w:pPr>
      <w:bookmarkStart w:id="66" w:name="_Toc506976232"/>
      <w:r w:rsidRPr="00AA3889">
        <w:rPr>
          <w:lang w:val="fr-FR"/>
        </w:rPr>
        <w:t>Identification des risques</w:t>
      </w:r>
      <w:bookmarkEnd w:id="66"/>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386DED">
      <w:pPr>
        <w:pStyle w:val="EnumerationL1"/>
        <w:numPr>
          <w:ilvl w:val="0"/>
          <w:numId w:val="31"/>
        </w:numPr>
        <w:rPr>
          <w:lang w:val="fr-FR"/>
        </w:rPr>
      </w:pPr>
      <w:r w:rsidRPr="00AA3889">
        <w:rPr>
          <w:lang w:val="fr-FR"/>
        </w:rPr>
        <w:t>Identification des assets ;</w:t>
      </w:r>
    </w:p>
    <w:p w14:paraId="48273DEB" w14:textId="20645EA8" w:rsidR="00386DED" w:rsidRPr="00AA3889" w:rsidRDefault="00386DED" w:rsidP="00386DED">
      <w:pPr>
        <w:pStyle w:val="EnumerationL1"/>
        <w:numPr>
          <w:ilvl w:val="0"/>
          <w:numId w:val="31"/>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386DED">
      <w:pPr>
        <w:pStyle w:val="EnumerationL1"/>
        <w:numPr>
          <w:ilvl w:val="0"/>
          <w:numId w:val="31"/>
        </w:numPr>
        <w:rPr>
          <w:lang w:val="fr-FR"/>
        </w:rPr>
      </w:pPr>
      <w:r w:rsidRPr="00AA3889">
        <w:rPr>
          <w:lang w:val="fr-FR"/>
        </w:rPr>
        <w:t>Identification des mesures existantes de sécurité (cf. Annexe) ;</w:t>
      </w:r>
    </w:p>
    <w:p w14:paraId="1A266ABD" w14:textId="6B9D9768" w:rsidR="00386DED" w:rsidRPr="00AA3889" w:rsidRDefault="00386DED" w:rsidP="00386DED">
      <w:pPr>
        <w:pStyle w:val="EnumerationL1"/>
        <w:numPr>
          <w:ilvl w:val="0"/>
          <w:numId w:val="31"/>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7" w:name="_Toc506976233"/>
      <w:r w:rsidRPr="00AA3889">
        <w:rPr>
          <w:lang w:val="fr-FR"/>
        </w:rPr>
        <w:t>Identification des actifs</w:t>
      </w:r>
      <w:bookmarkEnd w:id="67"/>
    </w:p>
    <w:p w14:paraId="5B86EB4B" w14:textId="77777777" w:rsidR="009C4635" w:rsidRPr="00AA3889" w:rsidRDefault="009C4635" w:rsidP="009C4635">
      <w:pPr>
        <w:rPr>
          <w:lang w:val="fr-FR"/>
        </w:rPr>
      </w:pPr>
      <w:r w:rsidRPr="00AA3889">
        <w:rPr>
          <w:lang w:val="fr-FR"/>
        </w:rPr>
        <w:t>Le tableau suivant 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8" w:name="Asset"/>
      <w:bookmarkStart w:id="69" w:name="_Toc453669093"/>
      <w:bookmarkStart w:id="70" w:name="_Toc506976270"/>
      <w:bookmarkEnd w:id="68"/>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70"/>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1" w:name="AssetNotSelected"/>
      <w:bookmarkStart w:id="72" w:name="_Toc506976271"/>
      <w:bookmarkEnd w:id="7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2"/>
    </w:p>
    <w:p w14:paraId="614D2761" w14:textId="53419DD8" w:rsidR="00FB0FB1" w:rsidRPr="00AA3889" w:rsidRDefault="00FB0FB1" w:rsidP="00FB0FB1">
      <w:pPr>
        <w:pStyle w:val="Heading3"/>
        <w:rPr>
          <w:lang w:val="fr-FR"/>
        </w:rPr>
      </w:pPr>
      <w:bookmarkStart w:id="73" w:name="_Ref394648273"/>
      <w:bookmarkStart w:id="74" w:name="_Toc453669095"/>
      <w:bookmarkStart w:id="75" w:name="_Toc506976234"/>
      <w:r w:rsidRPr="00AA3889">
        <w:rPr>
          <w:lang w:val="fr-FR"/>
        </w:rPr>
        <w:lastRenderedPageBreak/>
        <w:t>Brainstorming</w:t>
      </w:r>
      <w:bookmarkEnd w:id="75"/>
    </w:p>
    <w:p w14:paraId="00B58CC6" w14:textId="181BAEA9" w:rsidR="005672CE" w:rsidRPr="00AA3889" w:rsidRDefault="00FB0FB1" w:rsidP="00FB0FB1">
      <w:pPr>
        <w:pStyle w:val="BodyOfText"/>
        <w:rPr>
          <w:lang w:val="fr-FR" w:eastAsia="en-US"/>
        </w:rPr>
      </w:pPr>
      <w:r w:rsidRPr="00AA3889">
        <w:rPr>
          <w:lang w:val="fr-FR" w:eastAsia="en-US"/>
        </w:rPr>
        <w:t xml:space="preserve">Au cours des </w:t>
      </w:r>
      <w:r w:rsidR="00A538CB" w:rsidRPr="00AA3889">
        <w:rPr>
          <w:lang w:val="fr-FR" w:eastAsia="en-US"/>
        </w:rPr>
        <w:t xml:space="preserve">réunions réunissant </w:t>
      </w:r>
      <w:r w:rsidR="00CB5EED" w:rsidRPr="00AA3889">
        <w:rPr>
          <w:lang w:val="fr-FR" w:eastAsia="en-US"/>
        </w:rPr>
        <w:t xml:space="preserve">les experts, </w:t>
      </w:r>
      <w:r w:rsidR="001B48CE" w:rsidRPr="00AA3889">
        <w:rPr>
          <w:lang w:val="fr-FR" w:eastAsia="en-US"/>
        </w:rPr>
        <w:t>des</w:t>
      </w:r>
      <w:r w:rsidR="00CB5EED" w:rsidRPr="00AA3889">
        <w:rPr>
          <w:lang w:val="fr-FR" w:eastAsia="en-US"/>
        </w:rPr>
        <w:t xml:space="preserve"> liste</w:t>
      </w:r>
      <w:r w:rsidR="001B48CE" w:rsidRPr="00AA3889">
        <w:rPr>
          <w:lang w:val="fr-FR" w:eastAsia="en-US"/>
        </w:rPr>
        <w:t>s</w:t>
      </w:r>
      <w:r w:rsidR="00CB5EED" w:rsidRPr="00AA3889">
        <w:rPr>
          <w:lang w:val="fr-FR" w:eastAsia="en-US"/>
        </w:rPr>
        <w:t xml:space="preserve"> </w:t>
      </w:r>
      <w:r w:rsidR="009E6ED9" w:rsidRPr="00AA3889">
        <w:rPr>
          <w:lang w:val="fr-FR" w:eastAsia="en-US"/>
        </w:rPr>
        <w:t>standard</w:t>
      </w:r>
      <w:r w:rsidR="001B48CE" w:rsidRPr="00AA3889">
        <w:rPr>
          <w:lang w:val="fr-FR" w:eastAsia="en-US"/>
        </w:rPr>
        <w:t>s</w:t>
      </w:r>
      <w:r w:rsidR="009E6ED9" w:rsidRPr="00AA3889">
        <w:rPr>
          <w:lang w:val="fr-FR" w:eastAsia="en-US"/>
        </w:rPr>
        <w:t xml:space="preserve"> (tiré</w:t>
      </w:r>
      <w:r w:rsidR="001B48CE" w:rsidRPr="00AA3889">
        <w:rPr>
          <w:lang w:val="fr-FR" w:eastAsia="en-US"/>
        </w:rPr>
        <w:t>es</w:t>
      </w:r>
      <w:r w:rsidR="009E6ED9" w:rsidRPr="00AA3889">
        <w:rPr>
          <w:lang w:val="fr-FR" w:eastAsia="en-US"/>
        </w:rPr>
        <w:t xml:space="preserve"> de la méthode MAGERIT) </w:t>
      </w:r>
      <w:r w:rsidR="001B48CE" w:rsidRPr="00AA3889">
        <w:rPr>
          <w:lang w:val="fr-FR" w:eastAsia="en-US"/>
        </w:rPr>
        <w:t xml:space="preserve">de menaces, vulnérabilités et risques </w:t>
      </w:r>
      <w:r w:rsidR="00EA0B4A" w:rsidRPr="00AA3889">
        <w:rPr>
          <w:lang w:val="fr-FR" w:eastAsia="en-US"/>
        </w:rPr>
        <w:t>spécifi</w:t>
      </w:r>
      <w:r w:rsidR="001B48CE" w:rsidRPr="00AA3889">
        <w:rPr>
          <w:lang w:val="fr-FR" w:eastAsia="en-US"/>
        </w:rPr>
        <w:t xml:space="preserve">ques, </w:t>
      </w:r>
      <w:r w:rsidR="00CB5EED" w:rsidRPr="00AA3889">
        <w:rPr>
          <w:lang w:val="fr-FR" w:eastAsia="en-US"/>
        </w:rPr>
        <w:t>ordonnée</w:t>
      </w:r>
      <w:r w:rsidR="001B48CE" w:rsidRPr="00AA3889">
        <w:rPr>
          <w:lang w:val="fr-FR" w:eastAsia="en-US"/>
        </w:rPr>
        <w:t>s</w:t>
      </w:r>
      <w:r w:rsidR="00A538CB" w:rsidRPr="00AA3889">
        <w:rPr>
          <w:lang w:val="fr-FR" w:eastAsia="en-US"/>
        </w:rPr>
        <w:t xml:space="preserve"> de manière logique</w:t>
      </w:r>
      <w:r w:rsidR="001B48CE" w:rsidRPr="00AA3889">
        <w:rPr>
          <w:lang w:val="fr-FR" w:eastAsia="en-US"/>
        </w:rPr>
        <w:t>,</w:t>
      </w:r>
      <w:r w:rsidR="00A538CB" w:rsidRPr="00AA3889">
        <w:rPr>
          <w:lang w:val="fr-FR" w:eastAsia="en-US"/>
        </w:rPr>
        <w:t xml:space="preserve"> </w:t>
      </w:r>
      <w:r w:rsidR="001B48CE" w:rsidRPr="00AA3889">
        <w:rPr>
          <w:lang w:val="fr-FR" w:eastAsia="en-US"/>
        </w:rPr>
        <w:t>seront</w:t>
      </w:r>
      <w:r w:rsidR="00CB5EED" w:rsidRPr="00AA3889">
        <w:rPr>
          <w:lang w:val="fr-FR" w:eastAsia="en-US"/>
        </w:rPr>
        <w:t xml:space="preserve"> évaluée</w:t>
      </w:r>
      <w:r w:rsidR="001B48CE" w:rsidRPr="00AA3889">
        <w:rPr>
          <w:lang w:val="fr-FR" w:eastAsia="en-US"/>
        </w:rPr>
        <w:t>s</w:t>
      </w:r>
      <w:r w:rsidR="00CB5EED" w:rsidRPr="00AA3889">
        <w:rPr>
          <w:lang w:val="fr-FR" w:eastAsia="en-US"/>
        </w:rPr>
        <w:t xml:space="preserve"> pour savoir si l’org</w:t>
      </w:r>
      <w:r w:rsidR="009E6ED9" w:rsidRPr="00AA3889">
        <w:rPr>
          <w:lang w:val="fr-FR" w:eastAsia="en-US"/>
        </w:rPr>
        <w:t xml:space="preserve">anisation </w:t>
      </w:r>
      <w:r w:rsidR="001B48CE" w:rsidRPr="00AA3889">
        <w:rPr>
          <w:lang w:val="fr-FR" w:eastAsia="en-US"/>
        </w:rPr>
        <w:t xml:space="preserve">présente </w:t>
      </w:r>
      <w:r w:rsidR="009E6ED9" w:rsidRPr="00AA3889">
        <w:rPr>
          <w:lang w:val="fr-FR" w:eastAsia="en-US"/>
        </w:rPr>
        <w:t xml:space="preserve">une exposition </w:t>
      </w:r>
      <w:r w:rsidR="0041589A" w:rsidRPr="00AA3889">
        <w:rPr>
          <w:lang w:val="fr-FR" w:eastAsia="en-US"/>
        </w:rPr>
        <w:t xml:space="preserve">élevée (Niveau ++ ou +), normale (niveau n) ou faible (niveau – et --) par rapport </w:t>
      </w:r>
      <w:r w:rsidR="006843B7" w:rsidRPr="00AA3889">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AA3889"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shd w:val="clear" w:color="auto" w:fill="CCC0D9" w:themeFill="accent4" w:themeFillTint="66"/>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shd w:val="clear" w:color="auto" w:fill="CCC0D9" w:themeFill="accent4" w:themeFillTint="66"/>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6" w:name="_Ref484709174"/>
      <w:bookmarkStart w:id="77" w:name="_Ref331689431"/>
      <w:bookmarkStart w:id="78" w:name="_Toc453669129"/>
      <w:bookmarkStart w:id="79" w:name="_Toc50697627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6"/>
      <w:r w:rsidRPr="00AA3889">
        <w:rPr>
          <w:lang w:val="fr-FR"/>
        </w:rPr>
        <w:t> : Échelle de niveau d’exposition au risque</w:t>
      </w:r>
      <w:bookmarkEnd w:id="79"/>
    </w:p>
    <w:p w14:paraId="08C3876C" w14:textId="0BFC18B9" w:rsidR="00173B00" w:rsidRPr="00AA3889" w:rsidRDefault="00173B00" w:rsidP="00EA0B4A">
      <w:pPr>
        <w:pStyle w:val="Heading3"/>
        <w:rPr>
          <w:lang w:val="fr-FR"/>
        </w:rPr>
      </w:pPr>
      <w:bookmarkStart w:id="80" w:name="_Toc506976235"/>
      <w:bookmarkEnd w:id="77"/>
      <w:bookmarkEnd w:id="78"/>
      <w:r w:rsidRPr="00AA3889">
        <w:rPr>
          <w:lang w:val="fr-FR"/>
        </w:rPr>
        <w:t>Cartographie des menaces</w:t>
      </w:r>
      <w:bookmarkEnd w:id="73"/>
      <w:bookmarkEnd w:id="74"/>
      <w:bookmarkEnd w:id="80"/>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1" w:name="Threat"/>
      <w:bookmarkStart w:id="82" w:name="_Toc453669098"/>
      <w:bookmarkStart w:id="83" w:name="_Toc506976273"/>
      <w:bookmarkEnd w:id="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3"/>
    </w:p>
    <w:p w14:paraId="2AD913F4" w14:textId="50BFE4F8" w:rsidR="00F765AF" w:rsidRPr="00AA3889" w:rsidRDefault="00EA0B4A" w:rsidP="00EA0B4A">
      <w:pPr>
        <w:pStyle w:val="Heading3"/>
        <w:rPr>
          <w:lang w:val="fr-FR"/>
        </w:rPr>
      </w:pPr>
      <w:bookmarkStart w:id="84" w:name="_Ref394648397"/>
      <w:bookmarkStart w:id="85" w:name="_Toc453669099"/>
      <w:bookmarkStart w:id="86" w:name="_Toc506976236"/>
      <w:bookmarkEnd w:id="82"/>
      <w:r w:rsidRPr="00AA3889">
        <w:rPr>
          <w:lang w:val="fr-FR"/>
        </w:rPr>
        <w:t xml:space="preserve">Cartographie </w:t>
      </w:r>
      <w:r w:rsidR="00F765AF" w:rsidRPr="00AA3889">
        <w:rPr>
          <w:lang w:val="fr-FR"/>
        </w:rPr>
        <w:t>des vulnérabilités</w:t>
      </w:r>
      <w:bookmarkEnd w:id="84"/>
      <w:bookmarkEnd w:id="85"/>
      <w:bookmarkEnd w:id="86"/>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7" w:name="Vul"/>
      <w:bookmarkStart w:id="88" w:name="_Toc453669102"/>
      <w:bookmarkStart w:id="89" w:name="_Toc506976274"/>
      <w:bookmarkEnd w:id="8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9"/>
    </w:p>
    <w:p w14:paraId="452FE7B9" w14:textId="4BE9DF28" w:rsidR="00173B00" w:rsidRPr="00AA3889" w:rsidRDefault="002520B2" w:rsidP="00EA0B4A">
      <w:pPr>
        <w:pStyle w:val="Heading3"/>
        <w:rPr>
          <w:lang w:val="fr-FR"/>
        </w:rPr>
      </w:pPr>
      <w:bookmarkStart w:id="90" w:name="_Toc453669103"/>
      <w:bookmarkStart w:id="91" w:name="_Toc506976237"/>
      <w:bookmarkEnd w:id="88"/>
      <w:r w:rsidRPr="00AA3889">
        <w:rPr>
          <w:lang w:val="fr-FR"/>
        </w:rPr>
        <w:t xml:space="preserve">Cartographie </w:t>
      </w:r>
      <w:r w:rsidR="00173B00" w:rsidRPr="00AA3889">
        <w:rPr>
          <w:lang w:val="fr-FR"/>
        </w:rPr>
        <w:t>des risques</w:t>
      </w:r>
      <w:bookmarkEnd w:id="90"/>
      <w:bookmarkEnd w:id="91"/>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2" w:name="Risk"/>
      <w:bookmarkStart w:id="93" w:name="_Toc453669106"/>
      <w:bookmarkStart w:id="94" w:name="_Toc506976275"/>
      <w:bookmarkEnd w:id="9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4"/>
    </w:p>
    <w:p w14:paraId="30568E2A" w14:textId="06921A06" w:rsidR="00173B00" w:rsidRPr="00AA3889" w:rsidRDefault="00F6366C" w:rsidP="00F6366C">
      <w:pPr>
        <w:pStyle w:val="Heading2"/>
        <w:rPr>
          <w:lang w:val="fr-FR"/>
        </w:rPr>
      </w:pPr>
      <w:bookmarkStart w:id="95" w:name="_Ref394648534"/>
      <w:bookmarkStart w:id="96" w:name="_Ref394648550"/>
      <w:bookmarkStart w:id="97" w:name="_Ref394648620"/>
      <w:bookmarkStart w:id="98" w:name="_Toc453669107"/>
      <w:bookmarkStart w:id="99" w:name="_Toc506976238"/>
      <w:bookmarkEnd w:id="93"/>
      <w:r w:rsidRPr="00AA3889">
        <w:rPr>
          <w:lang w:val="fr-FR"/>
        </w:rPr>
        <w:t>Analyse</w:t>
      </w:r>
      <w:r w:rsidR="00173B00" w:rsidRPr="00AA3889">
        <w:rPr>
          <w:lang w:val="fr-FR"/>
        </w:rPr>
        <w:t xml:space="preserve"> des risques</w:t>
      </w:r>
      <w:bookmarkEnd w:id="95"/>
      <w:bookmarkEnd w:id="96"/>
      <w:bookmarkEnd w:id="97"/>
      <w:bookmarkEnd w:id="98"/>
      <w:bookmarkEnd w:id="99"/>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F1534C">
      <w:pPr>
        <w:pStyle w:val="EnumerationL1"/>
        <w:numPr>
          <w:ilvl w:val="0"/>
          <w:numId w:val="32"/>
        </w:numPr>
        <w:rPr>
          <w:lang w:val="fr-FR"/>
        </w:rPr>
      </w:pPr>
      <w:r w:rsidRPr="00AA3889">
        <w:rPr>
          <w:lang w:val="fr-FR"/>
        </w:rPr>
        <w:t>Le choix de la méthodologie</w:t>
      </w:r>
    </w:p>
    <w:p w14:paraId="1D27865F" w14:textId="7968E35D" w:rsidR="00F1534C" w:rsidRPr="00AA3889" w:rsidRDefault="0015050B" w:rsidP="00F1534C">
      <w:pPr>
        <w:pStyle w:val="EnumerationL1"/>
        <w:numPr>
          <w:ilvl w:val="0"/>
          <w:numId w:val="32"/>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F1534C">
      <w:pPr>
        <w:pStyle w:val="EnumerationL1"/>
        <w:numPr>
          <w:ilvl w:val="0"/>
          <w:numId w:val="32"/>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F1534C">
      <w:pPr>
        <w:pStyle w:val="EnumerationL1"/>
        <w:numPr>
          <w:ilvl w:val="0"/>
          <w:numId w:val="32"/>
        </w:numPr>
        <w:rPr>
          <w:lang w:val="fr-FR"/>
        </w:rPr>
      </w:pPr>
      <w:r w:rsidRPr="00AA3889">
        <w:rPr>
          <w:lang w:val="fr-FR"/>
        </w:rPr>
        <w:lastRenderedPageBreak/>
        <w:t>La détermination du niveau de risque (cf. Annexe).</w:t>
      </w:r>
    </w:p>
    <w:p w14:paraId="0398BDF3" w14:textId="1948CEAD" w:rsidR="00173B00" w:rsidRPr="00AA3889" w:rsidRDefault="002C0AC4" w:rsidP="00F6366C">
      <w:pPr>
        <w:pStyle w:val="Heading3"/>
        <w:rPr>
          <w:lang w:val="fr-FR"/>
        </w:rPr>
      </w:pPr>
      <w:bookmarkStart w:id="100" w:name="_Toc506976239"/>
      <w:r w:rsidRPr="00AA3889">
        <w:rPr>
          <w:lang w:val="fr-FR"/>
        </w:rPr>
        <w:t>Scénarios de risque, probabilité et échelle d’impact</w:t>
      </w:r>
      <w:bookmarkEnd w:id="100"/>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1" w:name="Scenario"/>
      <w:bookmarkStart w:id="102" w:name="_Toc506976276"/>
      <w:bookmarkEnd w:id="10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2"/>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3" w:name="Proba"/>
      <w:bookmarkStart w:id="104" w:name="_Toc506976277"/>
      <w:bookmarkEnd w:id="10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4"/>
    </w:p>
    <w:p w14:paraId="59263B9A" w14:textId="0B749CF1" w:rsidR="00200CAA" w:rsidRPr="00AA3889" w:rsidRDefault="00200CAA" w:rsidP="00200CAA">
      <w:pPr>
        <w:pStyle w:val="Caption"/>
        <w:rPr>
          <w:lang w:val="fr-FR"/>
        </w:rPr>
      </w:pPr>
      <w:bookmarkStart w:id="105" w:name="Impact"/>
      <w:bookmarkStart w:id="106" w:name="_Toc453669109"/>
      <w:bookmarkStart w:id="107" w:name="_Toc506976278"/>
      <w:bookmarkEnd w:id="105"/>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7"/>
    </w:p>
    <w:p w14:paraId="6375B774" w14:textId="796D6A28" w:rsidR="00442B90" w:rsidRPr="00AA3889" w:rsidRDefault="00560870" w:rsidP="00442B90">
      <w:pPr>
        <w:pStyle w:val="Heading3"/>
        <w:rPr>
          <w:lang w:val="fr-FR"/>
        </w:rPr>
      </w:pPr>
      <w:bookmarkStart w:id="108" w:name="_Toc506976240"/>
      <w:r w:rsidRPr="00AA3889">
        <w:rPr>
          <w:lang w:val="fr-FR"/>
        </w:rPr>
        <w:t xml:space="preserve">Vue d’ensemble des résultats </w:t>
      </w:r>
      <w:bookmarkEnd w:id="106"/>
      <w:r w:rsidRPr="00AA3889">
        <w:rPr>
          <w:lang w:val="fr-FR"/>
        </w:rPr>
        <w:t>de l’analyse</w:t>
      </w:r>
      <w:bookmarkEnd w:id="108"/>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r w:rsidRPr="00AA3889">
        <w:rPr>
          <w:rStyle w:val="QuoteGB"/>
          <w:lang w:val="fr-FR"/>
        </w:rPr>
        <w:t>Annual Loss Expectancy</w:t>
      </w:r>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9" w:name="Assessment"/>
      <w:bookmarkEnd w:id="109"/>
    </w:p>
    <w:p w14:paraId="043443C1" w14:textId="2D72FB29" w:rsidR="00173B00" w:rsidRPr="00AA3889" w:rsidRDefault="00E51F49" w:rsidP="00442B90">
      <w:pPr>
        <w:pStyle w:val="Heading3"/>
        <w:rPr>
          <w:lang w:val="fr-FR"/>
        </w:rPr>
      </w:pPr>
      <w:bookmarkStart w:id="110" w:name="_Toc453669110"/>
      <w:bookmarkStart w:id="111" w:name="_Toc506976241"/>
      <w:r w:rsidRPr="00AA3889">
        <w:rPr>
          <w:lang w:val="fr-FR"/>
        </w:rPr>
        <w:t xml:space="preserve">Classification des </w:t>
      </w:r>
      <w:r w:rsidR="00173B00" w:rsidRPr="00AA3889">
        <w:rPr>
          <w:lang w:val="fr-FR"/>
        </w:rPr>
        <w:t>risques</w:t>
      </w:r>
      <w:bookmarkEnd w:id="110"/>
      <w:r w:rsidRPr="00AA3889">
        <w:rPr>
          <w:lang w:val="fr-FR"/>
        </w:rPr>
        <w:t xml:space="preserve"> actuels</w:t>
      </w:r>
      <w:bookmarkEnd w:id="111"/>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2"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2"/>
    </w:p>
    <w:p w14:paraId="54863841" w14:textId="493DA25C" w:rsidR="00BC0B18" w:rsidRPr="00AA3889" w:rsidRDefault="00200CAA" w:rsidP="00200CAA">
      <w:pPr>
        <w:pStyle w:val="Caption"/>
        <w:rPr>
          <w:lang w:val="fr-FR"/>
        </w:rPr>
      </w:pPr>
      <w:bookmarkStart w:id="113" w:name="_Ref484713508"/>
      <w:bookmarkStart w:id="114"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3"/>
      <w:r w:rsidRPr="00AA3889">
        <w:rPr>
          <w:lang w:val="fr-FR"/>
        </w:rPr>
        <w:t> </w:t>
      </w:r>
      <w:r w:rsidRPr="00AA3889">
        <w:rPr>
          <w:noProof/>
          <w:lang w:val="fr-FR"/>
        </w:rPr>
        <w:t>: Perte annuelle attendue (ALE) par actif</w:t>
      </w:r>
      <w:bookmarkEnd w:id="114"/>
    </w:p>
    <w:p w14:paraId="2C3E119B" w14:textId="77777777" w:rsidR="00200CAA" w:rsidRPr="00AA3889" w:rsidRDefault="00BC0B18" w:rsidP="003A3DF6">
      <w:pPr>
        <w:pStyle w:val="Figure"/>
        <w:rPr>
          <w:lang w:val="fr-FR"/>
        </w:rPr>
      </w:pPr>
      <w:bookmarkStart w:id="115"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5"/>
    </w:p>
    <w:p w14:paraId="0A123FD5" w14:textId="182133CA" w:rsidR="00C23B67" w:rsidRPr="00AA3889" w:rsidRDefault="00200CAA" w:rsidP="00200CAA">
      <w:pPr>
        <w:pStyle w:val="Caption"/>
        <w:rPr>
          <w:lang w:val="fr-FR"/>
        </w:rPr>
      </w:pPr>
      <w:bookmarkStart w:id="116" w:name="_Ref484713479"/>
      <w:bookmarkStart w:id="117"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6"/>
      <w:r w:rsidRPr="00AA3889">
        <w:rPr>
          <w:lang w:val="fr-FR"/>
        </w:rPr>
        <w:t> : Perte annuelle attendue (ALE) par type d’actif</w:t>
      </w:r>
      <w:bookmarkEnd w:id="117"/>
    </w:p>
    <w:p w14:paraId="7D2B47A8" w14:textId="77777777" w:rsidR="00200CAA" w:rsidRPr="00AA3889" w:rsidRDefault="00BC0B18" w:rsidP="003A3DF6">
      <w:pPr>
        <w:pStyle w:val="Figure"/>
        <w:rPr>
          <w:lang w:val="fr-FR"/>
        </w:rPr>
      </w:pPr>
      <w:bookmarkStart w:id="118"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8"/>
    </w:p>
    <w:p w14:paraId="7CC173D0" w14:textId="6E6EA1FB" w:rsidR="00BC0B18" w:rsidRPr="00AA3889" w:rsidRDefault="00200CAA" w:rsidP="00200CAA">
      <w:pPr>
        <w:pStyle w:val="Caption"/>
        <w:rPr>
          <w:lang w:val="fr-FR"/>
        </w:rPr>
      </w:pPr>
      <w:bookmarkStart w:id="119" w:name="_Ref484713558"/>
      <w:bookmarkStart w:id="120"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9"/>
      <w:r w:rsidRPr="00AA3889">
        <w:rPr>
          <w:lang w:val="fr-FR"/>
        </w:rPr>
        <w:t> : Perte annuelle attendue (ALE) par scénario de risque</w:t>
      </w:r>
      <w:bookmarkEnd w:id="120"/>
    </w:p>
    <w:p w14:paraId="66CBA8F1" w14:textId="77777777" w:rsidR="00200CAA" w:rsidRPr="00AA3889" w:rsidRDefault="00BC0B18" w:rsidP="003A3DF6">
      <w:pPr>
        <w:pStyle w:val="Figure"/>
        <w:rPr>
          <w:lang w:val="fr-FR"/>
        </w:rPr>
      </w:pPr>
      <w:bookmarkStart w:id="121"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1"/>
    </w:p>
    <w:p w14:paraId="198AB029" w14:textId="340F4CC0" w:rsidR="00C23B67" w:rsidRPr="00AA3889" w:rsidRDefault="00200CAA" w:rsidP="00200CAA">
      <w:pPr>
        <w:pStyle w:val="Caption"/>
        <w:rPr>
          <w:lang w:val="fr-FR"/>
        </w:rPr>
      </w:pPr>
      <w:bookmarkStart w:id="122" w:name="_Ref484713568"/>
      <w:bookmarkStart w:id="123"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2"/>
      <w:r w:rsidRPr="00AA3889">
        <w:rPr>
          <w:lang w:val="fr-FR"/>
        </w:rPr>
        <w:t> : Perte annuelle attendue (ALE) par type de scénario de risque</w:t>
      </w:r>
      <w:bookmarkEnd w:id="123"/>
    </w:p>
    <w:p w14:paraId="1B3FAA8C" w14:textId="2942A8CC" w:rsidR="00513E16" w:rsidRPr="00AA3889" w:rsidRDefault="00513E16" w:rsidP="00513E16">
      <w:pPr>
        <w:pStyle w:val="Heading2"/>
        <w:rPr>
          <w:lang w:val="fr-FR"/>
        </w:rPr>
      </w:pPr>
      <w:bookmarkStart w:id="124" w:name="_Toc453669111"/>
      <w:bookmarkStart w:id="125" w:name="_Toc506976242"/>
      <w:r w:rsidRPr="00AA3889">
        <w:rPr>
          <w:lang w:val="fr-FR"/>
        </w:rPr>
        <w:t>Evaluation des risques</w:t>
      </w:r>
      <w:bookmarkEnd w:id="125"/>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6" w:name="_Toc453669115"/>
      <w:bookmarkStart w:id="127" w:name="_Toc506976243"/>
      <w:r w:rsidRPr="00AA3889">
        <w:rPr>
          <w:lang w:val="fr-FR"/>
        </w:rPr>
        <w:lastRenderedPageBreak/>
        <w:t>Plan de traitement des risques</w:t>
      </w:r>
      <w:bookmarkEnd w:id="126"/>
      <w:bookmarkEnd w:id="127"/>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8" w:name="_Toc453669117"/>
      <w:bookmarkStart w:id="129" w:name="_Toc506976244"/>
      <w:r w:rsidRPr="00AA3889">
        <w:rPr>
          <w:lang w:val="fr-FR"/>
        </w:rPr>
        <w:t>Considération générale regardant l’indentification des mesures</w:t>
      </w:r>
      <w:bookmarkEnd w:id="129"/>
    </w:p>
    <w:p w14:paraId="3D793471" w14:textId="30C05856" w:rsidR="00C02F9A" w:rsidRPr="00AA3889" w:rsidRDefault="00C02F9A" w:rsidP="00665054">
      <w:pPr>
        <w:pStyle w:val="Heading3"/>
        <w:rPr>
          <w:lang w:val="fr-FR"/>
        </w:rPr>
      </w:pPr>
      <w:bookmarkStart w:id="130" w:name="_Toc506976245"/>
      <w:r w:rsidRPr="00AA3889">
        <w:rPr>
          <w:lang w:val="fr-FR"/>
        </w:rPr>
        <w:t>Paramétrage et validité des résultats</w:t>
      </w:r>
      <w:bookmarkEnd w:id="130"/>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1" w:name="_Toc506976246"/>
      <w:r w:rsidRPr="00AA3889">
        <w:rPr>
          <w:lang w:val="fr-FR"/>
        </w:rPr>
        <w:t>Une méthodologie fondée sur la</w:t>
      </w:r>
      <w:r w:rsidR="00C02F9A" w:rsidRPr="00AA3889">
        <w:rPr>
          <w:lang w:val="fr-FR"/>
        </w:rPr>
        <w:t xml:space="preserve"> rentabilité</w:t>
      </w:r>
      <w:bookmarkEnd w:id="128"/>
      <w:bookmarkEnd w:id="131"/>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2" w:name="_Toc506976247"/>
      <w:r w:rsidRPr="00AA3889">
        <w:rPr>
          <w:lang w:val="fr-FR"/>
        </w:rPr>
        <w:t>Résumé du plan de traitement</w:t>
      </w:r>
      <w:bookmarkEnd w:id="132"/>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1F3FA25D" w:rsidR="00C02F9A" w:rsidRPr="00AA3889" w:rsidRDefault="00C02F9A" w:rsidP="00675F96">
      <w:pPr>
        <w:pStyle w:val="BulletL2"/>
        <w:rPr>
          <w:lang w:val="fr-FR"/>
        </w:rPr>
      </w:pPr>
      <w:r w:rsidRPr="00AA3889">
        <w:rPr>
          <w:lang w:val="fr-FR"/>
        </w:rPr>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lastRenderedPageBreak/>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Le coût moyen annuel de la phase (considérant le coût de set-up,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3"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3"/>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r w:rsidRPr="00AA3889">
        <w:rPr>
          <w:lang w:val="fr-FR"/>
        </w:rPr>
        <w:t>les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r w:rsidRPr="00AA3889">
        <w:rPr>
          <w:lang w:val="fr-FR"/>
        </w:rPr>
        <w:t>les charges de travail en jour-homme en externe ;</w:t>
      </w:r>
    </w:p>
    <w:p w14:paraId="44B81A74" w14:textId="3B678AC2" w:rsidR="00C02F9A" w:rsidRPr="00AA3889" w:rsidRDefault="00C02F9A" w:rsidP="0085045A">
      <w:pPr>
        <w:pStyle w:val="BulletL3"/>
        <w:rPr>
          <w:lang w:val="fr-FR"/>
        </w:rPr>
      </w:pPr>
      <w:r w:rsidRPr="00AA3889">
        <w:rPr>
          <w:lang w:val="fr-FR"/>
        </w:rPr>
        <w:t>les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r w:rsidRPr="00AA3889">
        <w:rPr>
          <w:lang w:val="fr-FR"/>
        </w:rPr>
        <w:t>le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r w:rsidRPr="00AA3889">
        <w:rPr>
          <w:lang w:val="fr-FR"/>
        </w:rPr>
        <w:t>la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r w:rsidRPr="00AA3889">
        <w:rPr>
          <w:lang w:val="fr-FR"/>
        </w:rPr>
        <w:t>la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r w:rsidRPr="00AA3889">
        <w:rPr>
          <w:lang w:val="fr-FR"/>
        </w:rPr>
        <w:t>les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r w:rsidRPr="00AA3889">
        <w:rPr>
          <w:lang w:val="fr-FR"/>
        </w:rPr>
        <w:t>le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xml:space="preserve"> l </w:t>
      </w:r>
      <w:r w:rsidR="00D673F2" w:rsidRPr="00AA3889">
        <w:rPr>
          <w:lang w:val="fr-FR"/>
        </w:rPr>
        <w:t>Les coûts moyens annuels sont différents de la somme du coût de set-up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4" w:name="Summary"/>
      <w:bookmarkStart w:id="135" w:name="_Toc506976279"/>
      <w:bookmarkEnd w:id="13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5"/>
    </w:p>
    <w:p w14:paraId="54AB72C3" w14:textId="77777777" w:rsidR="00C02F9A" w:rsidRPr="00AA3889" w:rsidRDefault="00C02F9A" w:rsidP="00D673F2">
      <w:pPr>
        <w:pStyle w:val="Heading2"/>
        <w:rPr>
          <w:lang w:val="fr-FR"/>
        </w:rPr>
      </w:pPr>
      <w:bookmarkStart w:id="136" w:name="_Hlk484717973"/>
      <w:bookmarkStart w:id="137" w:name="_Toc506976248"/>
      <w:r w:rsidRPr="00AA3889">
        <w:rPr>
          <w:lang w:val="fr-FR"/>
        </w:rPr>
        <w:t>Augmentation du taux de conformité et rentabilité des phases</w:t>
      </w:r>
      <w:bookmarkEnd w:id="137"/>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8"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8"/>
    </w:p>
    <w:p w14:paraId="569F37BB" w14:textId="47C460FA" w:rsidR="00C02F9A" w:rsidRPr="00AA3889" w:rsidRDefault="00C02F9A" w:rsidP="00C02F9A">
      <w:pPr>
        <w:pStyle w:val="Caption"/>
        <w:rPr>
          <w:lang w:val="fr-FR"/>
        </w:rPr>
      </w:pPr>
      <w:bookmarkStart w:id="139"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9"/>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40" w:name="_Toc453669119"/>
      <w:bookmarkStart w:id="141" w:name="_Toc506976249"/>
      <w:r w:rsidRPr="00AA3889">
        <w:rPr>
          <w:lang w:val="fr-FR"/>
        </w:rPr>
        <w:t>Détail du p</w:t>
      </w:r>
      <w:r w:rsidR="00C02F9A" w:rsidRPr="00AA3889">
        <w:rPr>
          <w:lang w:val="fr-FR"/>
        </w:rPr>
        <w:t>lan de traitement</w:t>
      </w:r>
      <w:bookmarkEnd w:id="140"/>
      <w:bookmarkEnd w:id="141"/>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2" w:name="ActionPlan"/>
      <w:bookmarkStart w:id="143" w:name="_Toc506976280"/>
      <w:bookmarkEnd w:id="14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3"/>
    </w:p>
    <w:p w14:paraId="78A8C5CD" w14:textId="581AFF9B" w:rsidR="003807F8" w:rsidRPr="00AA3889" w:rsidRDefault="003807F8" w:rsidP="00442B90">
      <w:pPr>
        <w:pStyle w:val="Heading1"/>
        <w:rPr>
          <w:lang w:val="fr-FR"/>
        </w:rPr>
      </w:pPr>
      <w:bookmarkStart w:id="144" w:name="_Toc506976250"/>
      <w:r w:rsidRPr="00AA3889">
        <w:rPr>
          <w:lang w:val="fr-FR"/>
        </w:rPr>
        <w:lastRenderedPageBreak/>
        <w:t>Acceptation du risque</w:t>
      </w:r>
      <w:bookmarkEnd w:id="144"/>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5" w:name="_Toc506976251"/>
      <w:r w:rsidRPr="00AA3889">
        <w:rPr>
          <w:lang w:val="fr-FR"/>
        </w:rPr>
        <w:t>Boucle de rétroaction du processus d’appréciation des risques</w:t>
      </w:r>
      <w:bookmarkEnd w:id="145"/>
    </w:p>
    <w:p w14:paraId="662911AB" w14:textId="74308B8E" w:rsidR="00A110AD" w:rsidRPr="00AA3889" w:rsidRDefault="00A110AD" w:rsidP="00A110AD">
      <w:pPr>
        <w:pStyle w:val="Heading2"/>
        <w:rPr>
          <w:lang w:val="fr-FR"/>
        </w:rPr>
      </w:pPr>
      <w:bookmarkStart w:id="146" w:name="_Toc506976252"/>
      <w:r w:rsidRPr="00AA3889">
        <w:rPr>
          <w:lang w:val="fr-FR"/>
        </w:rPr>
        <w:t>Communication et consultation sur les risques</w:t>
      </w:r>
      <w:bookmarkEnd w:id="146"/>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7" w:name="_Toc506976253"/>
      <w:r w:rsidRPr="00AA3889">
        <w:rPr>
          <w:lang w:val="fr-FR"/>
        </w:rPr>
        <w:t>Surveillance et revue des risques</w:t>
      </w:r>
      <w:bookmarkEnd w:id="147"/>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8" w:name="_Toc506976254"/>
      <w:r w:rsidRPr="00AA3889">
        <w:rPr>
          <w:lang w:val="fr-FR"/>
        </w:rPr>
        <w:lastRenderedPageBreak/>
        <w:t>Niveau d’implémentation</w:t>
      </w:r>
      <w:bookmarkEnd w:id="124"/>
      <w:bookmarkEnd w:id="148"/>
    </w:p>
    <w:p w14:paraId="41947E36" w14:textId="1D2C884D" w:rsidR="00E25F19" w:rsidRPr="00AA3889" w:rsidRDefault="00A913C5" w:rsidP="00D00EF4">
      <w:pPr>
        <w:pStyle w:val="BodyOfText"/>
        <w:rPr>
          <w:lang w:val="fr-FR"/>
        </w:rPr>
      </w:pPr>
      <w:r w:rsidRPr="00AA3889">
        <w:rPr>
          <w:lang w:val="fr-FR"/>
        </w:rPr>
        <w:t xml:space="preserve">Ce chapitre donne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E25F19">
      <w:pPr>
        <w:pStyle w:val="EnumerationL1"/>
        <w:numPr>
          <w:ilvl w:val="0"/>
          <w:numId w:val="33"/>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E25F19">
      <w:pPr>
        <w:pStyle w:val="EnumerationL1"/>
        <w:numPr>
          <w:ilvl w:val="0"/>
          <w:numId w:val="33"/>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E25F19">
      <w:pPr>
        <w:pStyle w:val="EnumerationL1"/>
        <w:numPr>
          <w:ilvl w:val="0"/>
          <w:numId w:val="33"/>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after="240"/>
        <w:rPr>
          <w:lang w:val="fr-FR"/>
        </w:rPr>
      </w:pPr>
      <w:bookmarkStart w:id="149" w:name="_Toc506976255"/>
      <w:r w:rsidRPr="00AA3889">
        <w:rPr>
          <w:lang w:val="fr-FR"/>
        </w:rPr>
        <w:t>Modus operandi</w:t>
      </w:r>
      <w:bookmarkEnd w:id="149"/>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r w:rsidRPr="00AA3889">
        <w:rPr>
          <w:b/>
          <w:lang w:val="fr-FR"/>
        </w:rPr>
        <w:t>Ref</w:t>
      </w:r>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410011"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410011"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410011"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410011"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50"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50"/>
    </w:p>
    <w:p w14:paraId="59B7938A" w14:textId="7BC7460E" w:rsidR="000B25F1" w:rsidRPr="00AA3889" w:rsidRDefault="001D399C" w:rsidP="00AD2C17">
      <w:pPr>
        <w:pStyle w:val="BulletL1"/>
        <w:rPr>
          <w:lang w:val="fr-FR"/>
        </w:rPr>
      </w:pPr>
      <w:r w:rsidRPr="00AA3889">
        <w:rPr>
          <w:b/>
          <w:lang w:val="fr-FR"/>
        </w:rPr>
        <w:lastRenderedPageBreak/>
        <w:t>CTI</w:t>
      </w:r>
      <w:r w:rsidR="009B3DCC" w:rsidRPr="00AA3889">
        <w:rPr>
          <w:lang w:val="fr-FR"/>
        </w:rPr>
        <w:t xml:space="preserve"> : </w:t>
      </w:r>
      <w:r w:rsidR="006B6A97" w:rsidRPr="00AA3889">
        <w:rPr>
          <w:lang w:val="fr-FR"/>
        </w:rPr>
        <w:t>Le</w:t>
      </w:r>
      <w:r w:rsidR="000B25F1" w:rsidRPr="00AA3889">
        <w:rPr>
          <w:lang w:val="fr-FR"/>
        </w:rPr>
        <w:t xml:space="preserve"> set-up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t>CTE</w:t>
      </w:r>
      <w:r w:rsidR="009B3DCC" w:rsidRPr="00AA3889">
        <w:rPr>
          <w:lang w:val="fr-FR"/>
        </w:rPr>
        <w:t xml:space="preserve"> : </w:t>
      </w:r>
      <w:r w:rsidR="006B6A97" w:rsidRPr="00AA3889">
        <w:rPr>
          <w:lang w:val="fr-FR"/>
        </w:rPr>
        <w:t>Le</w:t>
      </w:r>
      <w:r w:rsidR="000B25F1" w:rsidRPr="00AA3889">
        <w:rPr>
          <w:lang w:val="fr-FR"/>
        </w:rPr>
        <w:t xml:space="preserve"> set-up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Le lifetime,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after="240"/>
        <w:rPr>
          <w:lang w:val="fr-FR"/>
        </w:rPr>
      </w:pPr>
      <w:bookmarkStart w:id="151" w:name="_Toc259478485"/>
      <w:bookmarkStart w:id="152" w:name="_Toc453669113"/>
      <w:bookmarkStart w:id="153" w:name="_Toc506976256"/>
      <w:r w:rsidRPr="00AA3889">
        <w:rPr>
          <w:lang w:val="fr-FR"/>
        </w:rPr>
        <w:t>Evolution du niveau de conformité de l’organisation</w:t>
      </w:r>
      <w:bookmarkEnd w:id="153"/>
    </w:p>
    <w:p w14:paraId="3486AA49" w14:textId="2DF03C3C" w:rsidR="000B25F1" w:rsidRPr="00AA3889" w:rsidRDefault="000B25F1" w:rsidP="00AE0A9D">
      <w:pPr>
        <w:pStyle w:val="Heading3"/>
        <w:rPr>
          <w:lang w:val="fr-FR"/>
        </w:rPr>
      </w:pPr>
      <w:bookmarkStart w:id="154"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4"/>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5"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5"/>
    </w:p>
    <w:p w14:paraId="7A8DF05E" w14:textId="41B2AD59" w:rsidR="00352C81" w:rsidRPr="00AA3889" w:rsidRDefault="004827E4" w:rsidP="004827E4">
      <w:pPr>
        <w:pStyle w:val="Caption"/>
        <w:rPr>
          <w:lang w:val="fr-FR"/>
        </w:rPr>
      </w:pPr>
      <w:bookmarkStart w:id="156"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6"/>
    </w:p>
    <w:p w14:paraId="09672405" w14:textId="00A28C73" w:rsidR="007E5141" w:rsidRPr="00AA3889" w:rsidRDefault="007E5141" w:rsidP="00AE0A9D">
      <w:pPr>
        <w:pStyle w:val="Heading3"/>
        <w:rPr>
          <w:lang w:val="fr-FR"/>
        </w:rPr>
      </w:pPr>
      <w:bookmarkStart w:id="157" w:name="_Toc453669114"/>
      <w:bookmarkStart w:id="158" w:name="_Toc506976258"/>
      <w:r w:rsidRPr="00AA3889">
        <w:rPr>
          <w:lang w:val="fr-FR"/>
        </w:rPr>
        <w:lastRenderedPageBreak/>
        <w:t xml:space="preserve">Niveau de conformité </w:t>
      </w:r>
      <w:r w:rsidR="00410011">
        <w:rPr>
          <w:lang w:val="fr-FR"/>
        </w:rPr>
        <w:t>ISO/IEC</w:t>
      </w:r>
      <w:r w:rsidRPr="00AA3889">
        <w:rPr>
          <w:lang w:val="fr-FR"/>
        </w:rPr>
        <w:t xml:space="preserve"> 27002</w:t>
      </w:r>
      <w:bookmarkEnd w:id="157"/>
      <w:bookmarkEnd w:id="158"/>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9" w:name="_Hlk487025418"/>
      <w:r w:rsidR="000B25F1" w:rsidRPr="00AA3889">
        <w:rPr>
          <w:lang w:val="fr-FR"/>
        </w:rPr>
        <w:t xml:space="preserve"> La figure suivante présente le niveau de conformité actuelle selon les grands domaines de la sécurité des systèmes d’information :</w:t>
      </w:r>
      <w:bookmarkEnd w:id="159"/>
    </w:p>
    <w:p w14:paraId="4DF65377" w14:textId="77777777" w:rsidR="004827E4" w:rsidRPr="00AA3889" w:rsidRDefault="00C54071" w:rsidP="003A3DF6">
      <w:pPr>
        <w:pStyle w:val="Figure"/>
        <w:rPr>
          <w:lang w:val="fr-FR"/>
        </w:rPr>
      </w:pPr>
      <w:bookmarkStart w:id="160" w:name="ChartCompliance27002"/>
      <w:bookmarkStart w:id="161"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0"/>
    </w:p>
    <w:p w14:paraId="51D87734" w14:textId="4F34521F" w:rsidR="00BC0B18" w:rsidRPr="00AA3889" w:rsidRDefault="004827E4" w:rsidP="004827E4">
      <w:pPr>
        <w:pStyle w:val="Caption"/>
        <w:rPr>
          <w:lang w:val="fr-FR"/>
        </w:rPr>
      </w:pPr>
      <w:bookmarkStart w:id="162"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2"/>
    </w:p>
    <w:p w14:paraId="1E967570" w14:textId="6E7D8495" w:rsidR="00AE0A9D" w:rsidRPr="00AA3889" w:rsidRDefault="00AE0A9D" w:rsidP="00AE0A9D">
      <w:pPr>
        <w:pStyle w:val="BodyOfText"/>
        <w:rPr>
          <w:lang w:val="fr-FR" w:eastAsia="en-US"/>
        </w:rPr>
      </w:pPr>
      <w:bookmarkStart w:id="163" w:name="AdditionalCollection"/>
      <w:bookmarkEnd w:id="6"/>
      <w:bookmarkEnd w:id="5"/>
      <w:bookmarkEnd w:id="4"/>
      <w:bookmarkEnd w:id="161"/>
      <w:bookmarkEnd w:id="163"/>
    </w:p>
    <w:p w14:paraId="6054463B" w14:textId="77777777" w:rsidR="00AE0A9D" w:rsidRPr="00AA3889" w:rsidRDefault="00AE0A9D" w:rsidP="00AE0A9D">
      <w:pPr>
        <w:pStyle w:val="BodyOfText"/>
        <w:rPr>
          <w:lang w:val="fr-FR" w:eastAsia="en-US"/>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4" w:name="_Ref394648345"/>
      <w:bookmarkStart w:id="165" w:name="_Toc453669120"/>
      <w:bookmarkStart w:id="166" w:name="_Ref487025557"/>
      <w:bookmarkStart w:id="167" w:name="_Toc506976259"/>
      <w:r w:rsidRPr="00AA3889">
        <w:rPr>
          <w:lang w:val="fr-FR"/>
        </w:rPr>
        <w:lastRenderedPageBreak/>
        <w:t>Annexe</w:t>
      </w:r>
      <w:bookmarkEnd w:id="164"/>
      <w:bookmarkEnd w:id="165"/>
      <w:r w:rsidR="00485BAC" w:rsidRPr="00AA3889">
        <w:rPr>
          <w:lang w:val="fr-FR"/>
        </w:rPr>
        <w:t> : Liste des mesures de sécurité applicables à la TOE</w:t>
      </w:r>
      <w:bookmarkEnd w:id="166"/>
      <w:bookmarkEnd w:id="167"/>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r w:rsidRPr="00AA3889">
        <w:rPr>
          <w:b/>
          <w:lang w:val="fr-FR"/>
        </w:rPr>
        <w:t>Ref</w:t>
      </w:r>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r w:rsidR="00927646" w:rsidRPr="00AA3889">
        <w:rPr>
          <w:lang w:val="fr-FR"/>
        </w:rPr>
        <w:t>L</w:t>
      </w:r>
      <w:r w:rsidR="00676CD0" w:rsidRPr="00AA3889">
        <w:rPr>
          <w:lang w:val="fr-FR"/>
        </w:rPr>
        <w:t xml:space="preserve">ifetime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r w:rsidRPr="00AA3889">
        <w:rPr>
          <w:b/>
          <w:lang w:val="fr-FR"/>
        </w:rPr>
        <w:t>Resp </w:t>
      </w:r>
      <w:r w:rsidRPr="00AA3889">
        <w:rPr>
          <w:lang w:val="fr-FR"/>
        </w:rPr>
        <w:t>: La personne responsable de l’implémentation de la mesure de sécurité.</w:t>
      </w:r>
    </w:p>
    <w:bookmarkEnd w:id="0"/>
    <w:p w14:paraId="53B8BFC9" w14:textId="77777777" w:rsidR="00EA394C" w:rsidRPr="00AA3889" w:rsidRDefault="00EA394C" w:rsidP="00EA394C">
      <w:pPr>
        <w:pStyle w:val="Endlist"/>
        <w:rPr>
          <w:lang w:val="fr-FR"/>
        </w:rPr>
      </w:pPr>
    </w:p>
    <w:sectPr w:rsidR="00EA394C" w:rsidRPr="00AA3889"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619A3FA5"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B833F9">
                <w:rPr>
                  <w:noProof/>
                </w:rPr>
                <w:t>3</w:t>
              </w:r>
              <w:r w:rsidRPr="0007775C">
                <w:fldChar w:fldCharType="end"/>
              </w:r>
              <w:r w:rsidRPr="0007775C">
                <w:t xml:space="preserve"> de </w:t>
              </w:r>
              <w:r>
                <w:fldChar w:fldCharType="begin"/>
              </w:r>
              <w:r>
                <w:instrText xml:space="preserve"> NUMPAGES  </w:instrText>
              </w:r>
              <w:r>
                <w:fldChar w:fldCharType="separate"/>
              </w:r>
              <w:r w:rsidR="00B833F9">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2D68891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B833F9">
                <w:rPr>
                  <w:noProof/>
                </w:rPr>
                <w:t>27</w:t>
              </w:r>
              <w:r w:rsidRPr="0007775C">
                <w:fldChar w:fldCharType="end"/>
              </w:r>
              <w:r w:rsidRPr="0007775C">
                <w:t xml:space="preserve"> de </w:t>
              </w:r>
              <w:r>
                <w:fldChar w:fldCharType="begin"/>
              </w:r>
              <w:r>
                <w:instrText xml:space="preserve"> NUMPAGES  </w:instrText>
              </w:r>
              <w:r>
                <w:fldChar w:fldCharType="separate"/>
              </w:r>
              <w:r w:rsidR="00B833F9">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B833F9"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B833F9"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689"/>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EE07C301B8AE4FF3B929CC8701676023">
    <w:name w:val="EE07C301B8AE4FF3B929CC8701676023"/>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FA0545E76C32479DAD2ECDBB68CC0A52">
    <w:name w:val="FA0545E76C32479DAD2ECDBB68CC0A52"/>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 w:type="paragraph" w:customStyle="1" w:styleId="DC4EDFBDB7474F448406D20DDBD89B65">
    <w:name w:val="DC4EDFBDB7474F448406D20DDBD89B65"/>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1EF52-88A8-47B4-BDF0-5B8F188A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7428</Words>
  <Characters>42343</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eomar</cp:lastModifiedBy>
  <cp:revision>2</cp:revision>
  <cp:lastPrinted>2016-06-27T07:48:00Z</cp:lastPrinted>
  <dcterms:created xsi:type="dcterms:W3CDTF">2018-02-21T10:35:00Z</dcterms:created>
  <dcterms:modified xsi:type="dcterms:W3CDTF">2018-02-21T10:35:00Z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