
<file path=[Content_Types].xml><?xml version="1.0" encoding="utf-8"?>
<Types xmlns="http://schemas.openxmlformats.org/package/2006/content-types">
  <Default Extension="bin" ContentType="application/vnd.ms-office.vbaProject"/>
  <Default Extension="jpeg" ContentType="image/jpeg"/>
  <Default Extension="wmf" ContentType="image/x-wmf"/>
  <Default Extension="rels" ContentType="application/vnd.openxmlformats-package.relationships+xml"/>
  <Default Extension="xml" ContentType="application/xml"/>
  <Default Extension="xlsx" ContentType="application/vnd.openxmlformats-officedocument.spreadsheetml.sheet"/>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harts/chart1.xml" ContentType="application/vnd.openxmlformats-officedocument.drawingml.chart+xml"/>
  <Override PartName="/word/charts/style1.xml" ContentType="application/vnd.ms-office.chartstyle+xml"/>
  <Override PartName="/word/charts/colors1.xml" ContentType="application/vnd.ms-office.chartcolorstyle+xml"/>
  <Override PartName="/word/charts/chart2.xml" ContentType="application/vnd.openxmlformats-officedocument.drawingml.chart+xml"/>
  <Override PartName="/word/charts/style2.xml" ContentType="application/vnd.ms-office.chartstyle+xml"/>
  <Override PartName="/word/charts/colors2.xml" ContentType="application/vnd.ms-office.chartcolorstyle+xml"/>
  <Override PartName="/word/charts/chart3.xml" ContentType="application/vnd.openxmlformats-officedocument.drawingml.chart+xml"/>
  <Override PartName="/word/charts/style3.xml" ContentType="application/vnd.ms-office.chartstyle+xml"/>
  <Override PartName="/word/charts/colors3.xml" ContentType="application/vnd.ms-office.chartcolorstyle+xml"/>
  <Override PartName="/word/charts/chart4.xml" ContentType="application/vnd.openxmlformats-officedocument.drawingml.chart+xml"/>
  <Override PartName="/word/charts/style4.xml" ContentType="application/vnd.ms-office.chartstyle+xml"/>
  <Override PartName="/word/charts/colors4.xml" ContentType="application/vnd.ms-office.chartcolorstyle+xml"/>
  <Override PartName="/word/charts/chart5.xml" ContentType="application/vnd.openxmlformats-officedocument.drawingml.chart+xml"/>
  <Override PartName="/word/charts/style5.xml" ContentType="application/vnd.ms-office.chartstyle+xml"/>
  <Override PartName="/word/charts/colors5.xml" ContentType="application/vnd.ms-office.chartcolorstyle+xml"/>
  <Override PartName="/word/charts/chart6.xml" ContentType="application/vnd.openxmlformats-officedocument.drawingml.chart+xml"/>
  <Override PartName="/word/charts/style6.xml" ContentType="application/vnd.ms-office.chartstyle+xml"/>
  <Override PartName="/word/charts/colors6.xml" ContentType="application/vnd.ms-office.chartcolorstyle+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tbl>
      <w:tblPr>
        <w:tblW w:w="4946" w:type="pct"/>
        <w:tblLook w:val="04A0" w:firstRow="1" w:lastRow="0" w:firstColumn="1" w:lastColumn="0" w:noHBand="0" w:noVBand="1"/>
      </w:tblPr>
      <w:tblGrid>
        <w:gridCol w:w="2376"/>
        <w:gridCol w:w="3451"/>
        <w:gridCol w:w="3921"/>
      </w:tblGrid>
      <w:tr w:rsidR="008A57A8" w:rsidRPr="00CE40CC" w14:paraId="12F2ED44" w14:textId="77777777" w:rsidTr="008A57A8">
        <w:trPr>
          <w:trHeight w:hRule="exact" w:val="2268"/>
        </w:trPr>
        <w:tc>
          <w:tcPr>
            <w:tcW w:w="5827" w:type="dxa"/>
            <w:gridSpan w:val="2"/>
            <w:vAlign w:val="center"/>
          </w:tcPr>
          <w:p w14:paraId="573568FF" w14:textId="77777777" w:rsidR="008A57A8" w:rsidRPr="00CE40CC" w:rsidRDefault="00E54E48" w:rsidP="008A57A8">
            <w:pPr>
              <w:jc w:val="left"/>
              <w:rPr>
                <w:lang w:val="en-GB"/>
              </w:rPr>
            </w:pPr>
            <w:bookmarkStart w:id="0" w:name="_GoBack"/>
            <w:bookmarkEnd w:id="0"/>
            <w:r w:rsidRPr="00CE40CC">
              <w:rPr>
                <w:noProof/>
                <w:lang w:eastAsia="fr-FR"/>
              </w:rPr>
              <w:drawing>
                <wp:inline distT="0" distB="0" distL="0" distR="0" wp14:anchorId="0C23F965" wp14:editId="5B234698">
                  <wp:extent cx="2699293" cy="1544320"/>
                  <wp:effectExtent l="0" t="0" r="635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trust_logo_large.jpg"/>
                          <pic:cNvPicPr/>
                        </pic:nvPicPr>
                        <pic:blipFill>
                          <a:blip r:embed="rId10" cstate="print">
                            <a:extLst>
                              <a:ext uri="{28A0092B-C50C-407E-A947-70E740481C1C}">
                                <a14:useLocalDpi xmlns:a14="http://schemas.microsoft.com/office/drawing/2010/main" val="0"/>
                              </a:ext>
                            </a:extLst>
                          </a:blip>
                          <a:stretch>
                            <a:fillRect/>
                          </a:stretch>
                        </pic:blipFill>
                        <pic:spPr>
                          <a:xfrm>
                            <a:off x="0" y="0"/>
                            <a:ext cx="2700982" cy="1545287"/>
                          </a:xfrm>
                          <a:prstGeom prst="rect">
                            <a:avLst/>
                          </a:prstGeom>
                        </pic:spPr>
                      </pic:pic>
                    </a:graphicData>
                  </a:graphic>
                </wp:inline>
              </w:drawing>
            </w:r>
          </w:p>
        </w:tc>
        <w:tc>
          <w:tcPr>
            <w:tcW w:w="3921" w:type="dxa"/>
          </w:tcPr>
          <w:p w14:paraId="3709EDC2" w14:textId="77777777" w:rsidR="008A57A8" w:rsidRPr="00CE40CC" w:rsidRDefault="008A57A8" w:rsidP="008A57A8">
            <w:pPr>
              <w:rPr>
                <w:lang w:val="en-GB"/>
              </w:rPr>
            </w:pPr>
          </w:p>
        </w:tc>
      </w:tr>
      <w:tr w:rsidR="008A57A8" w:rsidRPr="00CE40CC" w14:paraId="67B4BF91" w14:textId="77777777" w:rsidTr="008A57A8">
        <w:trPr>
          <w:trHeight w:hRule="exact" w:val="2126"/>
        </w:trPr>
        <w:sdt>
          <w:sdtPr>
            <w:rPr>
              <w:lang w:val="en-GB"/>
            </w:rPr>
            <w:alias w:val="Organisation"/>
            <w:tag w:val=""/>
            <w:id w:val="-775867391"/>
            <w:placeholder>
              <w:docPart w:val="F17DB92FD942470D823AB6C2E155C8B0"/>
            </w:placeholder>
            <w:dataBinding w:prefixMappings="xmlns:ns0='http://purl.org/dc/elements/1.1/' xmlns:ns1='http://schemas.openxmlformats.org/package/2006/metadata/core-properties' " w:xpath="/ns1:coreProperties[1]/ns1:category[1]" w:storeItemID="{6C3C8BC8-F283-45AE-878A-BAB7291924A1}"/>
            <w:text/>
          </w:sdtPr>
          <w:sdtEndPr/>
          <w:sdtContent>
            <w:tc>
              <w:tcPr>
                <w:tcW w:w="9748" w:type="dxa"/>
                <w:gridSpan w:val="3"/>
                <w:vAlign w:val="center"/>
              </w:tcPr>
              <w:p w14:paraId="0C850F9D" w14:textId="77777777" w:rsidR="008A57A8" w:rsidRPr="00CE40CC" w:rsidRDefault="001F6871" w:rsidP="001F6871">
                <w:pPr>
                  <w:pStyle w:val="CatgorieDoc"/>
                  <w:rPr>
                    <w:lang w:val="en-GB"/>
                  </w:rPr>
                </w:pPr>
                <w:r w:rsidRPr="00CE40CC">
                  <w:rPr>
                    <w:lang w:val="en-GB"/>
                  </w:rPr>
                  <w:t>Organisation name</w:t>
                </w:r>
              </w:p>
            </w:tc>
          </w:sdtContent>
        </w:sdt>
      </w:tr>
      <w:tr w:rsidR="008A57A8" w:rsidRPr="00CE40CC" w14:paraId="7AD12F60" w14:textId="77777777" w:rsidTr="008A57A8">
        <w:trPr>
          <w:trHeight w:hRule="exact" w:val="1701"/>
        </w:trPr>
        <w:tc>
          <w:tcPr>
            <w:tcW w:w="9748" w:type="dxa"/>
            <w:gridSpan w:val="3"/>
            <w:vAlign w:val="center"/>
          </w:tcPr>
          <w:p w14:paraId="1C260D19" w14:textId="77777777" w:rsidR="008A57A8" w:rsidRPr="00CE40CC" w:rsidRDefault="006B347F" w:rsidP="001F6871">
            <w:pPr>
              <w:pStyle w:val="Titre"/>
              <w:rPr>
                <w:lang w:val="en-GB"/>
              </w:rPr>
            </w:pPr>
            <w:sdt>
              <w:sdtPr>
                <w:rPr>
                  <w:lang w:val="en-GB"/>
                </w:rPr>
                <w:alias w:val="Title"/>
                <w:tag w:val=""/>
                <w:id w:val="1061288612"/>
                <w:placeholder>
                  <w:docPart w:val="50D5DCFDE9E14F0A94627210369AA819"/>
                </w:placeholder>
                <w:dataBinding w:prefixMappings="xmlns:ns0='http://purl.org/dc/elements/1.1/' xmlns:ns1='http://schemas.openxmlformats.org/package/2006/metadata/core-properties' " w:xpath="/ns1:coreProperties[1]/ns0:title[1]" w:storeItemID="{6C3C8BC8-F283-45AE-878A-BAB7291924A1}"/>
                <w:text/>
              </w:sdtPr>
              <w:sdtEndPr/>
              <w:sdtContent>
                <w:r w:rsidR="001F6871" w:rsidRPr="00CE40CC">
                  <w:rPr>
                    <w:lang w:val="en-GB"/>
                  </w:rPr>
                  <w:t>Title of the project</w:t>
                </w:r>
              </w:sdtContent>
            </w:sdt>
          </w:p>
        </w:tc>
      </w:tr>
      <w:tr w:rsidR="008A57A8" w:rsidRPr="00CE40CC" w14:paraId="73F06BA6" w14:textId="77777777" w:rsidTr="008A57A8">
        <w:trPr>
          <w:trHeight w:val="2268"/>
        </w:trPr>
        <w:sdt>
          <w:sdtPr>
            <w:rPr>
              <w:lang w:val="en-GB"/>
            </w:rPr>
            <w:alias w:val="Subject"/>
            <w:tag w:val=""/>
            <w:id w:val="1047265912"/>
            <w:placeholder>
              <w:docPart w:val="C25BEF155E4F4676925A6B8BFB7F57DE"/>
            </w:placeholder>
            <w:dataBinding w:prefixMappings="xmlns:ns0='http://purl.org/dc/elements/1.1/' xmlns:ns1='http://schemas.openxmlformats.org/package/2006/metadata/core-properties' " w:xpath="/ns1:coreProperties[1]/ns0:subject[1]" w:storeItemID="{6C3C8BC8-F283-45AE-878A-BAB7291924A1}"/>
            <w:text/>
          </w:sdtPr>
          <w:sdtEndPr/>
          <w:sdtContent>
            <w:tc>
              <w:tcPr>
                <w:tcW w:w="9748" w:type="dxa"/>
                <w:gridSpan w:val="3"/>
                <w:vAlign w:val="center"/>
              </w:tcPr>
              <w:p w14:paraId="46137807" w14:textId="77777777" w:rsidR="008A57A8" w:rsidRPr="00CE40CC" w:rsidRDefault="00BD12F9" w:rsidP="001F6871">
                <w:pPr>
                  <w:pStyle w:val="Sous-titre"/>
                  <w:rPr>
                    <w:lang w:val="en-GB"/>
                  </w:rPr>
                </w:pPr>
                <w:r w:rsidRPr="00CE40CC">
                  <w:rPr>
                    <w:lang w:val="en-GB"/>
                  </w:rPr>
                  <w:t>Risk analysis report</w:t>
                </w:r>
              </w:p>
            </w:tc>
          </w:sdtContent>
        </w:sdt>
      </w:tr>
      <w:tr w:rsidR="008A57A8" w:rsidRPr="00CE40CC" w14:paraId="6F50B927" w14:textId="77777777" w:rsidTr="008A57A8">
        <w:trPr>
          <w:trHeight w:hRule="exact" w:val="20"/>
        </w:trPr>
        <w:tc>
          <w:tcPr>
            <w:tcW w:w="9748" w:type="dxa"/>
            <w:gridSpan w:val="3"/>
            <w:vAlign w:val="center"/>
          </w:tcPr>
          <w:p w14:paraId="695EA79A" w14:textId="77777777" w:rsidR="008A57A8" w:rsidRPr="00CE40CC" w:rsidRDefault="008A57A8" w:rsidP="008A57A8">
            <w:pPr>
              <w:rPr>
                <w:lang w:val="en-GB"/>
              </w:rPr>
            </w:pPr>
          </w:p>
        </w:tc>
      </w:tr>
      <w:tr w:rsidR="008A57A8" w:rsidRPr="00CE40CC" w14:paraId="3EB2989B" w14:textId="77777777" w:rsidTr="008A57A8">
        <w:trPr>
          <w:trHeight w:val="850"/>
        </w:trPr>
        <w:tc>
          <w:tcPr>
            <w:tcW w:w="9748" w:type="dxa"/>
            <w:gridSpan w:val="3"/>
            <w:tcBorders>
              <w:bottom w:val="single" w:sz="4" w:space="0" w:color="auto"/>
            </w:tcBorders>
          </w:tcPr>
          <w:p w14:paraId="06DBF0D4" w14:textId="77777777" w:rsidR="008A57A8" w:rsidRPr="00CE40CC" w:rsidRDefault="008A57A8" w:rsidP="008A57A8">
            <w:pPr>
              <w:rPr>
                <w:lang w:val="en-GB"/>
              </w:rPr>
            </w:pPr>
          </w:p>
        </w:tc>
      </w:tr>
      <w:tr w:rsidR="00603B7C" w:rsidRPr="00CE40CC" w14:paraId="0AA80DEC" w14:textId="77777777" w:rsidTr="00CE40CC">
        <w:trPr>
          <w:trHeight w:val="567"/>
        </w:trPr>
        <w:tc>
          <w:tcPr>
            <w:tcW w:w="9748" w:type="dxa"/>
            <w:gridSpan w:val="3"/>
            <w:tcBorders>
              <w:top w:val="single" w:sz="8" w:space="0" w:color="auto"/>
              <w:left w:val="single" w:sz="8" w:space="0" w:color="auto"/>
              <w:bottom w:val="single" w:sz="8" w:space="0" w:color="auto"/>
              <w:right w:val="single" w:sz="8" w:space="0" w:color="auto"/>
            </w:tcBorders>
            <w:shd w:val="clear" w:color="auto" w:fill="B8CCE4"/>
            <w:vAlign w:val="center"/>
          </w:tcPr>
          <w:p w14:paraId="6DCA72EE" w14:textId="77777777" w:rsidR="00603B7C" w:rsidRPr="00CE40CC" w:rsidRDefault="00603B7C" w:rsidP="00CE40CC">
            <w:pPr>
              <w:spacing w:before="40" w:after="40"/>
              <w:jc w:val="left"/>
              <w:rPr>
                <w:b/>
                <w:sz w:val="32"/>
                <w:lang w:val="en-GB"/>
              </w:rPr>
            </w:pPr>
            <w:r w:rsidRPr="00CE40CC">
              <w:rPr>
                <w:b/>
                <w:sz w:val="32"/>
                <w:lang w:val="en-GB"/>
              </w:rPr>
              <w:t>General Information</w:t>
            </w:r>
          </w:p>
        </w:tc>
      </w:tr>
      <w:tr w:rsidR="00603B7C" w:rsidRPr="00CE40CC" w14:paraId="212AAA90" w14:textId="77777777" w:rsidTr="00CE40CC">
        <w:trPr>
          <w:trHeight w:val="425"/>
        </w:trPr>
        <w:tc>
          <w:tcPr>
            <w:tcW w:w="2376" w:type="dxa"/>
            <w:tcBorders>
              <w:top w:val="single" w:sz="8" w:space="0" w:color="auto"/>
              <w:left w:val="single" w:sz="8" w:space="0" w:color="auto"/>
            </w:tcBorders>
            <w:shd w:val="clear" w:color="auto" w:fill="DBE5F1"/>
            <w:vAlign w:val="center"/>
          </w:tcPr>
          <w:p w14:paraId="6C2ADB24" w14:textId="77777777" w:rsidR="00603B7C" w:rsidRPr="00CE40CC" w:rsidRDefault="00603B7C" w:rsidP="00CE40CC">
            <w:pPr>
              <w:pStyle w:val="Sansinterligne"/>
              <w:jc w:val="left"/>
              <w:rPr>
                <w:lang w:val="en-GB"/>
              </w:rPr>
            </w:pPr>
            <w:r w:rsidRPr="00CE40CC">
              <w:rPr>
                <w:lang w:val="en-GB"/>
              </w:rPr>
              <w:t>Sequence number</w:t>
            </w:r>
          </w:p>
        </w:tc>
        <w:tc>
          <w:tcPr>
            <w:tcW w:w="7372" w:type="dxa"/>
            <w:gridSpan w:val="2"/>
            <w:tcBorders>
              <w:top w:val="single" w:sz="8" w:space="0" w:color="auto"/>
              <w:right w:val="single" w:sz="8" w:space="0" w:color="auto"/>
            </w:tcBorders>
            <w:vAlign w:val="center"/>
          </w:tcPr>
          <w:p w14:paraId="4325EE10" w14:textId="371929BD" w:rsidR="00603B7C" w:rsidRPr="003165FD" w:rsidRDefault="00603B7C" w:rsidP="00603B7C">
            <w:pPr>
              <w:pStyle w:val="Sansinterligne"/>
              <w:jc w:val="left"/>
              <w:rPr>
                <w:b w:val="0"/>
                <w:lang w:val="en-GB"/>
              </w:rPr>
            </w:pPr>
            <w:r w:rsidRPr="003165FD">
              <w:rPr>
                <w:b w:val="0"/>
                <w:lang w:val="en-GB"/>
              </w:rPr>
              <w:t>Q039</w:t>
            </w:r>
          </w:p>
        </w:tc>
      </w:tr>
      <w:tr w:rsidR="00603B7C" w:rsidRPr="00CE40CC" w14:paraId="7E73E1ED" w14:textId="77777777" w:rsidTr="00CE40CC">
        <w:trPr>
          <w:trHeight w:val="425"/>
        </w:trPr>
        <w:tc>
          <w:tcPr>
            <w:tcW w:w="2376" w:type="dxa"/>
            <w:tcBorders>
              <w:left w:val="single" w:sz="8" w:space="0" w:color="auto"/>
            </w:tcBorders>
            <w:shd w:val="clear" w:color="auto" w:fill="DBE5F1"/>
            <w:vAlign w:val="center"/>
          </w:tcPr>
          <w:p w14:paraId="7CDE2C7A" w14:textId="77777777" w:rsidR="00603B7C" w:rsidRPr="00CE40CC" w:rsidRDefault="00603B7C" w:rsidP="00CE40CC">
            <w:pPr>
              <w:pStyle w:val="Sansinterligne"/>
              <w:jc w:val="left"/>
              <w:rPr>
                <w:lang w:val="en-GB"/>
              </w:rPr>
            </w:pPr>
            <w:r w:rsidRPr="00CE40CC">
              <w:rPr>
                <w:lang w:val="en-GB"/>
              </w:rPr>
              <w:t>Version</w:t>
            </w:r>
          </w:p>
        </w:tc>
        <w:tc>
          <w:tcPr>
            <w:tcW w:w="7372" w:type="dxa"/>
            <w:gridSpan w:val="2"/>
            <w:tcBorders>
              <w:right w:val="single" w:sz="8" w:space="0" w:color="auto"/>
            </w:tcBorders>
            <w:vAlign w:val="center"/>
          </w:tcPr>
          <w:p w14:paraId="725D402D" w14:textId="06C1ADA5" w:rsidR="00603B7C" w:rsidRPr="003165FD" w:rsidRDefault="006B347F" w:rsidP="00CE40CC">
            <w:pPr>
              <w:pStyle w:val="Sansinterligne"/>
              <w:jc w:val="left"/>
              <w:rPr>
                <w:b w:val="0"/>
                <w:lang w:val="en-GB"/>
              </w:rPr>
            </w:pPr>
            <w:sdt>
              <w:sdtPr>
                <w:rPr>
                  <w:b w:val="0"/>
                  <w:lang w:val="en-GB"/>
                </w:rPr>
                <w:alias w:val="Keywords"/>
                <w:tag w:val=""/>
                <w:id w:val="-428741593"/>
                <w:placeholder>
                  <w:docPart w:val="50F239F683B44F42AA437DB5E7E6BF17"/>
                </w:placeholder>
                <w:dataBinding w:prefixMappings="xmlns:ns0='http://purl.org/dc/elements/1.1/' xmlns:ns1='http://schemas.openxmlformats.org/package/2006/metadata/core-properties' " w:xpath="/ns1:coreProperties[1]/ns1:keywords[1]" w:storeItemID="{6C3C8BC8-F283-45AE-878A-BAB7291924A1}"/>
                <w:text/>
              </w:sdtPr>
              <w:sdtEndPr/>
              <w:sdtContent>
                <w:r w:rsidR="00603B7C" w:rsidRPr="003165FD">
                  <w:rPr>
                    <w:b w:val="0"/>
                    <w:lang w:val="en-GB"/>
                  </w:rPr>
                  <w:t>3.0</w:t>
                </w:r>
              </w:sdtContent>
            </w:sdt>
          </w:p>
        </w:tc>
      </w:tr>
      <w:tr w:rsidR="00603B7C" w:rsidRPr="00CE40CC" w14:paraId="59EFF8A8" w14:textId="77777777" w:rsidTr="00CE40CC">
        <w:trPr>
          <w:trHeight w:val="425"/>
        </w:trPr>
        <w:tc>
          <w:tcPr>
            <w:tcW w:w="2376" w:type="dxa"/>
            <w:tcBorders>
              <w:left w:val="single" w:sz="8" w:space="0" w:color="auto"/>
            </w:tcBorders>
            <w:shd w:val="clear" w:color="auto" w:fill="DBE5F1"/>
            <w:vAlign w:val="center"/>
          </w:tcPr>
          <w:p w14:paraId="3EAF2A5F" w14:textId="77777777" w:rsidR="00603B7C" w:rsidRPr="00CE40CC" w:rsidRDefault="00603B7C" w:rsidP="00CE40CC">
            <w:pPr>
              <w:pStyle w:val="Sansinterligne"/>
              <w:jc w:val="left"/>
              <w:rPr>
                <w:lang w:val="en-GB"/>
              </w:rPr>
            </w:pPr>
            <w:r w:rsidRPr="00CE40CC">
              <w:rPr>
                <w:lang w:val="en-GB"/>
              </w:rPr>
              <w:t>State</w:t>
            </w:r>
          </w:p>
        </w:tc>
        <w:sdt>
          <w:sdtPr>
            <w:rPr>
              <w:b w:val="0"/>
              <w:lang w:val="en-GB"/>
            </w:rPr>
            <w:alias w:val="État"/>
            <w:tag w:val="État"/>
            <w:id w:val="-566890232"/>
            <w:placeholder>
              <w:docPart w:val="B2EC1BFBAEDE449EA30E8E267050DED7"/>
            </w:placeholder>
            <w:comboBox>
              <w:listItem w:displayText="Choose" w:value="Choose"/>
              <w:listItem w:displayText="Draft" w:value="Draft"/>
              <w:listItem w:displayText="Final draft" w:value="Final draft"/>
              <w:listItem w:displayText="Final version" w:value="Final version"/>
            </w:comboBox>
          </w:sdtPr>
          <w:sdtEndPr/>
          <w:sdtContent>
            <w:tc>
              <w:tcPr>
                <w:tcW w:w="7372" w:type="dxa"/>
                <w:gridSpan w:val="2"/>
                <w:tcBorders>
                  <w:right w:val="single" w:sz="8" w:space="0" w:color="auto"/>
                </w:tcBorders>
                <w:vAlign w:val="center"/>
              </w:tcPr>
              <w:p w14:paraId="60F9604B" w14:textId="77777777" w:rsidR="00603B7C" w:rsidRPr="003165FD" w:rsidRDefault="00603B7C" w:rsidP="00CE40CC">
                <w:pPr>
                  <w:pStyle w:val="Sansinterligne"/>
                  <w:jc w:val="left"/>
                  <w:rPr>
                    <w:b w:val="0"/>
                    <w:lang w:val="en-GB"/>
                  </w:rPr>
                </w:pPr>
                <w:r w:rsidRPr="003165FD">
                  <w:rPr>
                    <w:b w:val="0"/>
                    <w:lang w:val="en-GB"/>
                  </w:rPr>
                  <w:t>Choose</w:t>
                </w:r>
              </w:p>
            </w:tc>
          </w:sdtContent>
        </w:sdt>
      </w:tr>
      <w:tr w:rsidR="00603B7C" w:rsidRPr="00CE40CC" w14:paraId="054AD34B" w14:textId="77777777" w:rsidTr="00CE40CC">
        <w:trPr>
          <w:trHeight w:val="425"/>
        </w:trPr>
        <w:tc>
          <w:tcPr>
            <w:tcW w:w="2376" w:type="dxa"/>
            <w:tcBorders>
              <w:left w:val="single" w:sz="8" w:space="0" w:color="auto"/>
            </w:tcBorders>
            <w:shd w:val="clear" w:color="auto" w:fill="DBE5F1"/>
            <w:vAlign w:val="center"/>
          </w:tcPr>
          <w:p w14:paraId="662335F2" w14:textId="77777777" w:rsidR="00603B7C" w:rsidRPr="00CE40CC" w:rsidRDefault="00603B7C" w:rsidP="00CE40CC">
            <w:pPr>
              <w:pStyle w:val="Sansinterligne"/>
              <w:jc w:val="left"/>
              <w:rPr>
                <w:lang w:val="en-GB"/>
              </w:rPr>
            </w:pPr>
            <w:r w:rsidRPr="00CE40CC">
              <w:rPr>
                <w:lang w:val="en-GB"/>
              </w:rPr>
              <w:t>Approved by</w:t>
            </w:r>
          </w:p>
        </w:tc>
        <w:tc>
          <w:tcPr>
            <w:tcW w:w="7372" w:type="dxa"/>
            <w:gridSpan w:val="2"/>
            <w:tcBorders>
              <w:right w:val="single" w:sz="8" w:space="0" w:color="auto"/>
            </w:tcBorders>
            <w:vAlign w:val="center"/>
          </w:tcPr>
          <w:p w14:paraId="6FD97AD9" w14:textId="77777777" w:rsidR="00603B7C" w:rsidRPr="003165FD" w:rsidRDefault="00603B7C" w:rsidP="00CE40CC">
            <w:pPr>
              <w:pStyle w:val="Sansinterligne"/>
              <w:jc w:val="left"/>
              <w:rPr>
                <w:b w:val="0"/>
                <w:lang w:val="en-GB"/>
              </w:rPr>
            </w:pPr>
            <w:r w:rsidRPr="003165FD">
              <w:rPr>
                <w:b w:val="0"/>
                <w:lang w:val="en-GB"/>
              </w:rPr>
              <w:t>…</w:t>
            </w:r>
          </w:p>
        </w:tc>
      </w:tr>
      <w:tr w:rsidR="00603B7C" w:rsidRPr="00CE40CC" w14:paraId="5A6C3687" w14:textId="77777777" w:rsidTr="00CE40CC">
        <w:trPr>
          <w:trHeight w:val="425"/>
        </w:trPr>
        <w:tc>
          <w:tcPr>
            <w:tcW w:w="2376" w:type="dxa"/>
            <w:tcBorders>
              <w:left w:val="single" w:sz="8" w:space="0" w:color="auto"/>
            </w:tcBorders>
            <w:shd w:val="clear" w:color="auto" w:fill="DBE5F1"/>
            <w:vAlign w:val="center"/>
          </w:tcPr>
          <w:p w14:paraId="22988C7C" w14:textId="77777777" w:rsidR="00603B7C" w:rsidRPr="00CE40CC" w:rsidRDefault="00603B7C" w:rsidP="00CE40CC">
            <w:pPr>
              <w:pStyle w:val="Sansinterligne"/>
              <w:jc w:val="left"/>
              <w:rPr>
                <w:lang w:val="en-GB"/>
              </w:rPr>
            </w:pPr>
            <w:r w:rsidRPr="00CE40CC">
              <w:rPr>
                <w:lang w:val="en-GB"/>
              </w:rPr>
              <w:t>Date of approval</w:t>
            </w:r>
          </w:p>
        </w:tc>
        <w:sdt>
          <w:sdtPr>
            <w:rPr>
              <w:b w:val="0"/>
              <w:lang w:val="en-GB"/>
            </w:rPr>
            <w:id w:val="-994487650"/>
            <w:placeholder>
              <w:docPart w:val="975016FDEE6A43AC8B5E4EC23AFF4398"/>
            </w:placeholder>
            <w:date>
              <w:dateFormat w:val="dd/MM/yyyy"/>
              <w:lid w:val="fr-LU"/>
              <w:storeMappedDataAs w:val="dateTime"/>
              <w:calendar w:val="gregorian"/>
            </w:date>
          </w:sdtPr>
          <w:sdtEndPr/>
          <w:sdtContent>
            <w:tc>
              <w:tcPr>
                <w:tcW w:w="7372" w:type="dxa"/>
                <w:gridSpan w:val="2"/>
                <w:tcBorders>
                  <w:right w:val="single" w:sz="8" w:space="0" w:color="auto"/>
                </w:tcBorders>
                <w:vAlign w:val="center"/>
              </w:tcPr>
              <w:p w14:paraId="51523947" w14:textId="77777777" w:rsidR="00603B7C" w:rsidRPr="003165FD" w:rsidRDefault="00603B7C" w:rsidP="00CE40CC">
                <w:pPr>
                  <w:pStyle w:val="Sansinterligne"/>
                  <w:jc w:val="left"/>
                  <w:rPr>
                    <w:b w:val="0"/>
                    <w:lang w:val="en-GB"/>
                  </w:rPr>
                </w:pPr>
                <w:r w:rsidRPr="003165FD">
                  <w:rPr>
                    <w:b w:val="0"/>
                    <w:lang w:val="en-GB"/>
                  </w:rPr>
                  <w:t>…</w:t>
                </w:r>
              </w:p>
            </w:tc>
          </w:sdtContent>
        </w:sdt>
      </w:tr>
      <w:tr w:rsidR="00603B7C" w:rsidRPr="00CE40CC" w14:paraId="20DF134F" w14:textId="77777777" w:rsidTr="00CE40CC">
        <w:trPr>
          <w:trHeight w:val="425"/>
        </w:trPr>
        <w:tc>
          <w:tcPr>
            <w:tcW w:w="2376" w:type="dxa"/>
            <w:tcBorders>
              <w:left w:val="single" w:sz="8" w:space="0" w:color="auto"/>
              <w:bottom w:val="single" w:sz="8" w:space="0" w:color="auto"/>
            </w:tcBorders>
            <w:shd w:val="clear" w:color="auto" w:fill="DBE5F1"/>
            <w:vAlign w:val="center"/>
          </w:tcPr>
          <w:p w14:paraId="0474BBCD" w14:textId="77777777" w:rsidR="00603B7C" w:rsidRPr="00CE40CC" w:rsidRDefault="00603B7C" w:rsidP="00CE40CC">
            <w:pPr>
              <w:pStyle w:val="Sansinterligne"/>
              <w:jc w:val="left"/>
              <w:rPr>
                <w:lang w:val="en-GB"/>
              </w:rPr>
            </w:pPr>
            <w:r w:rsidRPr="00CE40CC">
              <w:rPr>
                <w:lang w:val="en-GB"/>
              </w:rPr>
              <w:t>Classification</w:t>
            </w:r>
          </w:p>
        </w:tc>
        <w:sdt>
          <w:sdtPr>
            <w:rPr>
              <w:b w:val="0"/>
              <w:lang w:val="en-GB"/>
            </w:rPr>
            <w:alias w:val="Status"/>
            <w:tag w:val=""/>
            <w:id w:val="282862570"/>
            <w:placeholder>
              <w:docPart w:val="A3139FF5AD9D4C9BAFDEADE0EDB77B4E"/>
            </w:placeholder>
            <w:dataBinding w:prefixMappings="xmlns:ns0='http://purl.org/dc/elements/1.1/' xmlns:ns1='http://schemas.openxmlformats.org/package/2006/metadata/core-properties' " w:xpath="/ns1:coreProperties[1]/ns1:contentStatus[1]" w:storeItemID="{6C3C8BC8-F283-45AE-878A-BAB7291924A1}"/>
            <w:text/>
          </w:sdtPr>
          <w:sdtEndPr/>
          <w:sdtContent>
            <w:tc>
              <w:tcPr>
                <w:tcW w:w="7372" w:type="dxa"/>
                <w:gridSpan w:val="2"/>
                <w:tcBorders>
                  <w:bottom w:val="single" w:sz="8" w:space="0" w:color="auto"/>
                  <w:right w:val="single" w:sz="8" w:space="0" w:color="auto"/>
                </w:tcBorders>
                <w:vAlign w:val="center"/>
              </w:tcPr>
              <w:p w14:paraId="0D556A63" w14:textId="2FB509F7" w:rsidR="00603B7C" w:rsidRPr="003165FD" w:rsidRDefault="00603B7C" w:rsidP="00CE40CC">
                <w:pPr>
                  <w:pStyle w:val="Sansinterligne"/>
                  <w:jc w:val="left"/>
                  <w:rPr>
                    <w:b w:val="0"/>
                    <w:lang w:val="en-GB"/>
                  </w:rPr>
                </w:pPr>
                <w:r w:rsidRPr="003165FD">
                  <w:rPr>
                    <w:b w:val="0"/>
                    <w:lang w:val="en-GB"/>
                  </w:rPr>
                  <w:t>Secret/Confidential/Restricted/Internal/Public</w:t>
                </w:r>
              </w:p>
            </w:tc>
          </w:sdtContent>
        </w:sdt>
      </w:tr>
      <w:tr w:rsidR="008A57A8" w:rsidRPr="00CE40CC" w14:paraId="2301731A" w14:textId="77777777" w:rsidTr="008A57A8">
        <w:trPr>
          <w:trHeight w:hRule="exact" w:val="1191"/>
        </w:trPr>
        <w:tc>
          <w:tcPr>
            <w:tcW w:w="9748" w:type="dxa"/>
            <w:gridSpan w:val="3"/>
            <w:tcBorders>
              <w:top w:val="single" w:sz="4" w:space="0" w:color="auto"/>
            </w:tcBorders>
          </w:tcPr>
          <w:p w14:paraId="1642FD70" w14:textId="77777777" w:rsidR="008A57A8" w:rsidRPr="00CE40CC" w:rsidRDefault="008A57A8" w:rsidP="008A57A8">
            <w:pPr>
              <w:rPr>
                <w:lang w:val="en-GB"/>
              </w:rPr>
            </w:pPr>
          </w:p>
        </w:tc>
      </w:tr>
    </w:tbl>
    <w:p w14:paraId="09A975E1" w14:textId="77777777" w:rsidR="008A57A8" w:rsidRPr="00CE40CC" w:rsidRDefault="008A57A8" w:rsidP="008A57A8">
      <w:pPr>
        <w:rPr>
          <w:lang w:val="en-GB" w:eastAsia="fr-LU"/>
        </w:rPr>
      </w:pPr>
      <w:r w:rsidRPr="00CE40CC">
        <w:rPr>
          <w:lang w:val="en-GB"/>
        </w:rPr>
        <w:br w:type="page"/>
      </w:r>
    </w:p>
    <w:p w14:paraId="6E8FD92C" w14:textId="77777777" w:rsidR="00603B7C" w:rsidRPr="00CE40CC" w:rsidRDefault="00603B7C" w:rsidP="00603B7C">
      <w:pPr>
        <w:pStyle w:val="TitreCourant"/>
        <w:rPr>
          <w:lang w:val="en-GB"/>
        </w:rPr>
      </w:pPr>
      <w:r w:rsidRPr="00CE40CC">
        <w:rPr>
          <w:lang w:val="en-GB"/>
        </w:rPr>
        <w:lastRenderedPageBreak/>
        <w:t>Distribution List</w:t>
      </w:r>
    </w:p>
    <w:tbl>
      <w:tblPr>
        <w:tblStyle w:val="Tableitrust1"/>
        <w:tblW w:w="5000" w:type="pct"/>
        <w:tblLook w:val="01E0" w:firstRow="1" w:lastRow="1" w:firstColumn="1" w:lastColumn="1" w:noHBand="0" w:noVBand="0"/>
      </w:tblPr>
      <w:tblGrid>
        <w:gridCol w:w="3871"/>
        <w:gridCol w:w="1536"/>
        <w:gridCol w:w="2090"/>
        <w:gridCol w:w="2197"/>
      </w:tblGrid>
      <w:tr w:rsidR="00603B7C" w:rsidRPr="00CE40CC" w14:paraId="5575A529" w14:textId="77777777" w:rsidTr="00CE40CC">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1997" w:type="pct"/>
          </w:tcPr>
          <w:p w14:paraId="1F8B6925" w14:textId="77777777" w:rsidR="00603B7C" w:rsidRPr="00CE40CC" w:rsidRDefault="00603B7C" w:rsidP="00CE40CC">
            <w:pPr>
              <w:pStyle w:val="CrpTxtTab"/>
              <w:rPr>
                <w:lang w:val="en-GB"/>
              </w:rPr>
            </w:pPr>
            <w:r w:rsidRPr="00CE40CC">
              <w:rPr>
                <w:lang w:val="en-GB"/>
              </w:rPr>
              <w:t>Recipient</w:t>
            </w:r>
          </w:p>
        </w:tc>
        <w:tc>
          <w:tcPr>
            <w:tcW w:w="792" w:type="pct"/>
          </w:tcPr>
          <w:p w14:paraId="424D632B"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rPr>
                <w:lang w:val="en-GB"/>
              </w:rPr>
            </w:pPr>
            <w:r w:rsidRPr="00CE40CC">
              <w:rPr>
                <w:lang w:val="en-GB"/>
              </w:rPr>
              <w:t>Date</w:t>
            </w:r>
          </w:p>
        </w:tc>
        <w:tc>
          <w:tcPr>
            <w:tcW w:w="1078" w:type="pct"/>
          </w:tcPr>
          <w:p w14:paraId="2DE24156"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rPr>
                <w:lang w:val="en-GB"/>
              </w:rPr>
            </w:pPr>
            <w:r w:rsidRPr="00CE40CC">
              <w:rPr>
                <w:lang w:val="en-GB"/>
              </w:rPr>
              <w:t>Channel</w:t>
            </w:r>
          </w:p>
        </w:tc>
        <w:tc>
          <w:tcPr>
            <w:tcW w:w="1133" w:type="pct"/>
          </w:tcPr>
          <w:p w14:paraId="5BF15C7A"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rPr>
                <w:lang w:val="en-GB"/>
              </w:rPr>
            </w:pPr>
            <w:r w:rsidRPr="00CE40CC">
              <w:rPr>
                <w:lang w:val="en-GB"/>
              </w:rPr>
              <w:t>Reason</w:t>
            </w:r>
          </w:p>
        </w:tc>
      </w:tr>
      <w:tr w:rsidR="00603B7C" w:rsidRPr="00CE40CC" w14:paraId="2B16E93E" w14:textId="77777777" w:rsidTr="00CE40CC">
        <w:trPr>
          <w:trHeight w:val="225"/>
        </w:trPr>
        <w:tc>
          <w:tcPr>
            <w:cnfStyle w:val="001000000000" w:firstRow="0" w:lastRow="0" w:firstColumn="1" w:lastColumn="0" w:oddVBand="0" w:evenVBand="0" w:oddHBand="0" w:evenHBand="0" w:firstRowFirstColumn="0" w:firstRowLastColumn="0" w:lastRowFirstColumn="0" w:lastRowLastColumn="0"/>
            <w:tcW w:w="1997" w:type="pct"/>
          </w:tcPr>
          <w:p w14:paraId="1D4E04DE" w14:textId="77777777" w:rsidR="00603B7C" w:rsidRPr="00CE40CC" w:rsidRDefault="00603B7C" w:rsidP="00CE40CC">
            <w:pPr>
              <w:pStyle w:val="CrpTxtTab"/>
              <w:rPr>
                <w:lang w:val="en-GB"/>
              </w:rPr>
            </w:pPr>
            <w:r w:rsidRPr="00CE40CC">
              <w:rPr>
                <w:lang w:val="en-GB"/>
              </w:rPr>
              <w:t>…</w:t>
            </w:r>
          </w:p>
        </w:tc>
        <w:sdt>
          <w:sdtPr>
            <w:rPr>
              <w:lang w:val="en-GB"/>
            </w:rPr>
            <w:alias w:val="Distribution date"/>
            <w:tag w:val="Distribution date"/>
            <w:id w:val="597752775"/>
            <w:placeholder>
              <w:docPart w:val="422C742F26564FE29F02DDF45230A656"/>
            </w:placeholder>
            <w:date>
              <w:dateFormat w:val="dd/MM/yyyy"/>
              <w:lid w:val="fr-LU"/>
              <w:storeMappedDataAs w:val="dateTime"/>
              <w:calendar w:val="gregorian"/>
            </w:date>
          </w:sdtPr>
          <w:sdtEndPr/>
          <w:sdtContent>
            <w:tc>
              <w:tcPr>
                <w:tcW w:w="792" w:type="pct"/>
              </w:tcPr>
              <w:p w14:paraId="551D6C7F"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lang w:val="en-GB"/>
                  </w:rPr>
                  <w:t>…</w:t>
                </w:r>
              </w:p>
            </w:tc>
          </w:sdtContent>
        </w:sdt>
        <w:sdt>
          <w:sdtPr>
            <w:rPr>
              <w:lang w:val="en-GB"/>
            </w:rPr>
            <w:alias w:val="Type of channel"/>
            <w:tag w:val="Type of channel"/>
            <w:id w:val="225266559"/>
            <w:placeholder>
              <w:docPart w:val="4A87C1A42DB946D0B98F386FB16D735D"/>
            </w:placeholder>
            <w:comboBox>
              <w:listItem w:displayText="Choose" w:value="Choose"/>
              <w:listItem w:displayText="Internal SharePoint" w:value="Internal SharePoint"/>
              <w:listItem w:displayText="Delivered personaly" w:value="Delivered personaly"/>
              <w:listItem w:displayText="By email" w:value="By email"/>
              <w:listItem w:displayText="By secure email" w:value="By secure email"/>
              <w:listItem w:displayText="By fax" w:value="By fax"/>
            </w:comboBox>
          </w:sdtPr>
          <w:sdtEndPr/>
          <w:sdtContent>
            <w:tc>
              <w:tcPr>
                <w:tcW w:w="1078" w:type="pct"/>
              </w:tcPr>
              <w:p w14:paraId="64D838A6"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lang w:val="en-GB"/>
                  </w:rPr>
                  <w:t>Choose</w:t>
                </w:r>
              </w:p>
            </w:tc>
          </w:sdtContent>
        </w:sdt>
        <w:sdt>
          <w:sdtPr>
            <w:rPr>
              <w:lang w:val="en-GB"/>
            </w:rPr>
            <w:alias w:val="For..."/>
            <w:tag w:val="For..."/>
            <w:id w:val="-827120709"/>
            <w:placeholder>
              <w:docPart w:val="F3E71914C20D4B74AF782308F313B8A2"/>
            </w:placeholder>
            <w:comboBox>
              <w:listItem w:displayText="Choose" w:value="Choose"/>
              <w:listItem w:displayText="Action" w:value="Action"/>
              <w:listItem w:displayText="Validation" w:value="Validation"/>
              <w:listItem w:displayText="Comment" w:value="Comment"/>
              <w:listItem w:displayText="Information" w:value="Information"/>
            </w:comboBox>
          </w:sdtPr>
          <w:sdtEndPr/>
          <w:sdtContent>
            <w:tc>
              <w:tcPr>
                <w:tcW w:w="1133" w:type="pct"/>
              </w:tcPr>
              <w:p w14:paraId="56022373"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lang w:val="en-GB"/>
                  </w:rPr>
                  <w:t>Choose</w:t>
                </w:r>
              </w:p>
            </w:tc>
          </w:sdtContent>
        </w:sdt>
      </w:tr>
      <w:tr w:rsidR="00603B7C" w:rsidRPr="00CE40CC" w14:paraId="39B7419D" w14:textId="77777777" w:rsidTr="00CE40CC">
        <w:trPr>
          <w:trHeight w:val="225"/>
        </w:trPr>
        <w:tc>
          <w:tcPr>
            <w:cnfStyle w:val="001000000000" w:firstRow="0" w:lastRow="0" w:firstColumn="1" w:lastColumn="0" w:oddVBand="0" w:evenVBand="0" w:oddHBand="0" w:evenHBand="0" w:firstRowFirstColumn="0" w:firstRowLastColumn="0" w:lastRowFirstColumn="0" w:lastRowLastColumn="0"/>
            <w:tcW w:w="1997" w:type="pct"/>
          </w:tcPr>
          <w:p w14:paraId="28FEA9AB" w14:textId="77777777" w:rsidR="00603B7C" w:rsidRPr="00CE40CC" w:rsidRDefault="00603B7C" w:rsidP="00CE40CC">
            <w:pPr>
              <w:pStyle w:val="CrpTxtTab"/>
              <w:rPr>
                <w:lang w:val="en-GB"/>
              </w:rPr>
            </w:pPr>
            <w:r w:rsidRPr="00CE40CC">
              <w:rPr>
                <w:lang w:val="en-GB"/>
              </w:rPr>
              <w:t>…</w:t>
            </w:r>
          </w:p>
        </w:tc>
        <w:sdt>
          <w:sdtPr>
            <w:rPr>
              <w:lang w:val="en-GB"/>
            </w:rPr>
            <w:alias w:val="Distribution date"/>
            <w:tag w:val="Distribution date"/>
            <w:id w:val="604009145"/>
            <w:placeholder>
              <w:docPart w:val="F925BC51AB194CAA9FF5BC16937EAA75"/>
            </w:placeholder>
            <w:date>
              <w:dateFormat w:val="dd/MM/yyyy"/>
              <w:lid w:val="fr-LU"/>
              <w:storeMappedDataAs w:val="dateTime"/>
              <w:calendar w:val="gregorian"/>
            </w:date>
          </w:sdtPr>
          <w:sdtEndPr/>
          <w:sdtContent>
            <w:tc>
              <w:tcPr>
                <w:tcW w:w="792" w:type="pct"/>
              </w:tcPr>
              <w:p w14:paraId="4CBFDD29"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lang w:val="en-GB"/>
                  </w:rPr>
                  <w:t>…</w:t>
                </w:r>
              </w:p>
            </w:tc>
          </w:sdtContent>
        </w:sdt>
        <w:sdt>
          <w:sdtPr>
            <w:rPr>
              <w:lang w:val="en-GB"/>
            </w:rPr>
            <w:alias w:val="Type of channel"/>
            <w:tag w:val="Type of channel"/>
            <w:id w:val="-1404212060"/>
            <w:placeholder>
              <w:docPart w:val="086F64DDE1C44351B942F1A66279A7D4"/>
            </w:placeholder>
            <w:comboBox>
              <w:listItem w:displayText="Choose" w:value="Choose"/>
              <w:listItem w:displayText="Delivered personaly" w:value="Delivered personaly"/>
              <w:listItem w:displayText="By email" w:value="By email"/>
              <w:listItem w:displayText="By secure email" w:value="By secure email"/>
              <w:listItem w:displayText="By fax" w:value="By fax"/>
            </w:comboBox>
          </w:sdtPr>
          <w:sdtEndPr/>
          <w:sdtContent>
            <w:tc>
              <w:tcPr>
                <w:tcW w:w="1078" w:type="pct"/>
              </w:tcPr>
              <w:p w14:paraId="77945824"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lang w:val="en-GB"/>
                  </w:rPr>
                  <w:t>Choose</w:t>
                </w:r>
              </w:p>
            </w:tc>
          </w:sdtContent>
        </w:sdt>
        <w:sdt>
          <w:sdtPr>
            <w:rPr>
              <w:lang w:val="en-GB"/>
            </w:rPr>
            <w:alias w:val="For..."/>
            <w:tag w:val="For..."/>
            <w:id w:val="1545716509"/>
            <w:placeholder>
              <w:docPart w:val="00E9D02315384E26A992F5980B43D7ED"/>
            </w:placeholder>
            <w:comboBox>
              <w:listItem w:displayText="Choose" w:value="Choose"/>
              <w:listItem w:displayText="Action" w:value="Action"/>
              <w:listItem w:displayText="Validation" w:value="Validation"/>
              <w:listItem w:displayText="Comment" w:value="Comment"/>
              <w:listItem w:displayText="Information" w:value="Information"/>
            </w:comboBox>
          </w:sdtPr>
          <w:sdtEndPr/>
          <w:sdtContent>
            <w:tc>
              <w:tcPr>
                <w:tcW w:w="1133" w:type="pct"/>
              </w:tcPr>
              <w:p w14:paraId="11064CA6"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lang w:val="en-GB"/>
                  </w:rPr>
                  <w:t>Choose</w:t>
                </w:r>
              </w:p>
            </w:tc>
          </w:sdtContent>
        </w:sdt>
      </w:tr>
    </w:tbl>
    <w:p w14:paraId="465CFE8C" w14:textId="77777777" w:rsidR="00603B7C" w:rsidRPr="00CE40CC" w:rsidRDefault="00603B7C" w:rsidP="00603B7C">
      <w:pPr>
        <w:rPr>
          <w:lang w:val="en-GB"/>
        </w:rPr>
      </w:pPr>
    </w:p>
    <w:p w14:paraId="789E2AE1" w14:textId="77777777" w:rsidR="00603B7C" w:rsidRPr="00CE40CC" w:rsidRDefault="00603B7C" w:rsidP="00603B7C">
      <w:pPr>
        <w:pStyle w:val="TitreCourant"/>
        <w:rPr>
          <w:lang w:val="en-GB"/>
        </w:rPr>
      </w:pPr>
      <w:r w:rsidRPr="00CE40CC">
        <w:rPr>
          <w:lang w:val="en-GB"/>
        </w:rPr>
        <w:t>History</w:t>
      </w:r>
    </w:p>
    <w:tbl>
      <w:tblPr>
        <w:tblStyle w:val="Tableitrust1"/>
        <w:tblW w:w="4976" w:type="pct"/>
        <w:tblLook w:val="01E0" w:firstRow="1" w:lastRow="1" w:firstColumn="1" w:lastColumn="1" w:noHBand="0" w:noVBand="0"/>
      </w:tblPr>
      <w:tblGrid>
        <w:gridCol w:w="1016"/>
        <w:gridCol w:w="1165"/>
        <w:gridCol w:w="1814"/>
        <w:gridCol w:w="5652"/>
      </w:tblGrid>
      <w:tr w:rsidR="00603B7C" w:rsidRPr="00CE40CC" w14:paraId="52489483" w14:textId="77777777" w:rsidTr="00CE40CC">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512" w:type="pct"/>
          </w:tcPr>
          <w:p w14:paraId="66DFFAC3" w14:textId="77777777" w:rsidR="00603B7C" w:rsidRPr="00CE40CC" w:rsidRDefault="00603B7C" w:rsidP="00CE40CC">
            <w:pPr>
              <w:pStyle w:val="CrpTxtTab"/>
              <w:rPr>
                <w:b w:val="0"/>
                <w:lang w:val="en-GB"/>
              </w:rPr>
            </w:pPr>
            <w:r w:rsidRPr="00CE40CC">
              <w:rPr>
                <w:lang w:val="en-GB"/>
              </w:rPr>
              <w:t>Version</w:t>
            </w:r>
          </w:p>
        </w:tc>
        <w:tc>
          <w:tcPr>
            <w:tcW w:w="609" w:type="pct"/>
          </w:tcPr>
          <w:p w14:paraId="39A402CD"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rPr>
                <w:b w:val="0"/>
                <w:lang w:val="en-GB"/>
              </w:rPr>
            </w:pPr>
            <w:r w:rsidRPr="00CE40CC">
              <w:rPr>
                <w:lang w:val="en-GB"/>
              </w:rPr>
              <w:t>Date</w:t>
            </w:r>
          </w:p>
        </w:tc>
        <w:tc>
          <w:tcPr>
            <w:tcW w:w="945" w:type="pct"/>
          </w:tcPr>
          <w:p w14:paraId="640C44E4"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rPr>
                <w:b w:val="0"/>
                <w:lang w:val="en-GB"/>
              </w:rPr>
            </w:pPr>
            <w:r w:rsidRPr="00CE40CC">
              <w:rPr>
                <w:lang w:val="en-GB"/>
              </w:rPr>
              <w:t>Author</w:t>
            </w:r>
          </w:p>
        </w:tc>
        <w:tc>
          <w:tcPr>
            <w:tcW w:w="2934" w:type="pct"/>
          </w:tcPr>
          <w:p w14:paraId="45BBD78A"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rPr>
                <w:b w:val="0"/>
                <w:lang w:val="en-GB"/>
              </w:rPr>
            </w:pPr>
            <w:r w:rsidRPr="00CE40CC">
              <w:rPr>
                <w:lang w:val="en-GB"/>
              </w:rPr>
              <w:t>Modifications</w:t>
            </w:r>
          </w:p>
        </w:tc>
      </w:tr>
      <w:tr w:rsidR="00603B7C" w:rsidRPr="00CE40CC" w14:paraId="4B6F4095" w14:textId="77777777" w:rsidTr="00CE40CC">
        <w:trPr>
          <w:trHeight w:val="225"/>
        </w:trPr>
        <w:tc>
          <w:tcPr>
            <w:cnfStyle w:val="001000000000" w:firstRow="0" w:lastRow="0" w:firstColumn="1" w:lastColumn="0" w:oddVBand="0" w:evenVBand="0" w:oddHBand="0" w:evenHBand="0" w:firstRowFirstColumn="0" w:firstRowLastColumn="0" w:lastRowFirstColumn="0" w:lastRowLastColumn="0"/>
            <w:tcW w:w="512" w:type="pct"/>
          </w:tcPr>
          <w:p w14:paraId="45763517" w14:textId="77777777" w:rsidR="00603B7C" w:rsidRPr="00CE40CC" w:rsidRDefault="00603B7C" w:rsidP="00CE40CC">
            <w:pPr>
              <w:pStyle w:val="CrpTxtTab"/>
              <w:rPr>
                <w:lang w:val="en-GB"/>
              </w:rPr>
            </w:pPr>
            <w:r w:rsidRPr="00CE40CC">
              <w:rPr>
                <w:lang w:val="en-GB"/>
              </w:rPr>
              <w:t>0.1</w:t>
            </w:r>
          </w:p>
        </w:tc>
        <w:sdt>
          <w:sdtPr>
            <w:rPr>
              <w:lang w:val="en-GB"/>
            </w:rPr>
            <w:id w:val="1474946765"/>
            <w:placeholder>
              <w:docPart w:val="802F375BFD5349B794A5C82815E9803F"/>
            </w:placeholder>
            <w:date>
              <w:dateFormat w:val="dd/MM/yyyy"/>
              <w:lid w:val="fr-LU"/>
              <w:storeMappedDataAs w:val="dateTime"/>
              <w:calendar w:val="gregorian"/>
            </w:date>
          </w:sdtPr>
          <w:sdtEndPr/>
          <w:sdtContent>
            <w:tc>
              <w:tcPr>
                <w:tcW w:w="609" w:type="pct"/>
              </w:tcPr>
              <w:p w14:paraId="62DF827A"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lang w:val="en-GB"/>
                  </w:rPr>
                  <w:t>…</w:t>
                </w:r>
              </w:p>
            </w:tc>
          </w:sdtContent>
        </w:sdt>
        <w:tc>
          <w:tcPr>
            <w:tcW w:w="945" w:type="pct"/>
          </w:tcPr>
          <w:p w14:paraId="339D7B55"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p>
        </w:tc>
        <w:tc>
          <w:tcPr>
            <w:tcW w:w="2934" w:type="pct"/>
          </w:tcPr>
          <w:p w14:paraId="3B912CC4"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p>
        </w:tc>
      </w:tr>
      <w:tr w:rsidR="00603B7C" w:rsidRPr="00CE40CC" w14:paraId="444263C8" w14:textId="77777777" w:rsidTr="00CE40CC">
        <w:trPr>
          <w:trHeight w:val="225"/>
        </w:trPr>
        <w:tc>
          <w:tcPr>
            <w:cnfStyle w:val="001000000000" w:firstRow="0" w:lastRow="0" w:firstColumn="1" w:lastColumn="0" w:oddVBand="0" w:evenVBand="0" w:oddHBand="0" w:evenHBand="0" w:firstRowFirstColumn="0" w:firstRowLastColumn="0" w:lastRowFirstColumn="0" w:lastRowLastColumn="0"/>
            <w:tcW w:w="512" w:type="pct"/>
          </w:tcPr>
          <w:p w14:paraId="060D64C1" w14:textId="77777777" w:rsidR="00603B7C" w:rsidRPr="00CE40CC" w:rsidRDefault="00603B7C" w:rsidP="00CE40CC">
            <w:pPr>
              <w:pStyle w:val="CrpTxtTab"/>
              <w:rPr>
                <w:lang w:val="en-GB"/>
              </w:rPr>
            </w:pPr>
            <w:r w:rsidRPr="00CE40CC">
              <w:rPr>
                <w:lang w:val="en-GB"/>
              </w:rPr>
              <w:t>0.2</w:t>
            </w:r>
          </w:p>
        </w:tc>
        <w:sdt>
          <w:sdtPr>
            <w:rPr>
              <w:lang w:val="en-GB"/>
            </w:rPr>
            <w:id w:val="1255858439"/>
            <w:placeholder>
              <w:docPart w:val="D8801CFA25F342A482C7C99FE9461561"/>
            </w:placeholder>
            <w:date>
              <w:dateFormat w:val="dd/MM/yyyy"/>
              <w:lid w:val="fr-LU"/>
              <w:storeMappedDataAs w:val="dateTime"/>
              <w:calendar w:val="gregorian"/>
            </w:date>
          </w:sdtPr>
          <w:sdtEndPr/>
          <w:sdtContent>
            <w:tc>
              <w:tcPr>
                <w:tcW w:w="609" w:type="pct"/>
              </w:tcPr>
              <w:p w14:paraId="4ADF04AC"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lang w:val="en-GB"/>
                  </w:rPr>
                  <w:t>…</w:t>
                </w:r>
              </w:p>
            </w:tc>
          </w:sdtContent>
        </w:sdt>
        <w:tc>
          <w:tcPr>
            <w:tcW w:w="945" w:type="pct"/>
          </w:tcPr>
          <w:p w14:paraId="68C31C0A"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p>
        </w:tc>
        <w:tc>
          <w:tcPr>
            <w:tcW w:w="2934" w:type="pct"/>
          </w:tcPr>
          <w:p w14:paraId="20179882"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p>
        </w:tc>
      </w:tr>
    </w:tbl>
    <w:p w14:paraId="41FABE1B" w14:textId="77777777" w:rsidR="00603B7C" w:rsidRPr="00CE40CC" w:rsidRDefault="00603B7C" w:rsidP="00603B7C">
      <w:pPr>
        <w:rPr>
          <w:lang w:val="en-GB"/>
        </w:rPr>
      </w:pPr>
    </w:p>
    <w:p w14:paraId="4B5BF277" w14:textId="77777777" w:rsidR="00603B7C" w:rsidRPr="00CE40CC" w:rsidRDefault="00603B7C" w:rsidP="00603B7C">
      <w:pPr>
        <w:pStyle w:val="TitreCourant"/>
        <w:rPr>
          <w:lang w:val="en-GB"/>
        </w:rPr>
      </w:pPr>
      <w:r w:rsidRPr="00CE40CC">
        <w:rPr>
          <w:lang w:val="en-GB"/>
        </w:rPr>
        <w:t>Working Group</w:t>
      </w:r>
    </w:p>
    <w:tbl>
      <w:tblPr>
        <w:tblStyle w:val="Tableitrust1"/>
        <w:tblW w:w="5000" w:type="pct"/>
        <w:tblLook w:val="01E0" w:firstRow="1" w:lastRow="1" w:firstColumn="1" w:lastColumn="1" w:noHBand="0" w:noVBand="0"/>
      </w:tblPr>
      <w:tblGrid>
        <w:gridCol w:w="6805"/>
        <w:gridCol w:w="2889"/>
      </w:tblGrid>
      <w:tr w:rsidR="00603B7C" w:rsidRPr="00CE40CC" w14:paraId="4D05084B" w14:textId="77777777" w:rsidTr="00CE40CC">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3510" w:type="pct"/>
          </w:tcPr>
          <w:p w14:paraId="2171A536" w14:textId="77777777" w:rsidR="00603B7C" w:rsidRPr="00CE40CC" w:rsidRDefault="00603B7C" w:rsidP="00CE40CC">
            <w:pPr>
              <w:pStyle w:val="CrpTxtTab"/>
              <w:rPr>
                <w:lang w:val="en-GB"/>
              </w:rPr>
            </w:pPr>
            <w:r w:rsidRPr="00CE40CC">
              <w:rPr>
                <w:lang w:val="en-GB"/>
              </w:rPr>
              <w:t>Name</w:t>
            </w:r>
          </w:p>
        </w:tc>
        <w:tc>
          <w:tcPr>
            <w:tcW w:w="1490" w:type="pct"/>
          </w:tcPr>
          <w:p w14:paraId="1FDBC443"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rPr>
                <w:lang w:val="en-GB"/>
              </w:rPr>
            </w:pPr>
            <w:r w:rsidRPr="00CE40CC">
              <w:rPr>
                <w:lang w:val="en-GB"/>
              </w:rPr>
              <w:t>Organisation</w:t>
            </w:r>
          </w:p>
        </w:tc>
      </w:tr>
      <w:tr w:rsidR="00603B7C" w:rsidRPr="00CE40CC" w14:paraId="2CE23983" w14:textId="77777777" w:rsidTr="00CE40CC">
        <w:trPr>
          <w:trHeight w:val="225"/>
        </w:trPr>
        <w:tc>
          <w:tcPr>
            <w:cnfStyle w:val="001000000000" w:firstRow="0" w:lastRow="0" w:firstColumn="1" w:lastColumn="0" w:oddVBand="0" w:evenVBand="0" w:oddHBand="0" w:evenHBand="0" w:firstRowFirstColumn="0" w:firstRowLastColumn="0" w:lastRowFirstColumn="0" w:lastRowLastColumn="0"/>
            <w:tcW w:w="3510" w:type="pct"/>
          </w:tcPr>
          <w:p w14:paraId="551C09CD" w14:textId="77777777" w:rsidR="00603B7C" w:rsidRPr="00CE40CC" w:rsidRDefault="00603B7C" w:rsidP="00CE40CC">
            <w:pPr>
              <w:pStyle w:val="CrpTxtTab"/>
              <w:rPr>
                <w:lang w:val="en-GB"/>
              </w:rPr>
            </w:pPr>
            <w:r w:rsidRPr="00CE40CC">
              <w:rPr>
                <w:lang w:val="en-GB"/>
              </w:rPr>
              <w:t>Customer working group</w:t>
            </w:r>
          </w:p>
        </w:tc>
        <w:sdt>
          <w:sdtPr>
            <w:rPr>
              <w:lang w:val="en-GB"/>
            </w:rPr>
            <w:alias w:val="Client"/>
            <w:tag w:val=""/>
            <w:id w:val="-34670142"/>
            <w:placeholder>
              <w:docPart w:val="B8E7112A66344A3C90872CF9A45A76EC"/>
            </w:placeholder>
            <w:dataBinding w:prefixMappings="xmlns:ns0='http://schemas.openxmlformats.org/officeDocument/2006/extended-properties' " w:xpath="/ns0:Properties[1]/ns0:Company[1]" w:storeItemID="{6668398D-A668-4E3E-A5EB-62B293D839F1}"/>
            <w:text/>
          </w:sdtPr>
          <w:sdtEndPr/>
          <w:sdtContent>
            <w:tc>
              <w:tcPr>
                <w:tcW w:w="1490" w:type="pct"/>
              </w:tcPr>
              <w:p w14:paraId="2FB0CE2C" w14:textId="34CA8B10"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lang w:val="en-GB"/>
                  </w:rPr>
                  <w:t>itrust consulting</w:t>
                </w:r>
              </w:p>
            </w:tc>
          </w:sdtContent>
        </w:sdt>
      </w:tr>
      <w:tr w:rsidR="00603B7C" w:rsidRPr="00CE40CC" w14:paraId="1FAEA3FF" w14:textId="77777777" w:rsidTr="00CE40CC">
        <w:trPr>
          <w:trHeight w:val="225"/>
        </w:trPr>
        <w:tc>
          <w:tcPr>
            <w:cnfStyle w:val="001000000000" w:firstRow="0" w:lastRow="0" w:firstColumn="1" w:lastColumn="0" w:oddVBand="0" w:evenVBand="0" w:oddHBand="0" w:evenHBand="0" w:firstRowFirstColumn="0" w:firstRowLastColumn="0" w:lastRowFirstColumn="0" w:lastRowLastColumn="0"/>
            <w:tcW w:w="3510" w:type="pct"/>
          </w:tcPr>
          <w:p w14:paraId="7DC53406" w14:textId="77777777" w:rsidR="00603B7C" w:rsidRPr="00CE40CC" w:rsidRDefault="00603B7C" w:rsidP="00CE40CC">
            <w:pPr>
              <w:pStyle w:val="CrpTxtTab"/>
              <w:rPr>
                <w:lang w:val="en-GB"/>
              </w:rPr>
            </w:pPr>
            <w:r w:rsidRPr="00CE40CC">
              <w:rPr>
                <w:lang w:val="en-GB"/>
              </w:rPr>
              <w:t>itrust working group</w:t>
            </w:r>
          </w:p>
        </w:tc>
        <w:tc>
          <w:tcPr>
            <w:tcW w:w="1490" w:type="pct"/>
          </w:tcPr>
          <w:p w14:paraId="1169B76E"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lang w:val="en-GB"/>
              </w:rPr>
              <w:t>itrust consulting</w:t>
            </w:r>
          </w:p>
        </w:tc>
      </w:tr>
    </w:tbl>
    <w:p w14:paraId="09D6277C" w14:textId="77777777" w:rsidR="00603B7C" w:rsidRPr="00CE40CC" w:rsidRDefault="00603B7C" w:rsidP="00603B7C">
      <w:pPr>
        <w:rPr>
          <w:lang w:val="en-GB"/>
        </w:rPr>
      </w:pPr>
    </w:p>
    <w:p w14:paraId="77B57C36" w14:textId="77777777" w:rsidR="00603B7C" w:rsidRPr="00CE40CC" w:rsidRDefault="00603B7C" w:rsidP="00603B7C">
      <w:pPr>
        <w:pStyle w:val="TitreCourant"/>
        <w:rPr>
          <w:lang w:val="en-GB"/>
        </w:rPr>
      </w:pPr>
      <w:r w:rsidRPr="00CE40CC">
        <w:rPr>
          <w:lang w:val="en-GB"/>
        </w:rPr>
        <w:t>Approbations</w:t>
      </w:r>
    </w:p>
    <w:tbl>
      <w:tblPr>
        <w:tblStyle w:val="Tableitrust1"/>
        <w:tblW w:w="5000" w:type="pct"/>
        <w:tblLayout w:type="fixed"/>
        <w:tblLook w:val="01E0" w:firstRow="1" w:lastRow="1" w:firstColumn="1" w:lastColumn="1" w:noHBand="0" w:noVBand="0"/>
      </w:tblPr>
      <w:tblGrid>
        <w:gridCol w:w="1901"/>
        <w:gridCol w:w="1900"/>
        <w:gridCol w:w="1916"/>
        <w:gridCol w:w="1396"/>
        <w:gridCol w:w="2581"/>
      </w:tblGrid>
      <w:tr w:rsidR="00603B7C" w:rsidRPr="00CE40CC" w14:paraId="5C70221E" w14:textId="77777777" w:rsidTr="00CE40CC">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1892" w:type="dxa"/>
          </w:tcPr>
          <w:p w14:paraId="086B1E5A" w14:textId="77777777" w:rsidR="00603B7C" w:rsidRPr="00CE40CC" w:rsidRDefault="00603B7C" w:rsidP="00CE40CC">
            <w:pPr>
              <w:pStyle w:val="CrpTxtTab"/>
              <w:rPr>
                <w:lang w:val="en-GB"/>
              </w:rPr>
            </w:pPr>
            <w:r w:rsidRPr="00CE40CC">
              <w:rPr>
                <w:lang w:val="en-GB"/>
              </w:rPr>
              <w:t>Name</w:t>
            </w:r>
          </w:p>
        </w:tc>
        <w:tc>
          <w:tcPr>
            <w:tcW w:w="1891" w:type="dxa"/>
          </w:tcPr>
          <w:p w14:paraId="10782A68"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rPr>
                <w:lang w:val="en-GB"/>
              </w:rPr>
            </w:pPr>
            <w:r w:rsidRPr="00CE40CC">
              <w:rPr>
                <w:lang w:val="en-GB"/>
              </w:rPr>
              <w:t>Role</w:t>
            </w:r>
          </w:p>
        </w:tc>
        <w:tc>
          <w:tcPr>
            <w:tcW w:w="1907" w:type="dxa"/>
          </w:tcPr>
          <w:p w14:paraId="6CFF84BC"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rPr>
                <w:lang w:val="en-GB"/>
              </w:rPr>
            </w:pPr>
            <w:r w:rsidRPr="00CE40CC">
              <w:rPr>
                <w:lang w:val="en-GB"/>
              </w:rPr>
              <w:t>Responsibility</w:t>
            </w:r>
          </w:p>
        </w:tc>
        <w:tc>
          <w:tcPr>
            <w:tcW w:w="1389" w:type="dxa"/>
          </w:tcPr>
          <w:p w14:paraId="21941FE7"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rPr>
                <w:lang w:val="en-GB"/>
              </w:rPr>
            </w:pPr>
            <w:r w:rsidRPr="00CE40CC">
              <w:rPr>
                <w:lang w:val="en-GB"/>
              </w:rPr>
              <w:t>Date</w:t>
            </w:r>
          </w:p>
        </w:tc>
        <w:tc>
          <w:tcPr>
            <w:tcW w:w="2569" w:type="dxa"/>
          </w:tcPr>
          <w:p w14:paraId="4A98A148"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rPr>
                <w:lang w:val="en-GB"/>
              </w:rPr>
            </w:pPr>
            <w:r w:rsidRPr="00CE40CC">
              <w:rPr>
                <w:lang w:val="en-GB"/>
              </w:rPr>
              <w:t>Signature</w:t>
            </w:r>
          </w:p>
        </w:tc>
      </w:tr>
      <w:tr w:rsidR="00603B7C" w:rsidRPr="00CE40CC" w14:paraId="5C47B377" w14:textId="77777777" w:rsidTr="00CE40CC">
        <w:trPr>
          <w:trHeight w:val="850"/>
        </w:trPr>
        <w:tc>
          <w:tcPr>
            <w:cnfStyle w:val="001000000000" w:firstRow="0" w:lastRow="0" w:firstColumn="1" w:lastColumn="0" w:oddVBand="0" w:evenVBand="0" w:oddHBand="0" w:evenHBand="0" w:firstRowFirstColumn="0" w:firstRowLastColumn="0" w:lastRowFirstColumn="0" w:lastRowLastColumn="0"/>
            <w:tcW w:w="1892" w:type="dxa"/>
          </w:tcPr>
          <w:p w14:paraId="54D9C65E" w14:textId="77777777" w:rsidR="00603B7C" w:rsidRPr="00CE40CC" w:rsidRDefault="00603B7C" w:rsidP="00CE40CC">
            <w:pPr>
              <w:pStyle w:val="CrpTxtTab"/>
              <w:rPr>
                <w:lang w:val="en-GB"/>
              </w:rPr>
            </w:pPr>
          </w:p>
        </w:tc>
        <w:sdt>
          <w:sdtPr>
            <w:rPr>
              <w:lang w:val="en-GB"/>
            </w:rPr>
            <w:alias w:val="Role"/>
            <w:tag w:val="Role"/>
            <w:id w:val="-1564471580"/>
            <w:placeholder>
              <w:docPart w:val="4906E1C5590C4A578837768D8C498CEF"/>
            </w:placeholder>
            <w:comboBox>
              <w:listItem w:displayText="Choose" w:value="Choose"/>
              <w:listItem w:displayText="Ordering party" w:value="Ordering party"/>
              <w:listItem w:displayText="Project Manager" w:value="Project Manager"/>
              <w:listItem w:displayText="Quality manager" w:value="Quality manager"/>
              <w:listItem w:displayText="Autorship of chapter" w:value="Autorship of chapter"/>
            </w:comboBox>
          </w:sdtPr>
          <w:sdtEndPr/>
          <w:sdtContent>
            <w:tc>
              <w:tcPr>
                <w:tcW w:w="1891" w:type="dxa"/>
              </w:tcPr>
              <w:p w14:paraId="419BEC73"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lang w:val="en-GB"/>
                  </w:rPr>
                  <w:t>Choose</w:t>
                </w:r>
              </w:p>
            </w:tc>
          </w:sdtContent>
        </w:sdt>
        <w:sdt>
          <w:sdtPr>
            <w:rPr>
              <w:lang w:val="en-GB"/>
            </w:rPr>
            <w:alias w:val="Responsability"/>
            <w:tag w:val="Responsability"/>
            <w:id w:val="649788574"/>
            <w:placeholder>
              <w:docPart w:val="C2209BE2AE354FC48D75B096F0F60360"/>
            </w:placeholder>
            <w:comboBox>
              <w:listItem w:displayText="Choose" w:value="Choose"/>
              <w:listItem w:displayText="Delivery acceptance" w:value="Delivery acceptance"/>
              <w:listItem w:displayText="Project management" w:value="Project management"/>
              <w:listItem w:displayText="Quality Management" w:value="Quality Management"/>
              <w:listItem w:displayText="Technical project management" w:value="Technical project management"/>
            </w:comboBox>
          </w:sdtPr>
          <w:sdtEndPr/>
          <w:sdtContent>
            <w:tc>
              <w:tcPr>
                <w:tcW w:w="1907" w:type="dxa"/>
              </w:tcPr>
              <w:p w14:paraId="15CACBA0"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lang w:val="en-GB"/>
                  </w:rPr>
                  <w:t>Choose</w:t>
                </w:r>
              </w:p>
            </w:tc>
          </w:sdtContent>
        </w:sdt>
        <w:sdt>
          <w:sdtPr>
            <w:rPr>
              <w:lang w:val="en-GB"/>
            </w:rPr>
            <w:id w:val="-763453766"/>
            <w:placeholder>
              <w:docPart w:val="F1FAF533593B4AB08BC632A02186B99A"/>
            </w:placeholder>
            <w:date>
              <w:dateFormat w:val="dd/MM/yyyy"/>
              <w:lid w:val="fr-LU"/>
              <w:storeMappedDataAs w:val="dateTime"/>
              <w:calendar w:val="gregorian"/>
            </w:date>
          </w:sdtPr>
          <w:sdtEndPr/>
          <w:sdtContent>
            <w:tc>
              <w:tcPr>
                <w:tcW w:w="1389" w:type="dxa"/>
              </w:tcPr>
              <w:p w14:paraId="1FF2766B"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lang w:val="en-GB"/>
                  </w:rPr>
                  <w:t>…</w:t>
                </w:r>
              </w:p>
            </w:tc>
          </w:sdtContent>
        </w:sdt>
        <w:tc>
          <w:tcPr>
            <w:tcW w:w="2569" w:type="dxa"/>
          </w:tcPr>
          <w:p w14:paraId="33B5B0AD"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p>
        </w:tc>
      </w:tr>
      <w:tr w:rsidR="00603B7C" w:rsidRPr="00CE40CC" w14:paraId="5E7FE28D" w14:textId="77777777" w:rsidTr="00CE40CC">
        <w:trPr>
          <w:trHeight w:val="850"/>
        </w:trPr>
        <w:tc>
          <w:tcPr>
            <w:cnfStyle w:val="001000000000" w:firstRow="0" w:lastRow="0" w:firstColumn="1" w:lastColumn="0" w:oddVBand="0" w:evenVBand="0" w:oddHBand="0" w:evenHBand="0" w:firstRowFirstColumn="0" w:firstRowLastColumn="0" w:lastRowFirstColumn="0" w:lastRowLastColumn="0"/>
            <w:tcW w:w="1892" w:type="dxa"/>
          </w:tcPr>
          <w:p w14:paraId="45BCB52C" w14:textId="77777777" w:rsidR="00603B7C" w:rsidRPr="00CE40CC" w:rsidRDefault="00603B7C" w:rsidP="00CE40CC">
            <w:pPr>
              <w:pStyle w:val="CrpTxtTab"/>
              <w:rPr>
                <w:lang w:val="en-GB"/>
              </w:rPr>
            </w:pPr>
          </w:p>
        </w:tc>
        <w:sdt>
          <w:sdtPr>
            <w:rPr>
              <w:lang w:val="en-GB"/>
            </w:rPr>
            <w:alias w:val="Role"/>
            <w:tag w:val="Role"/>
            <w:id w:val="-1732611330"/>
            <w:placeholder>
              <w:docPart w:val="C4D0AEC3572544E9B5E1EEBFBE30765A"/>
            </w:placeholder>
            <w:comboBox>
              <w:listItem w:displayText="Choose" w:value="Choose"/>
              <w:listItem w:displayText="Ordering party" w:value="Ordering party"/>
              <w:listItem w:displayText="Project Manager" w:value="Project Manager"/>
              <w:listItem w:displayText="Quality manager" w:value="Quality manager"/>
              <w:listItem w:displayText="Autorship of chapter" w:value="Autorship of chapter"/>
            </w:comboBox>
          </w:sdtPr>
          <w:sdtEndPr/>
          <w:sdtContent>
            <w:tc>
              <w:tcPr>
                <w:tcW w:w="1891" w:type="dxa"/>
              </w:tcPr>
              <w:p w14:paraId="737F23C3"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lang w:val="en-GB"/>
                  </w:rPr>
                  <w:t>Choose</w:t>
                </w:r>
              </w:p>
            </w:tc>
          </w:sdtContent>
        </w:sdt>
        <w:sdt>
          <w:sdtPr>
            <w:rPr>
              <w:lang w:val="en-GB"/>
            </w:rPr>
            <w:alias w:val="Responsability"/>
            <w:tag w:val="Responsability"/>
            <w:id w:val="176240343"/>
            <w:placeholder>
              <w:docPart w:val="7E8C10A0C10647BFAA9908A053F4DD10"/>
            </w:placeholder>
            <w:comboBox>
              <w:listItem w:displayText="Choose" w:value="Choose"/>
              <w:listItem w:displayText="Delivery acceptance" w:value="Delivery acceptance"/>
              <w:listItem w:displayText="Project management" w:value="Project management"/>
              <w:listItem w:displayText="Quality Management" w:value="Quality Management"/>
              <w:listItem w:displayText="Technical project management" w:value="Technical project management"/>
            </w:comboBox>
          </w:sdtPr>
          <w:sdtEndPr/>
          <w:sdtContent>
            <w:tc>
              <w:tcPr>
                <w:tcW w:w="1907" w:type="dxa"/>
              </w:tcPr>
              <w:p w14:paraId="6F8BD451"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lang w:val="en-GB"/>
                  </w:rPr>
                  <w:t>Choose</w:t>
                </w:r>
              </w:p>
            </w:tc>
          </w:sdtContent>
        </w:sdt>
        <w:sdt>
          <w:sdtPr>
            <w:rPr>
              <w:lang w:val="en-GB"/>
            </w:rPr>
            <w:id w:val="1126276187"/>
            <w:placeholder>
              <w:docPart w:val="BFA925E452D64E9B90E3F65160150314"/>
            </w:placeholder>
            <w:date>
              <w:dateFormat w:val="dd/MM/yyyy"/>
              <w:lid w:val="fr-LU"/>
              <w:storeMappedDataAs w:val="dateTime"/>
              <w:calendar w:val="gregorian"/>
            </w:date>
          </w:sdtPr>
          <w:sdtEndPr/>
          <w:sdtContent>
            <w:tc>
              <w:tcPr>
                <w:tcW w:w="1389" w:type="dxa"/>
              </w:tcPr>
              <w:p w14:paraId="625D1797"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lang w:val="en-GB"/>
                  </w:rPr>
                  <w:t>…</w:t>
                </w:r>
              </w:p>
            </w:tc>
          </w:sdtContent>
        </w:sdt>
        <w:tc>
          <w:tcPr>
            <w:tcW w:w="2569" w:type="dxa"/>
          </w:tcPr>
          <w:p w14:paraId="285EF8EA"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p>
        </w:tc>
      </w:tr>
    </w:tbl>
    <w:p w14:paraId="6B23283E" w14:textId="77777777" w:rsidR="00603B7C" w:rsidRPr="00CE40CC" w:rsidRDefault="00603B7C" w:rsidP="00603B7C">
      <w:pPr>
        <w:rPr>
          <w:lang w:val="en-GB"/>
        </w:rPr>
      </w:pPr>
    </w:p>
    <w:p w14:paraId="3ECBB761" w14:textId="77777777" w:rsidR="00603B7C" w:rsidRPr="00CE40CC" w:rsidRDefault="00603B7C" w:rsidP="00603B7C">
      <w:pPr>
        <w:rPr>
          <w:lang w:val="en-GB"/>
        </w:rPr>
      </w:pPr>
      <w:r w:rsidRPr="00CE40CC">
        <w:rPr>
          <w:lang w:val="en-GB"/>
        </w:rPr>
        <w:br w:type="page"/>
      </w:r>
    </w:p>
    <w:p w14:paraId="23BA9710" w14:textId="59535FD2" w:rsidR="001979C8" w:rsidRPr="00CE40CC" w:rsidRDefault="001979C8" w:rsidP="00784335">
      <w:pPr>
        <w:pStyle w:val="TitrTMTF"/>
        <w:rPr>
          <w:lang w:val="en-GB"/>
        </w:rPr>
      </w:pPr>
      <w:r w:rsidRPr="00CE40CC">
        <w:rPr>
          <w:lang w:val="en-GB"/>
        </w:rPr>
        <w:lastRenderedPageBreak/>
        <w:t>Management Summary</w:t>
      </w:r>
    </w:p>
    <w:p w14:paraId="48420AD7" w14:textId="77777777" w:rsidR="00E76745" w:rsidRPr="00CE40CC" w:rsidRDefault="00E76745" w:rsidP="00603B7C">
      <w:pPr>
        <w:pStyle w:val="CorpsTxt"/>
        <w:rPr>
          <w:lang w:val="en-GB"/>
        </w:rPr>
      </w:pPr>
      <w:commentRangeStart w:id="1"/>
      <w:r w:rsidRPr="00CE40CC">
        <w:rPr>
          <w:b/>
          <w:lang w:val="en-GB"/>
        </w:rPr>
        <w:t>Context</w:t>
      </w:r>
    </w:p>
    <w:p w14:paraId="28A6C5A1" w14:textId="77777777" w:rsidR="001A6519" w:rsidRPr="00CE40CC" w:rsidRDefault="00016DDB" w:rsidP="00603B7C">
      <w:pPr>
        <w:pStyle w:val="CorpsTxt"/>
        <w:rPr>
          <w:lang w:val="en-GB"/>
        </w:rPr>
      </w:pPr>
      <w:r w:rsidRPr="00CE40CC">
        <w:rPr>
          <w:lang w:val="en-GB"/>
        </w:rPr>
        <w:t xml:space="preserve">The following </w:t>
      </w:r>
      <w:r w:rsidR="00965AD2" w:rsidRPr="00CE40CC">
        <w:rPr>
          <w:lang w:val="en-GB"/>
        </w:rPr>
        <w:t xml:space="preserve">document presents </w:t>
      </w:r>
      <w:r w:rsidRPr="00CE40CC">
        <w:rPr>
          <w:lang w:val="en-GB"/>
        </w:rPr>
        <w:t>the resul</w:t>
      </w:r>
      <w:r w:rsidR="001A6519" w:rsidRPr="00CE40CC">
        <w:rPr>
          <w:lang w:val="en-GB"/>
        </w:rPr>
        <w:t xml:space="preserve">ts of the risk assessment performed </w:t>
      </w:r>
      <w:r w:rsidR="001F6871" w:rsidRPr="00CE40CC">
        <w:rPr>
          <w:lang w:val="en-GB"/>
        </w:rPr>
        <w:t>by</w:t>
      </w:r>
      <w:r w:rsidR="001A6519" w:rsidRPr="00CE40CC">
        <w:rPr>
          <w:lang w:val="en-GB"/>
        </w:rPr>
        <w:t xml:space="preserve"> </w:t>
      </w:r>
      <w:r w:rsidR="001F6871" w:rsidRPr="00CE40CC">
        <w:rPr>
          <w:highlight w:val="yellow"/>
          <w:lang w:val="en-GB"/>
        </w:rPr>
        <w:t>…</w:t>
      </w:r>
      <w:r w:rsidR="001F6871" w:rsidRPr="00CE40CC">
        <w:rPr>
          <w:lang w:val="en-GB"/>
        </w:rPr>
        <w:t xml:space="preserve">. This project intended to get </w:t>
      </w:r>
      <w:r w:rsidR="00C6051D" w:rsidRPr="00CE40CC">
        <w:rPr>
          <w:lang w:val="en-GB"/>
        </w:rPr>
        <w:t xml:space="preserve">a detailed risk assessment and risk treatment plan to increase the security level </w:t>
      </w:r>
      <w:r w:rsidR="007E1A2F" w:rsidRPr="00CE40CC">
        <w:rPr>
          <w:lang w:val="en-GB"/>
        </w:rPr>
        <w:t>in</w:t>
      </w:r>
      <w:r w:rsidR="00C6051D" w:rsidRPr="00CE40CC">
        <w:rPr>
          <w:lang w:val="en-GB"/>
        </w:rPr>
        <w:t xml:space="preserve"> the following years. The risk analysis follows ISO 27005 on risk management and was conducted with the </w:t>
      </w:r>
      <w:r w:rsidR="007E1A2F" w:rsidRPr="00CE40CC">
        <w:rPr>
          <w:lang w:val="en-GB"/>
        </w:rPr>
        <w:t>support</w:t>
      </w:r>
      <w:r w:rsidR="00C6051D" w:rsidRPr="00CE40CC">
        <w:rPr>
          <w:lang w:val="en-GB"/>
        </w:rPr>
        <w:t xml:space="preserve"> of the risk assessment and treatment tool TRICK Service developed by itrust consulting</w:t>
      </w:r>
      <w:r w:rsidR="001F6871" w:rsidRPr="00CE40CC">
        <w:rPr>
          <w:lang w:val="en-GB"/>
        </w:rPr>
        <w:t>.</w:t>
      </w:r>
    </w:p>
    <w:p w14:paraId="20F87E11" w14:textId="77777777" w:rsidR="001979C8" w:rsidRPr="00CE40CC" w:rsidRDefault="00A45D9F" w:rsidP="00603B7C">
      <w:pPr>
        <w:pStyle w:val="CorpsTxt"/>
        <w:rPr>
          <w:lang w:val="en-GB"/>
        </w:rPr>
      </w:pPr>
      <w:r w:rsidRPr="00CE40CC">
        <w:rPr>
          <w:lang w:val="en-GB"/>
        </w:rPr>
        <w:t>Scope</w:t>
      </w:r>
    </w:p>
    <w:p w14:paraId="78091E13" w14:textId="77777777" w:rsidR="00A45D9F" w:rsidRPr="00CE40CC" w:rsidRDefault="00A45D9F" w:rsidP="00603B7C">
      <w:pPr>
        <w:pStyle w:val="CorpsTxt"/>
        <w:rPr>
          <w:lang w:val="en-GB"/>
        </w:rPr>
      </w:pPr>
      <w:r w:rsidRPr="00CE40CC">
        <w:rPr>
          <w:lang w:val="en-GB"/>
        </w:rPr>
        <w:t xml:space="preserve">The scope of the risk analysis </w:t>
      </w:r>
      <w:r w:rsidR="007D022D" w:rsidRPr="00CE40CC">
        <w:rPr>
          <w:lang w:val="en-GB"/>
        </w:rPr>
        <w:t>consists of</w:t>
      </w:r>
      <w:r w:rsidRPr="00CE40CC">
        <w:rPr>
          <w:lang w:val="en-GB"/>
        </w:rPr>
        <w:t xml:space="preserve"> </w:t>
      </w:r>
      <w:r w:rsidR="00C6051D" w:rsidRPr="00CE40CC">
        <w:rPr>
          <w:highlight w:val="yellow"/>
          <w:lang w:val="en-GB"/>
        </w:rPr>
        <w:t>…</w:t>
      </w:r>
      <w:r w:rsidRPr="00CE40CC">
        <w:rPr>
          <w:lang w:val="en-GB"/>
        </w:rPr>
        <w:t>.</w:t>
      </w:r>
    </w:p>
    <w:p w14:paraId="10D3BF2F" w14:textId="77777777" w:rsidR="00A45D9F" w:rsidRPr="00CE40CC" w:rsidRDefault="00A45D9F" w:rsidP="00603B7C">
      <w:pPr>
        <w:pStyle w:val="CorpsTxt"/>
        <w:rPr>
          <w:lang w:val="en-GB"/>
        </w:rPr>
      </w:pPr>
      <w:r w:rsidRPr="00CE40CC">
        <w:rPr>
          <w:lang w:val="en-GB"/>
        </w:rPr>
        <w:t>Results and limitations</w:t>
      </w:r>
    </w:p>
    <w:p w14:paraId="265A205A" w14:textId="77777777" w:rsidR="00A45D9F" w:rsidRPr="00CE40CC" w:rsidRDefault="00C6051D" w:rsidP="00603B7C">
      <w:pPr>
        <w:pStyle w:val="CorpsTxt"/>
        <w:rPr>
          <w:lang w:val="en-GB"/>
        </w:rPr>
      </w:pPr>
      <w:r w:rsidRPr="00CE40CC">
        <w:rPr>
          <w:highlight w:val="yellow"/>
          <w:lang w:val="en-GB"/>
        </w:rPr>
        <w:t>…</w:t>
      </w:r>
      <w:r w:rsidR="00A45D9F" w:rsidRPr="00CE40CC">
        <w:rPr>
          <w:lang w:val="en-GB"/>
        </w:rPr>
        <w:t xml:space="preserve">. </w:t>
      </w:r>
    </w:p>
    <w:p w14:paraId="6A97F1F6" w14:textId="77777777" w:rsidR="000E04C7" w:rsidRPr="00CE40CC" w:rsidRDefault="000E04C7" w:rsidP="00603B7C">
      <w:pPr>
        <w:pStyle w:val="CorpsTxt"/>
        <w:rPr>
          <w:lang w:val="en-GB"/>
        </w:rPr>
      </w:pPr>
      <w:r w:rsidRPr="00CE40CC">
        <w:rPr>
          <w:lang w:val="en-GB"/>
        </w:rPr>
        <w:t>Considered assets</w:t>
      </w:r>
    </w:p>
    <w:p w14:paraId="622A5F54" w14:textId="77777777" w:rsidR="000E04C7" w:rsidRPr="00CE40CC" w:rsidRDefault="000E04C7" w:rsidP="00603B7C">
      <w:pPr>
        <w:pStyle w:val="CorpsTxt"/>
        <w:rPr>
          <w:lang w:val="en-GB"/>
        </w:rPr>
      </w:pPr>
      <w:r w:rsidRPr="00CE40CC">
        <w:rPr>
          <w:lang w:val="en-GB"/>
        </w:rPr>
        <w:t>The c</w:t>
      </w:r>
      <w:r w:rsidR="00951F1E" w:rsidRPr="00CE40CC">
        <w:rPr>
          <w:lang w:val="en-GB"/>
        </w:rPr>
        <w:t>onsidered assets have a total value of …k€ where:</w:t>
      </w:r>
    </w:p>
    <w:p w14:paraId="0E98081D" w14:textId="77777777" w:rsidR="00951F1E" w:rsidRPr="00CE40CC" w:rsidRDefault="00951F1E" w:rsidP="00603B7C">
      <w:pPr>
        <w:pStyle w:val="CorpsTxt"/>
        <w:rPr>
          <w:lang w:val="en-GB"/>
        </w:rPr>
      </w:pPr>
      <w:r w:rsidRPr="00CE40CC">
        <w:rPr>
          <w:lang w:val="en-GB"/>
        </w:rPr>
        <w:t>Software (… k€) ;</w:t>
      </w:r>
    </w:p>
    <w:p w14:paraId="797BF7E7" w14:textId="77777777" w:rsidR="00951F1E" w:rsidRPr="00CE40CC" w:rsidRDefault="00951F1E" w:rsidP="00603B7C">
      <w:pPr>
        <w:pStyle w:val="CorpsTxt"/>
        <w:rPr>
          <w:lang w:val="en-GB"/>
        </w:rPr>
      </w:pPr>
      <w:r w:rsidRPr="00CE40CC">
        <w:rPr>
          <w:lang w:val="en-GB"/>
        </w:rPr>
        <w:t>Hardware (… k€) ;</w:t>
      </w:r>
    </w:p>
    <w:p w14:paraId="23E2620A" w14:textId="77777777" w:rsidR="00951F1E" w:rsidRPr="00CE40CC" w:rsidRDefault="00951F1E" w:rsidP="00603B7C">
      <w:pPr>
        <w:pStyle w:val="CorpsTxt"/>
        <w:rPr>
          <w:lang w:val="en-GB"/>
        </w:rPr>
      </w:pPr>
      <w:r w:rsidRPr="00CE40CC">
        <w:rPr>
          <w:lang w:val="en-GB"/>
        </w:rPr>
        <w:t>Staff (… k€) ;</w:t>
      </w:r>
    </w:p>
    <w:p w14:paraId="3ED7DCB2" w14:textId="77777777" w:rsidR="00951F1E" w:rsidRPr="00CE40CC" w:rsidRDefault="00951F1E" w:rsidP="00603B7C">
      <w:pPr>
        <w:pStyle w:val="CorpsTxt"/>
        <w:rPr>
          <w:lang w:val="en-GB"/>
        </w:rPr>
      </w:pPr>
      <w:r w:rsidRPr="00CE40CC">
        <w:rPr>
          <w:lang w:val="en-GB"/>
        </w:rPr>
        <w:t>Network (… k€) ;</w:t>
      </w:r>
    </w:p>
    <w:p w14:paraId="7A3A61F1" w14:textId="77777777" w:rsidR="00951F1E" w:rsidRPr="00CE40CC" w:rsidRDefault="00951F1E" w:rsidP="00603B7C">
      <w:pPr>
        <w:pStyle w:val="CorpsTxt"/>
        <w:rPr>
          <w:lang w:val="en-GB"/>
        </w:rPr>
      </w:pPr>
      <w:r w:rsidRPr="00CE40CC">
        <w:rPr>
          <w:lang w:val="en-GB"/>
        </w:rPr>
        <w:t>Information (… k€) ;</w:t>
      </w:r>
    </w:p>
    <w:p w14:paraId="2CCC4D1E" w14:textId="77777777" w:rsidR="00A45D9F" w:rsidRPr="00CE40CC" w:rsidRDefault="00A45D9F" w:rsidP="00603B7C">
      <w:pPr>
        <w:pStyle w:val="CorpsTxt"/>
        <w:rPr>
          <w:lang w:val="en-GB"/>
        </w:rPr>
      </w:pPr>
      <w:r w:rsidRPr="00CE40CC">
        <w:rPr>
          <w:lang w:val="en-GB"/>
        </w:rPr>
        <w:t>Current risks</w:t>
      </w:r>
    </w:p>
    <w:p w14:paraId="34B74766" w14:textId="77777777" w:rsidR="00A45D9F" w:rsidRPr="00CE40CC" w:rsidRDefault="00A45D9F" w:rsidP="00603B7C">
      <w:pPr>
        <w:pStyle w:val="CorpsTxt"/>
        <w:rPr>
          <w:lang w:val="en-GB"/>
        </w:rPr>
      </w:pPr>
      <w:r w:rsidRPr="00CE40CC">
        <w:rPr>
          <w:lang w:val="en-GB"/>
        </w:rPr>
        <w:t xml:space="preserve">The total sum of the risks </w:t>
      </w:r>
      <w:r w:rsidR="00C6051D" w:rsidRPr="00CE40CC">
        <w:rPr>
          <w:highlight w:val="yellow"/>
          <w:lang w:val="en-GB"/>
        </w:rPr>
        <w:t>…</w:t>
      </w:r>
      <w:r w:rsidRPr="00CE40CC">
        <w:rPr>
          <w:highlight w:val="yellow"/>
          <w:lang w:val="en-GB"/>
        </w:rPr>
        <w:t xml:space="preserve"> </w:t>
      </w:r>
      <w:r w:rsidRPr="00CE40CC">
        <w:rPr>
          <w:lang w:val="en-GB"/>
        </w:rPr>
        <w:t xml:space="preserve">is </w:t>
      </w:r>
      <w:r w:rsidR="006C240C" w:rsidRPr="00CE40CC">
        <w:rPr>
          <w:lang w:val="en-GB"/>
        </w:rPr>
        <w:t xml:space="preserve">currently exposed to is </w:t>
      </w:r>
      <w:r w:rsidRPr="00CE40CC">
        <w:rPr>
          <w:lang w:val="en-GB"/>
        </w:rPr>
        <w:t xml:space="preserve">estimated to be </w:t>
      </w:r>
      <w:r w:rsidR="00C6051D" w:rsidRPr="00CE40CC">
        <w:rPr>
          <w:highlight w:val="yellow"/>
          <w:lang w:val="en-GB"/>
        </w:rPr>
        <w:t>…</w:t>
      </w:r>
      <w:r w:rsidRPr="00CE40CC">
        <w:rPr>
          <w:highlight w:val="yellow"/>
          <w:lang w:val="en-GB"/>
        </w:rPr>
        <w:t xml:space="preserve"> </w:t>
      </w:r>
      <w:r w:rsidR="006C240C" w:rsidRPr="00CE40CC">
        <w:rPr>
          <w:lang w:val="en-GB"/>
        </w:rPr>
        <w:t>k€ per year (ALE).</w:t>
      </w:r>
    </w:p>
    <w:p w14:paraId="763AE32D" w14:textId="77777777" w:rsidR="006C240C" w:rsidRPr="00CE40CC" w:rsidRDefault="006C240C" w:rsidP="00603B7C">
      <w:pPr>
        <w:pStyle w:val="CorpsTxt"/>
        <w:rPr>
          <w:lang w:val="en-GB"/>
        </w:rPr>
      </w:pPr>
      <w:r w:rsidRPr="00CE40CC">
        <w:rPr>
          <w:lang w:val="en-GB"/>
        </w:rPr>
        <w:t>Risk treatment plan</w:t>
      </w:r>
    </w:p>
    <w:p w14:paraId="4C2A2E5B" w14:textId="77777777" w:rsidR="006C240C" w:rsidRPr="00CE40CC" w:rsidRDefault="006C240C" w:rsidP="00603B7C">
      <w:pPr>
        <w:pStyle w:val="CorpsTxt"/>
        <w:rPr>
          <w:lang w:val="en-GB"/>
        </w:rPr>
      </w:pPr>
      <w:r w:rsidRPr="00CE40CC">
        <w:rPr>
          <w:lang w:val="en-GB"/>
        </w:rPr>
        <w:t xml:space="preserve">The risk treatment plan is composed of </w:t>
      </w:r>
      <w:r w:rsidR="00C6051D" w:rsidRPr="00CE40CC">
        <w:rPr>
          <w:lang w:val="en-GB"/>
        </w:rPr>
        <w:t>…</w:t>
      </w:r>
      <w:r w:rsidRPr="00CE40CC">
        <w:rPr>
          <w:lang w:val="en-GB"/>
        </w:rPr>
        <w:t xml:space="preserve"> implementation phases:</w:t>
      </w:r>
    </w:p>
    <w:p w14:paraId="09414063" w14:textId="77777777" w:rsidR="006C240C" w:rsidRPr="00CE40CC" w:rsidRDefault="006C240C" w:rsidP="00603B7C">
      <w:pPr>
        <w:pStyle w:val="CorpsTxt"/>
        <w:rPr>
          <w:lang w:val="en-GB"/>
        </w:rPr>
      </w:pPr>
      <w:r w:rsidRPr="00CE40CC">
        <w:rPr>
          <w:lang w:val="en-GB"/>
        </w:rPr>
        <w:t xml:space="preserve">Phase 1: This phase corresponds to the </w:t>
      </w:r>
      <w:r w:rsidR="00C6051D" w:rsidRPr="00CE40CC">
        <w:rPr>
          <w:highlight w:val="yellow"/>
          <w:lang w:val="en-GB"/>
        </w:rPr>
        <w:t>…</w:t>
      </w:r>
      <w:r w:rsidRPr="00CE40CC">
        <w:rPr>
          <w:highlight w:val="yellow"/>
          <w:lang w:val="en-GB"/>
        </w:rPr>
        <w:t xml:space="preserve"> </w:t>
      </w:r>
      <w:r w:rsidRPr="00CE40CC">
        <w:rPr>
          <w:lang w:val="en-GB"/>
        </w:rPr>
        <w:t xml:space="preserve">semester of </w:t>
      </w:r>
      <w:r w:rsidR="00C6051D" w:rsidRPr="00CE40CC">
        <w:rPr>
          <w:highlight w:val="yellow"/>
          <w:lang w:val="en-GB"/>
        </w:rPr>
        <w:t>…</w:t>
      </w:r>
      <w:r w:rsidR="005F745C" w:rsidRPr="00CE40CC">
        <w:rPr>
          <w:lang w:val="en-GB"/>
        </w:rPr>
        <w:t xml:space="preserve"> and implements </w:t>
      </w:r>
      <w:r w:rsidR="00C6051D" w:rsidRPr="00CE40CC">
        <w:rPr>
          <w:highlight w:val="yellow"/>
          <w:lang w:val="en-GB"/>
        </w:rPr>
        <w:t>…</w:t>
      </w:r>
      <w:r w:rsidR="005F745C" w:rsidRPr="00CE40CC">
        <w:rPr>
          <w:lang w:val="en-GB"/>
        </w:rPr>
        <w:t xml:space="preserve"> security measures.</w:t>
      </w:r>
    </w:p>
    <w:p w14:paraId="274FDBF3" w14:textId="77777777" w:rsidR="006C240C" w:rsidRPr="00CE40CC" w:rsidRDefault="006C240C" w:rsidP="00603B7C">
      <w:pPr>
        <w:pStyle w:val="CorpsTxt"/>
        <w:rPr>
          <w:lang w:val="en-GB"/>
        </w:rPr>
      </w:pPr>
      <w:r w:rsidRPr="00CE40CC">
        <w:rPr>
          <w:lang w:val="en-GB"/>
        </w:rPr>
        <w:t xml:space="preserve">Phase 2: This phase corresponds to the </w:t>
      </w:r>
      <w:r w:rsidR="00C6051D" w:rsidRPr="00CE40CC">
        <w:rPr>
          <w:highlight w:val="yellow"/>
          <w:lang w:val="en-GB"/>
        </w:rPr>
        <w:t>…</w:t>
      </w:r>
      <w:r w:rsidRPr="00CE40CC">
        <w:rPr>
          <w:highlight w:val="yellow"/>
          <w:lang w:val="en-GB"/>
        </w:rPr>
        <w:t xml:space="preserve"> </w:t>
      </w:r>
      <w:r w:rsidRPr="00CE40CC">
        <w:rPr>
          <w:lang w:val="en-GB"/>
        </w:rPr>
        <w:t xml:space="preserve">semester of </w:t>
      </w:r>
      <w:r w:rsidR="00C6051D" w:rsidRPr="00CE40CC">
        <w:rPr>
          <w:highlight w:val="yellow"/>
          <w:lang w:val="en-GB"/>
        </w:rPr>
        <w:t>…</w:t>
      </w:r>
      <w:r w:rsidR="005F745C" w:rsidRPr="00CE40CC">
        <w:rPr>
          <w:lang w:val="en-GB"/>
        </w:rPr>
        <w:t xml:space="preserve"> and implements </w:t>
      </w:r>
      <w:r w:rsidR="00C6051D" w:rsidRPr="00CE40CC">
        <w:rPr>
          <w:highlight w:val="yellow"/>
          <w:lang w:val="en-GB"/>
        </w:rPr>
        <w:t>…</w:t>
      </w:r>
      <w:r w:rsidR="005F745C" w:rsidRPr="00CE40CC">
        <w:rPr>
          <w:lang w:val="en-GB"/>
        </w:rPr>
        <w:t xml:space="preserve"> security measures.</w:t>
      </w:r>
    </w:p>
    <w:p w14:paraId="3DB5C5C8" w14:textId="77777777" w:rsidR="006C240C" w:rsidRPr="00CE40CC" w:rsidRDefault="00C6051D" w:rsidP="00603B7C">
      <w:pPr>
        <w:pStyle w:val="CorpsTxt"/>
        <w:rPr>
          <w:lang w:val="en-GB"/>
        </w:rPr>
      </w:pPr>
      <w:r w:rsidRPr="00CE40CC">
        <w:rPr>
          <w:highlight w:val="yellow"/>
          <w:lang w:val="en-GB"/>
        </w:rPr>
        <w:t>…</w:t>
      </w:r>
    </w:p>
    <w:p w14:paraId="01714E98" w14:textId="77777777" w:rsidR="006C240C" w:rsidRPr="00CE40CC" w:rsidRDefault="006C240C" w:rsidP="00603B7C">
      <w:pPr>
        <w:pStyle w:val="CorpsTxt"/>
        <w:rPr>
          <w:lang w:val="en-GB"/>
        </w:rPr>
      </w:pPr>
      <w:r w:rsidRPr="00CE40CC">
        <w:rPr>
          <w:lang w:val="en-GB"/>
        </w:rPr>
        <w:t xml:space="preserve">The Return On Security Investment (ROSI) is </w:t>
      </w:r>
      <w:r w:rsidR="00C6051D" w:rsidRPr="00CE40CC">
        <w:rPr>
          <w:highlight w:val="yellow"/>
          <w:lang w:val="en-GB"/>
        </w:rPr>
        <w:t>…</w:t>
      </w:r>
      <w:r w:rsidRPr="00CE40CC">
        <w:rPr>
          <w:highlight w:val="yellow"/>
          <w:lang w:val="en-GB"/>
        </w:rPr>
        <w:t xml:space="preserve"> </w:t>
      </w:r>
      <w:r w:rsidRPr="00CE40CC">
        <w:rPr>
          <w:lang w:val="en-GB"/>
        </w:rPr>
        <w:t xml:space="preserve">due to </w:t>
      </w:r>
      <w:r w:rsidR="00C6051D" w:rsidRPr="00CE40CC">
        <w:rPr>
          <w:highlight w:val="yellow"/>
          <w:lang w:val="en-GB"/>
        </w:rPr>
        <w:t>…</w:t>
      </w:r>
      <w:r w:rsidRPr="00CE40CC">
        <w:rPr>
          <w:highlight w:val="yellow"/>
          <w:lang w:val="en-GB"/>
        </w:rPr>
        <w:t>.</w:t>
      </w:r>
      <w:r w:rsidRPr="00CE40CC">
        <w:rPr>
          <w:lang w:val="en-GB"/>
        </w:rPr>
        <w:t xml:space="preserve"> The ave</w:t>
      </w:r>
      <w:r w:rsidR="007D022D" w:rsidRPr="00CE40CC">
        <w:rPr>
          <w:lang w:val="en-GB"/>
        </w:rPr>
        <w:t xml:space="preserve">rage of phase </w:t>
      </w:r>
      <w:r w:rsidR="00C6051D" w:rsidRPr="00CE40CC">
        <w:rPr>
          <w:highlight w:val="yellow"/>
          <w:lang w:val="en-GB"/>
        </w:rPr>
        <w:t>…</w:t>
      </w:r>
      <w:r w:rsidR="007D022D" w:rsidRPr="00CE40CC">
        <w:rPr>
          <w:highlight w:val="yellow"/>
          <w:lang w:val="en-GB"/>
        </w:rPr>
        <w:t xml:space="preserve"> </w:t>
      </w:r>
      <w:r w:rsidR="007D022D" w:rsidRPr="00CE40CC">
        <w:rPr>
          <w:lang w:val="en-GB"/>
        </w:rPr>
        <w:t xml:space="preserve">to </w:t>
      </w:r>
      <w:r w:rsidR="00C6051D" w:rsidRPr="00CE40CC">
        <w:rPr>
          <w:highlight w:val="yellow"/>
          <w:lang w:val="en-GB"/>
        </w:rPr>
        <w:t>…</w:t>
      </w:r>
      <w:r w:rsidR="007D022D" w:rsidRPr="00CE40CC">
        <w:rPr>
          <w:highlight w:val="yellow"/>
          <w:lang w:val="en-GB"/>
        </w:rPr>
        <w:t xml:space="preserve"> </w:t>
      </w:r>
      <w:r w:rsidR="007D022D" w:rsidRPr="00CE40CC">
        <w:rPr>
          <w:lang w:val="en-GB"/>
        </w:rPr>
        <w:t>presents a</w:t>
      </w:r>
      <w:r w:rsidRPr="00CE40CC">
        <w:rPr>
          <w:lang w:val="en-GB"/>
        </w:rPr>
        <w:t xml:space="preserve"> ROSI of </w:t>
      </w:r>
      <w:r w:rsidR="00C6051D" w:rsidRPr="00CE40CC">
        <w:rPr>
          <w:lang w:val="en-GB"/>
        </w:rPr>
        <w:t>…</w:t>
      </w:r>
      <w:r w:rsidRPr="00CE40CC">
        <w:rPr>
          <w:lang w:val="en-GB"/>
        </w:rPr>
        <w:t xml:space="preserve"> € which means that each euro invested will save </w:t>
      </w:r>
      <w:r w:rsidR="00C6051D" w:rsidRPr="00CE40CC">
        <w:rPr>
          <w:highlight w:val="yellow"/>
          <w:lang w:val="en-GB"/>
        </w:rPr>
        <w:t>…</w:t>
      </w:r>
      <w:r w:rsidRPr="00CE40CC">
        <w:rPr>
          <w:highlight w:val="yellow"/>
          <w:lang w:val="en-GB"/>
        </w:rPr>
        <w:t xml:space="preserve"> </w:t>
      </w:r>
      <w:r w:rsidRPr="00CE40CC">
        <w:rPr>
          <w:lang w:val="en-GB"/>
        </w:rPr>
        <w:t>€ of incident impact value.</w:t>
      </w:r>
    </w:p>
    <w:p w14:paraId="72E0D4E3" w14:textId="77777777" w:rsidR="00C6051D" w:rsidRPr="00CE40CC" w:rsidRDefault="006C240C" w:rsidP="00603B7C">
      <w:pPr>
        <w:pStyle w:val="CorpsTxt"/>
        <w:rPr>
          <w:lang w:val="en-GB"/>
        </w:rPr>
      </w:pPr>
      <w:r w:rsidRPr="00CE40CC">
        <w:rPr>
          <w:lang w:val="en-GB"/>
        </w:rPr>
        <w:t xml:space="preserve">The annual loss expectancy should pass form </w:t>
      </w:r>
      <w:r w:rsidR="00C6051D" w:rsidRPr="00CE40CC">
        <w:rPr>
          <w:highlight w:val="yellow"/>
          <w:lang w:val="en-GB"/>
        </w:rPr>
        <w:t>…</w:t>
      </w:r>
      <w:r w:rsidRPr="00CE40CC">
        <w:rPr>
          <w:lang w:val="en-GB"/>
        </w:rPr>
        <w:t xml:space="preserve"> k€ to </w:t>
      </w:r>
      <w:r w:rsidR="00C6051D" w:rsidRPr="00CE40CC">
        <w:rPr>
          <w:highlight w:val="yellow"/>
          <w:lang w:val="en-GB"/>
        </w:rPr>
        <w:t>…</w:t>
      </w:r>
      <w:r w:rsidRPr="00CE40CC">
        <w:rPr>
          <w:lang w:val="en-GB"/>
        </w:rPr>
        <w:t xml:space="preserve">k€ at the end of phase </w:t>
      </w:r>
      <w:r w:rsidR="00C6051D" w:rsidRPr="00CE40CC">
        <w:rPr>
          <w:highlight w:val="yellow"/>
          <w:lang w:val="en-GB"/>
        </w:rPr>
        <w:t>…</w:t>
      </w:r>
      <w:r w:rsidRPr="00CE40CC">
        <w:rPr>
          <w:lang w:val="en-GB"/>
        </w:rPr>
        <w:t>.</w:t>
      </w:r>
      <w:commentRangeEnd w:id="1"/>
      <w:r w:rsidR="00C6051D" w:rsidRPr="00CE40CC">
        <w:rPr>
          <w:rStyle w:val="Marquedecommentaire"/>
          <w:lang w:val="en-GB"/>
        </w:rPr>
        <w:commentReference w:id="1"/>
      </w:r>
    </w:p>
    <w:p w14:paraId="36540719" w14:textId="77777777" w:rsidR="008A57A8" w:rsidRPr="00CE40CC" w:rsidRDefault="008A57A8" w:rsidP="00603B7C">
      <w:pPr>
        <w:pStyle w:val="CorpsTxt"/>
        <w:rPr>
          <w:lang w:val="en-GB"/>
        </w:rPr>
      </w:pPr>
      <w:r w:rsidRPr="00CE40CC">
        <w:rPr>
          <w:lang w:val="en-GB"/>
        </w:rPr>
        <w:br w:type="page"/>
      </w:r>
    </w:p>
    <w:sdt>
      <w:sdtPr>
        <w:rPr>
          <w:b w:val="0"/>
          <w:sz w:val="22"/>
          <w:lang w:val="en-GB" w:eastAsia="fr-FR"/>
        </w:rPr>
        <w:id w:val="1448354773"/>
        <w:docPartObj>
          <w:docPartGallery w:val="Table of Contents"/>
          <w:docPartUnique/>
        </w:docPartObj>
      </w:sdtPr>
      <w:sdtEndPr>
        <w:rPr>
          <w:lang w:eastAsia="en-US"/>
        </w:rPr>
      </w:sdtEndPr>
      <w:sdtContent>
        <w:p w14:paraId="50A1080C" w14:textId="77777777" w:rsidR="008A57A8" w:rsidRPr="00CE40CC" w:rsidRDefault="008A57A8" w:rsidP="008A57A8">
          <w:pPr>
            <w:pStyle w:val="TitrTMTF"/>
            <w:rPr>
              <w:lang w:val="en-GB"/>
            </w:rPr>
          </w:pPr>
          <w:r w:rsidRPr="00CE40CC">
            <w:rPr>
              <w:lang w:val="en-GB"/>
            </w:rPr>
            <w:t xml:space="preserve">Table </w:t>
          </w:r>
          <w:r w:rsidR="001979C8" w:rsidRPr="00CE40CC">
            <w:rPr>
              <w:lang w:val="en-GB"/>
            </w:rPr>
            <w:t>of contents</w:t>
          </w:r>
        </w:p>
        <w:p w14:paraId="0FB3A63A" w14:textId="77777777" w:rsidR="00D96C7D" w:rsidRPr="00CE40CC" w:rsidRDefault="008A57A8">
          <w:pPr>
            <w:pStyle w:val="TM1"/>
            <w:rPr>
              <w:rFonts w:asciiTheme="minorHAnsi" w:hAnsiTheme="minorHAnsi" w:cstheme="minorBidi"/>
              <w:b w:val="0"/>
              <w:lang w:val="en-GB" w:eastAsia="lb-LU"/>
            </w:rPr>
          </w:pPr>
          <w:r w:rsidRPr="00CE40CC">
            <w:rPr>
              <w:lang w:val="en-GB"/>
            </w:rPr>
            <w:fldChar w:fldCharType="begin"/>
          </w:r>
          <w:r w:rsidRPr="00CE40CC">
            <w:rPr>
              <w:lang w:val="en-GB"/>
            </w:rPr>
            <w:instrText xml:space="preserve"> TOC \o "1-4" \h \z \u </w:instrText>
          </w:r>
          <w:r w:rsidRPr="00CE40CC">
            <w:rPr>
              <w:lang w:val="en-GB"/>
            </w:rPr>
            <w:fldChar w:fldCharType="separate"/>
          </w:r>
          <w:hyperlink w:anchor="_Toc398535201" w:history="1">
            <w:r w:rsidR="00D96C7D" w:rsidRPr="00CE40CC">
              <w:rPr>
                <w:rStyle w:val="Lienhypertexte"/>
                <w:lang w:val="en-GB"/>
              </w:rPr>
              <w:t>1</w:t>
            </w:r>
            <w:r w:rsidR="00D96C7D" w:rsidRPr="00CE40CC">
              <w:rPr>
                <w:rFonts w:asciiTheme="minorHAnsi" w:hAnsiTheme="minorHAnsi" w:cstheme="minorBidi"/>
                <w:b w:val="0"/>
                <w:lang w:val="en-GB" w:eastAsia="lb-LU"/>
              </w:rPr>
              <w:tab/>
            </w:r>
            <w:r w:rsidR="00D96C7D" w:rsidRPr="00CE40CC">
              <w:rPr>
                <w:rStyle w:val="Lienhypertexte"/>
                <w:lang w:val="en-GB"/>
              </w:rPr>
              <w:t>Introduction</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_Toc398535201 \h </w:instrText>
            </w:r>
            <w:r w:rsidR="00D96C7D" w:rsidRPr="00CE40CC">
              <w:rPr>
                <w:webHidden/>
                <w:lang w:val="en-GB"/>
              </w:rPr>
            </w:r>
            <w:r w:rsidR="00D96C7D" w:rsidRPr="00CE40CC">
              <w:rPr>
                <w:webHidden/>
                <w:lang w:val="en-GB"/>
              </w:rPr>
              <w:fldChar w:fldCharType="separate"/>
            </w:r>
            <w:r w:rsidR="00D96C7D" w:rsidRPr="00CE40CC">
              <w:rPr>
                <w:webHidden/>
                <w:lang w:val="en-GB"/>
              </w:rPr>
              <w:t>6</w:t>
            </w:r>
            <w:r w:rsidR="00D96C7D" w:rsidRPr="00CE40CC">
              <w:rPr>
                <w:webHidden/>
                <w:lang w:val="en-GB"/>
              </w:rPr>
              <w:fldChar w:fldCharType="end"/>
            </w:r>
          </w:hyperlink>
        </w:p>
        <w:p w14:paraId="79FCAD73" w14:textId="77777777" w:rsidR="00D96C7D" w:rsidRPr="00CE40CC" w:rsidRDefault="006B347F">
          <w:pPr>
            <w:pStyle w:val="TM2"/>
            <w:rPr>
              <w:rFonts w:asciiTheme="minorHAnsi" w:eastAsiaTheme="minorEastAsia" w:hAnsiTheme="minorHAnsi" w:cstheme="minorBidi"/>
              <w:b w:val="0"/>
              <w:sz w:val="22"/>
              <w:lang w:val="en-GB" w:eastAsia="lb-LU"/>
            </w:rPr>
          </w:pPr>
          <w:hyperlink w:anchor="_Toc398535202" w:history="1">
            <w:r w:rsidR="00D96C7D" w:rsidRPr="00CE40CC">
              <w:rPr>
                <w:rStyle w:val="Lienhypertexte"/>
                <w:lang w:val="en-GB"/>
              </w:rPr>
              <w:t>1.1</w:t>
            </w:r>
            <w:r w:rsidR="00D96C7D" w:rsidRPr="00CE40CC">
              <w:rPr>
                <w:rFonts w:asciiTheme="minorHAnsi" w:eastAsiaTheme="minorEastAsia" w:hAnsiTheme="minorHAnsi" w:cstheme="minorBidi"/>
                <w:b w:val="0"/>
                <w:sz w:val="22"/>
                <w:lang w:val="en-GB" w:eastAsia="lb-LU"/>
              </w:rPr>
              <w:tab/>
            </w:r>
            <w:r w:rsidR="00D96C7D" w:rsidRPr="00CE40CC">
              <w:rPr>
                <w:rStyle w:val="Lienhypertexte"/>
                <w:lang w:val="en-GB"/>
              </w:rPr>
              <w:t>Context</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_Toc398535202 \h </w:instrText>
            </w:r>
            <w:r w:rsidR="00D96C7D" w:rsidRPr="00CE40CC">
              <w:rPr>
                <w:webHidden/>
                <w:lang w:val="en-GB"/>
              </w:rPr>
            </w:r>
            <w:r w:rsidR="00D96C7D" w:rsidRPr="00CE40CC">
              <w:rPr>
                <w:webHidden/>
                <w:lang w:val="en-GB"/>
              </w:rPr>
              <w:fldChar w:fldCharType="separate"/>
            </w:r>
            <w:r w:rsidR="00D96C7D" w:rsidRPr="00CE40CC">
              <w:rPr>
                <w:webHidden/>
                <w:lang w:val="en-GB"/>
              </w:rPr>
              <w:t>6</w:t>
            </w:r>
            <w:r w:rsidR="00D96C7D" w:rsidRPr="00CE40CC">
              <w:rPr>
                <w:webHidden/>
                <w:lang w:val="en-GB"/>
              </w:rPr>
              <w:fldChar w:fldCharType="end"/>
            </w:r>
          </w:hyperlink>
        </w:p>
        <w:p w14:paraId="6D96FF53" w14:textId="77777777" w:rsidR="00D96C7D" w:rsidRPr="00CE40CC" w:rsidRDefault="006B347F">
          <w:pPr>
            <w:pStyle w:val="TM2"/>
            <w:rPr>
              <w:rFonts w:asciiTheme="minorHAnsi" w:eastAsiaTheme="minorEastAsia" w:hAnsiTheme="minorHAnsi" w:cstheme="minorBidi"/>
              <w:b w:val="0"/>
              <w:sz w:val="22"/>
              <w:lang w:val="en-GB" w:eastAsia="lb-LU"/>
            </w:rPr>
          </w:pPr>
          <w:hyperlink w:anchor="_Toc398535203" w:history="1">
            <w:r w:rsidR="00D96C7D" w:rsidRPr="00CE40CC">
              <w:rPr>
                <w:rStyle w:val="Lienhypertexte"/>
                <w:lang w:val="en-GB"/>
              </w:rPr>
              <w:t>1.2</w:t>
            </w:r>
            <w:r w:rsidR="00D96C7D" w:rsidRPr="00CE40CC">
              <w:rPr>
                <w:rFonts w:asciiTheme="minorHAnsi" w:eastAsiaTheme="minorEastAsia" w:hAnsiTheme="minorHAnsi" w:cstheme="minorBidi"/>
                <w:b w:val="0"/>
                <w:sz w:val="22"/>
                <w:lang w:val="en-GB" w:eastAsia="lb-LU"/>
              </w:rPr>
              <w:tab/>
            </w:r>
            <w:r w:rsidR="00D96C7D" w:rsidRPr="00CE40CC">
              <w:rPr>
                <w:rStyle w:val="Lienhypertexte"/>
                <w:lang w:val="en-GB"/>
              </w:rPr>
              <w:t>Document objectives</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_Toc398535203 \h </w:instrText>
            </w:r>
            <w:r w:rsidR="00D96C7D" w:rsidRPr="00CE40CC">
              <w:rPr>
                <w:webHidden/>
                <w:lang w:val="en-GB"/>
              </w:rPr>
            </w:r>
            <w:r w:rsidR="00D96C7D" w:rsidRPr="00CE40CC">
              <w:rPr>
                <w:webHidden/>
                <w:lang w:val="en-GB"/>
              </w:rPr>
              <w:fldChar w:fldCharType="separate"/>
            </w:r>
            <w:r w:rsidR="00D96C7D" w:rsidRPr="00CE40CC">
              <w:rPr>
                <w:webHidden/>
                <w:lang w:val="en-GB"/>
              </w:rPr>
              <w:t>6</w:t>
            </w:r>
            <w:r w:rsidR="00D96C7D" w:rsidRPr="00CE40CC">
              <w:rPr>
                <w:webHidden/>
                <w:lang w:val="en-GB"/>
              </w:rPr>
              <w:fldChar w:fldCharType="end"/>
            </w:r>
          </w:hyperlink>
        </w:p>
        <w:p w14:paraId="54CDF861" w14:textId="77777777" w:rsidR="00D96C7D" w:rsidRPr="00CE40CC" w:rsidRDefault="006B347F">
          <w:pPr>
            <w:pStyle w:val="TM2"/>
            <w:rPr>
              <w:rFonts w:asciiTheme="minorHAnsi" w:eastAsiaTheme="minorEastAsia" w:hAnsiTheme="minorHAnsi" w:cstheme="minorBidi"/>
              <w:b w:val="0"/>
              <w:sz w:val="22"/>
              <w:lang w:val="en-GB" w:eastAsia="lb-LU"/>
            </w:rPr>
          </w:pPr>
          <w:hyperlink w:anchor="_Toc398535204" w:history="1">
            <w:r w:rsidR="00D96C7D" w:rsidRPr="00CE40CC">
              <w:rPr>
                <w:rStyle w:val="Lienhypertexte"/>
                <w:lang w:val="en-GB"/>
              </w:rPr>
              <w:t>1.3</w:t>
            </w:r>
            <w:r w:rsidR="00D96C7D" w:rsidRPr="00CE40CC">
              <w:rPr>
                <w:rFonts w:asciiTheme="minorHAnsi" w:eastAsiaTheme="minorEastAsia" w:hAnsiTheme="minorHAnsi" w:cstheme="minorBidi"/>
                <w:b w:val="0"/>
                <w:sz w:val="22"/>
                <w:lang w:val="en-GB" w:eastAsia="lb-LU"/>
              </w:rPr>
              <w:tab/>
            </w:r>
            <w:r w:rsidR="00D96C7D" w:rsidRPr="00CE40CC">
              <w:rPr>
                <w:rStyle w:val="Lienhypertexte"/>
                <w:lang w:val="en-GB"/>
              </w:rPr>
              <w:t>Scope</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_Toc398535204 \h </w:instrText>
            </w:r>
            <w:r w:rsidR="00D96C7D" w:rsidRPr="00CE40CC">
              <w:rPr>
                <w:webHidden/>
                <w:lang w:val="en-GB"/>
              </w:rPr>
            </w:r>
            <w:r w:rsidR="00D96C7D" w:rsidRPr="00CE40CC">
              <w:rPr>
                <w:webHidden/>
                <w:lang w:val="en-GB"/>
              </w:rPr>
              <w:fldChar w:fldCharType="separate"/>
            </w:r>
            <w:r w:rsidR="00D96C7D" w:rsidRPr="00CE40CC">
              <w:rPr>
                <w:webHidden/>
                <w:lang w:val="en-GB"/>
              </w:rPr>
              <w:t>6</w:t>
            </w:r>
            <w:r w:rsidR="00D96C7D" w:rsidRPr="00CE40CC">
              <w:rPr>
                <w:webHidden/>
                <w:lang w:val="en-GB"/>
              </w:rPr>
              <w:fldChar w:fldCharType="end"/>
            </w:r>
          </w:hyperlink>
        </w:p>
        <w:p w14:paraId="7CBE8A5C" w14:textId="77777777" w:rsidR="00D96C7D" w:rsidRPr="00CE40CC" w:rsidRDefault="006B347F">
          <w:pPr>
            <w:pStyle w:val="TM2"/>
            <w:rPr>
              <w:rFonts w:asciiTheme="minorHAnsi" w:eastAsiaTheme="minorEastAsia" w:hAnsiTheme="minorHAnsi" w:cstheme="minorBidi"/>
              <w:b w:val="0"/>
              <w:sz w:val="22"/>
              <w:lang w:val="en-GB" w:eastAsia="lb-LU"/>
            </w:rPr>
          </w:pPr>
          <w:hyperlink w:anchor="_Toc398535205" w:history="1">
            <w:r w:rsidR="00D96C7D" w:rsidRPr="00CE40CC">
              <w:rPr>
                <w:rStyle w:val="Lienhypertexte"/>
                <w:lang w:val="en-GB"/>
              </w:rPr>
              <w:t>1.4</w:t>
            </w:r>
            <w:r w:rsidR="00D96C7D" w:rsidRPr="00CE40CC">
              <w:rPr>
                <w:rFonts w:asciiTheme="minorHAnsi" w:eastAsiaTheme="minorEastAsia" w:hAnsiTheme="minorHAnsi" w:cstheme="minorBidi"/>
                <w:b w:val="0"/>
                <w:sz w:val="22"/>
                <w:lang w:val="en-GB" w:eastAsia="lb-LU"/>
              </w:rPr>
              <w:tab/>
            </w:r>
            <w:r w:rsidR="00D96C7D" w:rsidRPr="00CE40CC">
              <w:rPr>
                <w:rStyle w:val="Lienhypertexte"/>
                <w:lang w:val="en-GB"/>
              </w:rPr>
              <w:t>Audience</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_Toc398535205 \h </w:instrText>
            </w:r>
            <w:r w:rsidR="00D96C7D" w:rsidRPr="00CE40CC">
              <w:rPr>
                <w:webHidden/>
                <w:lang w:val="en-GB"/>
              </w:rPr>
            </w:r>
            <w:r w:rsidR="00D96C7D" w:rsidRPr="00CE40CC">
              <w:rPr>
                <w:webHidden/>
                <w:lang w:val="en-GB"/>
              </w:rPr>
              <w:fldChar w:fldCharType="separate"/>
            </w:r>
            <w:r w:rsidR="00D96C7D" w:rsidRPr="00CE40CC">
              <w:rPr>
                <w:webHidden/>
                <w:lang w:val="en-GB"/>
              </w:rPr>
              <w:t>6</w:t>
            </w:r>
            <w:r w:rsidR="00D96C7D" w:rsidRPr="00CE40CC">
              <w:rPr>
                <w:webHidden/>
                <w:lang w:val="en-GB"/>
              </w:rPr>
              <w:fldChar w:fldCharType="end"/>
            </w:r>
          </w:hyperlink>
        </w:p>
        <w:p w14:paraId="34CEE58E" w14:textId="77777777" w:rsidR="00D96C7D" w:rsidRPr="00CE40CC" w:rsidRDefault="006B347F">
          <w:pPr>
            <w:pStyle w:val="TM2"/>
            <w:rPr>
              <w:rFonts w:asciiTheme="minorHAnsi" w:eastAsiaTheme="minorEastAsia" w:hAnsiTheme="minorHAnsi" w:cstheme="minorBidi"/>
              <w:b w:val="0"/>
              <w:sz w:val="22"/>
              <w:lang w:val="en-GB" w:eastAsia="lb-LU"/>
            </w:rPr>
          </w:pPr>
          <w:hyperlink w:anchor="_Toc398535206" w:history="1">
            <w:r w:rsidR="00D96C7D" w:rsidRPr="00CE40CC">
              <w:rPr>
                <w:rStyle w:val="Lienhypertexte"/>
                <w:lang w:val="en-GB"/>
              </w:rPr>
              <w:t>1.5</w:t>
            </w:r>
            <w:r w:rsidR="00D96C7D" w:rsidRPr="00CE40CC">
              <w:rPr>
                <w:rFonts w:asciiTheme="minorHAnsi" w:eastAsiaTheme="minorEastAsia" w:hAnsiTheme="minorHAnsi" w:cstheme="minorBidi"/>
                <w:b w:val="0"/>
                <w:sz w:val="22"/>
                <w:lang w:val="en-GB" w:eastAsia="lb-LU"/>
              </w:rPr>
              <w:tab/>
            </w:r>
            <w:r w:rsidR="00D96C7D" w:rsidRPr="00CE40CC">
              <w:rPr>
                <w:rStyle w:val="Lienhypertexte"/>
                <w:lang w:val="en-GB"/>
              </w:rPr>
              <w:t>Document structure</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_Toc398535206 \h </w:instrText>
            </w:r>
            <w:r w:rsidR="00D96C7D" w:rsidRPr="00CE40CC">
              <w:rPr>
                <w:webHidden/>
                <w:lang w:val="en-GB"/>
              </w:rPr>
            </w:r>
            <w:r w:rsidR="00D96C7D" w:rsidRPr="00CE40CC">
              <w:rPr>
                <w:webHidden/>
                <w:lang w:val="en-GB"/>
              </w:rPr>
              <w:fldChar w:fldCharType="separate"/>
            </w:r>
            <w:r w:rsidR="00D96C7D" w:rsidRPr="00CE40CC">
              <w:rPr>
                <w:webHidden/>
                <w:lang w:val="en-GB"/>
              </w:rPr>
              <w:t>6</w:t>
            </w:r>
            <w:r w:rsidR="00D96C7D" w:rsidRPr="00CE40CC">
              <w:rPr>
                <w:webHidden/>
                <w:lang w:val="en-GB"/>
              </w:rPr>
              <w:fldChar w:fldCharType="end"/>
            </w:r>
          </w:hyperlink>
        </w:p>
        <w:p w14:paraId="0049556D" w14:textId="77777777" w:rsidR="00D96C7D" w:rsidRPr="00CE40CC" w:rsidRDefault="006B347F">
          <w:pPr>
            <w:pStyle w:val="TM2"/>
            <w:rPr>
              <w:rFonts w:asciiTheme="minorHAnsi" w:eastAsiaTheme="minorEastAsia" w:hAnsiTheme="minorHAnsi" w:cstheme="minorBidi"/>
              <w:b w:val="0"/>
              <w:sz w:val="22"/>
              <w:lang w:val="en-GB" w:eastAsia="lb-LU"/>
            </w:rPr>
          </w:pPr>
          <w:hyperlink w:anchor="_Toc398535207" w:history="1">
            <w:r w:rsidR="00D96C7D" w:rsidRPr="00CE40CC">
              <w:rPr>
                <w:rStyle w:val="Lienhypertexte"/>
                <w:lang w:val="en-GB"/>
              </w:rPr>
              <w:t>1.6</w:t>
            </w:r>
            <w:r w:rsidR="00D96C7D" w:rsidRPr="00CE40CC">
              <w:rPr>
                <w:rFonts w:asciiTheme="minorHAnsi" w:eastAsiaTheme="minorEastAsia" w:hAnsiTheme="minorHAnsi" w:cstheme="minorBidi"/>
                <w:b w:val="0"/>
                <w:sz w:val="22"/>
                <w:lang w:val="en-GB" w:eastAsia="lb-LU"/>
              </w:rPr>
              <w:tab/>
            </w:r>
            <w:r w:rsidR="00D96C7D" w:rsidRPr="00CE40CC">
              <w:rPr>
                <w:rStyle w:val="Lienhypertexte"/>
                <w:lang w:val="en-GB"/>
              </w:rPr>
              <w:t>References</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_Toc398535207 \h </w:instrText>
            </w:r>
            <w:r w:rsidR="00D96C7D" w:rsidRPr="00CE40CC">
              <w:rPr>
                <w:webHidden/>
                <w:lang w:val="en-GB"/>
              </w:rPr>
            </w:r>
            <w:r w:rsidR="00D96C7D" w:rsidRPr="00CE40CC">
              <w:rPr>
                <w:webHidden/>
                <w:lang w:val="en-GB"/>
              </w:rPr>
              <w:fldChar w:fldCharType="separate"/>
            </w:r>
            <w:r w:rsidR="00D96C7D" w:rsidRPr="00CE40CC">
              <w:rPr>
                <w:webHidden/>
                <w:lang w:val="en-GB"/>
              </w:rPr>
              <w:t>6</w:t>
            </w:r>
            <w:r w:rsidR="00D96C7D" w:rsidRPr="00CE40CC">
              <w:rPr>
                <w:webHidden/>
                <w:lang w:val="en-GB"/>
              </w:rPr>
              <w:fldChar w:fldCharType="end"/>
            </w:r>
          </w:hyperlink>
        </w:p>
        <w:p w14:paraId="185EEC19" w14:textId="77777777" w:rsidR="00D96C7D" w:rsidRPr="00CE40CC" w:rsidRDefault="006B347F">
          <w:pPr>
            <w:pStyle w:val="TM2"/>
            <w:rPr>
              <w:rFonts w:asciiTheme="minorHAnsi" w:eastAsiaTheme="minorEastAsia" w:hAnsiTheme="minorHAnsi" w:cstheme="minorBidi"/>
              <w:b w:val="0"/>
              <w:sz w:val="22"/>
              <w:lang w:val="en-GB" w:eastAsia="lb-LU"/>
            </w:rPr>
          </w:pPr>
          <w:hyperlink w:anchor="_Toc398535208" w:history="1">
            <w:r w:rsidR="00D96C7D" w:rsidRPr="00CE40CC">
              <w:rPr>
                <w:rStyle w:val="Lienhypertexte"/>
                <w:lang w:val="en-GB"/>
              </w:rPr>
              <w:t>1.7</w:t>
            </w:r>
            <w:r w:rsidR="00D96C7D" w:rsidRPr="00CE40CC">
              <w:rPr>
                <w:rFonts w:asciiTheme="minorHAnsi" w:eastAsiaTheme="minorEastAsia" w:hAnsiTheme="minorHAnsi" w:cstheme="minorBidi"/>
                <w:b w:val="0"/>
                <w:sz w:val="22"/>
                <w:lang w:val="en-GB" w:eastAsia="lb-LU"/>
              </w:rPr>
              <w:tab/>
            </w:r>
            <w:r w:rsidR="00D96C7D" w:rsidRPr="00CE40CC">
              <w:rPr>
                <w:rStyle w:val="Lienhypertexte"/>
                <w:lang w:val="en-GB"/>
              </w:rPr>
              <w:t>Acronyms</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_Toc398535208 \h </w:instrText>
            </w:r>
            <w:r w:rsidR="00D96C7D" w:rsidRPr="00CE40CC">
              <w:rPr>
                <w:webHidden/>
                <w:lang w:val="en-GB"/>
              </w:rPr>
            </w:r>
            <w:r w:rsidR="00D96C7D" w:rsidRPr="00CE40CC">
              <w:rPr>
                <w:webHidden/>
                <w:lang w:val="en-GB"/>
              </w:rPr>
              <w:fldChar w:fldCharType="separate"/>
            </w:r>
            <w:r w:rsidR="00D96C7D" w:rsidRPr="00CE40CC">
              <w:rPr>
                <w:webHidden/>
                <w:lang w:val="en-GB"/>
              </w:rPr>
              <w:t>6</w:t>
            </w:r>
            <w:r w:rsidR="00D96C7D" w:rsidRPr="00CE40CC">
              <w:rPr>
                <w:webHidden/>
                <w:lang w:val="en-GB"/>
              </w:rPr>
              <w:fldChar w:fldCharType="end"/>
            </w:r>
          </w:hyperlink>
        </w:p>
        <w:p w14:paraId="0C944916" w14:textId="77777777" w:rsidR="00D96C7D" w:rsidRPr="00CE40CC" w:rsidRDefault="006B347F">
          <w:pPr>
            <w:pStyle w:val="TM2"/>
            <w:rPr>
              <w:rFonts w:asciiTheme="minorHAnsi" w:eastAsiaTheme="minorEastAsia" w:hAnsiTheme="minorHAnsi" w:cstheme="minorBidi"/>
              <w:b w:val="0"/>
              <w:sz w:val="22"/>
              <w:lang w:val="en-GB" w:eastAsia="lb-LU"/>
            </w:rPr>
          </w:pPr>
          <w:hyperlink w:anchor="_Toc398535209" w:history="1">
            <w:r w:rsidR="00D96C7D" w:rsidRPr="00CE40CC">
              <w:rPr>
                <w:rStyle w:val="Lienhypertexte"/>
                <w:lang w:val="en-GB"/>
              </w:rPr>
              <w:t>1.8</w:t>
            </w:r>
            <w:r w:rsidR="00D96C7D" w:rsidRPr="00CE40CC">
              <w:rPr>
                <w:rFonts w:asciiTheme="minorHAnsi" w:eastAsiaTheme="minorEastAsia" w:hAnsiTheme="minorHAnsi" w:cstheme="minorBidi"/>
                <w:b w:val="0"/>
                <w:sz w:val="22"/>
                <w:lang w:val="en-GB" w:eastAsia="lb-LU"/>
              </w:rPr>
              <w:tab/>
            </w:r>
            <w:r w:rsidR="00D96C7D" w:rsidRPr="00CE40CC">
              <w:rPr>
                <w:rStyle w:val="Lienhypertexte"/>
                <w:lang w:val="en-GB"/>
              </w:rPr>
              <w:t>Glossary</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_Toc398535209 \h </w:instrText>
            </w:r>
            <w:r w:rsidR="00D96C7D" w:rsidRPr="00CE40CC">
              <w:rPr>
                <w:webHidden/>
                <w:lang w:val="en-GB"/>
              </w:rPr>
            </w:r>
            <w:r w:rsidR="00D96C7D" w:rsidRPr="00CE40CC">
              <w:rPr>
                <w:webHidden/>
                <w:lang w:val="en-GB"/>
              </w:rPr>
              <w:fldChar w:fldCharType="separate"/>
            </w:r>
            <w:r w:rsidR="00D96C7D" w:rsidRPr="00CE40CC">
              <w:rPr>
                <w:webHidden/>
                <w:lang w:val="en-GB"/>
              </w:rPr>
              <w:t>7</w:t>
            </w:r>
            <w:r w:rsidR="00D96C7D" w:rsidRPr="00CE40CC">
              <w:rPr>
                <w:webHidden/>
                <w:lang w:val="en-GB"/>
              </w:rPr>
              <w:fldChar w:fldCharType="end"/>
            </w:r>
          </w:hyperlink>
        </w:p>
        <w:p w14:paraId="2FC49635" w14:textId="77777777" w:rsidR="00D96C7D" w:rsidRPr="00CE40CC" w:rsidRDefault="006B347F">
          <w:pPr>
            <w:pStyle w:val="TM1"/>
            <w:rPr>
              <w:rFonts w:asciiTheme="minorHAnsi" w:hAnsiTheme="minorHAnsi" w:cstheme="minorBidi"/>
              <w:b w:val="0"/>
              <w:lang w:val="en-GB" w:eastAsia="lb-LU"/>
            </w:rPr>
          </w:pPr>
          <w:hyperlink w:anchor="_Toc398535210" w:history="1">
            <w:r w:rsidR="00D96C7D" w:rsidRPr="00CE40CC">
              <w:rPr>
                <w:rStyle w:val="Lienhypertexte"/>
                <w:lang w:val="en-GB"/>
              </w:rPr>
              <w:t>2</w:t>
            </w:r>
            <w:r w:rsidR="00D96C7D" w:rsidRPr="00CE40CC">
              <w:rPr>
                <w:rFonts w:asciiTheme="minorHAnsi" w:hAnsiTheme="minorHAnsi" w:cstheme="minorBidi"/>
                <w:b w:val="0"/>
                <w:lang w:val="en-GB" w:eastAsia="lb-LU"/>
              </w:rPr>
              <w:tab/>
            </w:r>
            <w:r w:rsidR="00D96C7D" w:rsidRPr="00CE40CC">
              <w:rPr>
                <w:rStyle w:val="Lienhypertexte"/>
                <w:lang w:val="en-GB"/>
              </w:rPr>
              <w:t>Methodology</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_Toc398535210 \h </w:instrText>
            </w:r>
            <w:r w:rsidR="00D96C7D" w:rsidRPr="00CE40CC">
              <w:rPr>
                <w:webHidden/>
                <w:lang w:val="en-GB"/>
              </w:rPr>
            </w:r>
            <w:r w:rsidR="00D96C7D" w:rsidRPr="00CE40CC">
              <w:rPr>
                <w:webHidden/>
                <w:lang w:val="en-GB"/>
              </w:rPr>
              <w:fldChar w:fldCharType="separate"/>
            </w:r>
            <w:r w:rsidR="00D96C7D" w:rsidRPr="00CE40CC">
              <w:rPr>
                <w:webHidden/>
                <w:lang w:val="en-GB"/>
              </w:rPr>
              <w:t>8</w:t>
            </w:r>
            <w:r w:rsidR="00D96C7D" w:rsidRPr="00CE40CC">
              <w:rPr>
                <w:webHidden/>
                <w:lang w:val="en-GB"/>
              </w:rPr>
              <w:fldChar w:fldCharType="end"/>
            </w:r>
          </w:hyperlink>
        </w:p>
        <w:p w14:paraId="23C34AA6" w14:textId="77777777" w:rsidR="00D96C7D" w:rsidRPr="00CE40CC" w:rsidRDefault="006B347F">
          <w:pPr>
            <w:pStyle w:val="TM2"/>
            <w:rPr>
              <w:rFonts w:asciiTheme="minorHAnsi" w:eastAsiaTheme="minorEastAsia" w:hAnsiTheme="minorHAnsi" w:cstheme="minorBidi"/>
              <w:b w:val="0"/>
              <w:sz w:val="22"/>
              <w:lang w:val="en-GB" w:eastAsia="lb-LU"/>
            </w:rPr>
          </w:pPr>
          <w:hyperlink w:anchor="_Toc398535211" w:history="1">
            <w:r w:rsidR="00D96C7D" w:rsidRPr="00CE40CC">
              <w:rPr>
                <w:rStyle w:val="Lienhypertexte"/>
                <w:lang w:val="en-GB"/>
              </w:rPr>
              <w:t>2.1</w:t>
            </w:r>
            <w:r w:rsidR="00D96C7D" w:rsidRPr="00CE40CC">
              <w:rPr>
                <w:rFonts w:asciiTheme="minorHAnsi" w:eastAsiaTheme="minorEastAsia" w:hAnsiTheme="minorHAnsi" w:cstheme="minorBidi"/>
                <w:b w:val="0"/>
                <w:sz w:val="22"/>
                <w:lang w:val="en-GB" w:eastAsia="lb-LU"/>
              </w:rPr>
              <w:tab/>
            </w:r>
            <w:r w:rsidR="00D96C7D" w:rsidRPr="00CE40CC">
              <w:rPr>
                <w:rStyle w:val="Lienhypertexte"/>
                <w:lang w:val="en-GB"/>
              </w:rPr>
              <w:t>Risk assessment process</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_Toc398535211 \h </w:instrText>
            </w:r>
            <w:r w:rsidR="00D96C7D" w:rsidRPr="00CE40CC">
              <w:rPr>
                <w:webHidden/>
                <w:lang w:val="en-GB"/>
              </w:rPr>
            </w:r>
            <w:r w:rsidR="00D96C7D" w:rsidRPr="00CE40CC">
              <w:rPr>
                <w:webHidden/>
                <w:lang w:val="en-GB"/>
              </w:rPr>
              <w:fldChar w:fldCharType="separate"/>
            </w:r>
            <w:r w:rsidR="00D96C7D" w:rsidRPr="00CE40CC">
              <w:rPr>
                <w:webHidden/>
                <w:lang w:val="en-GB"/>
              </w:rPr>
              <w:t>8</w:t>
            </w:r>
            <w:r w:rsidR="00D96C7D" w:rsidRPr="00CE40CC">
              <w:rPr>
                <w:webHidden/>
                <w:lang w:val="en-GB"/>
              </w:rPr>
              <w:fldChar w:fldCharType="end"/>
            </w:r>
          </w:hyperlink>
        </w:p>
        <w:p w14:paraId="161394BB" w14:textId="77777777" w:rsidR="00D96C7D" w:rsidRPr="00CE40CC" w:rsidRDefault="006B347F">
          <w:pPr>
            <w:pStyle w:val="TM2"/>
            <w:rPr>
              <w:rFonts w:asciiTheme="minorHAnsi" w:eastAsiaTheme="minorEastAsia" w:hAnsiTheme="minorHAnsi" w:cstheme="minorBidi"/>
              <w:b w:val="0"/>
              <w:sz w:val="22"/>
              <w:lang w:val="en-GB" w:eastAsia="lb-LU"/>
            </w:rPr>
          </w:pPr>
          <w:hyperlink w:anchor="_Toc398535212" w:history="1">
            <w:r w:rsidR="00D96C7D" w:rsidRPr="00CE40CC">
              <w:rPr>
                <w:rStyle w:val="Lienhypertexte"/>
                <w:lang w:val="en-GB"/>
              </w:rPr>
              <w:t>2.2</w:t>
            </w:r>
            <w:r w:rsidR="00D96C7D" w:rsidRPr="00CE40CC">
              <w:rPr>
                <w:rFonts w:asciiTheme="minorHAnsi" w:eastAsiaTheme="minorEastAsia" w:hAnsiTheme="minorHAnsi" w:cstheme="minorBidi"/>
                <w:b w:val="0"/>
                <w:sz w:val="22"/>
                <w:lang w:val="en-GB" w:eastAsia="lb-LU"/>
              </w:rPr>
              <w:tab/>
            </w:r>
            <w:r w:rsidR="00D96C7D" w:rsidRPr="00CE40CC">
              <w:rPr>
                <w:rStyle w:val="Lienhypertexte"/>
                <w:lang w:val="en-GB"/>
              </w:rPr>
              <w:t>Phases of risk management</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_Toc398535212 \h </w:instrText>
            </w:r>
            <w:r w:rsidR="00D96C7D" w:rsidRPr="00CE40CC">
              <w:rPr>
                <w:webHidden/>
                <w:lang w:val="en-GB"/>
              </w:rPr>
            </w:r>
            <w:r w:rsidR="00D96C7D" w:rsidRPr="00CE40CC">
              <w:rPr>
                <w:webHidden/>
                <w:lang w:val="en-GB"/>
              </w:rPr>
              <w:fldChar w:fldCharType="separate"/>
            </w:r>
            <w:r w:rsidR="00D96C7D" w:rsidRPr="00CE40CC">
              <w:rPr>
                <w:webHidden/>
                <w:lang w:val="en-GB"/>
              </w:rPr>
              <w:t>8</w:t>
            </w:r>
            <w:r w:rsidR="00D96C7D" w:rsidRPr="00CE40CC">
              <w:rPr>
                <w:webHidden/>
                <w:lang w:val="en-GB"/>
              </w:rPr>
              <w:fldChar w:fldCharType="end"/>
            </w:r>
          </w:hyperlink>
        </w:p>
        <w:p w14:paraId="083D75EC" w14:textId="77777777" w:rsidR="00D96C7D" w:rsidRPr="00CE40CC" w:rsidRDefault="006B347F">
          <w:pPr>
            <w:pStyle w:val="TM3"/>
            <w:rPr>
              <w:rFonts w:asciiTheme="minorHAnsi" w:eastAsiaTheme="minorEastAsia" w:hAnsiTheme="minorHAnsi" w:cstheme="minorBidi"/>
              <w:sz w:val="22"/>
              <w:lang w:val="en-GB" w:eastAsia="lb-LU"/>
            </w:rPr>
          </w:pPr>
          <w:hyperlink w:anchor="_Toc398535213" w:history="1">
            <w:r w:rsidR="00D96C7D" w:rsidRPr="00CE40CC">
              <w:rPr>
                <w:rStyle w:val="Lienhypertexte"/>
                <w:lang w:val="en-GB"/>
              </w:rPr>
              <w:t>2.2.1</w:t>
            </w:r>
            <w:r w:rsidR="00D96C7D" w:rsidRPr="00CE40CC">
              <w:rPr>
                <w:rFonts w:asciiTheme="minorHAnsi" w:eastAsiaTheme="minorEastAsia" w:hAnsiTheme="minorHAnsi" w:cstheme="minorBidi"/>
                <w:sz w:val="22"/>
                <w:lang w:val="en-GB" w:eastAsia="lb-LU"/>
              </w:rPr>
              <w:tab/>
            </w:r>
            <w:r w:rsidR="00D96C7D" w:rsidRPr="00CE40CC">
              <w:rPr>
                <w:rStyle w:val="Lienhypertexte"/>
                <w:lang w:val="en-GB"/>
              </w:rPr>
              <w:t>Risk context</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_Toc398535213 \h </w:instrText>
            </w:r>
            <w:r w:rsidR="00D96C7D" w:rsidRPr="00CE40CC">
              <w:rPr>
                <w:webHidden/>
                <w:lang w:val="en-GB"/>
              </w:rPr>
            </w:r>
            <w:r w:rsidR="00D96C7D" w:rsidRPr="00CE40CC">
              <w:rPr>
                <w:webHidden/>
                <w:lang w:val="en-GB"/>
              </w:rPr>
              <w:fldChar w:fldCharType="separate"/>
            </w:r>
            <w:r w:rsidR="00D96C7D" w:rsidRPr="00CE40CC">
              <w:rPr>
                <w:webHidden/>
                <w:lang w:val="en-GB"/>
              </w:rPr>
              <w:t>8</w:t>
            </w:r>
            <w:r w:rsidR="00D96C7D" w:rsidRPr="00CE40CC">
              <w:rPr>
                <w:webHidden/>
                <w:lang w:val="en-GB"/>
              </w:rPr>
              <w:fldChar w:fldCharType="end"/>
            </w:r>
          </w:hyperlink>
        </w:p>
        <w:p w14:paraId="38E183C0" w14:textId="77777777" w:rsidR="00D96C7D" w:rsidRPr="00CE40CC" w:rsidRDefault="006B347F">
          <w:pPr>
            <w:pStyle w:val="TM3"/>
            <w:rPr>
              <w:rFonts w:asciiTheme="minorHAnsi" w:eastAsiaTheme="minorEastAsia" w:hAnsiTheme="minorHAnsi" w:cstheme="minorBidi"/>
              <w:sz w:val="22"/>
              <w:lang w:val="en-GB" w:eastAsia="lb-LU"/>
            </w:rPr>
          </w:pPr>
          <w:hyperlink w:anchor="_Toc398535214" w:history="1">
            <w:r w:rsidR="00D96C7D" w:rsidRPr="00CE40CC">
              <w:rPr>
                <w:rStyle w:val="Lienhypertexte"/>
                <w:lang w:val="en-GB"/>
              </w:rPr>
              <w:t>2.2.2</w:t>
            </w:r>
            <w:r w:rsidR="00D96C7D" w:rsidRPr="00CE40CC">
              <w:rPr>
                <w:rFonts w:asciiTheme="minorHAnsi" w:eastAsiaTheme="minorEastAsia" w:hAnsiTheme="minorHAnsi" w:cstheme="minorBidi"/>
                <w:sz w:val="22"/>
                <w:lang w:val="en-GB" w:eastAsia="lb-LU"/>
              </w:rPr>
              <w:tab/>
            </w:r>
            <w:r w:rsidR="00D96C7D" w:rsidRPr="00CE40CC">
              <w:rPr>
                <w:rStyle w:val="Lienhypertexte"/>
                <w:lang w:val="en-GB"/>
              </w:rPr>
              <w:t>Risk assessment</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_Toc398535214 \h </w:instrText>
            </w:r>
            <w:r w:rsidR="00D96C7D" w:rsidRPr="00CE40CC">
              <w:rPr>
                <w:webHidden/>
                <w:lang w:val="en-GB"/>
              </w:rPr>
            </w:r>
            <w:r w:rsidR="00D96C7D" w:rsidRPr="00CE40CC">
              <w:rPr>
                <w:webHidden/>
                <w:lang w:val="en-GB"/>
              </w:rPr>
              <w:fldChar w:fldCharType="separate"/>
            </w:r>
            <w:r w:rsidR="00D96C7D" w:rsidRPr="00CE40CC">
              <w:rPr>
                <w:webHidden/>
                <w:lang w:val="en-GB"/>
              </w:rPr>
              <w:t>8</w:t>
            </w:r>
            <w:r w:rsidR="00D96C7D" w:rsidRPr="00CE40CC">
              <w:rPr>
                <w:webHidden/>
                <w:lang w:val="en-GB"/>
              </w:rPr>
              <w:fldChar w:fldCharType="end"/>
            </w:r>
          </w:hyperlink>
        </w:p>
        <w:p w14:paraId="3E882C40" w14:textId="77777777" w:rsidR="00D96C7D" w:rsidRPr="00CE40CC" w:rsidRDefault="006B347F">
          <w:pPr>
            <w:pStyle w:val="TM4"/>
            <w:rPr>
              <w:rFonts w:asciiTheme="minorHAnsi" w:eastAsiaTheme="minorEastAsia" w:hAnsiTheme="minorHAnsi" w:cstheme="minorBidi"/>
              <w:sz w:val="22"/>
              <w:szCs w:val="22"/>
              <w:lang w:val="en-GB" w:eastAsia="lb-LU"/>
            </w:rPr>
          </w:pPr>
          <w:hyperlink w:anchor="_Toc398535215" w:history="1">
            <w:r w:rsidR="00D96C7D" w:rsidRPr="00CE40CC">
              <w:rPr>
                <w:rStyle w:val="Lienhypertexte"/>
                <w:lang w:val="en-GB"/>
              </w:rPr>
              <w:t>2.2.2.1</w:t>
            </w:r>
            <w:r w:rsidR="00D96C7D" w:rsidRPr="00CE40CC">
              <w:rPr>
                <w:rFonts w:asciiTheme="minorHAnsi" w:eastAsiaTheme="minorEastAsia" w:hAnsiTheme="minorHAnsi" w:cstheme="minorBidi"/>
                <w:sz w:val="22"/>
                <w:szCs w:val="22"/>
                <w:lang w:val="en-GB" w:eastAsia="lb-LU"/>
              </w:rPr>
              <w:tab/>
            </w:r>
            <w:r w:rsidR="00D96C7D" w:rsidRPr="00CE40CC">
              <w:rPr>
                <w:rStyle w:val="Lienhypertexte"/>
                <w:lang w:val="en-GB"/>
              </w:rPr>
              <w:t>Risk identification</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_Toc398535215 \h </w:instrText>
            </w:r>
            <w:r w:rsidR="00D96C7D" w:rsidRPr="00CE40CC">
              <w:rPr>
                <w:webHidden/>
                <w:lang w:val="en-GB"/>
              </w:rPr>
            </w:r>
            <w:r w:rsidR="00D96C7D" w:rsidRPr="00CE40CC">
              <w:rPr>
                <w:webHidden/>
                <w:lang w:val="en-GB"/>
              </w:rPr>
              <w:fldChar w:fldCharType="separate"/>
            </w:r>
            <w:r w:rsidR="00D96C7D" w:rsidRPr="00CE40CC">
              <w:rPr>
                <w:webHidden/>
                <w:lang w:val="en-GB"/>
              </w:rPr>
              <w:t>8</w:t>
            </w:r>
            <w:r w:rsidR="00D96C7D" w:rsidRPr="00CE40CC">
              <w:rPr>
                <w:webHidden/>
                <w:lang w:val="en-GB"/>
              </w:rPr>
              <w:fldChar w:fldCharType="end"/>
            </w:r>
          </w:hyperlink>
        </w:p>
        <w:p w14:paraId="09166261" w14:textId="77777777" w:rsidR="00D96C7D" w:rsidRPr="00CE40CC" w:rsidRDefault="006B347F">
          <w:pPr>
            <w:pStyle w:val="TM4"/>
            <w:rPr>
              <w:rFonts w:asciiTheme="minorHAnsi" w:eastAsiaTheme="minorEastAsia" w:hAnsiTheme="minorHAnsi" w:cstheme="minorBidi"/>
              <w:sz w:val="22"/>
              <w:szCs w:val="22"/>
              <w:lang w:val="en-GB" w:eastAsia="lb-LU"/>
            </w:rPr>
          </w:pPr>
          <w:hyperlink w:anchor="_Toc398535216" w:history="1">
            <w:r w:rsidR="00D96C7D" w:rsidRPr="00CE40CC">
              <w:rPr>
                <w:rStyle w:val="Lienhypertexte"/>
                <w:lang w:val="en-GB"/>
              </w:rPr>
              <w:t>2.2.2.2</w:t>
            </w:r>
            <w:r w:rsidR="00D96C7D" w:rsidRPr="00CE40CC">
              <w:rPr>
                <w:rFonts w:asciiTheme="minorHAnsi" w:eastAsiaTheme="minorEastAsia" w:hAnsiTheme="minorHAnsi" w:cstheme="minorBidi"/>
                <w:sz w:val="22"/>
                <w:szCs w:val="22"/>
                <w:lang w:val="en-GB" w:eastAsia="lb-LU"/>
              </w:rPr>
              <w:tab/>
            </w:r>
            <w:r w:rsidR="00D96C7D" w:rsidRPr="00CE40CC">
              <w:rPr>
                <w:rStyle w:val="Lienhypertexte"/>
                <w:lang w:val="en-GB"/>
              </w:rPr>
              <w:t>Risk analysis</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_Toc398535216 \h </w:instrText>
            </w:r>
            <w:r w:rsidR="00D96C7D" w:rsidRPr="00CE40CC">
              <w:rPr>
                <w:webHidden/>
                <w:lang w:val="en-GB"/>
              </w:rPr>
            </w:r>
            <w:r w:rsidR="00D96C7D" w:rsidRPr="00CE40CC">
              <w:rPr>
                <w:webHidden/>
                <w:lang w:val="en-GB"/>
              </w:rPr>
              <w:fldChar w:fldCharType="separate"/>
            </w:r>
            <w:r w:rsidR="00D96C7D" w:rsidRPr="00CE40CC">
              <w:rPr>
                <w:webHidden/>
                <w:lang w:val="en-GB"/>
              </w:rPr>
              <w:t>9</w:t>
            </w:r>
            <w:r w:rsidR="00D96C7D" w:rsidRPr="00CE40CC">
              <w:rPr>
                <w:webHidden/>
                <w:lang w:val="en-GB"/>
              </w:rPr>
              <w:fldChar w:fldCharType="end"/>
            </w:r>
          </w:hyperlink>
        </w:p>
        <w:p w14:paraId="3AC8CF86" w14:textId="77777777" w:rsidR="00D96C7D" w:rsidRPr="00CE40CC" w:rsidRDefault="006B347F">
          <w:pPr>
            <w:pStyle w:val="TM3"/>
            <w:rPr>
              <w:rFonts w:asciiTheme="minorHAnsi" w:eastAsiaTheme="minorEastAsia" w:hAnsiTheme="minorHAnsi" w:cstheme="minorBidi"/>
              <w:sz w:val="22"/>
              <w:lang w:val="en-GB" w:eastAsia="lb-LU"/>
            </w:rPr>
          </w:pPr>
          <w:hyperlink w:anchor="_Toc398535217" w:history="1">
            <w:r w:rsidR="00D96C7D" w:rsidRPr="00CE40CC">
              <w:rPr>
                <w:rStyle w:val="Lienhypertexte"/>
                <w:lang w:val="en-GB"/>
              </w:rPr>
              <w:t>2.2.3</w:t>
            </w:r>
            <w:r w:rsidR="00D96C7D" w:rsidRPr="00CE40CC">
              <w:rPr>
                <w:rFonts w:asciiTheme="minorHAnsi" w:eastAsiaTheme="minorEastAsia" w:hAnsiTheme="minorHAnsi" w:cstheme="minorBidi"/>
                <w:sz w:val="22"/>
                <w:lang w:val="en-GB" w:eastAsia="lb-LU"/>
              </w:rPr>
              <w:tab/>
            </w:r>
            <w:r w:rsidR="00D96C7D" w:rsidRPr="00CE40CC">
              <w:rPr>
                <w:rStyle w:val="Lienhypertexte"/>
                <w:lang w:val="en-GB"/>
              </w:rPr>
              <w:t>Risk treatment</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_Toc398535217 \h </w:instrText>
            </w:r>
            <w:r w:rsidR="00D96C7D" w:rsidRPr="00CE40CC">
              <w:rPr>
                <w:webHidden/>
                <w:lang w:val="en-GB"/>
              </w:rPr>
            </w:r>
            <w:r w:rsidR="00D96C7D" w:rsidRPr="00CE40CC">
              <w:rPr>
                <w:webHidden/>
                <w:lang w:val="en-GB"/>
              </w:rPr>
              <w:fldChar w:fldCharType="separate"/>
            </w:r>
            <w:r w:rsidR="00D96C7D" w:rsidRPr="00CE40CC">
              <w:rPr>
                <w:webHidden/>
                <w:lang w:val="en-GB"/>
              </w:rPr>
              <w:t>9</w:t>
            </w:r>
            <w:r w:rsidR="00D96C7D" w:rsidRPr="00CE40CC">
              <w:rPr>
                <w:webHidden/>
                <w:lang w:val="en-GB"/>
              </w:rPr>
              <w:fldChar w:fldCharType="end"/>
            </w:r>
          </w:hyperlink>
        </w:p>
        <w:p w14:paraId="44CE0891" w14:textId="77777777" w:rsidR="00D96C7D" w:rsidRPr="00CE40CC" w:rsidRDefault="006B347F">
          <w:pPr>
            <w:pStyle w:val="TM3"/>
            <w:rPr>
              <w:rFonts w:asciiTheme="minorHAnsi" w:eastAsiaTheme="minorEastAsia" w:hAnsiTheme="minorHAnsi" w:cstheme="minorBidi"/>
              <w:sz w:val="22"/>
              <w:lang w:val="en-GB" w:eastAsia="lb-LU"/>
            </w:rPr>
          </w:pPr>
          <w:hyperlink w:anchor="_Toc398535218" w:history="1">
            <w:r w:rsidR="00D96C7D" w:rsidRPr="00CE40CC">
              <w:rPr>
                <w:rStyle w:val="Lienhypertexte"/>
                <w:lang w:val="en-GB"/>
              </w:rPr>
              <w:t>2.2.4</w:t>
            </w:r>
            <w:r w:rsidR="00D96C7D" w:rsidRPr="00CE40CC">
              <w:rPr>
                <w:rFonts w:asciiTheme="minorHAnsi" w:eastAsiaTheme="minorEastAsia" w:hAnsiTheme="minorHAnsi" w:cstheme="minorBidi"/>
                <w:sz w:val="22"/>
                <w:lang w:val="en-GB" w:eastAsia="lb-LU"/>
              </w:rPr>
              <w:tab/>
            </w:r>
            <w:r w:rsidR="00D96C7D" w:rsidRPr="00CE40CC">
              <w:rPr>
                <w:rStyle w:val="Lienhypertexte"/>
                <w:lang w:val="en-GB"/>
              </w:rPr>
              <w:t>Risk acceptance</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_Toc398535218 \h </w:instrText>
            </w:r>
            <w:r w:rsidR="00D96C7D" w:rsidRPr="00CE40CC">
              <w:rPr>
                <w:webHidden/>
                <w:lang w:val="en-GB"/>
              </w:rPr>
            </w:r>
            <w:r w:rsidR="00D96C7D" w:rsidRPr="00CE40CC">
              <w:rPr>
                <w:webHidden/>
                <w:lang w:val="en-GB"/>
              </w:rPr>
              <w:fldChar w:fldCharType="separate"/>
            </w:r>
            <w:r w:rsidR="00D96C7D" w:rsidRPr="00CE40CC">
              <w:rPr>
                <w:webHidden/>
                <w:lang w:val="en-GB"/>
              </w:rPr>
              <w:t>9</w:t>
            </w:r>
            <w:r w:rsidR="00D96C7D" w:rsidRPr="00CE40CC">
              <w:rPr>
                <w:webHidden/>
                <w:lang w:val="en-GB"/>
              </w:rPr>
              <w:fldChar w:fldCharType="end"/>
            </w:r>
          </w:hyperlink>
        </w:p>
        <w:p w14:paraId="2F2B880E" w14:textId="77777777" w:rsidR="00D96C7D" w:rsidRPr="00CE40CC" w:rsidRDefault="006B347F">
          <w:pPr>
            <w:pStyle w:val="TM1"/>
            <w:rPr>
              <w:rFonts w:asciiTheme="minorHAnsi" w:hAnsiTheme="minorHAnsi" w:cstheme="minorBidi"/>
              <w:b w:val="0"/>
              <w:lang w:val="en-GB" w:eastAsia="lb-LU"/>
            </w:rPr>
          </w:pPr>
          <w:hyperlink w:anchor="_Toc398535219" w:history="1">
            <w:r w:rsidR="00D96C7D" w:rsidRPr="00CE40CC">
              <w:rPr>
                <w:rStyle w:val="Lienhypertexte"/>
                <w:lang w:val="en-GB"/>
              </w:rPr>
              <w:t>3</w:t>
            </w:r>
            <w:r w:rsidR="00D96C7D" w:rsidRPr="00CE40CC">
              <w:rPr>
                <w:rFonts w:asciiTheme="minorHAnsi" w:hAnsiTheme="minorHAnsi" w:cstheme="minorBidi"/>
                <w:b w:val="0"/>
                <w:lang w:val="en-GB" w:eastAsia="lb-LU"/>
              </w:rPr>
              <w:tab/>
            </w:r>
            <w:r w:rsidR="00D96C7D" w:rsidRPr="00CE40CC">
              <w:rPr>
                <w:rStyle w:val="Lienhypertexte"/>
                <w:lang w:val="en-GB"/>
              </w:rPr>
              <w:t>Risk context</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_Toc398535219 \h </w:instrText>
            </w:r>
            <w:r w:rsidR="00D96C7D" w:rsidRPr="00CE40CC">
              <w:rPr>
                <w:webHidden/>
                <w:lang w:val="en-GB"/>
              </w:rPr>
            </w:r>
            <w:r w:rsidR="00D96C7D" w:rsidRPr="00CE40CC">
              <w:rPr>
                <w:webHidden/>
                <w:lang w:val="en-GB"/>
              </w:rPr>
              <w:fldChar w:fldCharType="separate"/>
            </w:r>
            <w:r w:rsidR="00D96C7D" w:rsidRPr="00CE40CC">
              <w:rPr>
                <w:webHidden/>
                <w:lang w:val="en-GB"/>
              </w:rPr>
              <w:t>10</w:t>
            </w:r>
            <w:r w:rsidR="00D96C7D" w:rsidRPr="00CE40CC">
              <w:rPr>
                <w:webHidden/>
                <w:lang w:val="en-GB"/>
              </w:rPr>
              <w:fldChar w:fldCharType="end"/>
            </w:r>
          </w:hyperlink>
        </w:p>
        <w:p w14:paraId="340F51B6" w14:textId="77777777" w:rsidR="00D96C7D" w:rsidRPr="00CE40CC" w:rsidRDefault="006B347F">
          <w:pPr>
            <w:pStyle w:val="TM2"/>
            <w:rPr>
              <w:rFonts w:asciiTheme="minorHAnsi" w:eastAsiaTheme="minorEastAsia" w:hAnsiTheme="minorHAnsi" w:cstheme="minorBidi"/>
              <w:b w:val="0"/>
              <w:sz w:val="22"/>
              <w:lang w:val="en-GB" w:eastAsia="lb-LU"/>
            </w:rPr>
          </w:pPr>
          <w:hyperlink w:anchor="_Toc398535220" w:history="1">
            <w:r w:rsidR="00D96C7D" w:rsidRPr="00CE40CC">
              <w:rPr>
                <w:rStyle w:val="Lienhypertexte"/>
                <w:lang w:val="en-GB"/>
              </w:rPr>
              <w:t>3.1</w:t>
            </w:r>
            <w:r w:rsidR="00D96C7D" w:rsidRPr="00CE40CC">
              <w:rPr>
                <w:rFonts w:asciiTheme="minorHAnsi" w:eastAsiaTheme="minorEastAsia" w:hAnsiTheme="minorHAnsi" w:cstheme="minorBidi"/>
                <w:b w:val="0"/>
                <w:sz w:val="22"/>
                <w:lang w:val="en-GB" w:eastAsia="lb-LU"/>
              </w:rPr>
              <w:tab/>
            </w:r>
            <w:r w:rsidR="00D96C7D" w:rsidRPr="00CE40CC">
              <w:rPr>
                <w:rStyle w:val="Lienhypertexte"/>
                <w:lang w:val="en-GB"/>
              </w:rPr>
              <w:t>General considerations</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_Toc398535220 \h </w:instrText>
            </w:r>
            <w:r w:rsidR="00D96C7D" w:rsidRPr="00CE40CC">
              <w:rPr>
                <w:webHidden/>
                <w:lang w:val="en-GB"/>
              </w:rPr>
            </w:r>
            <w:r w:rsidR="00D96C7D" w:rsidRPr="00CE40CC">
              <w:rPr>
                <w:webHidden/>
                <w:lang w:val="en-GB"/>
              </w:rPr>
              <w:fldChar w:fldCharType="separate"/>
            </w:r>
            <w:r w:rsidR="00D96C7D" w:rsidRPr="00CE40CC">
              <w:rPr>
                <w:webHidden/>
                <w:lang w:val="en-GB"/>
              </w:rPr>
              <w:t>10</w:t>
            </w:r>
            <w:r w:rsidR="00D96C7D" w:rsidRPr="00CE40CC">
              <w:rPr>
                <w:webHidden/>
                <w:lang w:val="en-GB"/>
              </w:rPr>
              <w:fldChar w:fldCharType="end"/>
            </w:r>
          </w:hyperlink>
        </w:p>
        <w:p w14:paraId="4ABE77AD" w14:textId="77777777" w:rsidR="00D96C7D" w:rsidRPr="00CE40CC" w:rsidRDefault="006B347F">
          <w:pPr>
            <w:pStyle w:val="TM2"/>
            <w:rPr>
              <w:rFonts w:asciiTheme="minorHAnsi" w:eastAsiaTheme="minorEastAsia" w:hAnsiTheme="minorHAnsi" w:cstheme="minorBidi"/>
              <w:b w:val="0"/>
              <w:sz w:val="22"/>
              <w:lang w:val="en-GB" w:eastAsia="lb-LU"/>
            </w:rPr>
          </w:pPr>
          <w:hyperlink w:anchor="_Toc398535221" w:history="1">
            <w:r w:rsidR="00D96C7D" w:rsidRPr="00CE40CC">
              <w:rPr>
                <w:rStyle w:val="Lienhypertexte"/>
                <w:lang w:val="en-GB"/>
              </w:rPr>
              <w:t>3.2</w:t>
            </w:r>
            <w:r w:rsidR="00D96C7D" w:rsidRPr="00CE40CC">
              <w:rPr>
                <w:rFonts w:asciiTheme="minorHAnsi" w:eastAsiaTheme="minorEastAsia" w:hAnsiTheme="minorHAnsi" w:cstheme="minorBidi"/>
                <w:b w:val="0"/>
                <w:sz w:val="22"/>
                <w:lang w:val="en-GB" w:eastAsia="lb-LU"/>
              </w:rPr>
              <w:tab/>
            </w:r>
            <w:r w:rsidR="00D96C7D" w:rsidRPr="00CE40CC">
              <w:rPr>
                <w:rStyle w:val="Lienhypertexte"/>
                <w:lang w:val="en-GB"/>
              </w:rPr>
              <w:t>Basic criteria</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_Toc398535221 \h </w:instrText>
            </w:r>
            <w:r w:rsidR="00D96C7D" w:rsidRPr="00CE40CC">
              <w:rPr>
                <w:webHidden/>
                <w:lang w:val="en-GB"/>
              </w:rPr>
            </w:r>
            <w:r w:rsidR="00D96C7D" w:rsidRPr="00CE40CC">
              <w:rPr>
                <w:webHidden/>
                <w:lang w:val="en-GB"/>
              </w:rPr>
              <w:fldChar w:fldCharType="separate"/>
            </w:r>
            <w:r w:rsidR="00D96C7D" w:rsidRPr="00CE40CC">
              <w:rPr>
                <w:webHidden/>
                <w:lang w:val="en-GB"/>
              </w:rPr>
              <w:t>10</w:t>
            </w:r>
            <w:r w:rsidR="00D96C7D" w:rsidRPr="00CE40CC">
              <w:rPr>
                <w:webHidden/>
                <w:lang w:val="en-GB"/>
              </w:rPr>
              <w:fldChar w:fldCharType="end"/>
            </w:r>
          </w:hyperlink>
        </w:p>
        <w:p w14:paraId="08020968" w14:textId="77777777" w:rsidR="00D96C7D" w:rsidRPr="00CE40CC" w:rsidRDefault="006B347F">
          <w:pPr>
            <w:pStyle w:val="TM3"/>
            <w:rPr>
              <w:rFonts w:asciiTheme="minorHAnsi" w:eastAsiaTheme="minorEastAsia" w:hAnsiTheme="minorHAnsi" w:cstheme="minorBidi"/>
              <w:sz w:val="22"/>
              <w:lang w:val="en-GB" w:eastAsia="lb-LU"/>
            </w:rPr>
          </w:pPr>
          <w:hyperlink w:anchor="_Toc398535222" w:history="1">
            <w:r w:rsidR="00D96C7D" w:rsidRPr="00CE40CC">
              <w:rPr>
                <w:rStyle w:val="Lienhypertexte"/>
                <w:lang w:val="en-GB"/>
              </w:rPr>
              <w:t>3.2.1</w:t>
            </w:r>
            <w:r w:rsidR="00D96C7D" w:rsidRPr="00CE40CC">
              <w:rPr>
                <w:rFonts w:asciiTheme="minorHAnsi" w:eastAsiaTheme="minorEastAsia" w:hAnsiTheme="minorHAnsi" w:cstheme="minorBidi"/>
                <w:sz w:val="22"/>
                <w:lang w:val="en-GB" w:eastAsia="lb-LU"/>
              </w:rPr>
              <w:tab/>
            </w:r>
            <w:r w:rsidR="00D96C7D" w:rsidRPr="00CE40CC">
              <w:rPr>
                <w:rStyle w:val="Lienhypertexte"/>
                <w:lang w:val="en-GB"/>
              </w:rPr>
              <w:t>Risk assessment criterion</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_Toc398535222 \h </w:instrText>
            </w:r>
            <w:r w:rsidR="00D96C7D" w:rsidRPr="00CE40CC">
              <w:rPr>
                <w:webHidden/>
                <w:lang w:val="en-GB"/>
              </w:rPr>
            </w:r>
            <w:r w:rsidR="00D96C7D" w:rsidRPr="00CE40CC">
              <w:rPr>
                <w:webHidden/>
                <w:lang w:val="en-GB"/>
              </w:rPr>
              <w:fldChar w:fldCharType="separate"/>
            </w:r>
            <w:r w:rsidR="00D96C7D" w:rsidRPr="00CE40CC">
              <w:rPr>
                <w:webHidden/>
                <w:lang w:val="en-GB"/>
              </w:rPr>
              <w:t>10</w:t>
            </w:r>
            <w:r w:rsidR="00D96C7D" w:rsidRPr="00CE40CC">
              <w:rPr>
                <w:webHidden/>
                <w:lang w:val="en-GB"/>
              </w:rPr>
              <w:fldChar w:fldCharType="end"/>
            </w:r>
          </w:hyperlink>
        </w:p>
        <w:p w14:paraId="512FA14A" w14:textId="77777777" w:rsidR="00D96C7D" w:rsidRPr="00CE40CC" w:rsidRDefault="006B347F">
          <w:pPr>
            <w:pStyle w:val="TM3"/>
            <w:rPr>
              <w:rFonts w:asciiTheme="minorHAnsi" w:eastAsiaTheme="minorEastAsia" w:hAnsiTheme="minorHAnsi" w:cstheme="minorBidi"/>
              <w:sz w:val="22"/>
              <w:lang w:val="en-GB" w:eastAsia="lb-LU"/>
            </w:rPr>
          </w:pPr>
          <w:hyperlink w:anchor="_Toc398535223" w:history="1">
            <w:r w:rsidR="00D96C7D" w:rsidRPr="00CE40CC">
              <w:rPr>
                <w:rStyle w:val="Lienhypertexte"/>
                <w:lang w:val="en-GB"/>
              </w:rPr>
              <w:t>3.2.2</w:t>
            </w:r>
            <w:r w:rsidR="00D96C7D" w:rsidRPr="00CE40CC">
              <w:rPr>
                <w:rFonts w:asciiTheme="minorHAnsi" w:eastAsiaTheme="minorEastAsia" w:hAnsiTheme="minorHAnsi" w:cstheme="minorBidi"/>
                <w:sz w:val="22"/>
                <w:lang w:val="en-GB" w:eastAsia="lb-LU"/>
              </w:rPr>
              <w:tab/>
            </w:r>
            <w:r w:rsidR="00D96C7D" w:rsidRPr="00CE40CC">
              <w:rPr>
                <w:rStyle w:val="Lienhypertexte"/>
                <w:lang w:val="en-GB"/>
              </w:rPr>
              <w:t>Impact criterion</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_Toc398535223 \h </w:instrText>
            </w:r>
            <w:r w:rsidR="00D96C7D" w:rsidRPr="00CE40CC">
              <w:rPr>
                <w:webHidden/>
                <w:lang w:val="en-GB"/>
              </w:rPr>
            </w:r>
            <w:r w:rsidR="00D96C7D" w:rsidRPr="00CE40CC">
              <w:rPr>
                <w:webHidden/>
                <w:lang w:val="en-GB"/>
              </w:rPr>
              <w:fldChar w:fldCharType="separate"/>
            </w:r>
            <w:r w:rsidR="00D96C7D" w:rsidRPr="00CE40CC">
              <w:rPr>
                <w:webHidden/>
                <w:lang w:val="en-GB"/>
              </w:rPr>
              <w:t>10</w:t>
            </w:r>
            <w:r w:rsidR="00D96C7D" w:rsidRPr="00CE40CC">
              <w:rPr>
                <w:webHidden/>
                <w:lang w:val="en-GB"/>
              </w:rPr>
              <w:fldChar w:fldCharType="end"/>
            </w:r>
          </w:hyperlink>
        </w:p>
        <w:p w14:paraId="2B4B6ACD" w14:textId="77777777" w:rsidR="00D96C7D" w:rsidRPr="00CE40CC" w:rsidRDefault="006B347F">
          <w:pPr>
            <w:pStyle w:val="TM3"/>
            <w:rPr>
              <w:rFonts w:asciiTheme="minorHAnsi" w:eastAsiaTheme="minorEastAsia" w:hAnsiTheme="minorHAnsi" w:cstheme="minorBidi"/>
              <w:sz w:val="22"/>
              <w:lang w:val="en-GB" w:eastAsia="lb-LU"/>
            </w:rPr>
          </w:pPr>
          <w:hyperlink w:anchor="_Toc398535224" w:history="1">
            <w:r w:rsidR="00D96C7D" w:rsidRPr="00CE40CC">
              <w:rPr>
                <w:rStyle w:val="Lienhypertexte"/>
                <w:lang w:val="en-GB"/>
              </w:rPr>
              <w:t>3.2.3</w:t>
            </w:r>
            <w:r w:rsidR="00D96C7D" w:rsidRPr="00CE40CC">
              <w:rPr>
                <w:rFonts w:asciiTheme="minorHAnsi" w:eastAsiaTheme="minorEastAsia" w:hAnsiTheme="minorHAnsi" w:cstheme="minorBidi"/>
                <w:sz w:val="22"/>
                <w:lang w:val="en-GB" w:eastAsia="lb-LU"/>
              </w:rPr>
              <w:tab/>
            </w:r>
            <w:r w:rsidR="00D96C7D" w:rsidRPr="00CE40CC">
              <w:rPr>
                <w:rStyle w:val="Lienhypertexte"/>
                <w:lang w:val="en-GB"/>
              </w:rPr>
              <w:t>Risk acceptance criterion</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_Toc398535224 \h </w:instrText>
            </w:r>
            <w:r w:rsidR="00D96C7D" w:rsidRPr="00CE40CC">
              <w:rPr>
                <w:webHidden/>
                <w:lang w:val="en-GB"/>
              </w:rPr>
            </w:r>
            <w:r w:rsidR="00D96C7D" w:rsidRPr="00CE40CC">
              <w:rPr>
                <w:webHidden/>
                <w:lang w:val="en-GB"/>
              </w:rPr>
              <w:fldChar w:fldCharType="separate"/>
            </w:r>
            <w:r w:rsidR="00D96C7D" w:rsidRPr="00CE40CC">
              <w:rPr>
                <w:webHidden/>
                <w:lang w:val="en-GB"/>
              </w:rPr>
              <w:t>10</w:t>
            </w:r>
            <w:r w:rsidR="00D96C7D" w:rsidRPr="00CE40CC">
              <w:rPr>
                <w:webHidden/>
                <w:lang w:val="en-GB"/>
              </w:rPr>
              <w:fldChar w:fldCharType="end"/>
            </w:r>
          </w:hyperlink>
        </w:p>
        <w:p w14:paraId="074D08ED" w14:textId="77777777" w:rsidR="00D96C7D" w:rsidRPr="00CE40CC" w:rsidRDefault="006B347F">
          <w:pPr>
            <w:pStyle w:val="TM2"/>
            <w:rPr>
              <w:rFonts w:asciiTheme="minorHAnsi" w:eastAsiaTheme="minorEastAsia" w:hAnsiTheme="minorHAnsi" w:cstheme="minorBidi"/>
              <w:b w:val="0"/>
              <w:sz w:val="22"/>
              <w:lang w:val="en-GB" w:eastAsia="lb-LU"/>
            </w:rPr>
          </w:pPr>
          <w:hyperlink w:anchor="_Toc398535225" w:history="1">
            <w:r w:rsidR="00D96C7D" w:rsidRPr="00CE40CC">
              <w:rPr>
                <w:rStyle w:val="Lienhypertexte"/>
                <w:lang w:val="en-GB"/>
              </w:rPr>
              <w:t>3.3</w:t>
            </w:r>
            <w:r w:rsidR="00D96C7D" w:rsidRPr="00CE40CC">
              <w:rPr>
                <w:rFonts w:asciiTheme="minorHAnsi" w:eastAsiaTheme="minorEastAsia" w:hAnsiTheme="minorHAnsi" w:cstheme="minorBidi"/>
                <w:b w:val="0"/>
                <w:sz w:val="22"/>
                <w:lang w:val="en-GB" w:eastAsia="lb-LU"/>
              </w:rPr>
              <w:tab/>
            </w:r>
            <w:r w:rsidR="00D96C7D" w:rsidRPr="00CE40CC">
              <w:rPr>
                <w:rStyle w:val="Lienhypertexte"/>
                <w:lang w:val="en-GB"/>
              </w:rPr>
              <w:t>Description of the target</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_Toc398535225 \h </w:instrText>
            </w:r>
            <w:r w:rsidR="00D96C7D" w:rsidRPr="00CE40CC">
              <w:rPr>
                <w:webHidden/>
                <w:lang w:val="en-GB"/>
              </w:rPr>
            </w:r>
            <w:r w:rsidR="00D96C7D" w:rsidRPr="00CE40CC">
              <w:rPr>
                <w:webHidden/>
                <w:lang w:val="en-GB"/>
              </w:rPr>
              <w:fldChar w:fldCharType="separate"/>
            </w:r>
            <w:r w:rsidR="00D96C7D" w:rsidRPr="00CE40CC">
              <w:rPr>
                <w:webHidden/>
                <w:lang w:val="en-GB"/>
              </w:rPr>
              <w:t>11</w:t>
            </w:r>
            <w:r w:rsidR="00D96C7D" w:rsidRPr="00CE40CC">
              <w:rPr>
                <w:webHidden/>
                <w:lang w:val="en-GB"/>
              </w:rPr>
              <w:fldChar w:fldCharType="end"/>
            </w:r>
          </w:hyperlink>
        </w:p>
        <w:p w14:paraId="315C2665" w14:textId="77777777" w:rsidR="00D96C7D" w:rsidRPr="00CE40CC" w:rsidRDefault="006B347F">
          <w:pPr>
            <w:pStyle w:val="TM3"/>
            <w:rPr>
              <w:rFonts w:asciiTheme="minorHAnsi" w:eastAsiaTheme="minorEastAsia" w:hAnsiTheme="minorHAnsi" w:cstheme="minorBidi"/>
              <w:sz w:val="22"/>
              <w:lang w:val="en-GB" w:eastAsia="lb-LU"/>
            </w:rPr>
          </w:pPr>
          <w:hyperlink w:anchor="_Toc398535226" w:history="1">
            <w:r w:rsidR="00D96C7D" w:rsidRPr="00CE40CC">
              <w:rPr>
                <w:rStyle w:val="Lienhypertexte"/>
                <w:lang w:val="en-GB"/>
              </w:rPr>
              <w:t>3.3.1</w:t>
            </w:r>
            <w:r w:rsidR="00D96C7D" w:rsidRPr="00CE40CC">
              <w:rPr>
                <w:rFonts w:asciiTheme="minorHAnsi" w:eastAsiaTheme="minorEastAsia" w:hAnsiTheme="minorHAnsi" w:cstheme="minorBidi"/>
                <w:sz w:val="22"/>
                <w:lang w:val="en-GB" w:eastAsia="lb-LU"/>
              </w:rPr>
              <w:tab/>
            </w:r>
            <w:r w:rsidR="00D96C7D" w:rsidRPr="00CE40CC">
              <w:rPr>
                <w:rStyle w:val="Lienhypertexte"/>
                <w:lang w:val="en-GB"/>
              </w:rPr>
              <w:t>General considerations</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_Toc398535226 \h </w:instrText>
            </w:r>
            <w:r w:rsidR="00D96C7D" w:rsidRPr="00CE40CC">
              <w:rPr>
                <w:webHidden/>
                <w:lang w:val="en-GB"/>
              </w:rPr>
            </w:r>
            <w:r w:rsidR="00D96C7D" w:rsidRPr="00CE40CC">
              <w:rPr>
                <w:webHidden/>
                <w:lang w:val="en-GB"/>
              </w:rPr>
              <w:fldChar w:fldCharType="separate"/>
            </w:r>
            <w:r w:rsidR="00D96C7D" w:rsidRPr="00CE40CC">
              <w:rPr>
                <w:webHidden/>
                <w:lang w:val="en-GB"/>
              </w:rPr>
              <w:t>11</w:t>
            </w:r>
            <w:r w:rsidR="00D96C7D" w:rsidRPr="00CE40CC">
              <w:rPr>
                <w:webHidden/>
                <w:lang w:val="en-GB"/>
              </w:rPr>
              <w:fldChar w:fldCharType="end"/>
            </w:r>
          </w:hyperlink>
        </w:p>
        <w:p w14:paraId="3739B04E" w14:textId="77777777" w:rsidR="00D96C7D" w:rsidRPr="00CE40CC" w:rsidRDefault="006B347F">
          <w:pPr>
            <w:pStyle w:val="TM3"/>
            <w:rPr>
              <w:rFonts w:asciiTheme="minorHAnsi" w:eastAsiaTheme="minorEastAsia" w:hAnsiTheme="minorHAnsi" w:cstheme="minorBidi"/>
              <w:sz w:val="22"/>
              <w:lang w:val="en-GB" w:eastAsia="lb-LU"/>
            </w:rPr>
          </w:pPr>
          <w:hyperlink w:anchor="_Toc398535227" w:history="1">
            <w:r w:rsidR="00D96C7D" w:rsidRPr="00CE40CC">
              <w:rPr>
                <w:rStyle w:val="Lienhypertexte"/>
                <w:lang w:val="en-GB"/>
              </w:rPr>
              <w:t>3.3.2</w:t>
            </w:r>
            <w:r w:rsidR="00D96C7D" w:rsidRPr="00CE40CC">
              <w:rPr>
                <w:rFonts w:asciiTheme="minorHAnsi" w:eastAsiaTheme="minorEastAsia" w:hAnsiTheme="minorHAnsi" w:cstheme="minorBidi"/>
                <w:sz w:val="22"/>
                <w:lang w:val="en-GB" w:eastAsia="lb-LU"/>
              </w:rPr>
              <w:tab/>
            </w:r>
            <w:r w:rsidR="00D96C7D" w:rsidRPr="00CE40CC">
              <w:rPr>
                <w:rStyle w:val="Lienhypertexte"/>
                <w:lang w:val="en-GB"/>
              </w:rPr>
              <w:t>Table of assets</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_Toc398535227 \h </w:instrText>
            </w:r>
            <w:r w:rsidR="00D96C7D" w:rsidRPr="00CE40CC">
              <w:rPr>
                <w:webHidden/>
                <w:lang w:val="en-GB"/>
              </w:rPr>
            </w:r>
            <w:r w:rsidR="00D96C7D" w:rsidRPr="00CE40CC">
              <w:rPr>
                <w:webHidden/>
                <w:lang w:val="en-GB"/>
              </w:rPr>
              <w:fldChar w:fldCharType="separate"/>
            </w:r>
            <w:r w:rsidR="00D96C7D" w:rsidRPr="00CE40CC">
              <w:rPr>
                <w:webHidden/>
                <w:lang w:val="en-GB"/>
              </w:rPr>
              <w:t>11</w:t>
            </w:r>
            <w:r w:rsidR="00D96C7D" w:rsidRPr="00CE40CC">
              <w:rPr>
                <w:webHidden/>
                <w:lang w:val="en-GB"/>
              </w:rPr>
              <w:fldChar w:fldCharType="end"/>
            </w:r>
          </w:hyperlink>
        </w:p>
        <w:p w14:paraId="3B2D8258" w14:textId="77777777" w:rsidR="00D96C7D" w:rsidRPr="00CE40CC" w:rsidRDefault="006B347F">
          <w:pPr>
            <w:pStyle w:val="TM1"/>
            <w:rPr>
              <w:rFonts w:asciiTheme="minorHAnsi" w:hAnsiTheme="minorHAnsi" w:cstheme="minorBidi"/>
              <w:b w:val="0"/>
              <w:lang w:val="en-GB" w:eastAsia="lb-LU"/>
            </w:rPr>
          </w:pPr>
          <w:hyperlink w:anchor="_Toc398535228" w:history="1">
            <w:r w:rsidR="00D96C7D" w:rsidRPr="00CE40CC">
              <w:rPr>
                <w:rStyle w:val="Lienhypertexte"/>
                <w:lang w:val="en-GB"/>
              </w:rPr>
              <w:t>4</w:t>
            </w:r>
            <w:r w:rsidR="00D96C7D" w:rsidRPr="00CE40CC">
              <w:rPr>
                <w:rFonts w:asciiTheme="minorHAnsi" w:hAnsiTheme="minorHAnsi" w:cstheme="minorBidi"/>
                <w:b w:val="0"/>
                <w:lang w:val="en-GB" w:eastAsia="lb-LU"/>
              </w:rPr>
              <w:tab/>
            </w:r>
            <w:r w:rsidR="00D96C7D" w:rsidRPr="00CE40CC">
              <w:rPr>
                <w:rStyle w:val="Lienhypertexte"/>
                <w:lang w:val="en-GB"/>
              </w:rPr>
              <w:t>Risk assessment</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_Toc398535228 \h </w:instrText>
            </w:r>
            <w:r w:rsidR="00D96C7D" w:rsidRPr="00CE40CC">
              <w:rPr>
                <w:webHidden/>
                <w:lang w:val="en-GB"/>
              </w:rPr>
            </w:r>
            <w:r w:rsidR="00D96C7D" w:rsidRPr="00CE40CC">
              <w:rPr>
                <w:webHidden/>
                <w:lang w:val="en-GB"/>
              </w:rPr>
              <w:fldChar w:fldCharType="separate"/>
            </w:r>
            <w:r w:rsidR="00D96C7D" w:rsidRPr="00CE40CC">
              <w:rPr>
                <w:webHidden/>
                <w:lang w:val="en-GB"/>
              </w:rPr>
              <w:t>12</w:t>
            </w:r>
            <w:r w:rsidR="00D96C7D" w:rsidRPr="00CE40CC">
              <w:rPr>
                <w:webHidden/>
                <w:lang w:val="en-GB"/>
              </w:rPr>
              <w:fldChar w:fldCharType="end"/>
            </w:r>
          </w:hyperlink>
        </w:p>
        <w:p w14:paraId="5BEE33EC" w14:textId="77777777" w:rsidR="00D96C7D" w:rsidRPr="00CE40CC" w:rsidRDefault="006B347F">
          <w:pPr>
            <w:pStyle w:val="TM2"/>
            <w:rPr>
              <w:rFonts w:asciiTheme="minorHAnsi" w:eastAsiaTheme="minorEastAsia" w:hAnsiTheme="minorHAnsi" w:cstheme="minorBidi"/>
              <w:b w:val="0"/>
              <w:sz w:val="22"/>
              <w:lang w:val="en-GB" w:eastAsia="lb-LU"/>
            </w:rPr>
          </w:pPr>
          <w:hyperlink w:anchor="_Toc398535229" w:history="1">
            <w:r w:rsidR="00D96C7D" w:rsidRPr="00CE40CC">
              <w:rPr>
                <w:rStyle w:val="Lienhypertexte"/>
                <w:lang w:val="en-GB"/>
              </w:rPr>
              <w:t>4.1</w:t>
            </w:r>
            <w:r w:rsidR="00D96C7D" w:rsidRPr="00CE40CC">
              <w:rPr>
                <w:rFonts w:asciiTheme="minorHAnsi" w:eastAsiaTheme="minorEastAsia" w:hAnsiTheme="minorHAnsi" w:cstheme="minorBidi"/>
                <w:b w:val="0"/>
                <w:sz w:val="22"/>
                <w:lang w:val="en-GB" w:eastAsia="lb-LU"/>
              </w:rPr>
              <w:tab/>
            </w:r>
            <w:r w:rsidR="00D96C7D" w:rsidRPr="00CE40CC">
              <w:rPr>
                <w:rStyle w:val="Lienhypertexte"/>
                <w:lang w:val="en-GB"/>
              </w:rPr>
              <w:t>Threats mapping</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_Toc398535229 \h </w:instrText>
            </w:r>
            <w:r w:rsidR="00D96C7D" w:rsidRPr="00CE40CC">
              <w:rPr>
                <w:webHidden/>
                <w:lang w:val="en-GB"/>
              </w:rPr>
            </w:r>
            <w:r w:rsidR="00D96C7D" w:rsidRPr="00CE40CC">
              <w:rPr>
                <w:webHidden/>
                <w:lang w:val="en-GB"/>
              </w:rPr>
              <w:fldChar w:fldCharType="separate"/>
            </w:r>
            <w:r w:rsidR="00D96C7D" w:rsidRPr="00CE40CC">
              <w:rPr>
                <w:webHidden/>
                <w:lang w:val="en-GB"/>
              </w:rPr>
              <w:t>12</w:t>
            </w:r>
            <w:r w:rsidR="00D96C7D" w:rsidRPr="00CE40CC">
              <w:rPr>
                <w:webHidden/>
                <w:lang w:val="en-GB"/>
              </w:rPr>
              <w:fldChar w:fldCharType="end"/>
            </w:r>
          </w:hyperlink>
        </w:p>
        <w:p w14:paraId="5C4AC949" w14:textId="77777777" w:rsidR="00D96C7D" w:rsidRPr="00CE40CC" w:rsidRDefault="006B347F">
          <w:pPr>
            <w:pStyle w:val="TM3"/>
            <w:rPr>
              <w:rFonts w:asciiTheme="minorHAnsi" w:eastAsiaTheme="minorEastAsia" w:hAnsiTheme="minorHAnsi" w:cstheme="minorBidi"/>
              <w:sz w:val="22"/>
              <w:lang w:val="en-GB" w:eastAsia="lb-LU"/>
            </w:rPr>
          </w:pPr>
          <w:hyperlink w:anchor="_Toc398535230" w:history="1">
            <w:r w:rsidR="00D96C7D" w:rsidRPr="00CE40CC">
              <w:rPr>
                <w:rStyle w:val="Lienhypertexte"/>
                <w:lang w:val="en-GB"/>
              </w:rPr>
              <w:t>4.1.1</w:t>
            </w:r>
            <w:r w:rsidR="00D96C7D" w:rsidRPr="00CE40CC">
              <w:rPr>
                <w:rFonts w:asciiTheme="minorHAnsi" w:eastAsiaTheme="minorEastAsia" w:hAnsiTheme="minorHAnsi" w:cstheme="minorBidi"/>
                <w:sz w:val="22"/>
                <w:lang w:val="en-GB" w:eastAsia="lb-LU"/>
              </w:rPr>
              <w:tab/>
            </w:r>
            <w:r w:rsidR="00D96C7D" w:rsidRPr="00CE40CC">
              <w:rPr>
                <w:rStyle w:val="Lienhypertexte"/>
                <w:lang w:val="en-GB"/>
              </w:rPr>
              <w:t>Approach</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_Toc398535230 \h </w:instrText>
            </w:r>
            <w:r w:rsidR="00D96C7D" w:rsidRPr="00CE40CC">
              <w:rPr>
                <w:webHidden/>
                <w:lang w:val="en-GB"/>
              </w:rPr>
            </w:r>
            <w:r w:rsidR="00D96C7D" w:rsidRPr="00CE40CC">
              <w:rPr>
                <w:webHidden/>
                <w:lang w:val="en-GB"/>
              </w:rPr>
              <w:fldChar w:fldCharType="separate"/>
            </w:r>
            <w:r w:rsidR="00D96C7D" w:rsidRPr="00CE40CC">
              <w:rPr>
                <w:webHidden/>
                <w:lang w:val="en-GB"/>
              </w:rPr>
              <w:t>12</w:t>
            </w:r>
            <w:r w:rsidR="00D96C7D" w:rsidRPr="00CE40CC">
              <w:rPr>
                <w:webHidden/>
                <w:lang w:val="en-GB"/>
              </w:rPr>
              <w:fldChar w:fldCharType="end"/>
            </w:r>
          </w:hyperlink>
        </w:p>
        <w:p w14:paraId="3C18EC95" w14:textId="77777777" w:rsidR="00D96C7D" w:rsidRPr="00CE40CC" w:rsidRDefault="006B347F">
          <w:pPr>
            <w:pStyle w:val="TM3"/>
            <w:rPr>
              <w:rFonts w:asciiTheme="minorHAnsi" w:eastAsiaTheme="minorEastAsia" w:hAnsiTheme="minorHAnsi" w:cstheme="minorBidi"/>
              <w:sz w:val="22"/>
              <w:lang w:val="en-GB" w:eastAsia="lb-LU"/>
            </w:rPr>
          </w:pPr>
          <w:hyperlink w:anchor="_Toc398535231" w:history="1">
            <w:r w:rsidR="00D96C7D" w:rsidRPr="00CE40CC">
              <w:rPr>
                <w:rStyle w:val="Lienhypertexte"/>
                <w:lang w:val="en-GB"/>
              </w:rPr>
              <w:t>4.1.2</w:t>
            </w:r>
            <w:r w:rsidR="00D96C7D" w:rsidRPr="00CE40CC">
              <w:rPr>
                <w:rFonts w:asciiTheme="minorHAnsi" w:eastAsiaTheme="minorEastAsia" w:hAnsiTheme="minorHAnsi" w:cstheme="minorBidi"/>
                <w:sz w:val="22"/>
                <w:lang w:val="en-GB" w:eastAsia="lb-LU"/>
              </w:rPr>
              <w:tab/>
            </w:r>
            <w:r w:rsidR="00D96C7D" w:rsidRPr="00CE40CC">
              <w:rPr>
                <w:rStyle w:val="Lienhypertexte"/>
                <w:lang w:val="en-GB"/>
              </w:rPr>
              <w:t>Details</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_Toc398535231 \h </w:instrText>
            </w:r>
            <w:r w:rsidR="00D96C7D" w:rsidRPr="00CE40CC">
              <w:rPr>
                <w:webHidden/>
                <w:lang w:val="en-GB"/>
              </w:rPr>
            </w:r>
            <w:r w:rsidR="00D96C7D" w:rsidRPr="00CE40CC">
              <w:rPr>
                <w:webHidden/>
                <w:lang w:val="en-GB"/>
              </w:rPr>
              <w:fldChar w:fldCharType="separate"/>
            </w:r>
            <w:r w:rsidR="00D96C7D" w:rsidRPr="00CE40CC">
              <w:rPr>
                <w:webHidden/>
                <w:lang w:val="en-GB"/>
              </w:rPr>
              <w:t>12</w:t>
            </w:r>
            <w:r w:rsidR="00D96C7D" w:rsidRPr="00CE40CC">
              <w:rPr>
                <w:webHidden/>
                <w:lang w:val="en-GB"/>
              </w:rPr>
              <w:fldChar w:fldCharType="end"/>
            </w:r>
          </w:hyperlink>
        </w:p>
        <w:p w14:paraId="2338DBA9" w14:textId="77777777" w:rsidR="00D96C7D" w:rsidRPr="00CE40CC" w:rsidRDefault="006B347F">
          <w:pPr>
            <w:pStyle w:val="TM2"/>
            <w:rPr>
              <w:rFonts w:asciiTheme="minorHAnsi" w:eastAsiaTheme="minorEastAsia" w:hAnsiTheme="minorHAnsi" w:cstheme="minorBidi"/>
              <w:b w:val="0"/>
              <w:sz w:val="22"/>
              <w:lang w:val="en-GB" w:eastAsia="lb-LU"/>
            </w:rPr>
          </w:pPr>
          <w:hyperlink w:anchor="_Toc398535232" w:history="1">
            <w:r w:rsidR="00D96C7D" w:rsidRPr="00CE40CC">
              <w:rPr>
                <w:rStyle w:val="Lienhypertexte"/>
                <w:lang w:val="en-GB"/>
              </w:rPr>
              <w:t>4.2</w:t>
            </w:r>
            <w:r w:rsidR="00D96C7D" w:rsidRPr="00CE40CC">
              <w:rPr>
                <w:rFonts w:asciiTheme="minorHAnsi" w:eastAsiaTheme="minorEastAsia" w:hAnsiTheme="minorHAnsi" w:cstheme="minorBidi"/>
                <w:b w:val="0"/>
                <w:sz w:val="22"/>
                <w:lang w:val="en-GB" w:eastAsia="lb-LU"/>
              </w:rPr>
              <w:tab/>
            </w:r>
            <w:r w:rsidR="00D96C7D" w:rsidRPr="00CE40CC">
              <w:rPr>
                <w:rStyle w:val="Lienhypertexte"/>
                <w:lang w:val="en-GB"/>
              </w:rPr>
              <w:t>List of vulnerabilities</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_Toc398535232 \h </w:instrText>
            </w:r>
            <w:r w:rsidR="00D96C7D" w:rsidRPr="00CE40CC">
              <w:rPr>
                <w:webHidden/>
                <w:lang w:val="en-GB"/>
              </w:rPr>
            </w:r>
            <w:r w:rsidR="00D96C7D" w:rsidRPr="00CE40CC">
              <w:rPr>
                <w:webHidden/>
                <w:lang w:val="en-GB"/>
              </w:rPr>
              <w:fldChar w:fldCharType="separate"/>
            </w:r>
            <w:r w:rsidR="00D96C7D" w:rsidRPr="00CE40CC">
              <w:rPr>
                <w:webHidden/>
                <w:lang w:val="en-GB"/>
              </w:rPr>
              <w:t>12</w:t>
            </w:r>
            <w:r w:rsidR="00D96C7D" w:rsidRPr="00CE40CC">
              <w:rPr>
                <w:webHidden/>
                <w:lang w:val="en-GB"/>
              </w:rPr>
              <w:fldChar w:fldCharType="end"/>
            </w:r>
          </w:hyperlink>
        </w:p>
        <w:p w14:paraId="574F9977" w14:textId="77777777" w:rsidR="00D96C7D" w:rsidRPr="00CE40CC" w:rsidRDefault="006B347F">
          <w:pPr>
            <w:pStyle w:val="TM3"/>
            <w:rPr>
              <w:rFonts w:asciiTheme="minorHAnsi" w:eastAsiaTheme="minorEastAsia" w:hAnsiTheme="minorHAnsi" w:cstheme="minorBidi"/>
              <w:sz w:val="22"/>
              <w:lang w:val="en-GB" w:eastAsia="lb-LU"/>
            </w:rPr>
          </w:pPr>
          <w:hyperlink w:anchor="_Toc398535233" w:history="1">
            <w:r w:rsidR="00D96C7D" w:rsidRPr="00CE40CC">
              <w:rPr>
                <w:rStyle w:val="Lienhypertexte"/>
                <w:lang w:val="en-GB"/>
              </w:rPr>
              <w:t>4.2.1</w:t>
            </w:r>
            <w:r w:rsidR="00D96C7D" w:rsidRPr="00CE40CC">
              <w:rPr>
                <w:rFonts w:asciiTheme="minorHAnsi" w:eastAsiaTheme="minorEastAsia" w:hAnsiTheme="minorHAnsi" w:cstheme="minorBidi"/>
                <w:sz w:val="22"/>
                <w:lang w:val="en-GB" w:eastAsia="lb-LU"/>
              </w:rPr>
              <w:tab/>
            </w:r>
            <w:r w:rsidR="00D96C7D" w:rsidRPr="00CE40CC">
              <w:rPr>
                <w:rStyle w:val="Lienhypertexte"/>
                <w:lang w:val="en-GB"/>
              </w:rPr>
              <w:t>Approach</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_Toc398535233 \h </w:instrText>
            </w:r>
            <w:r w:rsidR="00D96C7D" w:rsidRPr="00CE40CC">
              <w:rPr>
                <w:webHidden/>
                <w:lang w:val="en-GB"/>
              </w:rPr>
            </w:r>
            <w:r w:rsidR="00D96C7D" w:rsidRPr="00CE40CC">
              <w:rPr>
                <w:webHidden/>
                <w:lang w:val="en-GB"/>
              </w:rPr>
              <w:fldChar w:fldCharType="separate"/>
            </w:r>
            <w:r w:rsidR="00D96C7D" w:rsidRPr="00CE40CC">
              <w:rPr>
                <w:webHidden/>
                <w:lang w:val="en-GB"/>
              </w:rPr>
              <w:t>12</w:t>
            </w:r>
            <w:r w:rsidR="00D96C7D" w:rsidRPr="00CE40CC">
              <w:rPr>
                <w:webHidden/>
                <w:lang w:val="en-GB"/>
              </w:rPr>
              <w:fldChar w:fldCharType="end"/>
            </w:r>
          </w:hyperlink>
        </w:p>
        <w:p w14:paraId="23BF577A" w14:textId="77777777" w:rsidR="00D96C7D" w:rsidRPr="00CE40CC" w:rsidRDefault="006B347F">
          <w:pPr>
            <w:pStyle w:val="TM3"/>
            <w:rPr>
              <w:rFonts w:asciiTheme="minorHAnsi" w:eastAsiaTheme="minorEastAsia" w:hAnsiTheme="minorHAnsi" w:cstheme="minorBidi"/>
              <w:sz w:val="22"/>
              <w:lang w:val="en-GB" w:eastAsia="lb-LU"/>
            </w:rPr>
          </w:pPr>
          <w:hyperlink w:anchor="_Toc398535234" w:history="1">
            <w:r w:rsidR="00D96C7D" w:rsidRPr="00CE40CC">
              <w:rPr>
                <w:rStyle w:val="Lienhypertexte"/>
                <w:lang w:val="en-GB"/>
              </w:rPr>
              <w:t>4.2.2</w:t>
            </w:r>
            <w:r w:rsidR="00D96C7D" w:rsidRPr="00CE40CC">
              <w:rPr>
                <w:rFonts w:asciiTheme="minorHAnsi" w:eastAsiaTheme="minorEastAsia" w:hAnsiTheme="minorHAnsi" w:cstheme="minorBidi"/>
                <w:sz w:val="22"/>
                <w:lang w:val="en-GB" w:eastAsia="lb-LU"/>
              </w:rPr>
              <w:tab/>
            </w:r>
            <w:r w:rsidR="00D96C7D" w:rsidRPr="00CE40CC">
              <w:rPr>
                <w:rStyle w:val="Lienhypertexte"/>
                <w:lang w:val="en-GB"/>
              </w:rPr>
              <w:t>Details</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_Toc398535234 \h </w:instrText>
            </w:r>
            <w:r w:rsidR="00D96C7D" w:rsidRPr="00CE40CC">
              <w:rPr>
                <w:webHidden/>
                <w:lang w:val="en-GB"/>
              </w:rPr>
            </w:r>
            <w:r w:rsidR="00D96C7D" w:rsidRPr="00CE40CC">
              <w:rPr>
                <w:webHidden/>
                <w:lang w:val="en-GB"/>
              </w:rPr>
              <w:fldChar w:fldCharType="separate"/>
            </w:r>
            <w:r w:rsidR="00D96C7D" w:rsidRPr="00CE40CC">
              <w:rPr>
                <w:webHidden/>
                <w:lang w:val="en-GB"/>
              </w:rPr>
              <w:t>12</w:t>
            </w:r>
            <w:r w:rsidR="00D96C7D" w:rsidRPr="00CE40CC">
              <w:rPr>
                <w:webHidden/>
                <w:lang w:val="en-GB"/>
              </w:rPr>
              <w:fldChar w:fldCharType="end"/>
            </w:r>
          </w:hyperlink>
        </w:p>
        <w:p w14:paraId="7E8BB6B6" w14:textId="77777777" w:rsidR="00D96C7D" w:rsidRPr="00CE40CC" w:rsidRDefault="006B347F">
          <w:pPr>
            <w:pStyle w:val="TM2"/>
            <w:rPr>
              <w:rFonts w:asciiTheme="minorHAnsi" w:eastAsiaTheme="minorEastAsia" w:hAnsiTheme="minorHAnsi" w:cstheme="minorBidi"/>
              <w:b w:val="0"/>
              <w:sz w:val="22"/>
              <w:lang w:val="en-GB" w:eastAsia="lb-LU"/>
            </w:rPr>
          </w:pPr>
          <w:hyperlink w:anchor="_Toc398535235" w:history="1">
            <w:r w:rsidR="00D96C7D" w:rsidRPr="00CE40CC">
              <w:rPr>
                <w:rStyle w:val="Lienhypertexte"/>
                <w:lang w:val="en-GB"/>
              </w:rPr>
              <w:t>4.3</w:t>
            </w:r>
            <w:r w:rsidR="00D96C7D" w:rsidRPr="00CE40CC">
              <w:rPr>
                <w:rFonts w:asciiTheme="minorHAnsi" w:eastAsiaTheme="minorEastAsia" w:hAnsiTheme="minorHAnsi" w:cstheme="minorBidi"/>
                <w:b w:val="0"/>
                <w:sz w:val="22"/>
                <w:lang w:val="en-GB" w:eastAsia="lb-LU"/>
              </w:rPr>
              <w:tab/>
            </w:r>
            <w:r w:rsidR="00D96C7D" w:rsidRPr="00CE40CC">
              <w:rPr>
                <w:rStyle w:val="Lienhypertexte"/>
                <w:lang w:val="en-GB"/>
              </w:rPr>
              <w:t>Risk specificities</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_Toc398535235 \h </w:instrText>
            </w:r>
            <w:r w:rsidR="00D96C7D" w:rsidRPr="00CE40CC">
              <w:rPr>
                <w:webHidden/>
                <w:lang w:val="en-GB"/>
              </w:rPr>
            </w:r>
            <w:r w:rsidR="00D96C7D" w:rsidRPr="00CE40CC">
              <w:rPr>
                <w:webHidden/>
                <w:lang w:val="en-GB"/>
              </w:rPr>
              <w:fldChar w:fldCharType="separate"/>
            </w:r>
            <w:r w:rsidR="00D96C7D" w:rsidRPr="00CE40CC">
              <w:rPr>
                <w:webHidden/>
                <w:lang w:val="en-GB"/>
              </w:rPr>
              <w:t>12</w:t>
            </w:r>
            <w:r w:rsidR="00D96C7D" w:rsidRPr="00CE40CC">
              <w:rPr>
                <w:webHidden/>
                <w:lang w:val="en-GB"/>
              </w:rPr>
              <w:fldChar w:fldCharType="end"/>
            </w:r>
          </w:hyperlink>
        </w:p>
        <w:p w14:paraId="50ED6AB0" w14:textId="77777777" w:rsidR="00D96C7D" w:rsidRPr="00CE40CC" w:rsidRDefault="006B347F">
          <w:pPr>
            <w:pStyle w:val="TM3"/>
            <w:rPr>
              <w:rFonts w:asciiTheme="minorHAnsi" w:eastAsiaTheme="minorEastAsia" w:hAnsiTheme="minorHAnsi" w:cstheme="minorBidi"/>
              <w:sz w:val="22"/>
              <w:lang w:val="en-GB" w:eastAsia="lb-LU"/>
            </w:rPr>
          </w:pPr>
          <w:hyperlink w:anchor="_Toc398535236" w:history="1">
            <w:r w:rsidR="00D96C7D" w:rsidRPr="00CE40CC">
              <w:rPr>
                <w:rStyle w:val="Lienhypertexte"/>
                <w:lang w:val="en-GB"/>
              </w:rPr>
              <w:t>4.3.1</w:t>
            </w:r>
            <w:r w:rsidR="00D96C7D" w:rsidRPr="00CE40CC">
              <w:rPr>
                <w:rFonts w:asciiTheme="minorHAnsi" w:eastAsiaTheme="minorEastAsia" w:hAnsiTheme="minorHAnsi" w:cstheme="minorBidi"/>
                <w:sz w:val="22"/>
                <w:lang w:val="en-GB" w:eastAsia="lb-LU"/>
              </w:rPr>
              <w:tab/>
            </w:r>
            <w:r w:rsidR="00D96C7D" w:rsidRPr="00CE40CC">
              <w:rPr>
                <w:rStyle w:val="Lienhypertexte"/>
                <w:lang w:val="en-GB"/>
              </w:rPr>
              <w:t>Approach</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_Toc398535236 \h </w:instrText>
            </w:r>
            <w:r w:rsidR="00D96C7D" w:rsidRPr="00CE40CC">
              <w:rPr>
                <w:webHidden/>
                <w:lang w:val="en-GB"/>
              </w:rPr>
            </w:r>
            <w:r w:rsidR="00D96C7D" w:rsidRPr="00CE40CC">
              <w:rPr>
                <w:webHidden/>
                <w:lang w:val="en-GB"/>
              </w:rPr>
              <w:fldChar w:fldCharType="separate"/>
            </w:r>
            <w:r w:rsidR="00D96C7D" w:rsidRPr="00CE40CC">
              <w:rPr>
                <w:webHidden/>
                <w:lang w:val="en-GB"/>
              </w:rPr>
              <w:t>12</w:t>
            </w:r>
            <w:r w:rsidR="00D96C7D" w:rsidRPr="00CE40CC">
              <w:rPr>
                <w:webHidden/>
                <w:lang w:val="en-GB"/>
              </w:rPr>
              <w:fldChar w:fldCharType="end"/>
            </w:r>
          </w:hyperlink>
        </w:p>
        <w:p w14:paraId="3F22C478" w14:textId="77777777" w:rsidR="00D96C7D" w:rsidRPr="00CE40CC" w:rsidRDefault="006B347F">
          <w:pPr>
            <w:pStyle w:val="TM3"/>
            <w:rPr>
              <w:rFonts w:asciiTheme="minorHAnsi" w:eastAsiaTheme="minorEastAsia" w:hAnsiTheme="minorHAnsi" w:cstheme="minorBidi"/>
              <w:sz w:val="22"/>
              <w:lang w:val="en-GB" w:eastAsia="lb-LU"/>
            </w:rPr>
          </w:pPr>
          <w:hyperlink w:anchor="_Toc398535237" w:history="1">
            <w:r w:rsidR="00D96C7D" w:rsidRPr="00CE40CC">
              <w:rPr>
                <w:rStyle w:val="Lienhypertexte"/>
                <w:lang w:val="en-GB"/>
              </w:rPr>
              <w:t>4.3.2</w:t>
            </w:r>
            <w:r w:rsidR="00D96C7D" w:rsidRPr="00CE40CC">
              <w:rPr>
                <w:rFonts w:asciiTheme="minorHAnsi" w:eastAsiaTheme="minorEastAsia" w:hAnsiTheme="minorHAnsi" w:cstheme="minorBidi"/>
                <w:sz w:val="22"/>
                <w:lang w:val="en-GB" w:eastAsia="lb-LU"/>
              </w:rPr>
              <w:tab/>
            </w:r>
            <w:r w:rsidR="00D96C7D" w:rsidRPr="00CE40CC">
              <w:rPr>
                <w:rStyle w:val="Lienhypertexte"/>
                <w:lang w:val="en-GB"/>
              </w:rPr>
              <w:t>Details</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_Toc398535237 \h </w:instrText>
            </w:r>
            <w:r w:rsidR="00D96C7D" w:rsidRPr="00CE40CC">
              <w:rPr>
                <w:webHidden/>
                <w:lang w:val="en-GB"/>
              </w:rPr>
            </w:r>
            <w:r w:rsidR="00D96C7D" w:rsidRPr="00CE40CC">
              <w:rPr>
                <w:webHidden/>
                <w:lang w:val="en-GB"/>
              </w:rPr>
              <w:fldChar w:fldCharType="separate"/>
            </w:r>
            <w:r w:rsidR="00D96C7D" w:rsidRPr="00CE40CC">
              <w:rPr>
                <w:webHidden/>
                <w:lang w:val="en-GB"/>
              </w:rPr>
              <w:t>12</w:t>
            </w:r>
            <w:r w:rsidR="00D96C7D" w:rsidRPr="00CE40CC">
              <w:rPr>
                <w:webHidden/>
                <w:lang w:val="en-GB"/>
              </w:rPr>
              <w:fldChar w:fldCharType="end"/>
            </w:r>
          </w:hyperlink>
        </w:p>
        <w:p w14:paraId="33D803F7" w14:textId="77777777" w:rsidR="00D96C7D" w:rsidRPr="00CE40CC" w:rsidRDefault="006B347F">
          <w:pPr>
            <w:pStyle w:val="TM2"/>
            <w:rPr>
              <w:rFonts w:asciiTheme="minorHAnsi" w:eastAsiaTheme="minorEastAsia" w:hAnsiTheme="minorHAnsi" w:cstheme="minorBidi"/>
              <w:b w:val="0"/>
              <w:sz w:val="22"/>
              <w:lang w:val="en-GB" w:eastAsia="lb-LU"/>
            </w:rPr>
          </w:pPr>
          <w:hyperlink w:anchor="_Toc398535238" w:history="1">
            <w:r w:rsidR="00D96C7D" w:rsidRPr="00CE40CC">
              <w:rPr>
                <w:rStyle w:val="Lienhypertexte"/>
                <w:lang w:val="en-GB"/>
              </w:rPr>
              <w:t>4.4</w:t>
            </w:r>
            <w:r w:rsidR="00D96C7D" w:rsidRPr="00CE40CC">
              <w:rPr>
                <w:rFonts w:asciiTheme="minorHAnsi" w:eastAsiaTheme="minorEastAsia" w:hAnsiTheme="minorHAnsi" w:cstheme="minorBidi"/>
                <w:b w:val="0"/>
                <w:sz w:val="22"/>
                <w:lang w:val="en-GB" w:eastAsia="lb-LU"/>
              </w:rPr>
              <w:tab/>
            </w:r>
            <w:r w:rsidR="00D96C7D" w:rsidRPr="00CE40CC">
              <w:rPr>
                <w:rStyle w:val="Lienhypertexte"/>
                <w:lang w:val="en-GB"/>
              </w:rPr>
              <w:t>Risk analysis</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_Toc398535238 \h </w:instrText>
            </w:r>
            <w:r w:rsidR="00D96C7D" w:rsidRPr="00CE40CC">
              <w:rPr>
                <w:webHidden/>
                <w:lang w:val="en-GB"/>
              </w:rPr>
            </w:r>
            <w:r w:rsidR="00D96C7D" w:rsidRPr="00CE40CC">
              <w:rPr>
                <w:webHidden/>
                <w:lang w:val="en-GB"/>
              </w:rPr>
              <w:fldChar w:fldCharType="separate"/>
            </w:r>
            <w:r w:rsidR="00D96C7D" w:rsidRPr="00CE40CC">
              <w:rPr>
                <w:webHidden/>
                <w:lang w:val="en-GB"/>
              </w:rPr>
              <w:t>13</w:t>
            </w:r>
            <w:r w:rsidR="00D96C7D" w:rsidRPr="00CE40CC">
              <w:rPr>
                <w:webHidden/>
                <w:lang w:val="en-GB"/>
              </w:rPr>
              <w:fldChar w:fldCharType="end"/>
            </w:r>
          </w:hyperlink>
        </w:p>
        <w:p w14:paraId="011CE271" w14:textId="77777777" w:rsidR="00D96C7D" w:rsidRPr="00CE40CC" w:rsidRDefault="006B347F">
          <w:pPr>
            <w:pStyle w:val="TM3"/>
            <w:rPr>
              <w:rFonts w:asciiTheme="minorHAnsi" w:eastAsiaTheme="minorEastAsia" w:hAnsiTheme="minorHAnsi" w:cstheme="minorBidi"/>
              <w:sz w:val="22"/>
              <w:lang w:val="en-GB" w:eastAsia="lb-LU"/>
            </w:rPr>
          </w:pPr>
          <w:hyperlink w:anchor="_Toc398535239" w:history="1">
            <w:r w:rsidR="00D96C7D" w:rsidRPr="00CE40CC">
              <w:rPr>
                <w:rStyle w:val="Lienhypertexte"/>
                <w:lang w:val="en-GB"/>
              </w:rPr>
              <w:t>4.4.1</w:t>
            </w:r>
            <w:r w:rsidR="00D96C7D" w:rsidRPr="00CE40CC">
              <w:rPr>
                <w:rFonts w:asciiTheme="minorHAnsi" w:eastAsiaTheme="minorEastAsia" w:hAnsiTheme="minorHAnsi" w:cstheme="minorBidi"/>
                <w:sz w:val="22"/>
                <w:lang w:val="en-GB" w:eastAsia="lb-LU"/>
              </w:rPr>
              <w:tab/>
            </w:r>
            <w:r w:rsidR="00D96C7D" w:rsidRPr="00CE40CC">
              <w:rPr>
                <w:rStyle w:val="Lienhypertexte"/>
                <w:lang w:val="en-GB"/>
              </w:rPr>
              <w:t>Introduction</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_Toc398535239 \h </w:instrText>
            </w:r>
            <w:r w:rsidR="00D96C7D" w:rsidRPr="00CE40CC">
              <w:rPr>
                <w:webHidden/>
                <w:lang w:val="en-GB"/>
              </w:rPr>
            </w:r>
            <w:r w:rsidR="00D96C7D" w:rsidRPr="00CE40CC">
              <w:rPr>
                <w:webHidden/>
                <w:lang w:val="en-GB"/>
              </w:rPr>
              <w:fldChar w:fldCharType="separate"/>
            </w:r>
            <w:r w:rsidR="00D96C7D" w:rsidRPr="00CE40CC">
              <w:rPr>
                <w:webHidden/>
                <w:lang w:val="en-GB"/>
              </w:rPr>
              <w:t>13</w:t>
            </w:r>
            <w:r w:rsidR="00D96C7D" w:rsidRPr="00CE40CC">
              <w:rPr>
                <w:webHidden/>
                <w:lang w:val="en-GB"/>
              </w:rPr>
              <w:fldChar w:fldCharType="end"/>
            </w:r>
          </w:hyperlink>
        </w:p>
        <w:p w14:paraId="4C27B602" w14:textId="77777777" w:rsidR="00D96C7D" w:rsidRPr="00CE40CC" w:rsidRDefault="006B347F">
          <w:pPr>
            <w:pStyle w:val="TM3"/>
            <w:rPr>
              <w:rFonts w:asciiTheme="minorHAnsi" w:eastAsiaTheme="minorEastAsia" w:hAnsiTheme="minorHAnsi" w:cstheme="minorBidi"/>
              <w:sz w:val="22"/>
              <w:lang w:val="en-GB" w:eastAsia="lb-LU"/>
            </w:rPr>
          </w:pPr>
          <w:hyperlink w:anchor="_Toc398535240" w:history="1">
            <w:r w:rsidR="00D96C7D" w:rsidRPr="00CE40CC">
              <w:rPr>
                <w:rStyle w:val="Lienhypertexte"/>
                <w:lang w:val="en-GB"/>
              </w:rPr>
              <w:t>4.4.2</w:t>
            </w:r>
            <w:r w:rsidR="00D96C7D" w:rsidRPr="00CE40CC">
              <w:rPr>
                <w:rFonts w:asciiTheme="minorHAnsi" w:eastAsiaTheme="minorEastAsia" w:hAnsiTheme="minorHAnsi" w:cstheme="minorBidi"/>
                <w:sz w:val="22"/>
                <w:lang w:val="en-GB" w:eastAsia="lb-LU"/>
              </w:rPr>
              <w:tab/>
            </w:r>
            <w:r w:rsidR="00D96C7D" w:rsidRPr="00CE40CC">
              <w:rPr>
                <w:rStyle w:val="Lienhypertexte"/>
                <w:lang w:val="en-GB"/>
              </w:rPr>
              <w:t>Table of estimated risks for each asset</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_Toc398535240 \h </w:instrText>
            </w:r>
            <w:r w:rsidR="00D96C7D" w:rsidRPr="00CE40CC">
              <w:rPr>
                <w:webHidden/>
                <w:lang w:val="en-GB"/>
              </w:rPr>
            </w:r>
            <w:r w:rsidR="00D96C7D" w:rsidRPr="00CE40CC">
              <w:rPr>
                <w:webHidden/>
                <w:lang w:val="en-GB"/>
              </w:rPr>
              <w:fldChar w:fldCharType="separate"/>
            </w:r>
            <w:r w:rsidR="00D96C7D" w:rsidRPr="00CE40CC">
              <w:rPr>
                <w:webHidden/>
                <w:lang w:val="en-GB"/>
              </w:rPr>
              <w:t>13</w:t>
            </w:r>
            <w:r w:rsidR="00D96C7D" w:rsidRPr="00CE40CC">
              <w:rPr>
                <w:webHidden/>
                <w:lang w:val="en-GB"/>
              </w:rPr>
              <w:fldChar w:fldCharType="end"/>
            </w:r>
          </w:hyperlink>
        </w:p>
        <w:p w14:paraId="2A7E43F8" w14:textId="77777777" w:rsidR="00D96C7D" w:rsidRPr="00CE40CC" w:rsidRDefault="006B347F">
          <w:pPr>
            <w:pStyle w:val="TM3"/>
            <w:rPr>
              <w:rFonts w:asciiTheme="minorHAnsi" w:eastAsiaTheme="minorEastAsia" w:hAnsiTheme="minorHAnsi" w:cstheme="minorBidi"/>
              <w:sz w:val="22"/>
              <w:lang w:val="en-GB" w:eastAsia="lb-LU"/>
            </w:rPr>
          </w:pPr>
          <w:hyperlink w:anchor="_Toc398535241" w:history="1">
            <w:r w:rsidR="00D96C7D" w:rsidRPr="00CE40CC">
              <w:rPr>
                <w:rStyle w:val="Lienhypertexte"/>
                <w:lang w:val="en-GB"/>
              </w:rPr>
              <w:t>4.4.3</w:t>
            </w:r>
            <w:r w:rsidR="00D96C7D" w:rsidRPr="00CE40CC">
              <w:rPr>
                <w:rFonts w:asciiTheme="minorHAnsi" w:eastAsiaTheme="minorEastAsia" w:hAnsiTheme="minorHAnsi" w:cstheme="minorBidi"/>
                <w:sz w:val="22"/>
                <w:lang w:val="en-GB" w:eastAsia="lb-LU"/>
              </w:rPr>
              <w:tab/>
            </w:r>
            <w:r w:rsidR="00D96C7D" w:rsidRPr="00CE40CC">
              <w:rPr>
                <w:rStyle w:val="Lienhypertexte"/>
                <w:lang w:val="en-GB"/>
              </w:rPr>
              <w:t>Summary of estimated risks</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_Toc398535241 \h </w:instrText>
            </w:r>
            <w:r w:rsidR="00D96C7D" w:rsidRPr="00CE40CC">
              <w:rPr>
                <w:webHidden/>
                <w:lang w:val="en-GB"/>
              </w:rPr>
            </w:r>
            <w:r w:rsidR="00D96C7D" w:rsidRPr="00CE40CC">
              <w:rPr>
                <w:webHidden/>
                <w:lang w:val="en-GB"/>
              </w:rPr>
              <w:fldChar w:fldCharType="separate"/>
            </w:r>
            <w:r w:rsidR="00D96C7D" w:rsidRPr="00CE40CC">
              <w:rPr>
                <w:webHidden/>
                <w:lang w:val="en-GB"/>
              </w:rPr>
              <w:t>13</w:t>
            </w:r>
            <w:r w:rsidR="00D96C7D" w:rsidRPr="00CE40CC">
              <w:rPr>
                <w:webHidden/>
                <w:lang w:val="en-GB"/>
              </w:rPr>
              <w:fldChar w:fldCharType="end"/>
            </w:r>
          </w:hyperlink>
        </w:p>
        <w:p w14:paraId="49024CD9" w14:textId="77777777" w:rsidR="00D96C7D" w:rsidRPr="00CE40CC" w:rsidRDefault="006B347F">
          <w:pPr>
            <w:pStyle w:val="TM1"/>
            <w:rPr>
              <w:rFonts w:asciiTheme="minorHAnsi" w:hAnsiTheme="minorHAnsi" w:cstheme="minorBidi"/>
              <w:b w:val="0"/>
              <w:lang w:val="en-GB" w:eastAsia="lb-LU"/>
            </w:rPr>
          </w:pPr>
          <w:hyperlink w:anchor="_Toc398535242" w:history="1">
            <w:r w:rsidR="00D96C7D" w:rsidRPr="00CE40CC">
              <w:rPr>
                <w:rStyle w:val="Lienhypertexte"/>
                <w:lang w:val="en-GB"/>
              </w:rPr>
              <w:t>5</w:t>
            </w:r>
            <w:r w:rsidR="00D96C7D" w:rsidRPr="00CE40CC">
              <w:rPr>
                <w:rFonts w:asciiTheme="minorHAnsi" w:hAnsiTheme="minorHAnsi" w:cstheme="minorBidi"/>
                <w:b w:val="0"/>
                <w:lang w:val="en-GB" w:eastAsia="lb-LU"/>
              </w:rPr>
              <w:tab/>
            </w:r>
            <w:r w:rsidR="00D96C7D" w:rsidRPr="00CE40CC">
              <w:rPr>
                <w:rStyle w:val="Lienhypertexte"/>
                <w:lang w:val="en-GB"/>
              </w:rPr>
              <w:t>Implementation level of ISO 27002</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_Toc398535242 \h </w:instrText>
            </w:r>
            <w:r w:rsidR="00D96C7D" w:rsidRPr="00CE40CC">
              <w:rPr>
                <w:webHidden/>
                <w:lang w:val="en-GB"/>
              </w:rPr>
            </w:r>
            <w:r w:rsidR="00D96C7D" w:rsidRPr="00CE40CC">
              <w:rPr>
                <w:webHidden/>
                <w:lang w:val="en-GB"/>
              </w:rPr>
              <w:fldChar w:fldCharType="separate"/>
            </w:r>
            <w:r w:rsidR="00D96C7D" w:rsidRPr="00CE40CC">
              <w:rPr>
                <w:webHidden/>
                <w:lang w:val="en-GB"/>
              </w:rPr>
              <w:t>16</w:t>
            </w:r>
            <w:r w:rsidR="00D96C7D" w:rsidRPr="00CE40CC">
              <w:rPr>
                <w:webHidden/>
                <w:lang w:val="en-GB"/>
              </w:rPr>
              <w:fldChar w:fldCharType="end"/>
            </w:r>
          </w:hyperlink>
        </w:p>
        <w:p w14:paraId="784AECCE" w14:textId="77777777" w:rsidR="00D96C7D" w:rsidRPr="00CE40CC" w:rsidRDefault="006B347F">
          <w:pPr>
            <w:pStyle w:val="TM2"/>
            <w:rPr>
              <w:rFonts w:asciiTheme="minorHAnsi" w:eastAsiaTheme="minorEastAsia" w:hAnsiTheme="minorHAnsi" w:cstheme="minorBidi"/>
              <w:b w:val="0"/>
              <w:sz w:val="22"/>
              <w:lang w:val="en-GB" w:eastAsia="lb-LU"/>
            </w:rPr>
          </w:pPr>
          <w:hyperlink w:anchor="_Toc398535243" w:history="1">
            <w:r w:rsidR="00D96C7D" w:rsidRPr="00CE40CC">
              <w:rPr>
                <w:rStyle w:val="Lienhypertexte"/>
                <w:lang w:val="en-GB"/>
              </w:rPr>
              <w:t>5.1</w:t>
            </w:r>
            <w:r w:rsidR="00D96C7D" w:rsidRPr="00CE40CC">
              <w:rPr>
                <w:rFonts w:asciiTheme="minorHAnsi" w:eastAsiaTheme="minorEastAsia" w:hAnsiTheme="minorHAnsi" w:cstheme="minorBidi"/>
                <w:b w:val="0"/>
                <w:sz w:val="22"/>
                <w:lang w:val="en-GB" w:eastAsia="lb-LU"/>
              </w:rPr>
              <w:tab/>
            </w:r>
            <w:r w:rsidR="00D96C7D" w:rsidRPr="00CE40CC">
              <w:rPr>
                <w:rStyle w:val="Lienhypertexte"/>
                <w:lang w:val="en-GB"/>
              </w:rPr>
              <w:t>Methodology</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_Toc398535243 \h </w:instrText>
            </w:r>
            <w:r w:rsidR="00D96C7D" w:rsidRPr="00CE40CC">
              <w:rPr>
                <w:webHidden/>
                <w:lang w:val="en-GB"/>
              </w:rPr>
            </w:r>
            <w:r w:rsidR="00D96C7D" w:rsidRPr="00CE40CC">
              <w:rPr>
                <w:webHidden/>
                <w:lang w:val="en-GB"/>
              </w:rPr>
              <w:fldChar w:fldCharType="separate"/>
            </w:r>
            <w:r w:rsidR="00D96C7D" w:rsidRPr="00CE40CC">
              <w:rPr>
                <w:webHidden/>
                <w:lang w:val="en-GB"/>
              </w:rPr>
              <w:t>16</w:t>
            </w:r>
            <w:r w:rsidR="00D96C7D" w:rsidRPr="00CE40CC">
              <w:rPr>
                <w:webHidden/>
                <w:lang w:val="en-GB"/>
              </w:rPr>
              <w:fldChar w:fldCharType="end"/>
            </w:r>
          </w:hyperlink>
        </w:p>
        <w:p w14:paraId="6D6BA214" w14:textId="77777777" w:rsidR="00D96C7D" w:rsidRPr="00CE40CC" w:rsidRDefault="006B347F">
          <w:pPr>
            <w:pStyle w:val="TM2"/>
            <w:rPr>
              <w:rFonts w:asciiTheme="minorHAnsi" w:eastAsiaTheme="minorEastAsia" w:hAnsiTheme="minorHAnsi" w:cstheme="minorBidi"/>
              <w:b w:val="0"/>
              <w:sz w:val="22"/>
              <w:lang w:val="en-GB" w:eastAsia="lb-LU"/>
            </w:rPr>
          </w:pPr>
          <w:hyperlink w:anchor="_Toc398535244" w:history="1">
            <w:r w:rsidR="00D96C7D" w:rsidRPr="00CE40CC">
              <w:rPr>
                <w:rStyle w:val="Lienhypertexte"/>
                <w:lang w:val="en-GB"/>
              </w:rPr>
              <w:t>5.2</w:t>
            </w:r>
            <w:r w:rsidR="00D96C7D" w:rsidRPr="00CE40CC">
              <w:rPr>
                <w:rFonts w:asciiTheme="minorHAnsi" w:eastAsiaTheme="minorEastAsia" w:hAnsiTheme="minorHAnsi" w:cstheme="minorBidi"/>
                <w:b w:val="0"/>
                <w:sz w:val="22"/>
                <w:lang w:val="en-GB" w:eastAsia="lb-LU"/>
              </w:rPr>
              <w:tab/>
            </w:r>
            <w:r w:rsidR="00D96C7D" w:rsidRPr="00CE40CC">
              <w:rPr>
                <w:rStyle w:val="Lienhypertexte"/>
                <w:lang w:val="en-GB"/>
              </w:rPr>
              <w:t>Compliance level</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_Toc398535244 \h </w:instrText>
            </w:r>
            <w:r w:rsidR="00D96C7D" w:rsidRPr="00CE40CC">
              <w:rPr>
                <w:webHidden/>
                <w:lang w:val="en-GB"/>
              </w:rPr>
            </w:r>
            <w:r w:rsidR="00D96C7D" w:rsidRPr="00CE40CC">
              <w:rPr>
                <w:webHidden/>
                <w:lang w:val="en-GB"/>
              </w:rPr>
              <w:fldChar w:fldCharType="separate"/>
            </w:r>
            <w:r w:rsidR="00D96C7D" w:rsidRPr="00CE40CC">
              <w:rPr>
                <w:webHidden/>
                <w:lang w:val="en-GB"/>
              </w:rPr>
              <w:t>16</w:t>
            </w:r>
            <w:r w:rsidR="00D96C7D" w:rsidRPr="00CE40CC">
              <w:rPr>
                <w:webHidden/>
                <w:lang w:val="en-GB"/>
              </w:rPr>
              <w:fldChar w:fldCharType="end"/>
            </w:r>
          </w:hyperlink>
        </w:p>
        <w:p w14:paraId="5535D439" w14:textId="77777777" w:rsidR="00D96C7D" w:rsidRPr="00CE40CC" w:rsidRDefault="006B347F">
          <w:pPr>
            <w:pStyle w:val="TM1"/>
            <w:rPr>
              <w:rFonts w:asciiTheme="minorHAnsi" w:hAnsiTheme="minorHAnsi" w:cstheme="minorBidi"/>
              <w:b w:val="0"/>
              <w:lang w:val="en-GB" w:eastAsia="lb-LU"/>
            </w:rPr>
          </w:pPr>
          <w:hyperlink w:anchor="_Toc398535245" w:history="1">
            <w:r w:rsidR="00D96C7D" w:rsidRPr="00CE40CC">
              <w:rPr>
                <w:rStyle w:val="Lienhypertexte"/>
                <w:lang w:val="en-GB"/>
              </w:rPr>
              <w:t>6</w:t>
            </w:r>
            <w:r w:rsidR="00D96C7D" w:rsidRPr="00CE40CC">
              <w:rPr>
                <w:rFonts w:asciiTheme="minorHAnsi" w:hAnsiTheme="minorHAnsi" w:cstheme="minorBidi"/>
                <w:b w:val="0"/>
                <w:lang w:val="en-GB" w:eastAsia="lb-LU"/>
              </w:rPr>
              <w:tab/>
            </w:r>
            <w:r w:rsidR="00D96C7D" w:rsidRPr="00CE40CC">
              <w:rPr>
                <w:rStyle w:val="Lienhypertexte"/>
                <w:lang w:val="en-GB"/>
              </w:rPr>
              <w:t>Risk treatment plan</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_Toc398535245 \h </w:instrText>
            </w:r>
            <w:r w:rsidR="00D96C7D" w:rsidRPr="00CE40CC">
              <w:rPr>
                <w:webHidden/>
                <w:lang w:val="en-GB"/>
              </w:rPr>
            </w:r>
            <w:r w:rsidR="00D96C7D" w:rsidRPr="00CE40CC">
              <w:rPr>
                <w:webHidden/>
                <w:lang w:val="en-GB"/>
              </w:rPr>
              <w:fldChar w:fldCharType="separate"/>
            </w:r>
            <w:r w:rsidR="00D96C7D" w:rsidRPr="00CE40CC">
              <w:rPr>
                <w:webHidden/>
                <w:lang w:val="en-GB"/>
              </w:rPr>
              <w:t>18</w:t>
            </w:r>
            <w:r w:rsidR="00D96C7D" w:rsidRPr="00CE40CC">
              <w:rPr>
                <w:webHidden/>
                <w:lang w:val="en-GB"/>
              </w:rPr>
              <w:fldChar w:fldCharType="end"/>
            </w:r>
          </w:hyperlink>
        </w:p>
        <w:p w14:paraId="0D1B6B66" w14:textId="77777777" w:rsidR="00D96C7D" w:rsidRPr="00CE40CC" w:rsidRDefault="006B347F">
          <w:pPr>
            <w:pStyle w:val="TM2"/>
            <w:rPr>
              <w:rFonts w:asciiTheme="minorHAnsi" w:eastAsiaTheme="minorEastAsia" w:hAnsiTheme="minorHAnsi" w:cstheme="minorBidi"/>
              <w:b w:val="0"/>
              <w:sz w:val="22"/>
              <w:lang w:val="en-GB" w:eastAsia="lb-LU"/>
            </w:rPr>
          </w:pPr>
          <w:hyperlink w:anchor="_Toc398535246" w:history="1">
            <w:r w:rsidR="00D96C7D" w:rsidRPr="00CE40CC">
              <w:rPr>
                <w:rStyle w:val="Lienhypertexte"/>
                <w:lang w:val="en-GB"/>
              </w:rPr>
              <w:t>6.1</w:t>
            </w:r>
            <w:r w:rsidR="00D96C7D" w:rsidRPr="00CE40CC">
              <w:rPr>
                <w:rFonts w:asciiTheme="minorHAnsi" w:eastAsiaTheme="minorEastAsia" w:hAnsiTheme="minorHAnsi" w:cstheme="minorBidi"/>
                <w:b w:val="0"/>
                <w:sz w:val="22"/>
                <w:lang w:val="en-GB" w:eastAsia="lb-LU"/>
              </w:rPr>
              <w:tab/>
            </w:r>
            <w:r w:rsidR="00D96C7D" w:rsidRPr="00CE40CC">
              <w:rPr>
                <w:rStyle w:val="Lienhypertexte"/>
                <w:lang w:val="en-GB"/>
              </w:rPr>
              <w:t>Introduction</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_Toc398535246 \h </w:instrText>
            </w:r>
            <w:r w:rsidR="00D96C7D" w:rsidRPr="00CE40CC">
              <w:rPr>
                <w:webHidden/>
                <w:lang w:val="en-GB"/>
              </w:rPr>
            </w:r>
            <w:r w:rsidR="00D96C7D" w:rsidRPr="00CE40CC">
              <w:rPr>
                <w:webHidden/>
                <w:lang w:val="en-GB"/>
              </w:rPr>
              <w:fldChar w:fldCharType="separate"/>
            </w:r>
            <w:r w:rsidR="00D96C7D" w:rsidRPr="00CE40CC">
              <w:rPr>
                <w:webHidden/>
                <w:lang w:val="en-GB"/>
              </w:rPr>
              <w:t>18</w:t>
            </w:r>
            <w:r w:rsidR="00D96C7D" w:rsidRPr="00CE40CC">
              <w:rPr>
                <w:webHidden/>
                <w:lang w:val="en-GB"/>
              </w:rPr>
              <w:fldChar w:fldCharType="end"/>
            </w:r>
          </w:hyperlink>
        </w:p>
        <w:p w14:paraId="6FF3CF9D" w14:textId="77777777" w:rsidR="00D96C7D" w:rsidRPr="00CE40CC" w:rsidRDefault="006B347F">
          <w:pPr>
            <w:pStyle w:val="TM2"/>
            <w:rPr>
              <w:rFonts w:asciiTheme="minorHAnsi" w:eastAsiaTheme="minorEastAsia" w:hAnsiTheme="minorHAnsi" w:cstheme="minorBidi"/>
              <w:b w:val="0"/>
              <w:sz w:val="22"/>
              <w:lang w:val="en-GB" w:eastAsia="lb-LU"/>
            </w:rPr>
          </w:pPr>
          <w:hyperlink w:anchor="_Toc398535247" w:history="1">
            <w:r w:rsidR="00D96C7D" w:rsidRPr="00CE40CC">
              <w:rPr>
                <w:rStyle w:val="Lienhypertexte"/>
                <w:lang w:val="en-GB"/>
              </w:rPr>
              <w:t>6.2</w:t>
            </w:r>
            <w:r w:rsidR="00D96C7D" w:rsidRPr="00CE40CC">
              <w:rPr>
                <w:rFonts w:asciiTheme="minorHAnsi" w:eastAsiaTheme="minorEastAsia" w:hAnsiTheme="minorHAnsi" w:cstheme="minorBidi"/>
                <w:b w:val="0"/>
                <w:sz w:val="22"/>
                <w:lang w:val="en-GB" w:eastAsia="lb-LU"/>
              </w:rPr>
              <w:tab/>
            </w:r>
            <w:r w:rsidR="00D96C7D" w:rsidRPr="00CE40CC">
              <w:rPr>
                <w:rStyle w:val="Lienhypertexte"/>
                <w:lang w:val="en-GB"/>
              </w:rPr>
              <w:t>Parameter tuning</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_Toc398535247 \h </w:instrText>
            </w:r>
            <w:r w:rsidR="00D96C7D" w:rsidRPr="00CE40CC">
              <w:rPr>
                <w:webHidden/>
                <w:lang w:val="en-GB"/>
              </w:rPr>
            </w:r>
            <w:r w:rsidR="00D96C7D" w:rsidRPr="00CE40CC">
              <w:rPr>
                <w:webHidden/>
                <w:lang w:val="en-GB"/>
              </w:rPr>
              <w:fldChar w:fldCharType="separate"/>
            </w:r>
            <w:r w:rsidR="00D96C7D" w:rsidRPr="00CE40CC">
              <w:rPr>
                <w:webHidden/>
                <w:lang w:val="en-GB"/>
              </w:rPr>
              <w:t>18</w:t>
            </w:r>
            <w:r w:rsidR="00D96C7D" w:rsidRPr="00CE40CC">
              <w:rPr>
                <w:webHidden/>
                <w:lang w:val="en-GB"/>
              </w:rPr>
              <w:fldChar w:fldCharType="end"/>
            </w:r>
          </w:hyperlink>
        </w:p>
        <w:p w14:paraId="7770B6A3" w14:textId="77777777" w:rsidR="00D96C7D" w:rsidRPr="00CE40CC" w:rsidRDefault="006B347F">
          <w:pPr>
            <w:pStyle w:val="TM2"/>
            <w:rPr>
              <w:rFonts w:asciiTheme="minorHAnsi" w:eastAsiaTheme="minorEastAsia" w:hAnsiTheme="minorHAnsi" w:cstheme="minorBidi"/>
              <w:b w:val="0"/>
              <w:sz w:val="22"/>
              <w:lang w:val="en-GB" w:eastAsia="lb-LU"/>
            </w:rPr>
          </w:pPr>
          <w:hyperlink w:anchor="_Toc398535248" w:history="1">
            <w:r w:rsidR="00D96C7D" w:rsidRPr="00CE40CC">
              <w:rPr>
                <w:rStyle w:val="Lienhypertexte"/>
                <w:lang w:val="en-GB"/>
              </w:rPr>
              <w:t>6.3</w:t>
            </w:r>
            <w:r w:rsidR="00D96C7D" w:rsidRPr="00CE40CC">
              <w:rPr>
                <w:rFonts w:asciiTheme="minorHAnsi" w:eastAsiaTheme="minorEastAsia" w:hAnsiTheme="minorHAnsi" w:cstheme="minorBidi"/>
                <w:b w:val="0"/>
                <w:sz w:val="22"/>
                <w:lang w:val="en-GB" w:eastAsia="lb-LU"/>
              </w:rPr>
              <w:tab/>
            </w:r>
            <w:r w:rsidR="00D96C7D" w:rsidRPr="00CE40CC">
              <w:rPr>
                <w:rStyle w:val="Lienhypertexte"/>
                <w:lang w:val="en-GB"/>
              </w:rPr>
              <w:t>General ISO 27002 related recommendations based on an estimation of profitability</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_Toc398535248 \h </w:instrText>
            </w:r>
            <w:r w:rsidR="00D96C7D" w:rsidRPr="00CE40CC">
              <w:rPr>
                <w:webHidden/>
                <w:lang w:val="en-GB"/>
              </w:rPr>
            </w:r>
            <w:r w:rsidR="00D96C7D" w:rsidRPr="00CE40CC">
              <w:rPr>
                <w:webHidden/>
                <w:lang w:val="en-GB"/>
              </w:rPr>
              <w:fldChar w:fldCharType="separate"/>
            </w:r>
            <w:r w:rsidR="00D96C7D" w:rsidRPr="00CE40CC">
              <w:rPr>
                <w:webHidden/>
                <w:lang w:val="en-GB"/>
              </w:rPr>
              <w:t>18</w:t>
            </w:r>
            <w:r w:rsidR="00D96C7D" w:rsidRPr="00CE40CC">
              <w:rPr>
                <w:webHidden/>
                <w:lang w:val="en-GB"/>
              </w:rPr>
              <w:fldChar w:fldCharType="end"/>
            </w:r>
          </w:hyperlink>
        </w:p>
        <w:p w14:paraId="3A1B8E1E" w14:textId="77777777" w:rsidR="00D96C7D" w:rsidRPr="00CE40CC" w:rsidRDefault="006B347F">
          <w:pPr>
            <w:pStyle w:val="TM2"/>
            <w:rPr>
              <w:rFonts w:asciiTheme="minorHAnsi" w:eastAsiaTheme="minorEastAsia" w:hAnsiTheme="minorHAnsi" w:cstheme="minorBidi"/>
              <w:b w:val="0"/>
              <w:sz w:val="22"/>
              <w:lang w:val="en-GB" w:eastAsia="lb-LU"/>
            </w:rPr>
          </w:pPr>
          <w:hyperlink w:anchor="_Toc398535249" w:history="1">
            <w:r w:rsidR="00D96C7D" w:rsidRPr="00CE40CC">
              <w:rPr>
                <w:rStyle w:val="Lienhypertexte"/>
                <w:lang w:val="en-GB"/>
              </w:rPr>
              <w:t>6.4</w:t>
            </w:r>
            <w:r w:rsidR="00D96C7D" w:rsidRPr="00CE40CC">
              <w:rPr>
                <w:rFonts w:asciiTheme="minorHAnsi" w:eastAsiaTheme="minorEastAsia" w:hAnsiTheme="minorHAnsi" w:cstheme="minorBidi"/>
                <w:b w:val="0"/>
                <w:sz w:val="22"/>
                <w:lang w:val="en-GB" w:eastAsia="lb-LU"/>
              </w:rPr>
              <w:tab/>
            </w:r>
            <w:r w:rsidR="00D96C7D" w:rsidRPr="00CE40CC">
              <w:rPr>
                <w:rStyle w:val="Lienhypertexte"/>
                <w:lang w:val="en-GB"/>
              </w:rPr>
              <w:t>Risk treatment phases overview and profitability</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_Toc398535249 \h </w:instrText>
            </w:r>
            <w:r w:rsidR="00D96C7D" w:rsidRPr="00CE40CC">
              <w:rPr>
                <w:webHidden/>
                <w:lang w:val="en-GB"/>
              </w:rPr>
            </w:r>
            <w:r w:rsidR="00D96C7D" w:rsidRPr="00CE40CC">
              <w:rPr>
                <w:webHidden/>
                <w:lang w:val="en-GB"/>
              </w:rPr>
              <w:fldChar w:fldCharType="separate"/>
            </w:r>
            <w:r w:rsidR="00D96C7D" w:rsidRPr="00CE40CC">
              <w:rPr>
                <w:webHidden/>
                <w:lang w:val="en-GB"/>
              </w:rPr>
              <w:t>18</w:t>
            </w:r>
            <w:r w:rsidR="00D96C7D" w:rsidRPr="00CE40CC">
              <w:rPr>
                <w:webHidden/>
                <w:lang w:val="en-GB"/>
              </w:rPr>
              <w:fldChar w:fldCharType="end"/>
            </w:r>
          </w:hyperlink>
        </w:p>
        <w:p w14:paraId="4E27D4F6" w14:textId="77777777" w:rsidR="00D96C7D" w:rsidRPr="00CE40CC" w:rsidRDefault="006B347F">
          <w:pPr>
            <w:pStyle w:val="TM3"/>
            <w:rPr>
              <w:rFonts w:asciiTheme="minorHAnsi" w:eastAsiaTheme="minorEastAsia" w:hAnsiTheme="minorHAnsi" w:cstheme="minorBidi"/>
              <w:sz w:val="22"/>
              <w:lang w:val="en-GB" w:eastAsia="lb-LU"/>
            </w:rPr>
          </w:pPr>
          <w:hyperlink w:anchor="_Toc398535250" w:history="1">
            <w:r w:rsidR="00D96C7D" w:rsidRPr="00CE40CC">
              <w:rPr>
                <w:rStyle w:val="Lienhypertexte"/>
                <w:lang w:val="en-GB"/>
              </w:rPr>
              <w:t>6.4.1</w:t>
            </w:r>
            <w:r w:rsidR="00D96C7D" w:rsidRPr="00CE40CC">
              <w:rPr>
                <w:rFonts w:asciiTheme="minorHAnsi" w:eastAsiaTheme="minorEastAsia" w:hAnsiTheme="minorHAnsi" w:cstheme="minorBidi"/>
                <w:sz w:val="22"/>
                <w:lang w:val="en-GB" w:eastAsia="lb-LU"/>
              </w:rPr>
              <w:tab/>
            </w:r>
            <w:r w:rsidR="00D96C7D" w:rsidRPr="00CE40CC">
              <w:rPr>
                <w:rStyle w:val="Lienhypertexte"/>
                <w:lang w:val="en-GB"/>
              </w:rPr>
              <w:t>Detailed Risk treatment plan</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_Toc398535250 \h </w:instrText>
            </w:r>
            <w:r w:rsidR="00D96C7D" w:rsidRPr="00CE40CC">
              <w:rPr>
                <w:webHidden/>
                <w:lang w:val="en-GB"/>
              </w:rPr>
            </w:r>
            <w:r w:rsidR="00D96C7D" w:rsidRPr="00CE40CC">
              <w:rPr>
                <w:webHidden/>
                <w:lang w:val="en-GB"/>
              </w:rPr>
              <w:fldChar w:fldCharType="separate"/>
            </w:r>
            <w:r w:rsidR="00D96C7D" w:rsidRPr="00CE40CC">
              <w:rPr>
                <w:webHidden/>
                <w:lang w:val="en-GB"/>
              </w:rPr>
              <w:t>19</w:t>
            </w:r>
            <w:r w:rsidR="00D96C7D" w:rsidRPr="00CE40CC">
              <w:rPr>
                <w:webHidden/>
                <w:lang w:val="en-GB"/>
              </w:rPr>
              <w:fldChar w:fldCharType="end"/>
            </w:r>
          </w:hyperlink>
        </w:p>
        <w:p w14:paraId="6921C6D1" w14:textId="77777777" w:rsidR="00D96C7D" w:rsidRPr="00CE40CC" w:rsidRDefault="006B347F">
          <w:pPr>
            <w:pStyle w:val="TM1"/>
            <w:rPr>
              <w:rFonts w:asciiTheme="minorHAnsi" w:hAnsiTheme="minorHAnsi" w:cstheme="minorBidi"/>
              <w:b w:val="0"/>
              <w:lang w:val="en-GB" w:eastAsia="lb-LU"/>
            </w:rPr>
          </w:pPr>
          <w:hyperlink w:anchor="_Toc398535251" w:history="1">
            <w:r w:rsidR="00D96C7D" w:rsidRPr="00CE40CC">
              <w:rPr>
                <w:rStyle w:val="Lienhypertexte"/>
                <w:lang w:val="en-GB"/>
              </w:rPr>
              <w:t>Annex State of implementation of …</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_Toc398535251 \h </w:instrText>
            </w:r>
            <w:r w:rsidR="00D96C7D" w:rsidRPr="00CE40CC">
              <w:rPr>
                <w:webHidden/>
                <w:lang w:val="en-GB"/>
              </w:rPr>
            </w:r>
            <w:r w:rsidR="00D96C7D" w:rsidRPr="00CE40CC">
              <w:rPr>
                <w:webHidden/>
                <w:lang w:val="en-GB"/>
              </w:rPr>
              <w:fldChar w:fldCharType="separate"/>
            </w:r>
            <w:r w:rsidR="00D96C7D" w:rsidRPr="00CE40CC">
              <w:rPr>
                <w:webHidden/>
                <w:lang w:val="en-GB"/>
              </w:rPr>
              <w:t>21</w:t>
            </w:r>
            <w:r w:rsidR="00D96C7D" w:rsidRPr="00CE40CC">
              <w:rPr>
                <w:webHidden/>
                <w:lang w:val="en-GB"/>
              </w:rPr>
              <w:fldChar w:fldCharType="end"/>
            </w:r>
          </w:hyperlink>
        </w:p>
        <w:p w14:paraId="78AD94F4" w14:textId="77777777" w:rsidR="008A57A8" w:rsidRPr="00CE40CC" w:rsidRDefault="008A57A8" w:rsidP="008A57A8">
          <w:pPr>
            <w:rPr>
              <w:lang w:val="en-GB"/>
            </w:rPr>
          </w:pPr>
          <w:r w:rsidRPr="00CE40CC">
            <w:rPr>
              <w:noProof/>
              <w:sz w:val="24"/>
              <w:lang w:val="en-GB"/>
            </w:rPr>
            <w:lastRenderedPageBreak/>
            <w:fldChar w:fldCharType="end"/>
          </w:r>
        </w:p>
      </w:sdtContent>
    </w:sdt>
    <w:p w14:paraId="36385944" w14:textId="77777777" w:rsidR="008A57A8" w:rsidRPr="00CE40CC" w:rsidRDefault="008A57A8" w:rsidP="008A57A8">
      <w:pPr>
        <w:pStyle w:val="TitrTMTF"/>
        <w:rPr>
          <w:lang w:val="en-GB"/>
        </w:rPr>
      </w:pPr>
      <w:r w:rsidRPr="00CE40CC">
        <w:rPr>
          <w:lang w:val="en-GB"/>
        </w:rPr>
        <w:t xml:space="preserve">List </w:t>
      </w:r>
      <w:r w:rsidR="001979C8" w:rsidRPr="00CE40CC">
        <w:rPr>
          <w:lang w:val="en-GB"/>
        </w:rPr>
        <w:t>of figures</w:t>
      </w:r>
    </w:p>
    <w:p w14:paraId="31907E13" w14:textId="77777777" w:rsidR="00D96C7D" w:rsidRPr="00CE40CC" w:rsidRDefault="008A57A8">
      <w:pPr>
        <w:pStyle w:val="Tabledesillustrations"/>
        <w:rPr>
          <w:rFonts w:asciiTheme="minorHAnsi" w:eastAsiaTheme="minorEastAsia" w:hAnsiTheme="minorHAnsi" w:cstheme="minorBidi"/>
          <w:noProof/>
          <w:szCs w:val="22"/>
          <w:lang w:val="en-GB" w:eastAsia="lb-LU"/>
        </w:rPr>
      </w:pPr>
      <w:r w:rsidRPr="00CE40CC">
        <w:rPr>
          <w:noProof/>
          <w:lang w:val="en-GB"/>
        </w:rPr>
        <w:fldChar w:fldCharType="begin"/>
      </w:r>
      <w:r w:rsidRPr="00CE40CC">
        <w:rPr>
          <w:lang w:val="en-GB"/>
        </w:rPr>
        <w:instrText xml:space="preserve"> TOC \h \z \c "Figure" </w:instrText>
      </w:r>
      <w:r w:rsidRPr="00CE40CC">
        <w:rPr>
          <w:noProof/>
          <w:lang w:val="en-GB"/>
        </w:rPr>
        <w:fldChar w:fldCharType="separate"/>
      </w:r>
      <w:hyperlink r:id="rId13" w:anchor="_Toc398535252" w:history="1">
        <w:r w:rsidR="00D96C7D" w:rsidRPr="00CE40CC">
          <w:rPr>
            <w:rStyle w:val="Lienhypertexte"/>
            <w:noProof/>
            <w:lang w:val="en-GB"/>
          </w:rPr>
          <w:t xml:space="preserve">Figure 1: </w:t>
        </w:r>
        <w:r w:rsidR="00D96C7D" w:rsidRPr="00CE40CC">
          <w:rPr>
            <w:rStyle w:val="Lienhypertexte"/>
            <w:noProof/>
            <w:lang w:val="en-GB" w:eastAsia="en-GB"/>
          </w:rPr>
          <w:t>The risk management process</w:t>
        </w:r>
        <w:r w:rsidR="00D96C7D" w:rsidRPr="00CE40CC">
          <w:rPr>
            <w:noProof/>
            <w:webHidden/>
            <w:lang w:val="en-GB"/>
          </w:rPr>
          <w:tab/>
        </w:r>
        <w:r w:rsidR="00D96C7D" w:rsidRPr="00CE40CC">
          <w:rPr>
            <w:noProof/>
            <w:webHidden/>
            <w:lang w:val="en-GB"/>
          </w:rPr>
          <w:fldChar w:fldCharType="begin"/>
        </w:r>
        <w:r w:rsidR="00D96C7D" w:rsidRPr="00CE40CC">
          <w:rPr>
            <w:noProof/>
            <w:webHidden/>
            <w:lang w:val="en-GB"/>
          </w:rPr>
          <w:instrText xml:space="preserve"> PAGEREF _Toc398535252 \h </w:instrText>
        </w:r>
        <w:r w:rsidR="00D96C7D" w:rsidRPr="00CE40CC">
          <w:rPr>
            <w:noProof/>
            <w:webHidden/>
            <w:lang w:val="en-GB"/>
          </w:rPr>
        </w:r>
        <w:r w:rsidR="00D96C7D" w:rsidRPr="00CE40CC">
          <w:rPr>
            <w:noProof/>
            <w:webHidden/>
            <w:lang w:val="en-GB"/>
          </w:rPr>
          <w:fldChar w:fldCharType="separate"/>
        </w:r>
        <w:r w:rsidR="00D96C7D" w:rsidRPr="00CE40CC">
          <w:rPr>
            <w:noProof/>
            <w:webHidden/>
            <w:lang w:val="en-GB"/>
          </w:rPr>
          <w:t>8</w:t>
        </w:r>
        <w:r w:rsidR="00D96C7D" w:rsidRPr="00CE40CC">
          <w:rPr>
            <w:noProof/>
            <w:webHidden/>
            <w:lang w:val="en-GB"/>
          </w:rPr>
          <w:fldChar w:fldCharType="end"/>
        </w:r>
      </w:hyperlink>
    </w:p>
    <w:p w14:paraId="0F4163FD" w14:textId="77777777" w:rsidR="00D96C7D" w:rsidRPr="00CE40CC" w:rsidRDefault="006B347F">
      <w:pPr>
        <w:pStyle w:val="Tabledesillustrations"/>
        <w:rPr>
          <w:rFonts w:asciiTheme="minorHAnsi" w:eastAsiaTheme="minorEastAsia" w:hAnsiTheme="minorHAnsi" w:cstheme="minorBidi"/>
          <w:noProof/>
          <w:szCs w:val="22"/>
          <w:lang w:val="en-GB" w:eastAsia="lb-LU"/>
        </w:rPr>
      </w:pPr>
      <w:hyperlink w:anchor="_Toc398535253" w:history="1">
        <w:r w:rsidR="00D96C7D" w:rsidRPr="00CE40CC">
          <w:rPr>
            <w:rStyle w:val="Lienhypertexte"/>
            <w:noProof/>
            <w:lang w:val="en-GB"/>
          </w:rPr>
          <w:t>Figure 2: Annual Loss Expectancy by asset</w:t>
        </w:r>
        <w:r w:rsidR="00D96C7D" w:rsidRPr="00CE40CC">
          <w:rPr>
            <w:noProof/>
            <w:webHidden/>
            <w:lang w:val="en-GB"/>
          </w:rPr>
          <w:tab/>
        </w:r>
        <w:r w:rsidR="00D96C7D" w:rsidRPr="00CE40CC">
          <w:rPr>
            <w:noProof/>
            <w:webHidden/>
            <w:lang w:val="en-GB"/>
          </w:rPr>
          <w:fldChar w:fldCharType="begin"/>
        </w:r>
        <w:r w:rsidR="00D96C7D" w:rsidRPr="00CE40CC">
          <w:rPr>
            <w:noProof/>
            <w:webHidden/>
            <w:lang w:val="en-GB"/>
          </w:rPr>
          <w:instrText xml:space="preserve"> PAGEREF _Toc398535253 \h </w:instrText>
        </w:r>
        <w:r w:rsidR="00D96C7D" w:rsidRPr="00CE40CC">
          <w:rPr>
            <w:noProof/>
            <w:webHidden/>
            <w:lang w:val="en-GB"/>
          </w:rPr>
        </w:r>
        <w:r w:rsidR="00D96C7D" w:rsidRPr="00CE40CC">
          <w:rPr>
            <w:noProof/>
            <w:webHidden/>
            <w:lang w:val="en-GB"/>
          </w:rPr>
          <w:fldChar w:fldCharType="separate"/>
        </w:r>
        <w:r w:rsidR="00D96C7D" w:rsidRPr="00CE40CC">
          <w:rPr>
            <w:noProof/>
            <w:webHidden/>
            <w:lang w:val="en-GB"/>
          </w:rPr>
          <w:t>14</w:t>
        </w:r>
        <w:r w:rsidR="00D96C7D" w:rsidRPr="00CE40CC">
          <w:rPr>
            <w:noProof/>
            <w:webHidden/>
            <w:lang w:val="en-GB"/>
          </w:rPr>
          <w:fldChar w:fldCharType="end"/>
        </w:r>
      </w:hyperlink>
    </w:p>
    <w:p w14:paraId="5AA5A684" w14:textId="77777777" w:rsidR="00D96C7D" w:rsidRPr="00CE40CC" w:rsidRDefault="006B347F">
      <w:pPr>
        <w:pStyle w:val="Tabledesillustrations"/>
        <w:rPr>
          <w:rFonts w:asciiTheme="minorHAnsi" w:eastAsiaTheme="minorEastAsia" w:hAnsiTheme="minorHAnsi" w:cstheme="minorBidi"/>
          <w:noProof/>
          <w:szCs w:val="22"/>
          <w:lang w:val="en-GB" w:eastAsia="lb-LU"/>
        </w:rPr>
      </w:pPr>
      <w:hyperlink w:anchor="_Toc398535254" w:history="1">
        <w:r w:rsidR="00D96C7D" w:rsidRPr="00CE40CC">
          <w:rPr>
            <w:rStyle w:val="Lienhypertexte"/>
            <w:noProof/>
            <w:lang w:val="en-GB"/>
          </w:rPr>
          <w:t>Figure 3:</w:t>
        </w:r>
        <w:r w:rsidR="00D96C7D" w:rsidRPr="00CE40CC">
          <w:rPr>
            <w:rStyle w:val="Lienhypertexte"/>
            <w:noProof/>
            <w:lang w:val="en-GB" w:eastAsia="en-GB"/>
          </w:rPr>
          <w:t xml:space="preserve"> Annual Loss Expectancy by asset type</w:t>
        </w:r>
        <w:r w:rsidR="00D96C7D" w:rsidRPr="00CE40CC">
          <w:rPr>
            <w:noProof/>
            <w:webHidden/>
            <w:lang w:val="en-GB"/>
          </w:rPr>
          <w:tab/>
        </w:r>
        <w:r w:rsidR="00D96C7D" w:rsidRPr="00CE40CC">
          <w:rPr>
            <w:noProof/>
            <w:webHidden/>
            <w:lang w:val="en-GB"/>
          </w:rPr>
          <w:fldChar w:fldCharType="begin"/>
        </w:r>
        <w:r w:rsidR="00D96C7D" w:rsidRPr="00CE40CC">
          <w:rPr>
            <w:noProof/>
            <w:webHidden/>
            <w:lang w:val="en-GB"/>
          </w:rPr>
          <w:instrText xml:space="preserve"> PAGEREF _Toc398535254 \h </w:instrText>
        </w:r>
        <w:r w:rsidR="00D96C7D" w:rsidRPr="00CE40CC">
          <w:rPr>
            <w:noProof/>
            <w:webHidden/>
            <w:lang w:val="en-GB"/>
          </w:rPr>
        </w:r>
        <w:r w:rsidR="00D96C7D" w:rsidRPr="00CE40CC">
          <w:rPr>
            <w:noProof/>
            <w:webHidden/>
            <w:lang w:val="en-GB"/>
          </w:rPr>
          <w:fldChar w:fldCharType="separate"/>
        </w:r>
        <w:r w:rsidR="00D96C7D" w:rsidRPr="00CE40CC">
          <w:rPr>
            <w:noProof/>
            <w:webHidden/>
            <w:lang w:val="en-GB"/>
          </w:rPr>
          <w:t>14</w:t>
        </w:r>
        <w:r w:rsidR="00D96C7D" w:rsidRPr="00CE40CC">
          <w:rPr>
            <w:noProof/>
            <w:webHidden/>
            <w:lang w:val="en-GB"/>
          </w:rPr>
          <w:fldChar w:fldCharType="end"/>
        </w:r>
      </w:hyperlink>
    </w:p>
    <w:p w14:paraId="1FF20C58" w14:textId="77777777" w:rsidR="00D96C7D" w:rsidRPr="00CE40CC" w:rsidRDefault="006B347F">
      <w:pPr>
        <w:pStyle w:val="Tabledesillustrations"/>
        <w:rPr>
          <w:rFonts w:asciiTheme="minorHAnsi" w:eastAsiaTheme="minorEastAsia" w:hAnsiTheme="minorHAnsi" w:cstheme="minorBidi"/>
          <w:noProof/>
          <w:szCs w:val="22"/>
          <w:lang w:val="en-GB" w:eastAsia="lb-LU"/>
        </w:rPr>
      </w:pPr>
      <w:hyperlink w:anchor="_Toc398535255" w:history="1">
        <w:r w:rsidR="00D96C7D" w:rsidRPr="00CE40CC">
          <w:rPr>
            <w:rStyle w:val="Lienhypertexte"/>
            <w:noProof/>
            <w:lang w:val="en-GB"/>
          </w:rPr>
          <w:t>Figure 4: Annual Loss Expectancy by Risk scenario</w:t>
        </w:r>
        <w:r w:rsidR="00D96C7D" w:rsidRPr="00CE40CC">
          <w:rPr>
            <w:noProof/>
            <w:webHidden/>
            <w:lang w:val="en-GB"/>
          </w:rPr>
          <w:tab/>
        </w:r>
        <w:r w:rsidR="00D96C7D" w:rsidRPr="00CE40CC">
          <w:rPr>
            <w:noProof/>
            <w:webHidden/>
            <w:lang w:val="en-GB"/>
          </w:rPr>
          <w:fldChar w:fldCharType="begin"/>
        </w:r>
        <w:r w:rsidR="00D96C7D" w:rsidRPr="00CE40CC">
          <w:rPr>
            <w:noProof/>
            <w:webHidden/>
            <w:lang w:val="en-GB"/>
          </w:rPr>
          <w:instrText xml:space="preserve"> PAGEREF _Toc398535255 \h </w:instrText>
        </w:r>
        <w:r w:rsidR="00D96C7D" w:rsidRPr="00CE40CC">
          <w:rPr>
            <w:noProof/>
            <w:webHidden/>
            <w:lang w:val="en-GB"/>
          </w:rPr>
        </w:r>
        <w:r w:rsidR="00D96C7D" w:rsidRPr="00CE40CC">
          <w:rPr>
            <w:noProof/>
            <w:webHidden/>
            <w:lang w:val="en-GB"/>
          </w:rPr>
          <w:fldChar w:fldCharType="separate"/>
        </w:r>
        <w:r w:rsidR="00D96C7D" w:rsidRPr="00CE40CC">
          <w:rPr>
            <w:noProof/>
            <w:webHidden/>
            <w:lang w:val="en-GB"/>
          </w:rPr>
          <w:t>15</w:t>
        </w:r>
        <w:r w:rsidR="00D96C7D" w:rsidRPr="00CE40CC">
          <w:rPr>
            <w:noProof/>
            <w:webHidden/>
            <w:lang w:val="en-GB"/>
          </w:rPr>
          <w:fldChar w:fldCharType="end"/>
        </w:r>
      </w:hyperlink>
    </w:p>
    <w:p w14:paraId="23D03F26" w14:textId="77777777" w:rsidR="00D96C7D" w:rsidRPr="00CE40CC" w:rsidRDefault="006B347F">
      <w:pPr>
        <w:pStyle w:val="Tabledesillustrations"/>
        <w:rPr>
          <w:rFonts w:asciiTheme="minorHAnsi" w:eastAsiaTheme="minorEastAsia" w:hAnsiTheme="minorHAnsi" w:cstheme="minorBidi"/>
          <w:noProof/>
          <w:szCs w:val="22"/>
          <w:lang w:val="en-GB" w:eastAsia="lb-LU"/>
        </w:rPr>
      </w:pPr>
      <w:hyperlink w:anchor="_Toc398535256" w:history="1">
        <w:r w:rsidR="00D96C7D" w:rsidRPr="00CE40CC">
          <w:rPr>
            <w:rStyle w:val="Lienhypertexte"/>
            <w:noProof/>
            <w:lang w:val="en-GB"/>
          </w:rPr>
          <w:t>Figure 5:</w:t>
        </w:r>
        <w:r w:rsidR="00D96C7D" w:rsidRPr="00CE40CC">
          <w:rPr>
            <w:rStyle w:val="Lienhypertexte"/>
            <w:noProof/>
            <w:lang w:val="en-GB" w:eastAsia="en-GB"/>
          </w:rPr>
          <w:t xml:space="preserve"> Annual Loss Expectancy by threat type</w:t>
        </w:r>
        <w:r w:rsidR="00D96C7D" w:rsidRPr="00CE40CC">
          <w:rPr>
            <w:noProof/>
            <w:webHidden/>
            <w:lang w:val="en-GB"/>
          </w:rPr>
          <w:tab/>
        </w:r>
        <w:r w:rsidR="00D96C7D" w:rsidRPr="00CE40CC">
          <w:rPr>
            <w:noProof/>
            <w:webHidden/>
            <w:lang w:val="en-GB"/>
          </w:rPr>
          <w:fldChar w:fldCharType="begin"/>
        </w:r>
        <w:r w:rsidR="00D96C7D" w:rsidRPr="00CE40CC">
          <w:rPr>
            <w:noProof/>
            <w:webHidden/>
            <w:lang w:val="en-GB"/>
          </w:rPr>
          <w:instrText xml:space="preserve"> PAGEREF _Toc398535256 \h </w:instrText>
        </w:r>
        <w:r w:rsidR="00D96C7D" w:rsidRPr="00CE40CC">
          <w:rPr>
            <w:noProof/>
            <w:webHidden/>
            <w:lang w:val="en-GB"/>
          </w:rPr>
        </w:r>
        <w:r w:rsidR="00D96C7D" w:rsidRPr="00CE40CC">
          <w:rPr>
            <w:noProof/>
            <w:webHidden/>
            <w:lang w:val="en-GB"/>
          </w:rPr>
          <w:fldChar w:fldCharType="separate"/>
        </w:r>
        <w:r w:rsidR="00D96C7D" w:rsidRPr="00CE40CC">
          <w:rPr>
            <w:noProof/>
            <w:webHidden/>
            <w:lang w:val="en-GB"/>
          </w:rPr>
          <w:t>15</w:t>
        </w:r>
        <w:r w:rsidR="00D96C7D" w:rsidRPr="00CE40CC">
          <w:rPr>
            <w:noProof/>
            <w:webHidden/>
            <w:lang w:val="en-GB"/>
          </w:rPr>
          <w:fldChar w:fldCharType="end"/>
        </w:r>
      </w:hyperlink>
    </w:p>
    <w:p w14:paraId="07134A9B" w14:textId="77777777" w:rsidR="00D96C7D" w:rsidRPr="00CE40CC" w:rsidRDefault="006B347F">
      <w:pPr>
        <w:pStyle w:val="Tabledesillustrations"/>
        <w:rPr>
          <w:rFonts w:asciiTheme="minorHAnsi" w:eastAsiaTheme="minorEastAsia" w:hAnsiTheme="minorHAnsi" w:cstheme="minorBidi"/>
          <w:noProof/>
          <w:szCs w:val="22"/>
          <w:lang w:val="en-GB" w:eastAsia="lb-LU"/>
        </w:rPr>
      </w:pPr>
      <w:hyperlink w:anchor="_Toc398535257" w:history="1">
        <w:r w:rsidR="00D96C7D" w:rsidRPr="00CE40CC">
          <w:rPr>
            <w:rStyle w:val="Lienhypertexte"/>
            <w:noProof/>
            <w:lang w:val="en-GB"/>
          </w:rPr>
          <w:t>Figure 6: ISO 27002 compliance level during the different implementation phases</w:t>
        </w:r>
        <w:r w:rsidR="00D96C7D" w:rsidRPr="00CE40CC">
          <w:rPr>
            <w:noProof/>
            <w:webHidden/>
            <w:lang w:val="en-GB"/>
          </w:rPr>
          <w:tab/>
        </w:r>
        <w:r w:rsidR="00D96C7D" w:rsidRPr="00CE40CC">
          <w:rPr>
            <w:noProof/>
            <w:webHidden/>
            <w:lang w:val="en-GB"/>
          </w:rPr>
          <w:fldChar w:fldCharType="begin"/>
        </w:r>
        <w:r w:rsidR="00D96C7D" w:rsidRPr="00CE40CC">
          <w:rPr>
            <w:noProof/>
            <w:webHidden/>
            <w:lang w:val="en-GB"/>
          </w:rPr>
          <w:instrText xml:space="preserve"> PAGEREF _Toc398535257 \h </w:instrText>
        </w:r>
        <w:r w:rsidR="00D96C7D" w:rsidRPr="00CE40CC">
          <w:rPr>
            <w:noProof/>
            <w:webHidden/>
            <w:lang w:val="en-GB"/>
          </w:rPr>
        </w:r>
        <w:r w:rsidR="00D96C7D" w:rsidRPr="00CE40CC">
          <w:rPr>
            <w:noProof/>
            <w:webHidden/>
            <w:lang w:val="en-GB"/>
          </w:rPr>
          <w:fldChar w:fldCharType="separate"/>
        </w:r>
        <w:r w:rsidR="00D96C7D" w:rsidRPr="00CE40CC">
          <w:rPr>
            <w:noProof/>
            <w:webHidden/>
            <w:lang w:val="en-GB"/>
          </w:rPr>
          <w:t>17</w:t>
        </w:r>
        <w:r w:rsidR="00D96C7D" w:rsidRPr="00CE40CC">
          <w:rPr>
            <w:noProof/>
            <w:webHidden/>
            <w:lang w:val="en-GB"/>
          </w:rPr>
          <w:fldChar w:fldCharType="end"/>
        </w:r>
      </w:hyperlink>
    </w:p>
    <w:p w14:paraId="0A21DFD3" w14:textId="77777777" w:rsidR="00D96C7D" w:rsidRPr="00CE40CC" w:rsidRDefault="006B347F">
      <w:pPr>
        <w:pStyle w:val="Tabledesillustrations"/>
        <w:rPr>
          <w:rFonts w:asciiTheme="minorHAnsi" w:eastAsiaTheme="minorEastAsia" w:hAnsiTheme="minorHAnsi" w:cstheme="minorBidi"/>
          <w:noProof/>
          <w:szCs w:val="22"/>
          <w:lang w:val="en-GB" w:eastAsia="lb-LU"/>
        </w:rPr>
      </w:pPr>
      <w:hyperlink w:anchor="_Toc398535258" w:history="1">
        <w:r w:rsidR="00D96C7D" w:rsidRPr="00CE40CC">
          <w:rPr>
            <w:rStyle w:val="Lienhypertexte"/>
            <w:noProof/>
            <w:lang w:val="en-GB"/>
          </w:rPr>
          <w:t>Figure 9: Cost-effectiveness of risk treatment plan</w:t>
        </w:r>
        <w:r w:rsidR="00D96C7D" w:rsidRPr="00CE40CC">
          <w:rPr>
            <w:noProof/>
            <w:webHidden/>
            <w:lang w:val="en-GB"/>
          </w:rPr>
          <w:tab/>
        </w:r>
        <w:r w:rsidR="00D96C7D" w:rsidRPr="00CE40CC">
          <w:rPr>
            <w:noProof/>
            <w:webHidden/>
            <w:lang w:val="en-GB"/>
          </w:rPr>
          <w:fldChar w:fldCharType="begin"/>
        </w:r>
        <w:r w:rsidR="00D96C7D" w:rsidRPr="00CE40CC">
          <w:rPr>
            <w:noProof/>
            <w:webHidden/>
            <w:lang w:val="en-GB"/>
          </w:rPr>
          <w:instrText xml:space="preserve"> PAGEREF _Toc398535258 \h </w:instrText>
        </w:r>
        <w:r w:rsidR="00D96C7D" w:rsidRPr="00CE40CC">
          <w:rPr>
            <w:noProof/>
            <w:webHidden/>
            <w:lang w:val="en-GB"/>
          </w:rPr>
        </w:r>
        <w:r w:rsidR="00D96C7D" w:rsidRPr="00CE40CC">
          <w:rPr>
            <w:noProof/>
            <w:webHidden/>
            <w:lang w:val="en-GB"/>
          </w:rPr>
          <w:fldChar w:fldCharType="separate"/>
        </w:r>
        <w:r w:rsidR="00D96C7D" w:rsidRPr="00CE40CC">
          <w:rPr>
            <w:noProof/>
            <w:webHidden/>
            <w:lang w:val="en-GB"/>
          </w:rPr>
          <w:t>19</w:t>
        </w:r>
        <w:r w:rsidR="00D96C7D" w:rsidRPr="00CE40CC">
          <w:rPr>
            <w:noProof/>
            <w:webHidden/>
            <w:lang w:val="en-GB"/>
          </w:rPr>
          <w:fldChar w:fldCharType="end"/>
        </w:r>
      </w:hyperlink>
    </w:p>
    <w:p w14:paraId="704F878D" w14:textId="77777777" w:rsidR="008A57A8" w:rsidRPr="00CE40CC" w:rsidRDefault="008A57A8" w:rsidP="008A57A8">
      <w:pPr>
        <w:pStyle w:val="TitrTMTF"/>
        <w:rPr>
          <w:lang w:val="en-GB"/>
        </w:rPr>
      </w:pPr>
      <w:r w:rsidRPr="00CE40CC">
        <w:rPr>
          <w:lang w:val="en-GB"/>
        </w:rPr>
        <w:fldChar w:fldCharType="end"/>
      </w:r>
      <w:r w:rsidRPr="00CE40CC">
        <w:rPr>
          <w:lang w:val="en-GB"/>
        </w:rPr>
        <w:t xml:space="preserve">List </w:t>
      </w:r>
      <w:r w:rsidR="001979C8" w:rsidRPr="00CE40CC">
        <w:rPr>
          <w:lang w:val="en-GB"/>
        </w:rPr>
        <w:t>of tables</w:t>
      </w:r>
    </w:p>
    <w:p w14:paraId="4DAF025B" w14:textId="77777777" w:rsidR="00D96C7D" w:rsidRPr="00CE40CC" w:rsidRDefault="00F808F1">
      <w:pPr>
        <w:pStyle w:val="Tabledesillustrations"/>
        <w:rPr>
          <w:rFonts w:asciiTheme="minorHAnsi" w:eastAsiaTheme="minorEastAsia" w:hAnsiTheme="minorHAnsi" w:cstheme="minorBidi"/>
          <w:noProof/>
          <w:szCs w:val="22"/>
          <w:lang w:val="en-GB" w:eastAsia="lb-LU"/>
        </w:rPr>
      </w:pPr>
      <w:r w:rsidRPr="00CE40CC">
        <w:rPr>
          <w:noProof/>
          <w:lang w:val="en-GB"/>
        </w:rPr>
        <w:fldChar w:fldCharType="begin"/>
      </w:r>
      <w:r w:rsidRPr="00CE40CC">
        <w:rPr>
          <w:noProof/>
          <w:lang w:val="en-GB"/>
        </w:rPr>
        <w:instrText xml:space="preserve"> TOC \h \z \c "Table" </w:instrText>
      </w:r>
      <w:r w:rsidRPr="00CE40CC">
        <w:rPr>
          <w:noProof/>
          <w:lang w:val="en-GB"/>
        </w:rPr>
        <w:fldChar w:fldCharType="separate"/>
      </w:r>
      <w:hyperlink w:anchor="_Toc398535259" w:history="1">
        <w:r w:rsidR="00D96C7D" w:rsidRPr="00CE40CC">
          <w:rPr>
            <w:rStyle w:val="Lienhypertexte"/>
            <w:noProof/>
            <w:lang w:val="en-GB"/>
          </w:rPr>
          <w:t>Table 1: Risk exposure levels</w:t>
        </w:r>
        <w:r w:rsidR="00D96C7D" w:rsidRPr="00CE40CC">
          <w:rPr>
            <w:noProof/>
            <w:webHidden/>
            <w:lang w:val="en-GB"/>
          </w:rPr>
          <w:tab/>
        </w:r>
        <w:r w:rsidR="00D96C7D" w:rsidRPr="00CE40CC">
          <w:rPr>
            <w:noProof/>
            <w:webHidden/>
            <w:lang w:val="en-GB"/>
          </w:rPr>
          <w:fldChar w:fldCharType="begin"/>
        </w:r>
        <w:r w:rsidR="00D96C7D" w:rsidRPr="00CE40CC">
          <w:rPr>
            <w:noProof/>
            <w:webHidden/>
            <w:lang w:val="en-GB"/>
          </w:rPr>
          <w:instrText xml:space="preserve"> PAGEREF _Toc398535259 \h </w:instrText>
        </w:r>
        <w:r w:rsidR="00D96C7D" w:rsidRPr="00CE40CC">
          <w:rPr>
            <w:noProof/>
            <w:webHidden/>
            <w:lang w:val="en-GB"/>
          </w:rPr>
        </w:r>
        <w:r w:rsidR="00D96C7D" w:rsidRPr="00CE40CC">
          <w:rPr>
            <w:noProof/>
            <w:webHidden/>
            <w:lang w:val="en-GB"/>
          </w:rPr>
          <w:fldChar w:fldCharType="separate"/>
        </w:r>
        <w:r w:rsidR="00D96C7D" w:rsidRPr="00CE40CC">
          <w:rPr>
            <w:noProof/>
            <w:webHidden/>
            <w:lang w:val="en-GB"/>
          </w:rPr>
          <w:t>11</w:t>
        </w:r>
        <w:r w:rsidR="00D96C7D" w:rsidRPr="00CE40CC">
          <w:rPr>
            <w:noProof/>
            <w:webHidden/>
            <w:lang w:val="en-GB"/>
          </w:rPr>
          <w:fldChar w:fldCharType="end"/>
        </w:r>
      </w:hyperlink>
    </w:p>
    <w:p w14:paraId="4DFA3865" w14:textId="77777777" w:rsidR="00D96C7D" w:rsidRPr="00CE40CC" w:rsidRDefault="006B347F">
      <w:pPr>
        <w:pStyle w:val="Tabledesillustrations"/>
        <w:rPr>
          <w:rFonts w:asciiTheme="minorHAnsi" w:eastAsiaTheme="minorEastAsia" w:hAnsiTheme="minorHAnsi" w:cstheme="minorBidi"/>
          <w:noProof/>
          <w:szCs w:val="22"/>
          <w:lang w:val="en-GB" w:eastAsia="lb-LU"/>
        </w:rPr>
      </w:pPr>
      <w:hyperlink w:anchor="_Toc398535260" w:history="1">
        <w:r w:rsidR="00D96C7D" w:rsidRPr="00CE40CC">
          <w:rPr>
            <w:rStyle w:val="Lienhypertexte"/>
            <w:noProof/>
            <w:lang w:val="en-GB"/>
          </w:rPr>
          <w:t>Table 2: General considerations on the target of the risk analysis</w:t>
        </w:r>
        <w:r w:rsidR="00D96C7D" w:rsidRPr="00CE40CC">
          <w:rPr>
            <w:noProof/>
            <w:webHidden/>
            <w:lang w:val="en-GB"/>
          </w:rPr>
          <w:tab/>
        </w:r>
        <w:r w:rsidR="00D96C7D" w:rsidRPr="00CE40CC">
          <w:rPr>
            <w:noProof/>
            <w:webHidden/>
            <w:lang w:val="en-GB"/>
          </w:rPr>
          <w:fldChar w:fldCharType="begin"/>
        </w:r>
        <w:r w:rsidR="00D96C7D" w:rsidRPr="00CE40CC">
          <w:rPr>
            <w:noProof/>
            <w:webHidden/>
            <w:lang w:val="en-GB"/>
          </w:rPr>
          <w:instrText xml:space="preserve"> PAGEREF _Toc398535260 \h </w:instrText>
        </w:r>
        <w:r w:rsidR="00D96C7D" w:rsidRPr="00CE40CC">
          <w:rPr>
            <w:noProof/>
            <w:webHidden/>
            <w:lang w:val="en-GB"/>
          </w:rPr>
        </w:r>
        <w:r w:rsidR="00D96C7D" w:rsidRPr="00CE40CC">
          <w:rPr>
            <w:noProof/>
            <w:webHidden/>
            <w:lang w:val="en-GB"/>
          </w:rPr>
          <w:fldChar w:fldCharType="separate"/>
        </w:r>
        <w:r w:rsidR="00D96C7D" w:rsidRPr="00CE40CC">
          <w:rPr>
            <w:noProof/>
            <w:webHidden/>
            <w:lang w:val="en-GB"/>
          </w:rPr>
          <w:t>11</w:t>
        </w:r>
        <w:r w:rsidR="00D96C7D" w:rsidRPr="00CE40CC">
          <w:rPr>
            <w:noProof/>
            <w:webHidden/>
            <w:lang w:val="en-GB"/>
          </w:rPr>
          <w:fldChar w:fldCharType="end"/>
        </w:r>
      </w:hyperlink>
    </w:p>
    <w:p w14:paraId="135264A5" w14:textId="77777777" w:rsidR="00D96C7D" w:rsidRPr="00CE40CC" w:rsidRDefault="006B347F">
      <w:pPr>
        <w:pStyle w:val="Tabledesillustrations"/>
        <w:rPr>
          <w:rFonts w:asciiTheme="minorHAnsi" w:eastAsiaTheme="minorEastAsia" w:hAnsiTheme="minorHAnsi" w:cstheme="minorBidi"/>
          <w:noProof/>
          <w:szCs w:val="22"/>
          <w:lang w:val="en-GB" w:eastAsia="lb-LU"/>
        </w:rPr>
      </w:pPr>
      <w:hyperlink w:anchor="_Toc398535261" w:history="1">
        <w:r w:rsidR="00D96C7D" w:rsidRPr="00CE40CC">
          <w:rPr>
            <w:rStyle w:val="Lienhypertexte"/>
            <w:noProof/>
            <w:lang w:val="en-GB"/>
          </w:rPr>
          <w:t>Table 3: List of assets considered in the risk analysis</w:t>
        </w:r>
        <w:r w:rsidR="00D96C7D" w:rsidRPr="00CE40CC">
          <w:rPr>
            <w:noProof/>
            <w:webHidden/>
            <w:lang w:val="en-GB"/>
          </w:rPr>
          <w:tab/>
        </w:r>
        <w:r w:rsidR="00D96C7D" w:rsidRPr="00CE40CC">
          <w:rPr>
            <w:noProof/>
            <w:webHidden/>
            <w:lang w:val="en-GB"/>
          </w:rPr>
          <w:fldChar w:fldCharType="begin"/>
        </w:r>
        <w:r w:rsidR="00D96C7D" w:rsidRPr="00CE40CC">
          <w:rPr>
            <w:noProof/>
            <w:webHidden/>
            <w:lang w:val="en-GB"/>
          </w:rPr>
          <w:instrText xml:space="preserve"> PAGEREF _Toc398535261 \h </w:instrText>
        </w:r>
        <w:r w:rsidR="00D96C7D" w:rsidRPr="00CE40CC">
          <w:rPr>
            <w:noProof/>
            <w:webHidden/>
            <w:lang w:val="en-GB"/>
          </w:rPr>
        </w:r>
        <w:r w:rsidR="00D96C7D" w:rsidRPr="00CE40CC">
          <w:rPr>
            <w:noProof/>
            <w:webHidden/>
            <w:lang w:val="en-GB"/>
          </w:rPr>
          <w:fldChar w:fldCharType="separate"/>
        </w:r>
        <w:r w:rsidR="00D96C7D" w:rsidRPr="00CE40CC">
          <w:rPr>
            <w:noProof/>
            <w:webHidden/>
            <w:lang w:val="en-GB"/>
          </w:rPr>
          <w:t>11</w:t>
        </w:r>
        <w:r w:rsidR="00D96C7D" w:rsidRPr="00CE40CC">
          <w:rPr>
            <w:noProof/>
            <w:webHidden/>
            <w:lang w:val="en-GB"/>
          </w:rPr>
          <w:fldChar w:fldCharType="end"/>
        </w:r>
      </w:hyperlink>
    </w:p>
    <w:p w14:paraId="5AEBBB46" w14:textId="77777777" w:rsidR="00D96C7D" w:rsidRPr="00CE40CC" w:rsidRDefault="006B347F">
      <w:pPr>
        <w:pStyle w:val="Tabledesillustrations"/>
        <w:rPr>
          <w:rFonts w:asciiTheme="minorHAnsi" w:eastAsiaTheme="minorEastAsia" w:hAnsiTheme="minorHAnsi" w:cstheme="minorBidi"/>
          <w:noProof/>
          <w:szCs w:val="22"/>
          <w:lang w:val="en-GB" w:eastAsia="lb-LU"/>
        </w:rPr>
      </w:pPr>
      <w:hyperlink w:anchor="_Toc398535262" w:history="1">
        <w:r w:rsidR="00D96C7D" w:rsidRPr="00CE40CC">
          <w:rPr>
            <w:rStyle w:val="Lienhypertexte"/>
            <w:noProof/>
            <w:lang w:val="en-GB"/>
          </w:rPr>
          <w:t>Table 4: Threat exposure estimation</w:t>
        </w:r>
        <w:r w:rsidR="00D96C7D" w:rsidRPr="00CE40CC">
          <w:rPr>
            <w:noProof/>
            <w:webHidden/>
            <w:lang w:val="en-GB"/>
          </w:rPr>
          <w:tab/>
        </w:r>
        <w:r w:rsidR="00D96C7D" w:rsidRPr="00CE40CC">
          <w:rPr>
            <w:noProof/>
            <w:webHidden/>
            <w:lang w:val="en-GB"/>
          </w:rPr>
          <w:fldChar w:fldCharType="begin"/>
        </w:r>
        <w:r w:rsidR="00D96C7D" w:rsidRPr="00CE40CC">
          <w:rPr>
            <w:noProof/>
            <w:webHidden/>
            <w:lang w:val="en-GB"/>
          </w:rPr>
          <w:instrText xml:space="preserve"> PAGEREF _Toc398535262 \h </w:instrText>
        </w:r>
        <w:r w:rsidR="00D96C7D" w:rsidRPr="00CE40CC">
          <w:rPr>
            <w:noProof/>
            <w:webHidden/>
            <w:lang w:val="en-GB"/>
          </w:rPr>
        </w:r>
        <w:r w:rsidR="00D96C7D" w:rsidRPr="00CE40CC">
          <w:rPr>
            <w:noProof/>
            <w:webHidden/>
            <w:lang w:val="en-GB"/>
          </w:rPr>
          <w:fldChar w:fldCharType="separate"/>
        </w:r>
        <w:r w:rsidR="00D96C7D" w:rsidRPr="00CE40CC">
          <w:rPr>
            <w:noProof/>
            <w:webHidden/>
            <w:lang w:val="en-GB"/>
          </w:rPr>
          <w:t>12</w:t>
        </w:r>
        <w:r w:rsidR="00D96C7D" w:rsidRPr="00CE40CC">
          <w:rPr>
            <w:noProof/>
            <w:webHidden/>
            <w:lang w:val="en-GB"/>
          </w:rPr>
          <w:fldChar w:fldCharType="end"/>
        </w:r>
      </w:hyperlink>
    </w:p>
    <w:p w14:paraId="207C4226" w14:textId="77777777" w:rsidR="00D96C7D" w:rsidRPr="00CE40CC" w:rsidRDefault="006B347F">
      <w:pPr>
        <w:pStyle w:val="Tabledesillustrations"/>
        <w:rPr>
          <w:rFonts w:asciiTheme="minorHAnsi" w:eastAsiaTheme="minorEastAsia" w:hAnsiTheme="minorHAnsi" w:cstheme="minorBidi"/>
          <w:noProof/>
          <w:szCs w:val="22"/>
          <w:lang w:val="en-GB" w:eastAsia="lb-LU"/>
        </w:rPr>
      </w:pPr>
      <w:hyperlink w:anchor="_Toc398535263" w:history="1">
        <w:r w:rsidR="00D96C7D" w:rsidRPr="00CE40CC">
          <w:rPr>
            <w:rStyle w:val="Lienhypertexte"/>
            <w:noProof/>
            <w:lang w:val="en-GB"/>
          </w:rPr>
          <w:t>Table 5: List of vulnerabilities and its exposure level</w:t>
        </w:r>
        <w:r w:rsidR="00D96C7D" w:rsidRPr="00CE40CC">
          <w:rPr>
            <w:noProof/>
            <w:webHidden/>
            <w:lang w:val="en-GB"/>
          </w:rPr>
          <w:tab/>
        </w:r>
        <w:r w:rsidR="00D96C7D" w:rsidRPr="00CE40CC">
          <w:rPr>
            <w:noProof/>
            <w:webHidden/>
            <w:lang w:val="en-GB"/>
          </w:rPr>
          <w:fldChar w:fldCharType="begin"/>
        </w:r>
        <w:r w:rsidR="00D96C7D" w:rsidRPr="00CE40CC">
          <w:rPr>
            <w:noProof/>
            <w:webHidden/>
            <w:lang w:val="en-GB"/>
          </w:rPr>
          <w:instrText xml:space="preserve"> PAGEREF _Toc398535263 \h </w:instrText>
        </w:r>
        <w:r w:rsidR="00D96C7D" w:rsidRPr="00CE40CC">
          <w:rPr>
            <w:noProof/>
            <w:webHidden/>
            <w:lang w:val="en-GB"/>
          </w:rPr>
        </w:r>
        <w:r w:rsidR="00D96C7D" w:rsidRPr="00CE40CC">
          <w:rPr>
            <w:noProof/>
            <w:webHidden/>
            <w:lang w:val="en-GB"/>
          </w:rPr>
          <w:fldChar w:fldCharType="separate"/>
        </w:r>
        <w:r w:rsidR="00D96C7D" w:rsidRPr="00CE40CC">
          <w:rPr>
            <w:noProof/>
            <w:webHidden/>
            <w:lang w:val="en-GB"/>
          </w:rPr>
          <w:t>12</w:t>
        </w:r>
        <w:r w:rsidR="00D96C7D" w:rsidRPr="00CE40CC">
          <w:rPr>
            <w:noProof/>
            <w:webHidden/>
            <w:lang w:val="en-GB"/>
          </w:rPr>
          <w:fldChar w:fldCharType="end"/>
        </w:r>
      </w:hyperlink>
    </w:p>
    <w:p w14:paraId="5A027DDA" w14:textId="77777777" w:rsidR="00D96C7D" w:rsidRPr="00CE40CC" w:rsidRDefault="006B347F">
      <w:pPr>
        <w:pStyle w:val="Tabledesillustrations"/>
        <w:rPr>
          <w:rFonts w:asciiTheme="minorHAnsi" w:eastAsiaTheme="minorEastAsia" w:hAnsiTheme="minorHAnsi" w:cstheme="minorBidi"/>
          <w:noProof/>
          <w:szCs w:val="22"/>
          <w:lang w:val="en-GB" w:eastAsia="lb-LU"/>
        </w:rPr>
      </w:pPr>
      <w:hyperlink w:anchor="_Toc398535264" w:history="1">
        <w:r w:rsidR="00D96C7D" w:rsidRPr="00CE40CC">
          <w:rPr>
            <w:rStyle w:val="Lienhypertexte"/>
            <w:noProof/>
            <w:lang w:val="en-GB"/>
          </w:rPr>
          <w:t>Table 6: Risk specificities</w:t>
        </w:r>
        <w:r w:rsidR="00D96C7D" w:rsidRPr="00CE40CC">
          <w:rPr>
            <w:noProof/>
            <w:webHidden/>
            <w:lang w:val="en-GB"/>
          </w:rPr>
          <w:tab/>
        </w:r>
        <w:r w:rsidR="00D96C7D" w:rsidRPr="00CE40CC">
          <w:rPr>
            <w:noProof/>
            <w:webHidden/>
            <w:lang w:val="en-GB"/>
          </w:rPr>
          <w:fldChar w:fldCharType="begin"/>
        </w:r>
        <w:r w:rsidR="00D96C7D" w:rsidRPr="00CE40CC">
          <w:rPr>
            <w:noProof/>
            <w:webHidden/>
            <w:lang w:val="en-GB"/>
          </w:rPr>
          <w:instrText xml:space="preserve"> PAGEREF _Toc398535264 \h </w:instrText>
        </w:r>
        <w:r w:rsidR="00D96C7D" w:rsidRPr="00CE40CC">
          <w:rPr>
            <w:noProof/>
            <w:webHidden/>
            <w:lang w:val="en-GB"/>
          </w:rPr>
        </w:r>
        <w:r w:rsidR="00D96C7D" w:rsidRPr="00CE40CC">
          <w:rPr>
            <w:noProof/>
            <w:webHidden/>
            <w:lang w:val="en-GB"/>
          </w:rPr>
          <w:fldChar w:fldCharType="separate"/>
        </w:r>
        <w:r w:rsidR="00D96C7D" w:rsidRPr="00CE40CC">
          <w:rPr>
            <w:noProof/>
            <w:webHidden/>
            <w:lang w:val="en-GB"/>
          </w:rPr>
          <w:t>12</w:t>
        </w:r>
        <w:r w:rsidR="00D96C7D" w:rsidRPr="00CE40CC">
          <w:rPr>
            <w:noProof/>
            <w:webHidden/>
            <w:lang w:val="en-GB"/>
          </w:rPr>
          <w:fldChar w:fldCharType="end"/>
        </w:r>
      </w:hyperlink>
    </w:p>
    <w:p w14:paraId="2CA2EA11" w14:textId="77777777" w:rsidR="00D96C7D" w:rsidRPr="00CE40CC" w:rsidRDefault="006B347F">
      <w:pPr>
        <w:pStyle w:val="Tabledesillustrations"/>
        <w:rPr>
          <w:rFonts w:asciiTheme="minorHAnsi" w:eastAsiaTheme="minorEastAsia" w:hAnsiTheme="minorHAnsi" w:cstheme="minorBidi"/>
          <w:noProof/>
          <w:szCs w:val="22"/>
          <w:lang w:val="en-GB" w:eastAsia="lb-LU"/>
        </w:rPr>
      </w:pPr>
      <w:hyperlink w:anchor="_Toc398535265" w:history="1">
        <w:r w:rsidR="00D96C7D" w:rsidRPr="00CE40CC">
          <w:rPr>
            <w:rStyle w:val="Lienhypertexte"/>
            <w:noProof/>
            <w:lang w:val="en-GB"/>
          </w:rPr>
          <w:t>Table 7: Considered risk scenarios</w:t>
        </w:r>
        <w:r w:rsidR="00D96C7D" w:rsidRPr="00CE40CC">
          <w:rPr>
            <w:noProof/>
            <w:webHidden/>
            <w:lang w:val="en-GB"/>
          </w:rPr>
          <w:tab/>
        </w:r>
        <w:r w:rsidR="00D96C7D" w:rsidRPr="00CE40CC">
          <w:rPr>
            <w:noProof/>
            <w:webHidden/>
            <w:lang w:val="en-GB"/>
          </w:rPr>
          <w:fldChar w:fldCharType="begin"/>
        </w:r>
        <w:r w:rsidR="00D96C7D" w:rsidRPr="00CE40CC">
          <w:rPr>
            <w:noProof/>
            <w:webHidden/>
            <w:lang w:val="en-GB"/>
          </w:rPr>
          <w:instrText xml:space="preserve"> PAGEREF _Toc398535265 \h </w:instrText>
        </w:r>
        <w:r w:rsidR="00D96C7D" w:rsidRPr="00CE40CC">
          <w:rPr>
            <w:noProof/>
            <w:webHidden/>
            <w:lang w:val="en-GB"/>
          </w:rPr>
        </w:r>
        <w:r w:rsidR="00D96C7D" w:rsidRPr="00CE40CC">
          <w:rPr>
            <w:noProof/>
            <w:webHidden/>
            <w:lang w:val="en-GB"/>
          </w:rPr>
          <w:fldChar w:fldCharType="separate"/>
        </w:r>
        <w:r w:rsidR="00D96C7D" w:rsidRPr="00CE40CC">
          <w:rPr>
            <w:noProof/>
            <w:webHidden/>
            <w:lang w:val="en-GB"/>
          </w:rPr>
          <w:t>13</w:t>
        </w:r>
        <w:r w:rsidR="00D96C7D" w:rsidRPr="00CE40CC">
          <w:rPr>
            <w:noProof/>
            <w:webHidden/>
            <w:lang w:val="en-GB"/>
          </w:rPr>
          <w:fldChar w:fldCharType="end"/>
        </w:r>
      </w:hyperlink>
    </w:p>
    <w:p w14:paraId="00FA47CD" w14:textId="77777777" w:rsidR="00D96C7D" w:rsidRPr="00CE40CC" w:rsidRDefault="006B347F">
      <w:pPr>
        <w:pStyle w:val="Tabledesillustrations"/>
        <w:rPr>
          <w:rFonts w:asciiTheme="minorHAnsi" w:eastAsiaTheme="minorEastAsia" w:hAnsiTheme="minorHAnsi" w:cstheme="minorBidi"/>
          <w:noProof/>
          <w:szCs w:val="22"/>
          <w:lang w:val="en-GB" w:eastAsia="lb-LU"/>
        </w:rPr>
      </w:pPr>
      <w:hyperlink w:anchor="_Toc398535266" w:history="1">
        <w:r w:rsidR="00D96C7D" w:rsidRPr="00CE40CC">
          <w:rPr>
            <w:rStyle w:val="Lienhypertexte"/>
            <w:noProof/>
            <w:lang w:val="en-GB"/>
          </w:rPr>
          <w:t>Table 8: Probability scale</w:t>
        </w:r>
        <w:r w:rsidR="00D96C7D" w:rsidRPr="00CE40CC">
          <w:rPr>
            <w:noProof/>
            <w:webHidden/>
            <w:lang w:val="en-GB"/>
          </w:rPr>
          <w:tab/>
        </w:r>
        <w:r w:rsidR="00D96C7D" w:rsidRPr="00CE40CC">
          <w:rPr>
            <w:noProof/>
            <w:webHidden/>
            <w:lang w:val="en-GB"/>
          </w:rPr>
          <w:fldChar w:fldCharType="begin"/>
        </w:r>
        <w:r w:rsidR="00D96C7D" w:rsidRPr="00CE40CC">
          <w:rPr>
            <w:noProof/>
            <w:webHidden/>
            <w:lang w:val="en-GB"/>
          </w:rPr>
          <w:instrText xml:space="preserve"> PAGEREF _Toc398535266 \h </w:instrText>
        </w:r>
        <w:r w:rsidR="00D96C7D" w:rsidRPr="00CE40CC">
          <w:rPr>
            <w:noProof/>
            <w:webHidden/>
            <w:lang w:val="en-GB"/>
          </w:rPr>
        </w:r>
        <w:r w:rsidR="00D96C7D" w:rsidRPr="00CE40CC">
          <w:rPr>
            <w:noProof/>
            <w:webHidden/>
            <w:lang w:val="en-GB"/>
          </w:rPr>
          <w:fldChar w:fldCharType="separate"/>
        </w:r>
        <w:r w:rsidR="00D96C7D" w:rsidRPr="00CE40CC">
          <w:rPr>
            <w:noProof/>
            <w:webHidden/>
            <w:lang w:val="en-GB"/>
          </w:rPr>
          <w:t>13</w:t>
        </w:r>
        <w:r w:rsidR="00D96C7D" w:rsidRPr="00CE40CC">
          <w:rPr>
            <w:noProof/>
            <w:webHidden/>
            <w:lang w:val="en-GB"/>
          </w:rPr>
          <w:fldChar w:fldCharType="end"/>
        </w:r>
      </w:hyperlink>
    </w:p>
    <w:p w14:paraId="1CA12ABD" w14:textId="77777777" w:rsidR="00D96C7D" w:rsidRPr="00CE40CC" w:rsidRDefault="006B347F">
      <w:pPr>
        <w:pStyle w:val="Tabledesillustrations"/>
        <w:rPr>
          <w:rFonts w:asciiTheme="minorHAnsi" w:eastAsiaTheme="minorEastAsia" w:hAnsiTheme="minorHAnsi" w:cstheme="minorBidi"/>
          <w:noProof/>
          <w:szCs w:val="22"/>
          <w:lang w:val="en-GB" w:eastAsia="lb-LU"/>
        </w:rPr>
      </w:pPr>
      <w:hyperlink w:anchor="_Toc398535267" w:history="1">
        <w:r w:rsidR="00D96C7D" w:rsidRPr="00CE40CC">
          <w:rPr>
            <w:rStyle w:val="Lienhypertexte"/>
            <w:noProof/>
            <w:lang w:val="en-GB"/>
          </w:rPr>
          <w:t>Table 9: Impact scale</w:t>
        </w:r>
        <w:r w:rsidR="00D96C7D" w:rsidRPr="00CE40CC">
          <w:rPr>
            <w:noProof/>
            <w:webHidden/>
            <w:lang w:val="en-GB"/>
          </w:rPr>
          <w:tab/>
        </w:r>
        <w:r w:rsidR="00D96C7D" w:rsidRPr="00CE40CC">
          <w:rPr>
            <w:noProof/>
            <w:webHidden/>
            <w:lang w:val="en-GB"/>
          </w:rPr>
          <w:fldChar w:fldCharType="begin"/>
        </w:r>
        <w:r w:rsidR="00D96C7D" w:rsidRPr="00CE40CC">
          <w:rPr>
            <w:noProof/>
            <w:webHidden/>
            <w:lang w:val="en-GB"/>
          </w:rPr>
          <w:instrText xml:space="preserve"> PAGEREF _Toc398535267 \h </w:instrText>
        </w:r>
        <w:r w:rsidR="00D96C7D" w:rsidRPr="00CE40CC">
          <w:rPr>
            <w:noProof/>
            <w:webHidden/>
            <w:lang w:val="en-GB"/>
          </w:rPr>
        </w:r>
        <w:r w:rsidR="00D96C7D" w:rsidRPr="00CE40CC">
          <w:rPr>
            <w:noProof/>
            <w:webHidden/>
            <w:lang w:val="en-GB"/>
          </w:rPr>
          <w:fldChar w:fldCharType="separate"/>
        </w:r>
        <w:r w:rsidR="00D96C7D" w:rsidRPr="00CE40CC">
          <w:rPr>
            <w:noProof/>
            <w:webHidden/>
            <w:lang w:val="en-GB"/>
          </w:rPr>
          <w:t>13</w:t>
        </w:r>
        <w:r w:rsidR="00D96C7D" w:rsidRPr="00CE40CC">
          <w:rPr>
            <w:noProof/>
            <w:webHidden/>
            <w:lang w:val="en-GB"/>
          </w:rPr>
          <w:fldChar w:fldCharType="end"/>
        </w:r>
      </w:hyperlink>
    </w:p>
    <w:p w14:paraId="6DF14F07" w14:textId="77777777" w:rsidR="00D96C7D" w:rsidRPr="00CE40CC" w:rsidRDefault="006B347F">
      <w:pPr>
        <w:pStyle w:val="Tabledesillustrations"/>
        <w:rPr>
          <w:rFonts w:asciiTheme="minorHAnsi" w:eastAsiaTheme="minorEastAsia" w:hAnsiTheme="minorHAnsi" w:cstheme="minorBidi"/>
          <w:noProof/>
          <w:szCs w:val="22"/>
          <w:lang w:val="en-GB" w:eastAsia="lb-LU"/>
        </w:rPr>
      </w:pPr>
      <w:hyperlink w:anchor="_Toc398535268" w:history="1">
        <w:r w:rsidR="00D96C7D" w:rsidRPr="00CE40CC">
          <w:rPr>
            <w:rStyle w:val="Lienhypertexte"/>
            <w:noProof/>
            <w:lang w:val="en-GB"/>
          </w:rPr>
          <w:t>Table 10: Estimated risks for each asset</w:t>
        </w:r>
        <w:r w:rsidR="00D96C7D" w:rsidRPr="00CE40CC">
          <w:rPr>
            <w:noProof/>
            <w:webHidden/>
            <w:lang w:val="en-GB"/>
          </w:rPr>
          <w:tab/>
        </w:r>
        <w:r w:rsidR="00D96C7D" w:rsidRPr="00CE40CC">
          <w:rPr>
            <w:noProof/>
            <w:webHidden/>
            <w:lang w:val="en-GB"/>
          </w:rPr>
          <w:fldChar w:fldCharType="begin"/>
        </w:r>
        <w:r w:rsidR="00D96C7D" w:rsidRPr="00CE40CC">
          <w:rPr>
            <w:noProof/>
            <w:webHidden/>
            <w:lang w:val="en-GB"/>
          </w:rPr>
          <w:instrText xml:space="preserve"> PAGEREF _Toc398535268 \h </w:instrText>
        </w:r>
        <w:r w:rsidR="00D96C7D" w:rsidRPr="00CE40CC">
          <w:rPr>
            <w:noProof/>
            <w:webHidden/>
            <w:lang w:val="en-GB"/>
          </w:rPr>
        </w:r>
        <w:r w:rsidR="00D96C7D" w:rsidRPr="00CE40CC">
          <w:rPr>
            <w:noProof/>
            <w:webHidden/>
            <w:lang w:val="en-GB"/>
          </w:rPr>
          <w:fldChar w:fldCharType="separate"/>
        </w:r>
        <w:r w:rsidR="00D96C7D" w:rsidRPr="00CE40CC">
          <w:rPr>
            <w:noProof/>
            <w:webHidden/>
            <w:lang w:val="en-GB"/>
          </w:rPr>
          <w:t>13</w:t>
        </w:r>
        <w:r w:rsidR="00D96C7D" w:rsidRPr="00CE40CC">
          <w:rPr>
            <w:noProof/>
            <w:webHidden/>
            <w:lang w:val="en-GB"/>
          </w:rPr>
          <w:fldChar w:fldCharType="end"/>
        </w:r>
      </w:hyperlink>
    </w:p>
    <w:p w14:paraId="5D71B7FD" w14:textId="77777777" w:rsidR="00D96C7D" w:rsidRPr="00CE40CC" w:rsidRDefault="006B347F">
      <w:pPr>
        <w:pStyle w:val="Tabledesillustrations"/>
        <w:rPr>
          <w:rFonts w:asciiTheme="minorHAnsi" w:eastAsiaTheme="minorEastAsia" w:hAnsiTheme="minorHAnsi" w:cstheme="minorBidi"/>
          <w:noProof/>
          <w:szCs w:val="22"/>
          <w:lang w:val="en-GB" w:eastAsia="lb-LU"/>
        </w:rPr>
      </w:pPr>
      <w:hyperlink w:anchor="_Toc398535269" w:history="1">
        <w:r w:rsidR="00D96C7D" w:rsidRPr="00CE40CC">
          <w:rPr>
            <w:rStyle w:val="Lienhypertexte"/>
            <w:noProof/>
            <w:lang w:val="en-GB"/>
          </w:rPr>
          <w:t>Table 11: Characteristics of implementation phases</w:t>
        </w:r>
        <w:r w:rsidR="00D96C7D" w:rsidRPr="00CE40CC">
          <w:rPr>
            <w:noProof/>
            <w:webHidden/>
            <w:lang w:val="en-GB"/>
          </w:rPr>
          <w:tab/>
        </w:r>
        <w:r w:rsidR="00D96C7D" w:rsidRPr="00CE40CC">
          <w:rPr>
            <w:noProof/>
            <w:webHidden/>
            <w:lang w:val="en-GB"/>
          </w:rPr>
          <w:fldChar w:fldCharType="begin"/>
        </w:r>
        <w:r w:rsidR="00D96C7D" w:rsidRPr="00CE40CC">
          <w:rPr>
            <w:noProof/>
            <w:webHidden/>
            <w:lang w:val="en-GB"/>
          </w:rPr>
          <w:instrText xml:space="preserve"> PAGEREF _Toc398535269 \h </w:instrText>
        </w:r>
        <w:r w:rsidR="00D96C7D" w:rsidRPr="00CE40CC">
          <w:rPr>
            <w:noProof/>
            <w:webHidden/>
            <w:lang w:val="en-GB"/>
          </w:rPr>
        </w:r>
        <w:r w:rsidR="00D96C7D" w:rsidRPr="00CE40CC">
          <w:rPr>
            <w:noProof/>
            <w:webHidden/>
            <w:lang w:val="en-GB"/>
          </w:rPr>
          <w:fldChar w:fldCharType="separate"/>
        </w:r>
        <w:r w:rsidR="00D96C7D" w:rsidRPr="00CE40CC">
          <w:rPr>
            <w:noProof/>
            <w:webHidden/>
            <w:lang w:val="en-GB"/>
          </w:rPr>
          <w:t>19</w:t>
        </w:r>
        <w:r w:rsidR="00D96C7D" w:rsidRPr="00CE40CC">
          <w:rPr>
            <w:noProof/>
            <w:webHidden/>
            <w:lang w:val="en-GB"/>
          </w:rPr>
          <w:fldChar w:fldCharType="end"/>
        </w:r>
      </w:hyperlink>
    </w:p>
    <w:p w14:paraId="6EAC517B" w14:textId="77777777" w:rsidR="00D96C7D" w:rsidRPr="00CE40CC" w:rsidRDefault="006B347F">
      <w:pPr>
        <w:pStyle w:val="Tabledesillustrations"/>
        <w:rPr>
          <w:rFonts w:asciiTheme="minorHAnsi" w:eastAsiaTheme="minorEastAsia" w:hAnsiTheme="minorHAnsi" w:cstheme="minorBidi"/>
          <w:noProof/>
          <w:szCs w:val="22"/>
          <w:lang w:val="en-GB" w:eastAsia="lb-LU"/>
        </w:rPr>
      </w:pPr>
      <w:hyperlink w:anchor="_Toc398535270" w:history="1">
        <w:r w:rsidR="00D96C7D" w:rsidRPr="00CE40CC">
          <w:rPr>
            <w:rStyle w:val="Lienhypertexte"/>
            <w:noProof/>
            <w:lang w:val="en-GB"/>
          </w:rPr>
          <w:t>Table 12: Risk treatment plan</w:t>
        </w:r>
        <w:r w:rsidR="00D96C7D" w:rsidRPr="00CE40CC">
          <w:rPr>
            <w:noProof/>
            <w:webHidden/>
            <w:lang w:val="en-GB"/>
          </w:rPr>
          <w:tab/>
        </w:r>
        <w:r w:rsidR="00D96C7D" w:rsidRPr="00CE40CC">
          <w:rPr>
            <w:noProof/>
            <w:webHidden/>
            <w:lang w:val="en-GB"/>
          </w:rPr>
          <w:fldChar w:fldCharType="begin"/>
        </w:r>
        <w:r w:rsidR="00D96C7D" w:rsidRPr="00CE40CC">
          <w:rPr>
            <w:noProof/>
            <w:webHidden/>
            <w:lang w:val="en-GB"/>
          </w:rPr>
          <w:instrText xml:space="preserve"> PAGEREF _Toc398535270 \h </w:instrText>
        </w:r>
        <w:r w:rsidR="00D96C7D" w:rsidRPr="00CE40CC">
          <w:rPr>
            <w:noProof/>
            <w:webHidden/>
            <w:lang w:val="en-GB"/>
          </w:rPr>
        </w:r>
        <w:r w:rsidR="00D96C7D" w:rsidRPr="00CE40CC">
          <w:rPr>
            <w:noProof/>
            <w:webHidden/>
            <w:lang w:val="en-GB"/>
          </w:rPr>
          <w:fldChar w:fldCharType="separate"/>
        </w:r>
        <w:r w:rsidR="00D96C7D" w:rsidRPr="00CE40CC">
          <w:rPr>
            <w:noProof/>
            <w:webHidden/>
            <w:lang w:val="en-GB"/>
          </w:rPr>
          <w:t>20</w:t>
        </w:r>
        <w:r w:rsidR="00D96C7D" w:rsidRPr="00CE40CC">
          <w:rPr>
            <w:noProof/>
            <w:webHidden/>
            <w:lang w:val="en-GB"/>
          </w:rPr>
          <w:fldChar w:fldCharType="end"/>
        </w:r>
      </w:hyperlink>
    </w:p>
    <w:p w14:paraId="48A6D2D8" w14:textId="77777777" w:rsidR="008A57A8" w:rsidRPr="00CE40CC" w:rsidRDefault="00F808F1" w:rsidP="008A57A8">
      <w:pPr>
        <w:pStyle w:val="TitrTMTF"/>
        <w:rPr>
          <w:lang w:val="en-GB"/>
        </w:rPr>
      </w:pPr>
      <w:r w:rsidRPr="00CE40CC">
        <w:rPr>
          <w:noProof/>
          <w:lang w:val="en-GB"/>
        </w:rPr>
        <w:fldChar w:fldCharType="end"/>
      </w:r>
    </w:p>
    <w:p w14:paraId="42F38814" w14:textId="77777777" w:rsidR="00173B00" w:rsidRPr="00CE40CC" w:rsidRDefault="00173B00" w:rsidP="00173B00">
      <w:pPr>
        <w:pStyle w:val="Titre1"/>
        <w:rPr>
          <w:lang w:val="en-GB"/>
        </w:rPr>
      </w:pPr>
      <w:bookmarkStart w:id="2" w:name="_Toc398535201"/>
      <w:bookmarkStart w:id="3" w:name="_Toc245171914"/>
      <w:bookmarkStart w:id="4" w:name="_Toc260033147"/>
      <w:bookmarkStart w:id="5" w:name="_Toc126566761"/>
      <w:r w:rsidRPr="00CE40CC">
        <w:rPr>
          <w:lang w:val="en-GB"/>
        </w:rPr>
        <w:lastRenderedPageBreak/>
        <w:t>Introduction</w:t>
      </w:r>
      <w:bookmarkEnd w:id="2"/>
    </w:p>
    <w:p w14:paraId="13B8386A" w14:textId="77777777" w:rsidR="00173B00" w:rsidRPr="00CE40CC" w:rsidRDefault="00173B00" w:rsidP="00173B00">
      <w:pPr>
        <w:pStyle w:val="Titre2"/>
        <w:rPr>
          <w:lang w:val="en-GB"/>
        </w:rPr>
      </w:pPr>
      <w:bookmarkStart w:id="6" w:name="_Toc398535202"/>
      <w:r w:rsidRPr="00CE40CC">
        <w:rPr>
          <w:lang w:val="en-GB"/>
        </w:rPr>
        <w:t>Context</w:t>
      </w:r>
      <w:bookmarkEnd w:id="6"/>
    </w:p>
    <w:p w14:paraId="1D59097C" w14:textId="77777777" w:rsidR="00173B00" w:rsidRPr="00CE40CC" w:rsidRDefault="00C6051D" w:rsidP="00173B00">
      <w:pPr>
        <w:rPr>
          <w:lang w:val="en-GB" w:eastAsia="en-GB"/>
        </w:rPr>
      </w:pPr>
      <w:r w:rsidRPr="00CE40CC">
        <w:rPr>
          <w:highlight w:val="yellow"/>
          <w:lang w:val="en-GB" w:eastAsia="en-GB"/>
        </w:rPr>
        <w:t>…</w:t>
      </w:r>
    </w:p>
    <w:p w14:paraId="7BCD9EC1" w14:textId="77777777" w:rsidR="00173B00" w:rsidRPr="00CE40CC" w:rsidRDefault="001979C8" w:rsidP="00173B00">
      <w:pPr>
        <w:pStyle w:val="Titre2"/>
        <w:rPr>
          <w:lang w:val="en-GB"/>
        </w:rPr>
      </w:pPr>
      <w:bookmarkStart w:id="7" w:name="_Toc398535203"/>
      <w:r w:rsidRPr="00CE40CC">
        <w:rPr>
          <w:lang w:val="en-GB"/>
        </w:rPr>
        <w:t>Document objectives</w:t>
      </w:r>
      <w:bookmarkEnd w:id="7"/>
    </w:p>
    <w:p w14:paraId="1A50419C" w14:textId="77777777" w:rsidR="00642892" w:rsidRPr="00CE40CC" w:rsidRDefault="008C487F" w:rsidP="00603B7C">
      <w:pPr>
        <w:pStyle w:val="CorpsTxt"/>
        <w:rPr>
          <w:lang w:val="en-GB" w:eastAsia="en-GB"/>
        </w:rPr>
      </w:pPr>
      <w:r w:rsidRPr="00CE40CC">
        <w:rPr>
          <w:highlight w:val="yellow"/>
          <w:lang w:val="en-GB" w:eastAsia="en-GB"/>
        </w:rPr>
        <w:t>…</w:t>
      </w:r>
    </w:p>
    <w:p w14:paraId="13F1BBF1" w14:textId="77777777" w:rsidR="001979C8" w:rsidRPr="00CE40CC" w:rsidRDefault="001979C8" w:rsidP="00173B00">
      <w:pPr>
        <w:pStyle w:val="Titre2"/>
        <w:rPr>
          <w:lang w:val="en-GB"/>
        </w:rPr>
      </w:pPr>
      <w:bookmarkStart w:id="8" w:name="_Toc398535204"/>
      <w:r w:rsidRPr="00CE40CC">
        <w:rPr>
          <w:lang w:val="en-GB"/>
        </w:rPr>
        <w:t>Scope</w:t>
      </w:r>
      <w:bookmarkEnd w:id="8"/>
    </w:p>
    <w:p w14:paraId="3BC3BDDB" w14:textId="77777777" w:rsidR="001979C8" w:rsidRPr="00CE40CC" w:rsidRDefault="00642892" w:rsidP="001979C8">
      <w:pPr>
        <w:rPr>
          <w:lang w:val="en-GB" w:eastAsia="en-GB"/>
        </w:rPr>
      </w:pPr>
      <w:r w:rsidRPr="00CE40CC">
        <w:rPr>
          <w:lang w:val="en-GB" w:eastAsia="en-GB"/>
        </w:rPr>
        <w:t xml:space="preserve">The scope of this risk analysis is </w:t>
      </w:r>
      <w:r w:rsidR="008C487F" w:rsidRPr="00CE40CC">
        <w:rPr>
          <w:highlight w:val="yellow"/>
          <w:lang w:val="en-GB" w:eastAsia="en-GB"/>
        </w:rPr>
        <w:t>…</w:t>
      </w:r>
      <w:r w:rsidRPr="00CE40CC">
        <w:rPr>
          <w:lang w:val="en-GB" w:eastAsia="en-GB"/>
        </w:rPr>
        <w:t>.</w:t>
      </w:r>
    </w:p>
    <w:p w14:paraId="5F5741F7" w14:textId="77777777" w:rsidR="00173B00" w:rsidRPr="00CE40CC" w:rsidRDefault="00173B00" w:rsidP="00173B00">
      <w:pPr>
        <w:pStyle w:val="Titre2"/>
        <w:rPr>
          <w:lang w:val="en-GB"/>
        </w:rPr>
      </w:pPr>
      <w:bookmarkStart w:id="9" w:name="_Toc398535205"/>
      <w:r w:rsidRPr="00CE40CC">
        <w:rPr>
          <w:lang w:val="en-GB"/>
        </w:rPr>
        <w:t>Audience</w:t>
      </w:r>
      <w:bookmarkEnd w:id="9"/>
    </w:p>
    <w:p w14:paraId="318A7E8B" w14:textId="77777777" w:rsidR="00173B00" w:rsidRPr="00CE40CC" w:rsidRDefault="008C487F" w:rsidP="00173B00">
      <w:pPr>
        <w:rPr>
          <w:lang w:val="en-GB" w:eastAsia="en-GB"/>
        </w:rPr>
      </w:pPr>
      <w:r w:rsidRPr="00CE40CC">
        <w:rPr>
          <w:lang w:val="en-GB" w:eastAsia="en-GB"/>
        </w:rPr>
        <w:t xml:space="preserve">The report is intended to be distributed to </w:t>
      </w:r>
      <w:r w:rsidRPr="00CE40CC">
        <w:rPr>
          <w:highlight w:val="yellow"/>
          <w:lang w:val="en-GB" w:eastAsia="en-GB"/>
        </w:rPr>
        <w:t>…</w:t>
      </w:r>
    </w:p>
    <w:p w14:paraId="29255DDC" w14:textId="77777777" w:rsidR="00173B00" w:rsidRPr="00CE40CC" w:rsidRDefault="001979C8" w:rsidP="00173B00">
      <w:pPr>
        <w:pStyle w:val="Titre2"/>
        <w:rPr>
          <w:lang w:val="en-GB"/>
        </w:rPr>
      </w:pPr>
      <w:bookmarkStart w:id="10" w:name="_Toc398535206"/>
      <w:r w:rsidRPr="00CE40CC">
        <w:rPr>
          <w:lang w:val="en-GB"/>
        </w:rPr>
        <w:t>Document structure</w:t>
      </w:r>
      <w:bookmarkEnd w:id="10"/>
    </w:p>
    <w:p w14:paraId="198E7FB7" w14:textId="77777777" w:rsidR="00642892" w:rsidRPr="00CE40CC" w:rsidRDefault="005F745C" w:rsidP="005F745C">
      <w:pPr>
        <w:spacing w:after="120"/>
        <w:rPr>
          <w:lang w:val="en-GB" w:eastAsia="en-GB"/>
        </w:rPr>
      </w:pPr>
      <w:r w:rsidRPr="00CE40CC">
        <w:rPr>
          <w:lang w:val="en-GB" w:eastAsia="en-GB"/>
        </w:rPr>
        <w:t>Structure of the following chapters</w:t>
      </w:r>
      <w:r w:rsidR="00066622" w:rsidRPr="00CE40CC">
        <w:rPr>
          <w:lang w:val="en-GB" w:eastAsia="en-GB"/>
        </w:rPr>
        <w:t>:</w:t>
      </w:r>
    </w:p>
    <w:p w14:paraId="0AC64B34" w14:textId="77777777" w:rsidR="00173B00" w:rsidRPr="00CE40CC" w:rsidRDefault="00066622" w:rsidP="003165FD">
      <w:pPr>
        <w:pStyle w:val="Paragraphedeliste"/>
        <w:numPr>
          <w:ilvl w:val="0"/>
          <w:numId w:val="8"/>
        </w:numPr>
        <w:rPr>
          <w:lang w:val="en-GB" w:eastAsia="en-GB"/>
        </w:rPr>
      </w:pPr>
      <w:r w:rsidRPr="00CE40CC">
        <w:rPr>
          <w:lang w:val="en-GB" w:eastAsia="en-GB"/>
        </w:rPr>
        <w:t xml:space="preserve">Chapter 2 describes the </w:t>
      </w:r>
      <w:r w:rsidR="005F745C" w:rsidRPr="00CE40CC">
        <w:rPr>
          <w:lang w:val="en-GB" w:eastAsia="en-GB"/>
        </w:rPr>
        <w:t xml:space="preserve">used </w:t>
      </w:r>
      <w:r w:rsidRPr="00CE40CC">
        <w:rPr>
          <w:lang w:val="en-GB" w:eastAsia="en-GB"/>
        </w:rPr>
        <w:t>methodology of the risk assessment;</w:t>
      </w:r>
    </w:p>
    <w:p w14:paraId="743FB472" w14:textId="77777777" w:rsidR="00066622" w:rsidRPr="00CE40CC" w:rsidRDefault="00066622" w:rsidP="003165FD">
      <w:pPr>
        <w:pStyle w:val="Paragraphedeliste"/>
        <w:numPr>
          <w:ilvl w:val="0"/>
          <w:numId w:val="8"/>
        </w:numPr>
        <w:rPr>
          <w:lang w:val="en-GB" w:eastAsia="en-GB"/>
        </w:rPr>
      </w:pPr>
      <w:r w:rsidRPr="00CE40CC">
        <w:rPr>
          <w:lang w:val="en-GB" w:eastAsia="en-GB"/>
        </w:rPr>
        <w:t>Chapter 3 describes the context, the target and the value of assets considered;</w:t>
      </w:r>
    </w:p>
    <w:p w14:paraId="4AFA8036" w14:textId="77777777" w:rsidR="00066622" w:rsidRPr="00CE40CC" w:rsidRDefault="00066622" w:rsidP="003165FD">
      <w:pPr>
        <w:pStyle w:val="Paragraphedeliste"/>
        <w:numPr>
          <w:ilvl w:val="0"/>
          <w:numId w:val="8"/>
        </w:numPr>
        <w:rPr>
          <w:lang w:val="en-GB" w:eastAsia="en-GB"/>
        </w:rPr>
      </w:pPr>
      <w:r w:rsidRPr="00CE40CC">
        <w:rPr>
          <w:lang w:val="en-GB" w:eastAsia="en-GB"/>
        </w:rPr>
        <w:t>Chapter 4 presents the results of the risk assessment;</w:t>
      </w:r>
    </w:p>
    <w:p w14:paraId="071568C5" w14:textId="77777777" w:rsidR="00066622" w:rsidRPr="00CE40CC" w:rsidRDefault="00066622" w:rsidP="003165FD">
      <w:pPr>
        <w:pStyle w:val="Paragraphedeliste"/>
        <w:numPr>
          <w:ilvl w:val="0"/>
          <w:numId w:val="8"/>
        </w:numPr>
        <w:rPr>
          <w:lang w:val="en-GB" w:eastAsia="en-GB"/>
        </w:rPr>
      </w:pPr>
      <w:r w:rsidRPr="00CE40CC">
        <w:rPr>
          <w:lang w:val="en-GB" w:eastAsia="en-GB"/>
        </w:rPr>
        <w:t>Chapter 5 presents the current implementation level of ISO 27002;</w:t>
      </w:r>
    </w:p>
    <w:p w14:paraId="5B60F62D" w14:textId="77777777" w:rsidR="00066622" w:rsidRPr="00CE40CC" w:rsidRDefault="00066622" w:rsidP="003165FD">
      <w:pPr>
        <w:pStyle w:val="Paragraphedeliste"/>
        <w:numPr>
          <w:ilvl w:val="0"/>
          <w:numId w:val="8"/>
        </w:numPr>
        <w:rPr>
          <w:lang w:val="en-GB" w:eastAsia="en-GB"/>
        </w:rPr>
      </w:pPr>
      <w:r w:rsidRPr="00CE40CC">
        <w:rPr>
          <w:lang w:val="en-GB" w:eastAsia="en-GB"/>
        </w:rPr>
        <w:t>Chapter 6 presents a proposal of risk treatment plan in order to implement security measures;</w:t>
      </w:r>
    </w:p>
    <w:p w14:paraId="31D1076C" w14:textId="77777777" w:rsidR="00066622" w:rsidRPr="00CE40CC" w:rsidRDefault="008C487F" w:rsidP="003165FD">
      <w:pPr>
        <w:pStyle w:val="Paragraphedeliste"/>
        <w:numPr>
          <w:ilvl w:val="0"/>
          <w:numId w:val="8"/>
        </w:numPr>
        <w:rPr>
          <w:lang w:val="en-GB" w:eastAsia="en-GB"/>
        </w:rPr>
      </w:pPr>
      <w:r w:rsidRPr="00CE40CC">
        <w:rPr>
          <w:lang w:val="en-GB" w:eastAsia="en-GB"/>
        </w:rPr>
        <w:t xml:space="preserve">The </w:t>
      </w:r>
      <w:r w:rsidR="00066622" w:rsidRPr="00CE40CC">
        <w:rPr>
          <w:lang w:val="en-GB" w:eastAsia="en-GB"/>
        </w:rPr>
        <w:t>Annex include</w:t>
      </w:r>
      <w:r w:rsidRPr="00CE40CC">
        <w:rPr>
          <w:lang w:val="en-GB" w:eastAsia="en-GB"/>
        </w:rPr>
        <w:t>s</w:t>
      </w:r>
      <w:r w:rsidR="00066622" w:rsidRPr="00CE40CC">
        <w:rPr>
          <w:lang w:val="en-GB" w:eastAsia="en-GB"/>
        </w:rPr>
        <w:t xml:space="preserve"> the implementation details of security measures coming from international standards </w:t>
      </w:r>
      <w:r w:rsidRPr="00CE40CC">
        <w:rPr>
          <w:lang w:val="en-GB" w:eastAsia="en-GB"/>
        </w:rPr>
        <w:t xml:space="preserve">and best practices </w:t>
      </w:r>
      <w:r w:rsidR="00066622" w:rsidRPr="00CE40CC">
        <w:rPr>
          <w:lang w:val="en-GB" w:eastAsia="en-GB"/>
        </w:rPr>
        <w:t>considered for the risk treatment.</w:t>
      </w:r>
    </w:p>
    <w:p w14:paraId="3B16835D" w14:textId="77777777" w:rsidR="00173B00" w:rsidRPr="00CE40CC" w:rsidRDefault="001979C8" w:rsidP="00796370">
      <w:pPr>
        <w:pStyle w:val="Titre2"/>
        <w:rPr>
          <w:lang w:val="en-GB"/>
        </w:rPr>
      </w:pPr>
      <w:bookmarkStart w:id="11" w:name="_Toc398535207"/>
      <w:r w:rsidRPr="00CE40CC">
        <w:rPr>
          <w:lang w:val="en-GB"/>
        </w:rPr>
        <w:t>References</w:t>
      </w:r>
      <w:bookmarkEnd w:id="11"/>
    </w:p>
    <w:p w14:paraId="69BA6B69" w14:textId="77777777" w:rsidR="00796370" w:rsidRPr="00CE40CC" w:rsidRDefault="00EA64A1" w:rsidP="00EA64A1">
      <w:pPr>
        <w:pStyle w:val="List-Biblio"/>
        <w:ind w:left="426"/>
      </w:pPr>
      <w:r w:rsidRPr="00CE40CC">
        <w:t>ISO/IEC 27001, Information technology – Security techniques. Information security management system.</w:t>
      </w:r>
    </w:p>
    <w:p w14:paraId="2FB7992D" w14:textId="77777777" w:rsidR="00EA64A1" w:rsidRPr="00CE40CC" w:rsidRDefault="008C487F" w:rsidP="00EA64A1">
      <w:pPr>
        <w:pStyle w:val="List-Biblio"/>
        <w:ind w:left="426"/>
      </w:pPr>
      <w:r w:rsidRPr="00CE40CC">
        <w:t>ISO/IEC 27002</w:t>
      </w:r>
      <w:r w:rsidR="00EA64A1" w:rsidRPr="00CE40CC">
        <w:t>, Information technology – Security techniques. Code of practice for information security management.</w:t>
      </w:r>
    </w:p>
    <w:p w14:paraId="317C1AC1" w14:textId="77777777" w:rsidR="00066622" w:rsidRPr="00CE40CC" w:rsidRDefault="00EA64A1" w:rsidP="00066622">
      <w:pPr>
        <w:pStyle w:val="List-Biblio"/>
        <w:ind w:left="426"/>
      </w:pPr>
      <w:r w:rsidRPr="00CE40CC">
        <w:t>ISO/IEC 27005, Information technology – Security techniques. Information security risk management.</w:t>
      </w:r>
    </w:p>
    <w:p w14:paraId="011B3BED" w14:textId="77777777" w:rsidR="00173B00" w:rsidRPr="00CE40CC" w:rsidRDefault="00173B00" w:rsidP="00796370">
      <w:pPr>
        <w:pStyle w:val="Titre2"/>
        <w:rPr>
          <w:lang w:val="en-GB"/>
        </w:rPr>
      </w:pPr>
      <w:bookmarkStart w:id="12" w:name="_Toc398535208"/>
      <w:r w:rsidRPr="00CE40CC">
        <w:rPr>
          <w:lang w:val="en-GB"/>
        </w:rPr>
        <w:t>Acronym</w:t>
      </w:r>
      <w:r w:rsidR="001979C8" w:rsidRPr="00CE40CC">
        <w:rPr>
          <w:lang w:val="en-GB"/>
        </w:rPr>
        <w:t>s</w:t>
      </w:r>
      <w:bookmarkEnd w:id="12"/>
    </w:p>
    <w:tbl>
      <w:tblPr>
        <w:tblStyle w:val="Tableitrust2"/>
        <w:tblW w:w="0" w:type="auto"/>
        <w:tblLook w:val="04A0" w:firstRow="1" w:lastRow="0" w:firstColumn="1" w:lastColumn="0" w:noHBand="0" w:noVBand="1"/>
      </w:tblPr>
      <w:tblGrid>
        <w:gridCol w:w="1261"/>
        <w:gridCol w:w="8367"/>
      </w:tblGrid>
      <w:tr w:rsidR="00603B7C" w:rsidRPr="00CE40CC" w14:paraId="02B2DCED" w14:textId="77777777" w:rsidTr="00603B7C">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257" w:type="dxa"/>
          </w:tcPr>
          <w:p w14:paraId="0996FA34" w14:textId="22D215F1" w:rsidR="00603B7C" w:rsidRPr="00CE40CC" w:rsidRDefault="00603B7C" w:rsidP="00603B7C">
            <w:pPr>
              <w:pStyle w:val="CrpTxtTab"/>
              <w:rPr>
                <w:lang w:val="en-GB"/>
              </w:rPr>
            </w:pPr>
            <w:r w:rsidRPr="00CE40CC">
              <w:rPr>
                <w:lang w:val="en-GB"/>
              </w:rPr>
              <w:t>Acronyme</w:t>
            </w:r>
          </w:p>
        </w:tc>
        <w:tc>
          <w:tcPr>
            <w:tcW w:w="8367" w:type="dxa"/>
          </w:tcPr>
          <w:p w14:paraId="00095FF5" w14:textId="70A07544" w:rsidR="00603B7C" w:rsidRPr="00CE40CC" w:rsidRDefault="00603B7C" w:rsidP="00603B7C">
            <w:pPr>
              <w:pStyle w:val="CrpTxtTab"/>
              <w:cnfStyle w:val="100000000000" w:firstRow="1" w:lastRow="0" w:firstColumn="0" w:lastColumn="0" w:oddVBand="0" w:evenVBand="0" w:oddHBand="0" w:evenHBand="0" w:firstRowFirstColumn="0" w:firstRowLastColumn="0" w:lastRowFirstColumn="0" w:lastRowLastColumn="0"/>
              <w:rPr>
                <w:lang w:val="en-GB" w:eastAsia="en-GB"/>
              </w:rPr>
            </w:pPr>
            <w:r w:rsidRPr="00CE40CC">
              <w:rPr>
                <w:lang w:val="en-GB" w:eastAsia="en-GB"/>
              </w:rPr>
              <w:t>Description</w:t>
            </w:r>
          </w:p>
        </w:tc>
      </w:tr>
      <w:tr w:rsidR="00796370" w:rsidRPr="00CE40CC" w14:paraId="5C54999D" w14:textId="77777777" w:rsidTr="00603B7C">
        <w:tc>
          <w:tcPr>
            <w:cnfStyle w:val="001000000000" w:firstRow="0" w:lastRow="0" w:firstColumn="1" w:lastColumn="0" w:oddVBand="0" w:evenVBand="0" w:oddHBand="0" w:evenHBand="0" w:firstRowFirstColumn="0" w:firstRowLastColumn="0" w:lastRowFirstColumn="0" w:lastRowLastColumn="0"/>
            <w:tcW w:w="1257" w:type="dxa"/>
          </w:tcPr>
          <w:p w14:paraId="0CD6B676" w14:textId="77777777" w:rsidR="00796370" w:rsidRPr="00CE40CC" w:rsidRDefault="00796370" w:rsidP="00603B7C">
            <w:pPr>
              <w:pStyle w:val="CrpTxtTab"/>
              <w:rPr>
                <w:lang w:val="en-GB"/>
              </w:rPr>
            </w:pPr>
            <w:r w:rsidRPr="00CE40CC">
              <w:rPr>
                <w:lang w:val="en-GB"/>
              </w:rPr>
              <w:t>ALE</w:t>
            </w:r>
          </w:p>
        </w:tc>
        <w:tc>
          <w:tcPr>
            <w:tcW w:w="8367" w:type="dxa"/>
          </w:tcPr>
          <w:p w14:paraId="24228BA9" w14:textId="77777777" w:rsidR="00796370" w:rsidRPr="00CE40CC" w:rsidRDefault="00EA64A1" w:rsidP="00603B7C">
            <w:pPr>
              <w:pStyle w:val="CrpTxtTab"/>
              <w:cnfStyle w:val="000000000000" w:firstRow="0" w:lastRow="0" w:firstColumn="0" w:lastColumn="0" w:oddVBand="0" w:evenVBand="0" w:oddHBand="0" w:evenHBand="0" w:firstRowFirstColumn="0" w:firstRowLastColumn="0" w:lastRowFirstColumn="0" w:lastRowLastColumn="0"/>
              <w:rPr>
                <w:lang w:val="en-GB" w:eastAsia="en-GB"/>
              </w:rPr>
            </w:pPr>
            <w:r w:rsidRPr="00CE40CC">
              <w:rPr>
                <w:lang w:val="en-GB" w:eastAsia="en-GB"/>
              </w:rPr>
              <w:t>Annual Loss Expectancy, is the metric to compare risks (in €)</w:t>
            </w:r>
            <w:r w:rsidR="00AF7275" w:rsidRPr="00CE40CC">
              <w:rPr>
                <w:lang w:val="en-GB" w:eastAsia="en-GB"/>
              </w:rPr>
              <w:t>.</w:t>
            </w:r>
          </w:p>
        </w:tc>
      </w:tr>
      <w:tr w:rsidR="00796370" w:rsidRPr="00CE40CC" w14:paraId="1C422E74" w14:textId="77777777" w:rsidTr="00603B7C">
        <w:tc>
          <w:tcPr>
            <w:cnfStyle w:val="001000000000" w:firstRow="0" w:lastRow="0" w:firstColumn="1" w:lastColumn="0" w:oddVBand="0" w:evenVBand="0" w:oddHBand="0" w:evenHBand="0" w:firstRowFirstColumn="0" w:firstRowLastColumn="0" w:lastRowFirstColumn="0" w:lastRowLastColumn="0"/>
            <w:tcW w:w="1257" w:type="dxa"/>
          </w:tcPr>
          <w:p w14:paraId="3495FB9B" w14:textId="77777777" w:rsidR="00796370" w:rsidRPr="00CE40CC" w:rsidRDefault="00796370" w:rsidP="00603B7C">
            <w:pPr>
              <w:pStyle w:val="CrpTxtTab"/>
              <w:rPr>
                <w:lang w:val="en-GB" w:eastAsia="en-GB"/>
              </w:rPr>
            </w:pPr>
            <w:r w:rsidRPr="00CE40CC">
              <w:rPr>
                <w:lang w:val="en-GB"/>
              </w:rPr>
              <w:t>MAGERIT</w:t>
            </w:r>
          </w:p>
        </w:tc>
        <w:tc>
          <w:tcPr>
            <w:tcW w:w="8367" w:type="dxa"/>
          </w:tcPr>
          <w:p w14:paraId="78E24A1D" w14:textId="77777777" w:rsidR="00796370" w:rsidRPr="00CE40CC" w:rsidRDefault="00EA64A1" w:rsidP="00603B7C">
            <w:pPr>
              <w:pStyle w:val="CrpTxtTab"/>
              <w:cnfStyle w:val="000000000000" w:firstRow="0" w:lastRow="0" w:firstColumn="0" w:lastColumn="0" w:oddVBand="0" w:evenVBand="0" w:oddHBand="0" w:evenHBand="0" w:firstRowFirstColumn="0" w:firstRowLastColumn="0" w:lastRowFirstColumn="0" w:lastRowLastColumn="0"/>
              <w:rPr>
                <w:lang w:val="en-GB" w:eastAsia="en-GB"/>
              </w:rPr>
            </w:pPr>
            <w:r w:rsidRPr="00CE40CC">
              <w:rPr>
                <w:lang w:val="en-GB" w:eastAsia="en-GB"/>
              </w:rPr>
              <w:t>Spanish acronym for “Risk Analysis and Management Methodology for Information Systems”. MAGERIT is the risk analysis methodology of the Spanish government.</w:t>
            </w:r>
          </w:p>
        </w:tc>
      </w:tr>
      <w:tr w:rsidR="00796370" w:rsidRPr="00CE40CC" w14:paraId="388611EE" w14:textId="77777777" w:rsidTr="00603B7C">
        <w:tc>
          <w:tcPr>
            <w:cnfStyle w:val="001000000000" w:firstRow="0" w:lastRow="0" w:firstColumn="1" w:lastColumn="0" w:oddVBand="0" w:evenVBand="0" w:oddHBand="0" w:evenHBand="0" w:firstRowFirstColumn="0" w:firstRowLastColumn="0" w:lastRowFirstColumn="0" w:lastRowLastColumn="0"/>
            <w:tcW w:w="1257" w:type="dxa"/>
          </w:tcPr>
          <w:p w14:paraId="31FCCB9E" w14:textId="77777777" w:rsidR="00796370" w:rsidRPr="00CE40CC" w:rsidRDefault="00796370" w:rsidP="00603B7C">
            <w:pPr>
              <w:pStyle w:val="CrpTxtTab"/>
              <w:rPr>
                <w:lang w:val="en-GB" w:eastAsia="en-GB"/>
              </w:rPr>
            </w:pPr>
            <w:r w:rsidRPr="00CE40CC">
              <w:rPr>
                <w:lang w:val="en-GB"/>
              </w:rPr>
              <w:t>ROSI</w:t>
            </w:r>
          </w:p>
        </w:tc>
        <w:tc>
          <w:tcPr>
            <w:tcW w:w="8367" w:type="dxa"/>
          </w:tcPr>
          <w:p w14:paraId="4A1C3E12" w14:textId="77777777" w:rsidR="00796370" w:rsidRPr="00CE40CC" w:rsidRDefault="00EA64A1" w:rsidP="00603B7C">
            <w:pPr>
              <w:pStyle w:val="CrpTxtTab"/>
              <w:cnfStyle w:val="000000000000" w:firstRow="0" w:lastRow="0" w:firstColumn="0" w:lastColumn="0" w:oddVBand="0" w:evenVBand="0" w:oddHBand="0" w:evenHBand="0" w:firstRowFirstColumn="0" w:firstRowLastColumn="0" w:lastRowFirstColumn="0" w:lastRowLastColumn="0"/>
              <w:rPr>
                <w:lang w:val="en-GB" w:eastAsia="en-GB"/>
              </w:rPr>
            </w:pPr>
            <w:r w:rsidRPr="00CE40CC">
              <w:rPr>
                <w:lang w:val="en-GB" w:eastAsia="en-GB"/>
              </w:rPr>
              <w:t>Return On Security Invest – is the return on investment of a security project, obtained as the difference between the change in risk before and after the introduction of security measure (Delta ALE) and the annual cost of this measure.</w:t>
            </w:r>
          </w:p>
        </w:tc>
      </w:tr>
      <w:tr w:rsidR="00796370" w:rsidRPr="00CE40CC" w14:paraId="4D507E47" w14:textId="77777777" w:rsidTr="00603B7C">
        <w:tc>
          <w:tcPr>
            <w:cnfStyle w:val="001000000000" w:firstRow="0" w:lastRow="0" w:firstColumn="1" w:lastColumn="0" w:oddVBand="0" w:evenVBand="0" w:oddHBand="0" w:evenHBand="0" w:firstRowFirstColumn="0" w:firstRowLastColumn="0" w:lastRowFirstColumn="0" w:lastRowLastColumn="0"/>
            <w:tcW w:w="1257" w:type="dxa"/>
          </w:tcPr>
          <w:p w14:paraId="0A6AA5B1" w14:textId="77777777" w:rsidR="00796370" w:rsidRPr="00CE40CC" w:rsidRDefault="00EA64A1" w:rsidP="00603B7C">
            <w:pPr>
              <w:pStyle w:val="CrpTxtTab"/>
              <w:rPr>
                <w:lang w:val="en-GB" w:eastAsia="en-GB"/>
              </w:rPr>
            </w:pPr>
            <w:r w:rsidRPr="00CE40CC">
              <w:rPr>
                <w:lang w:val="en-GB"/>
              </w:rPr>
              <w:t>TRICK</w:t>
            </w:r>
          </w:p>
        </w:tc>
        <w:tc>
          <w:tcPr>
            <w:tcW w:w="8367" w:type="dxa"/>
          </w:tcPr>
          <w:p w14:paraId="38631CB1" w14:textId="77777777" w:rsidR="00796370" w:rsidRPr="00CE40CC" w:rsidRDefault="00796370" w:rsidP="00603B7C">
            <w:pPr>
              <w:pStyle w:val="CrpTxtTab"/>
              <w:cnfStyle w:val="000000000000" w:firstRow="0" w:lastRow="0" w:firstColumn="0" w:lastColumn="0" w:oddVBand="0" w:evenVBand="0" w:oddHBand="0" w:evenHBand="0" w:firstRowFirstColumn="0" w:firstRowLastColumn="0" w:lastRowFirstColumn="0" w:lastRowLastColumn="0"/>
              <w:rPr>
                <w:lang w:val="en-GB" w:eastAsia="en-GB"/>
              </w:rPr>
            </w:pPr>
            <w:r w:rsidRPr="00CE40CC">
              <w:rPr>
                <w:lang w:val="en-GB" w:eastAsia="en-GB"/>
              </w:rPr>
              <w:t>Acro</w:t>
            </w:r>
            <w:r w:rsidR="00E63FE8" w:rsidRPr="00CE40CC">
              <w:rPr>
                <w:lang w:val="en-GB" w:eastAsia="en-GB"/>
              </w:rPr>
              <w:t>nym</w:t>
            </w:r>
            <w:r w:rsidRPr="00CE40CC">
              <w:rPr>
                <w:lang w:val="en-GB" w:eastAsia="en-GB"/>
              </w:rPr>
              <w:t xml:space="preserve"> </w:t>
            </w:r>
            <w:r w:rsidR="00EA64A1" w:rsidRPr="00CE40CC">
              <w:rPr>
                <w:lang w:val="en-GB" w:eastAsia="en-GB"/>
              </w:rPr>
              <w:t>for</w:t>
            </w:r>
            <w:r w:rsidRPr="00CE40CC">
              <w:rPr>
                <w:lang w:val="en-GB" w:eastAsia="en-GB"/>
              </w:rPr>
              <w:t xml:space="preserve"> “Tool for RIsk management base</w:t>
            </w:r>
            <w:r w:rsidR="00EA64A1" w:rsidRPr="00CE40CC">
              <w:rPr>
                <w:lang w:val="en-GB" w:eastAsia="en-GB"/>
              </w:rPr>
              <w:t>d on Central Knowledge base</w:t>
            </w:r>
            <w:r w:rsidR="00AF7275" w:rsidRPr="00CE40CC">
              <w:rPr>
                <w:lang w:val="en-GB" w:eastAsia="en-GB"/>
              </w:rPr>
              <w:t>”.</w:t>
            </w:r>
          </w:p>
        </w:tc>
      </w:tr>
    </w:tbl>
    <w:p w14:paraId="24094AAD" w14:textId="77777777" w:rsidR="00796370" w:rsidRPr="00CE40CC" w:rsidRDefault="00796370" w:rsidP="00796370">
      <w:pPr>
        <w:pStyle w:val="Tableau"/>
        <w:rPr>
          <w:lang w:val="en-GB" w:eastAsia="en-GB"/>
        </w:rPr>
      </w:pPr>
    </w:p>
    <w:p w14:paraId="1382A35F" w14:textId="77777777" w:rsidR="00AD6EAB" w:rsidRPr="00CE40CC" w:rsidRDefault="001979C8" w:rsidP="00E63FE8">
      <w:pPr>
        <w:pStyle w:val="Titre2"/>
        <w:rPr>
          <w:lang w:val="en-GB"/>
        </w:rPr>
      </w:pPr>
      <w:bookmarkStart w:id="13" w:name="_Toc398535209"/>
      <w:r w:rsidRPr="00CE40CC">
        <w:rPr>
          <w:lang w:val="en-GB"/>
        </w:rPr>
        <w:t>Glossary</w:t>
      </w:r>
      <w:bookmarkEnd w:id="13"/>
    </w:p>
    <w:tbl>
      <w:tblPr>
        <w:tblStyle w:val="Tableitrust2"/>
        <w:tblW w:w="9648" w:type="dxa"/>
        <w:tblLook w:val="04A0" w:firstRow="1" w:lastRow="0" w:firstColumn="1" w:lastColumn="0" w:noHBand="0" w:noVBand="1"/>
      </w:tblPr>
      <w:tblGrid>
        <w:gridCol w:w="2415"/>
        <w:gridCol w:w="7233"/>
      </w:tblGrid>
      <w:tr w:rsidR="00603B7C" w:rsidRPr="00CE40CC" w14:paraId="34082062" w14:textId="77777777" w:rsidTr="00CE40CC">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415" w:type="dxa"/>
          </w:tcPr>
          <w:p w14:paraId="38AD8501" w14:textId="02B8AB3F" w:rsidR="00603B7C" w:rsidRPr="00CE40CC" w:rsidRDefault="00CE40CC" w:rsidP="00CE40CC">
            <w:pPr>
              <w:pStyle w:val="CrpTxtTab"/>
              <w:rPr>
                <w:lang w:val="en-GB"/>
              </w:rPr>
            </w:pPr>
            <w:r w:rsidRPr="00CE40CC">
              <w:rPr>
                <w:lang w:val="en-GB"/>
              </w:rPr>
              <w:t>Name</w:t>
            </w:r>
          </w:p>
        </w:tc>
        <w:tc>
          <w:tcPr>
            <w:tcW w:w="7233" w:type="dxa"/>
          </w:tcPr>
          <w:p w14:paraId="73D45685" w14:textId="018E30B6" w:rsidR="00603B7C" w:rsidRPr="00CE40CC" w:rsidRDefault="00CE40CC" w:rsidP="00CE40CC">
            <w:pPr>
              <w:pStyle w:val="CrpTxtTab"/>
              <w:cnfStyle w:val="100000000000" w:firstRow="1" w:lastRow="0" w:firstColumn="0" w:lastColumn="0" w:oddVBand="0" w:evenVBand="0" w:oddHBand="0" w:evenHBand="0" w:firstRowFirstColumn="0" w:firstRowLastColumn="0" w:lastRowFirstColumn="0" w:lastRowLastColumn="0"/>
              <w:rPr>
                <w:bCs/>
                <w:lang w:val="en-GB"/>
              </w:rPr>
            </w:pPr>
            <w:r w:rsidRPr="00CE40CC">
              <w:rPr>
                <w:bCs/>
                <w:lang w:val="en-GB"/>
              </w:rPr>
              <w:t>Description</w:t>
            </w:r>
          </w:p>
        </w:tc>
      </w:tr>
      <w:tr w:rsidR="00EA64A1" w:rsidRPr="00CE40CC" w14:paraId="2A69C8A5"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15C222CB" w14:textId="77777777" w:rsidR="00EA64A1" w:rsidRPr="00CE40CC" w:rsidRDefault="00EA64A1" w:rsidP="00CE40CC">
            <w:pPr>
              <w:pStyle w:val="CrpTxtTab"/>
              <w:rPr>
                <w:lang w:val="en-GB"/>
              </w:rPr>
            </w:pPr>
            <w:r w:rsidRPr="00CE40CC">
              <w:rPr>
                <w:lang w:val="en-GB"/>
              </w:rPr>
              <w:t>Information Security Management System (ISMS)</w:t>
            </w:r>
          </w:p>
        </w:tc>
        <w:tc>
          <w:tcPr>
            <w:tcW w:w="7233" w:type="dxa"/>
          </w:tcPr>
          <w:p w14:paraId="53BD90D3"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That part of the overall management system, based on a business risk approach, to establish, implement, operate, monitor, review, maintain and improve information security</w:t>
            </w:r>
            <w:r w:rsidR="00AF7275" w:rsidRPr="00CE40CC">
              <w:rPr>
                <w:bCs/>
                <w:lang w:val="en-GB"/>
              </w:rPr>
              <w:t>.</w:t>
            </w:r>
          </w:p>
        </w:tc>
      </w:tr>
      <w:tr w:rsidR="00EA64A1" w:rsidRPr="00CE40CC" w14:paraId="7D533677"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37431B30" w14:textId="77777777" w:rsidR="00EA64A1" w:rsidRPr="00CE40CC" w:rsidRDefault="00EA64A1" w:rsidP="00CE40CC">
            <w:pPr>
              <w:pStyle w:val="CrpTxtTab"/>
              <w:rPr>
                <w:lang w:val="en-GB"/>
              </w:rPr>
            </w:pPr>
            <w:r w:rsidRPr="00CE40CC">
              <w:rPr>
                <w:lang w:val="en-GB"/>
              </w:rPr>
              <w:t>Process</w:t>
            </w:r>
          </w:p>
        </w:tc>
        <w:tc>
          <w:tcPr>
            <w:tcW w:w="7233" w:type="dxa"/>
          </w:tcPr>
          <w:p w14:paraId="2476D196"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Set of interrelated or interac</w:t>
            </w:r>
            <w:r w:rsidR="00AF7275" w:rsidRPr="00CE40CC">
              <w:rPr>
                <w:bCs/>
                <w:lang w:val="en-GB"/>
              </w:rPr>
              <w:t>ting activities which transform</w:t>
            </w:r>
            <w:r w:rsidRPr="00CE40CC">
              <w:rPr>
                <w:bCs/>
                <w:lang w:val="en-GB"/>
              </w:rPr>
              <w:t xml:space="preserve"> inputs into outputs</w:t>
            </w:r>
            <w:r w:rsidR="00AF7275" w:rsidRPr="00CE40CC">
              <w:rPr>
                <w:bCs/>
                <w:lang w:val="en-GB"/>
              </w:rPr>
              <w:t>.</w:t>
            </w:r>
          </w:p>
        </w:tc>
      </w:tr>
      <w:tr w:rsidR="00EA64A1" w:rsidRPr="00CE40CC" w14:paraId="4AB05CCE"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7C5D5E4D" w14:textId="77777777" w:rsidR="00EA64A1" w:rsidRPr="00CE40CC" w:rsidRDefault="00EA64A1" w:rsidP="00CE40CC">
            <w:pPr>
              <w:pStyle w:val="CrpTxtTab"/>
              <w:rPr>
                <w:lang w:val="en-GB"/>
              </w:rPr>
            </w:pPr>
            <w:r w:rsidRPr="00CE40CC">
              <w:rPr>
                <w:lang w:val="en-GB"/>
              </w:rPr>
              <w:t>Residual risk</w:t>
            </w:r>
          </w:p>
        </w:tc>
        <w:tc>
          <w:tcPr>
            <w:tcW w:w="7233" w:type="dxa"/>
          </w:tcPr>
          <w:p w14:paraId="24F79F8B"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Risk remaining after risk treatment</w:t>
            </w:r>
            <w:r w:rsidR="00AF7275" w:rsidRPr="00CE40CC">
              <w:rPr>
                <w:bCs/>
                <w:lang w:val="en-GB"/>
              </w:rPr>
              <w:t>.</w:t>
            </w:r>
          </w:p>
        </w:tc>
      </w:tr>
      <w:tr w:rsidR="00EA64A1" w:rsidRPr="00CE40CC" w14:paraId="0E5ECACD"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6AE52559" w14:textId="77777777" w:rsidR="00EA64A1" w:rsidRPr="00CE40CC" w:rsidRDefault="00EA64A1" w:rsidP="00CE40CC">
            <w:pPr>
              <w:pStyle w:val="CrpTxtTab"/>
              <w:rPr>
                <w:lang w:val="en-GB"/>
              </w:rPr>
            </w:pPr>
            <w:r w:rsidRPr="00CE40CC">
              <w:rPr>
                <w:lang w:val="en-GB"/>
              </w:rPr>
              <w:t>Risk</w:t>
            </w:r>
          </w:p>
        </w:tc>
        <w:tc>
          <w:tcPr>
            <w:tcW w:w="7233" w:type="dxa"/>
          </w:tcPr>
          <w:p w14:paraId="73D6B15A"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Combination of the likelihood of an event and its consequence</w:t>
            </w:r>
            <w:r w:rsidR="00AF7275" w:rsidRPr="00CE40CC">
              <w:rPr>
                <w:bCs/>
                <w:lang w:val="en-GB"/>
              </w:rPr>
              <w:t>.</w:t>
            </w:r>
          </w:p>
        </w:tc>
      </w:tr>
      <w:tr w:rsidR="00EA64A1" w:rsidRPr="00CE40CC" w14:paraId="722F096A"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6596CCBF" w14:textId="77777777" w:rsidR="00EA64A1" w:rsidRPr="00CE40CC" w:rsidRDefault="00EA64A1" w:rsidP="00CE40CC">
            <w:pPr>
              <w:pStyle w:val="CrpTxtTab"/>
              <w:rPr>
                <w:lang w:val="en-GB"/>
              </w:rPr>
            </w:pPr>
            <w:r w:rsidRPr="00CE40CC">
              <w:rPr>
                <w:lang w:val="en-GB"/>
              </w:rPr>
              <w:t>Risk analysis</w:t>
            </w:r>
          </w:p>
        </w:tc>
        <w:tc>
          <w:tcPr>
            <w:tcW w:w="7233" w:type="dxa"/>
          </w:tcPr>
          <w:p w14:paraId="6539B704"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Systematic use of information to identify sources and to estimate the risk.</w:t>
            </w:r>
          </w:p>
        </w:tc>
      </w:tr>
      <w:tr w:rsidR="00EA64A1" w:rsidRPr="00CE40CC" w14:paraId="50FCE477"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1189161B" w14:textId="77777777" w:rsidR="00EA64A1" w:rsidRPr="00CE40CC" w:rsidRDefault="00EA64A1" w:rsidP="00CE40CC">
            <w:pPr>
              <w:pStyle w:val="CrpTxtTab"/>
              <w:rPr>
                <w:lang w:val="en-GB"/>
              </w:rPr>
            </w:pPr>
            <w:r w:rsidRPr="00CE40CC">
              <w:rPr>
                <w:lang w:val="en-GB"/>
              </w:rPr>
              <w:t>Risk assessment</w:t>
            </w:r>
          </w:p>
        </w:tc>
        <w:tc>
          <w:tcPr>
            <w:tcW w:w="7233" w:type="dxa"/>
          </w:tcPr>
          <w:p w14:paraId="5321C12E"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Overall process of risk analysis and risk evaluation</w:t>
            </w:r>
            <w:r w:rsidR="00AF7275" w:rsidRPr="00CE40CC">
              <w:rPr>
                <w:bCs/>
                <w:lang w:val="en-GB"/>
              </w:rPr>
              <w:t>.</w:t>
            </w:r>
          </w:p>
        </w:tc>
      </w:tr>
      <w:tr w:rsidR="00EA64A1" w:rsidRPr="00CE40CC" w14:paraId="1053F57D"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10D59282" w14:textId="77777777" w:rsidR="00EA64A1" w:rsidRPr="00CE40CC" w:rsidRDefault="00EA64A1" w:rsidP="00CE40CC">
            <w:pPr>
              <w:pStyle w:val="CrpTxtTab"/>
              <w:rPr>
                <w:lang w:val="en-GB"/>
              </w:rPr>
            </w:pPr>
            <w:r w:rsidRPr="00CE40CC">
              <w:rPr>
                <w:lang w:val="en-GB"/>
              </w:rPr>
              <w:t>Risk avoidance</w:t>
            </w:r>
          </w:p>
        </w:tc>
        <w:tc>
          <w:tcPr>
            <w:tcW w:w="7233" w:type="dxa"/>
          </w:tcPr>
          <w:p w14:paraId="6C624091"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Decision not to become involved in, or action to withdraw from, a risk situation</w:t>
            </w:r>
            <w:r w:rsidR="00AF7275" w:rsidRPr="00CE40CC">
              <w:rPr>
                <w:bCs/>
                <w:lang w:val="en-GB"/>
              </w:rPr>
              <w:t>.</w:t>
            </w:r>
          </w:p>
        </w:tc>
      </w:tr>
      <w:tr w:rsidR="00EA64A1" w:rsidRPr="00CE40CC" w14:paraId="1813C570"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7FFD64CB" w14:textId="77777777" w:rsidR="00EA64A1" w:rsidRPr="00CE40CC" w:rsidRDefault="00EA64A1" w:rsidP="00CE40CC">
            <w:pPr>
              <w:pStyle w:val="CrpTxtTab"/>
              <w:rPr>
                <w:lang w:val="en-GB"/>
              </w:rPr>
            </w:pPr>
            <w:r w:rsidRPr="00CE40CC">
              <w:rPr>
                <w:lang w:val="en-GB"/>
              </w:rPr>
              <w:t>Risk criteria</w:t>
            </w:r>
          </w:p>
        </w:tc>
        <w:tc>
          <w:tcPr>
            <w:tcW w:w="7233" w:type="dxa"/>
          </w:tcPr>
          <w:p w14:paraId="3710BC47"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Terms of reference by which the significance of risk is assessed</w:t>
            </w:r>
            <w:r w:rsidR="00AF7275" w:rsidRPr="00CE40CC">
              <w:rPr>
                <w:bCs/>
                <w:lang w:val="en-GB"/>
              </w:rPr>
              <w:t>.</w:t>
            </w:r>
          </w:p>
        </w:tc>
      </w:tr>
      <w:tr w:rsidR="00EA64A1" w:rsidRPr="00CE40CC" w14:paraId="53EB3069"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498A24C4" w14:textId="77777777" w:rsidR="00EA64A1" w:rsidRPr="00CE40CC" w:rsidRDefault="00EA64A1" w:rsidP="00CE40CC">
            <w:pPr>
              <w:pStyle w:val="CrpTxtTab"/>
              <w:rPr>
                <w:lang w:val="en-GB"/>
              </w:rPr>
            </w:pPr>
            <w:r w:rsidRPr="00CE40CC">
              <w:rPr>
                <w:lang w:val="en-GB"/>
              </w:rPr>
              <w:t>Risk estimation</w:t>
            </w:r>
          </w:p>
        </w:tc>
        <w:tc>
          <w:tcPr>
            <w:tcW w:w="7233" w:type="dxa"/>
          </w:tcPr>
          <w:p w14:paraId="53B14D31"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Process used to assign values to the probability and consequences of a risk</w:t>
            </w:r>
            <w:r w:rsidR="00AF7275" w:rsidRPr="00CE40CC">
              <w:rPr>
                <w:bCs/>
                <w:lang w:val="en-GB"/>
              </w:rPr>
              <w:t>.</w:t>
            </w:r>
          </w:p>
        </w:tc>
      </w:tr>
      <w:tr w:rsidR="00EA64A1" w:rsidRPr="00CE40CC" w14:paraId="0635506C"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00ACFD4C" w14:textId="77777777" w:rsidR="00EA64A1" w:rsidRPr="00CE40CC" w:rsidRDefault="00EA64A1" w:rsidP="00CE40CC">
            <w:pPr>
              <w:pStyle w:val="CrpTxtTab"/>
              <w:rPr>
                <w:lang w:val="en-GB"/>
              </w:rPr>
            </w:pPr>
            <w:r w:rsidRPr="00CE40CC">
              <w:rPr>
                <w:lang w:val="en-GB"/>
              </w:rPr>
              <w:t>Risk evaluation</w:t>
            </w:r>
          </w:p>
        </w:tc>
        <w:tc>
          <w:tcPr>
            <w:tcW w:w="7233" w:type="dxa"/>
          </w:tcPr>
          <w:p w14:paraId="077DF539"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Process of comparing the estimated risk against given risk criteria to determine the significance of the risk</w:t>
            </w:r>
            <w:r w:rsidR="00AF7275" w:rsidRPr="00CE40CC">
              <w:rPr>
                <w:bCs/>
                <w:lang w:val="en-GB"/>
              </w:rPr>
              <w:t>.</w:t>
            </w:r>
          </w:p>
        </w:tc>
      </w:tr>
      <w:tr w:rsidR="00EA64A1" w:rsidRPr="00CE40CC" w14:paraId="6C19BC68"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465AED81" w14:textId="77777777" w:rsidR="00EA64A1" w:rsidRPr="00CE40CC" w:rsidRDefault="00EA64A1" w:rsidP="00CE40CC">
            <w:pPr>
              <w:pStyle w:val="CrpTxtTab"/>
              <w:rPr>
                <w:lang w:val="en-GB"/>
              </w:rPr>
            </w:pPr>
            <w:r w:rsidRPr="00CE40CC">
              <w:rPr>
                <w:lang w:val="en-GB"/>
              </w:rPr>
              <w:t>Risk identification</w:t>
            </w:r>
          </w:p>
        </w:tc>
        <w:tc>
          <w:tcPr>
            <w:tcW w:w="7233" w:type="dxa"/>
          </w:tcPr>
          <w:p w14:paraId="29563AC7"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Process to find, list and characterize elements of risk.</w:t>
            </w:r>
          </w:p>
        </w:tc>
      </w:tr>
      <w:tr w:rsidR="00EA64A1" w:rsidRPr="00CE40CC" w14:paraId="11662D79"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325DD300" w14:textId="77777777" w:rsidR="00EA64A1" w:rsidRPr="00CE40CC" w:rsidRDefault="00EA64A1" w:rsidP="00CE40CC">
            <w:pPr>
              <w:pStyle w:val="CrpTxtTab"/>
              <w:rPr>
                <w:lang w:val="en-GB"/>
              </w:rPr>
            </w:pPr>
            <w:r w:rsidRPr="00CE40CC">
              <w:rPr>
                <w:lang w:val="en-GB"/>
              </w:rPr>
              <w:t>Risk management</w:t>
            </w:r>
          </w:p>
        </w:tc>
        <w:tc>
          <w:tcPr>
            <w:tcW w:w="7233" w:type="dxa"/>
          </w:tcPr>
          <w:p w14:paraId="54746C28"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Coordinated activities to direct and control an organization with regard to risk.</w:t>
            </w:r>
          </w:p>
        </w:tc>
      </w:tr>
      <w:tr w:rsidR="00EA64A1" w:rsidRPr="00CE40CC" w14:paraId="7C3FCD61"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17EB46DD" w14:textId="77777777" w:rsidR="00EA64A1" w:rsidRPr="00CE40CC" w:rsidRDefault="00EA64A1" w:rsidP="00CE40CC">
            <w:pPr>
              <w:pStyle w:val="CrpTxtTab"/>
              <w:rPr>
                <w:lang w:val="en-GB"/>
              </w:rPr>
            </w:pPr>
            <w:r w:rsidRPr="00CE40CC">
              <w:rPr>
                <w:lang w:val="en-GB"/>
              </w:rPr>
              <w:t>Risk optimization</w:t>
            </w:r>
          </w:p>
        </w:tc>
        <w:tc>
          <w:tcPr>
            <w:tcW w:w="7233" w:type="dxa"/>
          </w:tcPr>
          <w:p w14:paraId="380A3FD6"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Process related to a risk to minimize the negative and to maximize the positive consequences and their respective probabilities.</w:t>
            </w:r>
          </w:p>
        </w:tc>
      </w:tr>
      <w:tr w:rsidR="00EA64A1" w:rsidRPr="00CE40CC" w14:paraId="28E06902"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36B6FDDF" w14:textId="77777777" w:rsidR="00EA64A1" w:rsidRPr="00CE40CC" w:rsidRDefault="00EA64A1" w:rsidP="00CE40CC">
            <w:pPr>
              <w:pStyle w:val="CrpTxtTab"/>
              <w:rPr>
                <w:lang w:val="en-GB"/>
              </w:rPr>
            </w:pPr>
            <w:r w:rsidRPr="00CE40CC">
              <w:rPr>
                <w:lang w:val="en-GB"/>
              </w:rPr>
              <w:t>Risk reduction</w:t>
            </w:r>
          </w:p>
        </w:tc>
        <w:tc>
          <w:tcPr>
            <w:tcW w:w="7233" w:type="dxa"/>
          </w:tcPr>
          <w:p w14:paraId="253622C3"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Actions taken to lessen the probability negative consequences or both, associated with a risk</w:t>
            </w:r>
            <w:r w:rsidR="00AF7275" w:rsidRPr="00CE40CC">
              <w:rPr>
                <w:bCs/>
                <w:lang w:val="en-GB"/>
              </w:rPr>
              <w:t>.</w:t>
            </w:r>
          </w:p>
        </w:tc>
      </w:tr>
      <w:tr w:rsidR="00EA64A1" w:rsidRPr="00CE40CC" w14:paraId="1145F111"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44294738" w14:textId="77777777" w:rsidR="00EA64A1" w:rsidRPr="00CE40CC" w:rsidRDefault="00EA64A1" w:rsidP="00CE40CC">
            <w:pPr>
              <w:pStyle w:val="CrpTxtTab"/>
              <w:rPr>
                <w:lang w:val="en-GB"/>
              </w:rPr>
            </w:pPr>
            <w:r w:rsidRPr="00CE40CC">
              <w:rPr>
                <w:lang w:val="en-GB"/>
              </w:rPr>
              <w:t>Risk retention</w:t>
            </w:r>
          </w:p>
        </w:tc>
        <w:tc>
          <w:tcPr>
            <w:tcW w:w="7233" w:type="dxa"/>
          </w:tcPr>
          <w:p w14:paraId="7E9E12D8"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Acceptance of the burden of loss, or benefit of gain from a particular risk</w:t>
            </w:r>
            <w:r w:rsidR="00AF7275" w:rsidRPr="00CE40CC">
              <w:rPr>
                <w:bCs/>
                <w:lang w:val="en-GB"/>
              </w:rPr>
              <w:t>.</w:t>
            </w:r>
          </w:p>
        </w:tc>
      </w:tr>
      <w:tr w:rsidR="00EA64A1" w:rsidRPr="00CE40CC" w14:paraId="7FBEA78E"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433DD1BF" w14:textId="77777777" w:rsidR="00EA64A1" w:rsidRPr="00CE40CC" w:rsidRDefault="00EA64A1" w:rsidP="00CE40CC">
            <w:pPr>
              <w:pStyle w:val="CrpTxtTab"/>
              <w:rPr>
                <w:lang w:val="en-GB"/>
              </w:rPr>
            </w:pPr>
            <w:r w:rsidRPr="00CE40CC">
              <w:rPr>
                <w:lang w:val="en-GB"/>
              </w:rPr>
              <w:t>Risk transfer</w:t>
            </w:r>
          </w:p>
        </w:tc>
        <w:tc>
          <w:tcPr>
            <w:tcW w:w="7233" w:type="dxa"/>
          </w:tcPr>
          <w:p w14:paraId="35A46B8C"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Sharing with another party the burden of loss or benefit of gain, for a risk</w:t>
            </w:r>
            <w:r w:rsidR="00AF7275" w:rsidRPr="00CE40CC">
              <w:rPr>
                <w:bCs/>
                <w:lang w:val="en-GB"/>
              </w:rPr>
              <w:t>.</w:t>
            </w:r>
          </w:p>
        </w:tc>
      </w:tr>
      <w:tr w:rsidR="00EA64A1" w:rsidRPr="00CE40CC" w14:paraId="3B88D540"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502F00A6" w14:textId="77777777" w:rsidR="00EA64A1" w:rsidRPr="00CE40CC" w:rsidRDefault="00EA64A1" w:rsidP="00CE40CC">
            <w:pPr>
              <w:pStyle w:val="CrpTxtTab"/>
              <w:rPr>
                <w:lang w:val="en-GB"/>
              </w:rPr>
            </w:pPr>
            <w:r w:rsidRPr="00CE40CC">
              <w:rPr>
                <w:lang w:val="en-GB"/>
              </w:rPr>
              <w:t>Threat</w:t>
            </w:r>
          </w:p>
        </w:tc>
        <w:tc>
          <w:tcPr>
            <w:tcW w:w="7233" w:type="dxa"/>
          </w:tcPr>
          <w:p w14:paraId="3638C921"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A potential source of an incident that ma</w:t>
            </w:r>
            <w:r w:rsidR="00AF7275" w:rsidRPr="00CE40CC">
              <w:rPr>
                <w:bCs/>
                <w:lang w:val="en-GB"/>
              </w:rPr>
              <w:t xml:space="preserve">y result in </w:t>
            </w:r>
            <w:r w:rsidRPr="00CE40CC">
              <w:rPr>
                <w:bCs/>
                <w:lang w:val="en-GB"/>
              </w:rPr>
              <w:t>adverse changes to an asset, a group of assets or an organization</w:t>
            </w:r>
            <w:r w:rsidR="00AF7275" w:rsidRPr="00CE40CC">
              <w:rPr>
                <w:bCs/>
                <w:lang w:val="en-GB"/>
              </w:rPr>
              <w:t>.</w:t>
            </w:r>
          </w:p>
        </w:tc>
      </w:tr>
      <w:tr w:rsidR="00EA64A1" w:rsidRPr="00CE40CC" w14:paraId="34516BB4"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0B69BF10" w14:textId="77777777" w:rsidR="00EA64A1" w:rsidRPr="00CE40CC" w:rsidRDefault="00EA64A1" w:rsidP="00CE40CC">
            <w:pPr>
              <w:pStyle w:val="CrpTxtTab"/>
              <w:rPr>
                <w:lang w:val="en-GB"/>
              </w:rPr>
            </w:pPr>
            <w:r w:rsidRPr="00CE40CC">
              <w:rPr>
                <w:lang w:val="en-GB"/>
              </w:rPr>
              <w:t>Vulnerability</w:t>
            </w:r>
          </w:p>
        </w:tc>
        <w:tc>
          <w:tcPr>
            <w:tcW w:w="7233" w:type="dxa"/>
          </w:tcPr>
          <w:p w14:paraId="72D36EE0"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Weakness in an information system, system security procedures, internal controls, or implementation that could be exploited or triggered by a threat</w:t>
            </w:r>
            <w:r w:rsidR="00AF7275" w:rsidRPr="00CE40CC">
              <w:rPr>
                <w:bCs/>
                <w:lang w:val="en-GB"/>
              </w:rPr>
              <w:t>.</w:t>
            </w:r>
          </w:p>
        </w:tc>
      </w:tr>
    </w:tbl>
    <w:p w14:paraId="329DBA9F" w14:textId="77777777" w:rsidR="00E424E9" w:rsidRPr="00CE40CC" w:rsidRDefault="00E424E9" w:rsidP="00603B7C">
      <w:pPr>
        <w:pStyle w:val="CorpsTxt"/>
        <w:rPr>
          <w:lang w:val="en-GB" w:eastAsia="en-GB"/>
        </w:rPr>
      </w:pPr>
    </w:p>
    <w:p w14:paraId="680D449E" w14:textId="77777777" w:rsidR="00173B00" w:rsidRPr="00CE40CC" w:rsidRDefault="00EA64A1" w:rsidP="00796370">
      <w:pPr>
        <w:pStyle w:val="Titre1"/>
        <w:rPr>
          <w:lang w:val="en-GB"/>
        </w:rPr>
      </w:pPr>
      <w:bookmarkStart w:id="14" w:name="_Toc398535210"/>
      <w:r w:rsidRPr="00CE40CC">
        <w:rPr>
          <w:lang w:val="en-GB"/>
        </w:rPr>
        <w:lastRenderedPageBreak/>
        <w:t>Methodology</w:t>
      </w:r>
      <w:bookmarkEnd w:id="14"/>
    </w:p>
    <w:p w14:paraId="600E5FF3" w14:textId="77777777" w:rsidR="00173B00" w:rsidRPr="00CE40CC" w:rsidRDefault="00E63FE8" w:rsidP="00796370">
      <w:pPr>
        <w:pStyle w:val="Titre2"/>
        <w:rPr>
          <w:lang w:val="en-GB"/>
        </w:rPr>
      </w:pPr>
      <w:bookmarkStart w:id="15" w:name="_Toc398535211"/>
      <w:r w:rsidRPr="00CE40CC">
        <w:rPr>
          <w:lang w:val="en-GB"/>
        </w:rPr>
        <w:t>Risk assessment process</w:t>
      </w:r>
      <w:bookmarkEnd w:id="15"/>
    </w:p>
    <w:p w14:paraId="2283E577" w14:textId="77777777" w:rsidR="00E63FE8" w:rsidRPr="00CE40CC" w:rsidRDefault="00E63FE8" w:rsidP="00E03952">
      <w:pPr>
        <w:spacing w:after="60"/>
        <w:rPr>
          <w:lang w:val="en-GB" w:eastAsia="en-GB"/>
        </w:rPr>
      </w:pPr>
      <w:r w:rsidRPr="00CE40CC">
        <w:rPr>
          <w:lang w:val="en-GB" w:eastAsia="en-GB"/>
        </w:rPr>
        <w:t xml:space="preserve">In order to assess the risks of </w:t>
      </w:r>
      <w:commentRangeStart w:id="16"/>
      <w:r w:rsidR="0064640B" w:rsidRPr="00CE40CC">
        <w:rPr>
          <w:lang w:val="en-GB" w:eastAsia="en-GB"/>
        </w:rPr>
        <w:t>…</w:t>
      </w:r>
      <w:commentRangeEnd w:id="16"/>
      <w:r w:rsidR="0064640B" w:rsidRPr="00CE40CC">
        <w:rPr>
          <w:rStyle w:val="Marquedecommentaire"/>
          <w:lang w:val="en-GB"/>
        </w:rPr>
        <w:commentReference w:id="16"/>
      </w:r>
      <w:r w:rsidRPr="00CE40CC">
        <w:rPr>
          <w:lang w:val="en-GB" w:eastAsia="en-GB"/>
        </w:rPr>
        <w:t>, we followed the following process:</w:t>
      </w:r>
    </w:p>
    <w:p w14:paraId="3906C732" w14:textId="77777777" w:rsidR="00E63FE8" w:rsidRPr="00CE40CC" w:rsidRDefault="003E464F" w:rsidP="003165FD">
      <w:pPr>
        <w:pStyle w:val="Paragraphedeliste"/>
        <w:numPr>
          <w:ilvl w:val="0"/>
          <w:numId w:val="9"/>
        </w:numPr>
        <w:rPr>
          <w:lang w:val="en-GB" w:eastAsia="en-GB"/>
        </w:rPr>
      </w:pPr>
      <w:r w:rsidRPr="00CE40CC">
        <w:rPr>
          <w:lang w:val="en-GB" w:eastAsia="en-GB"/>
        </w:rPr>
        <w:t>Definition</w:t>
      </w:r>
      <w:r w:rsidR="00E63FE8" w:rsidRPr="00CE40CC">
        <w:rPr>
          <w:lang w:val="en-GB" w:eastAsia="en-GB"/>
        </w:rPr>
        <w:t xml:space="preserve"> of the risk assessment target;</w:t>
      </w:r>
    </w:p>
    <w:p w14:paraId="54148F25" w14:textId="77777777" w:rsidR="00E63FE8" w:rsidRPr="00CE40CC" w:rsidRDefault="00E63FE8" w:rsidP="003165FD">
      <w:pPr>
        <w:pStyle w:val="Paragraphedeliste"/>
        <w:numPr>
          <w:ilvl w:val="0"/>
          <w:numId w:val="9"/>
        </w:numPr>
        <w:rPr>
          <w:lang w:val="en-GB" w:eastAsia="en-GB"/>
        </w:rPr>
      </w:pPr>
      <w:r w:rsidRPr="00CE40CC">
        <w:rPr>
          <w:lang w:val="en-GB" w:eastAsia="en-GB"/>
        </w:rPr>
        <w:t xml:space="preserve">Identification of the most important assets </w:t>
      </w:r>
      <w:r w:rsidR="00E03952" w:rsidRPr="00CE40CC">
        <w:rPr>
          <w:lang w:val="en-GB" w:eastAsia="en-GB"/>
        </w:rPr>
        <w:t>to consider</w:t>
      </w:r>
      <w:r w:rsidRPr="00CE40CC">
        <w:rPr>
          <w:lang w:val="en-GB" w:eastAsia="en-GB"/>
        </w:rPr>
        <w:t>;</w:t>
      </w:r>
    </w:p>
    <w:p w14:paraId="33C4714F" w14:textId="77777777" w:rsidR="00E63FE8" w:rsidRPr="00CE40CC" w:rsidRDefault="00E63FE8" w:rsidP="003165FD">
      <w:pPr>
        <w:pStyle w:val="Paragraphedeliste"/>
        <w:numPr>
          <w:ilvl w:val="0"/>
          <w:numId w:val="9"/>
        </w:numPr>
        <w:rPr>
          <w:lang w:val="en-GB" w:eastAsia="en-GB"/>
        </w:rPr>
      </w:pPr>
      <w:r w:rsidRPr="00CE40CC">
        <w:rPr>
          <w:lang w:val="en-GB" w:eastAsia="en-GB"/>
        </w:rPr>
        <w:t xml:space="preserve">Classification and estimation of the value of the </w:t>
      </w:r>
      <w:r w:rsidR="00E03952" w:rsidRPr="00CE40CC">
        <w:rPr>
          <w:lang w:val="en-GB" w:eastAsia="en-GB"/>
        </w:rPr>
        <w:t xml:space="preserve">selected </w:t>
      </w:r>
      <w:r w:rsidRPr="00CE40CC">
        <w:rPr>
          <w:lang w:val="en-GB" w:eastAsia="en-GB"/>
        </w:rPr>
        <w:t>assets;</w:t>
      </w:r>
    </w:p>
    <w:p w14:paraId="123BA8A3" w14:textId="77777777" w:rsidR="00E63FE8" w:rsidRPr="00CE40CC" w:rsidRDefault="00E63FE8" w:rsidP="003165FD">
      <w:pPr>
        <w:pStyle w:val="Paragraphedeliste"/>
        <w:numPr>
          <w:ilvl w:val="0"/>
          <w:numId w:val="9"/>
        </w:numPr>
        <w:rPr>
          <w:lang w:val="en-GB" w:eastAsia="en-GB"/>
        </w:rPr>
      </w:pPr>
      <w:r w:rsidRPr="00CE40CC">
        <w:rPr>
          <w:lang w:val="en-GB" w:eastAsia="en-GB"/>
        </w:rPr>
        <w:t>Analysis of the current i</w:t>
      </w:r>
      <w:r w:rsidR="003E464F" w:rsidRPr="00CE40CC">
        <w:rPr>
          <w:lang w:val="en-GB" w:eastAsia="en-GB"/>
        </w:rPr>
        <w:t>mplementation</w:t>
      </w:r>
      <w:r w:rsidR="0064640B" w:rsidRPr="00CE40CC">
        <w:rPr>
          <w:lang w:val="en-GB" w:eastAsia="en-GB"/>
        </w:rPr>
        <w:t xml:space="preserve"> level of </w:t>
      </w:r>
      <w:commentRangeStart w:id="17"/>
      <w:r w:rsidR="0064640B" w:rsidRPr="00CE40CC">
        <w:rPr>
          <w:lang w:val="en-GB" w:eastAsia="en-GB"/>
        </w:rPr>
        <w:t>ISO 27001 and</w:t>
      </w:r>
      <w:r w:rsidR="003E464F" w:rsidRPr="00CE40CC">
        <w:rPr>
          <w:lang w:val="en-GB" w:eastAsia="en-GB"/>
        </w:rPr>
        <w:t xml:space="preserve"> ISO 27002 </w:t>
      </w:r>
      <w:commentRangeEnd w:id="17"/>
      <w:r w:rsidR="0064640B" w:rsidRPr="00CE40CC">
        <w:rPr>
          <w:rStyle w:val="Marquedecommentaire"/>
          <w:lang w:val="en-GB"/>
        </w:rPr>
        <w:commentReference w:id="17"/>
      </w:r>
      <w:r w:rsidRPr="00CE40CC">
        <w:rPr>
          <w:lang w:val="en-GB" w:eastAsia="en-GB"/>
        </w:rPr>
        <w:t xml:space="preserve">security </w:t>
      </w:r>
      <w:r w:rsidR="003E464F" w:rsidRPr="00CE40CC">
        <w:rPr>
          <w:lang w:val="en-GB" w:eastAsia="en-GB"/>
        </w:rPr>
        <w:t xml:space="preserve">requirements and </w:t>
      </w:r>
      <w:r w:rsidRPr="00CE40CC">
        <w:rPr>
          <w:lang w:val="en-GB" w:eastAsia="en-GB"/>
        </w:rPr>
        <w:t>controls;</w:t>
      </w:r>
    </w:p>
    <w:p w14:paraId="15C12CE4" w14:textId="77777777" w:rsidR="00E63FE8" w:rsidRPr="00CE40CC" w:rsidRDefault="00E63FE8" w:rsidP="003165FD">
      <w:pPr>
        <w:pStyle w:val="Paragraphedeliste"/>
        <w:numPr>
          <w:ilvl w:val="0"/>
          <w:numId w:val="9"/>
        </w:numPr>
        <w:rPr>
          <w:lang w:val="en-GB" w:eastAsia="en-GB"/>
        </w:rPr>
      </w:pPr>
      <w:r w:rsidRPr="00CE40CC">
        <w:rPr>
          <w:lang w:val="en-GB" w:eastAsia="en-GB"/>
        </w:rPr>
        <w:t>Estimation on the added value of security controls to be implemented with the help of TRICK Service;</w:t>
      </w:r>
    </w:p>
    <w:p w14:paraId="2EE3D8BB" w14:textId="77777777" w:rsidR="00E63FE8" w:rsidRPr="00CE40CC" w:rsidRDefault="00E63FE8" w:rsidP="003165FD">
      <w:pPr>
        <w:pStyle w:val="Paragraphedeliste"/>
        <w:numPr>
          <w:ilvl w:val="0"/>
          <w:numId w:val="9"/>
        </w:numPr>
        <w:rPr>
          <w:lang w:val="en-GB" w:eastAsia="en-GB"/>
        </w:rPr>
      </w:pPr>
      <w:r w:rsidRPr="00CE40CC">
        <w:rPr>
          <w:lang w:val="en-GB" w:eastAsia="en-GB"/>
        </w:rPr>
        <w:t>Validation of the results;</w:t>
      </w:r>
    </w:p>
    <w:p w14:paraId="75FE56B8" w14:textId="77777777" w:rsidR="00E63FE8" w:rsidRPr="00CE40CC" w:rsidRDefault="00E63FE8" w:rsidP="003165FD">
      <w:pPr>
        <w:pStyle w:val="Paragraphedeliste"/>
        <w:numPr>
          <w:ilvl w:val="0"/>
          <w:numId w:val="9"/>
        </w:numPr>
        <w:rPr>
          <w:lang w:val="en-GB" w:eastAsia="en-GB"/>
        </w:rPr>
      </w:pPr>
      <w:r w:rsidRPr="00CE40CC">
        <w:rPr>
          <w:lang w:val="en-GB" w:eastAsia="en-GB"/>
        </w:rPr>
        <w:t>Validation of the risk treatment plan;</w:t>
      </w:r>
    </w:p>
    <w:p w14:paraId="3951DA6A" w14:textId="77777777" w:rsidR="00173B00" w:rsidRPr="00CE40CC" w:rsidRDefault="00E63FE8" w:rsidP="003165FD">
      <w:pPr>
        <w:pStyle w:val="Paragraphedeliste"/>
        <w:numPr>
          <w:ilvl w:val="0"/>
          <w:numId w:val="9"/>
        </w:numPr>
        <w:rPr>
          <w:lang w:val="en-GB" w:eastAsia="en-GB"/>
        </w:rPr>
      </w:pPr>
      <w:r w:rsidRPr="00CE40CC">
        <w:rPr>
          <w:lang w:val="en-GB" w:eastAsia="en-GB"/>
        </w:rPr>
        <w:t>Summary and presentation of the conclusions.</w:t>
      </w:r>
    </w:p>
    <w:p w14:paraId="1434DADE" w14:textId="77777777" w:rsidR="00173B00" w:rsidRPr="00CE40CC" w:rsidRDefault="00EA64A1" w:rsidP="00796370">
      <w:pPr>
        <w:pStyle w:val="Titre2"/>
        <w:rPr>
          <w:lang w:val="en-GB"/>
        </w:rPr>
      </w:pPr>
      <w:bookmarkStart w:id="18" w:name="_Toc398535212"/>
      <w:r w:rsidRPr="00CE40CC">
        <w:rPr>
          <w:lang w:val="en-GB"/>
        </w:rPr>
        <w:t>Phases of risk management</w:t>
      </w:r>
      <w:bookmarkEnd w:id="18"/>
    </w:p>
    <w:p w14:paraId="4ABD3FA1" w14:textId="77777777" w:rsidR="00173B00" w:rsidRPr="00CE40CC" w:rsidRDefault="0022164A" w:rsidP="00603B7C">
      <w:pPr>
        <w:pStyle w:val="CorpsTxt"/>
        <w:rPr>
          <w:lang w:val="en-GB" w:eastAsia="en-GB"/>
        </w:rPr>
      </w:pPr>
      <w:r w:rsidRPr="00CE40CC">
        <w:rPr>
          <w:noProof/>
          <w:lang w:eastAsia="fr-FR"/>
        </w:rPr>
        <mc:AlternateContent>
          <mc:Choice Requires="wps">
            <w:drawing>
              <wp:anchor distT="0" distB="0" distL="114300" distR="114300" simplePos="0" relativeHeight="251660288" behindDoc="1" locked="0" layoutInCell="1" allowOverlap="1" wp14:anchorId="73582A2E" wp14:editId="1857154F">
                <wp:simplePos x="0" y="0"/>
                <wp:positionH relativeFrom="margin">
                  <wp:posOffset>2823845</wp:posOffset>
                </wp:positionH>
                <wp:positionV relativeFrom="margin">
                  <wp:posOffset>3545840</wp:posOffset>
                </wp:positionV>
                <wp:extent cx="3457575" cy="4676775"/>
                <wp:effectExtent l="0" t="0" r="28575" b="28575"/>
                <wp:wrapThrough wrapText="bothSides">
                  <wp:wrapPolygon edited="0">
                    <wp:start x="0" y="0"/>
                    <wp:lineTo x="0" y="21644"/>
                    <wp:lineTo x="21660" y="21644"/>
                    <wp:lineTo x="21660" y="0"/>
                    <wp:lineTo x="0" y="0"/>
                  </wp:wrapPolygon>
                </wp:wrapThrough>
                <wp:docPr id="30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457575" cy="4676775"/>
                        </a:xfrm>
                        <a:prstGeom prst="rect">
                          <a:avLst/>
                        </a:prstGeom>
                        <a:solidFill>
                          <a:srgbClr val="FFFFFF"/>
                        </a:solidFill>
                        <a:ln w="9525">
                          <a:solidFill>
                            <a:srgbClr val="000000"/>
                          </a:solidFill>
                          <a:miter lim="800000"/>
                          <a:headEnd/>
                          <a:tailEnd/>
                        </a:ln>
                      </wps:spPr>
                      <wps:txbx>
                        <w:txbxContent>
                          <w:p w14:paraId="16DA2D95" w14:textId="77777777" w:rsidR="007D78F3" w:rsidRPr="000D1916" w:rsidRDefault="007D78F3" w:rsidP="001A7019">
                            <w:pPr>
                              <w:pStyle w:val="Figure"/>
                              <w:spacing w:before="240"/>
                              <w:rPr>
                                <w:lang w:eastAsia="en-GB"/>
                              </w:rPr>
                            </w:pPr>
                            <w:r w:rsidRPr="0022164A">
                              <w:rPr>
                                <w:noProof/>
                                <w:lang w:eastAsia="fr-FR"/>
                              </w:rPr>
                              <w:drawing>
                                <wp:inline distT="0" distB="0" distL="0" distR="0" wp14:anchorId="17D3B1D7" wp14:editId="2F5A31FD">
                                  <wp:extent cx="3009900" cy="4109799"/>
                                  <wp:effectExtent l="0" t="0" r="0" b="5080"/>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3022516" cy="4127025"/>
                                          </a:xfrm>
                                          <a:prstGeom prst="rect">
                                            <a:avLst/>
                                          </a:prstGeom>
                                          <a:noFill/>
                                          <a:ln>
                                            <a:noFill/>
                                          </a:ln>
                                        </pic:spPr>
                                      </pic:pic>
                                    </a:graphicData>
                                  </a:graphic>
                                </wp:inline>
                              </w:drawing>
                            </w:r>
                          </w:p>
                          <w:p w14:paraId="4B13767C" w14:textId="77777777" w:rsidR="007D78F3" w:rsidRPr="0022164A" w:rsidRDefault="007D78F3" w:rsidP="001A7019">
                            <w:pPr>
                              <w:pStyle w:val="Lgende"/>
                              <w:rPr>
                                <w:lang w:eastAsia="en-GB"/>
                              </w:rPr>
                            </w:pPr>
                            <w:bookmarkStart w:id="19" w:name="_Toc398535252"/>
                            <w:r w:rsidRPr="0022164A">
                              <w:t xml:space="preserve">Figure </w:t>
                            </w:r>
                            <w:fldSimple w:instr=" SEQ Figure \* ARABIC ">
                              <w:r>
                                <w:rPr>
                                  <w:noProof/>
                                </w:rPr>
                                <w:t>1</w:t>
                              </w:r>
                            </w:fldSimple>
                            <w:r w:rsidRPr="0022164A">
                              <w:t xml:space="preserve">: </w:t>
                            </w:r>
                            <w:r w:rsidRPr="0022164A">
                              <w:rPr>
                                <w:lang w:eastAsia="en-GB"/>
                              </w:rPr>
                              <w:t>The risk management process</w:t>
                            </w:r>
                            <w:bookmarkEnd w:id="19"/>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73582A2E" id="_x0000_t202" coordsize="21600,21600" o:spt="202" path="m,l,21600r21600,l21600,xe">
                <v:stroke joinstyle="miter"/>
                <v:path gradientshapeok="t" o:connecttype="rect"/>
              </v:shapetype>
              <v:shape id="Text Box 2" o:spid="_x0000_s1026" type="#_x0000_t202" style="position:absolute;left:0;text-align:left;margin-left:222.35pt;margin-top:279.2pt;width:272.25pt;height:368.25pt;z-index:-251656192;visibility:visible;mso-wrap-style:square;mso-width-percent:0;mso-height-percent:0;mso-wrap-distance-left:9pt;mso-wrap-distance-top:0;mso-wrap-distance-right:9pt;mso-wrap-distance-bottom:0;mso-position-horizontal:absolute;mso-position-horizontal-relative:margin;mso-position-vertical:absolute;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">
                <v:textbox>
                  <w:txbxContent>
                    <w:p w14:paraId="16DA2D95" w14:textId="77777777" w:rsidR="007D78F3" w:rsidRPr="000D1916" w:rsidRDefault="007D78F3" w:rsidP="001A7019">
                      <w:pPr>
                        <w:pStyle w:val="Figure"/>
                        <w:spacing w:before="240"/>
                        <w:rPr>
                          <w:lang w:eastAsia="en-GB"/>
                        </w:rPr>
                      </w:pPr>
                      <w:r w:rsidRPr="0022164A">
                        <w:rPr>
                          <w:noProof/>
                          <w:lang w:eastAsia="fr-FR"/>
                        </w:rPr>
                        <w:drawing>
                          <wp:inline distT="0" distB="0" distL="0" distR="0" wp14:anchorId="17D3B1D7" wp14:editId="2F5A31FD">
                            <wp:extent cx="3009900" cy="4109799"/>
                            <wp:effectExtent l="0" t="0" r="0" b="5080"/>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3022516" cy="4127025"/>
                                    </a:xfrm>
                                    <a:prstGeom prst="rect">
                                      <a:avLst/>
                                    </a:prstGeom>
                                    <a:noFill/>
                                    <a:ln>
                                      <a:noFill/>
                                    </a:ln>
                                  </pic:spPr>
                                </pic:pic>
                              </a:graphicData>
                            </a:graphic>
                          </wp:inline>
                        </w:drawing>
                      </w:r>
                    </w:p>
                    <w:p w14:paraId="4B13767C" w14:textId="77777777" w:rsidR="007D78F3" w:rsidRPr="0022164A" w:rsidRDefault="007D78F3" w:rsidP="001A7019">
                      <w:pPr>
                        <w:pStyle w:val="Lgende"/>
                        <w:rPr>
                          <w:lang w:eastAsia="en-GB"/>
                        </w:rPr>
                      </w:pPr>
                      <w:bookmarkStart w:id="20" w:name="_Toc398535252"/>
                      <w:r w:rsidRPr="0022164A">
                        <w:t xml:space="preserve">Figure </w:t>
                      </w:r>
                      <w:fldSimple w:instr=" SEQ Figure \* ARABIC ">
                        <w:r>
                          <w:rPr>
                            <w:noProof/>
                          </w:rPr>
                          <w:t>1</w:t>
                        </w:r>
                      </w:fldSimple>
                      <w:r w:rsidRPr="0022164A">
                        <w:t xml:space="preserve">: </w:t>
                      </w:r>
                      <w:r w:rsidRPr="0022164A">
                        <w:rPr>
                          <w:lang w:eastAsia="en-GB"/>
                        </w:rPr>
                        <w:t>The risk management process</w:t>
                      </w:r>
                      <w:bookmarkEnd w:id="20"/>
                    </w:p>
                  </w:txbxContent>
                </v:textbox>
                <w10:wrap type="through" anchorx="margin" anchory="margin"/>
              </v:shape>
            </w:pict>
          </mc:Fallback>
        </mc:AlternateContent>
      </w:r>
      <w:r w:rsidR="00EA64A1" w:rsidRPr="00CE40CC">
        <w:rPr>
          <w:lang w:val="en-GB" w:eastAsia="en-GB"/>
        </w:rPr>
        <w:t>The current report does not follow in chronological order the different phases of the methodology, but introduces the results according to the processes of the risk management as specified by ISO 27005.</w:t>
      </w:r>
    </w:p>
    <w:p w14:paraId="593EDA2E" w14:textId="77777777" w:rsidR="00EA64A1" w:rsidRPr="00CE40CC" w:rsidRDefault="00EA64A1" w:rsidP="00EA64A1">
      <w:pPr>
        <w:pStyle w:val="Titre3"/>
        <w:rPr>
          <w:lang w:val="en-GB"/>
        </w:rPr>
      </w:pPr>
      <w:bookmarkStart w:id="21" w:name="_Toc398535213"/>
      <w:r w:rsidRPr="00CE40CC">
        <w:rPr>
          <w:lang w:val="en-GB"/>
        </w:rPr>
        <w:t>Risk context</w:t>
      </w:r>
      <w:bookmarkEnd w:id="21"/>
    </w:p>
    <w:p w14:paraId="5B44F69E" w14:textId="77777777" w:rsidR="00173B00" w:rsidRPr="00CE40CC" w:rsidRDefault="00EA64A1" w:rsidP="00603B7C">
      <w:pPr>
        <w:pStyle w:val="CorpsTxt"/>
        <w:rPr>
          <w:lang w:val="en-GB" w:eastAsia="en-GB"/>
        </w:rPr>
      </w:pPr>
      <w:r w:rsidRPr="00CE40CC">
        <w:rPr>
          <w:lang w:val="en-GB" w:eastAsia="fr-LU"/>
        </w:rPr>
        <w:t xml:space="preserve">This process is intended to specify the basic criteria for the risk evaluation, the target and the perimeter of this </w:t>
      </w:r>
      <w:r w:rsidR="003E464F" w:rsidRPr="00CE40CC">
        <w:rPr>
          <w:lang w:val="en-GB" w:eastAsia="fr-LU"/>
        </w:rPr>
        <w:t xml:space="preserve">risk </w:t>
      </w:r>
      <w:r w:rsidRPr="00CE40CC">
        <w:rPr>
          <w:lang w:val="en-GB" w:eastAsia="fr-LU"/>
        </w:rPr>
        <w:t>analysis, as well as the organisation's risk management process.</w:t>
      </w:r>
    </w:p>
    <w:p w14:paraId="7FB5F86A" w14:textId="77777777" w:rsidR="006B5CA9" w:rsidRPr="00CE40CC" w:rsidRDefault="00EA64A1" w:rsidP="00796370">
      <w:pPr>
        <w:pStyle w:val="Titre3"/>
        <w:rPr>
          <w:lang w:val="en-GB"/>
        </w:rPr>
      </w:pPr>
      <w:bookmarkStart w:id="22" w:name="_Toc398535214"/>
      <w:r w:rsidRPr="00CE40CC">
        <w:rPr>
          <w:lang w:val="en-GB"/>
        </w:rPr>
        <w:t>Risk assessment</w:t>
      </w:r>
      <w:bookmarkEnd w:id="22"/>
    </w:p>
    <w:p w14:paraId="030805BB" w14:textId="77777777" w:rsidR="00AF0B88" w:rsidRPr="00CE40CC" w:rsidRDefault="00AF0B88" w:rsidP="006B5CA9">
      <w:pPr>
        <w:rPr>
          <w:lang w:val="en-GB" w:eastAsia="fr-LU"/>
        </w:rPr>
      </w:pPr>
      <w:r w:rsidRPr="00CE40CC">
        <w:rPr>
          <w:lang w:val="en-GB" w:eastAsia="fr-LU"/>
        </w:rPr>
        <w:t>This</w:t>
      </w:r>
      <w:r w:rsidR="003F656A" w:rsidRPr="00CE40CC">
        <w:rPr>
          <w:lang w:val="en-GB" w:eastAsia="fr-LU"/>
        </w:rPr>
        <w:t xml:space="preserve"> process in</w:t>
      </w:r>
      <w:r w:rsidRPr="00CE40CC">
        <w:rPr>
          <w:lang w:val="en-GB" w:eastAsia="fr-LU"/>
        </w:rPr>
        <w:t>c</w:t>
      </w:r>
      <w:r w:rsidR="003F656A" w:rsidRPr="00CE40CC">
        <w:rPr>
          <w:lang w:val="en-GB" w:eastAsia="fr-LU"/>
        </w:rPr>
        <w:t>l</w:t>
      </w:r>
      <w:r w:rsidRPr="00CE40CC">
        <w:rPr>
          <w:lang w:val="en-GB" w:eastAsia="fr-LU"/>
        </w:rPr>
        <w:t xml:space="preserve">udes three distinct </w:t>
      </w:r>
      <w:r w:rsidR="003E464F" w:rsidRPr="00CE40CC">
        <w:rPr>
          <w:lang w:val="en-GB" w:eastAsia="fr-LU"/>
        </w:rPr>
        <w:t xml:space="preserve">phases </w:t>
      </w:r>
      <w:r w:rsidRPr="00CE40CC">
        <w:rPr>
          <w:lang w:val="en-GB" w:eastAsia="fr-LU"/>
        </w:rPr>
        <w:t xml:space="preserve">allowing </w:t>
      </w:r>
      <w:r w:rsidR="003F656A" w:rsidRPr="00CE40CC">
        <w:rPr>
          <w:lang w:val="en-GB" w:eastAsia="fr-LU"/>
        </w:rPr>
        <w:t>identifying</w:t>
      </w:r>
      <w:r w:rsidRPr="00CE40CC">
        <w:rPr>
          <w:lang w:val="en-GB" w:eastAsia="fr-LU"/>
        </w:rPr>
        <w:t xml:space="preserve"> the risks following their probability of occurrence and their importance.</w:t>
      </w:r>
    </w:p>
    <w:p w14:paraId="65D076ED" w14:textId="77777777" w:rsidR="00173B00" w:rsidRPr="00CE40CC" w:rsidRDefault="00EA64A1" w:rsidP="00A56E12">
      <w:pPr>
        <w:pStyle w:val="Titre4"/>
        <w:rPr>
          <w:lang w:val="en-GB"/>
        </w:rPr>
      </w:pPr>
      <w:bookmarkStart w:id="23" w:name="_Toc398535215"/>
      <w:r w:rsidRPr="00CE40CC">
        <w:rPr>
          <w:lang w:val="en-GB"/>
        </w:rPr>
        <w:t>Risk identification</w:t>
      </w:r>
      <w:bookmarkEnd w:id="23"/>
    </w:p>
    <w:p w14:paraId="096F5172" w14:textId="77777777" w:rsidR="00EA64A1" w:rsidRPr="00CE40CC" w:rsidRDefault="00EA64A1" w:rsidP="00EA64A1">
      <w:pPr>
        <w:rPr>
          <w:lang w:val="en-GB" w:eastAsia="en-GB"/>
        </w:rPr>
      </w:pPr>
      <w:r w:rsidRPr="00CE40CC">
        <w:rPr>
          <w:lang w:val="en-GB" w:eastAsia="en-GB"/>
        </w:rPr>
        <w:t>The objective of risk identification is to determine what might cause loss, and to understand how, where and why these losses could happen. This phase prepares the risk assessment itself. It took place in the following order:</w:t>
      </w:r>
    </w:p>
    <w:p w14:paraId="0E9449C0" w14:textId="4C5E7ECA" w:rsidR="00EA64A1" w:rsidRPr="00CE40CC" w:rsidRDefault="003F656A" w:rsidP="003165FD">
      <w:pPr>
        <w:pStyle w:val="Paragraphedeliste"/>
        <w:numPr>
          <w:ilvl w:val="0"/>
          <w:numId w:val="2"/>
        </w:numPr>
        <w:rPr>
          <w:lang w:val="en-GB" w:eastAsia="en-GB"/>
        </w:rPr>
      </w:pPr>
      <w:r w:rsidRPr="00CE40CC">
        <w:rPr>
          <w:lang w:val="en-GB" w:eastAsia="en-GB"/>
        </w:rPr>
        <w:t>Identification of assets (see s</w:t>
      </w:r>
      <w:r w:rsidR="00EA64A1" w:rsidRPr="00CE40CC">
        <w:rPr>
          <w:lang w:val="en-GB" w:eastAsia="en-GB"/>
        </w:rPr>
        <w:t xml:space="preserve">ection </w:t>
      </w:r>
      <w:r w:rsidR="005B55F2" w:rsidRPr="00CE40CC">
        <w:rPr>
          <w:lang w:val="en-GB" w:eastAsia="en-GB"/>
        </w:rPr>
        <w:t>3.3.2</w:t>
      </w:r>
      <w:r w:rsidR="00EA64A1" w:rsidRPr="00CE40CC">
        <w:rPr>
          <w:lang w:val="en-GB" w:eastAsia="en-GB"/>
        </w:rPr>
        <w:t>).</w:t>
      </w:r>
    </w:p>
    <w:p w14:paraId="69DDFB3A" w14:textId="1E1FEFE5" w:rsidR="00EA64A1" w:rsidRPr="00CE40CC" w:rsidRDefault="003F656A" w:rsidP="003165FD">
      <w:pPr>
        <w:pStyle w:val="Paragraphedeliste"/>
        <w:numPr>
          <w:ilvl w:val="0"/>
          <w:numId w:val="2"/>
        </w:numPr>
        <w:rPr>
          <w:lang w:val="en-GB" w:eastAsia="en-GB"/>
        </w:rPr>
      </w:pPr>
      <w:r w:rsidRPr="00CE40CC">
        <w:rPr>
          <w:lang w:val="en-GB" w:eastAsia="en-GB"/>
        </w:rPr>
        <w:t>Identification of threats (see s</w:t>
      </w:r>
      <w:r w:rsidR="00EA64A1" w:rsidRPr="00CE40CC">
        <w:rPr>
          <w:lang w:val="en-GB" w:eastAsia="en-GB"/>
        </w:rPr>
        <w:t xml:space="preserve">ection </w:t>
      </w:r>
      <w:r w:rsidR="005B55F2" w:rsidRPr="00CE40CC">
        <w:rPr>
          <w:lang w:val="en-GB" w:eastAsia="en-GB"/>
        </w:rPr>
        <w:t>4.1</w:t>
      </w:r>
      <w:r w:rsidR="00EA64A1" w:rsidRPr="00CE40CC">
        <w:rPr>
          <w:lang w:val="en-GB" w:eastAsia="en-GB"/>
        </w:rPr>
        <w:t>).</w:t>
      </w:r>
    </w:p>
    <w:p w14:paraId="03FBCDEB" w14:textId="0432ABF3" w:rsidR="00EA64A1" w:rsidRPr="00CE40CC" w:rsidRDefault="00EA64A1" w:rsidP="003165FD">
      <w:pPr>
        <w:pStyle w:val="Paragraphedeliste"/>
        <w:numPr>
          <w:ilvl w:val="0"/>
          <w:numId w:val="2"/>
        </w:numPr>
        <w:rPr>
          <w:lang w:val="en-GB" w:eastAsia="en-GB"/>
        </w:rPr>
      </w:pPr>
      <w:r w:rsidRPr="00CE40CC">
        <w:rPr>
          <w:lang w:val="en-GB" w:eastAsia="en-GB"/>
        </w:rPr>
        <w:t xml:space="preserve">Identification of existing security measures (see Chapter </w:t>
      </w:r>
      <w:r w:rsidR="005B55F2" w:rsidRPr="00CE40CC">
        <w:rPr>
          <w:lang w:val="en-GB" w:eastAsia="en-GB"/>
        </w:rPr>
        <w:t>4</w:t>
      </w:r>
      <w:r w:rsidR="003F656A" w:rsidRPr="00CE40CC">
        <w:rPr>
          <w:lang w:val="en-GB" w:eastAsia="en-GB"/>
        </w:rPr>
        <w:t xml:space="preserve"> and Annexes</w:t>
      </w:r>
      <w:r w:rsidRPr="00CE40CC">
        <w:rPr>
          <w:lang w:val="en-GB" w:eastAsia="en-GB"/>
        </w:rPr>
        <w:t>).</w:t>
      </w:r>
    </w:p>
    <w:p w14:paraId="6E176EC9" w14:textId="0DA19D72" w:rsidR="00EA64A1" w:rsidRPr="00CE40CC" w:rsidRDefault="00EA64A1" w:rsidP="003165FD">
      <w:pPr>
        <w:pStyle w:val="Paragraphedeliste"/>
        <w:numPr>
          <w:ilvl w:val="0"/>
          <w:numId w:val="2"/>
        </w:numPr>
        <w:rPr>
          <w:lang w:val="en-GB" w:eastAsia="en-GB"/>
        </w:rPr>
      </w:pPr>
      <w:r w:rsidRPr="00CE40CC">
        <w:rPr>
          <w:lang w:val="en-GB" w:eastAsia="en-GB"/>
        </w:rPr>
        <w:t>Identification of vulnerabilities through identification of missing security in the previous item</w:t>
      </w:r>
      <w:r w:rsidR="00651D50" w:rsidRPr="00CE40CC">
        <w:rPr>
          <w:lang w:val="en-GB" w:eastAsia="en-GB"/>
        </w:rPr>
        <w:t xml:space="preserve"> (See section </w:t>
      </w:r>
      <w:r w:rsidR="005B55F2" w:rsidRPr="00CE40CC">
        <w:rPr>
          <w:lang w:val="en-GB" w:eastAsia="en-GB"/>
        </w:rPr>
        <w:t>4.2</w:t>
      </w:r>
      <w:r w:rsidR="00651D50" w:rsidRPr="00CE40CC">
        <w:rPr>
          <w:lang w:val="en-GB" w:eastAsia="en-GB"/>
        </w:rPr>
        <w:t>)</w:t>
      </w:r>
      <w:r w:rsidRPr="00CE40CC">
        <w:rPr>
          <w:lang w:val="en-GB" w:eastAsia="en-GB"/>
        </w:rPr>
        <w:t>.</w:t>
      </w:r>
    </w:p>
    <w:p w14:paraId="1401FAA0" w14:textId="0A4F948E" w:rsidR="00173B00" w:rsidRPr="00CE40CC" w:rsidRDefault="00651D50" w:rsidP="003165FD">
      <w:pPr>
        <w:pStyle w:val="Paragraphedeliste"/>
        <w:numPr>
          <w:ilvl w:val="0"/>
          <w:numId w:val="2"/>
        </w:numPr>
        <w:rPr>
          <w:lang w:val="en-GB" w:eastAsia="en-GB"/>
        </w:rPr>
      </w:pPr>
      <w:r w:rsidRPr="00CE40CC">
        <w:rPr>
          <w:lang w:val="en-GB" w:eastAsia="en-GB"/>
        </w:rPr>
        <w:lastRenderedPageBreak/>
        <w:t xml:space="preserve">Identification of consequences (impact estimated by considering the impact criteria (See Section </w:t>
      </w:r>
      <w:r w:rsidR="005B55F2" w:rsidRPr="00CE40CC">
        <w:rPr>
          <w:lang w:val="en-GB" w:eastAsia="en-GB"/>
        </w:rPr>
        <w:t>3.2.2</w:t>
      </w:r>
      <w:r w:rsidRPr="00CE40CC">
        <w:rPr>
          <w:lang w:val="en-GB" w:eastAsia="en-GB"/>
        </w:rPr>
        <w:t>).</w:t>
      </w:r>
    </w:p>
    <w:p w14:paraId="2AF88B4B" w14:textId="77777777" w:rsidR="00173B00" w:rsidRPr="00CE40CC" w:rsidRDefault="00651D50" w:rsidP="00A56E12">
      <w:pPr>
        <w:pStyle w:val="Titre4"/>
        <w:rPr>
          <w:lang w:val="en-GB"/>
        </w:rPr>
      </w:pPr>
      <w:bookmarkStart w:id="24" w:name="_Toc398535216"/>
      <w:r w:rsidRPr="00CE40CC">
        <w:rPr>
          <w:lang w:val="en-GB"/>
        </w:rPr>
        <w:t>Risk analysis</w:t>
      </w:r>
      <w:bookmarkEnd w:id="24"/>
    </w:p>
    <w:p w14:paraId="1C047472" w14:textId="77777777" w:rsidR="00651D50" w:rsidRPr="00CE40CC" w:rsidRDefault="00651D50" w:rsidP="00603B7C">
      <w:pPr>
        <w:pStyle w:val="CorpsTxt"/>
        <w:rPr>
          <w:lang w:val="en-GB"/>
        </w:rPr>
      </w:pPr>
      <w:r w:rsidRPr="00CE40CC">
        <w:rPr>
          <w:lang w:val="en-GB"/>
        </w:rPr>
        <w:t>The risk analysis includes several phases:</w:t>
      </w:r>
    </w:p>
    <w:p w14:paraId="71F3F5BB" w14:textId="77777777" w:rsidR="00651D50" w:rsidRPr="00CE40CC" w:rsidRDefault="00651D50" w:rsidP="003165FD">
      <w:pPr>
        <w:pStyle w:val="Paragraphedeliste"/>
        <w:numPr>
          <w:ilvl w:val="0"/>
          <w:numId w:val="3"/>
        </w:numPr>
        <w:rPr>
          <w:lang w:val="en-GB"/>
        </w:rPr>
      </w:pPr>
      <w:r w:rsidRPr="00CE40CC">
        <w:rPr>
          <w:lang w:val="en-GB" w:eastAsia="en-GB"/>
        </w:rPr>
        <w:t>The</w:t>
      </w:r>
      <w:r w:rsidRPr="00CE40CC">
        <w:rPr>
          <w:lang w:val="en-GB"/>
        </w:rPr>
        <w:t xml:space="preserve"> </w:t>
      </w:r>
      <w:r w:rsidRPr="00CE40CC">
        <w:rPr>
          <w:lang w:val="en-GB" w:eastAsia="en-GB"/>
        </w:rPr>
        <w:t>choice</w:t>
      </w:r>
      <w:r w:rsidR="00E2118E" w:rsidRPr="00CE40CC">
        <w:rPr>
          <w:lang w:val="en-GB"/>
        </w:rPr>
        <w:t xml:space="preserve"> of a methodology</w:t>
      </w:r>
      <w:r w:rsidR="003E464F" w:rsidRPr="00CE40CC">
        <w:rPr>
          <w:lang w:val="en-GB"/>
        </w:rPr>
        <w:t>;</w:t>
      </w:r>
    </w:p>
    <w:p w14:paraId="3726E93E" w14:textId="440735E7" w:rsidR="00651D50" w:rsidRPr="00CE40CC" w:rsidRDefault="00651D50" w:rsidP="003165FD">
      <w:pPr>
        <w:pStyle w:val="Paragraphedeliste"/>
        <w:numPr>
          <w:ilvl w:val="0"/>
          <w:numId w:val="3"/>
        </w:numPr>
        <w:rPr>
          <w:lang w:val="en-GB" w:eastAsia="en-GB"/>
        </w:rPr>
      </w:pPr>
      <w:r w:rsidRPr="00CE40CC">
        <w:rPr>
          <w:lang w:val="en-GB" w:eastAsia="en-GB"/>
        </w:rPr>
        <w:t xml:space="preserve">The assessment of the </w:t>
      </w:r>
      <w:r w:rsidR="00E2118E" w:rsidRPr="00CE40CC">
        <w:rPr>
          <w:lang w:val="en-GB" w:eastAsia="en-GB"/>
        </w:rPr>
        <w:t xml:space="preserve">risk </w:t>
      </w:r>
      <w:r w:rsidRPr="00CE40CC">
        <w:rPr>
          <w:lang w:val="en-GB" w:eastAsia="en-GB"/>
        </w:rPr>
        <w:t xml:space="preserve">consequences (see </w:t>
      </w:r>
      <w:r w:rsidR="005B55F2" w:rsidRPr="00CE40CC">
        <w:rPr>
          <w:lang w:val="en-GB" w:eastAsia="en-GB"/>
        </w:rPr>
        <w:t>4.4.2</w:t>
      </w:r>
      <w:r w:rsidRPr="00CE40CC">
        <w:rPr>
          <w:lang w:val="en-GB" w:eastAsia="en-GB"/>
        </w:rPr>
        <w:t>);</w:t>
      </w:r>
    </w:p>
    <w:p w14:paraId="6ACEAEFC" w14:textId="4C7D0BED" w:rsidR="00651D50" w:rsidRPr="00CE40CC" w:rsidRDefault="00651D50" w:rsidP="003165FD">
      <w:pPr>
        <w:pStyle w:val="Paragraphedeliste"/>
        <w:numPr>
          <w:ilvl w:val="0"/>
          <w:numId w:val="3"/>
        </w:numPr>
        <w:rPr>
          <w:lang w:val="en-GB"/>
        </w:rPr>
      </w:pPr>
      <w:r w:rsidRPr="00CE40CC">
        <w:rPr>
          <w:lang w:val="en-GB" w:eastAsia="en-GB"/>
        </w:rPr>
        <w:t>The</w:t>
      </w:r>
      <w:r w:rsidRPr="00CE40CC">
        <w:rPr>
          <w:lang w:val="en-GB"/>
        </w:rPr>
        <w:t xml:space="preserve"> </w:t>
      </w:r>
      <w:r w:rsidRPr="00CE40CC">
        <w:rPr>
          <w:lang w:val="en-GB" w:eastAsia="en-GB"/>
        </w:rPr>
        <w:t>assessment</w:t>
      </w:r>
      <w:r w:rsidRPr="00CE40CC">
        <w:rPr>
          <w:lang w:val="en-GB"/>
        </w:rPr>
        <w:t xml:space="preserve"> of the </w:t>
      </w:r>
      <w:r w:rsidR="00E2118E" w:rsidRPr="00CE40CC">
        <w:rPr>
          <w:lang w:val="en-GB"/>
        </w:rPr>
        <w:t>risk occurrence</w:t>
      </w:r>
      <w:r w:rsidRPr="00CE40CC">
        <w:rPr>
          <w:lang w:val="en-GB"/>
        </w:rPr>
        <w:t xml:space="preserve"> likelihood (see </w:t>
      </w:r>
      <w:r w:rsidR="005B55F2" w:rsidRPr="00CE40CC">
        <w:rPr>
          <w:lang w:val="en-GB"/>
        </w:rPr>
        <w:t>4.4.2</w:t>
      </w:r>
      <w:r w:rsidRPr="00CE40CC">
        <w:rPr>
          <w:lang w:val="en-GB"/>
        </w:rPr>
        <w:t>);</w:t>
      </w:r>
    </w:p>
    <w:p w14:paraId="161BF3FC" w14:textId="3E672EA7" w:rsidR="00A56E12" w:rsidRPr="00CE40CC" w:rsidRDefault="00651D50" w:rsidP="003165FD">
      <w:pPr>
        <w:pStyle w:val="Paragraphedeliste"/>
        <w:numPr>
          <w:ilvl w:val="0"/>
          <w:numId w:val="3"/>
        </w:numPr>
        <w:rPr>
          <w:lang w:val="en-GB"/>
        </w:rPr>
      </w:pPr>
      <w:r w:rsidRPr="00CE40CC">
        <w:rPr>
          <w:lang w:val="en-GB" w:eastAsia="en-GB"/>
        </w:rPr>
        <w:t>The</w:t>
      </w:r>
      <w:r w:rsidRPr="00CE40CC">
        <w:rPr>
          <w:lang w:val="en-GB"/>
        </w:rPr>
        <w:t xml:space="preserve"> </w:t>
      </w:r>
      <w:r w:rsidRPr="00CE40CC">
        <w:rPr>
          <w:lang w:val="en-GB" w:eastAsia="en-GB"/>
        </w:rPr>
        <w:t>determination</w:t>
      </w:r>
      <w:r w:rsidRPr="00CE40CC">
        <w:rPr>
          <w:lang w:val="en-GB"/>
        </w:rPr>
        <w:t xml:space="preserve"> of the level of risk (see </w:t>
      </w:r>
      <w:r w:rsidR="005B55F2" w:rsidRPr="00CE40CC">
        <w:rPr>
          <w:lang w:val="en-GB"/>
        </w:rPr>
        <w:t>4.4.2</w:t>
      </w:r>
      <w:r w:rsidRPr="00CE40CC">
        <w:rPr>
          <w:lang w:val="en-GB"/>
        </w:rPr>
        <w:t>).</w:t>
      </w:r>
    </w:p>
    <w:p w14:paraId="496BB688" w14:textId="77777777" w:rsidR="00651D50" w:rsidRPr="00CE40CC" w:rsidRDefault="00651D50" w:rsidP="00603B7C">
      <w:pPr>
        <w:pStyle w:val="CorpsTxt"/>
        <w:rPr>
          <w:lang w:val="en-GB" w:eastAsia="fr-LU"/>
        </w:rPr>
      </w:pPr>
      <w:r w:rsidRPr="00CE40CC">
        <w:rPr>
          <w:b/>
          <w:iCs/>
          <w:sz w:val="24"/>
          <w:szCs w:val="24"/>
          <w:lang w:val="en-GB" w:eastAsia="fr-LU"/>
        </w:rPr>
        <w:t>2.1.4</w:t>
      </w:r>
      <w:r w:rsidRPr="00CE40CC">
        <w:rPr>
          <w:b/>
          <w:iCs/>
          <w:sz w:val="24"/>
          <w:szCs w:val="24"/>
          <w:lang w:val="en-GB" w:eastAsia="fr-LU"/>
        </w:rPr>
        <w:tab/>
        <w:t>Risk evaluation</w:t>
      </w:r>
    </w:p>
    <w:p w14:paraId="44464AC9" w14:textId="77777777" w:rsidR="00173B00" w:rsidRPr="00CE40CC" w:rsidRDefault="00651D50" w:rsidP="00603B7C">
      <w:pPr>
        <w:pStyle w:val="CorpsTxt"/>
        <w:rPr>
          <w:lang w:val="en-GB"/>
        </w:rPr>
      </w:pPr>
      <w:r w:rsidRPr="00CE40CC">
        <w:rPr>
          <w:lang w:val="en-GB"/>
        </w:rPr>
        <w:t>Th</w:t>
      </w:r>
      <w:r w:rsidR="00E2118E" w:rsidRPr="00CE40CC">
        <w:rPr>
          <w:lang w:val="en-GB"/>
        </w:rPr>
        <w:t>e</w:t>
      </w:r>
      <w:r w:rsidRPr="00CE40CC">
        <w:rPr>
          <w:lang w:val="en-GB"/>
        </w:rPr>
        <w:t xml:space="preserve"> process of risk evaluation uses a list of risks with indicated risk levels and risk acceptance criteria, compares them and produces a list </w:t>
      </w:r>
      <w:r w:rsidR="00E2118E" w:rsidRPr="00CE40CC">
        <w:rPr>
          <w:lang w:val="en-GB"/>
        </w:rPr>
        <w:t xml:space="preserve">of prioritised </w:t>
      </w:r>
      <w:r w:rsidRPr="00CE40CC">
        <w:rPr>
          <w:lang w:val="en-GB"/>
        </w:rPr>
        <w:t>risks for risk treatment. Additionally to the estimated level of risks, the process considers contractual obligation</w:t>
      </w:r>
      <w:r w:rsidR="00E2118E" w:rsidRPr="00CE40CC">
        <w:rPr>
          <w:lang w:val="en-GB"/>
        </w:rPr>
        <w:t>, legal aspects, and regulation</w:t>
      </w:r>
      <w:r w:rsidRPr="00CE40CC">
        <w:rPr>
          <w:lang w:val="en-GB"/>
        </w:rPr>
        <w:t xml:space="preserve"> issues.</w:t>
      </w:r>
    </w:p>
    <w:p w14:paraId="57AFD084" w14:textId="77777777" w:rsidR="00173B00" w:rsidRPr="00CE40CC" w:rsidRDefault="00651D50" w:rsidP="00796370">
      <w:pPr>
        <w:pStyle w:val="Titre3"/>
        <w:rPr>
          <w:lang w:val="en-GB"/>
        </w:rPr>
      </w:pPr>
      <w:bookmarkStart w:id="25" w:name="_Toc398535217"/>
      <w:r w:rsidRPr="00CE40CC">
        <w:rPr>
          <w:lang w:val="en-GB"/>
        </w:rPr>
        <w:t>Risk treatment</w:t>
      </w:r>
      <w:bookmarkEnd w:id="25"/>
    </w:p>
    <w:p w14:paraId="0EDF4D72" w14:textId="77777777" w:rsidR="00651D50" w:rsidRPr="00CE40CC" w:rsidRDefault="00651D50" w:rsidP="00651D50">
      <w:pPr>
        <w:rPr>
          <w:lang w:val="en-GB" w:eastAsia="en-GB"/>
        </w:rPr>
      </w:pPr>
      <w:r w:rsidRPr="00CE40CC">
        <w:rPr>
          <w:lang w:val="en-GB" w:eastAsia="en-GB"/>
        </w:rPr>
        <w:t xml:space="preserve">The risk treatment consists in choosing measures in order to </w:t>
      </w:r>
      <w:r w:rsidR="00E2118E" w:rsidRPr="00CE40CC">
        <w:rPr>
          <w:lang w:val="en-GB" w:eastAsia="en-GB"/>
        </w:rPr>
        <w:t>mitigate</w:t>
      </w:r>
      <w:r w:rsidRPr="00CE40CC">
        <w:rPr>
          <w:lang w:val="en-GB" w:eastAsia="en-GB"/>
        </w:rPr>
        <w:t xml:space="preserve">, retain, avoid, or transfer the risks, and </w:t>
      </w:r>
      <w:r w:rsidR="0064640B" w:rsidRPr="00CE40CC">
        <w:rPr>
          <w:lang w:val="en-GB" w:eastAsia="en-GB"/>
        </w:rPr>
        <w:t>to define a risk treatment plan</w:t>
      </w:r>
      <w:r w:rsidRPr="00CE40CC">
        <w:rPr>
          <w:lang w:val="en-GB" w:eastAsia="en-GB"/>
        </w:rPr>
        <w:t>.</w:t>
      </w:r>
    </w:p>
    <w:p w14:paraId="27AABAB3" w14:textId="77777777" w:rsidR="00651D50" w:rsidRPr="00CE40CC" w:rsidRDefault="00651D50" w:rsidP="00651D50">
      <w:pPr>
        <w:rPr>
          <w:lang w:val="en-GB" w:eastAsia="en-GB"/>
        </w:rPr>
      </w:pPr>
      <w:r w:rsidRPr="00CE40CC">
        <w:rPr>
          <w:lang w:val="en-GB" w:eastAsia="en-GB"/>
        </w:rPr>
        <w:t>The measure selection depends on the measures cost/benefit ratio. The risk treatment includes an indication of costs and of the risk level after the effective implementation of the risk treatment plan.</w:t>
      </w:r>
    </w:p>
    <w:p w14:paraId="5BC925EA" w14:textId="77777777" w:rsidR="00173B00" w:rsidRPr="00CE40CC" w:rsidRDefault="00651D50" w:rsidP="00651D50">
      <w:pPr>
        <w:rPr>
          <w:lang w:val="en-GB" w:eastAsia="en-GB"/>
        </w:rPr>
      </w:pPr>
      <w:r w:rsidRPr="00CE40CC">
        <w:rPr>
          <w:lang w:val="en-GB" w:eastAsia="en-GB"/>
        </w:rPr>
        <w:t>This phase produces a risk treatment plan which is a plan of the measures retained to reduce the risks and an indication of the residual risk, i.e. the risk after the implementation of the selected measures.</w:t>
      </w:r>
    </w:p>
    <w:p w14:paraId="4EC06763" w14:textId="77777777" w:rsidR="00173B00" w:rsidRPr="00CE40CC" w:rsidRDefault="00651D50" w:rsidP="00796370">
      <w:pPr>
        <w:pStyle w:val="Titre3"/>
        <w:rPr>
          <w:lang w:val="en-GB"/>
        </w:rPr>
      </w:pPr>
      <w:bookmarkStart w:id="26" w:name="_Toc398535218"/>
      <w:r w:rsidRPr="00CE40CC">
        <w:rPr>
          <w:lang w:val="en-GB"/>
        </w:rPr>
        <w:t>Risk acceptance</w:t>
      </w:r>
      <w:bookmarkEnd w:id="26"/>
    </w:p>
    <w:p w14:paraId="464B1196" w14:textId="77777777" w:rsidR="00173B00" w:rsidRPr="00CE40CC" w:rsidRDefault="00651D50" w:rsidP="00173B00">
      <w:pPr>
        <w:rPr>
          <w:lang w:val="en-GB" w:eastAsia="en-GB"/>
        </w:rPr>
      </w:pPr>
      <w:r w:rsidRPr="00CE40CC">
        <w:rPr>
          <w:lang w:val="en-GB" w:eastAsia="en-GB"/>
        </w:rPr>
        <w:t>This phase consists of accepting the residual risks and ensuring the responsibility that the current risk is reduced to the residual risk in an accepted way. This decision thus includes the acceptation of the risk treatment plan, which means the financial agreement and the commission of the work in order to ensure that the plan could be implemented as planned.</w:t>
      </w:r>
    </w:p>
    <w:p w14:paraId="48EE926A" w14:textId="77777777" w:rsidR="00651D50" w:rsidRPr="00CE40CC" w:rsidRDefault="00651D50" w:rsidP="00173B00">
      <w:pPr>
        <w:rPr>
          <w:lang w:val="en-GB" w:eastAsia="en-GB"/>
        </w:rPr>
      </w:pPr>
      <w:r w:rsidRPr="00CE40CC">
        <w:rPr>
          <w:lang w:val="en-GB" w:eastAsia="en-GB"/>
        </w:rPr>
        <w:t>The decision shall be formally documented.</w:t>
      </w:r>
    </w:p>
    <w:p w14:paraId="0373CE12" w14:textId="77777777" w:rsidR="00173B00" w:rsidRPr="00CE40CC" w:rsidRDefault="00651D50" w:rsidP="00796370">
      <w:pPr>
        <w:pStyle w:val="Titre1"/>
        <w:rPr>
          <w:lang w:val="en-GB"/>
        </w:rPr>
      </w:pPr>
      <w:bookmarkStart w:id="27" w:name="_Toc398535219"/>
      <w:r w:rsidRPr="00CE40CC">
        <w:rPr>
          <w:lang w:val="en-GB"/>
        </w:rPr>
        <w:lastRenderedPageBreak/>
        <w:t>Risk context</w:t>
      </w:r>
      <w:bookmarkEnd w:id="27"/>
    </w:p>
    <w:p w14:paraId="0CB528B0" w14:textId="77777777" w:rsidR="00173B00" w:rsidRPr="00CE40CC" w:rsidRDefault="00651D50" w:rsidP="00651D50">
      <w:pPr>
        <w:pStyle w:val="Titre2"/>
        <w:rPr>
          <w:lang w:val="en-GB"/>
        </w:rPr>
      </w:pPr>
      <w:bookmarkStart w:id="28" w:name="_Toc398535220"/>
      <w:r w:rsidRPr="00CE40CC">
        <w:rPr>
          <w:lang w:val="en-GB"/>
        </w:rPr>
        <w:t>General considerations</w:t>
      </w:r>
      <w:bookmarkEnd w:id="28"/>
    </w:p>
    <w:p w14:paraId="1CE6987E" w14:textId="77777777" w:rsidR="00885030" w:rsidRPr="00CE40CC" w:rsidRDefault="000E0B72" w:rsidP="00173B00">
      <w:pPr>
        <w:rPr>
          <w:lang w:val="en-GB" w:eastAsia="en-GB"/>
        </w:rPr>
      </w:pPr>
      <w:r w:rsidRPr="00CE40CC">
        <w:rPr>
          <w:lang w:val="en-GB"/>
        </w:rPr>
        <w:t>T</w:t>
      </w:r>
      <w:r w:rsidR="00885030" w:rsidRPr="00CE40CC">
        <w:rPr>
          <w:lang w:val="en-GB"/>
        </w:rPr>
        <w:t>he approach for the risk assessment is a combination of the following methods:</w:t>
      </w:r>
    </w:p>
    <w:p w14:paraId="5574E839" w14:textId="77777777" w:rsidR="00885030" w:rsidRPr="00CE40CC" w:rsidRDefault="00885030" w:rsidP="003165FD">
      <w:pPr>
        <w:pStyle w:val="Paragraphedeliste"/>
        <w:numPr>
          <w:ilvl w:val="0"/>
          <w:numId w:val="4"/>
        </w:numPr>
        <w:rPr>
          <w:lang w:val="en-GB" w:eastAsia="en-GB"/>
        </w:rPr>
      </w:pPr>
      <w:r w:rsidRPr="00CE40CC">
        <w:rPr>
          <w:lang w:val="en-GB" w:eastAsia="en-GB"/>
        </w:rPr>
        <w:t>Identification of risks by mapping threats of MAGERIT method and documentation of countermeasures in dedicated expert meeting</w:t>
      </w:r>
      <w:r w:rsidR="000E0B72" w:rsidRPr="00CE40CC">
        <w:rPr>
          <w:lang w:val="en-GB" w:eastAsia="en-GB"/>
        </w:rPr>
        <w:t>s</w:t>
      </w:r>
      <w:r w:rsidRPr="00CE40CC">
        <w:rPr>
          <w:lang w:val="en-GB" w:eastAsia="en-GB"/>
        </w:rPr>
        <w:t>;</w:t>
      </w:r>
    </w:p>
    <w:p w14:paraId="00FDB35E" w14:textId="77777777" w:rsidR="00885030" w:rsidRPr="00CE40CC" w:rsidRDefault="00885030" w:rsidP="003165FD">
      <w:pPr>
        <w:pStyle w:val="Paragraphedeliste"/>
        <w:numPr>
          <w:ilvl w:val="0"/>
          <w:numId w:val="4"/>
        </w:numPr>
        <w:rPr>
          <w:lang w:val="en-GB" w:eastAsia="en-GB"/>
        </w:rPr>
      </w:pPr>
      <w:r w:rsidRPr="00CE40CC">
        <w:rPr>
          <w:lang w:val="en-GB" w:eastAsia="en-GB"/>
        </w:rPr>
        <w:t xml:space="preserve">Quantitative estimation of risk for all critical assets with </w:t>
      </w:r>
      <w:r w:rsidR="000E0B72" w:rsidRPr="00CE40CC">
        <w:rPr>
          <w:lang w:val="en-GB" w:eastAsia="en-GB"/>
        </w:rPr>
        <w:t>TRICK Service</w:t>
      </w:r>
      <w:r w:rsidRPr="00CE40CC">
        <w:rPr>
          <w:lang w:val="en-GB" w:eastAsia="en-GB"/>
        </w:rPr>
        <w:t>;</w:t>
      </w:r>
    </w:p>
    <w:p w14:paraId="1FD6DCC4" w14:textId="77777777" w:rsidR="00885030" w:rsidRPr="00CE40CC" w:rsidRDefault="00885030" w:rsidP="003165FD">
      <w:pPr>
        <w:pStyle w:val="Paragraphedeliste"/>
        <w:numPr>
          <w:ilvl w:val="0"/>
          <w:numId w:val="4"/>
        </w:numPr>
        <w:rPr>
          <w:lang w:val="en-GB" w:eastAsia="en-GB"/>
        </w:rPr>
      </w:pPr>
      <w:r w:rsidRPr="00CE40CC">
        <w:rPr>
          <w:lang w:val="en-GB" w:eastAsia="en-GB"/>
        </w:rPr>
        <w:t xml:space="preserve">Evaluation of the implementation level of security </w:t>
      </w:r>
      <w:r w:rsidR="000E0B72" w:rsidRPr="00CE40CC">
        <w:rPr>
          <w:lang w:val="en-GB" w:eastAsia="en-GB"/>
        </w:rPr>
        <w:t xml:space="preserve">controls </w:t>
      </w:r>
      <w:r w:rsidRPr="00CE40CC">
        <w:rPr>
          <w:lang w:val="en-GB" w:eastAsia="en-GB"/>
        </w:rPr>
        <w:t>and estimation of cost to achieve full compliance;</w:t>
      </w:r>
    </w:p>
    <w:p w14:paraId="10E006DA" w14:textId="77777777" w:rsidR="00885030" w:rsidRPr="00CE40CC" w:rsidRDefault="00885030" w:rsidP="003165FD">
      <w:pPr>
        <w:pStyle w:val="Paragraphedeliste"/>
        <w:numPr>
          <w:ilvl w:val="0"/>
          <w:numId w:val="4"/>
        </w:numPr>
        <w:rPr>
          <w:lang w:val="en-GB" w:eastAsia="en-GB"/>
        </w:rPr>
      </w:pPr>
      <w:r w:rsidRPr="00CE40CC">
        <w:rPr>
          <w:lang w:val="en-GB" w:eastAsia="en-GB"/>
        </w:rPr>
        <w:t>Estimation of the profitability of the security measures with TRICK Service;</w:t>
      </w:r>
    </w:p>
    <w:p w14:paraId="7D738849" w14:textId="77777777" w:rsidR="00885030" w:rsidRPr="00CE40CC" w:rsidRDefault="00885030" w:rsidP="003165FD">
      <w:pPr>
        <w:pStyle w:val="Paragraphedeliste"/>
        <w:numPr>
          <w:ilvl w:val="0"/>
          <w:numId w:val="4"/>
        </w:numPr>
        <w:rPr>
          <w:lang w:val="en-GB" w:eastAsia="en-GB"/>
        </w:rPr>
      </w:pPr>
      <w:r w:rsidRPr="00CE40CC">
        <w:rPr>
          <w:lang w:val="en-GB" w:eastAsia="en-GB"/>
        </w:rPr>
        <w:t>Group of missing security measures in different implementation phase</w:t>
      </w:r>
      <w:r w:rsidR="000E0B72" w:rsidRPr="00CE40CC">
        <w:rPr>
          <w:lang w:val="en-GB" w:eastAsia="en-GB"/>
        </w:rPr>
        <w:t>s</w:t>
      </w:r>
      <w:r w:rsidRPr="00CE40CC">
        <w:rPr>
          <w:lang w:val="en-GB" w:eastAsia="en-GB"/>
        </w:rPr>
        <w:t xml:space="preserve"> </w:t>
      </w:r>
      <w:r w:rsidR="000E0B72" w:rsidRPr="00CE40CC">
        <w:rPr>
          <w:lang w:val="en-GB" w:eastAsia="en-GB"/>
        </w:rPr>
        <w:t>and</w:t>
      </w:r>
      <w:r w:rsidRPr="00CE40CC">
        <w:rPr>
          <w:lang w:val="en-GB" w:eastAsia="en-GB"/>
        </w:rPr>
        <w:t xml:space="preserve"> establish</w:t>
      </w:r>
      <w:r w:rsidR="000E0B72" w:rsidRPr="00CE40CC">
        <w:rPr>
          <w:lang w:val="en-GB" w:eastAsia="en-GB"/>
        </w:rPr>
        <w:t>ment of</w:t>
      </w:r>
      <w:r w:rsidRPr="00CE40CC">
        <w:rPr>
          <w:lang w:val="en-GB" w:eastAsia="en-GB"/>
        </w:rPr>
        <w:t xml:space="preserve"> a risk treatment plan.</w:t>
      </w:r>
    </w:p>
    <w:p w14:paraId="54404BB9" w14:textId="77777777" w:rsidR="00885030" w:rsidRPr="00CE40CC" w:rsidRDefault="00885030" w:rsidP="00885030">
      <w:pPr>
        <w:rPr>
          <w:lang w:val="en-GB" w:eastAsia="en-GB"/>
        </w:rPr>
      </w:pPr>
      <w:r w:rsidRPr="00CE40CC">
        <w:rPr>
          <w:lang w:val="en-GB" w:eastAsia="en-GB"/>
        </w:rPr>
        <w:t xml:space="preserve">The purpose of this risk assessment is to make a high level assessment validated by asset owners, to update the current risk, </w:t>
      </w:r>
      <w:r w:rsidR="002C30D0" w:rsidRPr="00CE40CC">
        <w:rPr>
          <w:lang w:val="en-GB" w:eastAsia="en-GB"/>
        </w:rPr>
        <w:t>define</w:t>
      </w:r>
      <w:r w:rsidRPr="00CE40CC">
        <w:rPr>
          <w:lang w:val="en-GB" w:eastAsia="en-GB"/>
        </w:rPr>
        <w:t xml:space="preserve"> the risk acceptance, and formulate a risk treatment plan.</w:t>
      </w:r>
    </w:p>
    <w:p w14:paraId="41A5C95B" w14:textId="77777777" w:rsidR="00173B00" w:rsidRPr="00CE40CC" w:rsidRDefault="00885030" w:rsidP="00130EC7">
      <w:pPr>
        <w:pStyle w:val="Titre2"/>
        <w:rPr>
          <w:lang w:val="en-GB"/>
        </w:rPr>
      </w:pPr>
      <w:bookmarkStart w:id="29" w:name="_Toc398535221"/>
      <w:r w:rsidRPr="00CE40CC">
        <w:rPr>
          <w:lang w:val="en-GB"/>
        </w:rPr>
        <w:t>Basic criteria</w:t>
      </w:r>
      <w:bookmarkEnd w:id="29"/>
    </w:p>
    <w:p w14:paraId="102A7709" w14:textId="77777777" w:rsidR="00173B00" w:rsidRPr="00CE40CC" w:rsidRDefault="00885030" w:rsidP="00885030">
      <w:pPr>
        <w:pStyle w:val="Titre3"/>
        <w:rPr>
          <w:lang w:val="en-GB"/>
        </w:rPr>
      </w:pPr>
      <w:bookmarkStart w:id="30" w:name="_Toc398535222"/>
      <w:r w:rsidRPr="00CE40CC">
        <w:rPr>
          <w:lang w:val="en-GB"/>
        </w:rPr>
        <w:t>Risk assessment criterion</w:t>
      </w:r>
      <w:bookmarkEnd w:id="30"/>
    </w:p>
    <w:p w14:paraId="482558FB" w14:textId="77777777" w:rsidR="00885030" w:rsidRPr="00CE40CC" w:rsidRDefault="00885030" w:rsidP="00603B7C">
      <w:pPr>
        <w:pStyle w:val="CorpsTxt"/>
        <w:rPr>
          <w:lang w:val="en-GB"/>
        </w:rPr>
      </w:pPr>
      <w:r w:rsidRPr="00CE40CC">
        <w:rPr>
          <w:lang w:val="en-GB"/>
        </w:rPr>
        <w:t>For this iteration of the risk assessment, risks are assessed considering:</w:t>
      </w:r>
    </w:p>
    <w:p w14:paraId="5BD35E50" w14:textId="77777777" w:rsidR="00885030" w:rsidRPr="00CE40CC" w:rsidRDefault="00885030" w:rsidP="00603B7C">
      <w:pPr>
        <w:pStyle w:val="CorpsTxt"/>
        <w:rPr>
          <w:lang w:val="en-GB"/>
        </w:rPr>
      </w:pPr>
      <w:r w:rsidRPr="00CE40CC">
        <w:rPr>
          <w:lang w:val="en-GB"/>
        </w:rPr>
        <w:t>The importance of the information essential to assure the operation of the target;</w:t>
      </w:r>
    </w:p>
    <w:p w14:paraId="56D607B1" w14:textId="77777777" w:rsidR="00885030" w:rsidRPr="00CE40CC" w:rsidRDefault="00885030" w:rsidP="00603B7C">
      <w:pPr>
        <w:pStyle w:val="CorpsTxt"/>
        <w:rPr>
          <w:lang w:val="en-GB"/>
        </w:rPr>
      </w:pPr>
      <w:r w:rsidRPr="00CE40CC">
        <w:rPr>
          <w:lang w:val="en-GB"/>
        </w:rPr>
        <w:t>Direct financial consequences;</w:t>
      </w:r>
    </w:p>
    <w:p w14:paraId="6BF1E8F7" w14:textId="77777777" w:rsidR="00885030" w:rsidRPr="00CE40CC" w:rsidRDefault="00885030" w:rsidP="00603B7C">
      <w:pPr>
        <w:pStyle w:val="CorpsTxt"/>
        <w:rPr>
          <w:lang w:val="en-GB"/>
        </w:rPr>
      </w:pPr>
      <w:r w:rsidRPr="00CE40CC">
        <w:rPr>
          <w:lang w:val="en-GB"/>
        </w:rPr>
        <w:t xml:space="preserve">All three aspects of </w:t>
      </w:r>
      <w:r w:rsidR="000E0B72" w:rsidRPr="00CE40CC">
        <w:rPr>
          <w:lang w:val="en-GB"/>
        </w:rPr>
        <w:t>information</w:t>
      </w:r>
      <w:r w:rsidRPr="00CE40CC">
        <w:rPr>
          <w:lang w:val="en-GB"/>
        </w:rPr>
        <w:t xml:space="preserve"> security, confidentiality, integrity, and availability, are considered.</w:t>
      </w:r>
    </w:p>
    <w:p w14:paraId="3A833980" w14:textId="77777777" w:rsidR="00173B00" w:rsidRPr="00CE40CC" w:rsidRDefault="00885030" w:rsidP="00130EC7">
      <w:pPr>
        <w:pStyle w:val="Titre3"/>
        <w:rPr>
          <w:lang w:val="en-GB"/>
        </w:rPr>
      </w:pPr>
      <w:bookmarkStart w:id="31" w:name="_Ref393109814"/>
      <w:bookmarkStart w:id="32" w:name="_Toc398535223"/>
      <w:r w:rsidRPr="00CE40CC">
        <w:rPr>
          <w:lang w:val="en-GB"/>
        </w:rPr>
        <w:t>Impact criterion</w:t>
      </w:r>
      <w:bookmarkEnd w:id="31"/>
      <w:bookmarkEnd w:id="32"/>
    </w:p>
    <w:p w14:paraId="5741C162" w14:textId="77777777" w:rsidR="00885030" w:rsidRPr="00CE40CC" w:rsidRDefault="00885030" w:rsidP="00885030">
      <w:pPr>
        <w:rPr>
          <w:lang w:val="en-GB" w:eastAsia="en-GB"/>
        </w:rPr>
      </w:pPr>
      <w:r w:rsidRPr="00CE40CC">
        <w:rPr>
          <w:lang w:val="en-GB" w:eastAsia="en-GB"/>
        </w:rPr>
        <w:t xml:space="preserve">Impact of a security incident is estimated </w:t>
      </w:r>
      <w:r w:rsidR="000E0B72" w:rsidRPr="00CE40CC">
        <w:rPr>
          <w:lang w:val="en-GB" w:eastAsia="en-GB"/>
        </w:rPr>
        <w:t>in terms of costs</w:t>
      </w:r>
      <w:r w:rsidRPr="00CE40CC">
        <w:rPr>
          <w:lang w:val="en-GB" w:eastAsia="en-GB"/>
        </w:rPr>
        <w:t>. When this estimation is too uncertain, impact is estimated considering a category: vital, extremely serious, very serious, serious, minor, insignificant. This is a more or less logarithmic scale with a fixed cost for each level.</w:t>
      </w:r>
    </w:p>
    <w:p w14:paraId="10A4BD4C" w14:textId="77777777" w:rsidR="00173B00" w:rsidRPr="00CE40CC" w:rsidRDefault="000E0B72" w:rsidP="00885030">
      <w:pPr>
        <w:rPr>
          <w:lang w:val="en-GB" w:eastAsia="en-GB"/>
        </w:rPr>
      </w:pPr>
      <w:r w:rsidRPr="00CE40CC">
        <w:rPr>
          <w:lang w:val="en-GB" w:eastAsia="en-GB"/>
        </w:rPr>
        <w:t>Note that t</w:t>
      </w:r>
      <w:r w:rsidR="00885030" w:rsidRPr="00CE40CC">
        <w:rPr>
          <w:lang w:val="en-GB" w:eastAsia="en-GB"/>
        </w:rPr>
        <w:t xml:space="preserve">he estimated impact </w:t>
      </w:r>
      <w:r w:rsidRPr="00CE40CC">
        <w:rPr>
          <w:lang w:val="en-GB" w:eastAsia="en-GB"/>
        </w:rPr>
        <w:t>costs include</w:t>
      </w:r>
      <w:r w:rsidR="00885030" w:rsidRPr="00CE40CC">
        <w:rPr>
          <w:lang w:val="en-GB" w:eastAsia="en-GB"/>
        </w:rPr>
        <w:t xml:space="preserve"> </w:t>
      </w:r>
      <w:r w:rsidRPr="00CE40CC">
        <w:rPr>
          <w:lang w:val="en-GB" w:eastAsia="en-GB"/>
        </w:rPr>
        <w:t>also costs of</w:t>
      </w:r>
      <w:r w:rsidR="00885030" w:rsidRPr="00CE40CC">
        <w:rPr>
          <w:lang w:val="en-GB" w:eastAsia="en-GB"/>
        </w:rPr>
        <w:t xml:space="preserve"> reputation</w:t>
      </w:r>
      <w:r w:rsidRPr="00CE40CC">
        <w:rPr>
          <w:lang w:val="en-GB" w:eastAsia="en-GB"/>
        </w:rPr>
        <w:t>al loss.</w:t>
      </w:r>
    </w:p>
    <w:p w14:paraId="1AFEC748" w14:textId="77777777" w:rsidR="00173B00" w:rsidRPr="00CE40CC" w:rsidRDefault="00885030" w:rsidP="00885030">
      <w:pPr>
        <w:pStyle w:val="Titre3"/>
        <w:rPr>
          <w:lang w:val="en-GB"/>
        </w:rPr>
      </w:pPr>
      <w:bookmarkStart w:id="33" w:name="_Toc398535224"/>
      <w:r w:rsidRPr="00CE40CC">
        <w:rPr>
          <w:lang w:val="en-GB"/>
        </w:rPr>
        <w:t>Risk acceptance criterion</w:t>
      </w:r>
      <w:bookmarkEnd w:id="33"/>
    </w:p>
    <w:p w14:paraId="3B2FD140" w14:textId="142A55C4" w:rsidR="00885030" w:rsidRPr="00CE40CC" w:rsidRDefault="00885030" w:rsidP="00885030">
      <w:pPr>
        <w:rPr>
          <w:lang w:val="en-GB" w:eastAsia="fr-LU"/>
        </w:rPr>
      </w:pPr>
      <w:r w:rsidRPr="00CE40CC">
        <w:rPr>
          <w:lang w:val="en-GB" w:eastAsia="fr-LU"/>
        </w:rPr>
        <w:t>During expert meeting</w:t>
      </w:r>
      <w:r w:rsidR="000E0B72" w:rsidRPr="00CE40CC">
        <w:rPr>
          <w:lang w:val="en-GB" w:eastAsia="fr-LU"/>
        </w:rPr>
        <w:t>s</w:t>
      </w:r>
      <w:r w:rsidRPr="00CE40CC">
        <w:rPr>
          <w:lang w:val="en-GB" w:eastAsia="fr-LU"/>
        </w:rPr>
        <w:t>, threats and risks logically ordered according to different criteria (MAGERIT method) are considered and assessed according to the level ++ and + in case organisation is very exposed, n for a normal exposition, and - or – whether the organisation is less exposed than the normal level</w:t>
      </w:r>
      <w:r w:rsidR="00923A8F" w:rsidRPr="00CE40CC">
        <w:rPr>
          <w:lang w:val="en-GB" w:eastAsia="fr-LU"/>
        </w:rPr>
        <w:t xml:space="preserve"> (see </w:t>
      </w:r>
      <w:r w:rsidR="005B55F2" w:rsidRPr="00CE40CC">
        <w:rPr>
          <w:lang w:val="en-GB"/>
        </w:rPr>
        <w:t xml:space="preserve">Table </w:t>
      </w:r>
      <w:r w:rsidR="005B55F2" w:rsidRPr="00CE40CC">
        <w:rPr>
          <w:noProof/>
          <w:lang w:val="en-GB"/>
        </w:rPr>
        <w:t>1</w:t>
      </w:r>
      <w:r w:rsidR="00923A8F" w:rsidRPr="00CE40CC">
        <w:rPr>
          <w:lang w:val="en-GB" w:eastAsia="fr-LU"/>
        </w:rPr>
        <w:t xml:space="preserve"> below).</w:t>
      </w:r>
    </w:p>
    <w:p w14:paraId="347B51A7" w14:textId="77777777" w:rsidR="00885030" w:rsidRPr="00CE40CC" w:rsidRDefault="00885030" w:rsidP="003165FD">
      <w:pPr>
        <w:pStyle w:val="Paragraphedeliste"/>
        <w:numPr>
          <w:ilvl w:val="0"/>
          <w:numId w:val="5"/>
        </w:numPr>
        <w:rPr>
          <w:lang w:val="en-GB" w:eastAsia="fr-LU"/>
        </w:rPr>
      </w:pPr>
      <w:commentRangeStart w:id="34"/>
      <w:r w:rsidRPr="00CE40CC">
        <w:rPr>
          <w:lang w:val="en-GB" w:eastAsia="fr-LU"/>
        </w:rPr>
        <w:t>Risk whose threats are assessed as - or -- are accepted and not explicitly considered in the treatment risk;</w:t>
      </w:r>
    </w:p>
    <w:p w14:paraId="79F83F7E" w14:textId="77777777" w:rsidR="00885030" w:rsidRPr="00CE40CC" w:rsidRDefault="00885030" w:rsidP="003165FD">
      <w:pPr>
        <w:pStyle w:val="Paragraphedeliste"/>
        <w:numPr>
          <w:ilvl w:val="0"/>
          <w:numId w:val="5"/>
        </w:numPr>
        <w:rPr>
          <w:lang w:val="en-GB" w:eastAsia="fr-LU"/>
        </w:rPr>
      </w:pPr>
      <w:r w:rsidRPr="00CE40CC">
        <w:rPr>
          <w:lang w:val="en-GB" w:eastAsia="fr-LU"/>
        </w:rPr>
        <w:t>Risks whose threats are assessed as ++ or + require an identification of cou</w:t>
      </w:r>
      <w:r w:rsidR="00E91D9C" w:rsidRPr="00CE40CC">
        <w:rPr>
          <w:lang w:val="en-GB" w:eastAsia="fr-LU"/>
        </w:rPr>
        <w:t>ntermeasures. Risks have to be</w:t>
      </w:r>
      <w:r w:rsidRPr="00CE40CC">
        <w:rPr>
          <w:lang w:val="en-GB" w:eastAsia="fr-LU"/>
        </w:rPr>
        <w:t xml:space="preserve"> accepted by the </w:t>
      </w:r>
      <w:r w:rsidR="00E91D9C" w:rsidRPr="00CE40CC">
        <w:rPr>
          <w:lang w:val="en-GB" w:eastAsia="fr-LU"/>
        </w:rPr>
        <w:t xml:space="preserve">director of </w:t>
      </w:r>
      <w:r w:rsidR="004D3E65" w:rsidRPr="00CE40CC">
        <w:rPr>
          <w:highlight w:val="yellow"/>
          <w:lang w:val="en-GB" w:eastAsia="fr-LU"/>
        </w:rPr>
        <w:t>…</w:t>
      </w:r>
      <w:r w:rsidRPr="00CE40CC">
        <w:rPr>
          <w:lang w:val="en-GB" w:eastAsia="fr-LU"/>
        </w:rPr>
        <w:t>, after assessment of the feasibility of the identified countermeasures;</w:t>
      </w:r>
    </w:p>
    <w:p w14:paraId="43A8BE15" w14:textId="77777777" w:rsidR="00885030" w:rsidRPr="00CE40CC" w:rsidRDefault="00885030" w:rsidP="003165FD">
      <w:pPr>
        <w:pStyle w:val="Paragraphedeliste"/>
        <w:numPr>
          <w:ilvl w:val="0"/>
          <w:numId w:val="5"/>
        </w:numPr>
        <w:rPr>
          <w:lang w:val="en-GB" w:eastAsia="fr-LU"/>
        </w:rPr>
      </w:pPr>
      <w:r w:rsidRPr="00CE40CC">
        <w:rPr>
          <w:lang w:val="en-GB" w:eastAsia="fr-LU"/>
        </w:rPr>
        <w:t xml:space="preserve">Risks considered as normal are accepted if the </w:t>
      </w:r>
      <w:r w:rsidR="00E91D9C" w:rsidRPr="00CE40CC">
        <w:rPr>
          <w:lang w:val="en-GB" w:eastAsia="fr-LU"/>
        </w:rPr>
        <w:t xml:space="preserve">director of </w:t>
      </w:r>
      <w:r w:rsidR="004D3E65" w:rsidRPr="00CE40CC">
        <w:rPr>
          <w:highlight w:val="yellow"/>
          <w:lang w:val="en-GB" w:eastAsia="fr-LU"/>
        </w:rPr>
        <w:t>…</w:t>
      </w:r>
      <w:r w:rsidRPr="00CE40CC">
        <w:rPr>
          <w:lang w:val="en-GB" w:eastAsia="fr-LU"/>
        </w:rPr>
        <w:t xml:space="preserve"> is aware of the quantitative risk estimation of typical risk scenarios covering these risks and if:</w:t>
      </w:r>
    </w:p>
    <w:p w14:paraId="3B910877" w14:textId="77777777" w:rsidR="00885030" w:rsidRPr="00CE40CC" w:rsidRDefault="00885030" w:rsidP="003165FD">
      <w:pPr>
        <w:pStyle w:val="Paragraphedeliste"/>
        <w:numPr>
          <w:ilvl w:val="1"/>
          <w:numId w:val="5"/>
        </w:numPr>
        <w:rPr>
          <w:lang w:val="en-GB" w:eastAsia="fr-LU"/>
        </w:rPr>
      </w:pPr>
      <w:r w:rsidRPr="00CE40CC">
        <w:rPr>
          <w:lang w:val="en-GB" w:eastAsia="fr-LU"/>
        </w:rPr>
        <w:t>Either all security measures anticipated in ISO 27002</w:t>
      </w:r>
      <w:r w:rsidR="002C30D0" w:rsidRPr="00CE40CC">
        <w:rPr>
          <w:lang w:val="en-GB" w:eastAsia="fr-LU"/>
        </w:rPr>
        <w:t xml:space="preserve"> </w:t>
      </w:r>
      <w:r w:rsidRPr="00CE40CC">
        <w:rPr>
          <w:lang w:val="en-GB" w:eastAsia="fr-LU"/>
        </w:rPr>
        <w:t>and assessed as profitable are planned;</w:t>
      </w:r>
    </w:p>
    <w:p w14:paraId="5343FBB8" w14:textId="3D4AFFD2" w:rsidR="00885030" w:rsidRPr="00CE40CC" w:rsidRDefault="00885030" w:rsidP="003165FD">
      <w:pPr>
        <w:pStyle w:val="Paragraphedeliste"/>
        <w:numPr>
          <w:ilvl w:val="1"/>
          <w:numId w:val="5"/>
        </w:numPr>
        <w:rPr>
          <w:lang w:val="en-GB" w:eastAsia="fr-LU"/>
        </w:rPr>
      </w:pPr>
      <w:r w:rsidRPr="00CE40CC">
        <w:rPr>
          <w:lang w:val="en-GB" w:eastAsia="fr-LU"/>
        </w:rPr>
        <w:t xml:space="preserve">Or there are enough measures planned so that the estimated annual loss expectancy is lower than </w:t>
      </w:r>
      <w:r w:rsidR="001268EC" w:rsidRPr="00CE40CC">
        <w:rPr>
          <w:lang w:val="en-GB" w:eastAsia="fr-LU"/>
        </w:rPr>
        <w:t>…</w:t>
      </w:r>
      <w:r w:rsidRPr="00CE40CC">
        <w:rPr>
          <w:highlight w:val="yellow"/>
          <w:lang w:val="en-GB" w:eastAsia="fr-LU"/>
        </w:rPr>
        <w:t>k€</w:t>
      </w:r>
      <w:r w:rsidRPr="00CE40CC">
        <w:rPr>
          <w:lang w:val="en-GB" w:eastAsia="fr-LU"/>
        </w:rPr>
        <w:t>. Risk</w:t>
      </w:r>
      <w:r w:rsidR="001268EC" w:rsidRPr="00CE40CC">
        <w:rPr>
          <w:lang w:val="en-GB" w:eastAsia="fr-LU"/>
        </w:rPr>
        <w:t>s</w:t>
      </w:r>
      <w:r w:rsidRPr="00CE40CC">
        <w:rPr>
          <w:lang w:val="en-GB" w:eastAsia="fr-LU"/>
        </w:rPr>
        <w:t xml:space="preserve"> are also accepted if they are temporarily </w:t>
      </w:r>
      <w:r w:rsidRPr="00CE40CC">
        <w:rPr>
          <w:lang w:val="en-GB" w:eastAsia="fr-LU"/>
        </w:rPr>
        <w:lastRenderedPageBreak/>
        <w:t xml:space="preserve">between </w:t>
      </w:r>
      <w:r w:rsidR="001268EC" w:rsidRPr="00CE40CC">
        <w:rPr>
          <w:lang w:val="en-GB" w:eastAsia="fr-LU"/>
        </w:rPr>
        <w:t>...</w:t>
      </w:r>
      <w:r w:rsidRPr="00CE40CC">
        <w:rPr>
          <w:lang w:val="en-GB" w:eastAsia="fr-LU"/>
        </w:rPr>
        <w:t xml:space="preserve"> </w:t>
      </w:r>
      <w:r w:rsidRPr="00CE40CC">
        <w:rPr>
          <w:highlight w:val="yellow"/>
          <w:lang w:val="en-GB" w:eastAsia="fr-LU"/>
        </w:rPr>
        <w:t xml:space="preserve">and </w:t>
      </w:r>
      <w:r w:rsidR="001268EC" w:rsidRPr="00CE40CC">
        <w:rPr>
          <w:lang w:val="en-GB" w:eastAsia="fr-LU"/>
        </w:rPr>
        <w:t>…</w:t>
      </w:r>
      <w:r w:rsidRPr="00CE40CC">
        <w:rPr>
          <w:lang w:val="en-GB" w:eastAsia="fr-LU"/>
        </w:rPr>
        <w:t xml:space="preserve">€ but there is an approved risk treatment plan that allows </w:t>
      </w:r>
      <w:r w:rsidR="001268EC" w:rsidRPr="00CE40CC">
        <w:rPr>
          <w:lang w:val="en-GB" w:eastAsia="fr-LU"/>
        </w:rPr>
        <w:t>lowering</w:t>
      </w:r>
      <w:r w:rsidRPr="00CE40CC">
        <w:rPr>
          <w:lang w:val="en-GB" w:eastAsia="fr-LU"/>
        </w:rPr>
        <w:t xml:space="preserve"> the risk below </w:t>
      </w:r>
      <w:r w:rsidR="001268EC" w:rsidRPr="00CE40CC">
        <w:rPr>
          <w:lang w:val="en-GB" w:eastAsia="fr-LU"/>
        </w:rPr>
        <w:t>…</w:t>
      </w:r>
      <w:r w:rsidRPr="00CE40CC">
        <w:rPr>
          <w:lang w:val="en-GB" w:eastAsia="fr-LU"/>
        </w:rPr>
        <w:t xml:space="preserve">€ </w:t>
      </w:r>
      <w:r w:rsidRPr="00CE40CC">
        <w:rPr>
          <w:highlight w:val="yellow"/>
          <w:lang w:val="en-GB" w:eastAsia="fr-LU"/>
        </w:rPr>
        <w:t xml:space="preserve">within </w:t>
      </w:r>
      <w:r w:rsidR="002C30D0" w:rsidRPr="00CE40CC">
        <w:rPr>
          <w:highlight w:val="yellow"/>
          <w:lang w:val="en-GB" w:eastAsia="fr-LU"/>
        </w:rPr>
        <w:t>12</w:t>
      </w:r>
      <w:r w:rsidRPr="00CE40CC">
        <w:rPr>
          <w:lang w:val="en-GB" w:eastAsia="fr-LU"/>
        </w:rPr>
        <w:t xml:space="preserve"> months.</w:t>
      </w:r>
      <w:commentRangeEnd w:id="34"/>
      <w:r w:rsidR="001268EC" w:rsidRPr="00CE40CC">
        <w:rPr>
          <w:rStyle w:val="Marquedecommentaire"/>
          <w:lang w:val="en-GB"/>
        </w:rPr>
        <w:commentReference w:id="34"/>
      </w:r>
    </w:p>
    <w:tbl>
      <w:tblPr>
        <w:tblStyle w:val="Tableitrust3"/>
        <w:tblW w:w="4460" w:type="dxa"/>
        <w:jc w:val="center"/>
        <w:tblLook w:val="04A0" w:firstRow="1" w:lastRow="0" w:firstColumn="1" w:lastColumn="0" w:noHBand="0" w:noVBand="1"/>
      </w:tblPr>
      <w:tblGrid>
        <w:gridCol w:w="845"/>
        <w:gridCol w:w="1440"/>
        <w:gridCol w:w="2175"/>
      </w:tblGrid>
      <w:tr w:rsidR="00885030" w:rsidRPr="00CE40CC" w14:paraId="4F0EB46D" w14:textId="77777777" w:rsidTr="00CE40CC">
        <w:trPr>
          <w:cnfStyle w:val="100000000000" w:firstRow="1" w:lastRow="0" w:firstColumn="0" w:lastColumn="0" w:oddVBand="0" w:evenVBand="0" w:oddHBand="0" w:evenHBand="0" w:firstRowFirstColumn="0" w:firstRowLastColumn="0" w:lastRowFirstColumn="0" w:lastRowLastColumn="0"/>
          <w:trHeight w:val="42"/>
          <w:jc w:val="center"/>
        </w:trPr>
        <w:tc>
          <w:tcPr>
            <w:cnfStyle w:val="001000000000" w:firstRow="0" w:lastRow="0" w:firstColumn="1" w:lastColumn="0" w:oddVBand="0" w:evenVBand="0" w:oddHBand="0" w:evenHBand="0" w:firstRowFirstColumn="0" w:firstRowLastColumn="0" w:lastRowFirstColumn="0" w:lastRowLastColumn="0"/>
            <w:tcW w:w="4460" w:type="dxa"/>
            <w:gridSpan w:val="3"/>
            <w:noWrap/>
            <w:hideMark/>
          </w:tcPr>
          <w:p w14:paraId="721C9F0D" w14:textId="77777777" w:rsidR="00885030" w:rsidRPr="00CE40CC" w:rsidRDefault="00885030" w:rsidP="00CE40CC">
            <w:pPr>
              <w:pStyle w:val="CrpTxtTab"/>
              <w:rPr>
                <w:lang w:val="en-GB"/>
              </w:rPr>
            </w:pPr>
            <w:r w:rsidRPr="00CE40CC">
              <w:rPr>
                <w:lang w:val="en-GB"/>
              </w:rPr>
              <w:t>Exposition</w:t>
            </w:r>
          </w:p>
        </w:tc>
      </w:tr>
      <w:tr w:rsidR="00885030" w:rsidRPr="00CE40CC" w14:paraId="0164C402" w14:textId="77777777" w:rsidTr="00CE40CC">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noWrap/>
            <w:hideMark/>
          </w:tcPr>
          <w:p w14:paraId="022C996F" w14:textId="77777777" w:rsidR="00885030" w:rsidRPr="00CE40CC" w:rsidRDefault="00885030" w:rsidP="00CE40CC">
            <w:pPr>
              <w:pStyle w:val="CrpTxtTab"/>
              <w:rPr>
                <w:szCs w:val="22"/>
                <w:lang w:val="en-GB"/>
              </w:rPr>
            </w:pPr>
            <w:r w:rsidRPr="00CE40CC">
              <w:rPr>
                <w:szCs w:val="22"/>
                <w:lang w:val="en-GB"/>
              </w:rPr>
              <w:t>Zone</w:t>
            </w:r>
          </w:p>
        </w:tc>
        <w:tc>
          <w:tcPr>
            <w:tcW w:w="1440" w:type="dxa"/>
            <w:shd w:val="clear" w:color="auto" w:fill="DBE5F1" w:themeFill="accent1" w:themeFillTint="33"/>
            <w:noWrap/>
            <w:hideMark/>
          </w:tcPr>
          <w:p w14:paraId="0406F704" w14:textId="77777777" w:rsidR="00885030" w:rsidRPr="00CE40CC" w:rsidRDefault="00885030" w:rsidP="00CE40CC">
            <w:pPr>
              <w:pStyle w:val="CrpTxtTab"/>
              <w:cnfStyle w:val="000000000000" w:firstRow="0" w:lastRow="0" w:firstColumn="0" w:lastColumn="0" w:oddVBand="0" w:evenVBand="0" w:oddHBand="0" w:evenHBand="0" w:firstRowFirstColumn="0" w:firstRowLastColumn="0" w:lastRowFirstColumn="0" w:lastRowLastColumn="0"/>
              <w:rPr>
                <w:b/>
                <w:szCs w:val="22"/>
                <w:lang w:val="en-GB"/>
              </w:rPr>
            </w:pPr>
            <w:r w:rsidRPr="00CE40CC">
              <w:rPr>
                <w:b/>
                <w:szCs w:val="22"/>
                <w:lang w:val="en-GB"/>
              </w:rPr>
              <w:t>Symbol</w:t>
            </w:r>
          </w:p>
        </w:tc>
        <w:tc>
          <w:tcPr>
            <w:tcW w:w="2175" w:type="dxa"/>
            <w:shd w:val="clear" w:color="auto" w:fill="DBE5F1" w:themeFill="accent1" w:themeFillTint="33"/>
            <w:noWrap/>
            <w:hideMark/>
          </w:tcPr>
          <w:p w14:paraId="1A3F1712" w14:textId="77777777" w:rsidR="00885030" w:rsidRPr="00CE40CC" w:rsidRDefault="00885030" w:rsidP="00CE40CC">
            <w:pPr>
              <w:pStyle w:val="CrpTxtTab"/>
              <w:cnfStyle w:val="000000000000" w:firstRow="0" w:lastRow="0" w:firstColumn="0" w:lastColumn="0" w:oddVBand="0" w:evenVBand="0" w:oddHBand="0" w:evenHBand="0" w:firstRowFirstColumn="0" w:firstRowLastColumn="0" w:lastRowFirstColumn="0" w:lastRowLastColumn="0"/>
              <w:rPr>
                <w:b/>
                <w:szCs w:val="22"/>
                <w:lang w:val="en-GB"/>
              </w:rPr>
            </w:pPr>
            <w:r w:rsidRPr="00CE40CC">
              <w:rPr>
                <w:b/>
                <w:szCs w:val="22"/>
                <w:lang w:val="en-GB"/>
              </w:rPr>
              <w:t>Description</w:t>
            </w:r>
          </w:p>
        </w:tc>
      </w:tr>
      <w:tr w:rsidR="00885030" w:rsidRPr="00CE40CC" w14:paraId="4A2ED0FA" w14:textId="77777777" w:rsidTr="00CE40CC">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val="restart"/>
            <w:noWrap/>
            <w:hideMark/>
          </w:tcPr>
          <w:p w14:paraId="11C026FB" w14:textId="77777777" w:rsidR="00885030" w:rsidRPr="00CE40CC" w:rsidRDefault="00885030" w:rsidP="00CE40CC">
            <w:pPr>
              <w:pStyle w:val="CrpTxtTab"/>
              <w:rPr>
                <w:lang w:val="en-GB"/>
              </w:rPr>
            </w:pPr>
            <w:r w:rsidRPr="00CE40CC">
              <w:rPr>
                <w:lang w:val="en-GB"/>
              </w:rPr>
              <w:t>1</w:t>
            </w:r>
          </w:p>
        </w:tc>
        <w:tc>
          <w:tcPr>
            <w:tcW w:w="1440" w:type="dxa"/>
            <w:noWrap/>
            <w:hideMark/>
          </w:tcPr>
          <w:p w14:paraId="13A42765" w14:textId="77777777" w:rsidR="00885030" w:rsidRPr="00CE40CC" w:rsidRDefault="00885030" w:rsidP="00CE40CC">
            <w:pPr>
              <w:pStyle w:val="CrpTxtTab"/>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 -</w:t>
            </w:r>
          </w:p>
        </w:tc>
        <w:tc>
          <w:tcPr>
            <w:tcW w:w="2175" w:type="dxa"/>
            <w:noWrap/>
            <w:hideMark/>
          </w:tcPr>
          <w:p w14:paraId="1B87F781" w14:textId="77777777" w:rsidR="00885030" w:rsidRPr="00CE40CC" w:rsidRDefault="00923A8F" w:rsidP="00CE40CC">
            <w:pPr>
              <w:pStyle w:val="CrpTxtTab"/>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Very weak</w:t>
            </w:r>
          </w:p>
        </w:tc>
      </w:tr>
      <w:tr w:rsidR="00885030" w:rsidRPr="00CE40CC" w14:paraId="75D2F26B" w14:textId="77777777" w:rsidTr="00CE40CC">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hideMark/>
          </w:tcPr>
          <w:p w14:paraId="0113DABF" w14:textId="77777777" w:rsidR="00885030" w:rsidRPr="00CE40CC" w:rsidRDefault="00885030" w:rsidP="00CE40CC">
            <w:pPr>
              <w:pStyle w:val="CrpTxtTab"/>
              <w:rPr>
                <w:lang w:val="en-GB"/>
              </w:rPr>
            </w:pPr>
          </w:p>
        </w:tc>
        <w:tc>
          <w:tcPr>
            <w:tcW w:w="1440" w:type="dxa"/>
            <w:noWrap/>
            <w:hideMark/>
          </w:tcPr>
          <w:p w14:paraId="71BB6F48" w14:textId="77777777" w:rsidR="00885030" w:rsidRPr="00CE40CC" w:rsidRDefault="00885030" w:rsidP="00CE40CC">
            <w:pPr>
              <w:pStyle w:val="CrpTxtTab"/>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w:t>
            </w:r>
          </w:p>
        </w:tc>
        <w:tc>
          <w:tcPr>
            <w:tcW w:w="2175" w:type="dxa"/>
            <w:noWrap/>
            <w:hideMark/>
          </w:tcPr>
          <w:p w14:paraId="3EA90934" w14:textId="77777777" w:rsidR="00885030" w:rsidRPr="00CE40CC" w:rsidRDefault="00923A8F" w:rsidP="00CE40CC">
            <w:pPr>
              <w:pStyle w:val="CrpTxtTab"/>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Weak</w:t>
            </w:r>
          </w:p>
        </w:tc>
      </w:tr>
      <w:tr w:rsidR="00885030" w:rsidRPr="00CE40CC" w14:paraId="27DDC7F4" w14:textId="77777777" w:rsidTr="00CE40CC">
        <w:trPr>
          <w:trHeight w:val="42"/>
          <w:jc w:val="center"/>
        </w:trPr>
        <w:tc>
          <w:tcPr>
            <w:cnfStyle w:val="001000000000" w:firstRow="0" w:lastRow="0" w:firstColumn="1" w:lastColumn="0" w:oddVBand="0" w:evenVBand="0" w:oddHBand="0" w:evenHBand="0" w:firstRowFirstColumn="0" w:firstRowLastColumn="0" w:lastRowFirstColumn="0" w:lastRowLastColumn="0"/>
            <w:tcW w:w="845" w:type="dxa"/>
            <w:noWrap/>
            <w:hideMark/>
          </w:tcPr>
          <w:p w14:paraId="38AAED9B" w14:textId="77777777" w:rsidR="00885030" w:rsidRPr="00CE40CC" w:rsidRDefault="00885030" w:rsidP="00CE40CC">
            <w:pPr>
              <w:pStyle w:val="CrpTxtTab"/>
              <w:rPr>
                <w:lang w:val="en-GB"/>
              </w:rPr>
            </w:pPr>
            <w:r w:rsidRPr="00CE40CC">
              <w:rPr>
                <w:lang w:val="en-GB"/>
              </w:rPr>
              <w:t>2</w:t>
            </w:r>
          </w:p>
        </w:tc>
        <w:tc>
          <w:tcPr>
            <w:tcW w:w="1440" w:type="dxa"/>
            <w:noWrap/>
            <w:hideMark/>
          </w:tcPr>
          <w:p w14:paraId="106A1B2B" w14:textId="77777777" w:rsidR="00885030" w:rsidRPr="00CE40CC" w:rsidRDefault="00885030" w:rsidP="00CE40CC">
            <w:pPr>
              <w:pStyle w:val="CrpTxtTab"/>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N</w:t>
            </w:r>
          </w:p>
        </w:tc>
        <w:tc>
          <w:tcPr>
            <w:tcW w:w="2175" w:type="dxa"/>
            <w:noWrap/>
            <w:hideMark/>
          </w:tcPr>
          <w:p w14:paraId="51A0FB84" w14:textId="77777777" w:rsidR="00885030" w:rsidRPr="00CE40CC" w:rsidRDefault="00885030" w:rsidP="00CE40CC">
            <w:pPr>
              <w:pStyle w:val="CrpTxtTab"/>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Normal</w:t>
            </w:r>
          </w:p>
        </w:tc>
      </w:tr>
      <w:tr w:rsidR="00885030" w:rsidRPr="00CE40CC" w14:paraId="642A42E3" w14:textId="77777777" w:rsidTr="00CE40CC">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val="restart"/>
            <w:noWrap/>
            <w:hideMark/>
          </w:tcPr>
          <w:p w14:paraId="024C9CAF" w14:textId="77777777" w:rsidR="00885030" w:rsidRPr="00CE40CC" w:rsidRDefault="00885030" w:rsidP="00CE40CC">
            <w:pPr>
              <w:pStyle w:val="CrpTxtTab"/>
              <w:rPr>
                <w:lang w:val="en-GB"/>
              </w:rPr>
            </w:pPr>
            <w:r w:rsidRPr="00CE40CC">
              <w:rPr>
                <w:lang w:val="en-GB"/>
              </w:rPr>
              <w:t>3</w:t>
            </w:r>
          </w:p>
        </w:tc>
        <w:tc>
          <w:tcPr>
            <w:tcW w:w="1440" w:type="dxa"/>
            <w:noWrap/>
            <w:hideMark/>
          </w:tcPr>
          <w:p w14:paraId="50238C29" w14:textId="77777777" w:rsidR="00885030" w:rsidRPr="00CE40CC" w:rsidRDefault="00885030" w:rsidP="00CE40CC">
            <w:pPr>
              <w:pStyle w:val="CrpTxtTab"/>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w:t>
            </w:r>
          </w:p>
        </w:tc>
        <w:tc>
          <w:tcPr>
            <w:tcW w:w="2175" w:type="dxa"/>
            <w:noWrap/>
            <w:hideMark/>
          </w:tcPr>
          <w:p w14:paraId="7EC4EFA3" w14:textId="77777777" w:rsidR="00885030" w:rsidRPr="00CE40CC" w:rsidRDefault="00885030" w:rsidP="00CE40CC">
            <w:pPr>
              <w:pStyle w:val="CrpTxtTab"/>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Important</w:t>
            </w:r>
          </w:p>
        </w:tc>
      </w:tr>
      <w:tr w:rsidR="00885030" w:rsidRPr="00CE40CC" w14:paraId="0C59B63C" w14:textId="77777777" w:rsidTr="00CE40CC">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hideMark/>
          </w:tcPr>
          <w:p w14:paraId="4454F646" w14:textId="77777777" w:rsidR="00885030" w:rsidRPr="00CE40CC" w:rsidRDefault="00885030" w:rsidP="00CE40CC">
            <w:pPr>
              <w:pStyle w:val="CrpTxtTab"/>
              <w:rPr>
                <w:lang w:val="en-GB"/>
              </w:rPr>
            </w:pPr>
          </w:p>
        </w:tc>
        <w:tc>
          <w:tcPr>
            <w:tcW w:w="1440" w:type="dxa"/>
            <w:noWrap/>
            <w:hideMark/>
          </w:tcPr>
          <w:p w14:paraId="0A78C648" w14:textId="77777777" w:rsidR="00885030" w:rsidRPr="00CE40CC" w:rsidRDefault="00885030" w:rsidP="00CE40CC">
            <w:pPr>
              <w:pStyle w:val="CrpTxtTab"/>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 +</w:t>
            </w:r>
          </w:p>
        </w:tc>
        <w:tc>
          <w:tcPr>
            <w:tcW w:w="2175" w:type="dxa"/>
            <w:noWrap/>
            <w:hideMark/>
          </w:tcPr>
          <w:p w14:paraId="565B6C61" w14:textId="77777777" w:rsidR="00885030" w:rsidRPr="00CE40CC" w:rsidRDefault="00885030" w:rsidP="00CE40CC">
            <w:pPr>
              <w:pStyle w:val="CrpTxtTab"/>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Very important</w:t>
            </w:r>
          </w:p>
        </w:tc>
      </w:tr>
    </w:tbl>
    <w:p w14:paraId="68B0CBF9" w14:textId="77777777" w:rsidR="00885030" w:rsidRPr="00CE40CC" w:rsidRDefault="00923A8F" w:rsidP="00923A8F">
      <w:pPr>
        <w:pStyle w:val="Lgende"/>
        <w:rPr>
          <w:lang w:val="en-GB"/>
        </w:rPr>
      </w:pPr>
      <w:bookmarkStart w:id="35" w:name="_Ref393100992"/>
      <w:bookmarkStart w:id="36" w:name="_Toc398535259"/>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3165FD">
        <w:rPr>
          <w:noProof/>
          <w:lang w:val="en-GB"/>
        </w:rPr>
        <w:t>1</w:t>
      </w:r>
      <w:r w:rsidRPr="00CE40CC">
        <w:rPr>
          <w:lang w:val="en-GB"/>
        </w:rPr>
        <w:fldChar w:fldCharType="end"/>
      </w:r>
      <w:bookmarkEnd w:id="35"/>
      <w:r w:rsidRPr="00CE40CC">
        <w:rPr>
          <w:lang w:val="en-GB"/>
        </w:rPr>
        <w:t>: Risk exposure levels</w:t>
      </w:r>
      <w:bookmarkEnd w:id="36"/>
    </w:p>
    <w:p w14:paraId="618E07CA" w14:textId="77777777" w:rsidR="00173B00" w:rsidRPr="00CE40CC" w:rsidRDefault="008127E7" w:rsidP="00130EC7">
      <w:pPr>
        <w:pStyle w:val="Titre2"/>
        <w:rPr>
          <w:lang w:val="en-GB"/>
        </w:rPr>
      </w:pPr>
      <w:bookmarkStart w:id="37" w:name="_Toc398535225"/>
      <w:r w:rsidRPr="00CE40CC">
        <w:rPr>
          <w:lang w:val="en-GB"/>
        </w:rPr>
        <w:t xml:space="preserve">Description </w:t>
      </w:r>
      <w:r w:rsidR="00923A8F" w:rsidRPr="00CE40CC">
        <w:rPr>
          <w:lang w:val="en-GB"/>
        </w:rPr>
        <w:t>of the targe</w:t>
      </w:r>
      <w:r w:rsidR="000E0B72" w:rsidRPr="00CE40CC">
        <w:rPr>
          <w:lang w:val="en-GB"/>
        </w:rPr>
        <w:t>t</w:t>
      </w:r>
      <w:bookmarkEnd w:id="37"/>
    </w:p>
    <w:p w14:paraId="20CDC5A6" w14:textId="77777777" w:rsidR="00173B00" w:rsidRPr="00CE40CC" w:rsidRDefault="00E91D9C" w:rsidP="00173B00">
      <w:pPr>
        <w:rPr>
          <w:lang w:val="en-GB" w:eastAsia="en-GB"/>
        </w:rPr>
      </w:pPr>
      <w:r w:rsidRPr="00CE40CC">
        <w:rPr>
          <w:lang w:val="en-GB" w:eastAsia="en-GB"/>
        </w:rPr>
        <w:t xml:space="preserve">This section </w:t>
      </w:r>
      <w:r w:rsidR="00923A8F" w:rsidRPr="00CE40CC">
        <w:rPr>
          <w:lang w:val="en-GB" w:eastAsia="en-GB"/>
        </w:rPr>
        <w:t>describe</w:t>
      </w:r>
      <w:r w:rsidRPr="00CE40CC">
        <w:rPr>
          <w:lang w:val="en-GB" w:eastAsia="en-GB"/>
        </w:rPr>
        <w:t>s</w:t>
      </w:r>
      <w:r w:rsidR="00923A8F" w:rsidRPr="00CE40CC">
        <w:rPr>
          <w:lang w:val="en-GB" w:eastAsia="en-GB"/>
        </w:rPr>
        <w:t xml:space="preserve"> in key terms the organisation and its main activities which ar</w:t>
      </w:r>
      <w:r w:rsidRPr="00CE40CC">
        <w:rPr>
          <w:lang w:val="en-GB" w:eastAsia="en-GB"/>
        </w:rPr>
        <w:t>e affected by this risk assessment</w:t>
      </w:r>
      <w:r w:rsidR="00923A8F" w:rsidRPr="00CE40CC">
        <w:rPr>
          <w:lang w:val="en-GB" w:eastAsia="en-GB"/>
        </w:rPr>
        <w:t>.</w:t>
      </w:r>
    </w:p>
    <w:p w14:paraId="11242F0C" w14:textId="77777777" w:rsidR="00173B00" w:rsidRPr="00CE40CC" w:rsidRDefault="00923A8F" w:rsidP="00923A8F">
      <w:pPr>
        <w:pStyle w:val="Titre3"/>
        <w:rPr>
          <w:lang w:val="en-GB"/>
        </w:rPr>
      </w:pPr>
      <w:bookmarkStart w:id="38" w:name="_Toc398535226"/>
      <w:r w:rsidRPr="00CE40CC">
        <w:rPr>
          <w:lang w:val="en-GB"/>
        </w:rPr>
        <w:t>General considerations</w:t>
      </w:r>
      <w:bookmarkEnd w:id="38"/>
    </w:p>
    <w:p w14:paraId="342DAC9D" w14:textId="77777777" w:rsidR="00FC0D90" w:rsidRPr="00CE40CC" w:rsidRDefault="00923A8F" w:rsidP="00A77762">
      <w:pPr>
        <w:rPr>
          <w:lang w:val="en-GB" w:eastAsia="fr-LU"/>
        </w:rPr>
      </w:pPr>
      <w:r w:rsidRPr="00CE40CC">
        <w:rPr>
          <w:lang w:val="en-GB" w:eastAsia="fr-LU"/>
        </w:rPr>
        <w:t xml:space="preserve">The table below </w:t>
      </w:r>
      <w:r w:rsidR="00E91D9C" w:rsidRPr="00CE40CC">
        <w:rPr>
          <w:lang w:val="en-GB" w:eastAsia="fr-LU"/>
        </w:rPr>
        <w:t>provides</w:t>
      </w:r>
      <w:r w:rsidRPr="00CE40CC">
        <w:rPr>
          <w:lang w:val="en-GB" w:eastAsia="fr-LU"/>
        </w:rPr>
        <w:t xml:space="preserve"> a summary of the main characteristics and constraints of the risk </w:t>
      </w:r>
      <w:r w:rsidR="00E91D9C" w:rsidRPr="00CE40CC">
        <w:rPr>
          <w:lang w:val="en-GB" w:eastAsia="fr-LU"/>
        </w:rPr>
        <w:t>assessment</w:t>
      </w:r>
      <w:r w:rsidRPr="00CE40CC">
        <w:rPr>
          <w:lang w:val="en-GB" w:eastAsia="fr-LU"/>
        </w:rPr>
        <w:t xml:space="preserve"> target and its environment.</w:t>
      </w:r>
    </w:p>
    <w:p w14:paraId="5743C0ED" w14:textId="77777777" w:rsidR="001D2419" w:rsidRPr="00CE40CC" w:rsidRDefault="001D2419" w:rsidP="00603B7C">
      <w:pPr>
        <w:pStyle w:val="CorpsTxt"/>
        <w:rPr>
          <w:lang w:val="en-GB"/>
        </w:rPr>
      </w:pPr>
      <w:r w:rsidRPr="00CE40CC">
        <w:rPr>
          <w:lang w:val="en-GB"/>
        </w:rPr>
        <w:t>&lt;Scope&gt;</w:t>
      </w:r>
    </w:p>
    <w:p w14:paraId="5D4D1F49" w14:textId="77777777" w:rsidR="00FD23F7" w:rsidRPr="00CE40CC" w:rsidRDefault="003A17E8" w:rsidP="003A17E8">
      <w:pPr>
        <w:pStyle w:val="Lgende"/>
        <w:rPr>
          <w:lang w:val="en-GB"/>
        </w:rPr>
      </w:pPr>
      <w:bookmarkStart w:id="39" w:name="_Toc398535260"/>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3165FD">
        <w:rPr>
          <w:noProof/>
          <w:lang w:val="en-GB"/>
        </w:rPr>
        <w:t>2</w:t>
      </w:r>
      <w:r w:rsidRPr="00CE40CC">
        <w:rPr>
          <w:lang w:val="en-GB"/>
        </w:rPr>
        <w:fldChar w:fldCharType="end"/>
      </w:r>
      <w:r w:rsidRPr="00CE40CC">
        <w:rPr>
          <w:lang w:val="en-GB"/>
        </w:rPr>
        <w:t>: General considerations on the target of the risk analysis</w:t>
      </w:r>
      <w:bookmarkEnd w:id="39"/>
    </w:p>
    <w:p w14:paraId="72B60F87" w14:textId="77777777" w:rsidR="00173B00" w:rsidRPr="00CE40CC" w:rsidRDefault="000D51FB" w:rsidP="00604E92">
      <w:pPr>
        <w:pStyle w:val="Titre3"/>
        <w:rPr>
          <w:lang w:val="en-GB"/>
        </w:rPr>
      </w:pPr>
      <w:bookmarkStart w:id="40" w:name="_Ref393109661"/>
      <w:bookmarkStart w:id="41" w:name="_Toc398535227"/>
      <w:r w:rsidRPr="00CE40CC">
        <w:rPr>
          <w:lang w:val="en-GB"/>
        </w:rPr>
        <w:t>Table of assets</w:t>
      </w:r>
      <w:bookmarkEnd w:id="40"/>
      <w:bookmarkEnd w:id="41"/>
    </w:p>
    <w:p w14:paraId="4D7EB058" w14:textId="77777777" w:rsidR="002C30D0" w:rsidRPr="00CE40CC" w:rsidRDefault="000D51FB" w:rsidP="00173B00">
      <w:pPr>
        <w:rPr>
          <w:lang w:val="en-GB" w:eastAsia="en-GB"/>
        </w:rPr>
      </w:pPr>
      <w:r w:rsidRPr="00CE40CC">
        <w:rPr>
          <w:lang w:val="en-GB" w:eastAsia="en-GB"/>
        </w:rPr>
        <w:t xml:space="preserve">The following table </w:t>
      </w:r>
      <w:r w:rsidR="00E91D9C" w:rsidRPr="00CE40CC">
        <w:rPr>
          <w:lang w:val="en-GB" w:eastAsia="en-GB"/>
        </w:rPr>
        <w:t>lists</w:t>
      </w:r>
      <w:r w:rsidRPr="00CE40CC">
        <w:rPr>
          <w:lang w:val="en-GB" w:eastAsia="en-GB"/>
        </w:rPr>
        <w:t xml:space="preserve"> the assets considered as sufficiently critical to be included in the risk analysis process. </w:t>
      </w:r>
      <w:r w:rsidR="00E91D9C" w:rsidRPr="00CE40CC">
        <w:rPr>
          <w:lang w:val="en-GB" w:eastAsia="en-GB"/>
        </w:rPr>
        <w:t>For each asset, a value has been estimated. The value represents the purchase price and</w:t>
      </w:r>
      <w:r w:rsidR="002C30D0" w:rsidRPr="00CE40CC">
        <w:rPr>
          <w:lang w:val="en-GB" w:eastAsia="en-GB"/>
        </w:rPr>
        <w:t xml:space="preserve"> / or</w:t>
      </w:r>
      <w:r w:rsidR="00E91D9C" w:rsidRPr="00CE40CC">
        <w:rPr>
          <w:lang w:val="en-GB" w:eastAsia="en-GB"/>
        </w:rPr>
        <w:t xml:space="preserve"> the </w:t>
      </w:r>
      <w:r w:rsidR="002C30D0" w:rsidRPr="00CE40CC">
        <w:rPr>
          <w:lang w:val="en-GB" w:eastAsia="en-GB"/>
        </w:rPr>
        <w:t>efforts to invest to (re-)create</w:t>
      </w:r>
      <w:r w:rsidR="00E91D9C" w:rsidRPr="00CE40CC">
        <w:rPr>
          <w:lang w:val="en-GB" w:eastAsia="en-GB"/>
        </w:rPr>
        <w:t xml:space="preserve"> the asset. </w:t>
      </w:r>
      <w:r w:rsidRPr="00CE40CC">
        <w:rPr>
          <w:lang w:val="en-GB" w:eastAsia="en-GB"/>
        </w:rPr>
        <w:t>In this report, we selected all assets in scope for risk treatment, except support assets managed by third parties.</w:t>
      </w:r>
    </w:p>
    <w:p w14:paraId="103FF504" w14:textId="77777777" w:rsidR="001D2419" w:rsidRPr="00CE40CC" w:rsidRDefault="001D2419" w:rsidP="00603B7C">
      <w:pPr>
        <w:pStyle w:val="CorpsTxt"/>
        <w:rPr>
          <w:lang w:val="en-GB"/>
        </w:rPr>
      </w:pPr>
      <w:r w:rsidRPr="00CE40CC">
        <w:rPr>
          <w:lang w:val="en-GB" w:eastAsia="en-GB"/>
        </w:rPr>
        <w:t>&lt;Asset&gt;</w:t>
      </w:r>
    </w:p>
    <w:p w14:paraId="00A75427" w14:textId="77777777" w:rsidR="00081B45" w:rsidRPr="00CE40CC" w:rsidRDefault="000D51FB" w:rsidP="000D51FB">
      <w:pPr>
        <w:pStyle w:val="Lgende"/>
        <w:rPr>
          <w:lang w:val="en-GB" w:eastAsia="en-GB"/>
        </w:rPr>
      </w:pPr>
      <w:bookmarkStart w:id="42" w:name="_Toc398535261"/>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3165FD">
        <w:rPr>
          <w:noProof/>
          <w:lang w:val="en-GB"/>
        </w:rPr>
        <w:t>3</w:t>
      </w:r>
      <w:r w:rsidRPr="00CE40CC">
        <w:rPr>
          <w:lang w:val="en-GB"/>
        </w:rPr>
        <w:fldChar w:fldCharType="end"/>
      </w:r>
      <w:r w:rsidRPr="00CE40CC">
        <w:rPr>
          <w:lang w:val="en-GB"/>
        </w:rPr>
        <w:t>: List of assets considered in the risk analysis</w:t>
      </w:r>
      <w:bookmarkEnd w:id="42"/>
    </w:p>
    <w:p w14:paraId="2E540A66" w14:textId="77777777" w:rsidR="00173B00" w:rsidRPr="00CE40CC" w:rsidRDefault="000C2331" w:rsidP="00024158">
      <w:pPr>
        <w:pStyle w:val="Titre1"/>
        <w:rPr>
          <w:lang w:val="en-GB"/>
        </w:rPr>
      </w:pPr>
      <w:bookmarkStart w:id="43" w:name="_Ref393109729"/>
      <w:bookmarkStart w:id="44" w:name="_Toc398535228"/>
      <w:r w:rsidRPr="00CE40CC">
        <w:rPr>
          <w:lang w:val="en-GB"/>
        </w:rPr>
        <w:lastRenderedPageBreak/>
        <w:t>Risk assessment</w:t>
      </w:r>
      <w:bookmarkEnd w:id="43"/>
      <w:bookmarkEnd w:id="44"/>
    </w:p>
    <w:p w14:paraId="691FC7AA" w14:textId="77777777" w:rsidR="00173B00" w:rsidRPr="00CE40CC" w:rsidRDefault="000C2331" w:rsidP="00093697">
      <w:pPr>
        <w:pStyle w:val="Titre2"/>
        <w:rPr>
          <w:lang w:val="en-GB"/>
        </w:rPr>
      </w:pPr>
      <w:bookmarkStart w:id="45" w:name="_Ref393109685"/>
      <w:bookmarkStart w:id="46" w:name="_Toc398535229"/>
      <w:r w:rsidRPr="00CE40CC">
        <w:rPr>
          <w:lang w:val="en-GB"/>
        </w:rPr>
        <w:t>Threats mapping</w:t>
      </w:r>
      <w:bookmarkEnd w:id="45"/>
      <w:bookmarkEnd w:id="46"/>
    </w:p>
    <w:p w14:paraId="033BBD95" w14:textId="77777777" w:rsidR="00173B00" w:rsidRPr="00CE40CC" w:rsidRDefault="000C2331" w:rsidP="00BF43DA">
      <w:pPr>
        <w:pStyle w:val="Titre3"/>
        <w:rPr>
          <w:lang w:val="en-GB"/>
        </w:rPr>
      </w:pPr>
      <w:bookmarkStart w:id="47" w:name="_Toc398535230"/>
      <w:r w:rsidRPr="00CE40CC">
        <w:rPr>
          <w:lang w:val="en-GB"/>
        </w:rPr>
        <w:t>Approach</w:t>
      </w:r>
      <w:bookmarkEnd w:id="47"/>
    </w:p>
    <w:p w14:paraId="25E4BFD1" w14:textId="392A6B1C" w:rsidR="000C2331" w:rsidRPr="00CE40CC" w:rsidRDefault="0061065F" w:rsidP="00603B7C">
      <w:pPr>
        <w:pStyle w:val="CorpsTxt"/>
        <w:rPr>
          <w:lang w:val="en-GB" w:eastAsia="en-GB"/>
        </w:rPr>
      </w:pPr>
      <w:r w:rsidRPr="00CE40CC">
        <w:rPr>
          <w:lang w:val="en-GB" w:eastAsia="en-GB"/>
        </w:rPr>
        <w:t xml:space="preserve">During this step different threats have been taken into account. In order to ensure that the list of considered threats is sufficiently complete, the threats have been classified following the MAGERIT method. For each </w:t>
      </w:r>
      <w:r w:rsidR="000C2331" w:rsidRPr="00CE40CC">
        <w:rPr>
          <w:lang w:val="en-GB" w:eastAsia="en-GB"/>
        </w:rPr>
        <w:t xml:space="preserve">threat, the </w:t>
      </w:r>
      <w:r w:rsidR="00E15074" w:rsidRPr="00CE40CC">
        <w:rPr>
          <w:lang w:val="en-GB" w:eastAsia="en-GB"/>
        </w:rPr>
        <w:t xml:space="preserve">exposure of </w:t>
      </w:r>
      <w:commentRangeStart w:id="48"/>
      <w:r w:rsidR="001268EC" w:rsidRPr="00CE40CC">
        <w:rPr>
          <w:highlight w:val="yellow"/>
          <w:lang w:val="en-GB" w:eastAsia="en-GB"/>
        </w:rPr>
        <w:t>…</w:t>
      </w:r>
      <w:r w:rsidR="001268EC" w:rsidRPr="00CE40CC">
        <w:rPr>
          <w:lang w:val="en-GB" w:eastAsia="en-GB"/>
        </w:rPr>
        <w:t xml:space="preserve"> </w:t>
      </w:r>
      <w:commentRangeEnd w:id="48"/>
      <w:r w:rsidR="001268EC" w:rsidRPr="00CE40CC">
        <w:rPr>
          <w:rStyle w:val="Marquedecommentaire"/>
          <w:lang w:val="en-GB"/>
        </w:rPr>
        <w:commentReference w:id="48"/>
      </w:r>
      <w:r w:rsidR="00E15074" w:rsidRPr="00CE40CC">
        <w:rPr>
          <w:lang w:val="en-GB" w:eastAsia="en-GB"/>
        </w:rPr>
        <w:t>towards this threat, compared to other companies has</w:t>
      </w:r>
      <w:r w:rsidRPr="00CE40CC">
        <w:rPr>
          <w:lang w:val="en-GB" w:eastAsia="en-GB"/>
        </w:rPr>
        <w:t xml:space="preserve"> been estimated</w:t>
      </w:r>
      <w:r w:rsidR="000C2331" w:rsidRPr="00CE40CC">
        <w:rPr>
          <w:lang w:val="en-GB" w:eastAsia="en-GB"/>
        </w:rPr>
        <w:t>.</w:t>
      </w:r>
      <w:r w:rsidRPr="00CE40CC">
        <w:rPr>
          <w:lang w:val="en-GB" w:eastAsia="en-GB"/>
        </w:rPr>
        <w:t xml:space="preserve"> The exposure level</w:t>
      </w:r>
      <w:r w:rsidR="00E15074" w:rsidRPr="00CE40CC">
        <w:rPr>
          <w:lang w:val="en-GB" w:eastAsia="en-GB"/>
        </w:rPr>
        <w:t xml:space="preserve"> is estimated qualitatively with the help of the scale presented in </w:t>
      </w:r>
      <w:r w:rsidR="005B55F2" w:rsidRPr="00CE40CC">
        <w:rPr>
          <w:lang w:val="en-GB"/>
        </w:rPr>
        <w:t xml:space="preserve">Table </w:t>
      </w:r>
      <w:r w:rsidR="005B55F2" w:rsidRPr="00CE40CC">
        <w:rPr>
          <w:noProof/>
          <w:lang w:val="en-GB"/>
        </w:rPr>
        <w:t>1</w:t>
      </w:r>
      <w:r w:rsidR="00E15074" w:rsidRPr="00CE40CC">
        <w:rPr>
          <w:lang w:val="en-GB" w:eastAsia="en-GB"/>
        </w:rPr>
        <w:t>.</w:t>
      </w:r>
    </w:p>
    <w:p w14:paraId="539F81BB" w14:textId="77777777" w:rsidR="00F765AF" w:rsidRPr="00CE40CC" w:rsidRDefault="000C2331" w:rsidP="00F765AF">
      <w:pPr>
        <w:pStyle w:val="Titre3"/>
        <w:rPr>
          <w:lang w:val="en-GB"/>
        </w:rPr>
      </w:pPr>
      <w:bookmarkStart w:id="49" w:name="_Toc398535231"/>
      <w:r w:rsidRPr="00CE40CC">
        <w:rPr>
          <w:lang w:val="en-GB"/>
        </w:rPr>
        <w:t>De</w:t>
      </w:r>
      <w:r w:rsidR="00173B00" w:rsidRPr="00CE40CC">
        <w:rPr>
          <w:lang w:val="en-GB"/>
        </w:rPr>
        <w:t>tails</w:t>
      </w:r>
      <w:bookmarkEnd w:id="49"/>
    </w:p>
    <w:p w14:paraId="2940B462" w14:textId="77777777" w:rsidR="001D2419" w:rsidRPr="00CE40CC" w:rsidRDefault="001D2419" w:rsidP="00603B7C">
      <w:pPr>
        <w:pStyle w:val="CorpsTxt"/>
        <w:rPr>
          <w:lang w:val="en-GB"/>
        </w:rPr>
      </w:pPr>
      <w:r w:rsidRPr="00CE40CC">
        <w:rPr>
          <w:lang w:val="en-GB" w:eastAsia="en-GB"/>
        </w:rPr>
        <w:t>&lt;Threat&gt;</w:t>
      </w:r>
    </w:p>
    <w:p w14:paraId="3254D816" w14:textId="77777777" w:rsidR="00C25A75" w:rsidRPr="00CE40CC" w:rsidRDefault="00E15074" w:rsidP="00E15074">
      <w:pPr>
        <w:pStyle w:val="Lgende"/>
        <w:rPr>
          <w:lang w:val="en-GB" w:eastAsia="fr-LU"/>
        </w:rPr>
      </w:pPr>
      <w:bookmarkStart w:id="50" w:name="_Toc398535262"/>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3165FD">
        <w:rPr>
          <w:noProof/>
          <w:lang w:val="en-GB"/>
        </w:rPr>
        <w:t>4</w:t>
      </w:r>
      <w:r w:rsidRPr="00CE40CC">
        <w:rPr>
          <w:lang w:val="en-GB"/>
        </w:rPr>
        <w:fldChar w:fldCharType="end"/>
      </w:r>
      <w:r w:rsidRPr="00CE40CC">
        <w:rPr>
          <w:lang w:val="en-GB"/>
        </w:rPr>
        <w:t>: Threat exposure estimation</w:t>
      </w:r>
      <w:bookmarkEnd w:id="50"/>
    </w:p>
    <w:p w14:paraId="7BF29E94" w14:textId="77777777" w:rsidR="00F765AF" w:rsidRPr="00CE40CC" w:rsidRDefault="000C2331" w:rsidP="00F765AF">
      <w:pPr>
        <w:pStyle w:val="Titre2"/>
        <w:rPr>
          <w:lang w:val="en-GB"/>
        </w:rPr>
      </w:pPr>
      <w:bookmarkStart w:id="51" w:name="_Ref393109789"/>
      <w:bookmarkStart w:id="52" w:name="_Toc398535232"/>
      <w:r w:rsidRPr="00CE40CC">
        <w:rPr>
          <w:lang w:val="en-GB"/>
        </w:rPr>
        <w:t>List of vulnerabilities</w:t>
      </w:r>
      <w:bookmarkEnd w:id="51"/>
      <w:bookmarkEnd w:id="52"/>
    </w:p>
    <w:p w14:paraId="25BA84C2" w14:textId="77777777" w:rsidR="00F765AF" w:rsidRPr="00CE40CC" w:rsidRDefault="000C2331" w:rsidP="00F765AF">
      <w:pPr>
        <w:pStyle w:val="Titre3"/>
        <w:spacing w:before="200" w:after="0" w:line="276" w:lineRule="auto"/>
        <w:jc w:val="left"/>
        <w:rPr>
          <w:lang w:val="en-GB"/>
        </w:rPr>
      </w:pPr>
      <w:bookmarkStart w:id="53" w:name="_Toc398535233"/>
      <w:r w:rsidRPr="00CE40CC">
        <w:rPr>
          <w:lang w:val="en-GB"/>
        </w:rPr>
        <w:t>Approach</w:t>
      </w:r>
      <w:bookmarkEnd w:id="53"/>
    </w:p>
    <w:p w14:paraId="7F83DD04" w14:textId="77777777" w:rsidR="00E15074" w:rsidRPr="00CE40CC" w:rsidRDefault="00E15074" w:rsidP="00E15074">
      <w:pPr>
        <w:rPr>
          <w:lang w:val="en-GB" w:eastAsia="fr-LU"/>
        </w:rPr>
      </w:pPr>
      <w:r w:rsidRPr="00CE40CC">
        <w:rPr>
          <w:lang w:val="en-GB" w:eastAsia="fr-LU"/>
        </w:rPr>
        <w:t>A threat can only become a risk if there are vulnerabilities that can be exploited by the threat. For this, it is very important to know the vulnerabilities of the target to analyse in order to be able to plan corrective and preventive measures to avoid such an exploitation of a vulnerability by a threat.</w:t>
      </w:r>
    </w:p>
    <w:p w14:paraId="00C2DACB" w14:textId="77777777" w:rsidR="00F765AF" w:rsidRPr="00CE40CC" w:rsidRDefault="000C2331" w:rsidP="00F765AF">
      <w:pPr>
        <w:pStyle w:val="Titre3"/>
        <w:rPr>
          <w:lang w:val="en-GB"/>
        </w:rPr>
      </w:pPr>
      <w:bookmarkStart w:id="54" w:name="_Toc398535234"/>
      <w:r w:rsidRPr="00CE40CC">
        <w:rPr>
          <w:lang w:val="en-GB"/>
        </w:rPr>
        <w:t>De</w:t>
      </w:r>
      <w:r w:rsidR="00F765AF" w:rsidRPr="00CE40CC">
        <w:rPr>
          <w:lang w:val="en-GB"/>
        </w:rPr>
        <w:t>tails</w:t>
      </w:r>
      <w:bookmarkEnd w:id="54"/>
    </w:p>
    <w:p w14:paraId="4E50466E" w14:textId="77777777" w:rsidR="001D2419" w:rsidRPr="00CE40CC" w:rsidRDefault="001D2419" w:rsidP="00603B7C">
      <w:pPr>
        <w:pStyle w:val="CorpsTxt"/>
        <w:rPr>
          <w:lang w:val="en-GB"/>
        </w:rPr>
      </w:pPr>
      <w:r w:rsidRPr="00CE40CC">
        <w:rPr>
          <w:lang w:val="en-GB"/>
        </w:rPr>
        <w:t>&lt;Vul&gt;</w:t>
      </w:r>
    </w:p>
    <w:p w14:paraId="78AADC00" w14:textId="77777777" w:rsidR="001268EC" w:rsidRPr="00CE40CC" w:rsidRDefault="00E15074" w:rsidP="001D2419">
      <w:pPr>
        <w:pStyle w:val="Lgende"/>
        <w:rPr>
          <w:lang w:val="en-GB"/>
        </w:rPr>
      </w:pPr>
      <w:bookmarkStart w:id="55" w:name="_Toc398535263"/>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3165FD">
        <w:rPr>
          <w:noProof/>
          <w:lang w:val="en-GB"/>
        </w:rPr>
        <w:t>5</w:t>
      </w:r>
      <w:r w:rsidRPr="00CE40CC">
        <w:rPr>
          <w:lang w:val="en-GB"/>
        </w:rPr>
        <w:fldChar w:fldCharType="end"/>
      </w:r>
      <w:r w:rsidRPr="00CE40CC">
        <w:rPr>
          <w:lang w:val="en-GB"/>
        </w:rPr>
        <w:t>: List of vulnerabilities and its exposure level</w:t>
      </w:r>
      <w:bookmarkEnd w:id="55"/>
    </w:p>
    <w:p w14:paraId="4DC6E2D6" w14:textId="77777777" w:rsidR="00173B00" w:rsidRPr="00CE40CC" w:rsidRDefault="000C2331" w:rsidP="00C25A75">
      <w:pPr>
        <w:pStyle w:val="Titre2"/>
        <w:rPr>
          <w:lang w:val="en-GB"/>
        </w:rPr>
      </w:pPr>
      <w:bookmarkStart w:id="56" w:name="_Toc398535235"/>
      <w:r w:rsidRPr="00CE40CC">
        <w:rPr>
          <w:lang w:val="en-GB"/>
        </w:rPr>
        <w:t>Risk specificities</w:t>
      </w:r>
      <w:bookmarkEnd w:id="56"/>
    </w:p>
    <w:p w14:paraId="61F908E0" w14:textId="77777777" w:rsidR="00173B00" w:rsidRPr="00CE40CC" w:rsidRDefault="000C2331" w:rsidP="00C25A75">
      <w:pPr>
        <w:pStyle w:val="Titre3"/>
        <w:rPr>
          <w:lang w:val="en-GB"/>
        </w:rPr>
      </w:pPr>
      <w:bookmarkStart w:id="57" w:name="_Toc398535236"/>
      <w:r w:rsidRPr="00CE40CC">
        <w:rPr>
          <w:lang w:val="en-GB"/>
        </w:rPr>
        <w:t>Approach</w:t>
      </w:r>
      <w:bookmarkEnd w:id="57"/>
    </w:p>
    <w:p w14:paraId="29D6711D" w14:textId="77777777" w:rsidR="00173B00" w:rsidRPr="00CE40CC" w:rsidRDefault="001C21F5" w:rsidP="00173B00">
      <w:pPr>
        <w:rPr>
          <w:lang w:val="en-GB" w:eastAsia="en-GB"/>
        </w:rPr>
      </w:pPr>
      <w:r w:rsidRPr="00CE40CC">
        <w:rPr>
          <w:lang w:val="en-GB" w:eastAsia="en-GB"/>
        </w:rPr>
        <w:t>After considering general aspects in the mapping of threats, we have considered the threats grouped by source, to roughly estimate the exposure of the company against these threats. This evaluation considers not only the strength and frequency of the threat, but also the level of vulnerability of targeted assets and the impact on the company.</w:t>
      </w:r>
    </w:p>
    <w:p w14:paraId="22BE230E" w14:textId="77777777" w:rsidR="00173B00" w:rsidRPr="00CE40CC" w:rsidRDefault="000C2331" w:rsidP="00D62456">
      <w:pPr>
        <w:pStyle w:val="Titre3"/>
        <w:rPr>
          <w:lang w:val="en-GB"/>
        </w:rPr>
      </w:pPr>
      <w:bookmarkStart w:id="58" w:name="_Toc398535237"/>
      <w:r w:rsidRPr="00CE40CC">
        <w:rPr>
          <w:lang w:val="en-GB"/>
        </w:rPr>
        <w:t>De</w:t>
      </w:r>
      <w:r w:rsidR="00173B00" w:rsidRPr="00CE40CC">
        <w:rPr>
          <w:lang w:val="en-GB"/>
        </w:rPr>
        <w:t>tails</w:t>
      </w:r>
      <w:bookmarkEnd w:id="58"/>
    </w:p>
    <w:p w14:paraId="7353886E" w14:textId="77777777" w:rsidR="00A74E2B" w:rsidRPr="00CE40CC" w:rsidRDefault="001D2419" w:rsidP="00603B7C">
      <w:pPr>
        <w:pStyle w:val="CorpsTxt"/>
        <w:rPr>
          <w:lang w:val="en-GB"/>
        </w:rPr>
      </w:pPr>
      <w:r w:rsidRPr="00CE40CC">
        <w:rPr>
          <w:lang w:val="en-GB" w:eastAsia="fr-LU"/>
        </w:rPr>
        <w:t>&lt;Risk&gt;</w:t>
      </w:r>
    </w:p>
    <w:p w14:paraId="66A5D493" w14:textId="77777777" w:rsidR="00173B00" w:rsidRPr="00CE40CC" w:rsidRDefault="000C2331" w:rsidP="000C2331">
      <w:pPr>
        <w:pStyle w:val="Lgende"/>
        <w:rPr>
          <w:lang w:val="en-GB"/>
        </w:rPr>
      </w:pPr>
      <w:bookmarkStart w:id="59" w:name="_Toc398535264"/>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3165FD">
        <w:rPr>
          <w:noProof/>
          <w:lang w:val="en-GB"/>
        </w:rPr>
        <w:t>6</w:t>
      </w:r>
      <w:r w:rsidRPr="00CE40CC">
        <w:rPr>
          <w:lang w:val="en-GB"/>
        </w:rPr>
        <w:fldChar w:fldCharType="end"/>
      </w:r>
      <w:r w:rsidRPr="00CE40CC">
        <w:rPr>
          <w:lang w:val="en-GB"/>
        </w:rPr>
        <w:t>: Risk specificities</w:t>
      </w:r>
      <w:bookmarkEnd w:id="59"/>
    </w:p>
    <w:p w14:paraId="02D90BE9" w14:textId="77777777" w:rsidR="00173B00" w:rsidRPr="00CE40CC" w:rsidRDefault="005F72EB" w:rsidP="00F6366C">
      <w:pPr>
        <w:pStyle w:val="Titre2"/>
        <w:rPr>
          <w:lang w:val="en-GB"/>
        </w:rPr>
      </w:pPr>
      <w:bookmarkStart w:id="60" w:name="_Toc398535238"/>
      <w:r w:rsidRPr="00CE40CC">
        <w:rPr>
          <w:lang w:val="en-GB"/>
        </w:rPr>
        <w:t>Risk analysis</w:t>
      </w:r>
      <w:bookmarkEnd w:id="60"/>
    </w:p>
    <w:p w14:paraId="5BAA8A76" w14:textId="77777777" w:rsidR="00173B00" w:rsidRPr="00CE40CC" w:rsidRDefault="00173B00" w:rsidP="00F6366C">
      <w:pPr>
        <w:pStyle w:val="Titre3"/>
        <w:rPr>
          <w:lang w:val="en-GB"/>
        </w:rPr>
      </w:pPr>
      <w:bookmarkStart w:id="61" w:name="_Toc398535239"/>
      <w:r w:rsidRPr="00CE40CC">
        <w:rPr>
          <w:lang w:val="en-GB"/>
        </w:rPr>
        <w:t>Introduction</w:t>
      </w:r>
      <w:bookmarkEnd w:id="61"/>
    </w:p>
    <w:p w14:paraId="388EC024" w14:textId="77777777" w:rsidR="005F72EB" w:rsidRPr="00CE40CC" w:rsidRDefault="005F72EB" w:rsidP="00603B7C">
      <w:pPr>
        <w:pStyle w:val="CorpsTxt"/>
        <w:rPr>
          <w:lang w:val="en-GB" w:eastAsia="en-GB"/>
        </w:rPr>
      </w:pPr>
      <w:r w:rsidRPr="00CE40CC">
        <w:rPr>
          <w:lang w:val="en-GB"/>
        </w:rPr>
        <w:t>In the next stage, the risks ha</w:t>
      </w:r>
      <w:r w:rsidR="001C21F5" w:rsidRPr="00CE40CC">
        <w:rPr>
          <w:lang w:val="en-GB"/>
        </w:rPr>
        <w:t>ve been quantified with the help of TRICK Service</w:t>
      </w:r>
      <w:r w:rsidRPr="00CE40CC">
        <w:rPr>
          <w:lang w:val="en-GB"/>
        </w:rPr>
        <w:t xml:space="preserve">. </w:t>
      </w:r>
      <w:commentRangeStart w:id="62"/>
      <w:r w:rsidRPr="00CE40CC">
        <w:rPr>
          <w:lang w:val="en-GB"/>
        </w:rPr>
        <w:t>The annual losses for 8 generic risks</w:t>
      </w:r>
      <w:r w:rsidR="001C21F5" w:rsidRPr="00CE40CC">
        <w:rPr>
          <w:lang w:val="en-GB"/>
        </w:rPr>
        <w:t xml:space="preserve"> regrouping the most essential threats and vulnerabilities in relation with the three information security aspects: Confidentiality, Integrity and Availability</w:t>
      </w:r>
      <w:r w:rsidR="00C708D5" w:rsidRPr="00CE40CC">
        <w:rPr>
          <w:lang w:val="en-GB"/>
        </w:rPr>
        <w:t xml:space="preserve"> have been quantified</w:t>
      </w:r>
      <w:r w:rsidRPr="00CE40CC">
        <w:rPr>
          <w:lang w:val="en-GB"/>
        </w:rPr>
        <w:t>.</w:t>
      </w:r>
      <w:commentRangeEnd w:id="62"/>
      <w:r w:rsidR="001268EC" w:rsidRPr="00CE40CC">
        <w:rPr>
          <w:rStyle w:val="Marquedecommentaire"/>
          <w:lang w:val="en-GB"/>
        </w:rPr>
        <w:commentReference w:id="62"/>
      </w:r>
    </w:p>
    <w:p w14:paraId="576DE571" w14:textId="77777777" w:rsidR="001D2419" w:rsidRPr="00CE40CC" w:rsidRDefault="001D2419" w:rsidP="00603B7C">
      <w:pPr>
        <w:pStyle w:val="CorpsTxt"/>
        <w:rPr>
          <w:lang w:val="en-GB"/>
        </w:rPr>
      </w:pPr>
      <w:r w:rsidRPr="00CE40CC">
        <w:rPr>
          <w:lang w:val="en-GB" w:eastAsia="en-GB"/>
        </w:rPr>
        <w:lastRenderedPageBreak/>
        <w:t>&lt;Scenario&gt;</w:t>
      </w:r>
    </w:p>
    <w:p w14:paraId="2E07FB04" w14:textId="77777777" w:rsidR="00F6366C" w:rsidRPr="00CE40CC" w:rsidRDefault="005F72EB" w:rsidP="005F72EB">
      <w:pPr>
        <w:pStyle w:val="Lgende"/>
        <w:rPr>
          <w:lang w:val="en-GB" w:eastAsia="en-GB"/>
        </w:rPr>
      </w:pPr>
      <w:bookmarkStart w:id="63" w:name="_Toc398535265"/>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3165FD">
        <w:rPr>
          <w:noProof/>
          <w:lang w:val="en-GB"/>
        </w:rPr>
        <w:t>7</w:t>
      </w:r>
      <w:r w:rsidRPr="00CE40CC">
        <w:rPr>
          <w:lang w:val="en-GB"/>
        </w:rPr>
        <w:fldChar w:fldCharType="end"/>
      </w:r>
      <w:r w:rsidRPr="00CE40CC">
        <w:rPr>
          <w:lang w:val="en-GB"/>
        </w:rPr>
        <w:t>: Considered risk scenarios</w:t>
      </w:r>
      <w:bookmarkEnd w:id="63"/>
    </w:p>
    <w:p w14:paraId="03358F90" w14:textId="77777777" w:rsidR="00173B00" w:rsidRPr="00CE40CC" w:rsidRDefault="005F72EB" w:rsidP="00173B00">
      <w:pPr>
        <w:rPr>
          <w:lang w:val="en-GB" w:eastAsia="en-GB"/>
        </w:rPr>
      </w:pPr>
      <w:r w:rsidRPr="00CE40CC">
        <w:rPr>
          <w:lang w:val="en-GB" w:eastAsia="en-GB"/>
        </w:rPr>
        <w:t>During the estimation of risk, a quantitative estimation is sometimes too uncertain. Then, we rely on a qualitative estimation of probability or impact. In order to establish a financial statement of expected losses and the cost-effectiveness measures, we translate the qualitative estimation into a quantitative es</w:t>
      </w:r>
      <w:r w:rsidR="007D022D" w:rsidRPr="00CE40CC">
        <w:rPr>
          <w:lang w:val="en-GB" w:eastAsia="en-GB"/>
        </w:rPr>
        <w:t>timation with the scales below.</w:t>
      </w:r>
    </w:p>
    <w:p w14:paraId="38D14940" w14:textId="77777777" w:rsidR="001D2419" w:rsidRPr="00CE40CC" w:rsidRDefault="001D2419" w:rsidP="00603B7C">
      <w:pPr>
        <w:pStyle w:val="CorpsTxt"/>
        <w:rPr>
          <w:lang w:val="en-GB"/>
        </w:rPr>
      </w:pPr>
      <w:r w:rsidRPr="00CE40CC">
        <w:rPr>
          <w:lang w:val="en-GB"/>
        </w:rPr>
        <w:t>&lt;Proba&gt;</w:t>
      </w:r>
    </w:p>
    <w:p w14:paraId="4FF3F019" w14:textId="77777777" w:rsidR="00F6366C" w:rsidRPr="00CE40CC" w:rsidRDefault="005F72EB" w:rsidP="005F72EB">
      <w:pPr>
        <w:pStyle w:val="Lgende"/>
        <w:rPr>
          <w:lang w:val="en-GB"/>
        </w:rPr>
      </w:pPr>
      <w:bookmarkStart w:id="64" w:name="_Toc398535266"/>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3165FD">
        <w:rPr>
          <w:noProof/>
          <w:lang w:val="en-GB"/>
        </w:rPr>
        <w:t>8</w:t>
      </w:r>
      <w:r w:rsidRPr="00CE40CC">
        <w:rPr>
          <w:lang w:val="en-GB"/>
        </w:rPr>
        <w:fldChar w:fldCharType="end"/>
      </w:r>
      <w:r w:rsidRPr="00CE40CC">
        <w:rPr>
          <w:lang w:val="en-GB"/>
        </w:rPr>
        <w:t>: Probability scale</w:t>
      </w:r>
      <w:bookmarkEnd w:id="64"/>
    </w:p>
    <w:p w14:paraId="5C4EC360" w14:textId="77777777" w:rsidR="00173B00" w:rsidRPr="00CE40CC" w:rsidRDefault="00173B00" w:rsidP="00173B00">
      <w:pPr>
        <w:rPr>
          <w:lang w:val="en-GB" w:eastAsia="en-GB"/>
        </w:rPr>
      </w:pPr>
    </w:p>
    <w:p w14:paraId="54AA20FA" w14:textId="77777777" w:rsidR="001D2419" w:rsidRPr="00CE40CC" w:rsidRDefault="001D2419" w:rsidP="00603B7C">
      <w:pPr>
        <w:pStyle w:val="CorpsTxt"/>
        <w:rPr>
          <w:lang w:val="en-GB"/>
        </w:rPr>
      </w:pPr>
      <w:r w:rsidRPr="00CE40CC">
        <w:rPr>
          <w:lang w:val="en-GB" w:eastAsia="en-GB"/>
        </w:rPr>
        <w:t>&lt;Impact&gt;</w:t>
      </w:r>
    </w:p>
    <w:p w14:paraId="1DBFEE44" w14:textId="77777777" w:rsidR="00F6366C" w:rsidRPr="00CE40CC" w:rsidRDefault="005F72EB" w:rsidP="005F72EB">
      <w:pPr>
        <w:pStyle w:val="Lgende"/>
        <w:rPr>
          <w:lang w:val="en-GB" w:eastAsia="en-GB"/>
        </w:rPr>
      </w:pPr>
      <w:bookmarkStart w:id="65" w:name="_Toc398535267"/>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3165FD">
        <w:rPr>
          <w:noProof/>
          <w:lang w:val="en-GB"/>
        </w:rPr>
        <w:t>9</w:t>
      </w:r>
      <w:r w:rsidRPr="00CE40CC">
        <w:rPr>
          <w:lang w:val="en-GB"/>
        </w:rPr>
        <w:fldChar w:fldCharType="end"/>
      </w:r>
      <w:r w:rsidRPr="00CE40CC">
        <w:rPr>
          <w:lang w:val="en-GB"/>
        </w:rPr>
        <w:t>: Impact scale</w:t>
      </w:r>
      <w:bookmarkEnd w:id="65"/>
    </w:p>
    <w:p w14:paraId="67245934" w14:textId="77777777" w:rsidR="00442B90" w:rsidRPr="00CE40CC" w:rsidRDefault="001C21F5" w:rsidP="00442B90">
      <w:pPr>
        <w:pStyle w:val="Titre3"/>
        <w:rPr>
          <w:lang w:val="en-GB"/>
        </w:rPr>
      </w:pPr>
      <w:bookmarkStart w:id="66" w:name="_Ref393202063"/>
      <w:bookmarkStart w:id="67" w:name="_Ref393202070"/>
      <w:bookmarkStart w:id="68" w:name="_Ref393202077"/>
      <w:bookmarkStart w:id="69" w:name="_Toc398535240"/>
      <w:r w:rsidRPr="00CE40CC">
        <w:rPr>
          <w:lang w:val="en-GB"/>
        </w:rPr>
        <w:t>Table of estimated risks for each asset</w:t>
      </w:r>
      <w:bookmarkEnd w:id="66"/>
      <w:bookmarkEnd w:id="67"/>
      <w:bookmarkEnd w:id="68"/>
      <w:bookmarkEnd w:id="69"/>
    </w:p>
    <w:p w14:paraId="787F0A10" w14:textId="77777777" w:rsidR="00235748" w:rsidRPr="00CE40CC" w:rsidRDefault="00235748" w:rsidP="00235748">
      <w:pPr>
        <w:rPr>
          <w:lang w:val="en-GB"/>
        </w:rPr>
      </w:pPr>
      <w:r w:rsidRPr="00CE40CC">
        <w:rPr>
          <w:lang w:val="en-GB"/>
        </w:rPr>
        <w:t>In the following table, we estimated for each pair of asset and threat:</w:t>
      </w:r>
    </w:p>
    <w:p w14:paraId="3CB1F06A" w14:textId="77777777" w:rsidR="00235748" w:rsidRPr="00CE40CC" w:rsidRDefault="00235748" w:rsidP="003165FD">
      <w:pPr>
        <w:pStyle w:val="Paragraphedeliste"/>
        <w:numPr>
          <w:ilvl w:val="0"/>
          <w:numId w:val="6"/>
        </w:numPr>
        <w:rPr>
          <w:lang w:val="en-GB"/>
        </w:rPr>
      </w:pPr>
      <w:r w:rsidRPr="00CE40CC">
        <w:rPr>
          <w:lang w:val="en-GB"/>
        </w:rPr>
        <w:t>the impact when the threat occurs on the asset (in euros or using the value of the impact scale);</w:t>
      </w:r>
    </w:p>
    <w:p w14:paraId="1160DBDE" w14:textId="77777777" w:rsidR="00235748" w:rsidRPr="00CE40CC" w:rsidRDefault="00235748" w:rsidP="003165FD">
      <w:pPr>
        <w:pStyle w:val="Paragraphedeliste"/>
        <w:numPr>
          <w:ilvl w:val="0"/>
          <w:numId w:val="6"/>
        </w:numPr>
        <w:rPr>
          <w:lang w:val="en-GB"/>
        </w:rPr>
      </w:pPr>
      <w:r w:rsidRPr="00CE40CC">
        <w:rPr>
          <w:lang w:val="en-GB"/>
        </w:rPr>
        <w:t>the probability of the occurrence of the threat within one year.</w:t>
      </w:r>
    </w:p>
    <w:p w14:paraId="4BDF8075" w14:textId="77777777" w:rsidR="00235748" w:rsidRPr="00CE40CC" w:rsidRDefault="00235748" w:rsidP="00235748">
      <w:pPr>
        <w:rPr>
          <w:lang w:val="en-GB"/>
        </w:rPr>
      </w:pPr>
      <w:r w:rsidRPr="00CE40CC">
        <w:rPr>
          <w:lang w:val="en-GB"/>
        </w:rPr>
        <w:t>The Annual Loss Expectancy (ALE) is computed by multiplying the impact with the probability of occurrence per year, and the ALE for each asset is obtained by adding the ALE for all risk scenarios.</w:t>
      </w:r>
    </w:p>
    <w:p w14:paraId="584FD3CE" w14:textId="77777777" w:rsidR="001C21F5" w:rsidRPr="00CE40CC" w:rsidRDefault="001C21F5" w:rsidP="00235748">
      <w:pPr>
        <w:rPr>
          <w:lang w:val="en-GB"/>
        </w:rPr>
      </w:pPr>
    </w:p>
    <w:p w14:paraId="097D74BC" w14:textId="77777777" w:rsidR="001D2419" w:rsidRPr="00CE40CC" w:rsidRDefault="001D2419" w:rsidP="00603B7C">
      <w:pPr>
        <w:pStyle w:val="CorpsTxt"/>
        <w:rPr>
          <w:lang w:val="en-GB"/>
        </w:rPr>
      </w:pPr>
      <w:r w:rsidRPr="00CE40CC">
        <w:rPr>
          <w:lang w:val="en-GB"/>
        </w:rPr>
        <w:t>&lt;Assessment&gt;</w:t>
      </w:r>
    </w:p>
    <w:p w14:paraId="2CF3FD2E" w14:textId="77777777" w:rsidR="00E605F8" w:rsidRPr="00CE40CC" w:rsidRDefault="00235748" w:rsidP="00235748">
      <w:pPr>
        <w:pStyle w:val="Lgende"/>
        <w:rPr>
          <w:lang w:val="en-GB"/>
        </w:rPr>
      </w:pPr>
      <w:bookmarkStart w:id="70" w:name="_Toc398535268"/>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3165FD">
        <w:rPr>
          <w:noProof/>
          <w:lang w:val="en-GB"/>
        </w:rPr>
        <w:t>10</w:t>
      </w:r>
      <w:r w:rsidRPr="00CE40CC">
        <w:rPr>
          <w:lang w:val="en-GB"/>
        </w:rPr>
        <w:fldChar w:fldCharType="end"/>
      </w:r>
      <w:r w:rsidRPr="00CE40CC">
        <w:rPr>
          <w:lang w:val="en-GB"/>
        </w:rPr>
        <w:t>: Estimated risks for each asset</w:t>
      </w:r>
      <w:bookmarkEnd w:id="70"/>
    </w:p>
    <w:p w14:paraId="27449FFC" w14:textId="77777777" w:rsidR="00173B00" w:rsidRPr="00CE40CC" w:rsidRDefault="00235748" w:rsidP="00442B90">
      <w:pPr>
        <w:pStyle w:val="Titre3"/>
        <w:rPr>
          <w:lang w:val="en-GB"/>
        </w:rPr>
      </w:pPr>
      <w:bookmarkStart w:id="71" w:name="_Toc398535241"/>
      <w:r w:rsidRPr="00CE40CC">
        <w:rPr>
          <w:lang w:val="en-GB"/>
        </w:rPr>
        <w:t>Summary of estimated risks</w:t>
      </w:r>
      <w:bookmarkEnd w:id="71"/>
    </w:p>
    <w:p w14:paraId="0EBA4AF6" w14:textId="77777777" w:rsidR="00762804" w:rsidRPr="00CE40CC" w:rsidRDefault="00762804" w:rsidP="00173B00">
      <w:pPr>
        <w:rPr>
          <w:lang w:val="en-GB" w:eastAsia="en-GB"/>
        </w:rPr>
      </w:pPr>
      <w:r w:rsidRPr="00CE40CC">
        <w:rPr>
          <w:lang w:val="en-GB" w:eastAsia="en-GB"/>
        </w:rPr>
        <w:t xml:space="preserve">This section includes </w:t>
      </w:r>
      <w:r w:rsidR="00BE3B53" w:rsidRPr="00CE40CC">
        <w:rPr>
          <w:lang w:val="en-GB" w:eastAsia="en-GB"/>
        </w:rPr>
        <w:t>figures</w:t>
      </w:r>
      <w:r w:rsidRPr="00CE40CC">
        <w:rPr>
          <w:lang w:val="en-GB" w:eastAsia="en-GB"/>
        </w:rPr>
        <w:t xml:space="preserve"> that </w:t>
      </w:r>
      <w:r w:rsidR="00BE3B53" w:rsidRPr="00CE40CC">
        <w:rPr>
          <w:lang w:val="en-GB" w:eastAsia="en-GB"/>
        </w:rPr>
        <w:t>illustrate</w:t>
      </w:r>
      <w:r w:rsidRPr="00CE40CC">
        <w:rPr>
          <w:lang w:val="en-GB" w:eastAsia="en-GB"/>
        </w:rPr>
        <w:t xml:space="preserve"> which assets</w:t>
      </w:r>
      <w:r w:rsidR="00BE3B53" w:rsidRPr="00CE40CC">
        <w:rPr>
          <w:lang w:val="en-GB" w:eastAsia="en-GB"/>
        </w:rPr>
        <w:t xml:space="preserve"> and asset types</w:t>
      </w:r>
      <w:r w:rsidRPr="00CE40CC">
        <w:rPr>
          <w:lang w:val="en-GB" w:eastAsia="en-GB"/>
        </w:rPr>
        <w:t xml:space="preserve"> are most exposed to risks and from which risk scenario</w:t>
      </w:r>
      <w:r w:rsidR="00BE3B53" w:rsidRPr="00CE40CC">
        <w:rPr>
          <w:lang w:val="en-GB" w:eastAsia="en-GB"/>
        </w:rPr>
        <w:t xml:space="preserve"> and risk scenario types</w:t>
      </w:r>
      <w:r w:rsidRPr="00CE40CC">
        <w:rPr>
          <w:lang w:val="en-GB" w:eastAsia="en-GB"/>
        </w:rPr>
        <w:t xml:space="preserve"> most risk</w:t>
      </w:r>
      <w:r w:rsidR="00BE3B53" w:rsidRPr="00CE40CC">
        <w:rPr>
          <w:lang w:val="en-GB" w:eastAsia="en-GB"/>
        </w:rPr>
        <w:t>s</w:t>
      </w:r>
      <w:r w:rsidRPr="00CE40CC">
        <w:rPr>
          <w:lang w:val="en-GB" w:eastAsia="en-GB"/>
        </w:rPr>
        <w:t xml:space="preserve"> are resulting from.</w:t>
      </w:r>
    </w:p>
    <w:p w14:paraId="1BDA6CA0" w14:textId="77777777" w:rsidR="00381ABA" w:rsidRPr="00CE40CC" w:rsidRDefault="00762804" w:rsidP="00173B00">
      <w:pPr>
        <w:rPr>
          <w:lang w:val="en-GB" w:eastAsia="en-GB"/>
        </w:rPr>
      </w:pPr>
      <w:r w:rsidRPr="00CE40CC">
        <w:rPr>
          <w:lang w:val="en-GB" w:eastAsia="en-GB"/>
        </w:rPr>
        <w:t>The first figure</w:t>
      </w:r>
      <w:r w:rsidR="008B0D2C" w:rsidRPr="00CE40CC">
        <w:rPr>
          <w:lang w:val="en-GB" w:eastAsia="en-GB"/>
        </w:rPr>
        <w:t xml:space="preserve"> and second figure</w:t>
      </w:r>
      <w:r w:rsidRPr="00CE40CC">
        <w:rPr>
          <w:lang w:val="en-GB" w:eastAsia="en-GB"/>
        </w:rPr>
        <w:t xml:space="preserve"> </w:t>
      </w:r>
      <w:r w:rsidR="008B0D2C" w:rsidRPr="00CE40CC">
        <w:rPr>
          <w:lang w:val="en-GB" w:eastAsia="en-GB"/>
        </w:rPr>
        <w:t>highlight</w:t>
      </w:r>
      <w:r w:rsidRPr="00CE40CC">
        <w:rPr>
          <w:lang w:val="en-GB" w:eastAsia="en-GB"/>
        </w:rPr>
        <w:t xml:space="preserve"> which asset </w:t>
      </w:r>
      <w:r w:rsidR="008B0D2C" w:rsidRPr="00CE40CC">
        <w:rPr>
          <w:lang w:val="en-GB" w:eastAsia="en-GB"/>
        </w:rPr>
        <w:t>and asset type are</w:t>
      </w:r>
      <w:r w:rsidRPr="00CE40CC">
        <w:rPr>
          <w:lang w:val="en-GB" w:eastAsia="en-GB"/>
        </w:rPr>
        <w:t xml:space="preserve"> most exposed to risk. </w:t>
      </w:r>
    </w:p>
    <w:p w14:paraId="258604E0" w14:textId="77777777" w:rsidR="00F50A42" w:rsidRPr="00CE40CC" w:rsidRDefault="00F50A42" w:rsidP="00762804">
      <w:pPr>
        <w:pStyle w:val="Lgende"/>
        <w:rPr>
          <w:lang w:val="en-GB"/>
        </w:rPr>
      </w:pPr>
      <w:r w:rsidRPr="00CE40CC">
        <w:rPr>
          <w:noProof/>
          <w:lang w:eastAsia="fr-FR"/>
        </w:rPr>
        <w:lastRenderedPageBreak/>
        <w:drawing>
          <wp:inline distT="0" distB="0" distL="0" distR="0" wp14:anchorId="5FD92F12" wp14:editId="6296EABE">
            <wp:extent cx="5486400" cy="3200400"/>
            <wp:effectExtent l="0" t="0" r="0" b="0"/>
            <wp:docPr id="15" name="Graphique 15"/>
            <wp:cNvGraphicFramePr/>
            <a:graphic xmlns:a="http://schemas.openxmlformats.org/drawingml/2006/main">
              <a:graphicData uri="http://schemas.openxmlformats.org/drawingml/2006/chart">
                <c:chart xmlns:c="http://schemas.openxmlformats.org/drawingml/2006/chart" xmlns:r="http://schemas.openxmlformats.org/officeDocument/2006/relationships" r:id="rId15"/>
              </a:graphicData>
            </a:graphic>
          </wp:inline>
        </w:drawing>
      </w:r>
    </w:p>
    <w:p w14:paraId="2175DB8B" w14:textId="77777777" w:rsidR="00173B00" w:rsidRPr="00CE40CC" w:rsidRDefault="00762804" w:rsidP="00762804">
      <w:pPr>
        <w:pStyle w:val="Lgende"/>
        <w:rPr>
          <w:lang w:val="en-GB"/>
        </w:rPr>
      </w:pPr>
      <w:bookmarkStart w:id="72" w:name="_Toc398535253"/>
      <w:r w:rsidRPr="00CE40CC">
        <w:rPr>
          <w:lang w:val="en-GB"/>
        </w:rPr>
        <w:t xml:space="preserve">Figure </w:t>
      </w:r>
      <w:r w:rsidRPr="00CE40CC">
        <w:rPr>
          <w:lang w:val="en-GB"/>
        </w:rPr>
        <w:fldChar w:fldCharType="begin"/>
      </w:r>
      <w:r w:rsidRPr="00CE40CC">
        <w:rPr>
          <w:lang w:val="en-GB"/>
        </w:rPr>
        <w:instrText xml:space="preserve"> SEQ Figure \* ARABIC </w:instrText>
      </w:r>
      <w:r w:rsidRPr="00CE40CC">
        <w:rPr>
          <w:lang w:val="en-GB"/>
        </w:rPr>
        <w:fldChar w:fldCharType="separate"/>
      </w:r>
      <w:r w:rsidR="00D96C7D" w:rsidRPr="00CE40CC">
        <w:rPr>
          <w:noProof/>
          <w:lang w:val="en-GB"/>
        </w:rPr>
        <w:t>2</w:t>
      </w:r>
      <w:r w:rsidRPr="00CE40CC">
        <w:rPr>
          <w:lang w:val="en-GB"/>
        </w:rPr>
        <w:fldChar w:fldCharType="end"/>
      </w:r>
      <w:r w:rsidRPr="00CE40CC">
        <w:rPr>
          <w:lang w:val="en-GB"/>
        </w:rPr>
        <w:t>: Annual Loss Expectancy by asset</w:t>
      </w:r>
      <w:bookmarkEnd w:id="72"/>
    </w:p>
    <w:p w14:paraId="417438FD" w14:textId="77777777" w:rsidR="00F50A42" w:rsidRPr="00CE40CC" w:rsidRDefault="00F50A42" w:rsidP="0097435B">
      <w:pPr>
        <w:pStyle w:val="Lgende"/>
        <w:rPr>
          <w:lang w:val="en-GB"/>
        </w:rPr>
      </w:pPr>
      <w:r w:rsidRPr="00CE40CC">
        <w:rPr>
          <w:noProof/>
          <w:lang w:eastAsia="fr-FR"/>
        </w:rPr>
        <w:drawing>
          <wp:inline distT="0" distB="0" distL="0" distR="0" wp14:anchorId="6A182E85" wp14:editId="00C13147">
            <wp:extent cx="5486400" cy="3200400"/>
            <wp:effectExtent l="0" t="0" r="0" b="0"/>
            <wp:docPr id="14" name="Graphique 14"/>
            <wp:cNvGraphicFramePr/>
            <a:graphic xmlns:a="http://schemas.openxmlformats.org/drawingml/2006/main">
              <a:graphicData uri="http://schemas.openxmlformats.org/drawingml/2006/chart">
                <c:chart xmlns:c="http://schemas.openxmlformats.org/drawingml/2006/chart" xmlns:r="http://schemas.openxmlformats.org/officeDocument/2006/relationships" r:id="rId16"/>
              </a:graphicData>
            </a:graphic>
          </wp:inline>
        </w:drawing>
      </w:r>
    </w:p>
    <w:p w14:paraId="22BB256B" w14:textId="77777777" w:rsidR="003733B1" w:rsidRPr="00CE40CC" w:rsidRDefault="0097435B" w:rsidP="0097435B">
      <w:pPr>
        <w:pStyle w:val="Lgende"/>
        <w:rPr>
          <w:lang w:val="en-GB" w:eastAsia="en-GB"/>
        </w:rPr>
      </w:pPr>
      <w:bookmarkStart w:id="73" w:name="_Toc398535254"/>
      <w:r w:rsidRPr="00CE40CC">
        <w:rPr>
          <w:lang w:val="en-GB"/>
        </w:rPr>
        <w:t xml:space="preserve">Figure </w:t>
      </w:r>
      <w:r w:rsidRPr="00CE40CC">
        <w:rPr>
          <w:lang w:val="en-GB"/>
        </w:rPr>
        <w:fldChar w:fldCharType="begin"/>
      </w:r>
      <w:r w:rsidRPr="00CE40CC">
        <w:rPr>
          <w:lang w:val="en-GB"/>
        </w:rPr>
        <w:instrText xml:space="preserve"> SEQ Figure \* ARABIC </w:instrText>
      </w:r>
      <w:r w:rsidRPr="00CE40CC">
        <w:rPr>
          <w:lang w:val="en-GB"/>
        </w:rPr>
        <w:fldChar w:fldCharType="separate"/>
      </w:r>
      <w:r w:rsidR="00D96C7D" w:rsidRPr="00CE40CC">
        <w:rPr>
          <w:noProof/>
          <w:lang w:val="en-GB"/>
        </w:rPr>
        <w:t>3</w:t>
      </w:r>
      <w:r w:rsidRPr="00CE40CC">
        <w:rPr>
          <w:lang w:val="en-GB"/>
        </w:rPr>
        <w:fldChar w:fldCharType="end"/>
      </w:r>
      <w:r w:rsidRPr="00CE40CC">
        <w:rPr>
          <w:lang w:val="en-GB"/>
        </w:rPr>
        <w:t>:</w:t>
      </w:r>
      <w:r w:rsidRPr="00CE40CC">
        <w:rPr>
          <w:lang w:val="en-GB" w:eastAsia="en-GB"/>
        </w:rPr>
        <w:t xml:space="preserve"> Annual Loss Expectancy by asset</w:t>
      </w:r>
      <w:r w:rsidR="00762804" w:rsidRPr="00CE40CC">
        <w:rPr>
          <w:lang w:val="en-GB" w:eastAsia="en-GB"/>
        </w:rPr>
        <w:t xml:space="preserve"> type</w:t>
      </w:r>
      <w:bookmarkEnd w:id="73"/>
    </w:p>
    <w:p w14:paraId="009735BE" w14:textId="77777777" w:rsidR="003733B1" w:rsidRPr="00CE40CC" w:rsidRDefault="00F50A42" w:rsidP="00F50A42">
      <w:pPr>
        <w:jc w:val="center"/>
        <w:rPr>
          <w:lang w:val="en-GB" w:eastAsia="en-GB"/>
        </w:rPr>
      </w:pPr>
      <w:r w:rsidRPr="00CE40CC">
        <w:rPr>
          <w:noProof/>
          <w:lang w:eastAsia="fr-FR"/>
        </w:rPr>
        <w:lastRenderedPageBreak/>
        <w:drawing>
          <wp:inline distT="0" distB="0" distL="0" distR="0" wp14:anchorId="4DCB68A0" wp14:editId="75BBCB34">
            <wp:extent cx="5486400" cy="3200400"/>
            <wp:effectExtent l="0" t="0" r="0" b="0"/>
            <wp:docPr id="13" name="Graphique 13"/>
            <wp:cNvGraphicFramePr/>
            <a:graphic xmlns:a="http://schemas.openxmlformats.org/drawingml/2006/main">
              <a:graphicData uri="http://schemas.openxmlformats.org/drawingml/2006/chart">
                <c:chart xmlns:c="http://schemas.openxmlformats.org/drawingml/2006/chart" xmlns:r="http://schemas.openxmlformats.org/officeDocument/2006/relationships" r:id="rId17"/>
              </a:graphicData>
            </a:graphic>
          </wp:inline>
        </w:drawing>
      </w:r>
    </w:p>
    <w:p w14:paraId="43F57285" w14:textId="77777777" w:rsidR="00F50A42" w:rsidRPr="00CE40CC" w:rsidRDefault="00F50A42" w:rsidP="003733B1">
      <w:pPr>
        <w:rPr>
          <w:lang w:val="en-GB" w:eastAsia="en-GB"/>
        </w:rPr>
      </w:pPr>
    </w:p>
    <w:p w14:paraId="3A373082" w14:textId="77777777" w:rsidR="00173B00" w:rsidRPr="00CE40CC" w:rsidRDefault="002E448D" w:rsidP="002E448D">
      <w:pPr>
        <w:pStyle w:val="Lgende"/>
        <w:rPr>
          <w:lang w:val="en-GB" w:eastAsia="en-GB"/>
        </w:rPr>
      </w:pPr>
      <w:bookmarkStart w:id="74" w:name="_Ref393267942"/>
      <w:bookmarkStart w:id="75" w:name="_Toc398535255"/>
      <w:r w:rsidRPr="00CE40CC">
        <w:rPr>
          <w:lang w:val="en-GB"/>
        </w:rPr>
        <w:t xml:space="preserve">Figure </w:t>
      </w:r>
      <w:r w:rsidRPr="00CE40CC">
        <w:rPr>
          <w:lang w:val="en-GB"/>
        </w:rPr>
        <w:fldChar w:fldCharType="begin"/>
      </w:r>
      <w:r w:rsidRPr="00CE40CC">
        <w:rPr>
          <w:lang w:val="en-GB"/>
        </w:rPr>
        <w:instrText xml:space="preserve"> SEQ Figure \* ARABIC </w:instrText>
      </w:r>
      <w:r w:rsidRPr="00CE40CC">
        <w:rPr>
          <w:lang w:val="en-GB"/>
        </w:rPr>
        <w:fldChar w:fldCharType="separate"/>
      </w:r>
      <w:r w:rsidR="00D96C7D" w:rsidRPr="00CE40CC">
        <w:rPr>
          <w:noProof/>
          <w:lang w:val="en-GB"/>
        </w:rPr>
        <w:t>4</w:t>
      </w:r>
      <w:r w:rsidRPr="00CE40CC">
        <w:rPr>
          <w:lang w:val="en-GB"/>
        </w:rPr>
        <w:fldChar w:fldCharType="end"/>
      </w:r>
      <w:bookmarkEnd w:id="74"/>
      <w:r w:rsidRPr="00CE40CC">
        <w:rPr>
          <w:lang w:val="en-GB"/>
        </w:rPr>
        <w:t>: Annual Loss Expectancy by Risk scenario</w:t>
      </w:r>
      <w:bookmarkEnd w:id="75"/>
    </w:p>
    <w:p w14:paraId="724CC882" w14:textId="77777777" w:rsidR="0097435B" w:rsidRPr="00CE40CC" w:rsidRDefault="00F50A42" w:rsidP="00CE40CC">
      <w:pPr>
        <w:pStyle w:val="CorpsTxt"/>
        <w:jc w:val="center"/>
        <w:rPr>
          <w:lang w:val="en-GB"/>
        </w:rPr>
      </w:pPr>
      <w:r w:rsidRPr="00CE40CC">
        <w:rPr>
          <w:noProof/>
          <w:lang w:eastAsia="fr-FR"/>
        </w:rPr>
        <w:drawing>
          <wp:inline distT="0" distB="0" distL="0" distR="0" wp14:anchorId="45B4D7AC" wp14:editId="5ADEBCA5">
            <wp:extent cx="5486400" cy="3200400"/>
            <wp:effectExtent l="0" t="0" r="0" b="0"/>
            <wp:docPr id="11" name="Graphique 11"/>
            <wp:cNvGraphicFramePr/>
            <a:graphic xmlns:a="http://schemas.openxmlformats.org/drawingml/2006/main">
              <a:graphicData uri="http://schemas.openxmlformats.org/drawingml/2006/chart">
                <c:chart xmlns:c="http://schemas.openxmlformats.org/drawingml/2006/chart" xmlns:r="http://schemas.openxmlformats.org/officeDocument/2006/relationships" r:id="rId18"/>
              </a:graphicData>
            </a:graphic>
          </wp:inline>
        </w:drawing>
      </w:r>
    </w:p>
    <w:p w14:paraId="06B528E7" w14:textId="77777777" w:rsidR="003733B1" w:rsidRPr="00CE40CC" w:rsidRDefault="0097435B" w:rsidP="0097435B">
      <w:pPr>
        <w:pStyle w:val="Lgende"/>
        <w:rPr>
          <w:lang w:val="en-GB" w:eastAsia="en-GB"/>
        </w:rPr>
      </w:pPr>
      <w:bookmarkStart w:id="76" w:name="_Ref393267946"/>
      <w:bookmarkStart w:id="77" w:name="_Toc398535256"/>
      <w:r w:rsidRPr="00CE40CC">
        <w:rPr>
          <w:lang w:val="en-GB"/>
        </w:rPr>
        <w:t xml:space="preserve">Figure </w:t>
      </w:r>
      <w:r w:rsidRPr="00CE40CC">
        <w:rPr>
          <w:lang w:val="en-GB"/>
        </w:rPr>
        <w:fldChar w:fldCharType="begin"/>
      </w:r>
      <w:r w:rsidRPr="00CE40CC">
        <w:rPr>
          <w:lang w:val="en-GB"/>
        </w:rPr>
        <w:instrText xml:space="preserve"> SEQ Figure \* ARABIC </w:instrText>
      </w:r>
      <w:r w:rsidRPr="00CE40CC">
        <w:rPr>
          <w:lang w:val="en-GB"/>
        </w:rPr>
        <w:fldChar w:fldCharType="separate"/>
      </w:r>
      <w:r w:rsidR="00D96C7D" w:rsidRPr="00CE40CC">
        <w:rPr>
          <w:noProof/>
          <w:lang w:val="en-GB"/>
        </w:rPr>
        <w:t>5</w:t>
      </w:r>
      <w:r w:rsidRPr="00CE40CC">
        <w:rPr>
          <w:lang w:val="en-GB"/>
        </w:rPr>
        <w:fldChar w:fldCharType="end"/>
      </w:r>
      <w:bookmarkEnd w:id="76"/>
      <w:r w:rsidRPr="00CE40CC">
        <w:rPr>
          <w:lang w:val="en-GB"/>
        </w:rPr>
        <w:t>:</w:t>
      </w:r>
      <w:r w:rsidRPr="00CE40CC">
        <w:rPr>
          <w:lang w:val="en-GB" w:eastAsia="en-GB"/>
        </w:rPr>
        <w:t xml:space="preserve"> Annual Loss Expectancy by threat type</w:t>
      </w:r>
      <w:bookmarkEnd w:id="77"/>
    </w:p>
    <w:p w14:paraId="6EEEDB30" w14:textId="77777777" w:rsidR="00173B00" w:rsidRPr="00CE40CC" w:rsidRDefault="00381ABA" w:rsidP="00442B90">
      <w:pPr>
        <w:pStyle w:val="Titre1"/>
        <w:rPr>
          <w:lang w:val="en-GB"/>
        </w:rPr>
      </w:pPr>
      <w:bookmarkStart w:id="78" w:name="_Toc398535242"/>
      <w:r w:rsidRPr="00CE40CC">
        <w:rPr>
          <w:lang w:val="en-GB"/>
        </w:rPr>
        <w:lastRenderedPageBreak/>
        <w:t>Implementation level of</w:t>
      </w:r>
      <w:r w:rsidR="00173B00" w:rsidRPr="00CE40CC">
        <w:rPr>
          <w:lang w:val="en-GB"/>
        </w:rPr>
        <w:t xml:space="preserve"> ISO 27002</w:t>
      </w:r>
      <w:bookmarkEnd w:id="78"/>
    </w:p>
    <w:p w14:paraId="5C5BC642" w14:textId="77777777" w:rsidR="000B25F1" w:rsidRPr="00CE40CC" w:rsidRDefault="00381ABA" w:rsidP="000B25F1">
      <w:pPr>
        <w:pStyle w:val="Titre2"/>
        <w:widowControl w:val="0"/>
        <w:tabs>
          <w:tab w:val="num" w:pos="576"/>
        </w:tabs>
        <w:spacing w:before="360" w:after="240"/>
        <w:rPr>
          <w:lang w:val="en-GB"/>
        </w:rPr>
      </w:pPr>
      <w:bookmarkStart w:id="79" w:name="_Toc398535243"/>
      <w:r w:rsidRPr="00CE40CC">
        <w:rPr>
          <w:lang w:val="en-GB"/>
        </w:rPr>
        <w:t>Methodology</w:t>
      </w:r>
      <w:bookmarkEnd w:id="79"/>
    </w:p>
    <w:p w14:paraId="47D1BBB3" w14:textId="77777777" w:rsidR="00381ABA" w:rsidRPr="00CE40CC" w:rsidRDefault="00381ABA" w:rsidP="00381ABA">
      <w:pPr>
        <w:rPr>
          <w:lang w:val="en-GB" w:eastAsia="en-GB"/>
        </w:rPr>
      </w:pPr>
      <w:r w:rsidRPr="00CE40CC">
        <w:rPr>
          <w:lang w:val="en-GB" w:eastAsia="en-GB"/>
        </w:rPr>
        <w:t xml:space="preserve">In this chapter, all </w:t>
      </w:r>
      <w:r w:rsidR="003733B1" w:rsidRPr="00CE40CC">
        <w:rPr>
          <w:lang w:val="en-GB" w:eastAsia="en-GB"/>
        </w:rPr>
        <w:t>114</w:t>
      </w:r>
      <w:r w:rsidRPr="00CE40CC">
        <w:rPr>
          <w:lang w:val="en-GB" w:eastAsia="en-GB"/>
        </w:rPr>
        <w:t xml:space="preserve"> of ISO 27002 have been considered. The rate of implementation and the cost for the measures that were not </w:t>
      </w:r>
      <w:r w:rsidR="005D5637" w:rsidRPr="00CE40CC">
        <w:rPr>
          <w:lang w:val="en-GB" w:eastAsia="en-GB"/>
        </w:rPr>
        <w:t>fully implemented</w:t>
      </w:r>
      <w:r w:rsidR="003733B1" w:rsidRPr="00CE40CC">
        <w:rPr>
          <w:lang w:val="en-GB" w:eastAsia="en-GB"/>
        </w:rPr>
        <w:t xml:space="preserve"> have been estimated.</w:t>
      </w:r>
    </w:p>
    <w:p w14:paraId="541AA72E" w14:textId="77777777" w:rsidR="00381ABA" w:rsidRPr="00CE40CC" w:rsidRDefault="00381ABA" w:rsidP="00381ABA">
      <w:pPr>
        <w:rPr>
          <w:lang w:val="en-GB" w:eastAsia="en-GB"/>
        </w:rPr>
      </w:pPr>
      <w:r w:rsidRPr="00CE40CC">
        <w:rPr>
          <w:lang w:val="en-GB" w:eastAsia="en-GB"/>
        </w:rPr>
        <w:t xml:space="preserve">For each </w:t>
      </w:r>
      <w:r w:rsidR="005D5637" w:rsidRPr="00CE40CC">
        <w:rPr>
          <w:lang w:val="en-GB" w:eastAsia="en-GB"/>
        </w:rPr>
        <w:t>security measure</w:t>
      </w:r>
      <w:r w:rsidRPr="00CE40CC">
        <w:rPr>
          <w:lang w:val="en-GB" w:eastAsia="en-GB"/>
        </w:rPr>
        <w:t xml:space="preserve"> of ISO 27002, we </w:t>
      </w:r>
      <w:r w:rsidR="005D5637" w:rsidRPr="00CE40CC">
        <w:rPr>
          <w:lang w:val="en-GB" w:eastAsia="en-GB"/>
        </w:rPr>
        <w:t>indicate:</w:t>
      </w:r>
    </w:p>
    <w:p w14:paraId="1D8C71CB" w14:textId="77777777" w:rsidR="005D5637" w:rsidRPr="00CE40CC" w:rsidRDefault="005D5637" w:rsidP="003165FD">
      <w:pPr>
        <w:pStyle w:val="Paragraphedeliste"/>
        <w:numPr>
          <w:ilvl w:val="0"/>
          <w:numId w:val="10"/>
        </w:numPr>
        <w:ind w:left="851" w:hanging="491"/>
        <w:rPr>
          <w:lang w:val="en-GB" w:eastAsia="en-GB"/>
        </w:rPr>
      </w:pPr>
      <w:r w:rsidRPr="00CE40CC">
        <w:rPr>
          <w:lang w:val="en-GB" w:eastAsia="en-GB"/>
        </w:rPr>
        <w:t>Ref, the reference of the security control;</w:t>
      </w:r>
    </w:p>
    <w:p w14:paraId="2FF649AC" w14:textId="77777777" w:rsidR="005D5637" w:rsidRPr="00CE40CC" w:rsidRDefault="005D5637" w:rsidP="003165FD">
      <w:pPr>
        <w:pStyle w:val="Paragraphedeliste"/>
        <w:numPr>
          <w:ilvl w:val="0"/>
          <w:numId w:val="10"/>
        </w:numPr>
        <w:ind w:left="851" w:hanging="491"/>
        <w:rPr>
          <w:lang w:val="en-GB" w:eastAsia="en-GB"/>
        </w:rPr>
      </w:pPr>
      <w:r w:rsidRPr="00CE40CC">
        <w:rPr>
          <w:lang w:val="en-GB" w:eastAsia="en-GB"/>
        </w:rPr>
        <w:t>Domains, the area (and title);</w:t>
      </w:r>
    </w:p>
    <w:p w14:paraId="1675058F" w14:textId="77777777" w:rsidR="005D5637" w:rsidRPr="00CE40CC" w:rsidRDefault="005D5637" w:rsidP="003165FD">
      <w:pPr>
        <w:pStyle w:val="Paragraphedeliste"/>
        <w:numPr>
          <w:ilvl w:val="0"/>
          <w:numId w:val="10"/>
        </w:numPr>
        <w:ind w:left="851" w:hanging="491"/>
        <w:rPr>
          <w:lang w:val="en-GB" w:eastAsia="en-GB"/>
        </w:rPr>
      </w:pPr>
      <w:r w:rsidRPr="00CE40CC">
        <w:rPr>
          <w:lang w:val="en-GB" w:eastAsia="en-GB"/>
        </w:rPr>
        <w:t>ST, the status (AP = applicable, NA not applicable, OB: mandatory);</w:t>
      </w:r>
    </w:p>
    <w:p w14:paraId="2262E9A9" w14:textId="7A837542" w:rsidR="005D5637" w:rsidRDefault="005D5637" w:rsidP="003165FD">
      <w:pPr>
        <w:pStyle w:val="Paragraphedeliste"/>
        <w:numPr>
          <w:ilvl w:val="0"/>
          <w:numId w:val="10"/>
        </w:numPr>
        <w:ind w:left="851" w:hanging="491"/>
        <w:rPr>
          <w:lang w:val="en-GB" w:eastAsia="en-GB"/>
        </w:rPr>
      </w:pPr>
      <w:r w:rsidRPr="00CE40CC">
        <w:rPr>
          <w:lang w:val="en-GB" w:eastAsia="en-GB"/>
        </w:rPr>
        <w:t>IR, the rate of implementation (indicating what percentage of the measure is alre</w:t>
      </w:r>
      <w:r w:rsidR="003165FD">
        <w:rPr>
          <w:lang w:val="en-GB" w:eastAsia="en-GB"/>
        </w:rPr>
        <w:t>ady operational); for ISO 27001 according to the following rules:</w:t>
      </w:r>
    </w:p>
    <w:tbl>
      <w:tblPr>
        <w:tblStyle w:val="Tableitrust3"/>
        <w:tblW w:w="5077" w:type="pct"/>
        <w:tblLayout w:type="fixed"/>
        <w:tblLook w:val="04A0" w:firstRow="1" w:lastRow="0" w:firstColumn="1" w:lastColumn="0" w:noHBand="0" w:noVBand="1"/>
      </w:tblPr>
      <w:tblGrid>
        <w:gridCol w:w="927"/>
        <w:gridCol w:w="1368"/>
        <w:gridCol w:w="4821"/>
        <w:gridCol w:w="2701"/>
        <w:gridCol w:w="26"/>
      </w:tblGrid>
      <w:tr w:rsidR="00392BE4" w:rsidRPr="003165FD" w14:paraId="073F1843" w14:textId="77777777" w:rsidTr="003165FD">
        <w:trPr>
          <w:gridAfter w:val="1"/>
          <w:cnfStyle w:val="100000000000" w:firstRow="1" w:lastRow="0" w:firstColumn="0" w:lastColumn="0" w:oddVBand="0" w:evenVBand="0" w:oddHBand="0" w:evenHBand="0" w:firstRowFirstColumn="0" w:firstRowLastColumn="0" w:lastRowFirstColumn="0" w:lastRowLastColumn="0"/>
          <w:wAfter w:w="13" w:type="pct"/>
          <w:trHeight w:val="20"/>
        </w:trPr>
        <w:tc>
          <w:tcPr>
            <w:cnfStyle w:val="001000000000" w:firstRow="0" w:lastRow="0" w:firstColumn="1" w:lastColumn="0" w:oddVBand="0" w:evenVBand="0" w:oddHBand="0" w:evenHBand="0" w:firstRowFirstColumn="0" w:firstRowLastColumn="0" w:lastRowFirstColumn="0" w:lastRowLastColumn="0"/>
            <w:tcW w:w="1166" w:type="pct"/>
            <w:gridSpan w:val="2"/>
          </w:tcPr>
          <w:p w14:paraId="469C6D2C" w14:textId="1E50D81A" w:rsidR="00392BE4" w:rsidRPr="003165FD" w:rsidRDefault="003165FD" w:rsidP="00392BE4">
            <w:pPr>
              <w:pStyle w:val="CrpTxtTab"/>
              <w:rPr>
                <w:lang w:val="en-GB"/>
              </w:rPr>
            </w:pPr>
            <w:r>
              <w:rPr>
                <w:lang w:val="en-GB"/>
              </w:rPr>
              <w:t>Implementation rate</w:t>
            </w:r>
          </w:p>
        </w:tc>
        <w:tc>
          <w:tcPr>
            <w:tcW w:w="2449" w:type="pct"/>
          </w:tcPr>
          <w:p w14:paraId="7A150E7E" w14:textId="77777777" w:rsidR="00392BE4" w:rsidRPr="003165FD" w:rsidRDefault="00392BE4" w:rsidP="00392BE4">
            <w:pPr>
              <w:pStyle w:val="CrpTxtTab"/>
              <w:cnfStyle w:val="100000000000" w:firstRow="1" w:lastRow="0" w:firstColumn="0" w:lastColumn="0" w:oddVBand="0" w:evenVBand="0" w:oddHBand="0" w:evenHBand="0" w:firstRowFirstColumn="0" w:firstRowLastColumn="0" w:lastRowFirstColumn="0" w:lastRowLastColumn="0"/>
              <w:rPr>
                <w:lang w:val="en-GB"/>
              </w:rPr>
            </w:pPr>
            <w:r w:rsidRPr="003165FD">
              <w:rPr>
                <w:lang w:val="en-GB"/>
              </w:rPr>
              <w:t>Description</w:t>
            </w:r>
          </w:p>
        </w:tc>
        <w:tc>
          <w:tcPr>
            <w:tcW w:w="1372" w:type="pct"/>
          </w:tcPr>
          <w:p w14:paraId="14D9EBFD" w14:textId="0A6F596F" w:rsidR="00392BE4" w:rsidRPr="003165FD" w:rsidRDefault="003165FD" w:rsidP="00392BE4">
            <w:pPr>
              <w:pStyle w:val="CrpTxtTab"/>
              <w:cnfStyle w:val="100000000000" w:firstRow="1" w:lastRow="0" w:firstColumn="0" w:lastColumn="0" w:oddVBand="0" w:evenVBand="0" w:oddHBand="0" w:evenHBand="0" w:firstRowFirstColumn="0" w:firstRowLastColumn="0" w:lastRowFirstColumn="0" w:lastRowLastColumn="0"/>
              <w:rPr>
                <w:lang w:val="en-GB"/>
              </w:rPr>
            </w:pPr>
            <w:r>
              <w:rPr>
                <w:lang w:val="en-GB"/>
              </w:rPr>
              <w:t>Criteria</w:t>
            </w:r>
          </w:p>
        </w:tc>
      </w:tr>
      <w:tr w:rsidR="00392BE4" w:rsidRPr="003165FD" w14:paraId="36E7A0DB" w14:textId="77777777" w:rsidTr="003165FD">
        <w:trPr>
          <w:trHeight w:val="20"/>
        </w:trPr>
        <w:tc>
          <w:tcPr>
            <w:cnfStyle w:val="001000000000" w:firstRow="0" w:lastRow="0" w:firstColumn="1" w:lastColumn="0" w:oddVBand="0" w:evenVBand="0" w:oddHBand="0" w:evenHBand="0" w:firstRowFirstColumn="0" w:firstRowLastColumn="0" w:lastRowFirstColumn="0" w:lastRowLastColumn="0"/>
            <w:tcW w:w="471" w:type="pct"/>
            <w:vMerge w:val="restart"/>
          </w:tcPr>
          <w:p w14:paraId="1A928388" w14:textId="77777777" w:rsidR="00392BE4" w:rsidRPr="003165FD" w:rsidRDefault="00392BE4" w:rsidP="00392BE4">
            <w:pPr>
              <w:pStyle w:val="CrpTxtTab"/>
              <w:rPr>
                <w:lang w:val="en-GB"/>
              </w:rPr>
            </w:pPr>
            <w:r w:rsidRPr="003165FD">
              <w:rPr>
                <w:noProof/>
              </w:rPr>
              <mc:AlternateContent>
                <mc:Choice Requires="wps">
                  <w:drawing>
                    <wp:anchor distT="0" distB="0" distL="114300" distR="114300" simplePos="0" relativeHeight="251662336" behindDoc="0" locked="0" layoutInCell="1" allowOverlap="1" wp14:anchorId="222D5BC0" wp14:editId="23FFEC56">
                      <wp:simplePos x="0" y="0"/>
                      <wp:positionH relativeFrom="column">
                        <wp:posOffset>0</wp:posOffset>
                      </wp:positionH>
                      <wp:positionV relativeFrom="paragraph">
                        <wp:posOffset>9092</wp:posOffset>
                      </wp:positionV>
                      <wp:extent cx="540000" cy="2196000"/>
                      <wp:effectExtent l="0" t="0" r="12700" b="13970"/>
                      <wp:wrapNone/>
                      <wp:docPr id="3" name="Right Triangle 3"/>
                      <wp:cNvGraphicFramePr/>
                      <a:graphic xmlns:a="http://schemas.openxmlformats.org/drawingml/2006/main">
                        <a:graphicData uri="http://schemas.microsoft.com/office/word/2010/wordprocessingShape">
                          <wps:wsp>
                            <wps:cNvSpPr/>
                            <wps:spPr>
                              <a:xfrm flipH="1">
                                <a:off x="0" y="0"/>
                                <a:ext cx="540000" cy="2196000"/>
                              </a:xfrm>
                              <a:prstGeom prst="rtTriangle">
                                <a:avLst/>
                              </a:prstGeom>
                              <a:solidFill>
                                <a:srgbClr val="00B050"/>
                              </a:solidFill>
                              <a:ln>
                                <a:solidFill>
                                  <a:srgbClr val="00B05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6E471B79" id="_x0000_t6" coordsize="21600,21600" o:spt="6" path="m,l,21600r21600,xe">
                      <v:stroke joinstyle="miter"/>
                      <v:path gradientshapeok="t" o:connecttype="custom" o:connectlocs="0,0;0,10800;0,21600;10800,21600;21600,21600;10800,10800" textboxrect="1800,12600,12600,19800"/>
                    </v:shapetype>
                    <v:shape id="Right Triangle 3" o:spid="_x0000_s1026" type="#_x0000_t6" style="position:absolute;margin-left:0;margin-top:.7pt;width:42.5pt;height:172.9pt;flip:x;z-index:2516623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" fillcolor="#00b050" strokecolor="#00b050" strokeweight="2pt"/>
                  </w:pict>
                </mc:Fallback>
              </mc:AlternateContent>
            </w:r>
          </w:p>
        </w:tc>
        <w:tc>
          <w:tcPr>
            <w:tcW w:w="695" w:type="pct"/>
          </w:tcPr>
          <w:p w14:paraId="01CCACEF" w14:textId="77777777" w:rsidR="00392BE4" w:rsidRPr="003165FD" w:rsidRDefault="00392BE4" w:rsidP="003165FD">
            <w:pPr>
              <w:pStyle w:val="CrpTxtTab"/>
              <w:ind w:left="207" w:right="254"/>
              <w:jc w:val="right"/>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0%</w:t>
            </w:r>
          </w:p>
        </w:tc>
        <w:tc>
          <w:tcPr>
            <w:tcW w:w="2449" w:type="pct"/>
          </w:tcPr>
          <w:p w14:paraId="24130CF7" w14:textId="5C5F61B7" w:rsidR="00392BE4" w:rsidRPr="003165FD" w:rsidRDefault="00392BE4" w:rsidP="00392BE4">
            <w:pPr>
              <w:pStyle w:val="CrpTxtTab"/>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The measure is not implemented</w:t>
            </w:r>
          </w:p>
        </w:tc>
        <w:tc>
          <w:tcPr>
            <w:tcW w:w="1385" w:type="pct"/>
            <w:gridSpan w:val="2"/>
          </w:tcPr>
          <w:p w14:paraId="09E525CB" w14:textId="43A75213" w:rsidR="00392BE4" w:rsidRPr="003165FD" w:rsidRDefault="00392BE4" w:rsidP="00392BE4">
            <w:pPr>
              <w:pStyle w:val="CrpTxtTab"/>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Lack</w:t>
            </w:r>
          </w:p>
        </w:tc>
      </w:tr>
      <w:tr w:rsidR="00392BE4" w:rsidRPr="003165FD" w14:paraId="7658C4E4" w14:textId="77777777" w:rsidTr="003165FD">
        <w:trPr>
          <w:trHeight w:val="20"/>
        </w:trPr>
        <w:tc>
          <w:tcPr>
            <w:cnfStyle w:val="001000000000" w:firstRow="0" w:lastRow="0" w:firstColumn="1" w:lastColumn="0" w:oddVBand="0" w:evenVBand="0" w:oddHBand="0" w:evenHBand="0" w:firstRowFirstColumn="0" w:firstRowLastColumn="0" w:lastRowFirstColumn="0" w:lastRowLastColumn="0"/>
            <w:tcW w:w="471" w:type="pct"/>
            <w:vMerge/>
          </w:tcPr>
          <w:p w14:paraId="6F12CFAA" w14:textId="77777777" w:rsidR="00392BE4" w:rsidRPr="003165FD" w:rsidRDefault="00392BE4" w:rsidP="00392BE4">
            <w:pPr>
              <w:pStyle w:val="CrpTxtTab"/>
              <w:rPr>
                <w:lang w:val="en-GB"/>
              </w:rPr>
            </w:pPr>
          </w:p>
        </w:tc>
        <w:tc>
          <w:tcPr>
            <w:tcW w:w="695" w:type="pct"/>
          </w:tcPr>
          <w:p w14:paraId="3FB5B25B" w14:textId="77777777" w:rsidR="00392BE4" w:rsidRPr="003165FD" w:rsidRDefault="00392BE4" w:rsidP="003165FD">
            <w:pPr>
              <w:pStyle w:val="CrpTxtTab"/>
              <w:ind w:left="207" w:right="254"/>
              <w:jc w:val="right"/>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20%</w:t>
            </w:r>
          </w:p>
        </w:tc>
        <w:tc>
          <w:tcPr>
            <w:tcW w:w="2449" w:type="pct"/>
          </w:tcPr>
          <w:p w14:paraId="388821CE" w14:textId="3553EF87" w:rsidR="00392BE4" w:rsidRPr="003165FD" w:rsidRDefault="00392BE4" w:rsidP="007D78F3">
            <w:pPr>
              <w:pStyle w:val="CrpTxtTab"/>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 xml:space="preserve">The measure is </w:t>
            </w:r>
            <w:r w:rsidR="003165FD" w:rsidRPr="003165FD">
              <w:rPr>
                <w:lang w:val="en-GB"/>
              </w:rPr>
              <w:t>informally</w:t>
            </w:r>
            <w:r w:rsidRPr="003165FD">
              <w:rPr>
                <w:lang w:val="en-GB"/>
              </w:rPr>
              <w:t xml:space="preserve"> considered (implementation according to a case-by-case basis) and partially implemented</w:t>
            </w:r>
            <w:r w:rsidR="007D78F3" w:rsidRPr="003165FD">
              <w:rPr>
                <w:lang w:val="en-GB"/>
              </w:rPr>
              <w:t>.</w:t>
            </w:r>
          </w:p>
        </w:tc>
        <w:tc>
          <w:tcPr>
            <w:tcW w:w="1385" w:type="pct"/>
            <w:gridSpan w:val="2"/>
          </w:tcPr>
          <w:p w14:paraId="5985A005" w14:textId="10387828" w:rsidR="00392BE4" w:rsidRPr="003165FD" w:rsidRDefault="007D78F3" w:rsidP="00392BE4">
            <w:pPr>
              <w:pStyle w:val="CrpTxtTab"/>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Partially implemented</w:t>
            </w:r>
          </w:p>
        </w:tc>
      </w:tr>
      <w:tr w:rsidR="00392BE4" w:rsidRPr="003165FD" w14:paraId="59F26980" w14:textId="77777777" w:rsidTr="003165FD">
        <w:trPr>
          <w:trHeight w:val="20"/>
        </w:trPr>
        <w:tc>
          <w:tcPr>
            <w:cnfStyle w:val="001000000000" w:firstRow="0" w:lastRow="0" w:firstColumn="1" w:lastColumn="0" w:oddVBand="0" w:evenVBand="0" w:oddHBand="0" w:evenHBand="0" w:firstRowFirstColumn="0" w:firstRowLastColumn="0" w:lastRowFirstColumn="0" w:lastRowLastColumn="0"/>
            <w:tcW w:w="471" w:type="pct"/>
            <w:vMerge/>
          </w:tcPr>
          <w:p w14:paraId="4686604E" w14:textId="77777777" w:rsidR="00392BE4" w:rsidRPr="003165FD" w:rsidRDefault="00392BE4" w:rsidP="00392BE4">
            <w:pPr>
              <w:pStyle w:val="CrpTxtTab"/>
              <w:rPr>
                <w:lang w:val="en-GB"/>
              </w:rPr>
            </w:pPr>
          </w:p>
        </w:tc>
        <w:tc>
          <w:tcPr>
            <w:tcW w:w="695" w:type="pct"/>
          </w:tcPr>
          <w:p w14:paraId="2C296562" w14:textId="77777777" w:rsidR="00392BE4" w:rsidRPr="003165FD" w:rsidRDefault="00392BE4" w:rsidP="003165FD">
            <w:pPr>
              <w:pStyle w:val="CrpTxtTab"/>
              <w:ind w:left="207" w:right="254"/>
              <w:jc w:val="right"/>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40%</w:t>
            </w:r>
          </w:p>
        </w:tc>
        <w:tc>
          <w:tcPr>
            <w:tcW w:w="2449" w:type="pct"/>
          </w:tcPr>
          <w:p w14:paraId="4B231A4C" w14:textId="178E123F" w:rsidR="00392BE4" w:rsidRPr="003165FD" w:rsidRDefault="007D78F3" w:rsidP="007D78F3">
            <w:pPr>
              <w:pStyle w:val="CrpTxtTab"/>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The measure is implemented but not formally (implementation based on professionalism).</w:t>
            </w:r>
          </w:p>
        </w:tc>
        <w:tc>
          <w:tcPr>
            <w:tcW w:w="1385" w:type="pct"/>
            <w:gridSpan w:val="2"/>
          </w:tcPr>
          <w:p w14:paraId="1CB4AA35" w14:textId="03543F82" w:rsidR="00392BE4" w:rsidRPr="003165FD" w:rsidRDefault="007D78F3" w:rsidP="007D78F3">
            <w:pPr>
              <w:pStyle w:val="CrpTxtTab"/>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 xml:space="preserve">Based on </w:t>
            </w:r>
            <w:r w:rsidR="003165FD" w:rsidRPr="003165FD">
              <w:rPr>
                <w:lang w:val="en-GB"/>
              </w:rPr>
              <w:t>professional</w:t>
            </w:r>
            <w:r w:rsidRPr="003165FD">
              <w:rPr>
                <w:lang w:val="en-GB"/>
              </w:rPr>
              <w:t xml:space="preserve"> expertise of people.</w:t>
            </w:r>
          </w:p>
        </w:tc>
      </w:tr>
      <w:tr w:rsidR="00392BE4" w:rsidRPr="003165FD" w14:paraId="6B180FA9" w14:textId="77777777" w:rsidTr="003165FD">
        <w:trPr>
          <w:trHeight w:val="20"/>
        </w:trPr>
        <w:tc>
          <w:tcPr>
            <w:cnfStyle w:val="001000000000" w:firstRow="0" w:lastRow="0" w:firstColumn="1" w:lastColumn="0" w:oddVBand="0" w:evenVBand="0" w:oddHBand="0" w:evenHBand="0" w:firstRowFirstColumn="0" w:firstRowLastColumn="0" w:lastRowFirstColumn="0" w:lastRowLastColumn="0"/>
            <w:tcW w:w="471" w:type="pct"/>
            <w:vMerge/>
          </w:tcPr>
          <w:p w14:paraId="43C640D2" w14:textId="77777777" w:rsidR="00392BE4" w:rsidRPr="003165FD" w:rsidRDefault="00392BE4" w:rsidP="00392BE4">
            <w:pPr>
              <w:pStyle w:val="CrpTxtTab"/>
              <w:rPr>
                <w:lang w:val="en-GB"/>
              </w:rPr>
            </w:pPr>
          </w:p>
        </w:tc>
        <w:tc>
          <w:tcPr>
            <w:tcW w:w="695" w:type="pct"/>
          </w:tcPr>
          <w:p w14:paraId="27B192A8" w14:textId="77777777" w:rsidR="00392BE4" w:rsidRPr="003165FD" w:rsidRDefault="00392BE4" w:rsidP="003165FD">
            <w:pPr>
              <w:pStyle w:val="CrpTxtTab"/>
              <w:ind w:left="207" w:right="254"/>
              <w:jc w:val="right"/>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60%</w:t>
            </w:r>
          </w:p>
        </w:tc>
        <w:tc>
          <w:tcPr>
            <w:tcW w:w="2449" w:type="pct"/>
          </w:tcPr>
          <w:p w14:paraId="6253ECC1" w14:textId="3D1AA7C3" w:rsidR="00392BE4" w:rsidRPr="003165FD" w:rsidRDefault="007D78F3" w:rsidP="007D78F3">
            <w:pPr>
              <w:pStyle w:val="CrpTxtTab"/>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The measure is implemented according to a formal process but not correctly managed and controlled.</w:t>
            </w:r>
          </w:p>
        </w:tc>
        <w:tc>
          <w:tcPr>
            <w:tcW w:w="1385" w:type="pct"/>
            <w:gridSpan w:val="2"/>
          </w:tcPr>
          <w:p w14:paraId="48AE8B05" w14:textId="7584EE36" w:rsidR="00392BE4" w:rsidRPr="003165FD" w:rsidRDefault="007D78F3" w:rsidP="00392BE4">
            <w:pPr>
              <w:pStyle w:val="CrpTxtTab"/>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Procedures exist</w:t>
            </w:r>
          </w:p>
        </w:tc>
      </w:tr>
      <w:tr w:rsidR="00392BE4" w:rsidRPr="003165FD" w14:paraId="2F06CBC4" w14:textId="77777777" w:rsidTr="003165FD">
        <w:trPr>
          <w:trHeight w:val="20"/>
        </w:trPr>
        <w:tc>
          <w:tcPr>
            <w:cnfStyle w:val="001000000000" w:firstRow="0" w:lastRow="0" w:firstColumn="1" w:lastColumn="0" w:oddVBand="0" w:evenVBand="0" w:oddHBand="0" w:evenHBand="0" w:firstRowFirstColumn="0" w:firstRowLastColumn="0" w:lastRowFirstColumn="0" w:lastRowLastColumn="0"/>
            <w:tcW w:w="471" w:type="pct"/>
            <w:vMerge/>
          </w:tcPr>
          <w:p w14:paraId="151DC63A" w14:textId="77777777" w:rsidR="00392BE4" w:rsidRPr="003165FD" w:rsidRDefault="00392BE4" w:rsidP="00392BE4">
            <w:pPr>
              <w:pStyle w:val="CrpTxtTab"/>
              <w:rPr>
                <w:lang w:val="en-GB"/>
              </w:rPr>
            </w:pPr>
          </w:p>
        </w:tc>
        <w:tc>
          <w:tcPr>
            <w:tcW w:w="695" w:type="pct"/>
          </w:tcPr>
          <w:p w14:paraId="324A4DE7" w14:textId="77777777" w:rsidR="00392BE4" w:rsidRPr="003165FD" w:rsidRDefault="00392BE4" w:rsidP="003165FD">
            <w:pPr>
              <w:pStyle w:val="CrpTxtTab"/>
              <w:ind w:left="207" w:right="254"/>
              <w:jc w:val="right"/>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80%</w:t>
            </w:r>
          </w:p>
        </w:tc>
        <w:tc>
          <w:tcPr>
            <w:tcW w:w="2449" w:type="pct"/>
          </w:tcPr>
          <w:p w14:paraId="679B5E8C" w14:textId="6FB1D36A" w:rsidR="00392BE4" w:rsidRPr="003165FD" w:rsidRDefault="007D78F3" w:rsidP="007D78F3">
            <w:pPr>
              <w:pStyle w:val="CrpTxtTab"/>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The measure is implemented according to a formal process, correctly managed and controlled</w:t>
            </w:r>
            <w:r w:rsidR="00392BE4" w:rsidRPr="003165FD">
              <w:rPr>
                <w:lang w:val="en-GB"/>
              </w:rPr>
              <w:t>.</w:t>
            </w:r>
          </w:p>
        </w:tc>
        <w:tc>
          <w:tcPr>
            <w:tcW w:w="1385" w:type="pct"/>
            <w:gridSpan w:val="2"/>
          </w:tcPr>
          <w:p w14:paraId="4E871393" w14:textId="0D6E8D63" w:rsidR="00392BE4" w:rsidRPr="003165FD" w:rsidRDefault="007D78F3" w:rsidP="00392BE4">
            <w:pPr>
              <w:pStyle w:val="CrpTxtTab"/>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Management and controls.</w:t>
            </w:r>
          </w:p>
        </w:tc>
      </w:tr>
      <w:tr w:rsidR="00392BE4" w:rsidRPr="003165FD" w14:paraId="049B2702" w14:textId="77777777" w:rsidTr="003165FD">
        <w:trPr>
          <w:trHeight w:val="20"/>
        </w:trPr>
        <w:tc>
          <w:tcPr>
            <w:cnfStyle w:val="001000000000" w:firstRow="0" w:lastRow="0" w:firstColumn="1" w:lastColumn="0" w:oddVBand="0" w:evenVBand="0" w:oddHBand="0" w:evenHBand="0" w:firstRowFirstColumn="0" w:firstRowLastColumn="0" w:lastRowFirstColumn="0" w:lastRowLastColumn="0"/>
            <w:tcW w:w="471" w:type="pct"/>
            <w:vMerge/>
          </w:tcPr>
          <w:p w14:paraId="32C3DE1E" w14:textId="77777777" w:rsidR="00392BE4" w:rsidRPr="003165FD" w:rsidRDefault="00392BE4" w:rsidP="00392BE4">
            <w:pPr>
              <w:pStyle w:val="CrpTxtTab"/>
              <w:rPr>
                <w:lang w:val="en-GB"/>
              </w:rPr>
            </w:pPr>
          </w:p>
        </w:tc>
        <w:tc>
          <w:tcPr>
            <w:tcW w:w="695" w:type="pct"/>
          </w:tcPr>
          <w:p w14:paraId="1F2CFC6B" w14:textId="77777777" w:rsidR="00392BE4" w:rsidRPr="003165FD" w:rsidRDefault="00392BE4" w:rsidP="003165FD">
            <w:pPr>
              <w:pStyle w:val="CrpTxtTab"/>
              <w:ind w:left="207" w:right="254"/>
              <w:jc w:val="right"/>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100%</w:t>
            </w:r>
          </w:p>
        </w:tc>
        <w:tc>
          <w:tcPr>
            <w:tcW w:w="2449" w:type="pct"/>
          </w:tcPr>
          <w:p w14:paraId="1BDC4E58" w14:textId="1DF34C5B" w:rsidR="00392BE4" w:rsidRPr="003165FD" w:rsidRDefault="003165FD" w:rsidP="00392BE4">
            <w:pPr>
              <w:pStyle w:val="CrpTxtTab"/>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The measure is implemented according to a formal process, correctly managed and controlled in a continuous process of improvement.</w:t>
            </w:r>
          </w:p>
        </w:tc>
        <w:tc>
          <w:tcPr>
            <w:tcW w:w="1385" w:type="pct"/>
            <w:gridSpan w:val="2"/>
          </w:tcPr>
          <w:p w14:paraId="6DB645A8" w14:textId="77777777" w:rsidR="00392BE4" w:rsidRPr="003165FD" w:rsidRDefault="00392BE4" w:rsidP="00392BE4">
            <w:pPr>
              <w:pStyle w:val="CrpTxtTab"/>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Optimisation</w:t>
            </w:r>
          </w:p>
        </w:tc>
      </w:tr>
    </w:tbl>
    <w:p w14:paraId="4F343DA2" w14:textId="1A941ED9" w:rsidR="00392BE4" w:rsidRPr="003165FD" w:rsidRDefault="003165FD" w:rsidP="003165FD">
      <w:pPr>
        <w:pStyle w:val="Lgende"/>
        <w:rPr>
          <w:lang w:val="en-GB"/>
        </w:rPr>
      </w:pPr>
      <w:bookmarkStart w:id="80" w:name="_Toc394653597"/>
      <w:bookmarkStart w:id="81" w:name="_Toc259478575"/>
      <w:r w:rsidRPr="003165FD">
        <w:rPr>
          <w:lang w:val="en-GB"/>
        </w:rPr>
        <w:t xml:space="preserve">Table </w:t>
      </w:r>
      <w:r w:rsidRPr="003165FD">
        <w:rPr>
          <w:lang w:val="en-GB"/>
        </w:rPr>
        <w:fldChar w:fldCharType="begin"/>
      </w:r>
      <w:r w:rsidRPr="003165FD">
        <w:rPr>
          <w:lang w:val="en-GB"/>
        </w:rPr>
        <w:instrText xml:space="preserve"> SEQ Table \* ARABIC </w:instrText>
      </w:r>
      <w:r w:rsidRPr="003165FD">
        <w:rPr>
          <w:lang w:val="en-GB"/>
        </w:rPr>
        <w:fldChar w:fldCharType="separate"/>
      </w:r>
      <w:r w:rsidRPr="003165FD">
        <w:rPr>
          <w:noProof/>
          <w:lang w:val="en-GB"/>
        </w:rPr>
        <w:t>11</w:t>
      </w:r>
      <w:r w:rsidRPr="003165FD">
        <w:rPr>
          <w:lang w:val="en-GB"/>
        </w:rPr>
        <w:fldChar w:fldCharType="end"/>
      </w:r>
      <w:r w:rsidRPr="003165FD">
        <w:rPr>
          <w:lang w:val="en-GB"/>
        </w:rPr>
        <w:t xml:space="preserve">: </w:t>
      </w:r>
      <w:r w:rsidR="00392BE4" w:rsidRPr="003165FD">
        <w:rPr>
          <w:lang w:val="en-GB"/>
        </w:rPr>
        <w:t>Implementation scale of security measures</w:t>
      </w:r>
      <w:bookmarkEnd w:id="80"/>
    </w:p>
    <w:bookmarkEnd w:id="81"/>
    <w:p w14:paraId="47AAC067" w14:textId="77777777" w:rsidR="005D5637" w:rsidRPr="00CE40CC" w:rsidRDefault="005D5637" w:rsidP="003165FD">
      <w:pPr>
        <w:pStyle w:val="Paragraphedeliste"/>
        <w:numPr>
          <w:ilvl w:val="0"/>
          <w:numId w:val="10"/>
        </w:numPr>
        <w:ind w:left="851" w:hanging="491"/>
        <w:rPr>
          <w:lang w:val="en-GB" w:eastAsia="en-GB"/>
        </w:rPr>
      </w:pPr>
      <w:r w:rsidRPr="00CE40CC">
        <w:rPr>
          <w:lang w:val="en-GB" w:eastAsia="en-GB"/>
        </w:rPr>
        <w:t xml:space="preserve">IW, the internal set-up workload, showing how many days of internally work are necessary to implement the </w:t>
      </w:r>
      <w:r w:rsidR="00E87B8D" w:rsidRPr="00CE40CC">
        <w:rPr>
          <w:lang w:val="en-GB" w:eastAsia="en-GB"/>
        </w:rPr>
        <w:t xml:space="preserve">security </w:t>
      </w:r>
      <w:r w:rsidRPr="00CE40CC">
        <w:rPr>
          <w:lang w:val="en-GB" w:eastAsia="en-GB"/>
        </w:rPr>
        <w:t>measure;</w:t>
      </w:r>
    </w:p>
    <w:p w14:paraId="7CA3F83F" w14:textId="77777777" w:rsidR="005D5637" w:rsidRPr="00CE40CC" w:rsidRDefault="005D5637" w:rsidP="003165FD">
      <w:pPr>
        <w:pStyle w:val="Paragraphedeliste"/>
        <w:numPr>
          <w:ilvl w:val="0"/>
          <w:numId w:val="10"/>
        </w:numPr>
        <w:ind w:left="851" w:hanging="491"/>
        <w:rPr>
          <w:lang w:val="en-GB" w:eastAsia="en-GB"/>
        </w:rPr>
      </w:pPr>
      <w:r w:rsidRPr="00CE40CC">
        <w:rPr>
          <w:lang w:val="en-GB" w:eastAsia="en-GB"/>
        </w:rPr>
        <w:t xml:space="preserve">EW, the external set-up showing how many days of work of a service provider is needed to implement the </w:t>
      </w:r>
      <w:r w:rsidR="00E87B8D" w:rsidRPr="00CE40CC">
        <w:rPr>
          <w:lang w:val="en-GB" w:eastAsia="en-GB"/>
        </w:rPr>
        <w:t xml:space="preserve">security </w:t>
      </w:r>
      <w:r w:rsidRPr="00CE40CC">
        <w:rPr>
          <w:lang w:val="en-GB" w:eastAsia="en-GB"/>
        </w:rPr>
        <w:t>measure;</w:t>
      </w:r>
    </w:p>
    <w:p w14:paraId="39777802" w14:textId="77777777" w:rsidR="005D5637" w:rsidRPr="00CE40CC" w:rsidRDefault="005D5637" w:rsidP="003165FD">
      <w:pPr>
        <w:pStyle w:val="Paragraphedeliste"/>
        <w:numPr>
          <w:ilvl w:val="0"/>
          <w:numId w:val="10"/>
        </w:numPr>
        <w:ind w:left="851" w:hanging="491"/>
        <w:rPr>
          <w:lang w:val="en-GB" w:eastAsia="en-GB"/>
        </w:rPr>
      </w:pPr>
      <w:r w:rsidRPr="00CE40CC">
        <w:rPr>
          <w:lang w:val="en-GB" w:eastAsia="en-GB"/>
        </w:rPr>
        <w:t>Inv, the investment budget in k€ indicating what is expected in addition to internal and external resources to implement the measure;</w:t>
      </w:r>
    </w:p>
    <w:p w14:paraId="3743A697" w14:textId="77777777" w:rsidR="005D5637" w:rsidRPr="00CE40CC" w:rsidRDefault="005D5637" w:rsidP="003165FD">
      <w:pPr>
        <w:pStyle w:val="Paragraphedeliste"/>
        <w:numPr>
          <w:ilvl w:val="0"/>
          <w:numId w:val="10"/>
        </w:numPr>
        <w:ind w:left="851" w:hanging="491"/>
        <w:rPr>
          <w:lang w:val="en-GB" w:eastAsia="en-GB"/>
        </w:rPr>
      </w:pPr>
      <w:r w:rsidRPr="00CE40CC">
        <w:rPr>
          <w:lang w:val="en-GB" w:eastAsia="en-GB"/>
        </w:rPr>
        <w:t>LT, the lifetime in years of the measure;</w:t>
      </w:r>
    </w:p>
    <w:p w14:paraId="395ABBBC" w14:textId="77777777" w:rsidR="005D5637" w:rsidRPr="00CE40CC" w:rsidRDefault="005D5637" w:rsidP="003165FD">
      <w:pPr>
        <w:pStyle w:val="Paragraphedeliste"/>
        <w:numPr>
          <w:ilvl w:val="0"/>
          <w:numId w:val="10"/>
        </w:numPr>
        <w:ind w:left="851" w:hanging="491"/>
        <w:rPr>
          <w:lang w:val="en-GB" w:eastAsia="en-GB"/>
        </w:rPr>
      </w:pPr>
      <w:r w:rsidRPr="00CE40CC">
        <w:rPr>
          <w:lang w:val="en-GB" w:eastAsia="en-GB"/>
        </w:rPr>
        <w:t>IM, the yearly internal workload to maintain the security control;</w:t>
      </w:r>
    </w:p>
    <w:p w14:paraId="68E0DCB5" w14:textId="77777777" w:rsidR="005D5637" w:rsidRPr="00CE40CC" w:rsidRDefault="005D5637" w:rsidP="003165FD">
      <w:pPr>
        <w:pStyle w:val="Paragraphedeliste"/>
        <w:numPr>
          <w:ilvl w:val="0"/>
          <w:numId w:val="10"/>
        </w:numPr>
        <w:ind w:left="851" w:hanging="491"/>
        <w:rPr>
          <w:lang w:val="en-GB" w:eastAsia="en-GB"/>
        </w:rPr>
      </w:pPr>
      <w:r w:rsidRPr="00CE40CC">
        <w:rPr>
          <w:lang w:val="en-GB" w:eastAsia="en-GB"/>
        </w:rPr>
        <w:t>EM, the yearly external workload to maintain the security control;</w:t>
      </w:r>
    </w:p>
    <w:p w14:paraId="157FFB8D" w14:textId="77777777" w:rsidR="005D5637" w:rsidRPr="00CE40CC" w:rsidRDefault="005D5637" w:rsidP="003165FD">
      <w:pPr>
        <w:pStyle w:val="Paragraphedeliste"/>
        <w:numPr>
          <w:ilvl w:val="0"/>
          <w:numId w:val="10"/>
        </w:numPr>
        <w:ind w:left="851" w:hanging="491"/>
        <w:rPr>
          <w:lang w:val="en-GB" w:eastAsia="en-GB"/>
        </w:rPr>
      </w:pPr>
      <w:r w:rsidRPr="00CE40CC">
        <w:rPr>
          <w:lang w:val="en-GB" w:eastAsia="en-GB"/>
        </w:rPr>
        <w:t>RI, the recurrent investments for maintaining the security control;</w:t>
      </w:r>
    </w:p>
    <w:p w14:paraId="69E203FF" w14:textId="77777777" w:rsidR="005D5637" w:rsidRPr="00CE40CC" w:rsidRDefault="005D5637" w:rsidP="003165FD">
      <w:pPr>
        <w:pStyle w:val="Paragraphedeliste"/>
        <w:numPr>
          <w:ilvl w:val="0"/>
          <w:numId w:val="10"/>
        </w:numPr>
        <w:ind w:left="851" w:hanging="491"/>
        <w:rPr>
          <w:lang w:val="en-GB" w:eastAsia="en-GB"/>
        </w:rPr>
      </w:pPr>
      <w:r w:rsidRPr="00CE40CC">
        <w:rPr>
          <w:lang w:val="en-GB" w:eastAsia="en-GB"/>
        </w:rPr>
        <w:t>CS, the annual cost in k€, calculated from the previous settings (taking into account the average cost of one internal man-day and of one external man-day;</w:t>
      </w:r>
    </w:p>
    <w:p w14:paraId="1EC03B2F" w14:textId="77777777" w:rsidR="005D5637" w:rsidRPr="00CE40CC" w:rsidRDefault="005D5637" w:rsidP="003165FD">
      <w:pPr>
        <w:pStyle w:val="Paragraphedeliste"/>
        <w:numPr>
          <w:ilvl w:val="0"/>
          <w:numId w:val="10"/>
        </w:numPr>
        <w:ind w:left="851" w:hanging="491"/>
        <w:rPr>
          <w:lang w:val="en-GB" w:eastAsia="en-GB"/>
        </w:rPr>
      </w:pPr>
      <w:r w:rsidRPr="00CE40CC">
        <w:rPr>
          <w:lang w:val="en-GB" w:eastAsia="en-GB"/>
        </w:rPr>
        <w:t>Comment, a justification of the provided estimates;</w:t>
      </w:r>
    </w:p>
    <w:p w14:paraId="4FAB42FB" w14:textId="77777777" w:rsidR="00381ABA" w:rsidRPr="00CE40CC" w:rsidRDefault="00EC1D46" w:rsidP="003165FD">
      <w:pPr>
        <w:pStyle w:val="Paragraphedeliste"/>
        <w:numPr>
          <w:ilvl w:val="0"/>
          <w:numId w:val="10"/>
        </w:numPr>
        <w:ind w:left="851" w:hanging="491"/>
        <w:rPr>
          <w:lang w:val="en-GB" w:eastAsia="en-GB"/>
        </w:rPr>
      </w:pPr>
      <w:r w:rsidRPr="00CE40CC">
        <w:rPr>
          <w:lang w:val="en-GB" w:eastAsia="en-GB"/>
        </w:rPr>
        <w:t>Tod</w:t>
      </w:r>
      <w:r w:rsidR="005D5637" w:rsidRPr="00CE40CC">
        <w:rPr>
          <w:lang w:val="en-GB" w:eastAsia="en-GB"/>
        </w:rPr>
        <w:t>o, a description of the actions to be done to achieve full compliance.</w:t>
      </w:r>
    </w:p>
    <w:p w14:paraId="783566E7" w14:textId="77777777" w:rsidR="00381ABA" w:rsidRPr="00CE40CC" w:rsidRDefault="00381ABA" w:rsidP="00381ABA">
      <w:pPr>
        <w:rPr>
          <w:lang w:val="en-GB" w:eastAsia="en-GB"/>
        </w:rPr>
      </w:pPr>
      <w:r w:rsidRPr="00CE40CC">
        <w:rPr>
          <w:lang w:val="en-GB" w:eastAsia="en-GB"/>
        </w:rPr>
        <w:t xml:space="preserve">The complete assessment </w:t>
      </w:r>
      <w:r w:rsidR="00E87B8D" w:rsidRPr="00CE40CC">
        <w:rPr>
          <w:lang w:val="en-GB" w:eastAsia="en-GB"/>
        </w:rPr>
        <w:t>of ISO</w:t>
      </w:r>
      <w:r w:rsidR="005D5637" w:rsidRPr="00CE40CC">
        <w:rPr>
          <w:lang w:val="en-GB" w:eastAsia="en-GB"/>
        </w:rPr>
        <w:t xml:space="preserve"> 27002 can be found in </w:t>
      </w:r>
      <w:r w:rsidR="00D44567" w:rsidRPr="00CE40CC">
        <w:rPr>
          <w:lang w:val="en-GB" w:eastAsia="en-GB"/>
        </w:rPr>
        <w:t>the Annex</w:t>
      </w:r>
      <w:r w:rsidR="00990349" w:rsidRPr="00CE40CC">
        <w:rPr>
          <w:lang w:val="en-GB" w:eastAsia="en-GB"/>
        </w:rPr>
        <w:t>.</w:t>
      </w:r>
    </w:p>
    <w:p w14:paraId="33B9B650" w14:textId="77777777" w:rsidR="000B25F1" w:rsidRPr="00CE40CC" w:rsidRDefault="00381ABA" w:rsidP="00AF0D76">
      <w:pPr>
        <w:rPr>
          <w:lang w:val="en-GB" w:eastAsia="en-GB"/>
        </w:rPr>
      </w:pPr>
      <w:r w:rsidRPr="00CE40CC">
        <w:rPr>
          <w:lang w:val="en-GB" w:eastAsia="en-GB"/>
        </w:rPr>
        <w:t>Note that in our assessment we considered the implementation guidance of ISO</w:t>
      </w:r>
      <w:r w:rsidR="005D5637" w:rsidRPr="00CE40CC">
        <w:rPr>
          <w:lang w:val="en-GB" w:eastAsia="en-GB"/>
        </w:rPr>
        <w:t xml:space="preserve"> </w:t>
      </w:r>
      <w:r w:rsidRPr="00CE40CC">
        <w:rPr>
          <w:lang w:val="en-GB" w:eastAsia="en-GB"/>
        </w:rPr>
        <w:t xml:space="preserve">27002. If the main objective of each control is not fulfilled, we provide an implementation rate not higher than </w:t>
      </w:r>
      <w:r w:rsidR="00D44567" w:rsidRPr="00CE40CC">
        <w:rPr>
          <w:highlight w:val="yellow"/>
          <w:lang w:val="en-GB" w:eastAsia="en-GB"/>
        </w:rPr>
        <w:t>4</w:t>
      </w:r>
      <w:r w:rsidR="00E87B8D" w:rsidRPr="00CE40CC">
        <w:rPr>
          <w:highlight w:val="yellow"/>
          <w:lang w:val="en-GB" w:eastAsia="en-GB"/>
        </w:rPr>
        <w:t>0</w:t>
      </w:r>
      <w:r w:rsidRPr="00CE40CC">
        <w:rPr>
          <w:highlight w:val="yellow"/>
          <w:lang w:val="en-GB" w:eastAsia="en-GB"/>
        </w:rPr>
        <w:t xml:space="preserve"> %</w:t>
      </w:r>
      <w:r w:rsidRPr="00CE40CC">
        <w:rPr>
          <w:lang w:val="en-GB" w:eastAsia="en-GB"/>
        </w:rPr>
        <w:t xml:space="preserve">. Thus we can conclude that for all implementation rates higher than </w:t>
      </w:r>
      <w:r w:rsidR="00D44567" w:rsidRPr="00CE40CC">
        <w:rPr>
          <w:highlight w:val="yellow"/>
          <w:lang w:val="en-GB" w:eastAsia="en-GB"/>
        </w:rPr>
        <w:t>4</w:t>
      </w:r>
      <w:r w:rsidR="00E87B8D" w:rsidRPr="00CE40CC">
        <w:rPr>
          <w:highlight w:val="yellow"/>
          <w:lang w:val="en-GB" w:eastAsia="en-GB"/>
        </w:rPr>
        <w:t>0</w:t>
      </w:r>
      <w:r w:rsidRPr="00CE40CC">
        <w:rPr>
          <w:highlight w:val="yellow"/>
          <w:lang w:val="en-GB" w:eastAsia="en-GB"/>
        </w:rPr>
        <w:t>%</w:t>
      </w:r>
      <w:r w:rsidRPr="00CE40CC">
        <w:rPr>
          <w:lang w:val="en-GB" w:eastAsia="en-GB"/>
        </w:rPr>
        <w:t xml:space="preserve">, the measure can be </w:t>
      </w:r>
      <w:r w:rsidR="00E87B8D" w:rsidRPr="00CE40CC">
        <w:rPr>
          <w:lang w:val="en-GB" w:eastAsia="en-GB"/>
        </w:rPr>
        <w:t>considered as implemented</w:t>
      </w:r>
      <w:r w:rsidR="00AF0D76" w:rsidRPr="00CE40CC">
        <w:rPr>
          <w:lang w:val="en-GB" w:eastAsia="en-GB"/>
        </w:rPr>
        <w:t>.</w:t>
      </w:r>
    </w:p>
    <w:p w14:paraId="7693E16B" w14:textId="77777777" w:rsidR="000B25F1" w:rsidRPr="00CE40CC" w:rsidRDefault="00381ABA" w:rsidP="000B25F1">
      <w:pPr>
        <w:pStyle w:val="Titre2"/>
        <w:widowControl w:val="0"/>
        <w:tabs>
          <w:tab w:val="num" w:pos="576"/>
        </w:tabs>
        <w:spacing w:before="360" w:after="240"/>
        <w:rPr>
          <w:lang w:val="en-GB"/>
        </w:rPr>
      </w:pPr>
      <w:bookmarkStart w:id="82" w:name="_Toc398535244"/>
      <w:r w:rsidRPr="00CE40CC">
        <w:rPr>
          <w:lang w:val="en-GB"/>
        </w:rPr>
        <w:lastRenderedPageBreak/>
        <w:t>Compliance level</w:t>
      </w:r>
      <w:bookmarkEnd w:id="82"/>
    </w:p>
    <w:p w14:paraId="223BB537" w14:textId="77777777" w:rsidR="00990349" w:rsidRPr="00CE40CC" w:rsidRDefault="00990349" w:rsidP="000B25F1">
      <w:pPr>
        <w:rPr>
          <w:lang w:val="en-GB"/>
        </w:rPr>
      </w:pPr>
      <w:r w:rsidRPr="00CE40CC">
        <w:rPr>
          <w:lang w:val="en-GB"/>
        </w:rPr>
        <w:t>The following figure represents the compliance level of the different ISO 27002 chapters during the different implementation phases.</w:t>
      </w:r>
    </w:p>
    <w:p w14:paraId="67A3D5D2" w14:textId="77777777" w:rsidR="00A9495F" w:rsidRPr="00CE40CC" w:rsidRDefault="00F50A42" w:rsidP="0097435B">
      <w:pPr>
        <w:pStyle w:val="Lgende"/>
        <w:rPr>
          <w:lang w:val="en-GB"/>
        </w:rPr>
      </w:pPr>
      <w:r w:rsidRPr="00CE40CC">
        <w:rPr>
          <w:noProof/>
          <w:lang w:eastAsia="fr-FR"/>
        </w:rPr>
        <w:drawing>
          <wp:inline distT="0" distB="0" distL="0" distR="0" wp14:anchorId="5A909136" wp14:editId="313BAF51">
            <wp:extent cx="5486400" cy="3200400"/>
            <wp:effectExtent l="0" t="0" r="0" b="0"/>
            <wp:docPr id="6" name="Graphique 6"/>
            <wp:cNvGraphicFramePr/>
            <a:graphic xmlns:a="http://schemas.openxmlformats.org/drawingml/2006/main">
              <a:graphicData uri="http://schemas.openxmlformats.org/drawingml/2006/chart">
                <c:chart xmlns:c="http://schemas.openxmlformats.org/drawingml/2006/chart" xmlns:r="http://schemas.openxmlformats.org/officeDocument/2006/relationships" r:id="rId19"/>
              </a:graphicData>
            </a:graphic>
          </wp:inline>
        </w:drawing>
      </w:r>
    </w:p>
    <w:p w14:paraId="134EC723" w14:textId="77777777" w:rsidR="000B25F1" w:rsidRPr="00CE40CC" w:rsidRDefault="0097435B" w:rsidP="0097435B">
      <w:pPr>
        <w:pStyle w:val="Lgende"/>
        <w:rPr>
          <w:noProof/>
          <w:lang w:val="en-GB"/>
        </w:rPr>
      </w:pPr>
      <w:bookmarkStart w:id="83" w:name="_Toc398535257"/>
      <w:r w:rsidRPr="00CE40CC">
        <w:rPr>
          <w:lang w:val="en-GB"/>
        </w:rPr>
        <w:t xml:space="preserve">Figure </w:t>
      </w:r>
      <w:r w:rsidRPr="00CE40CC">
        <w:rPr>
          <w:lang w:val="en-GB"/>
        </w:rPr>
        <w:fldChar w:fldCharType="begin"/>
      </w:r>
      <w:r w:rsidRPr="00CE40CC">
        <w:rPr>
          <w:lang w:val="en-GB"/>
        </w:rPr>
        <w:instrText xml:space="preserve"> SEQ Figure \* ARABIC </w:instrText>
      </w:r>
      <w:r w:rsidRPr="00CE40CC">
        <w:rPr>
          <w:lang w:val="en-GB"/>
        </w:rPr>
        <w:fldChar w:fldCharType="separate"/>
      </w:r>
      <w:r w:rsidR="00D96C7D" w:rsidRPr="00CE40CC">
        <w:rPr>
          <w:noProof/>
          <w:lang w:val="en-GB"/>
        </w:rPr>
        <w:t>6</w:t>
      </w:r>
      <w:r w:rsidRPr="00CE40CC">
        <w:rPr>
          <w:lang w:val="en-GB"/>
        </w:rPr>
        <w:fldChar w:fldCharType="end"/>
      </w:r>
      <w:r w:rsidRPr="00CE40CC">
        <w:rPr>
          <w:lang w:val="en-GB"/>
        </w:rPr>
        <w:t>: ISO 27002 compliance level during the different implementation phases</w:t>
      </w:r>
      <w:bookmarkEnd w:id="83"/>
    </w:p>
    <w:p w14:paraId="503A4821" w14:textId="77777777" w:rsidR="00173B00" w:rsidRPr="00CE40CC" w:rsidRDefault="00381ABA" w:rsidP="00E95115">
      <w:pPr>
        <w:pStyle w:val="Titre1"/>
        <w:rPr>
          <w:lang w:val="en-GB"/>
        </w:rPr>
      </w:pPr>
      <w:bookmarkStart w:id="84" w:name="_Toc398535245"/>
      <w:r w:rsidRPr="00CE40CC">
        <w:rPr>
          <w:lang w:val="en-GB"/>
        </w:rPr>
        <w:lastRenderedPageBreak/>
        <w:t>Risk treatment plan</w:t>
      </w:r>
      <w:bookmarkEnd w:id="84"/>
    </w:p>
    <w:p w14:paraId="66EDFF97" w14:textId="77777777" w:rsidR="00173B00" w:rsidRPr="00CE40CC" w:rsidRDefault="00173B00" w:rsidP="00E95115">
      <w:pPr>
        <w:pStyle w:val="Titre2"/>
        <w:rPr>
          <w:lang w:val="en-GB"/>
        </w:rPr>
      </w:pPr>
      <w:bookmarkStart w:id="85" w:name="_Toc398535246"/>
      <w:r w:rsidRPr="00CE40CC">
        <w:rPr>
          <w:lang w:val="en-GB"/>
        </w:rPr>
        <w:t>Introduction</w:t>
      </w:r>
      <w:bookmarkEnd w:id="85"/>
    </w:p>
    <w:p w14:paraId="53732962" w14:textId="77777777" w:rsidR="00502262" w:rsidRPr="00CE40CC" w:rsidRDefault="00502262" w:rsidP="00603B7C">
      <w:pPr>
        <w:pStyle w:val="CorpsTxt"/>
        <w:rPr>
          <w:lang w:val="en-GB" w:eastAsia="en-GB"/>
        </w:rPr>
      </w:pPr>
      <w:r w:rsidRPr="00CE40CC">
        <w:rPr>
          <w:lang w:val="en-GB" w:eastAsia="en-GB"/>
        </w:rPr>
        <w:t xml:space="preserve">In order to address the identified risks mentioned in the previous chapters of this document, </w:t>
      </w:r>
      <w:r w:rsidR="00990349" w:rsidRPr="00CE40CC">
        <w:rPr>
          <w:lang w:val="en-GB" w:eastAsia="en-GB"/>
        </w:rPr>
        <w:t>a list</w:t>
      </w:r>
      <w:r w:rsidRPr="00CE40CC">
        <w:rPr>
          <w:lang w:val="en-GB" w:eastAsia="en-GB"/>
        </w:rPr>
        <w:t xml:space="preserve"> of recommended actions to be implemented have been created</w:t>
      </w:r>
      <w:r w:rsidR="00990349" w:rsidRPr="00CE40CC">
        <w:rPr>
          <w:lang w:val="en-GB" w:eastAsia="en-GB"/>
        </w:rPr>
        <w:t xml:space="preserve"> with the help of TRICK Service</w:t>
      </w:r>
      <w:r w:rsidRPr="00CE40CC">
        <w:rPr>
          <w:lang w:val="en-GB" w:eastAsia="en-GB"/>
        </w:rPr>
        <w:t>. This implementation will reduce risk to acceptable levels.</w:t>
      </w:r>
    </w:p>
    <w:p w14:paraId="0407732A" w14:textId="77777777" w:rsidR="00502262" w:rsidRPr="00CE40CC" w:rsidRDefault="00502262" w:rsidP="00502262">
      <w:pPr>
        <w:pStyle w:val="Titre2"/>
        <w:tabs>
          <w:tab w:val="num" w:pos="576"/>
        </w:tabs>
        <w:spacing w:before="360" w:after="240"/>
        <w:rPr>
          <w:rStyle w:val="shorttext"/>
          <w:lang w:val="en-GB"/>
        </w:rPr>
      </w:pPr>
      <w:bookmarkStart w:id="86" w:name="_Toc310335620"/>
      <w:bookmarkStart w:id="87" w:name="_Toc316542024"/>
      <w:bookmarkStart w:id="88" w:name="_Toc345882560"/>
      <w:bookmarkStart w:id="89" w:name="_Toc398535247"/>
      <w:r w:rsidRPr="00CE40CC">
        <w:rPr>
          <w:rStyle w:val="shorttext"/>
          <w:lang w:val="en-GB"/>
        </w:rPr>
        <w:t>Parameter tuning</w:t>
      </w:r>
      <w:bookmarkEnd w:id="86"/>
      <w:bookmarkEnd w:id="87"/>
      <w:bookmarkEnd w:id="88"/>
      <w:bookmarkEnd w:id="89"/>
    </w:p>
    <w:p w14:paraId="2CD9CE94" w14:textId="77777777" w:rsidR="00980AAD" w:rsidRPr="00CE40CC" w:rsidRDefault="00980AAD" w:rsidP="00603B7C">
      <w:pPr>
        <w:pStyle w:val="CorpsTxt"/>
        <w:rPr>
          <w:lang w:val="en-GB" w:eastAsia="en-GB"/>
        </w:rPr>
      </w:pPr>
      <w:r w:rsidRPr="00CE40CC">
        <w:rPr>
          <w:lang w:val="en-GB" w:eastAsia="en-GB"/>
        </w:rPr>
        <w:t>The Risk Assessment Tool contains multiple parameters estimating the effect of all on different risks scenarios. Those parameters have been discussed and agreed by several experts and have been the basis for the risk reduction estimate of several previous customers of itrust.</w:t>
      </w:r>
    </w:p>
    <w:p w14:paraId="2050A6BA" w14:textId="6A6DE9AA" w:rsidR="00E75E79" w:rsidRPr="00CE40CC" w:rsidRDefault="00980AAD" w:rsidP="00603B7C">
      <w:pPr>
        <w:pStyle w:val="CorpsTxt"/>
        <w:rPr>
          <w:lang w:val="en-GB" w:eastAsia="en-GB"/>
        </w:rPr>
      </w:pPr>
      <w:r w:rsidRPr="00CE40CC">
        <w:rPr>
          <w:lang w:val="en-GB" w:eastAsia="en-GB"/>
        </w:rPr>
        <w:t>The outcome was considered to be plausib</w:t>
      </w:r>
      <w:r w:rsidR="00AD26B3" w:rsidRPr="00CE40CC">
        <w:rPr>
          <w:lang w:val="en-GB" w:eastAsia="en-GB"/>
        </w:rPr>
        <w:t>le during the validation phase.</w:t>
      </w:r>
    </w:p>
    <w:p w14:paraId="5118EB03" w14:textId="77777777" w:rsidR="00502262" w:rsidRPr="00CE40CC" w:rsidRDefault="00502262" w:rsidP="00502262">
      <w:pPr>
        <w:pStyle w:val="Titre2"/>
        <w:rPr>
          <w:lang w:val="en-GB"/>
        </w:rPr>
      </w:pPr>
      <w:bookmarkStart w:id="90" w:name="_Toc398535248"/>
      <w:r w:rsidRPr="00CE40CC">
        <w:rPr>
          <w:lang w:val="en-GB"/>
        </w:rPr>
        <w:t xml:space="preserve">General ISO </w:t>
      </w:r>
      <w:commentRangeStart w:id="91"/>
      <w:r w:rsidRPr="00CE40CC">
        <w:rPr>
          <w:lang w:val="en-GB"/>
        </w:rPr>
        <w:t>27002</w:t>
      </w:r>
      <w:commentRangeEnd w:id="91"/>
      <w:r w:rsidR="00D44567" w:rsidRPr="00CE40CC">
        <w:rPr>
          <w:rStyle w:val="Marquedecommentaire"/>
          <w:b w:val="0"/>
          <w:lang w:val="en-GB" w:eastAsia="fr-FR"/>
        </w:rPr>
        <w:commentReference w:id="91"/>
      </w:r>
      <w:r w:rsidR="00980AAD" w:rsidRPr="00CE40CC">
        <w:rPr>
          <w:lang w:val="en-GB"/>
        </w:rPr>
        <w:t xml:space="preserve"> </w:t>
      </w:r>
      <w:r w:rsidRPr="00CE40CC">
        <w:rPr>
          <w:lang w:val="en-GB"/>
        </w:rPr>
        <w:t>related recommendations based on an estimation of profitability</w:t>
      </w:r>
      <w:bookmarkEnd w:id="90"/>
    </w:p>
    <w:p w14:paraId="43FCA9D5" w14:textId="77777777" w:rsidR="00173B00" w:rsidRPr="00CE40CC" w:rsidRDefault="00A51C4F" w:rsidP="00173B00">
      <w:pPr>
        <w:rPr>
          <w:lang w:val="en-GB" w:eastAsia="en-GB"/>
        </w:rPr>
      </w:pPr>
      <w:r w:rsidRPr="00CE40CC">
        <w:rPr>
          <w:lang w:val="en-GB" w:eastAsia="en-GB"/>
        </w:rPr>
        <w:t xml:space="preserve">Using the </w:t>
      </w:r>
      <w:r w:rsidR="00980AAD" w:rsidRPr="00CE40CC">
        <w:rPr>
          <w:lang w:val="en-GB" w:eastAsia="en-GB"/>
        </w:rPr>
        <w:t>TRICK Service</w:t>
      </w:r>
      <w:r w:rsidRPr="00CE40CC">
        <w:rPr>
          <w:lang w:val="en-GB" w:eastAsia="en-GB"/>
        </w:rPr>
        <w:t xml:space="preserve"> methodology of itrust consulting, we estimated the risk reductions for the various measures that are to be implemented. We derived a first risk treatment plan in which all missing controls are implemented in the same period. We then decided to consider several implementation phases. Then, based on resource availability, interdependencies, and preference for quick wins, and ROSI, we put each security action in one of the implementation phase. This was done in several iterative steps until the risk treatment plan was plausible and achievable. In the following, we present this proposed risk treatme</w:t>
      </w:r>
      <w:r w:rsidR="00980AAD" w:rsidRPr="00CE40CC">
        <w:rPr>
          <w:lang w:val="en-GB" w:eastAsia="en-GB"/>
        </w:rPr>
        <w:t>nt plan in a top-down approach.</w:t>
      </w:r>
    </w:p>
    <w:p w14:paraId="113FC193" w14:textId="77777777" w:rsidR="00A51C4F" w:rsidRPr="00CE40CC" w:rsidRDefault="00A51C4F" w:rsidP="00A51C4F">
      <w:pPr>
        <w:pStyle w:val="Titre2"/>
        <w:tabs>
          <w:tab w:val="num" w:pos="576"/>
        </w:tabs>
        <w:spacing w:before="360" w:after="240"/>
        <w:rPr>
          <w:rStyle w:val="mediumtext"/>
          <w:lang w:val="en-GB"/>
        </w:rPr>
      </w:pPr>
      <w:bookmarkStart w:id="92" w:name="_Toc342919050"/>
      <w:bookmarkStart w:id="93" w:name="_Toc345882562"/>
      <w:bookmarkStart w:id="94" w:name="_Toc398535249"/>
      <w:r w:rsidRPr="00CE40CC">
        <w:rPr>
          <w:rStyle w:val="mediumtext"/>
          <w:lang w:val="en-GB"/>
        </w:rPr>
        <w:t>Risk treatment phases overview and profitability</w:t>
      </w:r>
      <w:bookmarkEnd w:id="92"/>
      <w:bookmarkEnd w:id="93"/>
      <w:bookmarkEnd w:id="94"/>
    </w:p>
    <w:p w14:paraId="55F1DFAB" w14:textId="77777777" w:rsidR="00A51C4F" w:rsidRPr="00CE40CC" w:rsidRDefault="00A51C4F" w:rsidP="00A51C4F">
      <w:pPr>
        <w:rPr>
          <w:rStyle w:val="mediumtext"/>
          <w:lang w:val="en-GB"/>
        </w:rPr>
      </w:pPr>
      <w:r w:rsidRPr="00CE40CC">
        <w:rPr>
          <w:rStyle w:val="mediumtext"/>
          <w:shd w:val="clear" w:color="auto" w:fill="FFFFFF"/>
          <w:lang w:val="en-GB"/>
        </w:rPr>
        <w:t xml:space="preserve">In order to achieve the level of security required, it is necessary to implement a list of security measures. </w:t>
      </w:r>
      <w:r w:rsidRPr="00CE40CC">
        <w:rPr>
          <w:rStyle w:val="mediumtext"/>
          <w:lang w:val="en-GB"/>
        </w:rPr>
        <w:t>The effectiveness of is shown in the following table. This tables shows for each implementation phase:</w:t>
      </w:r>
    </w:p>
    <w:p w14:paraId="3B1E96F6" w14:textId="77777777" w:rsidR="00A51C4F" w:rsidRPr="00CE40CC" w:rsidRDefault="00980AAD" w:rsidP="003165FD">
      <w:pPr>
        <w:numPr>
          <w:ilvl w:val="0"/>
          <w:numId w:val="7"/>
        </w:numPr>
        <w:spacing w:after="120"/>
        <w:rPr>
          <w:rStyle w:val="mediumtext"/>
          <w:lang w:val="en-GB"/>
        </w:rPr>
      </w:pPr>
      <w:r w:rsidRPr="00CE40CC">
        <w:rPr>
          <w:rStyle w:val="mediumtext"/>
          <w:lang w:val="en-GB"/>
        </w:rPr>
        <w:t>The phase characteristics:</w:t>
      </w:r>
    </w:p>
    <w:p w14:paraId="1F922E2A" w14:textId="77777777" w:rsidR="00A51C4F" w:rsidRPr="00CE40CC" w:rsidRDefault="00A51C4F" w:rsidP="003165FD">
      <w:pPr>
        <w:numPr>
          <w:ilvl w:val="1"/>
          <w:numId w:val="7"/>
        </w:numPr>
        <w:spacing w:after="120"/>
        <w:rPr>
          <w:rStyle w:val="mediumtext"/>
          <w:lang w:val="en-GB"/>
        </w:rPr>
      </w:pPr>
      <w:r w:rsidRPr="00CE40CC">
        <w:rPr>
          <w:rStyle w:val="mediumtext"/>
          <w:lang w:val="en-GB"/>
        </w:rPr>
        <w:t>the start and end date of t</w:t>
      </w:r>
      <w:r w:rsidR="00265750" w:rsidRPr="00CE40CC">
        <w:rPr>
          <w:rStyle w:val="mediumtext"/>
          <w:lang w:val="en-GB"/>
        </w:rPr>
        <w:t>he phase;</w:t>
      </w:r>
    </w:p>
    <w:p w14:paraId="4601D015" w14:textId="77777777" w:rsidR="00265750" w:rsidRPr="00CE40CC" w:rsidRDefault="00265750" w:rsidP="003165FD">
      <w:pPr>
        <w:numPr>
          <w:ilvl w:val="1"/>
          <w:numId w:val="7"/>
        </w:numPr>
        <w:spacing w:after="120"/>
        <w:rPr>
          <w:rStyle w:val="mediumtext"/>
          <w:lang w:val="en-GB"/>
        </w:rPr>
      </w:pPr>
      <w:r w:rsidRPr="00CE40CC">
        <w:rPr>
          <w:rStyle w:val="mediumtext"/>
          <w:lang w:val="en-GB"/>
        </w:rPr>
        <w:t>the compliance level with ISO 27001 and ISO 27002;</w:t>
      </w:r>
    </w:p>
    <w:p w14:paraId="4E9892C4" w14:textId="77777777" w:rsidR="00A51C4F" w:rsidRPr="00CE40CC" w:rsidRDefault="00A51C4F" w:rsidP="003165FD">
      <w:pPr>
        <w:numPr>
          <w:ilvl w:val="1"/>
          <w:numId w:val="7"/>
        </w:numPr>
        <w:spacing w:after="120"/>
        <w:rPr>
          <w:rStyle w:val="mediumtext"/>
          <w:lang w:val="en-GB"/>
        </w:rPr>
      </w:pPr>
      <w:r w:rsidRPr="00CE40CC">
        <w:rPr>
          <w:rStyle w:val="mediumtext"/>
          <w:lang w:val="en-GB"/>
        </w:rPr>
        <w:t xml:space="preserve">the </w:t>
      </w:r>
      <w:r w:rsidR="00265750" w:rsidRPr="00CE40CC">
        <w:rPr>
          <w:rStyle w:val="mediumtext"/>
          <w:lang w:val="en-GB"/>
        </w:rPr>
        <w:t>number of to be implemented during the phase;</w:t>
      </w:r>
    </w:p>
    <w:p w14:paraId="4E433A93" w14:textId="77777777" w:rsidR="00A51C4F" w:rsidRPr="00CE40CC" w:rsidRDefault="00A51C4F" w:rsidP="003165FD">
      <w:pPr>
        <w:numPr>
          <w:ilvl w:val="1"/>
          <w:numId w:val="7"/>
        </w:numPr>
        <w:spacing w:after="120"/>
        <w:rPr>
          <w:rStyle w:val="mediumtext"/>
          <w:lang w:val="en-GB"/>
        </w:rPr>
      </w:pPr>
      <w:r w:rsidRPr="00CE40CC">
        <w:rPr>
          <w:rStyle w:val="mediumtext"/>
          <w:lang w:val="en-GB"/>
        </w:rPr>
        <w:t>the number of whose implementation reached 100% with regard to IS</w:t>
      </w:r>
      <w:r w:rsidR="00265750" w:rsidRPr="00CE40CC">
        <w:rPr>
          <w:rStyle w:val="mediumtext"/>
          <w:lang w:val="en-GB"/>
        </w:rPr>
        <w:t>O 27002 at the end of the phase.</w:t>
      </w:r>
    </w:p>
    <w:p w14:paraId="042AFD49" w14:textId="77777777" w:rsidR="00A51C4F" w:rsidRPr="00CE40CC" w:rsidRDefault="00980AAD" w:rsidP="003165FD">
      <w:pPr>
        <w:numPr>
          <w:ilvl w:val="0"/>
          <w:numId w:val="7"/>
        </w:numPr>
        <w:spacing w:after="120"/>
        <w:rPr>
          <w:rStyle w:val="mediumtext"/>
          <w:lang w:val="en-GB"/>
        </w:rPr>
      </w:pPr>
      <w:r w:rsidRPr="00CE40CC">
        <w:rPr>
          <w:rStyle w:val="mediumtext"/>
          <w:lang w:val="en-GB"/>
        </w:rPr>
        <w:t>The profitability:</w:t>
      </w:r>
    </w:p>
    <w:p w14:paraId="004391DF" w14:textId="77777777" w:rsidR="00A51C4F" w:rsidRPr="00CE40CC" w:rsidRDefault="00A51C4F" w:rsidP="003165FD">
      <w:pPr>
        <w:numPr>
          <w:ilvl w:val="1"/>
          <w:numId w:val="7"/>
        </w:numPr>
        <w:spacing w:after="120"/>
        <w:rPr>
          <w:rStyle w:val="mediumtext"/>
          <w:lang w:val="en-GB"/>
        </w:rPr>
      </w:pPr>
      <w:r w:rsidRPr="00CE40CC">
        <w:rPr>
          <w:rStyle w:val="mediumtext"/>
          <w:lang w:val="en-GB"/>
        </w:rPr>
        <w:t>The Annual Loss Expectancy in k€ at the end of the phase (P0 giving the current ALE);</w:t>
      </w:r>
    </w:p>
    <w:p w14:paraId="3B3FBBE7" w14:textId="77777777" w:rsidR="00A51C4F" w:rsidRPr="00CE40CC" w:rsidRDefault="00A51C4F" w:rsidP="003165FD">
      <w:pPr>
        <w:numPr>
          <w:ilvl w:val="1"/>
          <w:numId w:val="7"/>
        </w:numPr>
        <w:spacing w:after="120"/>
        <w:rPr>
          <w:rStyle w:val="mediumtext"/>
          <w:lang w:val="en-GB"/>
        </w:rPr>
      </w:pPr>
      <w:r w:rsidRPr="00CE40CC">
        <w:rPr>
          <w:rStyle w:val="mediumtext"/>
          <w:lang w:val="en-GB"/>
        </w:rPr>
        <w:t>The Risk Reduction (i.e. ALE before – ALE after the implementation)</w:t>
      </w:r>
      <w:r w:rsidR="00265750" w:rsidRPr="00CE40CC">
        <w:rPr>
          <w:rStyle w:val="mediumtext"/>
          <w:lang w:val="en-GB"/>
        </w:rPr>
        <w:t>;</w:t>
      </w:r>
    </w:p>
    <w:p w14:paraId="171866FC" w14:textId="77777777" w:rsidR="00A51C4F" w:rsidRPr="00CE40CC" w:rsidRDefault="00A51C4F" w:rsidP="003165FD">
      <w:pPr>
        <w:numPr>
          <w:ilvl w:val="1"/>
          <w:numId w:val="7"/>
        </w:numPr>
        <w:spacing w:after="120"/>
        <w:rPr>
          <w:rStyle w:val="mediumtext"/>
          <w:lang w:val="en-GB"/>
        </w:rPr>
      </w:pPr>
      <w:r w:rsidRPr="00CE40CC">
        <w:rPr>
          <w:rStyle w:val="mediumtext"/>
          <w:lang w:val="en-GB"/>
        </w:rPr>
        <w:t xml:space="preserve">The average annual cost of the phase (considering set-up cost, </w:t>
      </w:r>
      <w:r w:rsidR="00265750" w:rsidRPr="00CE40CC">
        <w:rPr>
          <w:rStyle w:val="mediumtext"/>
          <w:lang w:val="en-GB"/>
        </w:rPr>
        <w:t>lifetime and yearly maintenance;</w:t>
      </w:r>
    </w:p>
    <w:p w14:paraId="1E33A026" w14:textId="77777777" w:rsidR="00A51C4F" w:rsidRPr="00CE40CC" w:rsidRDefault="00A51C4F" w:rsidP="003165FD">
      <w:pPr>
        <w:numPr>
          <w:ilvl w:val="1"/>
          <w:numId w:val="7"/>
        </w:numPr>
        <w:spacing w:after="120"/>
        <w:rPr>
          <w:rStyle w:val="mediumtext"/>
          <w:lang w:val="en-GB"/>
        </w:rPr>
      </w:pPr>
      <w:r w:rsidRPr="00CE40CC">
        <w:rPr>
          <w:rStyle w:val="mediumtext"/>
          <w:lang w:val="en-GB"/>
        </w:rPr>
        <w:t>The Return on security investment (ROSI) in k€ (ROSI = Risk reduction - average annual cost).</w:t>
      </w:r>
    </w:p>
    <w:p w14:paraId="3D939A09" w14:textId="77777777" w:rsidR="00A51C4F" w:rsidRPr="00CE40CC" w:rsidRDefault="00A51C4F" w:rsidP="003165FD">
      <w:pPr>
        <w:numPr>
          <w:ilvl w:val="1"/>
          <w:numId w:val="7"/>
        </w:numPr>
        <w:spacing w:after="120"/>
        <w:rPr>
          <w:rStyle w:val="mediumtext"/>
          <w:lang w:val="en-GB"/>
        </w:rPr>
      </w:pPr>
      <w:r w:rsidRPr="00CE40CC">
        <w:rPr>
          <w:rStyle w:val="mediumtext"/>
          <w:lang w:val="en-GB"/>
        </w:rPr>
        <w:lastRenderedPageBreak/>
        <w:t>The relative ROSI, which is the ROSI divided by the total set-up cost.</w:t>
      </w:r>
    </w:p>
    <w:p w14:paraId="62892901" w14:textId="77777777" w:rsidR="00265750" w:rsidRPr="00CE40CC" w:rsidRDefault="00A51C4F" w:rsidP="003165FD">
      <w:pPr>
        <w:numPr>
          <w:ilvl w:val="0"/>
          <w:numId w:val="7"/>
        </w:numPr>
        <w:spacing w:after="120"/>
        <w:rPr>
          <w:rStyle w:val="mediumtext"/>
          <w:lang w:val="en-GB"/>
        </w:rPr>
      </w:pPr>
      <w:r w:rsidRPr="00CE40CC">
        <w:rPr>
          <w:rStyle w:val="mediumtext"/>
          <w:lang w:val="en-GB"/>
        </w:rPr>
        <w:t xml:space="preserve">The resources planning: </w:t>
      </w:r>
    </w:p>
    <w:p w14:paraId="42F6EE1E" w14:textId="77777777" w:rsidR="00265750" w:rsidRPr="00CE40CC" w:rsidRDefault="00265750" w:rsidP="003165FD">
      <w:pPr>
        <w:numPr>
          <w:ilvl w:val="1"/>
          <w:numId w:val="7"/>
        </w:numPr>
        <w:spacing w:after="120"/>
        <w:rPr>
          <w:rStyle w:val="mediumtext"/>
          <w:lang w:val="en-GB"/>
        </w:rPr>
      </w:pPr>
      <w:r w:rsidRPr="00CE40CC">
        <w:rPr>
          <w:rStyle w:val="mediumtext"/>
          <w:lang w:val="en-GB"/>
        </w:rPr>
        <w:t>Internal workload in man-days;</w:t>
      </w:r>
    </w:p>
    <w:p w14:paraId="1619DE2D" w14:textId="77777777" w:rsidR="00265750" w:rsidRPr="00CE40CC" w:rsidRDefault="00265750" w:rsidP="003165FD">
      <w:pPr>
        <w:numPr>
          <w:ilvl w:val="1"/>
          <w:numId w:val="7"/>
        </w:numPr>
        <w:spacing w:after="120"/>
        <w:rPr>
          <w:rStyle w:val="mediumtext"/>
          <w:lang w:val="en-GB"/>
        </w:rPr>
      </w:pPr>
      <w:r w:rsidRPr="00CE40CC">
        <w:rPr>
          <w:rStyle w:val="mediumtext"/>
          <w:lang w:val="en-GB"/>
        </w:rPr>
        <w:t>External workload in man-days;</w:t>
      </w:r>
    </w:p>
    <w:p w14:paraId="796D1FB0" w14:textId="77777777" w:rsidR="00265750" w:rsidRPr="00CE40CC" w:rsidRDefault="00265750" w:rsidP="003165FD">
      <w:pPr>
        <w:numPr>
          <w:ilvl w:val="1"/>
          <w:numId w:val="7"/>
        </w:numPr>
        <w:spacing w:after="120"/>
        <w:rPr>
          <w:rStyle w:val="mediumtext"/>
          <w:lang w:val="en-GB"/>
        </w:rPr>
      </w:pPr>
      <w:r w:rsidRPr="00CE40CC">
        <w:rPr>
          <w:rStyle w:val="mediumtext"/>
          <w:lang w:val="en-GB"/>
        </w:rPr>
        <w:t>Internal maintenance workload in man-days;</w:t>
      </w:r>
    </w:p>
    <w:p w14:paraId="6A659DBE" w14:textId="77777777" w:rsidR="00265750" w:rsidRPr="00CE40CC" w:rsidRDefault="00265750" w:rsidP="003165FD">
      <w:pPr>
        <w:numPr>
          <w:ilvl w:val="1"/>
          <w:numId w:val="7"/>
        </w:numPr>
        <w:spacing w:after="120"/>
        <w:rPr>
          <w:rStyle w:val="mediumtext"/>
          <w:lang w:val="en-GB"/>
        </w:rPr>
      </w:pPr>
      <w:r w:rsidRPr="00CE40CC">
        <w:rPr>
          <w:rStyle w:val="mediumtext"/>
          <w:lang w:val="en-GB"/>
        </w:rPr>
        <w:t>External maintenance workload in man-days;</w:t>
      </w:r>
    </w:p>
    <w:p w14:paraId="57617723" w14:textId="77777777" w:rsidR="00265750" w:rsidRPr="00CE40CC" w:rsidRDefault="00265750" w:rsidP="003165FD">
      <w:pPr>
        <w:numPr>
          <w:ilvl w:val="1"/>
          <w:numId w:val="7"/>
        </w:numPr>
        <w:spacing w:after="120"/>
        <w:rPr>
          <w:rStyle w:val="mediumtext"/>
          <w:lang w:val="en-GB"/>
        </w:rPr>
      </w:pPr>
      <w:r w:rsidRPr="00CE40CC">
        <w:rPr>
          <w:rStyle w:val="mediumtext"/>
          <w:lang w:val="en-GB"/>
        </w:rPr>
        <w:t>Recurrent investments to maintain the in kilo-euro;</w:t>
      </w:r>
    </w:p>
    <w:p w14:paraId="51244FE2" w14:textId="77777777" w:rsidR="00265750" w:rsidRPr="00CE40CC" w:rsidRDefault="00265750" w:rsidP="003165FD">
      <w:pPr>
        <w:numPr>
          <w:ilvl w:val="1"/>
          <w:numId w:val="7"/>
        </w:numPr>
        <w:spacing w:after="120"/>
        <w:rPr>
          <w:rStyle w:val="mediumtext"/>
          <w:lang w:val="en-GB"/>
        </w:rPr>
      </w:pPr>
      <w:r w:rsidRPr="00CE40CC">
        <w:rPr>
          <w:rStyle w:val="mediumtext"/>
          <w:lang w:val="en-GB"/>
        </w:rPr>
        <w:t xml:space="preserve">Recurrent costs </w:t>
      </w:r>
      <w:r w:rsidR="006843A0" w:rsidRPr="00CE40CC">
        <w:rPr>
          <w:rStyle w:val="mediumtext"/>
          <w:lang w:val="en-GB"/>
        </w:rPr>
        <w:t>representing the sum of</w:t>
      </w:r>
      <w:r w:rsidRPr="00CE40CC">
        <w:rPr>
          <w:rStyle w:val="mediumtext"/>
          <w:lang w:val="en-GB"/>
        </w:rPr>
        <w:t xml:space="preserve"> internal and external maintenance costs </w:t>
      </w:r>
      <w:r w:rsidR="006843A0" w:rsidRPr="00CE40CC">
        <w:rPr>
          <w:rStyle w:val="mediumtext"/>
          <w:lang w:val="en-GB"/>
        </w:rPr>
        <w:t>and recurrent investments to make;</w:t>
      </w:r>
    </w:p>
    <w:p w14:paraId="79196697" w14:textId="77777777" w:rsidR="006843A0" w:rsidRPr="00CE40CC" w:rsidRDefault="006843A0" w:rsidP="003165FD">
      <w:pPr>
        <w:numPr>
          <w:ilvl w:val="1"/>
          <w:numId w:val="7"/>
        </w:numPr>
        <w:spacing w:after="120"/>
        <w:rPr>
          <w:rStyle w:val="mediumtext"/>
          <w:lang w:val="en-GB"/>
        </w:rPr>
      </w:pPr>
      <w:r w:rsidRPr="00CE40CC">
        <w:rPr>
          <w:rStyle w:val="mediumtext"/>
          <w:lang w:val="en-GB"/>
        </w:rPr>
        <w:t>The total cost of the phase including internal and external workload (note tha</w:t>
      </w:r>
      <w:r w:rsidR="00B50EC2" w:rsidRPr="00CE40CC">
        <w:rPr>
          <w:rStyle w:val="mediumtext"/>
          <w:lang w:val="en-GB"/>
        </w:rPr>
        <w:t>t one external man-day costs 1.0</w:t>
      </w:r>
      <w:r w:rsidRPr="00CE40CC">
        <w:rPr>
          <w:rStyle w:val="mediumtext"/>
          <w:lang w:val="en-GB"/>
        </w:rPr>
        <w:t>00€ and an internal man-day costs 400€) and investments to make in the current phase.</w:t>
      </w:r>
    </w:p>
    <w:p w14:paraId="5E81B8B9" w14:textId="77777777" w:rsidR="00A51C4F" w:rsidRPr="00CE40CC" w:rsidRDefault="00A51C4F" w:rsidP="00A51C4F">
      <w:pPr>
        <w:spacing w:after="0"/>
        <w:rPr>
          <w:bCs/>
          <w:color w:val="000000"/>
          <w:lang w:val="en-GB" w:eastAsia="en-GB"/>
        </w:rPr>
      </w:pPr>
      <w:r w:rsidRPr="00CE40CC">
        <w:rPr>
          <w:bCs/>
          <w:color w:val="000000"/>
          <w:lang w:val="en-GB" w:eastAsia="en-GB"/>
        </w:rPr>
        <w:t>Note that the average costs are different from the set-up cost plus recurrent cost as they consider a lifetime for each investment.</w:t>
      </w:r>
    </w:p>
    <w:p w14:paraId="31987370" w14:textId="77777777" w:rsidR="00A51C4F" w:rsidRPr="00CE40CC" w:rsidRDefault="00A51C4F" w:rsidP="00A51C4F">
      <w:pPr>
        <w:spacing w:after="0"/>
        <w:rPr>
          <w:lang w:val="en-GB"/>
        </w:rPr>
      </w:pPr>
    </w:p>
    <w:p w14:paraId="40916E8C" w14:textId="77777777" w:rsidR="00A51C4F" w:rsidRPr="00CE40CC" w:rsidRDefault="001D2419" w:rsidP="00603B7C">
      <w:pPr>
        <w:pStyle w:val="CorpsTxt"/>
        <w:rPr>
          <w:lang w:val="en-GB" w:eastAsia="en-GB"/>
        </w:rPr>
      </w:pPr>
      <w:r w:rsidRPr="00CE40CC">
        <w:rPr>
          <w:lang w:val="en-GB" w:eastAsia="en-GB"/>
        </w:rPr>
        <w:t>&lt;Summary&gt;</w:t>
      </w:r>
    </w:p>
    <w:p w14:paraId="264AC90D" w14:textId="77777777" w:rsidR="00E95115" w:rsidRPr="00CE40CC" w:rsidRDefault="00A51C4F" w:rsidP="00A51C4F">
      <w:pPr>
        <w:pStyle w:val="Lgende"/>
        <w:rPr>
          <w:lang w:val="en-GB" w:eastAsia="en-GB"/>
        </w:rPr>
      </w:pPr>
      <w:bookmarkStart w:id="95" w:name="_Toc398535269"/>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3165FD">
        <w:rPr>
          <w:noProof/>
          <w:lang w:val="en-GB"/>
        </w:rPr>
        <w:t>12</w:t>
      </w:r>
      <w:r w:rsidRPr="00CE40CC">
        <w:rPr>
          <w:lang w:val="en-GB"/>
        </w:rPr>
        <w:fldChar w:fldCharType="end"/>
      </w:r>
      <w:r w:rsidRPr="00CE40CC">
        <w:rPr>
          <w:lang w:val="en-GB"/>
        </w:rPr>
        <w:t xml:space="preserve">: </w:t>
      </w:r>
      <w:r w:rsidR="006843A0" w:rsidRPr="00CE40CC">
        <w:rPr>
          <w:lang w:val="en-GB"/>
        </w:rPr>
        <w:t>C</w:t>
      </w:r>
      <w:r w:rsidRPr="00CE40CC">
        <w:rPr>
          <w:lang w:val="en-GB"/>
        </w:rPr>
        <w:t>haracteristics of implementation phases</w:t>
      </w:r>
      <w:bookmarkEnd w:id="95"/>
    </w:p>
    <w:p w14:paraId="1E0FC98C" w14:textId="77777777" w:rsidR="00980AAD" w:rsidRPr="00CE40CC" w:rsidRDefault="00980AAD" w:rsidP="0055098E">
      <w:pPr>
        <w:rPr>
          <w:lang w:val="en-GB"/>
        </w:rPr>
      </w:pPr>
      <w:r w:rsidRPr="00CE40CC">
        <w:rPr>
          <w:lang w:val="en-GB"/>
        </w:rPr>
        <w:t>The following figure shows the evolution of the profitability and the compliance</w:t>
      </w:r>
      <w:r w:rsidR="006843A0" w:rsidRPr="00CE40CC">
        <w:rPr>
          <w:lang w:val="en-GB"/>
        </w:rPr>
        <w:t xml:space="preserve"> levels with ISO 27001 and ISO 27002</w:t>
      </w:r>
      <w:r w:rsidRPr="00CE40CC">
        <w:rPr>
          <w:lang w:val="en-GB"/>
        </w:rPr>
        <w:t xml:space="preserve"> during the different implementation phases.</w:t>
      </w:r>
    </w:p>
    <w:p w14:paraId="5EB3C0D2" w14:textId="77777777" w:rsidR="00B43C6F" w:rsidRPr="00CE40CC" w:rsidRDefault="00F50A42" w:rsidP="006843A0">
      <w:pPr>
        <w:keepNext/>
        <w:jc w:val="center"/>
        <w:rPr>
          <w:lang w:val="en-GB"/>
        </w:rPr>
      </w:pPr>
      <w:r w:rsidRPr="00CE40CC">
        <w:rPr>
          <w:noProof/>
          <w:lang w:eastAsia="fr-FR"/>
        </w:rPr>
        <w:drawing>
          <wp:inline distT="0" distB="0" distL="0" distR="0" wp14:anchorId="415571A6" wp14:editId="735BF01A">
            <wp:extent cx="5486400" cy="3200400"/>
            <wp:effectExtent l="0" t="0" r="0" b="0"/>
            <wp:docPr id="5" name="Graphique 5"/>
            <wp:cNvGraphicFramePr/>
            <a:graphic xmlns:a="http://schemas.openxmlformats.org/drawingml/2006/main">
              <a:graphicData uri="http://schemas.openxmlformats.org/drawingml/2006/chart">
                <c:chart xmlns:c="http://schemas.openxmlformats.org/drawingml/2006/chart" xmlns:r="http://schemas.openxmlformats.org/officeDocument/2006/relationships" r:id="rId20"/>
              </a:graphicData>
            </a:graphic>
          </wp:inline>
        </w:drawing>
      </w:r>
    </w:p>
    <w:p w14:paraId="30F924A3" w14:textId="77777777" w:rsidR="00E95115" w:rsidRPr="00CE40CC" w:rsidRDefault="006843A0" w:rsidP="006843A0">
      <w:pPr>
        <w:pStyle w:val="Lgende"/>
        <w:rPr>
          <w:lang w:val="en-GB" w:eastAsia="en-GB"/>
        </w:rPr>
      </w:pPr>
      <w:bookmarkStart w:id="96" w:name="_Toc398535258"/>
      <w:r w:rsidRPr="00CE40CC">
        <w:rPr>
          <w:lang w:val="en-GB"/>
        </w:rPr>
        <w:t xml:space="preserve">Figure </w:t>
      </w:r>
      <w:r w:rsidRPr="00CE40CC">
        <w:rPr>
          <w:lang w:val="en-GB"/>
        </w:rPr>
        <w:fldChar w:fldCharType="begin"/>
      </w:r>
      <w:r w:rsidRPr="00CE40CC">
        <w:rPr>
          <w:lang w:val="en-GB"/>
        </w:rPr>
        <w:instrText xml:space="preserve"> SEQ Figure \* ARABIC </w:instrText>
      </w:r>
      <w:r w:rsidRPr="00CE40CC">
        <w:rPr>
          <w:lang w:val="en-GB"/>
        </w:rPr>
        <w:fldChar w:fldCharType="separate"/>
      </w:r>
      <w:r w:rsidR="00D96C7D" w:rsidRPr="00CE40CC">
        <w:rPr>
          <w:noProof/>
          <w:lang w:val="en-GB"/>
        </w:rPr>
        <w:t>7</w:t>
      </w:r>
      <w:r w:rsidRPr="00CE40CC">
        <w:rPr>
          <w:lang w:val="en-GB"/>
        </w:rPr>
        <w:fldChar w:fldCharType="end"/>
      </w:r>
      <w:r w:rsidRPr="00CE40CC">
        <w:rPr>
          <w:lang w:val="en-GB"/>
        </w:rPr>
        <w:t>: Cost-effectiveness of risk treatment plan</w:t>
      </w:r>
      <w:bookmarkEnd w:id="96"/>
    </w:p>
    <w:p w14:paraId="60FF4DB7" w14:textId="77777777" w:rsidR="00173B00" w:rsidRPr="00CE40CC" w:rsidRDefault="009667BE" w:rsidP="00E53229">
      <w:pPr>
        <w:pStyle w:val="Titre3"/>
        <w:rPr>
          <w:lang w:val="en-GB"/>
        </w:rPr>
      </w:pPr>
      <w:bookmarkStart w:id="97" w:name="_Toc398535250"/>
      <w:r w:rsidRPr="00CE40CC">
        <w:rPr>
          <w:lang w:val="en-GB"/>
        </w:rPr>
        <w:t>Detailed Risk treatment plan</w:t>
      </w:r>
      <w:bookmarkEnd w:id="97"/>
    </w:p>
    <w:p w14:paraId="3D5550C7" w14:textId="77777777" w:rsidR="009667BE" w:rsidRPr="00CE40CC" w:rsidRDefault="009667BE" w:rsidP="009667BE">
      <w:pPr>
        <w:rPr>
          <w:rStyle w:val="longtext"/>
          <w:shd w:val="clear" w:color="auto" w:fill="FFFFFF"/>
          <w:lang w:val="en-GB"/>
        </w:rPr>
      </w:pPr>
      <w:r w:rsidRPr="00CE40CC">
        <w:rPr>
          <w:rStyle w:val="longtext"/>
          <w:shd w:val="clear" w:color="auto" w:fill="FFFFFF"/>
          <w:lang w:val="en-GB"/>
        </w:rPr>
        <w:t xml:space="preserve">In the following, we provide the list of missing security measures. This list is called according to ISO 27001 the risk treatment plan. It contains a sequence number, the reference </w:t>
      </w:r>
      <w:r w:rsidR="00D44567" w:rsidRPr="00CE40CC">
        <w:rPr>
          <w:rStyle w:val="longtext"/>
          <w:shd w:val="clear" w:color="auto" w:fill="FFFFFF"/>
          <w:lang w:val="en-GB"/>
        </w:rPr>
        <w:t>towards the standard the security measure comes from</w:t>
      </w:r>
      <w:r w:rsidRPr="00CE40CC">
        <w:rPr>
          <w:rStyle w:val="longtext"/>
          <w:shd w:val="clear" w:color="auto" w:fill="FFFFFF"/>
          <w:lang w:val="en-GB"/>
        </w:rPr>
        <w:t xml:space="preserve">, a description of what remains to be done, the residual risk after implementation of the measure (including all previous measures), the profitability of the measure, the annual cost in days of internal work and the cost in days of external consultants to </w:t>
      </w:r>
      <w:r w:rsidRPr="00CE40CC">
        <w:rPr>
          <w:rStyle w:val="longtext"/>
          <w:shd w:val="clear" w:color="auto" w:fill="FFFFFF"/>
          <w:lang w:val="en-GB"/>
        </w:rPr>
        <w:lastRenderedPageBreak/>
        <w:t>implement the measure and the investment budget for extra measure. The last column assigns the phase in which the measure is planned to be implemented.</w:t>
      </w:r>
    </w:p>
    <w:p w14:paraId="0D08C055" w14:textId="77777777" w:rsidR="009A2443" w:rsidRPr="00CE40CC" w:rsidRDefault="009A2443" w:rsidP="00173B00">
      <w:pPr>
        <w:rPr>
          <w:lang w:val="en-GB" w:eastAsia="en-GB"/>
        </w:rPr>
      </w:pPr>
    </w:p>
    <w:p w14:paraId="23C72EC8" w14:textId="77777777" w:rsidR="00D44567" w:rsidRPr="00CE40CC" w:rsidRDefault="00D44567" w:rsidP="00603B7C">
      <w:pPr>
        <w:pStyle w:val="CorpsTxt"/>
        <w:rPr>
          <w:lang w:val="en-GB"/>
        </w:rPr>
      </w:pPr>
      <w:r w:rsidRPr="00CE40CC">
        <w:rPr>
          <w:lang w:val="en-GB"/>
        </w:rPr>
        <w:t>&lt;ActionPlan&gt;</w:t>
      </w:r>
    </w:p>
    <w:p w14:paraId="2B5A8773" w14:textId="77777777" w:rsidR="0055098E" w:rsidRPr="00CE40CC" w:rsidRDefault="009667BE" w:rsidP="009667BE">
      <w:pPr>
        <w:pStyle w:val="Lgende"/>
        <w:rPr>
          <w:lang w:val="en-GB" w:eastAsia="en-GB"/>
        </w:rPr>
      </w:pPr>
      <w:bookmarkStart w:id="98" w:name="_Toc398535270"/>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3165FD">
        <w:rPr>
          <w:noProof/>
          <w:lang w:val="en-GB"/>
        </w:rPr>
        <w:t>13</w:t>
      </w:r>
      <w:r w:rsidRPr="00CE40CC">
        <w:rPr>
          <w:lang w:val="en-GB"/>
        </w:rPr>
        <w:fldChar w:fldCharType="end"/>
      </w:r>
      <w:r w:rsidRPr="00CE40CC">
        <w:rPr>
          <w:lang w:val="en-GB"/>
        </w:rPr>
        <w:t>: Risk treatment plan</w:t>
      </w:r>
      <w:bookmarkEnd w:id="98"/>
    </w:p>
    <w:p w14:paraId="4B0B039E" w14:textId="77777777" w:rsidR="002206B7" w:rsidRPr="00CE40CC" w:rsidRDefault="002206B7" w:rsidP="009667BE">
      <w:pPr>
        <w:jc w:val="left"/>
        <w:rPr>
          <w:lang w:val="en-GB"/>
        </w:rPr>
      </w:pPr>
    </w:p>
    <w:bookmarkEnd w:id="3"/>
    <w:bookmarkEnd w:id="4"/>
    <w:bookmarkEnd w:id="5"/>
    <w:p w14:paraId="0096B120" w14:textId="77777777" w:rsidR="009667BE" w:rsidRPr="00CE40CC" w:rsidRDefault="009667BE" w:rsidP="00603B7C">
      <w:pPr>
        <w:pStyle w:val="CorpsTxt"/>
        <w:rPr>
          <w:lang w:val="en-GB" w:eastAsia="fr-LU"/>
        </w:rPr>
        <w:sectPr w:rsidR="009667BE" w:rsidRPr="00CE40CC" w:rsidSect="005A1452">
          <w:headerReference w:type="default" r:id="rId21"/>
          <w:footerReference w:type="default" r:id="rId22"/>
          <w:pgSz w:w="11907" w:h="16839" w:code="9"/>
          <w:pgMar w:top="1418" w:right="851" w:bottom="1418" w:left="851" w:header="283" w:footer="283" w:gutter="567"/>
          <w:cols w:space="720"/>
          <w:titlePg/>
          <w:docGrid w:linePitch="299"/>
        </w:sectPr>
      </w:pPr>
    </w:p>
    <w:p w14:paraId="3015BB3E" w14:textId="77777777" w:rsidR="00A74E2B" w:rsidRPr="00CE40CC" w:rsidRDefault="009667BE" w:rsidP="009667BE">
      <w:pPr>
        <w:pStyle w:val="Titre1"/>
        <w:numPr>
          <w:ilvl w:val="0"/>
          <w:numId w:val="0"/>
        </w:numPr>
        <w:ind w:left="432" w:hanging="432"/>
        <w:rPr>
          <w:lang w:val="en-GB"/>
        </w:rPr>
      </w:pPr>
      <w:bookmarkStart w:id="99" w:name="_Toc398535251"/>
      <w:r w:rsidRPr="00CE40CC">
        <w:rPr>
          <w:lang w:val="en-GB"/>
        </w:rPr>
        <w:lastRenderedPageBreak/>
        <w:t xml:space="preserve">Annex State of implementation </w:t>
      </w:r>
      <w:r w:rsidR="00D44567" w:rsidRPr="00CE40CC">
        <w:rPr>
          <w:lang w:val="en-GB"/>
        </w:rPr>
        <w:t xml:space="preserve">of </w:t>
      </w:r>
      <w:commentRangeStart w:id="100"/>
      <w:r w:rsidR="00D44567" w:rsidRPr="00CE40CC">
        <w:rPr>
          <w:lang w:val="en-GB"/>
        </w:rPr>
        <w:t>…</w:t>
      </w:r>
      <w:commentRangeEnd w:id="100"/>
      <w:r w:rsidR="00D44567" w:rsidRPr="00CE40CC">
        <w:rPr>
          <w:rStyle w:val="Marquedecommentaire"/>
          <w:b w:val="0"/>
          <w:bCs w:val="0"/>
          <w:lang w:val="en-GB" w:eastAsia="fr-FR"/>
        </w:rPr>
        <w:commentReference w:id="100"/>
      </w:r>
      <w:bookmarkEnd w:id="99"/>
    </w:p>
    <w:p w14:paraId="4CBD1037" w14:textId="77777777" w:rsidR="00B50EC2" w:rsidRPr="00CE40CC" w:rsidRDefault="00B50EC2" w:rsidP="00B50EC2">
      <w:pPr>
        <w:rPr>
          <w:lang w:val="en-GB" w:eastAsia="en-GB"/>
        </w:rPr>
      </w:pPr>
    </w:p>
    <w:sectPr w:rsidR="00B50EC2" w:rsidRPr="00CE40CC" w:rsidSect="0002588B">
      <w:headerReference w:type="default" r:id="rId23"/>
      <w:footerReference w:type="default" r:id="rId24"/>
      <w:pgSz w:w="16839" w:h="11907" w:orient="landscape" w:code="9"/>
      <w:pgMar w:top="851" w:right="1418" w:bottom="851" w:left="1418" w:header="283" w:footer="283" w:gutter="567"/>
      <w:cols w:space="720"/>
      <w:docGrid w:linePitch="299"/>
    </w:sectPr>
  </w:body>
</w:document>
</file>

<file path=word/comments.xml><?xml version="1.0" encoding="utf-8"?>
<w:comment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comment w:id="1" w:author="bfetler" w:date="2014-11-19T12:51:00Z" w:initials="b">
    <w:p w14:paraId="044E8C2C" w14:textId="77777777" w:rsidR="007D78F3" w:rsidRDefault="007D78F3">
      <w:pPr>
        <w:pStyle w:val="Commentaire"/>
      </w:pPr>
      <w:r>
        <w:rPr>
          <w:rStyle w:val="Marquedecommentaire"/>
        </w:rPr>
        <w:annotationRef/>
      </w:r>
      <w:r>
        <w:t>To be adapted.</w:t>
      </w:r>
    </w:p>
  </w:comment>
  <w:comment w:id="16" w:author="bfetler" w:date="2014-11-19T12:51:00Z" w:initials="b">
    <w:p w14:paraId="54642463" w14:textId="77777777" w:rsidR="007D78F3" w:rsidRDefault="007D78F3">
      <w:pPr>
        <w:pStyle w:val="Commentaire"/>
      </w:pPr>
      <w:r>
        <w:rPr>
          <w:rStyle w:val="Marquedecommentaire"/>
        </w:rPr>
        <w:annotationRef/>
      </w:r>
      <w:r>
        <w:t>Insert organisation name.</w:t>
      </w:r>
    </w:p>
  </w:comment>
  <w:comment w:id="17" w:author="bfetler" w:date="2014-11-19T12:51:00Z" w:initials="b">
    <w:p w14:paraId="20D4D0D8" w14:textId="77777777" w:rsidR="007D78F3" w:rsidRDefault="007D78F3">
      <w:pPr>
        <w:pStyle w:val="Commentaire"/>
      </w:pPr>
      <w:r>
        <w:rPr>
          <w:rStyle w:val="Marquedecommentaire"/>
        </w:rPr>
        <w:annotationRef/>
      </w:r>
      <w:r>
        <w:t>To be adapted. Indicate which standards have been considered.</w:t>
      </w:r>
    </w:p>
  </w:comment>
  <w:comment w:id="34" w:author="bfetler" w:date="2014-11-19T12:51:00Z" w:initials="b">
    <w:p w14:paraId="1F5CB102" w14:textId="77777777" w:rsidR="007D78F3" w:rsidRDefault="007D78F3">
      <w:pPr>
        <w:pStyle w:val="Commentaire"/>
      </w:pPr>
      <w:r>
        <w:rPr>
          <w:rStyle w:val="Marquedecommentaire"/>
        </w:rPr>
        <w:annotationRef/>
      </w:r>
      <w:r>
        <w:t>Risk acceptance criteria to be adapted</w:t>
      </w:r>
    </w:p>
  </w:comment>
  <w:comment w:id="48" w:author="bfetler" w:date="2014-11-19T12:51:00Z" w:initials="b">
    <w:p w14:paraId="41FF5897" w14:textId="77777777" w:rsidR="007D78F3" w:rsidRDefault="007D78F3">
      <w:pPr>
        <w:pStyle w:val="Commentaire"/>
      </w:pPr>
      <w:r>
        <w:rPr>
          <w:rStyle w:val="Marquedecommentaire"/>
        </w:rPr>
        <w:annotationRef/>
      </w:r>
      <w:r>
        <w:t>Organisation name</w:t>
      </w:r>
    </w:p>
  </w:comment>
  <w:comment w:id="62" w:author="bfetler" w:date="2014-11-19T12:51:00Z" w:initials="b">
    <w:p w14:paraId="7BF681E7" w14:textId="77777777" w:rsidR="007D78F3" w:rsidRDefault="007D78F3">
      <w:pPr>
        <w:pStyle w:val="Commentaire"/>
      </w:pPr>
      <w:r>
        <w:rPr>
          <w:rStyle w:val="Marquedecommentaire"/>
        </w:rPr>
        <w:annotationRef/>
      </w:r>
      <w:r>
        <w:t>To be adapted if additional risk scenarios have been considered.</w:t>
      </w:r>
    </w:p>
  </w:comment>
  <w:comment w:id="91" w:author="bfetler" w:date="2014-11-19T12:51:00Z" w:initials="b">
    <w:p w14:paraId="3AE26E15" w14:textId="77777777" w:rsidR="007D78F3" w:rsidRDefault="007D78F3">
      <w:pPr>
        <w:pStyle w:val="Commentaire"/>
      </w:pPr>
      <w:r>
        <w:rPr>
          <w:rStyle w:val="Marquedecommentaire"/>
        </w:rPr>
        <w:annotationRef/>
      </w:r>
      <w:r>
        <w:t>Add further standards if applicable.</w:t>
      </w:r>
    </w:p>
  </w:comment>
  <w:comment w:id="100" w:author="bfetler" w:date="2014-11-19T12:51:00Z" w:initials="b">
    <w:p w14:paraId="1BA5FC84" w14:textId="77777777" w:rsidR="007D78F3" w:rsidRDefault="007D78F3">
      <w:pPr>
        <w:pStyle w:val="Commentaire"/>
      </w:pPr>
      <w:r>
        <w:rPr>
          <w:rStyle w:val="Marquedecommentaire"/>
        </w:rPr>
        <w:annotationRef/>
      </w:r>
      <w:r>
        <w:t>Indicate standards and best practices considered</w:t>
      </w:r>
    </w:p>
  </w:comment>
</w:comments>
</file>

<file path=word/commentsExtended.xml><?xml version="1.0" encoding="utf-8"?>
<w15:commentsEx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commentEx w15:paraId="044E8C2C" w15:done="0"/>
  <w15:commentEx w15:paraId="54642463" w15:done="0"/>
  <w15:commentEx w15:paraId="20D4D0D8" w15:done="0"/>
  <w15:commentEx w15:paraId="1F5CB102" w15:done="0"/>
  <w15:commentEx w15:paraId="41FF5897" w15:done="0"/>
  <w15:commentEx w15:paraId="7BF681E7" w15:done="0"/>
  <w15:commentEx w15:paraId="3AE26E15" w15:done="0"/>
  <w15:commentEx w15:paraId="1BA5FC84" w15:done="0"/>
</w15:commentsEx>
</file>

<file path=word/customizations.xml><?xml version="1.0" encoding="utf-8"?>
<wne:tcg xmlns:r="http://schemas.openxmlformats.org/officeDocument/2006/relationships" xmlns:wne="http://schemas.microsoft.com/office/word/2006/wordml">
  <wne:keymaps>
    <wne:keymap wne:kcmPrimary="0454">
      <wne:acd wne:acdName="acd0"/>
    </wne:keymap>
  </wne:keymaps>
  <wne:toolbars>
    <wne:acdManifest>
      <wne:acdEntry wne:acdName="acd0"/>
    </wne:acdManifest>
  </wne:toolbars>
  <wne:acds>
    <wne:acd wne:argValue="AgBUAEUAUwBUAA==" wne:acdName="acd0" wne:fciIndexBasedOn="0065"/>
  </wne:acds>
</wne:tcg>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0F700F7D" w14:textId="77777777" w:rsidR="007D78F3" w:rsidRDefault="007D78F3" w:rsidP="00240933">
      <w:pPr>
        <w:spacing w:after="0"/>
      </w:pPr>
      <w:r>
        <w:separator/>
      </w:r>
    </w:p>
  </w:endnote>
  <w:endnote w:type="continuationSeparator" w:id="0">
    <w:p w14:paraId="295BC5E4" w14:textId="77777777" w:rsidR="007D78F3" w:rsidRDefault="007D78F3" w:rsidP="00240933">
      <w:pPr>
        <w:spacing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Tahoma">
    <w:panose1 w:val="020B0604030504040204"/>
    <w:charset w:val="00"/>
    <w:family w:val="swiss"/>
    <w:pitch w:val="variable"/>
    <w:sig w:usb0="E1002EFF" w:usb1="C000605B" w:usb2="00000029" w:usb3="00000000" w:csb0="000101FF" w:csb1="00000000"/>
  </w:font>
  <w:font w:name="Times">
    <w:panose1 w:val="02020603050405020304"/>
    <w:charset w:val="00"/>
    <w:family w:val="roman"/>
    <w:pitch w:val="variable"/>
    <w:sig w:usb0="E0002EFF" w:usb1="C0007843" w:usb2="00000009" w:usb3="00000000" w:csb0="000001FF" w:csb1="00000000"/>
  </w:font>
  <w:font w:name="DejaVuSans">
    <w:altName w:val="Times New Roman"/>
    <w:charset w:val="00"/>
    <w:family w:val="auto"/>
    <w:pitch w:val="variable"/>
    <w:sig w:usb0="00000003" w:usb1="00000000" w:usb2="00000000" w:usb3="00000000" w:csb0="00000001" w:csb1="00000000"/>
  </w:font>
  <w:font w:name="MS Mincho">
    <w:altName w:val="ＭＳ 明朝"/>
    <w:panose1 w:val="02020609040205080304"/>
    <w:charset w:val="80"/>
    <w:family w:val="modern"/>
    <w:pitch w:val="fixed"/>
    <w:sig w:usb0="E00002FF" w:usb1="6AC7FDFB" w:usb2="08000012" w:usb3="00000000" w:csb0="0002009F" w:csb1="00000000"/>
  </w:font>
  <w:font w:name="MS Gothic">
    <w:altName w:val="ＭＳ ゴシック"/>
    <w:panose1 w:val="020B0609070205080204"/>
    <w:charset w:val="80"/>
    <w:family w:val="modern"/>
    <w:pitch w:val="fixed"/>
    <w:sig w:usb0="E00002FF" w:usb1="6AC7FDFB" w:usb2="08000012" w:usb3="00000000" w:csb0="0002009F" w:csb1="00000000"/>
  </w:font>
  <w:font w:name="Century Schoolbook">
    <w:altName w:val="Times New Roman"/>
    <w:panose1 w:val="02040604050505020304"/>
    <w:charset w:val="00"/>
    <w:family w:val="roman"/>
    <w:pitch w:val="variable"/>
    <w:sig w:usb0="00000287" w:usb1="00000000" w:usb2="00000000" w:usb3="00000000" w:csb0="0000009F" w:csb1="00000000"/>
  </w:font>
  <w:font w:name="AIAJFB+TimesNewRoman">
    <w:altName w:val="Times New Roman"/>
    <w:panose1 w:val="00000000000000000000"/>
    <w:charset w:val="00"/>
    <w:family w:val="roman"/>
    <w:notTrueType/>
    <w:pitch w:val="default"/>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 w:name="Consolas">
    <w:panose1 w:val="020B0609020204030204"/>
    <w:charset w:val="00"/>
    <w:family w:val="modern"/>
    <w:pitch w:val="fixed"/>
    <w:sig w:usb0="E10002FF" w:usb1="4000FCFF" w:usb2="00000009" w:usb3="00000000" w:csb0="0000019F" w:csb1="00000000"/>
  </w:font>
  <w:font w:name="Wingdings 2">
    <w:panose1 w:val="05020102010507070707"/>
    <w:charset w:val="02"/>
    <w:family w:val="roman"/>
    <w:pitch w:val="variable"/>
    <w:sig w:usb0="00000000" w:usb1="10000000" w:usb2="00000000" w:usb3="00000000" w:csb0="80000000" w:csb1="00000000"/>
  </w:font>
  <w:font w:name="Wingdings 3">
    <w:panose1 w:val="05040102010807070707"/>
    <w:charset w:val="02"/>
    <w:family w:val="roman"/>
    <w:pitch w:val="variable"/>
    <w:sig w:usb0="00000000" w:usb1="10000000" w:usb2="00000000" w:usb3="00000000" w:csb0="80000000"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5000" w:type="pct"/>
      <w:tblCellMar>
        <w:left w:w="70" w:type="dxa"/>
        <w:right w:w="70" w:type="dxa"/>
      </w:tblCellMar>
      <w:tblLook w:val="0000" w:firstRow="0" w:lastRow="0" w:firstColumn="0" w:lastColumn="0" w:noHBand="0" w:noVBand="0"/>
    </w:tblPr>
    <w:tblGrid>
      <w:gridCol w:w="5740"/>
      <w:gridCol w:w="4038"/>
    </w:tblGrid>
    <w:tr w:rsidR="007D78F3" w:rsidRPr="007E64A5" w14:paraId="51011F33" w14:textId="77777777" w:rsidTr="00392BE4">
      <w:trPr>
        <w:trHeight w:val="420"/>
      </w:trPr>
      <w:tc>
        <w:tcPr>
          <w:tcW w:w="2935" w:type="pct"/>
          <w:tcBorders>
            <w:top w:val="single" w:sz="4" w:space="0" w:color="auto"/>
          </w:tcBorders>
          <w:tcMar>
            <w:top w:w="28" w:type="dxa"/>
          </w:tcMar>
        </w:tcPr>
        <w:p w14:paraId="271B79BC" w14:textId="77777777" w:rsidR="007D78F3" w:rsidRPr="005163EA" w:rsidRDefault="007D78F3" w:rsidP="00392BE4">
          <w:pPr>
            <w:ind w:left="426" w:hanging="426"/>
            <w:jc w:val="left"/>
            <w:rPr>
              <w:sz w:val="16"/>
            </w:rPr>
          </w:pPr>
          <w:r w:rsidRPr="007E64A5">
            <w:rPr>
              <w:sz w:val="16"/>
            </w:rPr>
            <w:t xml:space="preserve">Ref. </w:t>
          </w:r>
          <w:r>
            <w:rPr>
              <w:sz w:val="16"/>
            </w:rPr>
            <w:fldChar w:fldCharType="begin"/>
          </w:r>
          <w:r>
            <w:rPr>
              <w:sz w:val="16"/>
            </w:rPr>
            <w:instrText xml:space="preserve"> FILENAME   \* MERGEFORMAT </w:instrText>
          </w:r>
          <w:r>
            <w:rPr>
              <w:sz w:val="16"/>
            </w:rPr>
            <w:fldChar w:fldCharType="separate"/>
          </w:r>
          <w:r>
            <w:rPr>
              <w:noProof/>
              <w:sz w:val="16"/>
            </w:rPr>
            <w:t>TOD_Q039_analysis-report-EN_v3.0</w:t>
          </w:r>
          <w:r>
            <w:rPr>
              <w:sz w:val="16"/>
            </w:rPr>
            <w:fldChar w:fldCharType="end"/>
          </w:r>
        </w:p>
      </w:tc>
      <w:tc>
        <w:tcPr>
          <w:tcW w:w="2065" w:type="pct"/>
        </w:tcPr>
        <w:sdt>
          <w:sdtPr>
            <w:rPr>
              <w:sz w:val="16"/>
            </w:rPr>
            <w:id w:val="1880048045"/>
            <w:docPartObj>
              <w:docPartGallery w:val="Page Numbers (Top of Page)"/>
              <w:docPartUnique/>
            </w:docPartObj>
          </w:sdtPr>
          <w:sdtEndPr/>
          <w:sdtContent>
            <w:p w14:paraId="6419E8B4" w14:textId="77777777" w:rsidR="007D78F3" w:rsidRPr="007E64A5" w:rsidRDefault="007D78F3" w:rsidP="00392BE4">
              <w:pPr>
                <w:jc w:val="right"/>
                <w:rPr>
                  <w:sz w:val="16"/>
                </w:rPr>
              </w:pPr>
              <w:r w:rsidRPr="007E64A5">
                <w:rPr>
                  <w:sz w:val="16"/>
                </w:rPr>
                <w:t xml:space="preserve">Page </w:t>
              </w:r>
              <w:r w:rsidRPr="007E64A5">
                <w:rPr>
                  <w:sz w:val="16"/>
                </w:rPr>
                <w:fldChar w:fldCharType="begin"/>
              </w:r>
              <w:r w:rsidRPr="007E64A5">
                <w:rPr>
                  <w:sz w:val="16"/>
                </w:rPr>
                <w:instrText xml:space="preserve"> PAGE </w:instrText>
              </w:r>
              <w:r w:rsidRPr="007E64A5">
                <w:rPr>
                  <w:sz w:val="16"/>
                </w:rPr>
                <w:fldChar w:fldCharType="separate"/>
              </w:r>
              <w:r w:rsidR="006B347F">
                <w:rPr>
                  <w:noProof/>
                  <w:sz w:val="16"/>
                </w:rPr>
                <w:t>20</w:t>
              </w:r>
              <w:r w:rsidRPr="007E64A5">
                <w:rPr>
                  <w:sz w:val="16"/>
                </w:rPr>
                <w:fldChar w:fldCharType="end"/>
              </w:r>
              <w:r w:rsidRPr="007E64A5">
                <w:rPr>
                  <w:sz w:val="16"/>
                </w:rPr>
                <w:t xml:space="preserve"> on </w:t>
              </w:r>
              <w:r w:rsidRPr="007E64A5">
                <w:rPr>
                  <w:sz w:val="16"/>
                </w:rPr>
                <w:fldChar w:fldCharType="begin"/>
              </w:r>
              <w:r w:rsidRPr="007E64A5">
                <w:rPr>
                  <w:sz w:val="16"/>
                </w:rPr>
                <w:instrText xml:space="preserve"> NUMPAGES  </w:instrText>
              </w:r>
              <w:r w:rsidRPr="007E64A5">
                <w:rPr>
                  <w:sz w:val="16"/>
                </w:rPr>
                <w:fldChar w:fldCharType="separate"/>
              </w:r>
              <w:r w:rsidR="006B347F">
                <w:rPr>
                  <w:noProof/>
                  <w:sz w:val="16"/>
                </w:rPr>
                <w:t>21</w:t>
              </w:r>
              <w:r w:rsidRPr="007E64A5">
                <w:rPr>
                  <w:sz w:val="16"/>
                </w:rPr>
                <w:fldChar w:fldCharType="end"/>
              </w:r>
            </w:p>
          </w:sdtContent>
        </w:sdt>
      </w:tc>
    </w:tr>
  </w:tbl>
  <w:p w14:paraId="3C23A164" w14:textId="77777777" w:rsidR="007D78F3" w:rsidRDefault="007D78F3" w:rsidP="008A57A8"/>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5000" w:type="pct"/>
      <w:tblCellMar>
        <w:left w:w="70" w:type="dxa"/>
        <w:right w:w="70" w:type="dxa"/>
      </w:tblCellMar>
      <w:tblLook w:val="0000" w:firstRow="0" w:lastRow="0" w:firstColumn="0" w:lastColumn="0" w:noHBand="0" w:noVBand="0"/>
    </w:tblPr>
    <w:tblGrid>
      <w:gridCol w:w="10344"/>
      <w:gridCol w:w="3799"/>
    </w:tblGrid>
    <w:tr w:rsidR="007D78F3" w:rsidRPr="001979C8" w14:paraId="10C52C71" w14:textId="77777777" w:rsidTr="0002588B">
      <w:trPr>
        <w:trHeight w:val="420"/>
      </w:trPr>
      <w:tc>
        <w:tcPr>
          <w:tcW w:w="3657" w:type="pct"/>
          <w:tcBorders>
            <w:top w:val="single" w:sz="4" w:space="0" w:color="auto"/>
          </w:tcBorders>
        </w:tcPr>
        <w:p w14:paraId="0EFD693A" w14:textId="77777777" w:rsidR="007D78F3" w:rsidRPr="001979C8" w:rsidRDefault="007D78F3" w:rsidP="008A57A8">
          <w:pPr>
            <w:pStyle w:val="CrpTxtTab"/>
            <w:ind w:left="426" w:hanging="426"/>
            <w:jc w:val="left"/>
            <w:rPr>
              <w:sz w:val="16"/>
            </w:rPr>
          </w:pPr>
          <w:r w:rsidRPr="001979C8">
            <w:rPr>
              <w:sz w:val="16"/>
            </w:rPr>
            <w:t xml:space="preserve">Ref. </w:t>
          </w:r>
          <w:r w:rsidRPr="001979C8">
            <w:rPr>
              <w:sz w:val="16"/>
            </w:rPr>
            <w:fldChar w:fldCharType="begin"/>
          </w:r>
          <w:r w:rsidRPr="001979C8">
            <w:rPr>
              <w:sz w:val="16"/>
            </w:rPr>
            <w:instrText xml:space="preserve"> FILENAME </w:instrText>
          </w:r>
          <w:r w:rsidRPr="001979C8">
            <w:rPr>
              <w:sz w:val="16"/>
            </w:rPr>
            <w:fldChar w:fldCharType="separate"/>
          </w:r>
          <w:r>
            <w:rPr>
              <w:noProof/>
              <w:sz w:val="16"/>
            </w:rPr>
            <w:t>Document1</w:t>
          </w:r>
          <w:r w:rsidRPr="001979C8">
            <w:rPr>
              <w:sz w:val="16"/>
            </w:rPr>
            <w:fldChar w:fldCharType="end"/>
          </w:r>
        </w:p>
      </w:tc>
      <w:tc>
        <w:tcPr>
          <w:tcW w:w="1343" w:type="pct"/>
        </w:tcPr>
        <w:sdt>
          <w:sdtPr>
            <w:rPr>
              <w:sz w:val="16"/>
            </w:rPr>
            <w:id w:val="-2013828412"/>
            <w:docPartObj>
              <w:docPartGallery w:val="Page Numbers (Top of Page)"/>
              <w:docPartUnique/>
            </w:docPartObj>
          </w:sdtPr>
          <w:sdtEndPr/>
          <w:sdtContent>
            <w:p w14:paraId="2ABA8D38" w14:textId="77777777" w:rsidR="007D78F3" w:rsidRPr="001979C8" w:rsidRDefault="007D78F3" w:rsidP="008A57A8">
              <w:pPr>
                <w:pStyle w:val="CrpTxtTab"/>
                <w:jc w:val="left"/>
                <w:rPr>
                  <w:sz w:val="16"/>
                </w:rPr>
              </w:pPr>
              <w:r w:rsidRPr="001979C8">
                <w:rPr>
                  <w:sz w:val="16"/>
                </w:rPr>
                <w:t xml:space="preserve">Page </w:t>
              </w:r>
              <w:r w:rsidRPr="001979C8">
                <w:rPr>
                  <w:sz w:val="16"/>
                </w:rPr>
                <w:fldChar w:fldCharType="begin"/>
              </w:r>
              <w:r w:rsidRPr="001979C8">
                <w:rPr>
                  <w:sz w:val="16"/>
                </w:rPr>
                <w:instrText xml:space="preserve"> PAGE </w:instrText>
              </w:r>
              <w:r w:rsidRPr="001979C8">
                <w:rPr>
                  <w:sz w:val="16"/>
                </w:rPr>
                <w:fldChar w:fldCharType="separate"/>
              </w:r>
              <w:r w:rsidR="006B347F">
                <w:rPr>
                  <w:noProof/>
                  <w:sz w:val="16"/>
                </w:rPr>
                <w:t>21</w:t>
              </w:r>
              <w:r w:rsidRPr="001979C8">
                <w:rPr>
                  <w:sz w:val="16"/>
                </w:rPr>
                <w:fldChar w:fldCharType="end"/>
              </w:r>
              <w:r w:rsidRPr="001979C8">
                <w:rPr>
                  <w:sz w:val="16"/>
                </w:rPr>
                <w:t xml:space="preserve"> on </w:t>
              </w:r>
              <w:r w:rsidRPr="001979C8">
                <w:rPr>
                  <w:sz w:val="16"/>
                </w:rPr>
                <w:fldChar w:fldCharType="begin"/>
              </w:r>
              <w:r w:rsidRPr="001979C8">
                <w:rPr>
                  <w:sz w:val="16"/>
                </w:rPr>
                <w:instrText xml:space="preserve"> NUMPAGES  </w:instrText>
              </w:r>
              <w:r w:rsidRPr="001979C8">
                <w:rPr>
                  <w:sz w:val="16"/>
                </w:rPr>
                <w:fldChar w:fldCharType="separate"/>
              </w:r>
              <w:r w:rsidR="006B347F">
                <w:rPr>
                  <w:noProof/>
                  <w:sz w:val="16"/>
                </w:rPr>
                <w:t>21</w:t>
              </w:r>
              <w:r w:rsidRPr="001979C8">
                <w:rPr>
                  <w:sz w:val="16"/>
                </w:rPr>
                <w:fldChar w:fldCharType="end"/>
              </w:r>
            </w:p>
          </w:sdtContent>
        </w:sdt>
        <w:p w14:paraId="51C86B32" w14:textId="77777777" w:rsidR="007D78F3" w:rsidRPr="001979C8" w:rsidRDefault="007D78F3"/>
      </w:tc>
    </w:tr>
  </w:tbl>
  <w:p w14:paraId="7746A544" w14:textId="77777777" w:rsidR="007D78F3" w:rsidRDefault="007D78F3" w:rsidP="008A57A8"/>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0BBEC1D2" w14:textId="77777777" w:rsidR="007D78F3" w:rsidRDefault="007D78F3" w:rsidP="00240933">
      <w:pPr>
        <w:spacing w:after="0"/>
      </w:pPr>
      <w:r>
        <w:separator/>
      </w:r>
    </w:p>
  </w:footnote>
  <w:footnote w:type="continuationSeparator" w:id="0">
    <w:p w14:paraId="12A4125B" w14:textId="77777777" w:rsidR="007D78F3" w:rsidRDefault="007D78F3" w:rsidP="00240933">
      <w:pPr>
        <w:spacing w:after="0"/>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4997" w:type="pct"/>
      <w:jc w:val="center"/>
      <w:tblBorders>
        <w:bottom w:val="single" w:sz="4" w:space="0" w:color="auto"/>
      </w:tblBorders>
      <w:tblCellMar>
        <w:left w:w="0" w:type="dxa"/>
        <w:right w:w="0" w:type="dxa"/>
      </w:tblCellMar>
      <w:tblLook w:val="01E0" w:firstRow="1" w:lastRow="1" w:firstColumn="1" w:lastColumn="1" w:noHBand="0" w:noVBand="0"/>
    </w:tblPr>
    <w:tblGrid>
      <w:gridCol w:w="2265"/>
      <w:gridCol w:w="850"/>
      <w:gridCol w:w="1133"/>
      <w:gridCol w:w="5384"/>
    </w:tblGrid>
    <w:tr w:rsidR="007D78F3" w:rsidRPr="001E555B" w14:paraId="599BAC5C" w14:textId="77777777" w:rsidTr="00392BE4">
      <w:trPr>
        <w:trHeight w:val="20"/>
        <w:jc w:val="center"/>
      </w:trPr>
      <w:tc>
        <w:tcPr>
          <w:tcW w:w="1176" w:type="pct"/>
          <w:vMerge w:val="restart"/>
          <w:vAlign w:val="center"/>
        </w:tcPr>
        <w:p w14:paraId="5722CD7C" w14:textId="77777777" w:rsidR="007D78F3" w:rsidRPr="00EC4082" w:rsidRDefault="007D78F3" w:rsidP="00392BE4">
          <w:pPr>
            <w:pStyle w:val="Sansinterligne"/>
            <w:jc w:val="left"/>
            <w:rPr>
              <w:bCs/>
              <w:sz w:val="16"/>
            </w:rPr>
          </w:pPr>
          <w:r>
            <w:rPr>
              <w:bCs/>
              <w:noProof/>
              <w:sz w:val="16"/>
            </w:rPr>
            <w:drawing>
              <wp:inline distT="0" distB="0" distL="0" distR="0" wp14:anchorId="66C1A47A" wp14:editId="2DCFBC15">
                <wp:extent cx="779448" cy="445938"/>
                <wp:effectExtent l="0" t="0" r="1905" b="0"/>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logo_officiel_itrust_2011_2000x900pxl.png"/>
                        <pic:cNvPicPr/>
                      </pic:nvPicPr>
                      <pic:blipFill>
                        <a:blip r:embed="rId1" cstate="print">
                          <a:extLst>
                            <a:ext uri="{28A0092B-C50C-407E-A947-70E740481C1C}">
                              <a14:useLocalDpi xmlns:a14="http://schemas.microsoft.com/office/drawing/2010/main" val="0"/>
                            </a:ext>
                          </a:extLst>
                        </a:blip>
                        <a:stretch>
                          <a:fillRect/>
                        </a:stretch>
                      </pic:blipFill>
                      <pic:spPr>
                        <a:xfrm>
                          <a:off x="0" y="0"/>
                          <a:ext cx="779448" cy="445938"/>
                        </a:xfrm>
                        <a:prstGeom prst="rect">
                          <a:avLst/>
                        </a:prstGeom>
                      </pic:spPr>
                    </pic:pic>
                  </a:graphicData>
                </a:graphic>
              </wp:inline>
            </w:drawing>
          </w:r>
        </w:p>
      </w:tc>
      <w:tc>
        <w:tcPr>
          <w:tcW w:w="441" w:type="pct"/>
        </w:tcPr>
        <w:p w14:paraId="6D31F43F" w14:textId="77777777" w:rsidR="007D78F3" w:rsidRPr="00EC4082" w:rsidRDefault="007D78F3" w:rsidP="00392BE4">
          <w:pPr>
            <w:pStyle w:val="Sansinterligne"/>
            <w:rPr>
              <w:bCs/>
              <w:sz w:val="16"/>
            </w:rPr>
          </w:pPr>
        </w:p>
      </w:tc>
      <w:tc>
        <w:tcPr>
          <w:tcW w:w="588" w:type="pct"/>
        </w:tcPr>
        <w:p w14:paraId="30740BCD" w14:textId="77777777" w:rsidR="007D78F3" w:rsidRPr="00D71CF7" w:rsidRDefault="007D78F3" w:rsidP="00392BE4">
          <w:pPr>
            <w:pStyle w:val="Sansinterligne"/>
            <w:jc w:val="left"/>
            <w:rPr>
              <w:b w:val="0"/>
              <w:bCs/>
              <w:sz w:val="16"/>
            </w:rPr>
          </w:pPr>
          <w:r w:rsidRPr="00D71CF7">
            <w:rPr>
              <w:bCs/>
              <w:sz w:val="16"/>
            </w:rPr>
            <w:t>Type</w:t>
          </w:r>
        </w:p>
      </w:tc>
      <w:tc>
        <w:tcPr>
          <w:tcW w:w="2795" w:type="pct"/>
        </w:tcPr>
        <w:p w14:paraId="6EF57523" w14:textId="64B8856D" w:rsidR="007D78F3" w:rsidRPr="000862A2" w:rsidRDefault="006B347F" w:rsidP="00392BE4">
          <w:pPr>
            <w:pStyle w:val="Sansinterligne"/>
            <w:ind w:left="113"/>
            <w:jc w:val="left"/>
            <w:rPr>
              <w:b w:val="0"/>
              <w:bCs/>
              <w:sz w:val="16"/>
            </w:rPr>
          </w:pPr>
          <w:sdt>
            <w:sdtPr>
              <w:rPr>
                <w:b w:val="0"/>
                <w:sz w:val="16"/>
                <w:szCs w:val="16"/>
              </w:rPr>
              <w:alias w:val="Category"/>
              <w:tag w:val=""/>
              <w:id w:val="131075693"/>
              <w:dataBinding w:prefixMappings="xmlns:ns0='http://purl.org/dc/elements/1.1/' xmlns:ns1='http://schemas.openxmlformats.org/package/2006/metadata/core-properties' " w:xpath="/ns1:coreProperties[1]/ns1:category[1]" w:storeItemID="{6C3C8BC8-F283-45AE-878A-BAB7291924A1}"/>
              <w:text/>
            </w:sdtPr>
            <w:sdtEndPr/>
            <w:sdtContent>
              <w:r w:rsidR="007D78F3">
                <w:rPr>
                  <w:b w:val="0"/>
                  <w:sz w:val="16"/>
                  <w:szCs w:val="16"/>
                </w:rPr>
                <w:t>Organisation name</w:t>
              </w:r>
            </w:sdtContent>
          </w:sdt>
        </w:p>
      </w:tc>
    </w:tr>
    <w:tr w:rsidR="007D78F3" w:rsidRPr="00193323" w14:paraId="7FF4FEFB" w14:textId="77777777" w:rsidTr="00392BE4">
      <w:trPr>
        <w:trHeight w:val="20"/>
        <w:jc w:val="center"/>
      </w:trPr>
      <w:tc>
        <w:tcPr>
          <w:tcW w:w="1176" w:type="pct"/>
          <w:vMerge/>
        </w:tcPr>
        <w:p w14:paraId="44302DCC" w14:textId="77777777" w:rsidR="007D78F3" w:rsidRPr="00EC4082" w:rsidRDefault="007D78F3" w:rsidP="00392BE4">
          <w:pPr>
            <w:pStyle w:val="Sansinterligne"/>
            <w:rPr>
              <w:bCs/>
              <w:sz w:val="16"/>
            </w:rPr>
          </w:pPr>
        </w:p>
      </w:tc>
      <w:tc>
        <w:tcPr>
          <w:tcW w:w="441" w:type="pct"/>
        </w:tcPr>
        <w:p w14:paraId="0759C5ED" w14:textId="77777777" w:rsidR="007D78F3" w:rsidRPr="00EC4082" w:rsidRDefault="007D78F3" w:rsidP="00392BE4">
          <w:pPr>
            <w:pStyle w:val="Sansinterligne"/>
            <w:rPr>
              <w:bCs/>
              <w:sz w:val="16"/>
            </w:rPr>
          </w:pPr>
        </w:p>
      </w:tc>
      <w:tc>
        <w:tcPr>
          <w:tcW w:w="588" w:type="pct"/>
        </w:tcPr>
        <w:p w14:paraId="1A0ACE45" w14:textId="77777777" w:rsidR="007D78F3" w:rsidRPr="00D71CF7" w:rsidRDefault="007D78F3" w:rsidP="00392BE4">
          <w:pPr>
            <w:pStyle w:val="Sansinterligne"/>
            <w:jc w:val="left"/>
            <w:rPr>
              <w:b w:val="0"/>
              <w:bCs/>
              <w:sz w:val="16"/>
            </w:rPr>
          </w:pPr>
          <w:r w:rsidRPr="00D71CF7">
            <w:rPr>
              <w:bCs/>
              <w:sz w:val="16"/>
            </w:rPr>
            <w:t>Project</w:t>
          </w:r>
        </w:p>
      </w:tc>
      <w:sdt>
        <w:sdtPr>
          <w:rPr>
            <w:b w:val="0"/>
            <w:bCs/>
            <w:sz w:val="16"/>
            <w:lang w:val="en-GB"/>
          </w:rPr>
          <w:alias w:val="Title"/>
          <w:tag w:val=""/>
          <w:id w:val="146642987"/>
          <w:dataBinding w:prefixMappings="xmlns:ns0='http://purl.org/dc/elements/1.1/' xmlns:ns1='http://schemas.openxmlformats.org/package/2006/metadata/core-properties' " w:xpath="/ns1:coreProperties[1]/ns0:title[1]" w:storeItemID="{6C3C8BC8-F283-45AE-878A-BAB7291924A1}"/>
          <w:text/>
        </w:sdtPr>
        <w:sdtEndPr/>
        <w:sdtContent>
          <w:tc>
            <w:tcPr>
              <w:tcW w:w="2795" w:type="pct"/>
            </w:tcPr>
            <w:p w14:paraId="2B97F73F" w14:textId="59563D76" w:rsidR="007D78F3" w:rsidRPr="000862A2" w:rsidRDefault="007D78F3" w:rsidP="00392BE4">
              <w:pPr>
                <w:pStyle w:val="Sansinterligne"/>
                <w:ind w:left="113"/>
                <w:jc w:val="left"/>
                <w:rPr>
                  <w:b w:val="0"/>
                  <w:bCs/>
                  <w:sz w:val="16"/>
                  <w:lang w:val="en-US"/>
                </w:rPr>
              </w:pPr>
              <w:r>
                <w:rPr>
                  <w:b w:val="0"/>
                  <w:bCs/>
                  <w:sz w:val="16"/>
                </w:rPr>
                <w:t>Title of the project</w:t>
              </w:r>
            </w:p>
          </w:tc>
        </w:sdtContent>
      </w:sdt>
    </w:tr>
    <w:tr w:rsidR="007D78F3" w:rsidRPr="00690E6C" w14:paraId="5C25BE82" w14:textId="77777777" w:rsidTr="00392BE4">
      <w:trPr>
        <w:trHeight w:val="20"/>
        <w:jc w:val="center"/>
      </w:trPr>
      <w:tc>
        <w:tcPr>
          <w:tcW w:w="1176" w:type="pct"/>
          <w:vMerge/>
        </w:tcPr>
        <w:p w14:paraId="74E6CDE1" w14:textId="77777777" w:rsidR="007D78F3" w:rsidRPr="00D71CF7" w:rsidRDefault="007D78F3" w:rsidP="00392BE4">
          <w:pPr>
            <w:pStyle w:val="Sansinterligne"/>
            <w:rPr>
              <w:bCs/>
              <w:sz w:val="16"/>
              <w:lang w:val="en-US"/>
            </w:rPr>
          </w:pPr>
        </w:p>
      </w:tc>
      <w:tc>
        <w:tcPr>
          <w:tcW w:w="441" w:type="pct"/>
        </w:tcPr>
        <w:p w14:paraId="557523C1" w14:textId="77777777" w:rsidR="007D78F3" w:rsidRPr="00D71CF7" w:rsidRDefault="007D78F3" w:rsidP="00392BE4">
          <w:pPr>
            <w:pStyle w:val="Sansinterligne"/>
            <w:rPr>
              <w:bCs/>
              <w:sz w:val="16"/>
              <w:lang w:val="en-US"/>
            </w:rPr>
          </w:pPr>
        </w:p>
      </w:tc>
      <w:tc>
        <w:tcPr>
          <w:tcW w:w="588" w:type="pct"/>
        </w:tcPr>
        <w:p w14:paraId="09E97610" w14:textId="77777777" w:rsidR="007D78F3" w:rsidRPr="00D71CF7" w:rsidRDefault="007D78F3" w:rsidP="00392BE4">
          <w:pPr>
            <w:pStyle w:val="Sansinterligne"/>
            <w:jc w:val="left"/>
            <w:rPr>
              <w:b w:val="0"/>
              <w:bCs/>
              <w:sz w:val="16"/>
              <w:lang w:val="en-GB"/>
            </w:rPr>
          </w:pPr>
          <w:r w:rsidRPr="00D71CF7">
            <w:rPr>
              <w:bCs/>
              <w:sz w:val="16"/>
              <w:lang w:val="en-GB"/>
            </w:rPr>
            <w:t>Title</w:t>
          </w:r>
        </w:p>
      </w:tc>
      <w:sdt>
        <w:sdtPr>
          <w:rPr>
            <w:b w:val="0"/>
            <w:bCs/>
            <w:sz w:val="16"/>
            <w:lang w:val="en-US"/>
          </w:rPr>
          <w:alias w:val="Subject"/>
          <w:tag w:val=""/>
          <w:id w:val="-1502817524"/>
          <w:dataBinding w:prefixMappings="xmlns:ns0='http://purl.org/dc/elements/1.1/' xmlns:ns1='http://schemas.openxmlformats.org/package/2006/metadata/core-properties' " w:xpath="/ns1:coreProperties[1]/ns0:subject[1]" w:storeItemID="{6C3C8BC8-F283-45AE-878A-BAB7291924A1}"/>
          <w:text/>
        </w:sdtPr>
        <w:sdtEndPr/>
        <w:sdtContent>
          <w:tc>
            <w:tcPr>
              <w:tcW w:w="2795" w:type="pct"/>
            </w:tcPr>
            <w:p w14:paraId="5C62FA36" w14:textId="1BB0D341" w:rsidR="007D78F3" w:rsidRPr="000862A2" w:rsidRDefault="007D78F3" w:rsidP="00392BE4">
              <w:pPr>
                <w:pStyle w:val="Sansinterligne"/>
                <w:ind w:left="113"/>
                <w:jc w:val="left"/>
                <w:rPr>
                  <w:b w:val="0"/>
                  <w:bCs/>
                  <w:sz w:val="16"/>
                  <w:lang w:val="en-US"/>
                </w:rPr>
              </w:pPr>
              <w:r>
                <w:rPr>
                  <w:b w:val="0"/>
                  <w:bCs/>
                  <w:sz w:val="16"/>
                </w:rPr>
                <w:t>Risk analysis report</w:t>
              </w:r>
            </w:p>
          </w:tc>
        </w:sdtContent>
      </w:sdt>
    </w:tr>
    <w:tr w:rsidR="007D78F3" w:rsidRPr="00392BE4" w14:paraId="4C04947F" w14:textId="77777777" w:rsidTr="00392BE4">
      <w:trPr>
        <w:trHeight w:val="20"/>
        <w:jc w:val="center"/>
      </w:trPr>
      <w:tc>
        <w:tcPr>
          <w:tcW w:w="1176" w:type="pct"/>
          <w:vMerge/>
        </w:tcPr>
        <w:p w14:paraId="2F0A79B6" w14:textId="77777777" w:rsidR="007D78F3" w:rsidRPr="00D71CF7" w:rsidRDefault="007D78F3" w:rsidP="00392BE4">
          <w:pPr>
            <w:pStyle w:val="Sansinterligne"/>
            <w:rPr>
              <w:bCs/>
              <w:sz w:val="16"/>
              <w:lang w:val="en-US"/>
            </w:rPr>
          </w:pPr>
        </w:p>
      </w:tc>
      <w:tc>
        <w:tcPr>
          <w:tcW w:w="441" w:type="pct"/>
        </w:tcPr>
        <w:p w14:paraId="3FEC17F4" w14:textId="77777777" w:rsidR="007D78F3" w:rsidRPr="00D71CF7" w:rsidRDefault="007D78F3" w:rsidP="00392BE4">
          <w:pPr>
            <w:pStyle w:val="Sansinterligne"/>
            <w:rPr>
              <w:bCs/>
              <w:sz w:val="16"/>
              <w:lang w:val="en-US"/>
            </w:rPr>
          </w:pPr>
        </w:p>
      </w:tc>
      <w:tc>
        <w:tcPr>
          <w:tcW w:w="588" w:type="pct"/>
        </w:tcPr>
        <w:p w14:paraId="5F5FC780" w14:textId="77777777" w:rsidR="007D78F3" w:rsidRPr="00D71CF7" w:rsidRDefault="007D78F3" w:rsidP="00392BE4">
          <w:pPr>
            <w:pStyle w:val="Sansinterligne"/>
            <w:jc w:val="left"/>
            <w:rPr>
              <w:b w:val="0"/>
              <w:bCs/>
              <w:sz w:val="16"/>
            </w:rPr>
          </w:pPr>
          <w:r w:rsidRPr="00D71CF7">
            <w:rPr>
              <w:bCs/>
              <w:sz w:val="16"/>
            </w:rPr>
            <w:t>Classification</w:t>
          </w:r>
        </w:p>
      </w:tc>
      <w:sdt>
        <w:sdtPr>
          <w:rPr>
            <w:b w:val="0"/>
            <w:bCs/>
            <w:sz w:val="16"/>
            <w:lang w:val="en-GB"/>
          </w:rPr>
          <w:alias w:val="Status"/>
          <w:tag w:val=""/>
          <w:id w:val="341981278"/>
          <w:placeholder>
            <w:docPart w:val="AB388DC58B9A4B93A8F3C32EA206DA95"/>
          </w:placeholder>
          <w:dataBinding w:prefixMappings="xmlns:ns0='http://purl.org/dc/elements/1.1/' xmlns:ns1='http://schemas.openxmlformats.org/package/2006/metadata/core-properties' " w:xpath="/ns1:coreProperties[1]/ns1:contentStatus[1]" w:storeItemID="{6C3C8BC8-F283-45AE-878A-BAB7291924A1}"/>
          <w:text/>
        </w:sdtPr>
        <w:sdtEndPr/>
        <w:sdtContent>
          <w:tc>
            <w:tcPr>
              <w:tcW w:w="2795" w:type="pct"/>
            </w:tcPr>
            <w:p w14:paraId="78756DDC" w14:textId="5E3DED94" w:rsidR="007D78F3" w:rsidRPr="00392BE4" w:rsidRDefault="007D78F3" w:rsidP="00392BE4">
              <w:pPr>
                <w:pStyle w:val="Sansinterligne"/>
                <w:ind w:left="113"/>
                <w:jc w:val="left"/>
                <w:rPr>
                  <w:b w:val="0"/>
                  <w:bCs/>
                  <w:sz w:val="16"/>
                  <w:lang w:val="en-GB"/>
                </w:rPr>
              </w:pPr>
              <w:r w:rsidRPr="00392BE4">
                <w:rPr>
                  <w:b w:val="0"/>
                  <w:bCs/>
                  <w:sz w:val="16"/>
                  <w:lang w:val="en-GB"/>
                </w:rPr>
                <w:t>Secret/Confidential/Restricted/Internal/Public</w:t>
              </w:r>
            </w:p>
          </w:tc>
        </w:sdtContent>
      </w:sdt>
    </w:tr>
  </w:tbl>
  <w:p w14:paraId="0ED33AAC" w14:textId="77777777" w:rsidR="007D78F3" w:rsidRPr="00392BE4" w:rsidRDefault="007D78F3" w:rsidP="00392BE4">
    <w:pPr>
      <w:pStyle w:val="En-tte"/>
      <w:rPr>
        <w:lang w:val="en-GB"/>
      </w:rP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5000" w:type="pct"/>
      <w:jc w:val="center"/>
      <w:tblBorders>
        <w:bottom w:val="single" w:sz="4" w:space="0" w:color="auto"/>
      </w:tblBorders>
      <w:tblCellMar>
        <w:left w:w="0" w:type="dxa"/>
        <w:right w:w="0" w:type="dxa"/>
      </w:tblCellMar>
      <w:tblLook w:val="01E0" w:firstRow="1" w:lastRow="1" w:firstColumn="1" w:lastColumn="1" w:noHBand="0" w:noVBand="0"/>
    </w:tblPr>
    <w:tblGrid>
      <w:gridCol w:w="3697"/>
      <w:gridCol w:w="1521"/>
      <w:gridCol w:w="8785"/>
    </w:tblGrid>
    <w:tr w:rsidR="007D78F3" w:rsidRPr="001979C8" w14:paraId="62D85CAB" w14:textId="77777777" w:rsidTr="00D44567">
      <w:trPr>
        <w:trHeight w:val="20"/>
        <w:jc w:val="center"/>
      </w:trPr>
      <w:tc>
        <w:tcPr>
          <w:tcW w:w="1320" w:type="pct"/>
          <w:vMerge w:val="restart"/>
          <w:vAlign w:val="center"/>
        </w:tcPr>
        <w:p w14:paraId="392C7CEB" w14:textId="77777777" w:rsidR="007D78F3" w:rsidRPr="001979C8" w:rsidRDefault="007D78F3" w:rsidP="008A57A8">
          <w:pPr>
            <w:pStyle w:val="Sansinterligne"/>
            <w:jc w:val="left"/>
            <w:rPr>
              <w:bCs/>
              <w:sz w:val="16"/>
              <w:lang w:val="en-GB"/>
            </w:rPr>
          </w:pPr>
          <w:r w:rsidRPr="001979C8">
            <w:rPr>
              <w:bCs/>
              <w:noProof/>
              <w:sz w:val="16"/>
            </w:rPr>
            <w:drawing>
              <wp:inline distT="0" distB="0" distL="0" distR="0" wp14:anchorId="0F23CB9C" wp14:editId="6B46D159">
                <wp:extent cx="943200" cy="540000"/>
                <wp:effectExtent l="0" t="0" r="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trust_logo_large.jpg"/>
                        <pic:cNvPicPr/>
                      </pic:nvPicPr>
                      <pic:blipFill>
                        <a:blip r:embed="rId1" cstate="print">
                          <a:extLst>
                            <a:ext uri="{28A0092B-C50C-407E-A947-70E740481C1C}">
                              <a14:useLocalDpi xmlns:a14="http://schemas.microsoft.com/office/drawing/2010/main" val="0"/>
                            </a:ext>
                          </a:extLst>
                        </a:blip>
                        <a:stretch>
                          <a:fillRect/>
                        </a:stretch>
                      </pic:blipFill>
                      <pic:spPr>
                        <a:xfrm>
                          <a:off x="0" y="0"/>
                          <a:ext cx="943200" cy="540000"/>
                        </a:xfrm>
                        <a:prstGeom prst="rect">
                          <a:avLst/>
                        </a:prstGeom>
                      </pic:spPr>
                    </pic:pic>
                  </a:graphicData>
                </a:graphic>
              </wp:inline>
            </w:drawing>
          </w:r>
        </w:p>
      </w:tc>
      <w:tc>
        <w:tcPr>
          <w:tcW w:w="543" w:type="pct"/>
        </w:tcPr>
        <w:p w14:paraId="7AC10860" w14:textId="77777777" w:rsidR="007D78F3" w:rsidRPr="001979C8" w:rsidRDefault="007D78F3" w:rsidP="008A57A8">
          <w:pPr>
            <w:pStyle w:val="Sansinterligne"/>
            <w:jc w:val="left"/>
            <w:rPr>
              <w:b w:val="0"/>
              <w:bCs/>
              <w:sz w:val="16"/>
              <w:lang w:val="en-GB"/>
            </w:rPr>
          </w:pPr>
          <w:r w:rsidRPr="001979C8">
            <w:rPr>
              <w:b w:val="0"/>
              <w:bCs/>
              <w:sz w:val="16"/>
              <w:lang w:val="en-GB"/>
            </w:rPr>
            <w:t>Type</w:t>
          </w:r>
        </w:p>
      </w:tc>
      <w:tc>
        <w:tcPr>
          <w:tcW w:w="3137" w:type="pct"/>
        </w:tcPr>
        <w:p w14:paraId="5A6B563E" w14:textId="77777777" w:rsidR="007D78F3" w:rsidRPr="001979C8" w:rsidRDefault="006B347F" w:rsidP="0011254B">
          <w:pPr>
            <w:pStyle w:val="Sansinterligne"/>
            <w:ind w:left="113"/>
            <w:jc w:val="left"/>
            <w:rPr>
              <w:bCs/>
              <w:sz w:val="16"/>
              <w:lang w:val="en-GB"/>
            </w:rPr>
          </w:pPr>
          <w:sdt>
            <w:sdtPr>
              <w:rPr>
                <w:sz w:val="16"/>
                <w:szCs w:val="16"/>
                <w:lang w:val="en-GB"/>
              </w:rPr>
              <w:alias w:val="Category"/>
              <w:tag w:val=""/>
              <w:id w:val="-1488702865"/>
              <w:dataBinding w:prefixMappings="xmlns:ns0='http://purl.org/dc/elements/1.1/' xmlns:ns1='http://schemas.openxmlformats.org/package/2006/metadata/core-properties' " w:xpath="/ns1:coreProperties[1]/ns1:category[1]" w:storeItemID="{6C3C8BC8-F283-45AE-878A-BAB7291924A1}"/>
              <w:text/>
            </w:sdtPr>
            <w:sdtEndPr/>
            <w:sdtContent>
              <w:r w:rsidR="007D78F3">
                <w:rPr>
                  <w:sz w:val="16"/>
                  <w:szCs w:val="16"/>
                  <w:lang w:val="lb-LU"/>
                </w:rPr>
                <w:t>Organisation name</w:t>
              </w:r>
            </w:sdtContent>
          </w:sdt>
        </w:p>
      </w:tc>
    </w:tr>
    <w:tr w:rsidR="007D78F3" w:rsidRPr="00690E6C" w14:paraId="1CF01795" w14:textId="77777777" w:rsidTr="00D44567">
      <w:trPr>
        <w:trHeight w:val="20"/>
        <w:jc w:val="center"/>
      </w:trPr>
      <w:tc>
        <w:tcPr>
          <w:tcW w:w="1320" w:type="pct"/>
          <w:vMerge/>
        </w:tcPr>
        <w:p w14:paraId="2167E54A" w14:textId="77777777" w:rsidR="007D78F3" w:rsidRPr="00EC4082" w:rsidRDefault="007D78F3" w:rsidP="008A57A8">
          <w:pPr>
            <w:pStyle w:val="Sansinterligne"/>
            <w:rPr>
              <w:bCs/>
              <w:sz w:val="16"/>
            </w:rPr>
          </w:pPr>
        </w:p>
      </w:tc>
      <w:tc>
        <w:tcPr>
          <w:tcW w:w="543" w:type="pct"/>
        </w:tcPr>
        <w:p w14:paraId="29D40134" w14:textId="77777777" w:rsidR="007D78F3" w:rsidRPr="00D71CF7" w:rsidRDefault="007D78F3" w:rsidP="00DA26DF">
          <w:pPr>
            <w:pStyle w:val="Sansinterligne"/>
            <w:jc w:val="left"/>
            <w:rPr>
              <w:b w:val="0"/>
              <w:bCs/>
              <w:sz w:val="16"/>
            </w:rPr>
          </w:pPr>
          <w:r>
            <w:rPr>
              <w:b w:val="0"/>
              <w:bCs/>
              <w:sz w:val="16"/>
            </w:rPr>
            <w:t>Project</w:t>
          </w:r>
        </w:p>
      </w:tc>
      <w:sdt>
        <w:sdtPr>
          <w:rPr>
            <w:bCs/>
            <w:sz w:val="16"/>
            <w:lang w:val="en-US"/>
          </w:rPr>
          <w:alias w:val="Title"/>
          <w:tag w:val=""/>
          <w:id w:val="320775436"/>
          <w:dataBinding w:prefixMappings="xmlns:ns0='http://purl.org/dc/elements/1.1/' xmlns:ns1='http://schemas.openxmlformats.org/package/2006/metadata/core-properties' " w:xpath="/ns1:coreProperties[1]/ns0:title[1]" w:storeItemID="{6C3C8BC8-F283-45AE-878A-BAB7291924A1}"/>
          <w:text/>
        </w:sdtPr>
        <w:sdtEndPr/>
        <w:sdtContent>
          <w:tc>
            <w:tcPr>
              <w:tcW w:w="3137" w:type="pct"/>
            </w:tcPr>
            <w:p w14:paraId="453F0002" w14:textId="77777777" w:rsidR="007D78F3" w:rsidRPr="00D71CF7" w:rsidRDefault="007D78F3" w:rsidP="008A57A8">
              <w:pPr>
                <w:pStyle w:val="Sansinterligne"/>
                <w:ind w:left="113"/>
                <w:jc w:val="left"/>
                <w:rPr>
                  <w:bCs/>
                  <w:sz w:val="16"/>
                  <w:lang w:val="en-US"/>
                </w:rPr>
              </w:pPr>
              <w:r>
                <w:rPr>
                  <w:bCs/>
                  <w:sz w:val="16"/>
                  <w:lang w:val="lb-LU"/>
                </w:rPr>
                <w:t>Title of the project</w:t>
              </w:r>
            </w:p>
          </w:tc>
        </w:sdtContent>
      </w:sdt>
    </w:tr>
    <w:tr w:rsidR="007D78F3" w:rsidRPr="00690E6C" w14:paraId="64DFE047" w14:textId="77777777" w:rsidTr="00D44567">
      <w:trPr>
        <w:trHeight w:val="20"/>
        <w:jc w:val="center"/>
      </w:trPr>
      <w:tc>
        <w:tcPr>
          <w:tcW w:w="1320" w:type="pct"/>
          <w:vMerge/>
        </w:tcPr>
        <w:p w14:paraId="41C57437" w14:textId="77777777" w:rsidR="007D78F3" w:rsidRPr="00D71CF7" w:rsidRDefault="007D78F3" w:rsidP="008A57A8">
          <w:pPr>
            <w:pStyle w:val="Sansinterligne"/>
            <w:rPr>
              <w:bCs/>
              <w:sz w:val="16"/>
              <w:lang w:val="en-US"/>
            </w:rPr>
          </w:pPr>
        </w:p>
      </w:tc>
      <w:tc>
        <w:tcPr>
          <w:tcW w:w="543" w:type="pct"/>
        </w:tcPr>
        <w:p w14:paraId="4F082797" w14:textId="77777777" w:rsidR="007D78F3" w:rsidRPr="00D71CF7" w:rsidRDefault="007D78F3" w:rsidP="00DA26DF">
          <w:pPr>
            <w:pStyle w:val="Sansinterligne"/>
            <w:jc w:val="left"/>
            <w:rPr>
              <w:b w:val="0"/>
              <w:bCs/>
              <w:sz w:val="16"/>
              <w:lang w:val="en-GB"/>
            </w:rPr>
          </w:pPr>
          <w:r>
            <w:rPr>
              <w:b w:val="0"/>
              <w:bCs/>
              <w:sz w:val="16"/>
              <w:lang w:val="en-GB"/>
            </w:rPr>
            <w:t>Title</w:t>
          </w:r>
        </w:p>
      </w:tc>
      <w:sdt>
        <w:sdtPr>
          <w:rPr>
            <w:bCs/>
            <w:sz w:val="16"/>
            <w:lang w:val="en-US"/>
          </w:rPr>
          <w:alias w:val="Subject"/>
          <w:tag w:val=""/>
          <w:id w:val="362868551"/>
          <w:dataBinding w:prefixMappings="xmlns:ns0='http://purl.org/dc/elements/1.1/' xmlns:ns1='http://schemas.openxmlformats.org/package/2006/metadata/core-properties' " w:xpath="/ns1:coreProperties[1]/ns0:subject[1]" w:storeItemID="{6C3C8BC8-F283-45AE-878A-BAB7291924A1}"/>
          <w:text/>
        </w:sdtPr>
        <w:sdtEndPr/>
        <w:sdtContent>
          <w:tc>
            <w:tcPr>
              <w:tcW w:w="3137" w:type="pct"/>
            </w:tcPr>
            <w:p w14:paraId="06E39BE2" w14:textId="77777777" w:rsidR="007D78F3" w:rsidRPr="00D71CF7" w:rsidRDefault="007D78F3" w:rsidP="008A57A8">
              <w:pPr>
                <w:pStyle w:val="Sansinterligne"/>
                <w:ind w:left="113"/>
                <w:jc w:val="left"/>
                <w:rPr>
                  <w:bCs/>
                  <w:sz w:val="16"/>
                  <w:lang w:val="en-US"/>
                </w:rPr>
              </w:pPr>
              <w:r>
                <w:rPr>
                  <w:bCs/>
                  <w:sz w:val="16"/>
                  <w:lang w:val="lb-LU"/>
                </w:rPr>
                <w:t>Risk analysis report</w:t>
              </w:r>
            </w:p>
          </w:tc>
        </w:sdtContent>
      </w:sdt>
    </w:tr>
    <w:tr w:rsidR="007D78F3" w:rsidRPr="00690E6C" w14:paraId="3075B5EC" w14:textId="77777777" w:rsidTr="00D44567">
      <w:trPr>
        <w:trHeight w:val="20"/>
        <w:jc w:val="center"/>
      </w:trPr>
      <w:tc>
        <w:tcPr>
          <w:tcW w:w="1320" w:type="pct"/>
          <w:vMerge/>
        </w:tcPr>
        <w:p w14:paraId="7BABDFF4" w14:textId="77777777" w:rsidR="007D78F3" w:rsidRPr="00D71CF7" w:rsidRDefault="007D78F3" w:rsidP="008A57A8">
          <w:pPr>
            <w:pStyle w:val="Sansinterligne"/>
            <w:rPr>
              <w:bCs/>
              <w:sz w:val="16"/>
              <w:lang w:val="en-US"/>
            </w:rPr>
          </w:pPr>
        </w:p>
      </w:tc>
      <w:tc>
        <w:tcPr>
          <w:tcW w:w="543" w:type="pct"/>
        </w:tcPr>
        <w:p w14:paraId="0BBB7D85" w14:textId="77777777" w:rsidR="007D78F3" w:rsidRPr="00D71CF7" w:rsidRDefault="007D78F3" w:rsidP="008A57A8">
          <w:pPr>
            <w:pStyle w:val="Sansinterligne"/>
            <w:jc w:val="left"/>
            <w:rPr>
              <w:b w:val="0"/>
              <w:bCs/>
              <w:sz w:val="16"/>
            </w:rPr>
          </w:pPr>
          <w:r w:rsidRPr="00D71CF7">
            <w:rPr>
              <w:b w:val="0"/>
              <w:bCs/>
              <w:sz w:val="16"/>
            </w:rPr>
            <w:t>Classification</w:t>
          </w:r>
        </w:p>
      </w:tc>
      <w:sdt>
        <w:sdtPr>
          <w:rPr>
            <w:bCs/>
            <w:sz w:val="16"/>
          </w:rPr>
          <w:alias w:val="Comments"/>
          <w:tag w:val=""/>
          <w:id w:val="-706566387"/>
          <w:placeholder>
            <w:docPart w:val="6321D889A1E647F2A73D0D8A54E19E44"/>
          </w:placeholder>
          <w:showingPlcHdr/>
          <w:dataBinding w:prefixMappings="xmlns:ns0='http://purl.org/dc/elements/1.1/' xmlns:ns1='http://schemas.openxmlformats.org/package/2006/metadata/core-properties' " w:xpath="/ns1:coreProperties[1]/ns0:description[1]" w:storeItemID="{6C3C8BC8-F283-45AE-878A-BAB7291924A1}"/>
          <w:text w:multiLine="1"/>
        </w:sdtPr>
        <w:sdtEndPr/>
        <w:sdtContent>
          <w:tc>
            <w:tcPr>
              <w:tcW w:w="3137" w:type="pct"/>
            </w:tcPr>
            <w:p w14:paraId="32CAFDC1" w14:textId="78FAB014" w:rsidR="007D78F3" w:rsidRPr="00EC4082" w:rsidRDefault="007D78F3" w:rsidP="008A57A8">
              <w:pPr>
                <w:pStyle w:val="Sansinterligne"/>
                <w:ind w:left="113"/>
                <w:jc w:val="left"/>
                <w:rPr>
                  <w:bCs/>
                  <w:sz w:val="16"/>
                </w:rPr>
              </w:pPr>
              <w:r>
                <w:rPr>
                  <w:bCs/>
                  <w:sz w:val="16"/>
                </w:rPr>
                <w:t xml:space="preserve">     </w:t>
              </w:r>
            </w:p>
          </w:tc>
        </w:sdtContent>
      </w:sdt>
    </w:tr>
  </w:tbl>
  <w:p w14:paraId="2ED0EC49" w14:textId="77777777" w:rsidR="007D78F3" w:rsidRPr="00690E6C" w:rsidRDefault="007D78F3" w:rsidP="00B40C57">
    <w:pPr>
      <w:tabs>
        <w:tab w:val="left" w:pos="3334"/>
      </w:tabs>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07236F05"/>
    <w:multiLevelType w:val="hybridMultilevel"/>
    <w:tmpl w:val="8AAE9DD0"/>
    <w:lvl w:ilvl="0" w:tplc="80104AA0">
      <w:start w:val="1"/>
      <w:numFmt w:val="bullet"/>
      <w:pStyle w:val="S-Ppuce1"/>
      <w:lvlText w:val=""/>
      <w:lvlJc w:val="left"/>
      <w:pPr>
        <w:ind w:left="1506" w:hanging="360"/>
      </w:pPr>
      <w:rPr>
        <w:rFonts w:ascii="Symbol" w:hAnsi="Symbol" w:hint="default"/>
      </w:rPr>
    </w:lvl>
    <w:lvl w:ilvl="1" w:tplc="08090003" w:tentative="1">
      <w:start w:val="1"/>
      <w:numFmt w:val="bullet"/>
      <w:lvlText w:val="o"/>
      <w:lvlJc w:val="left"/>
      <w:pPr>
        <w:ind w:left="2226" w:hanging="360"/>
      </w:pPr>
      <w:rPr>
        <w:rFonts w:ascii="Courier New" w:hAnsi="Courier New" w:cs="Courier New" w:hint="default"/>
      </w:rPr>
    </w:lvl>
    <w:lvl w:ilvl="2" w:tplc="08090005" w:tentative="1">
      <w:start w:val="1"/>
      <w:numFmt w:val="bullet"/>
      <w:lvlText w:val=""/>
      <w:lvlJc w:val="left"/>
      <w:pPr>
        <w:ind w:left="2946" w:hanging="360"/>
      </w:pPr>
      <w:rPr>
        <w:rFonts w:ascii="Wingdings" w:hAnsi="Wingdings" w:hint="default"/>
      </w:rPr>
    </w:lvl>
    <w:lvl w:ilvl="3" w:tplc="08090001" w:tentative="1">
      <w:start w:val="1"/>
      <w:numFmt w:val="bullet"/>
      <w:lvlText w:val=""/>
      <w:lvlJc w:val="left"/>
      <w:pPr>
        <w:ind w:left="3666" w:hanging="360"/>
      </w:pPr>
      <w:rPr>
        <w:rFonts w:ascii="Symbol" w:hAnsi="Symbol" w:hint="default"/>
      </w:rPr>
    </w:lvl>
    <w:lvl w:ilvl="4" w:tplc="08090003" w:tentative="1">
      <w:start w:val="1"/>
      <w:numFmt w:val="bullet"/>
      <w:lvlText w:val="o"/>
      <w:lvlJc w:val="left"/>
      <w:pPr>
        <w:ind w:left="4386" w:hanging="360"/>
      </w:pPr>
      <w:rPr>
        <w:rFonts w:ascii="Courier New" w:hAnsi="Courier New" w:cs="Courier New" w:hint="default"/>
      </w:rPr>
    </w:lvl>
    <w:lvl w:ilvl="5" w:tplc="08090005" w:tentative="1">
      <w:start w:val="1"/>
      <w:numFmt w:val="bullet"/>
      <w:lvlText w:val=""/>
      <w:lvlJc w:val="left"/>
      <w:pPr>
        <w:ind w:left="5106" w:hanging="360"/>
      </w:pPr>
      <w:rPr>
        <w:rFonts w:ascii="Wingdings" w:hAnsi="Wingdings" w:hint="default"/>
      </w:rPr>
    </w:lvl>
    <w:lvl w:ilvl="6" w:tplc="08090001" w:tentative="1">
      <w:start w:val="1"/>
      <w:numFmt w:val="bullet"/>
      <w:lvlText w:val=""/>
      <w:lvlJc w:val="left"/>
      <w:pPr>
        <w:ind w:left="5826" w:hanging="360"/>
      </w:pPr>
      <w:rPr>
        <w:rFonts w:ascii="Symbol" w:hAnsi="Symbol" w:hint="default"/>
      </w:rPr>
    </w:lvl>
    <w:lvl w:ilvl="7" w:tplc="08090003" w:tentative="1">
      <w:start w:val="1"/>
      <w:numFmt w:val="bullet"/>
      <w:lvlText w:val="o"/>
      <w:lvlJc w:val="left"/>
      <w:pPr>
        <w:ind w:left="6546" w:hanging="360"/>
      </w:pPr>
      <w:rPr>
        <w:rFonts w:ascii="Courier New" w:hAnsi="Courier New" w:cs="Courier New" w:hint="default"/>
      </w:rPr>
    </w:lvl>
    <w:lvl w:ilvl="8" w:tplc="08090005" w:tentative="1">
      <w:start w:val="1"/>
      <w:numFmt w:val="bullet"/>
      <w:lvlText w:val=""/>
      <w:lvlJc w:val="left"/>
      <w:pPr>
        <w:ind w:left="7266" w:hanging="360"/>
      </w:pPr>
      <w:rPr>
        <w:rFonts w:ascii="Wingdings" w:hAnsi="Wingdings" w:hint="default"/>
      </w:rPr>
    </w:lvl>
  </w:abstractNum>
  <w:abstractNum w:abstractNumId="1">
    <w:nsid w:val="16A86F22"/>
    <w:multiLevelType w:val="hybridMultilevel"/>
    <w:tmpl w:val="0D4C5DBE"/>
    <w:lvl w:ilvl="0" w:tplc="4AC869EA">
      <w:start w:val="1"/>
      <w:numFmt w:val="decimal"/>
      <w:pStyle w:val="NCAudit"/>
      <w:lvlText w:val="NC %1."/>
      <w:lvlJc w:val="left"/>
      <w:pPr>
        <w:ind w:left="786" w:hanging="360"/>
      </w:pPr>
      <w:rPr>
        <w:b w:val="0"/>
        <w:bCs w:val="0"/>
        <w:i w:val="0"/>
        <w:iCs w:val="0"/>
        <w:caps w:val="0"/>
        <w:smallCaps w:val="0"/>
        <w:strike w:val="0"/>
        <w:dstrike w:val="0"/>
        <w:outline w:val="0"/>
        <w:shadow w:val="0"/>
        <w:emboss w:val="0"/>
        <w:imprint w:val="0"/>
        <w:noProof w:val="0"/>
        <w:vanish w:val="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tplc="08090019" w:tentative="1">
      <w:start w:val="1"/>
      <w:numFmt w:val="lowerLetter"/>
      <w:lvlText w:val="%2."/>
      <w:lvlJc w:val="left"/>
      <w:pPr>
        <w:ind w:left="1582" w:hanging="360"/>
      </w:pPr>
    </w:lvl>
    <w:lvl w:ilvl="2" w:tplc="0809001B" w:tentative="1">
      <w:start w:val="1"/>
      <w:numFmt w:val="lowerRoman"/>
      <w:lvlText w:val="%3."/>
      <w:lvlJc w:val="right"/>
      <w:pPr>
        <w:ind w:left="2302" w:hanging="180"/>
      </w:pPr>
    </w:lvl>
    <w:lvl w:ilvl="3" w:tplc="0809000F" w:tentative="1">
      <w:start w:val="1"/>
      <w:numFmt w:val="decimal"/>
      <w:lvlText w:val="%4."/>
      <w:lvlJc w:val="left"/>
      <w:pPr>
        <w:ind w:left="3022" w:hanging="360"/>
      </w:pPr>
    </w:lvl>
    <w:lvl w:ilvl="4" w:tplc="08090019" w:tentative="1">
      <w:start w:val="1"/>
      <w:numFmt w:val="lowerLetter"/>
      <w:lvlText w:val="%5."/>
      <w:lvlJc w:val="left"/>
      <w:pPr>
        <w:ind w:left="3742" w:hanging="360"/>
      </w:pPr>
    </w:lvl>
    <w:lvl w:ilvl="5" w:tplc="0809001B" w:tentative="1">
      <w:start w:val="1"/>
      <w:numFmt w:val="lowerRoman"/>
      <w:lvlText w:val="%6."/>
      <w:lvlJc w:val="right"/>
      <w:pPr>
        <w:ind w:left="4462" w:hanging="180"/>
      </w:pPr>
    </w:lvl>
    <w:lvl w:ilvl="6" w:tplc="0809000F" w:tentative="1">
      <w:start w:val="1"/>
      <w:numFmt w:val="decimal"/>
      <w:lvlText w:val="%7."/>
      <w:lvlJc w:val="left"/>
      <w:pPr>
        <w:ind w:left="5182" w:hanging="360"/>
      </w:pPr>
    </w:lvl>
    <w:lvl w:ilvl="7" w:tplc="08090019" w:tentative="1">
      <w:start w:val="1"/>
      <w:numFmt w:val="lowerLetter"/>
      <w:lvlText w:val="%8."/>
      <w:lvlJc w:val="left"/>
      <w:pPr>
        <w:ind w:left="5902" w:hanging="360"/>
      </w:pPr>
    </w:lvl>
    <w:lvl w:ilvl="8" w:tplc="0809001B" w:tentative="1">
      <w:start w:val="1"/>
      <w:numFmt w:val="lowerRoman"/>
      <w:lvlText w:val="%9."/>
      <w:lvlJc w:val="right"/>
      <w:pPr>
        <w:ind w:left="6622" w:hanging="180"/>
      </w:pPr>
    </w:lvl>
  </w:abstractNum>
  <w:abstractNum w:abstractNumId="2">
    <w:nsid w:val="1AFD0A50"/>
    <w:multiLevelType w:val="hybridMultilevel"/>
    <w:tmpl w:val="1AB61F7E"/>
    <w:lvl w:ilvl="0" w:tplc="75A4B9CC">
      <w:start w:val="1"/>
      <w:numFmt w:val="decimal"/>
      <w:pStyle w:val="List-Biblio"/>
      <w:lvlText w:val="[%1]"/>
      <w:lvlJc w:val="left"/>
      <w:pPr>
        <w:ind w:left="1222" w:hanging="360"/>
      </w:pPr>
      <w:rPr>
        <w:rFonts w:hint="default"/>
      </w:rPr>
    </w:lvl>
    <w:lvl w:ilvl="1" w:tplc="040C0019">
      <w:start w:val="1"/>
      <w:numFmt w:val="lowerLetter"/>
      <w:lvlText w:val="%2."/>
      <w:lvlJc w:val="left"/>
      <w:pPr>
        <w:ind w:left="1942" w:hanging="360"/>
      </w:pPr>
    </w:lvl>
    <w:lvl w:ilvl="2" w:tplc="040C001B" w:tentative="1">
      <w:start w:val="1"/>
      <w:numFmt w:val="lowerRoman"/>
      <w:lvlText w:val="%3."/>
      <w:lvlJc w:val="right"/>
      <w:pPr>
        <w:ind w:left="2662" w:hanging="180"/>
      </w:pPr>
    </w:lvl>
    <w:lvl w:ilvl="3" w:tplc="040C000F" w:tentative="1">
      <w:start w:val="1"/>
      <w:numFmt w:val="decimal"/>
      <w:lvlText w:val="%4."/>
      <w:lvlJc w:val="left"/>
      <w:pPr>
        <w:ind w:left="3382" w:hanging="360"/>
      </w:pPr>
    </w:lvl>
    <w:lvl w:ilvl="4" w:tplc="040C0019" w:tentative="1">
      <w:start w:val="1"/>
      <w:numFmt w:val="lowerLetter"/>
      <w:lvlText w:val="%5."/>
      <w:lvlJc w:val="left"/>
      <w:pPr>
        <w:ind w:left="4102" w:hanging="360"/>
      </w:pPr>
    </w:lvl>
    <w:lvl w:ilvl="5" w:tplc="040C001B" w:tentative="1">
      <w:start w:val="1"/>
      <w:numFmt w:val="lowerRoman"/>
      <w:lvlText w:val="%6."/>
      <w:lvlJc w:val="right"/>
      <w:pPr>
        <w:ind w:left="4822" w:hanging="180"/>
      </w:pPr>
    </w:lvl>
    <w:lvl w:ilvl="6" w:tplc="040C000F" w:tentative="1">
      <w:start w:val="1"/>
      <w:numFmt w:val="decimal"/>
      <w:lvlText w:val="%7."/>
      <w:lvlJc w:val="left"/>
      <w:pPr>
        <w:ind w:left="5542" w:hanging="360"/>
      </w:pPr>
    </w:lvl>
    <w:lvl w:ilvl="7" w:tplc="040C0019" w:tentative="1">
      <w:start w:val="1"/>
      <w:numFmt w:val="lowerLetter"/>
      <w:lvlText w:val="%8."/>
      <w:lvlJc w:val="left"/>
      <w:pPr>
        <w:ind w:left="6262" w:hanging="360"/>
      </w:pPr>
    </w:lvl>
    <w:lvl w:ilvl="8" w:tplc="040C001B" w:tentative="1">
      <w:start w:val="1"/>
      <w:numFmt w:val="lowerRoman"/>
      <w:lvlText w:val="%9."/>
      <w:lvlJc w:val="right"/>
      <w:pPr>
        <w:ind w:left="6982" w:hanging="180"/>
      </w:pPr>
    </w:lvl>
  </w:abstractNum>
  <w:abstractNum w:abstractNumId="3">
    <w:nsid w:val="21736E57"/>
    <w:multiLevelType w:val="hybridMultilevel"/>
    <w:tmpl w:val="96BAD434"/>
    <w:lvl w:ilvl="0" w:tplc="046E0001">
      <w:start w:val="1"/>
      <w:numFmt w:val="bullet"/>
      <w:lvlText w:val=""/>
      <w:lvlJc w:val="left"/>
      <w:pPr>
        <w:ind w:left="720" w:hanging="360"/>
      </w:pPr>
      <w:rPr>
        <w:rFonts w:ascii="Symbol" w:hAnsi="Symbol" w:hint="default"/>
      </w:rPr>
    </w:lvl>
    <w:lvl w:ilvl="1" w:tplc="046E0003" w:tentative="1">
      <w:start w:val="1"/>
      <w:numFmt w:val="bullet"/>
      <w:lvlText w:val="o"/>
      <w:lvlJc w:val="left"/>
      <w:pPr>
        <w:ind w:left="1440" w:hanging="360"/>
      </w:pPr>
      <w:rPr>
        <w:rFonts w:ascii="Courier New" w:hAnsi="Courier New" w:cs="Courier New" w:hint="default"/>
      </w:rPr>
    </w:lvl>
    <w:lvl w:ilvl="2" w:tplc="046E0005" w:tentative="1">
      <w:start w:val="1"/>
      <w:numFmt w:val="bullet"/>
      <w:lvlText w:val=""/>
      <w:lvlJc w:val="left"/>
      <w:pPr>
        <w:ind w:left="2160" w:hanging="360"/>
      </w:pPr>
      <w:rPr>
        <w:rFonts w:ascii="Wingdings" w:hAnsi="Wingdings" w:hint="default"/>
      </w:rPr>
    </w:lvl>
    <w:lvl w:ilvl="3" w:tplc="046E0001" w:tentative="1">
      <w:start w:val="1"/>
      <w:numFmt w:val="bullet"/>
      <w:lvlText w:val=""/>
      <w:lvlJc w:val="left"/>
      <w:pPr>
        <w:ind w:left="2880" w:hanging="360"/>
      </w:pPr>
      <w:rPr>
        <w:rFonts w:ascii="Symbol" w:hAnsi="Symbol" w:hint="default"/>
      </w:rPr>
    </w:lvl>
    <w:lvl w:ilvl="4" w:tplc="046E0003" w:tentative="1">
      <w:start w:val="1"/>
      <w:numFmt w:val="bullet"/>
      <w:lvlText w:val="o"/>
      <w:lvlJc w:val="left"/>
      <w:pPr>
        <w:ind w:left="3600" w:hanging="360"/>
      </w:pPr>
      <w:rPr>
        <w:rFonts w:ascii="Courier New" w:hAnsi="Courier New" w:cs="Courier New" w:hint="default"/>
      </w:rPr>
    </w:lvl>
    <w:lvl w:ilvl="5" w:tplc="046E0005" w:tentative="1">
      <w:start w:val="1"/>
      <w:numFmt w:val="bullet"/>
      <w:lvlText w:val=""/>
      <w:lvlJc w:val="left"/>
      <w:pPr>
        <w:ind w:left="4320" w:hanging="360"/>
      </w:pPr>
      <w:rPr>
        <w:rFonts w:ascii="Wingdings" w:hAnsi="Wingdings" w:hint="default"/>
      </w:rPr>
    </w:lvl>
    <w:lvl w:ilvl="6" w:tplc="046E0001" w:tentative="1">
      <w:start w:val="1"/>
      <w:numFmt w:val="bullet"/>
      <w:lvlText w:val=""/>
      <w:lvlJc w:val="left"/>
      <w:pPr>
        <w:ind w:left="5040" w:hanging="360"/>
      </w:pPr>
      <w:rPr>
        <w:rFonts w:ascii="Symbol" w:hAnsi="Symbol" w:hint="default"/>
      </w:rPr>
    </w:lvl>
    <w:lvl w:ilvl="7" w:tplc="046E0003" w:tentative="1">
      <w:start w:val="1"/>
      <w:numFmt w:val="bullet"/>
      <w:lvlText w:val="o"/>
      <w:lvlJc w:val="left"/>
      <w:pPr>
        <w:ind w:left="5760" w:hanging="360"/>
      </w:pPr>
      <w:rPr>
        <w:rFonts w:ascii="Courier New" w:hAnsi="Courier New" w:cs="Courier New" w:hint="default"/>
      </w:rPr>
    </w:lvl>
    <w:lvl w:ilvl="8" w:tplc="046E0005" w:tentative="1">
      <w:start w:val="1"/>
      <w:numFmt w:val="bullet"/>
      <w:lvlText w:val=""/>
      <w:lvlJc w:val="left"/>
      <w:pPr>
        <w:ind w:left="6480" w:hanging="360"/>
      </w:pPr>
      <w:rPr>
        <w:rFonts w:ascii="Wingdings" w:hAnsi="Wingdings" w:hint="default"/>
      </w:rPr>
    </w:lvl>
  </w:abstractNum>
  <w:abstractNum w:abstractNumId="4">
    <w:nsid w:val="23D442A3"/>
    <w:multiLevelType w:val="hybridMultilevel"/>
    <w:tmpl w:val="B3786E90"/>
    <w:lvl w:ilvl="0" w:tplc="046E000F">
      <w:start w:val="1"/>
      <w:numFmt w:val="decimal"/>
      <w:lvlText w:val="%1."/>
      <w:lvlJc w:val="left"/>
      <w:pPr>
        <w:ind w:left="720" w:hanging="360"/>
      </w:pPr>
    </w:lvl>
    <w:lvl w:ilvl="1" w:tplc="046E0019" w:tentative="1">
      <w:start w:val="1"/>
      <w:numFmt w:val="lowerLetter"/>
      <w:lvlText w:val="%2."/>
      <w:lvlJc w:val="left"/>
      <w:pPr>
        <w:ind w:left="1440" w:hanging="360"/>
      </w:pPr>
    </w:lvl>
    <w:lvl w:ilvl="2" w:tplc="046E001B" w:tentative="1">
      <w:start w:val="1"/>
      <w:numFmt w:val="lowerRoman"/>
      <w:lvlText w:val="%3."/>
      <w:lvlJc w:val="right"/>
      <w:pPr>
        <w:ind w:left="2160" w:hanging="180"/>
      </w:pPr>
    </w:lvl>
    <w:lvl w:ilvl="3" w:tplc="046E000F" w:tentative="1">
      <w:start w:val="1"/>
      <w:numFmt w:val="decimal"/>
      <w:lvlText w:val="%4."/>
      <w:lvlJc w:val="left"/>
      <w:pPr>
        <w:ind w:left="2880" w:hanging="360"/>
      </w:pPr>
    </w:lvl>
    <w:lvl w:ilvl="4" w:tplc="046E0019" w:tentative="1">
      <w:start w:val="1"/>
      <w:numFmt w:val="lowerLetter"/>
      <w:lvlText w:val="%5."/>
      <w:lvlJc w:val="left"/>
      <w:pPr>
        <w:ind w:left="3600" w:hanging="360"/>
      </w:pPr>
    </w:lvl>
    <w:lvl w:ilvl="5" w:tplc="046E001B" w:tentative="1">
      <w:start w:val="1"/>
      <w:numFmt w:val="lowerRoman"/>
      <w:lvlText w:val="%6."/>
      <w:lvlJc w:val="right"/>
      <w:pPr>
        <w:ind w:left="4320" w:hanging="180"/>
      </w:pPr>
    </w:lvl>
    <w:lvl w:ilvl="6" w:tplc="046E000F" w:tentative="1">
      <w:start w:val="1"/>
      <w:numFmt w:val="decimal"/>
      <w:lvlText w:val="%7."/>
      <w:lvlJc w:val="left"/>
      <w:pPr>
        <w:ind w:left="5040" w:hanging="360"/>
      </w:pPr>
    </w:lvl>
    <w:lvl w:ilvl="7" w:tplc="046E0019" w:tentative="1">
      <w:start w:val="1"/>
      <w:numFmt w:val="lowerLetter"/>
      <w:lvlText w:val="%8."/>
      <w:lvlJc w:val="left"/>
      <w:pPr>
        <w:ind w:left="5760" w:hanging="360"/>
      </w:pPr>
    </w:lvl>
    <w:lvl w:ilvl="8" w:tplc="046E001B" w:tentative="1">
      <w:start w:val="1"/>
      <w:numFmt w:val="lowerRoman"/>
      <w:lvlText w:val="%9."/>
      <w:lvlJc w:val="right"/>
      <w:pPr>
        <w:ind w:left="6480" w:hanging="180"/>
      </w:pPr>
    </w:lvl>
  </w:abstractNum>
  <w:abstractNum w:abstractNumId="5">
    <w:nsid w:val="30A14F49"/>
    <w:multiLevelType w:val="hybridMultilevel"/>
    <w:tmpl w:val="BD560272"/>
    <w:lvl w:ilvl="0" w:tplc="046E0001">
      <w:start w:val="1"/>
      <w:numFmt w:val="bullet"/>
      <w:lvlText w:val=""/>
      <w:lvlJc w:val="left"/>
      <w:pPr>
        <w:ind w:left="720" w:hanging="360"/>
      </w:pPr>
      <w:rPr>
        <w:rFonts w:ascii="Symbol" w:hAnsi="Symbol" w:hint="default"/>
      </w:rPr>
    </w:lvl>
    <w:lvl w:ilvl="1" w:tplc="046E0003" w:tentative="1">
      <w:start w:val="1"/>
      <w:numFmt w:val="bullet"/>
      <w:lvlText w:val="o"/>
      <w:lvlJc w:val="left"/>
      <w:pPr>
        <w:ind w:left="1440" w:hanging="360"/>
      </w:pPr>
      <w:rPr>
        <w:rFonts w:ascii="Courier New" w:hAnsi="Courier New" w:cs="Courier New" w:hint="default"/>
      </w:rPr>
    </w:lvl>
    <w:lvl w:ilvl="2" w:tplc="046E0005" w:tentative="1">
      <w:start w:val="1"/>
      <w:numFmt w:val="bullet"/>
      <w:lvlText w:val=""/>
      <w:lvlJc w:val="left"/>
      <w:pPr>
        <w:ind w:left="2160" w:hanging="360"/>
      </w:pPr>
      <w:rPr>
        <w:rFonts w:ascii="Wingdings" w:hAnsi="Wingdings" w:hint="default"/>
      </w:rPr>
    </w:lvl>
    <w:lvl w:ilvl="3" w:tplc="046E0001" w:tentative="1">
      <w:start w:val="1"/>
      <w:numFmt w:val="bullet"/>
      <w:lvlText w:val=""/>
      <w:lvlJc w:val="left"/>
      <w:pPr>
        <w:ind w:left="2880" w:hanging="360"/>
      </w:pPr>
      <w:rPr>
        <w:rFonts w:ascii="Symbol" w:hAnsi="Symbol" w:hint="default"/>
      </w:rPr>
    </w:lvl>
    <w:lvl w:ilvl="4" w:tplc="046E0003" w:tentative="1">
      <w:start w:val="1"/>
      <w:numFmt w:val="bullet"/>
      <w:lvlText w:val="o"/>
      <w:lvlJc w:val="left"/>
      <w:pPr>
        <w:ind w:left="3600" w:hanging="360"/>
      </w:pPr>
      <w:rPr>
        <w:rFonts w:ascii="Courier New" w:hAnsi="Courier New" w:cs="Courier New" w:hint="default"/>
      </w:rPr>
    </w:lvl>
    <w:lvl w:ilvl="5" w:tplc="046E0005" w:tentative="1">
      <w:start w:val="1"/>
      <w:numFmt w:val="bullet"/>
      <w:lvlText w:val=""/>
      <w:lvlJc w:val="left"/>
      <w:pPr>
        <w:ind w:left="4320" w:hanging="360"/>
      </w:pPr>
      <w:rPr>
        <w:rFonts w:ascii="Wingdings" w:hAnsi="Wingdings" w:hint="default"/>
      </w:rPr>
    </w:lvl>
    <w:lvl w:ilvl="6" w:tplc="046E0001" w:tentative="1">
      <w:start w:val="1"/>
      <w:numFmt w:val="bullet"/>
      <w:lvlText w:val=""/>
      <w:lvlJc w:val="left"/>
      <w:pPr>
        <w:ind w:left="5040" w:hanging="360"/>
      </w:pPr>
      <w:rPr>
        <w:rFonts w:ascii="Symbol" w:hAnsi="Symbol" w:hint="default"/>
      </w:rPr>
    </w:lvl>
    <w:lvl w:ilvl="7" w:tplc="046E0003" w:tentative="1">
      <w:start w:val="1"/>
      <w:numFmt w:val="bullet"/>
      <w:lvlText w:val="o"/>
      <w:lvlJc w:val="left"/>
      <w:pPr>
        <w:ind w:left="5760" w:hanging="360"/>
      </w:pPr>
      <w:rPr>
        <w:rFonts w:ascii="Courier New" w:hAnsi="Courier New" w:cs="Courier New" w:hint="default"/>
      </w:rPr>
    </w:lvl>
    <w:lvl w:ilvl="8" w:tplc="046E0005" w:tentative="1">
      <w:start w:val="1"/>
      <w:numFmt w:val="bullet"/>
      <w:lvlText w:val=""/>
      <w:lvlJc w:val="left"/>
      <w:pPr>
        <w:ind w:left="6480" w:hanging="360"/>
      </w:pPr>
      <w:rPr>
        <w:rFonts w:ascii="Wingdings" w:hAnsi="Wingdings" w:hint="default"/>
      </w:rPr>
    </w:lvl>
  </w:abstractNum>
  <w:abstractNum w:abstractNumId="6">
    <w:nsid w:val="3548569B"/>
    <w:multiLevelType w:val="hybridMultilevel"/>
    <w:tmpl w:val="49664AAA"/>
    <w:lvl w:ilvl="0" w:tplc="67EAE158">
      <w:start w:val="1"/>
      <w:numFmt w:val="decimal"/>
      <w:pStyle w:val="Impact"/>
      <w:lvlText w:val="IMP %1."/>
      <w:lvlJc w:val="left"/>
      <w:pPr>
        <w:ind w:left="833" w:hanging="360"/>
      </w:pPr>
      <w:rPr>
        <w:rFonts w:hint="default"/>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7">
    <w:nsid w:val="395A6D0E"/>
    <w:multiLevelType w:val="hybridMultilevel"/>
    <w:tmpl w:val="8DB277EC"/>
    <w:lvl w:ilvl="0" w:tplc="95BA67E8">
      <w:start w:val="1"/>
      <w:numFmt w:val="lowerLetter"/>
      <w:pStyle w:val="S-Pnum2"/>
      <w:lvlText w:val="%1."/>
      <w:lvlJc w:val="left"/>
      <w:pPr>
        <w:ind w:left="1429" w:hanging="360"/>
      </w:pPr>
    </w:lvl>
    <w:lvl w:ilvl="1" w:tplc="040C0019" w:tentative="1">
      <w:start w:val="1"/>
      <w:numFmt w:val="lowerLetter"/>
      <w:lvlText w:val="%2."/>
      <w:lvlJc w:val="left"/>
      <w:pPr>
        <w:ind w:left="2149" w:hanging="360"/>
      </w:pPr>
    </w:lvl>
    <w:lvl w:ilvl="2" w:tplc="040C001B" w:tentative="1">
      <w:start w:val="1"/>
      <w:numFmt w:val="lowerRoman"/>
      <w:lvlText w:val="%3."/>
      <w:lvlJc w:val="right"/>
      <w:pPr>
        <w:ind w:left="2869" w:hanging="180"/>
      </w:pPr>
    </w:lvl>
    <w:lvl w:ilvl="3" w:tplc="040C000F" w:tentative="1">
      <w:start w:val="1"/>
      <w:numFmt w:val="decimal"/>
      <w:lvlText w:val="%4."/>
      <w:lvlJc w:val="left"/>
      <w:pPr>
        <w:ind w:left="3589" w:hanging="360"/>
      </w:pPr>
    </w:lvl>
    <w:lvl w:ilvl="4" w:tplc="040C0019" w:tentative="1">
      <w:start w:val="1"/>
      <w:numFmt w:val="lowerLetter"/>
      <w:lvlText w:val="%5."/>
      <w:lvlJc w:val="left"/>
      <w:pPr>
        <w:ind w:left="4309" w:hanging="360"/>
      </w:pPr>
    </w:lvl>
    <w:lvl w:ilvl="5" w:tplc="040C001B" w:tentative="1">
      <w:start w:val="1"/>
      <w:numFmt w:val="lowerRoman"/>
      <w:lvlText w:val="%6."/>
      <w:lvlJc w:val="right"/>
      <w:pPr>
        <w:ind w:left="5029" w:hanging="180"/>
      </w:pPr>
    </w:lvl>
    <w:lvl w:ilvl="6" w:tplc="040C000F" w:tentative="1">
      <w:start w:val="1"/>
      <w:numFmt w:val="decimal"/>
      <w:lvlText w:val="%7."/>
      <w:lvlJc w:val="left"/>
      <w:pPr>
        <w:ind w:left="5749" w:hanging="360"/>
      </w:pPr>
    </w:lvl>
    <w:lvl w:ilvl="7" w:tplc="040C0019" w:tentative="1">
      <w:start w:val="1"/>
      <w:numFmt w:val="lowerLetter"/>
      <w:lvlText w:val="%8."/>
      <w:lvlJc w:val="left"/>
      <w:pPr>
        <w:ind w:left="6469" w:hanging="360"/>
      </w:pPr>
    </w:lvl>
    <w:lvl w:ilvl="8" w:tplc="040C001B" w:tentative="1">
      <w:start w:val="1"/>
      <w:numFmt w:val="lowerRoman"/>
      <w:lvlText w:val="%9."/>
      <w:lvlJc w:val="right"/>
      <w:pPr>
        <w:ind w:left="7189" w:hanging="180"/>
      </w:pPr>
    </w:lvl>
  </w:abstractNum>
  <w:abstractNum w:abstractNumId="8">
    <w:nsid w:val="3B2B0EBD"/>
    <w:multiLevelType w:val="hybridMultilevel"/>
    <w:tmpl w:val="2BA0F3BE"/>
    <w:lvl w:ilvl="0" w:tplc="4706201E">
      <w:start w:val="1"/>
      <w:numFmt w:val="decimal"/>
      <w:pStyle w:val="Robustness"/>
      <w:lvlText w:val="RP %1."/>
      <w:lvlJc w:val="left"/>
      <w:pPr>
        <w:ind w:left="473" w:hanging="360"/>
      </w:pPr>
      <w:rPr>
        <w:rFonts w:hint="default"/>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9">
    <w:nsid w:val="3EDF2D65"/>
    <w:multiLevelType w:val="hybridMultilevel"/>
    <w:tmpl w:val="3DBE29EA"/>
    <w:lvl w:ilvl="0" w:tplc="046E000F">
      <w:start w:val="1"/>
      <w:numFmt w:val="decimal"/>
      <w:lvlText w:val="%1."/>
      <w:lvlJc w:val="left"/>
      <w:pPr>
        <w:ind w:left="720" w:hanging="360"/>
      </w:pPr>
    </w:lvl>
    <w:lvl w:ilvl="1" w:tplc="046E0019" w:tentative="1">
      <w:start w:val="1"/>
      <w:numFmt w:val="lowerLetter"/>
      <w:lvlText w:val="%2."/>
      <w:lvlJc w:val="left"/>
      <w:pPr>
        <w:ind w:left="1440" w:hanging="360"/>
      </w:pPr>
    </w:lvl>
    <w:lvl w:ilvl="2" w:tplc="046E001B" w:tentative="1">
      <w:start w:val="1"/>
      <w:numFmt w:val="lowerRoman"/>
      <w:lvlText w:val="%3."/>
      <w:lvlJc w:val="right"/>
      <w:pPr>
        <w:ind w:left="2160" w:hanging="180"/>
      </w:pPr>
    </w:lvl>
    <w:lvl w:ilvl="3" w:tplc="046E000F" w:tentative="1">
      <w:start w:val="1"/>
      <w:numFmt w:val="decimal"/>
      <w:lvlText w:val="%4."/>
      <w:lvlJc w:val="left"/>
      <w:pPr>
        <w:ind w:left="2880" w:hanging="360"/>
      </w:pPr>
    </w:lvl>
    <w:lvl w:ilvl="4" w:tplc="046E0019" w:tentative="1">
      <w:start w:val="1"/>
      <w:numFmt w:val="lowerLetter"/>
      <w:lvlText w:val="%5."/>
      <w:lvlJc w:val="left"/>
      <w:pPr>
        <w:ind w:left="3600" w:hanging="360"/>
      </w:pPr>
    </w:lvl>
    <w:lvl w:ilvl="5" w:tplc="046E001B" w:tentative="1">
      <w:start w:val="1"/>
      <w:numFmt w:val="lowerRoman"/>
      <w:lvlText w:val="%6."/>
      <w:lvlJc w:val="right"/>
      <w:pPr>
        <w:ind w:left="4320" w:hanging="180"/>
      </w:pPr>
    </w:lvl>
    <w:lvl w:ilvl="6" w:tplc="046E000F" w:tentative="1">
      <w:start w:val="1"/>
      <w:numFmt w:val="decimal"/>
      <w:lvlText w:val="%7."/>
      <w:lvlJc w:val="left"/>
      <w:pPr>
        <w:ind w:left="5040" w:hanging="360"/>
      </w:pPr>
    </w:lvl>
    <w:lvl w:ilvl="7" w:tplc="046E0019" w:tentative="1">
      <w:start w:val="1"/>
      <w:numFmt w:val="lowerLetter"/>
      <w:lvlText w:val="%8."/>
      <w:lvlJc w:val="left"/>
      <w:pPr>
        <w:ind w:left="5760" w:hanging="360"/>
      </w:pPr>
    </w:lvl>
    <w:lvl w:ilvl="8" w:tplc="046E001B" w:tentative="1">
      <w:start w:val="1"/>
      <w:numFmt w:val="lowerRoman"/>
      <w:lvlText w:val="%9."/>
      <w:lvlJc w:val="right"/>
      <w:pPr>
        <w:ind w:left="6480" w:hanging="180"/>
      </w:pPr>
    </w:lvl>
  </w:abstractNum>
  <w:abstractNum w:abstractNumId="10">
    <w:nsid w:val="3EE47083"/>
    <w:multiLevelType w:val="hybridMultilevel"/>
    <w:tmpl w:val="A54498E8"/>
    <w:lvl w:ilvl="0" w:tplc="E8CC6A5E">
      <w:start w:val="5"/>
      <w:numFmt w:val="bullet"/>
      <w:lvlText w:val="•"/>
      <w:lvlJc w:val="left"/>
      <w:pPr>
        <w:ind w:left="1065" w:hanging="705"/>
      </w:pPr>
      <w:rPr>
        <w:rFonts w:ascii="Arial" w:eastAsia="Times New Roman" w:hAnsi="Arial" w:cs="Arial" w:hint="default"/>
      </w:rPr>
    </w:lvl>
    <w:lvl w:ilvl="1" w:tplc="046E0003" w:tentative="1">
      <w:start w:val="1"/>
      <w:numFmt w:val="bullet"/>
      <w:lvlText w:val="o"/>
      <w:lvlJc w:val="left"/>
      <w:pPr>
        <w:ind w:left="1440" w:hanging="360"/>
      </w:pPr>
      <w:rPr>
        <w:rFonts w:ascii="Courier New" w:hAnsi="Courier New" w:cs="Courier New" w:hint="default"/>
      </w:rPr>
    </w:lvl>
    <w:lvl w:ilvl="2" w:tplc="046E0005" w:tentative="1">
      <w:start w:val="1"/>
      <w:numFmt w:val="bullet"/>
      <w:lvlText w:val=""/>
      <w:lvlJc w:val="left"/>
      <w:pPr>
        <w:ind w:left="2160" w:hanging="360"/>
      </w:pPr>
      <w:rPr>
        <w:rFonts w:ascii="Wingdings" w:hAnsi="Wingdings" w:hint="default"/>
      </w:rPr>
    </w:lvl>
    <w:lvl w:ilvl="3" w:tplc="046E0001" w:tentative="1">
      <w:start w:val="1"/>
      <w:numFmt w:val="bullet"/>
      <w:lvlText w:val=""/>
      <w:lvlJc w:val="left"/>
      <w:pPr>
        <w:ind w:left="2880" w:hanging="360"/>
      </w:pPr>
      <w:rPr>
        <w:rFonts w:ascii="Symbol" w:hAnsi="Symbol" w:hint="default"/>
      </w:rPr>
    </w:lvl>
    <w:lvl w:ilvl="4" w:tplc="046E0003" w:tentative="1">
      <w:start w:val="1"/>
      <w:numFmt w:val="bullet"/>
      <w:lvlText w:val="o"/>
      <w:lvlJc w:val="left"/>
      <w:pPr>
        <w:ind w:left="3600" w:hanging="360"/>
      </w:pPr>
      <w:rPr>
        <w:rFonts w:ascii="Courier New" w:hAnsi="Courier New" w:cs="Courier New" w:hint="default"/>
      </w:rPr>
    </w:lvl>
    <w:lvl w:ilvl="5" w:tplc="046E0005" w:tentative="1">
      <w:start w:val="1"/>
      <w:numFmt w:val="bullet"/>
      <w:lvlText w:val=""/>
      <w:lvlJc w:val="left"/>
      <w:pPr>
        <w:ind w:left="4320" w:hanging="360"/>
      </w:pPr>
      <w:rPr>
        <w:rFonts w:ascii="Wingdings" w:hAnsi="Wingdings" w:hint="default"/>
      </w:rPr>
    </w:lvl>
    <w:lvl w:ilvl="6" w:tplc="046E0001" w:tentative="1">
      <w:start w:val="1"/>
      <w:numFmt w:val="bullet"/>
      <w:lvlText w:val=""/>
      <w:lvlJc w:val="left"/>
      <w:pPr>
        <w:ind w:left="5040" w:hanging="360"/>
      </w:pPr>
      <w:rPr>
        <w:rFonts w:ascii="Symbol" w:hAnsi="Symbol" w:hint="default"/>
      </w:rPr>
    </w:lvl>
    <w:lvl w:ilvl="7" w:tplc="046E0003" w:tentative="1">
      <w:start w:val="1"/>
      <w:numFmt w:val="bullet"/>
      <w:lvlText w:val="o"/>
      <w:lvlJc w:val="left"/>
      <w:pPr>
        <w:ind w:left="5760" w:hanging="360"/>
      </w:pPr>
      <w:rPr>
        <w:rFonts w:ascii="Courier New" w:hAnsi="Courier New" w:cs="Courier New" w:hint="default"/>
      </w:rPr>
    </w:lvl>
    <w:lvl w:ilvl="8" w:tplc="046E0005" w:tentative="1">
      <w:start w:val="1"/>
      <w:numFmt w:val="bullet"/>
      <w:lvlText w:val=""/>
      <w:lvlJc w:val="left"/>
      <w:pPr>
        <w:ind w:left="6480" w:hanging="360"/>
      </w:pPr>
      <w:rPr>
        <w:rFonts w:ascii="Wingdings" w:hAnsi="Wingdings" w:hint="default"/>
      </w:rPr>
    </w:lvl>
  </w:abstractNum>
  <w:abstractNum w:abstractNumId="11">
    <w:nsid w:val="4D160BA7"/>
    <w:multiLevelType w:val="hybridMultilevel"/>
    <w:tmpl w:val="74987D66"/>
    <w:lvl w:ilvl="0" w:tplc="E5EAE220">
      <w:start w:val="1"/>
      <w:numFmt w:val="decimal"/>
      <w:lvlText w:val="%1."/>
      <w:lvlJc w:val="left"/>
      <w:pPr>
        <w:ind w:left="720" w:hanging="360"/>
      </w:pPr>
      <w:rPr>
        <w:rFonts w:hint="default"/>
      </w:rPr>
    </w:lvl>
    <w:lvl w:ilvl="1" w:tplc="046E0019" w:tentative="1">
      <w:start w:val="1"/>
      <w:numFmt w:val="lowerLetter"/>
      <w:lvlText w:val="%2."/>
      <w:lvlJc w:val="left"/>
      <w:pPr>
        <w:ind w:left="1440" w:hanging="360"/>
      </w:pPr>
    </w:lvl>
    <w:lvl w:ilvl="2" w:tplc="046E001B" w:tentative="1">
      <w:start w:val="1"/>
      <w:numFmt w:val="lowerRoman"/>
      <w:lvlText w:val="%3."/>
      <w:lvlJc w:val="right"/>
      <w:pPr>
        <w:ind w:left="2160" w:hanging="180"/>
      </w:pPr>
    </w:lvl>
    <w:lvl w:ilvl="3" w:tplc="046E000F" w:tentative="1">
      <w:start w:val="1"/>
      <w:numFmt w:val="decimal"/>
      <w:lvlText w:val="%4."/>
      <w:lvlJc w:val="left"/>
      <w:pPr>
        <w:ind w:left="2880" w:hanging="360"/>
      </w:pPr>
    </w:lvl>
    <w:lvl w:ilvl="4" w:tplc="046E0019" w:tentative="1">
      <w:start w:val="1"/>
      <w:numFmt w:val="lowerLetter"/>
      <w:lvlText w:val="%5."/>
      <w:lvlJc w:val="left"/>
      <w:pPr>
        <w:ind w:left="3600" w:hanging="360"/>
      </w:pPr>
    </w:lvl>
    <w:lvl w:ilvl="5" w:tplc="046E001B" w:tentative="1">
      <w:start w:val="1"/>
      <w:numFmt w:val="lowerRoman"/>
      <w:lvlText w:val="%6."/>
      <w:lvlJc w:val="right"/>
      <w:pPr>
        <w:ind w:left="4320" w:hanging="180"/>
      </w:pPr>
    </w:lvl>
    <w:lvl w:ilvl="6" w:tplc="046E000F" w:tentative="1">
      <w:start w:val="1"/>
      <w:numFmt w:val="decimal"/>
      <w:lvlText w:val="%7."/>
      <w:lvlJc w:val="left"/>
      <w:pPr>
        <w:ind w:left="5040" w:hanging="360"/>
      </w:pPr>
    </w:lvl>
    <w:lvl w:ilvl="7" w:tplc="046E0019" w:tentative="1">
      <w:start w:val="1"/>
      <w:numFmt w:val="lowerLetter"/>
      <w:lvlText w:val="%8."/>
      <w:lvlJc w:val="left"/>
      <w:pPr>
        <w:ind w:left="5760" w:hanging="360"/>
      </w:pPr>
    </w:lvl>
    <w:lvl w:ilvl="8" w:tplc="046E001B" w:tentative="1">
      <w:start w:val="1"/>
      <w:numFmt w:val="lowerRoman"/>
      <w:lvlText w:val="%9."/>
      <w:lvlJc w:val="right"/>
      <w:pPr>
        <w:ind w:left="6480" w:hanging="180"/>
      </w:pPr>
    </w:lvl>
  </w:abstractNum>
  <w:abstractNum w:abstractNumId="12">
    <w:nsid w:val="58DD713E"/>
    <w:multiLevelType w:val="hybridMultilevel"/>
    <w:tmpl w:val="FC620010"/>
    <w:lvl w:ilvl="0" w:tplc="4AC6E22A">
      <w:start w:val="1"/>
      <w:numFmt w:val="decimal"/>
      <w:pStyle w:val="RecAudit"/>
      <w:lvlText w:val="REC %1."/>
      <w:lvlJc w:val="left"/>
      <w:pPr>
        <w:ind w:left="502" w:hanging="360"/>
      </w:pPr>
      <w:rPr>
        <w:rFonts w:hint="default"/>
        <w:b/>
        <w:lang w:val="en-GB"/>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13">
    <w:nsid w:val="59667629"/>
    <w:multiLevelType w:val="hybridMultilevel"/>
    <w:tmpl w:val="DD9667E8"/>
    <w:lvl w:ilvl="0" w:tplc="138AEF4A">
      <w:start w:val="1"/>
      <w:numFmt w:val="decimal"/>
      <w:pStyle w:val="ActionCor"/>
      <w:lvlText w:val="AC %1."/>
      <w:lvlJc w:val="left"/>
      <w:pPr>
        <w:ind w:left="720" w:hanging="360"/>
      </w:pPr>
      <w:rPr>
        <w:rFonts w:hint="default"/>
      </w:rPr>
    </w:lvl>
    <w:lvl w:ilvl="1" w:tplc="08090019">
      <w:start w:val="1"/>
      <w:numFmt w:val="decimal"/>
      <w:lvlText w:val="%2."/>
      <w:lvlJc w:val="left"/>
      <w:pPr>
        <w:ind w:left="1440" w:hanging="360"/>
      </w:pPr>
      <w:rPr>
        <w:rFonts w:hint="default"/>
      </w:r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4">
    <w:nsid w:val="5D363D3E"/>
    <w:multiLevelType w:val="multilevel"/>
    <w:tmpl w:val="0E46ECA4"/>
    <w:lvl w:ilvl="0">
      <w:start w:val="1"/>
      <w:numFmt w:val="decimal"/>
      <w:pStyle w:val="TitreCourant3"/>
      <w:lvlText w:val="%1."/>
      <w:lvlJc w:val="left"/>
      <w:pPr>
        <w:ind w:left="360" w:hanging="360"/>
      </w:pPr>
      <w:rPr>
        <w:rFonts w:hint="default"/>
        <w:color w:val="0070C0"/>
      </w:rPr>
    </w:lvl>
    <w:lvl w:ilvl="1">
      <w:start w:val="1"/>
      <w:numFmt w:val="decimal"/>
      <w:pStyle w:val="TitreCourant4"/>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5">
    <w:nsid w:val="673D5072"/>
    <w:multiLevelType w:val="hybridMultilevel"/>
    <w:tmpl w:val="96DE4EDE"/>
    <w:lvl w:ilvl="0" w:tplc="6D188C24">
      <w:start w:val="1"/>
      <w:numFmt w:val="decimal"/>
      <w:pStyle w:val="RecTechAudit"/>
      <w:lvlText w:val="REC %1."/>
      <w:lvlJc w:val="left"/>
      <w:pPr>
        <w:ind w:left="360" w:hanging="360"/>
      </w:pPr>
      <w:rPr>
        <w:rFonts w:hint="default"/>
      </w:rPr>
    </w:lvl>
    <w:lvl w:ilvl="1" w:tplc="040C0019" w:tentative="1">
      <w:start w:val="1"/>
      <w:numFmt w:val="lowerLetter"/>
      <w:lvlText w:val="%2."/>
      <w:lvlJc w:val="left"/>
      <w:pPr>
        <w:ind w:left="1080" w:hanging="360"/>
      </w:pPr>
    </w:lvl>
    <w:lvl w:ilvl="2" w:tplc="040C001B" w:tentative="1">
      <w:start w:val="1"/>
      <w:numFmt w:val="lowerRoman"/>
      <w:lvlText w:val="%3."/>
      <w:lvlJc w:val="right"/>
      <w:pPr>
        <w:ind w:left="1800" w:hanging="180"/>
      </w:pPr>
    </w:lvl>
    <w:lvl w:ilvl="3" w:tplc="040C000F" w:tentative="1">
      <w:start w:val="1"/>
      <w:numFmt w:val="decimal"/>
      <w:lvlText w:val="%4."/>
      <w:lvlJc w:val="left"/>
      <w:pPr>
        <w:ind w:left="2520" w:hanging="360"/>
      </w:pPr>
    </w:lvl>
    <w:lvl w:ilvl="4" w:tplc="040C0019" w:tentative="1">
      <w:start w:val="1"/>
      <w:numFmt w:val="lowerLetter"/>
      <w:lvlText w:val="%5."/>
      <w:lvlJc w:val="left"/>
      <w:pPr>
        <w:ind w:left="3240" w:hanging="360"/>
      </w:pPr>
    </w:lvl>
    <w:lvl w:ilvl="5" w:tplc="040C001B" w:tentative="1">
      <w:start w:val="1"/>
      <w:numFmt w:val="lowerRoman"/>
      <w:lvlText w:val="%6."/>
      <w:lvlJc w:val="right"/>
      <w:pPr>
        <w:ind w:left="3960" w:hanging="180"/>
      </w:pPr>
    </w:lvl>
    <w:lvl w:ilvl="6" w:tplc="040C000F" w:tentative="1">
      <w:start w:val="1"/>
      <w:numFmt w:val="decimal"/>
      <w:lvlText w:val="%7."/>
      <w:lvlJc w:val="left"/>
      <w:pPr>
        <w:ind w:left="4680" w:hanging="360"/>
      </w:pPr>
    </w:lvl>
    <w:lvl w:ilvl="7" w:tplc="040C0019" w:tentative="1">
      <w:start w:val="1"/>
      <w:numFmt w:val="lowerLetter"/>
      <w:lvlText w:val="%8."/>
      <w:lvlJc w:val="left"/>
      <w:pPr>
        <w:ind w:left="5400" w:hanging="360"/>
      </w:pPr>
    </w:lvl>
    <w:lvl w:ilvl="8" w:tplc="040C001B" w:tentative="1">
      <w:start w:val="1"/>
      <w:numFmt w:val="lowerRoman"/>
      <w:lvlText w:val="%9."/>
      <w:lvlJc w:val="right"/>
      <w:pPr>
        <w:ind w:left="6120" w:hanging="180"/>
      </w:pPr>
    </w:lvl>
  </w:abstractNum>
  <w:abstractNum w:abstractNumId="16">
    <w:nsid w:val="67BF4734"/>
    <w:multiLevelType w:val="hybridMultilevel"/>
    <w:tmpl w:val="CB96BAE2"/>
    <w:lvl w:ilvl="0" w:tplc="046E0001">
      <w:start w:val="1"/>
      <w:numFmt w:val="bullet"/>
      <w:lvlText w:val=""/>
      <w:lvlJc w:val="left"/>
      <w:pPr>
        <w:ind w:left="720" w:hanging="360"/>
      </w:pPr>
      <w:rPr>
        <w:rFonts w:ascii="Symbol" w:hAnsi="Symbol" w:hint="default"/>
      </w:rPr>
    </w:lvl>
    <w:lvl w:ilvl="1" w:tplc="046E0003">
      <w:start w:val="1"/>
      <w:numFmt w:val="bullet"/>
      <w:lvlText w:val="o"/>
      <w:lvlJc w:val="left"/>
      <w:pPr>
        <w:ind w:left="1440" w:hanging="360"/>
      </w:pPr>
      <w:rPr>
        <w:rFonts w:ascii="Courier New" w:hAnsi="Courier New" w:cs="Courier New" w:hint="default"/>
      </w:rPr>
    </w:lvl>
    <w:lvl w:ilvl="2" w:tplc="046E0005" w:tentative="1">
      <w:start w:val="1"/>
      <w:numFmt w:val="bullet"/>
      <w:lvlText w:val=""/>
      <w:lvlJc w:val="left"/>
      <w:pPr>
        <w:ind w:left="2160" w:hanging="360"/>
      </w:pPr>
      <w:rPr>
        <w:rFonts w:ascii="Wingdings" w:hAnsi="Wingdings" w:hint="default"/>
      </w:rPr>
    </w:lvl>
    <w:lvl w:ilvl="3" w:tplc="046E0001" w:tentative="1">
      <w:start w:val="1"/>
      <w:numFmt w:val="bullet"/>
      <w:lvlText w:val=""/>
      <w:lvlJc w:val="left"/>
      <w:pPr>
        <w:ind w:left="2880" w:hanging="360"/>
      </w:pPr>
      <w:rPr>
        <w:rFonts w:ascii="Symbol" w:hAnsi="Symbol" w:hint="default"/>
      </w:rPr>
    </w:lvl>
    <w:lvl w:ilvl="4" w:tplc="046E0003" w:tentative="1">
      <w:start w:val="1"/>
      <w:numFmt w:val="bullet"/>
      <w:lvlText w:val="o"/>
      <w:lvlJc w:val="left"/>
      <w:pPr>
        <w:ind w:left="3600" w:hanging="360"/>
      </w:pPr>
      <w:rPr>
        <w:rFonts w:ascii="Courier New" w:hAnsi="Courier New" w:cs="Courier New" w:hint="default"/>
      </w:rPr>
    </w:lvl>
    <w:lvl w:ilvl="5" w:tplc="046E0005" w:tentative="1">
      <w:start w:val="1"/>
      <w:numFmt w:val="bullet"/>
      <w:lvlText w:val=""/>
      <w:lvlJc w:val="left"/>
      <w:pPr>
        <w:ind w:left="4320" w:hanging="360"/>
      </w:pPr>
      <w:rPr>
        <w:rFonts w:ascii="Wingdings" w:hAnsi="Wingdings" w:hint="default"/>
      </w:rPr>
    </w:lvl>
    <w:lvl w:ilvl="6" w:tplc="046E0001" w:tentative="1">
      <w:start w:val="1"/>
      <w:numFmt w:val="bullet"/>
      <w:lvlText w:val=""/>
      <w:lvlJc w:val="left"/>
      <w:pPr>
        <w:ind w:left="5040" w:hanging="360"/>
      </w:pPr>
      <w:rPr>
        <w:rFonts w:ascii="Symbol" w:hAnsi="Symbol" w:hint="default"/>
      </w:rPr>
    </w:lvl>
    <w:lvl w:ilvl="7" w:tplc="046E0003" w:tentative="1">
      <w:start w:val="1"/>
      <w:numFmt w:val="bullet"/>
      <w:lvlText w:val="o"/>
      <w:lvlJc w:val="left"/>
      <w:pPr>
        <w:ind w:left="5760" w:hanging="360"/>
      </w:pPr>
      <w:rPr>
        <w:rFonts w:ascii="Courier New" w:hAnsi="Courier New" w:cs="Courier New" w:hint="default"/>
      </w:rPr>
    </w:lvl>
    <w:lvl w:ilvl="8" w:tplc="046E0005" w:tentative="1">
      <w:start w:val="1"/>
      <w:numFmt w:val="bullet"/>
      <w:lvlText w:val=""/>
      <w:lvlJc w:val="left"/>
      <w:pPr>
        <w:ind w:left="6480" w:hanging="360"/>
      </w:pPr>
      <w:rPr>
        <w:rFonts w:ascii="Wingdings" w:hAnsi="Wingdings" w:hint="default"/>
      </w:rPr>
    </w:lvl>
  </w:abstractNum>
  <w:abstractNum w:abstractNumId="17">
    <w:nsid w:val="692F7BD0"/>
    <w:multiLevelType w:val="hybridMultilevel"/>
    <w:tmpl w:val="3C3E982A"/>
    <w:lvl w:ilvl="0" w:tplc="E5EAE220">
      <w:start w:val="1"/>
      <w:numFmt w:val="decimal"/>
      <w:lvlText w:val="%1."/>
      <w:lvlJc w:val="left"/>
      <w:pPr>
        <w:ind w:left="720" w:hanging="360"/>
      </w:pPr>
      <w:rPr>
        <w:rFonts w:hint="default"/>
      </w:rPr>
    </w:lvl>
    <w:lvl w:ilvl="1" w:tplc="046E0019" w:tentative="1">
      <w:start w:val="1"/>
      <w:numFmt w:val="lowerLetter"/>
      <w:lvlText w:val="%2."/>
      <w:lvlJc w:val="left"/>
      <w:pPr>
        <w:ind w:left="1440" w:hanging="360"/>
      </w:pPr>
    </w:lvl>
    <w:lvl w:ilvl="2" w:tplc="046E001B" w:tentative="1">
      <w:start w:val="1"/>
      <w:numFmt w:val="lowerRoman"/>
      <w:lvlText w:val="%3."/>
      <w:lvlJc w:val="right"/>
      <w:pPr>
        <w:ind w:left="2160" w:hanging="180"/>
      </w:pPr>
    </w:lvl>
    <w:lvl w:ilvl="3" w:tplc="046E000F" w:tentative="1">
      <w:start w:val="1"/>
      <w:numFmt w:val="decimal"/>
      <w:lvlText w:val="%4."/>
      <w:lvlJc w:val="left"/>
      <w:pPr>
        <w:ind w:left="2880" w:hanging="360"/>
      </w:pPr>
    </w:lvl>
    <w:lvl w:ilvl="4" w:tplc="046E0019" w:tentative="1">
      <w:start w:val="1"/>
      <w:numFmt w:val="lowerLetter"/>
      <w:lvlText w:val="%5."/>
      <w:lvlJc w:val="left"/>
      <w:pPr>
        <w:ind w:left="3600" w:hanging="360"/>
      </w:pPr>
    </w:lvl>
    <w:lvl w:ilvl="5" w:tplc="046E001B" w:tentative="1">
      <w:start w:val="1"/>
      <w:numFmt w:val="lowerRoman"/>
      <w:lvlText w:val="%6."/>
      <w:lvlJc w:val="right"/>
      <w:pPr>
        <w:ind w:left="4320" w:hanging="180"/>
      </w:pPr>
    </w:lvl>
    <w:lvl w:ilvl="6" w:tplc="046E000F" w:tentative="1">
      <w:start w:val="1"/>
      <w:numFmt w:val="decimal"/>
      <w:lvlText w:val="%7."/>
      <w:lvlJc w:val="left"/>
      <w:pPr>
        <w:ind w:left="5040" w:hanging="360"/>
      </w:pPr>
    </w:lvl>
    <w:lvl w:ilvl="7" w:tplc="046E0019" w:tentative="1">
      <w:start w:val="1"/>
      <w:numFmt w:val="lowerLetter"/>
      <w:lvlText w:val="%8."/>
      <w:lvlJc w:val="left"/>
      <w:pPr>
        <w:ind w:left="5760" w:hanging="360"/>
      </w:pPr>
    </w:lvl>
    <w:lvl w:ilvl="8" w:tplc="046E001B" w:tentative="1">
      <w:start w:val="1"/>
      <w:numFmt w:val="lowerRoman"/>
      <w:lvlText w:val="%9."/>
      <w:lvlJc w:val="right"/>
      <w:pPr>
        <w:ind w:left="6480" w:hanging="180"/>
      </w:pPr>
    </w:lvl>
  </w:abstractNum>
  <w:abstractNum w:abstractNumId="18">
    <w:nsid w:val="6A602C32"/>
    <w:multiLevelType w:val="hybridMultilevel"/>
    <w:tmpl w:val="94502BBE"/>
    <w:lvl w:ilvl="0" w:tplc="AA32F032">
      <w:start w:val="1"/>
      <w:numFmt w:val="decimal"/>
      <w:pStyle w:val="S-Pnum1"/>
      <w:lvlText w:val="%1."/>
      <w:lvlJc w:val="left"/>
      <w:pPr>
        <w:ind w:left="720" w:hanging="360"/>
      </w:p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19">
    <w:nsid w:val="6DD66D0D"/>
    <w:multiLevelType w:val="hybridMultilevel"/>
    <w:tmpl w:val="E53008DE"/>
    <w:lvl w:ilvl="0" w:tplc="50C273B8">
      <w:start w:val="1"/>
      <w:numFmt w:val="bullet"/>
      <w:pStyle w:val="Paragraphedeliste"/>
      <w:lvlText w:val=""/>
      <w:lvlJc w:val="left"/>
      <w:pPr>
        <w:ind w:left="1145" w:hanging="360"/>
      </w:pPr>
      <w:rPr>
        <w:rFonts w:ascii="Wingdings" w:hAnsi="Wingdings" w:hint="default"/>
        <w:sz w:val="16"/>
        <w:szCs w:val="18"/>
      </w:rPr>
    </w:lvl>
    <w:lvl w:ilvl="1" w:tplc="040C0003" w:tentative="1">
      <w:start w:val="1"/>
      <w:numFmt w:val="bullet"/>
      <w:lvlText w:val="o"/>
      <w:lvlJc w:val="left"/>
      <w:pPr>
        <w:ind w:left="1865" w:hanging="360"/>
      </w:pPr>
      <w:rPr>
        <w:rFonts w:ascii="Courier New" w:hAnsi="Courier New" w:cs="Courier New" w:hint="default"/>
      </w:rPr>
    </w:lvl>
    <w:lvl w:ilvl="2" w:tplc="040C0005" w:tentative="1">
      <w:start w:val="1"/>
      <w:numFmt w:val="bullet"/>
      <w:lvlText w:val=""/>
      <w:lvlJc w:val="left"/>
      <w:pPr>
        <w:ind w:left="2585" w:hanging="360"/>
      </w:pPr>
      <w:rPr>
        <w:rFonts w:ascii="Wingdings" w:hAnsi="Wingdings" w:hint="default"/>
      </w:rPr>
    </w:lvl>
    <w:lvl w:ilvl="3" w:tplc="040C0001" w:tentative="1">
      <w:start w:val="1"/>
      <w:numFmt w:val="bullet"/>
      <w:lvlText w:val=""/>
      <w:lvlJc w:val="left"/>
      <w:pPr>
        <w:ind w:left="3305" w:hanging="360"/>
      </w:pPr>
      <w:rPr>
        <w:rFonts w:ascii="Symbol" w:hAnsi="Symbol" w:hint="default"/>
      </w:rPr>
    </w:lvl>
    <w:lvl w:ilvl="4" w:tplc="040C0003" w:tentative="1">
      <w:start w:val="1"/>
      <w:numFmt w:val="bullet"/>
      <w:lvlText w:val="o"/>
      <w:lvlJc w:val="left"/>
      <w:pPr>
        <w:ind w:left="4025" w:hanging="360"/>
      </w:pPr>
      <w:rPr>
        <w:rFonts w:ascii="Courier New" w:hAnsi="Courier New" w:cs="Courier New" w:hint="default"/>
      </w:rPr>
    </w:lvl>
    <w:lvl w:ilvl="5" w:tplc="040C0005" w:tentative="1">
      <w:start w:val="1"/>
      <w:numFmt w:val="bullet"/>
      <w:lvlText w:val=""/>
      <w:lvlJc w:val="left"/>
      <w:pPr>
        <w:ind w:left="4745" w:hanging="360"/>
      </w:pPr>
      <w:rPr>
        <w:rFonts w:ascii="Wingdings" w:hAnsi="Wingdings" w:hint="default"/>
      </w:rPr>
    </w:lvl>
    <w:lvl w:ilvl="6" w:tplc="040C0001" w:tentative="1">
      <w:start w:val="1"/>
      <w:numFmt w:val="bullet"/>
      <w:lvlText w:val=""/>
      <w:lvlJc w:val="left"/>
      <w:pPr>
        <w:ind w:left="5465" w:hanging="360"/>
      </w:pPr>
      <w:rPr>
        <w:rFonts w:ascii="Symbol" w:hAnsi="Symbol" w:hint="default"/>
      </w:rPr>
    </w:lvl>
    <w:lvl w:ilvl="7" w:tplc="040C0003" w:tentative="1">
      <w:start w:val="1"/>
      <w:numFmt w:val="bullet"/>
      <w:lvlText w:val="o"/>
      <w:lvlJc w:val="left"/>
      <w:pPr>
        <w:ind w:left="6185" w:hanging="360"/>
      </w:pPr>
      <w:rPr>
        <w:rFonts w:ascii="Courier New" w:hAnsi="Courier New" w:cs="Courier New" w:hint="default"/>
      </w:rPr>
    </w:lvl>
    <w:lvl w:ilvl="8" w:tplc="040C0005" w:tentative="1">
      <w:start w:val="1"/>
      <w:numFmt w:val="bullet"/>
      <w:lvlText w:val=""/>
      <w:lvlJc w:val="left"/>
      <w:pPr>
        <w:ind w:left="6905" w:hanging="360"/>
      </w:pPr>
      <w:rPr>
        <w:rFonts w:ascii="Wingdings" w:hAnsi="Wingdings" w:hint="default"/>
      </w:rPr>
    </w:lvl>
  </w:abstractNum>
  <w:abstractNum w:abstractNumId="20">
    <w:nsid w:val="726979B2"/>
    <w:multiLevelType w:val="hybridMultilevel"/>
    <w:tmpl w:val="BA20D178"/>
    <w:lvl w:ilvl="0" w:tplc="E5EAE220">
      <w:start w:val="1"/>
      <w:numFmt w:val="decimal"/>
      <w:lvlText w:val="%1."/>
      <w:lvlJc w:val="left"/>
      <w:pPr>
        <w:ind w:left="720" w:hanging="360"/>
      </w:pPr>
      <w:rPr>
        <w:rFonts w:hint="default"/>
      </w:rPr>
    </w:lvl>
    <w:lvl w:ilvl="1" w:tplc="046E0019">
      <w:start w:val="1"/>
      <w:numFmt w:val="lowerLetter"/>
      <w:lvlText w:val="%2."/>
      <w:lvlJc w:val="left"/>
      <w:pPr>
        <w:ind w:left="1440" w:hanging="360"/>
      </w:pPr>
    </w:lvl>
    <w:lvl w:ilvl="2" w:tplc="046E001B" w:tentative="1">
      <w:start w:val="1"/>
      <w:numFmt w:val="lowerRoman"/>
      <w:lvlText w:val="%3."/>
      <w:lvlJc w:val="right"/>
      <w:pPr>
        <w:ind w:left="2160" w:hanging="180"/>
      </w:pPr>
    </w:lvl>
    <w:lvl w:ilvl="3" w:tplc="046E000F" w:tentative="1">
      <w:start w:val="1"/>
      <w:numFmt w:val="decimal"/>
      <w:lvlText w:val="%4."/>
      <w:lvlJc w:val="left"/>
      <w:pPr>
        <w:ind w:left="2880" w:hanging="360"/>
      </w:pPr>
    </w:lvl>
    <w:lvl w:ilvl="4" w:tplc="046E0019" w:tentative="1">
      <w:start w:val="1"/>
      <w:numFmt w:val="lowerLetter"/>
      <w:lvlText w:val="%5."/>
      <w:lvlJc w:val="left"/>
      <w:pPr>
        <w:ind w:left="3600" w:hanging="360"/>
      </w:pPr>
    </w:lvl>
    <w:lvl w:ilvl="5" w:tplc="046E001B" w:tentative="1">
      <w:start w:val="1"/>
      <w:numFmt w:val="lowerRoman"/>
      <w:lvlText w:val="%6."/>
      <w:lvlJc w:val="right"/>
      <w:pPr>
        <w:ind w:left="4320" w:hanging="180"/>
      </w:pPr>
    </w:lvl>
    <w:lvl w:ilvl="6" w:tplc="046E000F" w:tentative="1">
      <w:start w:val="1"/>
      <w:numFmt w:val="decimal"/>
      <w:lvlText w:val="%7."/>
      <w:lvlJc w:val="left"/>
      <w:pPr>
        <w:ind w:left="5040" w:hanging="360"/>
      </w:pPr>
    </w:lvl>
    <w:lvl w:ilvl="7" w:tplc="046E0019" w:tentative="1">
      <w:start w:val="1"/>
      <w:numFmt w:val="lowerLetter"/>
      <w:lvlText w:val="%8."/>
      <w:lvlJc w:val="left"/>
      <w:pPr>
        <w:ind w:left="5760" w:hanging="360"/>
      </w:pPr>
    </w:lvl>
    <w:lvl w:ilvl="8" w:tplc="046E001B" w:tentative="1">
      <w:start w:val="1"/>
      <w:numFmt w:val="lowerRoman"/>
      <w:lvlText w:val="%9."/>
      <w:lvlJc w:val="right"/>
      <w:pPr>
        <w:ind w:left="6480" w:hanging="180"/>
      </w:pPr>
    </w:lvl>
  </w:abstractNum>
  <w:abstractNum w:abstractNumId="21">
    <w:nsid w:val="73277CA4"/>
    <w:multiLevelType w:val="hybridMultilevel"/>
    <w:tmpl w:val="9D6CD090"/>
    <w:lvl w:ilvl="0" w:tplc="86C842B8">
      <w:start w:val="1"/>
      <w:numFmt w:val="decimal"/>
      <w:pStyle w:val="Vulnerability"/>
      <w:lvlText w:val="VUL %1."/>
      <w:lvlJc w:val="left"/>
      <w:pPr>
        <w:ind w:left="720" w:hanging="360"/>
      </w:pPr>
      <w:rPr>
        <w:rFonts w:hint="default"/>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22">
    <w:nsid w:val="7D783703"/>
    <w:multiLevelType w:val="multilevel"/>
    <w:tmpl w:val="6EC61052"/>
    <w:lvl w:ilvl="0">
      <w:start w:val="1"/>
      <w:numFmt w:val="decimal"/>
      <w:pStyle w:val="Titre1"/>
      <w:lvlText w:val="%1"/>
      <w:lvlJc w:val="left"/>
      <w:pPr>
        <w:ind w:left="432" w:hanging="432"/>
      </w:pPr>
      <w:rPr>
        <w:rFonts w:hint="default"/>
        <w:b/>
        <w:i w:val="0"/>
        <w:lang w:val="fr-FR"/>
      </w:rPr>
    </w:lvl>
    <w:lvl w:ilvl="1">
      <w:start w:val="1"/>
      <w:numFmt w:val="decimal"/>
      <w:pStyle w:val="Titre2"/>
      <w:lvlText w:val="%1.%2"/>
      <w:lvlJc w:val="left"/>
      <w:pPr>
        <w:ind w:left="576" w:hanging="576"/>
      </w:pPr>
      <w:rPr>
        <w:bCs w:val="0"/>
        <w:i w:val="0"/>
        <w:iCs w:val="0"/>
        <w:caps w:val="0"/>
        <w:smallCaps w:val="0"/>
        <w:strike w:val="0"/>
        <w:dstrike w:val="0"/>
        <w:noProof w:val="0"/>
        <w:vanish w:val="0"/>
        <w:color w:val="000000"/>
        <w:position w:val="0"/>
        <w:u w:val="none"/>
        <w:vertAlign w:val="baseline"/>
        <w:em w:val="none"/>
        <w:specVanish w:val="0"/>
        <w14:shadow w14:blurRad="0" w14:dist="0" w14:dir="0" w14:sx="0" w14:sy="0" w14:kx="0" w14:ky="0" w14:algn="none">
          <w14:srgbClr w14:val="000000"/>
        </w14:shadow>
        <w14:textOutline w14:w="0" w14:cap="rnd" w14:cmpd="sng" w14:algn="ctr">
          <w14:noFill/>
          <w14:prstDash w14:val="solid"/>
          <w14:bevel/>
        </w14:textOutline>
      </w:rPr>
    </w:lvl>
    <w:lvl w:ilvl="2">
      <w:start w:val="1"/>
      <w:numFmt w:val="decimal"/>
      <w:pStyle w:val="Titre3"/>
      <w:lvlText w:val="%1.%2.%3"/>
      <w:lvlJc w:val="left"/>
      <w:pPr>
        <w:ind w:left="720" w:hanging="720"/>
      </w:pPr>
      <w:rPr>
        <w:bCs w:val="0"/>
        <w:i w:val="0"/>
        <w:iCs w:val="0"/>
        <w:caps w:val="0"/>
        <w:smallCaps w:val="0"/>
        <w:strike w:val="0"/>
        <w:dstrike w:val="0"/>
        <w:noProof w:val="0"/>
        <w:vanish w:val="0"/>
        <w:color w:val="000000"/>
        <w:position w:val="0"/>
        <w:u w:val="none"/>
        <w:vertAlign w:val="baseline"/>
        <w:em w:val="none"/>
        <w:specVanish w:val="0"/>
        <w14:shadow w14:blurRad="0" w14:dist="0" w14:dir="0" w14:sx="0" w14:sy="0" w14:kx="0" w14:ky="0" w14:algn="none">
          <w14:srgbClr w14:val="000000"/>
        </w14:shadow>
        <w14:textOutline w14:w="0" w14:cap="rnd" w14:cmpd="sng" w14:algn="ctr">
          <w14:noFill/>
          <w14:prstDash w14:val="solid"/>
          <w14:bevel/>
        </w14:textOutline>
      </w:rPr>
    </w:lvl>
    <w:lvl w:ilvl="3">
      <w:start w:val="1"/>
      <w:numFmt w:val="decimal"/>
      <w:pStyle w:val="Titre4"/>
      <w:lvlText w:val="%1.%2.%3.%4"/>
      <w:lvlJc w:val="left"/>
      <w:pPr>
        <w:ind w:left="864" w:hanging="864"/>
      </w:pPr>
      <w:rPr>
        <w:b/>
        <w:bCs w:val="0"/>
        <w:i w:val="0"/>
        <w:iCs w:val="0"/>
        <w:caps w:val="0"/>
        <w:smallCaps w:val="0"/>
        <w:strike w:val="0"/>
        <w:dstrike w:val="0"/>
        <w:noProof w:val="0"/>
        <w:vanish w:val="0"/>
        <w:color w:val="000000"/>
        <w:spacing w:val="0"/>
        <w:kern w:val="0"/>
        <w:position w:val="0"/>
        <w:u w:val="none"/>
        <w:effect w:val="none"/>
        <w:vertAlign w:val="baseline"/>
        <w:em w:val="none"/>
        <w:eastAsianLayout w:id="-412855806"/>
        <w:specVanish w:val="0"/>
        <w14:shadow w14:blurRad="0" w14:dist="0" w14:dir="0" w14:sx="0" w14:sy="0" w14:kx="0" w14:ky="0" w14:algn="none">
          <w14:srgbClr w14:val="000000"/>
        </w14:shadow>
        <w14:textOutline w14:w="0" w14:cap="rnd" w14:cmpd="sng" w14:algn="ctr">
          <w14:noFill/>
          <w14:prstDash w14:val="solid"/>
          <w14:bevel/>
        </w14:textOutline>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num w:numId="1">
    <w:abstractNumId w:val="12"/>
  </w:num>
  <w:num w:numId="2">
    <w:abstractNumId w:val="9"/>
  </w:num>
  <w:num w:numId="3">
    <w:abstractNumId w:val="11"/>
  </w:num>
  <w:num w:numId="4">
    <w:abstractNumId w:val="17"/>
  </w:num>
  <w:num w:numId="5">
    <w:abstractNumId w:val="20"/>
  </w:num>
  <w:num w:numId="6">
    <w:abstractNumId w:val="3"/>
  </w:num>
  <w:num w:numId="7">
    <w:abstractNumId w:val="16"/>
  </w:num>
  <w:num w:numId="8">
    <w:abstractNumId w:val="5"/>
  </w:num>
  <w:num w:numId="9">
    <w:abstractNumId w:val="4"/>
  </w:num>
  <w:num w:numId="10">
    <w:abstractNumId w:val="10"/>
  </w:num>
  <w:num w:numId="11">
    <w:abstractNumId w:val="15"/>
  </w:num>
  <w:num w:numId="12">
    <w:abstractNumId w:val="13"/>
  </w:num>
  <w:num w:numId="13">
    <w:abstractNumId w:val="22"/>
  </w:num>
  <w:num w:numId="14">
    <w:abstractNumId w:val="21"/>
  </w:num>
  <w:num w:numId="15">
    <w:abstractNumId w:val="6"/>
  </w:num>
  <w:num w:numId="16">
    <w:abstractNumId w:val="19"/>
  </w:num>
  <w:num w:numId="17">
    <w:abstractNumId w:val="2"/>
  </w:num>
  <w:num w:numId="18">
    <w:abstractNumId w:val="1"/>
  </w:num>
  <w:num w:numId="19">
    <w:abstractNumId w:val="8"/>
  </w:num>
  <w:num w:numId="20">
    <w:abstractNumId w:val="0"/>
  </w:num>
  <w:num w:numId="21">
    <w:abstractNumId w:val="18"/>
  </w:num>
  <w:num w:numId="22">
    <w:abstractNumId w:val="7"/>
  </w:num>
  <w:num w:numId="23">
    <w:abstractNumId w:val="14"/>
  </w:num>
  <w:numIdMacAtCleanup w:val="23"/>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formsDesign/>
  <w:mailMerge>
    <w:mainDocumentType w:val="catalog"/>
    <w:dataType w:val="textFile"/>
    <w:activeRecord w:val="-1"/>
  </w:mailMerge>
  <w:defaultTabStop w:val="709"/>
  <w:hyphenationZone w:val="425"/>
  <w:characterSpacingControl w:val="doNotCompress"/>
  <w:hdrShapeDefaults>
    <o:shapedefaults v:ext="edit" spidmax="102401"/>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5B55F2"/>
    <w:rsid w:val="00016DDB"/>
    <w:rsid w:val="00022088"/>
    <w:rsid w:val="00024158"/>
    <w:rsid w:val="00024ED2"/>
    <w:rsid w:val="0002588B"/>
    <w:rsid w:val="00027FDF"/>
    <w:rsid w:val="0003010A"/>
    <w:rsid w:val="00042DF4"/>
    <w:rsid w:val="00047E4B"/>
    <w:rsid w:val="00060AFE"/>
    <w:rsid w:val="00066622"/>
    <w:rsid w:val="000667DC"/>
    <w:rsid w:val="00081B45"/>
    <w:rsid w:val="000848A6"/>
    <w:rsid w:val="00093697"/>
    <w:rsid w:val="00095C23"/>
    <w:rsid w:val="0009712E"/>
    <w:rsid w:val="000A12D6"/>
    <w:rsid w:val="000A17B6"/>
    <w:rsid w:val="000A6DF0"/>
    <w:rsid w:val="000A7473"/>
    <w:rsid w:val="000B06A3"/>
    <w:rsid w:val="000B1F90"/>
    <w:rsid w:val="000B25F1"/>
    <w:rsid w:val="000B2E68"/>
    <w:rsid w:val="000C2331"/>
    <w:rsid w:val="000D1916"/>
    <w:rsid w:val="000D2734"/>
    <w:rsid w:val="000D4D87"/>
    <w:rsid w:val="000D51FB"/>
    <w:rsid w:val="000E04C7"/>
    <w:rsid w:val="000E0B72"/>
    <w:rsid w:val="00112294"/>
    <w:rsid w:val="0011254B"/>
    <w:rsid w:val="00116090"/>
    <w:rsid w:val="00126166"/>
    <w:rsid w:val="001268EC"/>
    <w:rsid w:val="00130EC7"/>
    <w:rsid w:val="0014619A"/>
    <w:rsid w:val="00147088"/>
    <w:rsid w:val="00161212"/>
    <w:rsid w:val="00161FAC"/>
    <w:rsid w:val="00165A59"/>
    <w:rsid w:val="00173B00"/>
    <w:rsid w:val="001767E8"/>
    <w:rsid w:val="00184B43"/>
    <w:rsid w:val="00191431"/>
    <w:rsid w:val="00192909"/>
    <w:rsid w:val="00192B98"/>
    <w:rsid w:val="001979C8"/>
    <w:rsid w:val="001A0663"/>
    <w:rsid w:val="001A157D"/>
    <w:rsid w:val="001A6519"/>
    <w:rsid w:val="001A7019"/>
    <w:rsid w:val="001B51F8"/>
    <w:rsid w:val="001C21F5"/>
    <w:rsid w:val="001C656F"/>
    <w:rsid w:val="001D2419"/>
    <w:rsid w:val="001D3EA1"/>
    <w:rsid w:val="001E555B"/>
    <w:rsid w:val="001F2149"/>
    <w:rsid w:val="001F247E"/>
    <w:rsid w:val="001F5526"/>
    <w:rsid w:val="001F6871"/>
    <w:rsid w:val="00210EDE"/>
    <w:rsid w:val="002206B7"/>
    <w:rsid w:val="0022164A"/>
    <w:rsid w:val="00221FA5"/>
    <w:rsid w:val="00232138"/>
    <w:rsid w:val="00235748"/>
    <w:rsid w:val="002362C1"/>
    <w:rsid w:val="00240933"/>
    <w:rsid w:val="00245E71"/>
    <w:rsid w:val="00247DA3"/>
    <w:rsid w:val="00251E5F"/>
    <w:rsid w:val="00265750"/>
    <w:rsid w:val="00267066"/>
    <w:rsid w:val="00274E09"/>
    <w:rsid w:val="00276976"/>
    <w:rsid w:val="002927BC"/>
    <w:rsid w:val="00296588"/>
    <w:rsid w:val="00297EE9"/>
    <w:rsid w:val="002A47AA"/>
    <w:rsid w:val="002A7482"/>
    <w:rsid w:val="002C0CB0"/>
    <w:rsid w:val="002C27D0"/>
    <w:rsid w:val="002C30D0"/>
    <w:rsid w:val="002C4B73"/>
    <w:rsid w:val="002C4E01"/>
    <w:rsid w:val="002E03E1"/>
    <w:rsid w:val="002E448D"/>
    <w:rsid w:val="003165FD"/>
    <w:rsid w:val="003253CE"/>
    <w:rsid w:val="0033049B"/>
    <w:rsid w:val="003342CB"/>
    <w:rsid w:val="00357A13"/>
    <w:rsid w:val="00360DEF"/>
    <w:rsid w:val="00362AC0"/>
    <w:rsid w:val="00363E59"/>
    <w:rsid w:val="003701D9"/>
    <w:rsid w:val="003733B1"/>
    <w:rsid w:val="00381815"/>
    <w:rsid w:val="00381ABA"/>
    <w:rsid w:val="0038490C"/>
    <w:rsid w:val="003922C9"/>
    <w:rsid w:val="00392BE4"/>
    <w:rsid w:val="003946F6"/>
    <w:rsid w:val="003A17E8"/>
    <w:rsid w:val="003A248B"/>
    <w:rsid w:val="003A74D5"/>
    <w:rsid w:val="003B1B4E"/>
    <w:rsid w:val="003B2690"/>
    <w:rsid w:val="003B777E"/>
    <w:rsid w:val="003B7790"/>
    <w:rsid w:val="003E2BB2"/>
    <w:rsid w:val="003E464F"/>
    <w:rsid w:val="003E7548"/>
    <w:rsid w:val="003E7EB8"/>
    <w:rsid w:val="003F0CE7"/>
    <w:rsid w:val="003F656A"/>
    <w:rsid w:val="004079D0"/>
    <w:rsid w:val="004145B2"/>
    <w:rsid w:val="00421219"/>
    <w:rsid w:val="00437254"/>
    <w:rsid w:val="00442B90"/>
    <w:rsid w:val="0045224F"/>
    <w:rsid w:val="004546E8"/>
    <w:rsid w:val="004665DF"/>
    <w:rsid w:val="00473392"/>
    <w:rsid w:val="00485D90"/>
    <w:rsid w:val="00491AF0"/>
    <w:rsid w:val="0049308A"/>
    <w:rsid w:val="00495572"/>
    <w:rsid w:val="00495A12"/>
    <w:rsid w:val="00495E01"/>
    <w:rsid w:val="00497E6B"/>
    <w:rsid w:val="004A2970"/>
    <w:rsid w:val="004A2D5C"/>
    <w:rsid w:val="004A5B09"/>
    <w:rsid w:val="004C0DC7"/>
    <w:rsid w:val="004C2457"/>
    <w:rsid w:val="004C72F6"/>
    <w:rsid w:val="004C79A8"/>
    <w:rsid w:val="004D3372"/>
    <w:rsid w:val="004D3E65"/>
    <w:rsid w:val="004E34A7"/>
    <w:rsid w:val="004E5810"/>
    <w:rsid w:val="004E7338"/>
    <w:rsid w:val="004F0799"/>
    <w:rsid w:val="004F4304"/>
    <w:rsid w:val="004F4B5E"/>
    <w:rsid w:val="00502262"/>
    <w:rsid w:val="0051147F"/>
    <w:rsid w:val="00511DE7"/>
    <w:rsid w:val="00523FAB"/>
    <w:rsid w:val="00532080"/>
    <w:rsid w:val="00534275"/>
    <w:rsid w:val="005349AF"/>
    <w:rsid w:val="00541A3D"/>
    <w:rsid w:val="0055098E"/>
    <w:rsid w:val="00552ADB"/>
    <w:rsid w:val="00563F44"/>
    <w:rsid w:val="00565F1D"/>
    <w:rsid w:val="00567430"/>
    <w:rsid w:val="00575378"/>
    <w:rsid w:val="0059198E"/>
    <w:rsid w:val="005A1452"/>
    <w:rsid w:val="005A24D8"/>
    <w:rsid w:val="005A3B50"/>
    <w:rsid w:val="005A67F9"/>
    <w:rsid w:val="005B2E71"/>
    <w:rsid w:val="005B55F2"/>
    <w:rsid w:val="005B6D1F"/>
    <w:rsid w:val="005D1157"/>
    <w:rsid w:val="005D5637"/>
    <w:rsid w:val="005E41A5"/>
    <w:rsid w:val="005E543B"/>
    <w:rsid w:val="005E54FB"/>
    <w:rsid w:val="005F6E0F"/>
    <w:rsid w:val="005F72EB"/>
    <w:rsid w:val="005F745C"/>
    <w:rsid w:val="00603B7C"/>
    <w:rsid w:val="00604E92"/>
    <w:rsid w:val="0061065F"/>
    <w:rsid w:val="00615C1F"/>
    <w:rsid w:val="006341D2"/>
    <w:rsid w:val="00642892"/>
    <w:rsid w:val="0064640B"/>
    <w:rsid w:val="00646D12"/>
    <w:rsid w:val="00651D50"/>
    <w:rsid w:val="00653F91"/>
    <w:rsid w:val="00654645"/>
    <w:rsid w:val="00681C96"/>
    <w:rsid w:val="00681F02"/>
    <w:rsid w:val="006843A0"/>
    <w:rsid w:val="00686C4C"/>
    <w:rsid w:val="00693A5C"/>
    <w:rsid w:val="00697BA9"/>
    <w:rsid w:val="006A0591"/>
    <w:rsid w:val="006A1FC5"/>
    <w:rsid w:val="006A73AE"/>
    <w:rsid w:val="006B347F"/>
    <w:rsid w:val="006B5CA9"/>
    <w:rsid w:val="006B76F7"/>
    <w:rsid w:val="006C0555"/>
    <w:rsid w:val="006C240C"/>
    <w:rsid w:val="006C5779"/>
    <w:rsid w:val="006D471C"/>
    <w:rsid w:val="006E551F"/>
    <w:rsid w:val="006E6A37"/>
    <w:rsid w:val="006F4507"/>
    <w:rsid w:val="006F48F8"/>
    <w:rsid w:val="006F78B8"/>
    <w:rsid w:val="00713DB7"/>
    <w:rsid w:val="00727F8A"/>
    <w:rsid w:val="00754CB8"/>
    <w:rsid w:val="00760373"/>
    <w:rsid w:val="00762804"/>
    <w:rsid w:val="00765514"/>
    <w:rsid w:val="00771D2A"/>
    <w:rsid w:val="00784335"/>
    <w:rsid w:val="00795F34"/>
    <w:rsid w:val="00796370"/>
    <w:rsid w:val="00797E87"/>
    <w:rsid w:val="007B0DD5"/>
    <w:rsid w:val="007B2B84"/>
    <w:rsid w:val="007D022D"/>
    <w:rsid w:val="007D3BD6"/>
    <w:rsid w:val="007D78F3"/>
    <w:rsid w:val="007E1A2F"/>
    <w:rsid w:val="007E319D"/>
    <w:rsid w:val="007F0CC7"/>
    <w:rsid w:val="007F7E39"/>
    <w:rsid w:val="008112B6"/>
    <w:rsid w:val="008127E7"/>
    <w:rsid w:val="00821394"/>
    <w:rsid w:val="00830D1D"/>
    <w:rsid w:val="0083312D"/>
    <w:rsid w:val="00846D32"/>
    <w:rsid w:val="00853CA3"/>
    <w:rsid w:val="008547C3"/>
    <w:rsid w:val="008673DC"/>
    <w:rsid w:val="00873ECD"/>
    <w:rsid w:val="00874770"/>
    <w:rsid w:val="00885030"/>
    <w:rsid w:val="0089115C"/>
    <w:rsid w:val="008936A6"/>
    <w:rsid w:val="00895888"/>
    <w:rsid w:val="008A57A8"/>
    <w:rsid w:val="008B0D2C"/>
    <w:rsid w:val="008B4D49"/>
    <w:rsid w:val="008C487F"/>
    <w:rsid w:val="008D1C42"/>
    <w:rsid w:val="008E3972"/>
    <w:rsid w:val="00900C3E"/>
    <w:rsid w:val="00911730"/>
    <w:rsid w:val="00920844"/>
    <w:rsid w:val="00921E70"/>
    <w:rsid w:val="00921ED3"/>
    <w:rsid w:val="00923A8F"/>
    <w:rsid w:val="00942016"/>
    <w:rsid w:val="00946EAA"/>
    <w:rsid w:val="009476CF"/>
    <w:rsid w:val="00950573"/>
    <w:rsid w:val="00951F1E"/>
    <w:rsid w:val="00954F13"/>
    <w:rsid w:val="009613CB"/>
    <w:rsid w:val="009614B3"/>
    <w:rsid w:val="00965AD2"/>
    <w:rsid w:val="009667BE"/>
    <w:rsid w:val="0097435B"/>
    <w:rsid w:val="00974853"/>
    <w:rsid w:val="009759B2"/>
    <w:rsid w:val="00980AAD"/>
    <w:rsid w:val="00985AE4"/>
    <w:rsid w:val="00987CD6"/>
    <w:rsid w:val="00990349"/>
    <w:rsid w:val="00990E47"/>
    <w:rsid w:val="00990F5D"/>
    <w:rsid w:val="009A2443"/>
    <w:rsid w:val="009A52AB"/>
    <w:rsid w:val="009B3CE6"/>
    <w:rsid w:val="00A13527"/>
    <w:rsid w:val="00A30C3C"/>
    <w:rsid w:val="00A33522"/>
    <w:rsid w:val="00A33E3B"/>
    <w:rsid w:val="00A354A6"/>
    <w:rsid w:val="00A45D9F"/>
    <w:rsid w:val="00A51C4F"/>
    <w:rsid w:val="00A56E12"/>
    <w:rsid w:val="00A679FC"/>
    <w:rsid w:val="00A74E2B"/>
    <w:rsid w:val="00A76CEA"/>
    <w:rsid w:val="00A77762"/>
    <w:rsid w:val="00A77920"/>
    <w:rsid w:val="00A923F5"/>
    <w:rsid w:val="00A939F6"/>
    <w:rsid w:val="00A9495F"/>
    <w:rsid w:val="00AA00FC"/>
    <w:rsid w:val="00AA086F"/>
    <w:rsid w:val="00AA5489"/>
    <w:rsid w:val="00AB6298"/>
    <w:rsid w:val="00AB7547"/>
    <w:rsid w:val="00AD26B3"/>
    <w:rsid w:val="00AD3884"/>
    <w:rsid w:val="00AD409F"/>
    <w:rsid w:val="00AD6EAB"/>
    <w:rsid w:val="00AE4C25"/>
    <w:rsid w:val="00AE75EA"/>
    <w:rsid w:val="00AF0B88"/>
    <w:rsid w:val="00AF0D76"/>
    <w:rsid w:val="00AF7275"/>
    <w:rsid w:val="00B10955"/>
    <w:rsid w:val="00B155BF"/>
    <w:rsid w:val="00B17402"/>
    <w:rsid w:val="00B20D15"/>
    <w:rsid w:val="00B21F64"/>
    <w:rsid w:val="00B362B7"/>
    <w:rsid w:val="00B3706D"/>
    <w:rsid w:val="00B40C57"/>
    <w:rsid w:val="00B43C6F"/>
    <w:rsid w:val="00B44637"/>
    <w:rsid w:val="00B4615B"/>
    <w:rsid w:val="00B50EC2"/>
    <w:rsid w:val="00B53113"/>
    <w:rsid w:val="00B544C0"/>
    <w:rsid w:val="00B622C7"/>
    <w:rsid w:val="00B64F42"/>
    <w:rsid w:val="00B765AC"/>
    <w:rsid w:val="00B77CB9"/>
    <w:rsid w:val="00B82422"/>
    <w:rsid w:val="00B83BFC"/>
    <w:rsid w:val="00B861AB"/>
    <w:rsid w:val="00B87A58"/>
    <w:rsid w:val="00B97066"/>
    <w:rsid w:val="00BA1901"/>
    <w:rsid w:val="00BC01BB"/>
    <w:rsid w:val="00BC472D"/>
    <w:rsid w:val="00BD12F9"/>
    <w:rsid w:val="00BD2B0E"/>
    <w:rsid w:val="00BE23EC"/>
    <w:rsid w:val="00BE3B53"/>
    <w:rsid w:val="00BF3640"/>
    <w:rsid w:val="00BF36D9"/>
    <w:rsid w:val="00BF43DA"/>
    <w:rsid w:val="00BF6372"/>
    <w:rsid w:val="00C20103"/>
    <w:rsid w:val="00C22B33"/>
    <w:rsid w:val="00C25A75"/>
    <w:rsid w:val="00C33A49"/>
    <w:rsid w:val="00C37CAE"/>
    <w:rsid w:val="00C40B1F"/>
    <w:rsid w:val="00C40C09"/>
    <w:rsid w:val="00C437AF"/>
    <w:rsid w:val="00C47E79"/>
    <w:rsid w:val="00C55767"/>
    <w:rsid w:val="00C57240"/>
    <w:rsid w:val="00C6051D"/>
    <w:rsid w:val="00C649DF"/>
    <w:rsid w:val="00C708D5"/>
    <w:rsid w:val="00C74B50"/>
    <w:rsid w:val="00C806B8"/>
    <w:rsid w:val="00C96106"/>
    <w:rsid w:val="00CA4E39"/>
    <w:rsid w:val="00CB7C4F"/>
    <w:rsid w:val="00CD757E"/>
    <w:rsid w:val="00CE0169"/>
    <w:rsid w:val="00CE40CC"/>
    <w:rsid w:val="00D06C39"/>
    <w:rsid w:val="00D16E08"/>
    <w:rsid w:val="00D21186"/>
    <w:rsid w:val="00D260DA"/>
    <w:rsid w:val="00D44567"/>
    <w:rsid w:val="00D61D2C"/>
    <w:rsid w:val="00D62456"/>
    <w:rsid w:val="00D7205F"/>
    <w:rsid w:val="00D721FB"/>
    <w:rsid w:val="00D75F5E"/>
    <w:rsid w:val="00D82969"/>
    <w:rsid w:val="00D82DA7"/>
    <w:rsid w:val="00D85001"/>
    <w:rsid w:val="00D945BE"/>
    <w:rsid w:val="00D96C7D"/>
    <w:rsid w:val="00DA0A95"/>
    <w:rsid w:val="00DA26DF"/>
    <w:rsid w:val="00DB1502"/>
    <w:rsid w:val="00DC18A5"/>
    <w:rsid w:val="00DD3F79"/>
    <w:rsid w:val="00DD6DCC"/>
    <w:rsid w:val="00DE69AC"/>
    <w:rsid w:val="00DE7C6C"/>
    <w:rsid w:val="00DF4B37"/>
    <w:rsid w:val="00DF668B"/>
    <w:rsid w:val="00E0020F"/>
    <w:rsid w:val="00E03952"/>
    <w:rsid w:val="00E1089E"/>
    <w:rsid w:val="00E15074"/>
    <w:rsid w:val="00E2115A"/>
    <w:rsid w:val="00E2118E"/>
    <w:rsid w:val="00E23416"/>
    <w:rsid w:val="00E33D0F"/>
    <w:rsid w:val="00E348EC"/>
    <w:rsid w:val="00E424E9"/>
    <w:rsid w:val="00E44C40"/>
    <w:rsid w:val="00E46473"/>
    <w:rsid w:val="00E46F6A"/>
    <w:rsid w:val="00E53229"/>
    <w:rsid w:val="00E54E48"/>
    <w:rsid w:val="00E55EE0"/>
    <w:rsid w:val="00E605F8"/>
    <w:rsid w:val="00E63FE8"/>
    <w:rsid w:val="00E713EB"/>
    <w:rsid w:val="00E72500"/>
    <w:rsid w:val="00E75E79"/>
    <w:rsid w:val="00E76745"/>
    <w:rsid w:val="00E8013D"/>
    <w:rsid w:val="00E84E31"/>
    <w:rsid w:val="00E87441"/>
    <w:rsid w:val="00E87B8D"/>
    <w:rsid w:val="00E91D9C"/>
    <w:rsid w:val="00E9306D"/>
    <w:rsid w:val="00E95115"/>
    <w:rsid w:val="00EA07DE"/>
    <w:rsid w:val="00EA5005"/>
    <w:rsid w:val="00EA64A1"/>
    <w:rsid w:val="00EC1D46"/>
    <w:rsid w:val="00EE722E"/>
    <w:rsid w:val="00EF10AC"/>
    <w:rsid w:val="00EF5203"/>
    <w:rsid w:val="00F00AB6"/>
    <w:rsid w:val="00F01FB2"/>
    <w:rsid w:val="00F03DD9"/>
    <w:rsid w:val="00F50A42"/>
    <w:rsid w:val="00F53D72"/>
    <w:rsid w:val="00F6366C"/>
    <w:rsid w:val="00F765AF"/>
    <w:rsid w:val="00F808F1"/>
    <w:rsid w:val="00F946AE"/>
    <w:rsid w:val="00FA3393"/>
    <w:rsid w:val="00FA6338"/>
    <w:rsid w:val="00FC0D90"/>
    <w:rsid w:val="00FC6824"/>
    <w:rsid w:val="00FD23F7"/>
    <w:rsid w:val="00FD45F1"/>
  </w:rsids>
  <m:mathPr>
    <m:mathFont m:val="Cambria Math"/>
    <m:brkBin m:val="before"/>
    <m:brkBinSub m:val="--"/>
    <m:smallFrac m:val="0"/>
    <m:dispDef/>
    <m:lMargin m:val="0"/>
    <m:rMargin m:val="0"/>
    <m:defJc m:val="centerGroup"/>
    <m:wrapIndent m:val="1440"/>
    <m:intLim m:val="subSup"/>
    <m:naryLim m:val="undOvr"/>
  </m:mathPr>
  <w:themeFontLang w:val="fr-FR"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02401"/>
    <o:shapelayout v:ext="edit">
      <o:idmap v:ext="edit" data="1"/>
    </o:shapelayout>
  </w:shapeDefaults>
  <w:decimalSymbol w:val=","/>
  <w:listSeparator w:val=";"/>
  <w14:docId w14:val="1F211D2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imes New Roman" w:hAnsiTheme="minorHAnsi" w:cstheme="minorBidi"/>
        <w:sz w:val="22"/>
        <w:szCs w:val="22"/>
        <w:lang w:val="fr-FR" w:eastAsia="en-US"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iPriority="0" w:unhideWhenUsed="1"/>
    <w:lsdException w:name="header" w:semiHidden="1" w:uiPriority="0" w:unhideWhenUsed="1"/>
    <w:lsdException w:name="footer" w:semiHidden="1" w:uiPriority="0"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iPriority="0" w:unhideWhenUsed="1"/>
    <w:lsdException w:name="line number" w:semiHidden="1" w:unhideWhenUsed="1"/>
    <w:lsdException w:name="page number" w:semiHidden="1" w:uiPriority="0" w:unhideWhenUsed="1"/>
    <w:lsdException w:name="endnote reference" w:semiHidden="1" w:unhideWhenUsed="1"/>
    <w:lsdException w:name="endnote text" w:semiHidden="1" w:uiPriority="0"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iPriority="0"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iPriority="0" w:unhideWhenUsed="1"/>
    <w:lsdException w:name="List Number 3" w:semiHidden="1" w:uiPriority="0" w:unhideWhenUsed="1"/>
    <w:lsdException w:name="List Number 4" w:semiHidden="1" w:uiPriority="0"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iPriority="0" w:unhideWhenUsed="1"/>
    <w:lsdException w:name="Subtitle" w:uiPriority="0"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iPriority="0" w:unhideWhenUsed="1"/>
    <w:lsdException w:name="Body Text 2" w:semiHidden="1" w:uiPriority="0" w:unhideWhenUsed="1"/>
    <w:lsdException w:name="Body Text 3" w:semiHidden="1" w:unhideWhenUsed="1"/>
    <w:lsdException w:name="Body Text Indent 2" w:semiHidden="1" w:unhideWhenUsed="1"/>
    <w:lsdException w:name="Body Text Indent 3" w:semiHidden="1" w:uiPriority="0" w:unhideWhenUsed="1"/>
    <w:lsdException w:name="Block Text" w:semiHidden="1" w:unhideWhenUsed="1"/>
    <w:lsdException w:name="Hyperlink" w:semiHidden="1" w:unhideWhenUsed="1"/>
    <w:lsdException w:name="FollowedHyperlink" w:semiHidden="1" w:uiPriority="0" w:unhideWhenUsed="1"/>
    <w:lsdException w:name="Strong" w:uiPriority="0" w:qFormat="1"/>
    <w:lsdException w:name="Emphasis" w:uiPriority="20" w:qFormat="1"/>
    <w:lsdException w:name="Document Map" w:semiHidden="1" w:uiPriority="0" w:unhideWhenUsed="1"/>
    <w:lsdException w:name="Plain Text" w:semiHidden="1" w:uiPriority="0"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iPriority="0"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iPriority="0"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iPriority="0"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iPriority="0"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603B7C"/>
    <w:pPr>
      <w:spacing w:after="160" w:line="240" w:lineRule="auto"/>
      <w:jc w:val="both"/>
    </w:pPr>
    <w:rPr>
      <w:rFonts w:ascii="Arial" w:hAnsi="Arial" w:cs="Arial"/>
    </w:rPr>
  </w:style>
  <w:style w:type="paragraph" w:styleId="Titre1">
    <w:name w:val="heading 1"/>
    <w:basedOn w:val="Normal"/>
    <w:next w:val="CorpsTxt"/>
    <w:link w:val="Titre1Car"/>
    <w:uiPriority w:val="9"/>
    <w:qFormat/>
    <w:rsid w:val="00603B7C"/>
    <w:pPr>
      <w:keepNext/>
      <w:pageBreakBefore/>
      <w:numPr>
        <w:numId w:val="13"/>
      </w:numPr>
      <w:outlineLvl w:val="0"/>
    </w:pPr>
    <w:rPr>
      <w:b/>
      <w:bCs/>
      <w:sz w:val="40"/>
      <w:szCs w:val="44"/>
      <w:lang w:val="fr-LU" w:eastAsia="en-GB"/>
    </w:rPr>
  </w:style>
  <w:style w:type="paragraph" w:styleId="Titre2">
    <w:name w:val="heading 2"/>
    <w:basedOn w:val="Normal"/>
    <w:next w:val="CorpsTxt"/>
    <w:link w:val="Titre2Car"/>
    <w:uiPriority w:val="9"/>
    <w:qFormat/>
    <w:rsid w:val="00603B7C"/>
    <w:pPr>
      <w:keepNext/>
      <w:numPr>
        <w:ilvl w:val="1"/>
        <w:numId w:val="13"/>
      </w:numPr>
      <w:spacing w:before="320"/>
      <w:outlineLvl w:val="1"/>
    </w:pPr>
    <w:rPr>
      <w:b/>
      <w:sz w:val="32"/>
      <w:lang w:eastAsia="en-GB"/>
    </w:rPr>
  </w:style>
  <w:style w:type="paragraph" w:styleId="Titre3">
    <w:name w:val="heading 3"/>
    <w:basedOn w:val="Normal"/>
    <w:next w:val="CorpsTxt"/>
    <w:link w:val="Titre3Car"/>
    <w:uiPriority w:val="9"/>
    <w:qFormat/>
    <w:rsid w:val="00603B7C"/>
    <w:pPr>
      <w:keepNext/>
      <w:numPr>
        <w:ilvl w:val="2"/>
        <w:numId w:val="13"/>
      </w:numPr>
      <w:spacing w:before="280"/>
      <w:outlineLvl w:val="2"/>
    </w:pPr>
    <w:rPr>
      <w:b/>
      <w:bCs/>
      <w:sz w:val="26"/>
      <w:szCs w:val="28"/>
      <w:lang w:eastAsia="fr-LU"/>
    </w:rPr>
  </w:style>
  <w:style w:type="paragraph" w:styleId="Titre4">
    <w:name w:val="heading 4"/>
    <w:basedOn w:val="Normal"/>
    <w:next w:val="CorpsTxt"/>
    <w:link w:val="Titre4Car"/>
    <w:uiPriority w:val="9"/>
    <w:qFormat/>
    <w:rsid w:val="00603B7C"/>
    <w:pPr>
      <w:keepNext/>
      <w:numPr>
        <w:ilvl w:val="3"/>
        <w:numId w:val="13"/>
      </w:numPr>
      <w:spacing w:before="240"/>
      <w:outlineLvl w:val="3"/>
    </w:pPr>
    <w:rPr>
      <w:b/>
      <w:iCs/>
      <w:sz w:val="24"/>
      <w:szCs w:val="24"/>
      <w:lang w:eastAsia="fr-LU"/>
    </w:rPr>
  </w:style>
  <w:style w:type="paragraph" w:styleId="Titre5">
    <w:name w:val="heading 5"/>
    <w:basedOn w:val="Normal"/>
    <w:next w:val="CorpsTxt"/>
    <w:link w:val="Titre5Car"/>
    <w:uiPriority w:val="9"/>
    <w:qFormat/>
    <w:rsid w:val="00603B7C"/>
    <w:pPr>
      <w:keepNext/>
      <w:spacing w:before="220"/>
      <w:ind w:left="142" w:hanging="142"/>
      <w:outlineLvl w:val="4"/>
    </w:pPr>
    <w:rPr>
      <w:b/>
      <w:bCs/>
      <w:iCs/>
      <w:sz w:val="24"/>
      <w:lang w:eastAsia="fr-LU"/>
    </w:rPr>
  </w:style>
  <w:style w:type="paragraph" w:styleId="Titre6">
    <w:name w:val="heading 6"/>
    <w:basedOn w:val="Normal"/>
    <w:next w:val="Normal"/>
    <w:link w:val="Titre6Car"/>
    <w:qFormat/>
    <w:rsid w:val="00603B7C"/>
    <w:pPr>
      <w:keepNext/>
      <w:spacing w:before="120"/>
      <w:ind w:left="284" w:hanging="142"/>
      <w:outlineLvl w:val="5"/>
    </w:pPr>
    <w:rPr>
      <w:b/>
      <w:lang w:val="en-US" w:eastAsia="fr-LU"/>
    </w:rPr>
  </w:style>
  <w:style w:type="paragraph" w:styleId="Titre7">
    <w:name w:val="heading 7"/>
    <w:basedOn w:val="Normal"/>
    <w:next w:val="Normal"/>
    <w:link w:val="Titre7Car"/>
    <w:qFormat/>
    <w:rsid w:val="00603B7C"/>
    <w:pPr>
      <w:keepNext/>
      <w:ind w:left="426" w:hanging="142"/>
      <w:outlineLvl w:val="6"/>
    </w:pPr>
    <w:rPr>
      <w:b/>
      <w:szCs w:val="24"/>
      <w:lang w:val="en-US" w:eastAsia="fr-LU"/>
    </w:rPr>
  </w:style>
  <w:style w:type="paragraph" w:styleId="Titre8">
    <w:name w:val="heading 8"/>
    <w:basedOn w:val="Normal"/>
    <w:next w:val="Normal"/>
    <w:link w:val="Titre8Car"/>
    <w:qFormat/>
    <w:rsid w:val="00603B7C"/>
    <w:pPr>
      <w:keepNext/>
      <w:spacing w:before="60"/>
      <w:ind w:left="567" w:hanging="142"/>
      <w:outlineLvl w:val="7"/>
    </w:pPr>
    <w:rPr>
      <w:b/>
      <w:szCs w:val="24"/>
      <w:lang w:val="en-US" w:eastAsia="fr-LU"/>
    </w:rPr>
  </w:style>
  <w:style w:type="paragraph" w:styleId="Titre9">
    <w:name w:val="heading 9"/>
    <w:basedOn w:val="Normal"/>
    <w:next w:val="Normal"/>
    <w:link w:val="Titre9Car"/>
    <w:qFormat/>
    <w:rsid w:val="00603B7C"/>
    <w:pPr>
      <w:keepNext/>
      <w:spacing w:before="60"/>
      <w:ind w:left="709" w:hanging="142"/>
      <w:outlineLvl w:val="8"/>
    </w:pPr>
    <w:rPr>
      <w:b/>
      <w:szCs w:val="24"/>
      <w:lang w:val="en-US" w:eastAsia="fr-LU"/>
    </w:rPr>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character" w:customStyle="1" w:styleId="Titre1Car">
    <w:name w:val="Titre 1 Car"/>
    <w:basedOn w:val="Policepardfaut"/>
    <w:link w:val="Titre1"/>
    <w:uiPriority w:val="9"/>
    <w:rsid w:val="00603B7C"/>
    <w:rPr>
      <w:rFonts w:ascii="Arial" w:hAnsi="Arial" w:cs="Arial"/>
      <w:b/>
      <w:bCs/>
      <w:sz w:val="40"/>
      <w:szCs w:val="44"/>
      <w:lang w:val="fr-LU" w:eastAsia="en-GB"/>
    </w:rPr>
  </w:style>
  <w:style w:type="character" w:customStyle="1" w:styleId="Titre2Car">
    <w:name w:val="Titre 2 Car"/>
    <w:basedOn w:val="Policepardfaut"/>
    <w:link w:val="Titre2"/>
    <w:uiPriority w:val="9"/>
    <w:rsid w:val="00603B7C"/>
    <w:rPr>
      <w:rFonts w:ascii="Arial" w:hAnsi="Arial" w:cs="Arial"/>
      <w:b/>
      <w:sz w:val="32"/>
      <w:lang w:eastAsia="en-GB"/>
    </w:rPr>
  </w:style>
  <w:style w:type="character" w:customStyle="1" w:styleId="Titre3Car">
    <w:name w:val="Titre 3 Car"/>
    <w:basedOn w:val="Policepardfaut"/>
    <w:link w:val="Titre3"/>
    <w:uiPriority w:val="9"/>
    <w:rsid w:val="00603B7C"/>
    <w:rPr>
      <w:rFonts w:ascii="Arial" w:hAnsi="Arial" w:cs="Arial"/>
      <w:b/>
      <w:bCs/>
      <w:sz w:val="26"/>
      <w:szCs w:val="28"/>
      <w:lang w:eastAsia="fr-LU"/>
    </w:rPr>
  </w:style>
  <w:style w:type="character" w:customStyle="1" w:styleId="Titre4Car">
    <w:name w:val="Titre 4 Car"/>
    <w:basedOn w:val="Policepardfaut"/>
    <w:link w:val="Titre4"/>
    <w:uiPriority w:val="9"/>
    <w:rsid w:val="00603B7C"/>
    <w:rPr>
      <w:rFonts w:ascii="Arial" w:hAnsi="Arial" w:cs="Arial"/>
      <w:b/>
      <w:iCs/>
      <w:sz w:val="24"/>
      <w:szCs w:val="24"/>
      <w:lang w:eastAsia="fr-LU"/>
    </w:rPr>
  </w:style>
  <w:style w:type="character" w:customStyle="1" w:styleId="Titre5Car">
    <w:name w:val="Titre 5 Car"/>
    <w:basedOn w:val="Policepardfaut"/>
    <w:link w:val="Titre5"/>
    <w:uiPriority w:val="9"/>
    <w:rsid w:val="00603B7C"/>
    <w:rPr>
      <w:rFonts w:ascii="Arial" w:hAnsi="Arial" w:cs="Arial"/>
      <w:b/>
      <w:bCs/>
      <w:iCs/>
      <w:sz w:val="24"/>
      <w:lang w:eastAsia="fr-LU"/>
    </w:rPr>
  </w:style>
  <w:style w:type="character" w:customStyle="1" w:styleId="Titre6Car">
    <w:name w:val="Titre 6 Car"/>
    <w:basedOn w:val="Policepardfaut"/>
    <w:link w:val="Titre6"/>
    <w:rsid w:val="00603B7C"/>
    <w:rPr>
      <w:rFonts w:ascii="Arial" w:hAnsi="Arial" w:cs="Arial"/>
      <w:b/>
      <w:lang w:val="en-US" w:eastAsia="fr-LU"/>
    </w:rPr>
  </w:style>
  <w:style w:type="character" w:customStyle="1" w:styleId="Titre7Car">
    <w:name w:val="Titre 7 Car"/>
    <w:basedOn w:val="Policepardfaut"/>
    <w:link w:val="Titre7"/>
    <w:rsid w:val="00603B7C"/>
    <w:rPr>
      <w:rFonts w:ascii="Arial" w:hAnsi="Arial" w:cs="Arial"/>
      <w:b/>
      <w:szCs w:val="24"/>
      <w:lang w:val="en-US" w:eastAsia="fr-LU"/>
    </w:rPr>
  </w:style>
  <w:style w:type="character" w:customStyle="1" w:styleId="Titre8Car">
    <w:name w:val="Titre 8 Car"/>
    <w:basedOn w:val="Policepardfaut"/>
    <w:link w:val="Titre8"/>
    <w:rsid w:val="00603B7C"/>
    <w:rPr>
      <w:rFonts w:ascii="Arial" w:hAnsi="Arial" w:cs="Arial"/>
      <w:b/>
      <w:szCs w:val="24"/>
      <w:lang w:val="en-US" w:eastAsia="fr-LU"/>
    </w:rPr>
  </w:style>
  <w:style w:type="character" w:customStyle="1" w:styleId="Titre9Car">
    <w:name w:val="Titre 9 Car"/>
    <w:basedOn w:val="Policepardfaut"/>
    <w:link w:val="Titre9"/>
    <w:rsid w:val="00603B7C"/>
    <w:rPr>
      <w:rFonts w:ascii="Arial" w:hAnsi="Arial" w:cs="Arial"/>
      <w:b/>
      <w:szCs w:val="24"/>
      <w:lang w:val="en-US" w:eastAsia="fr-LU"/>
    </w:rPr>
  </w:style>
  <w:style w:type="character" w:customStyle="1" w:styleId="apple-converted-space">
    <w:name w:val="apple-converted-space"/>
    <w:basedOn w:val="Policepardfaut"/>
    <w:rsid w:val="00603B7C"/>
  </w:style>
  <w:style w:type="paragraph" w:styleId="Textedebulles">
    <w:name w:val="Balloon Text"/>
    <w:basedOn w:val="Normal"/>
    <w:link w:val="TextedebullesCar"/>
    <w:rsid w:val="00603B7C"/>
    <w:pPr>
      <w:spacing w:after="0"/>
    </w:pPr>
    <w:rPr>
      <w:rFonts w:ascii="Tahoma" w:hAnsi="Tahoma" w:cs="Tahoma"/>
      <w:sz w:val="16"/>
      <w:szCs w:val="16"/>
    </w:rPr>
  </w:style>
  <w:style w:type="character" w:customStyle="1" w:styleId="TextedebullesCar">
    <w:name w:val="Texte de bulles Car"/>
    <w:basedOn w:val="Policepardfaut"/>
    <w:link w:val="Textedebulles"/>
    <w:rsid w:val="00603B7C"/>
    <w:rPr>
      <w:rFonts w:ascii="Tahoma" w:hAnsi="Tahoma" w:cs="Tahoma"/>
      <w:sz w:val="16"/>
      <w:szCs w:val="16"/>
    </w:rPr>
  </w:style>
  <w:style w:type="paragraph" w:styleId="Bibliographie">
    <w:name w:val="Bibliography"/>
    <w:basedOn w:val="Normal"/>
    <w:next w:val="Normal"/>
    <w:uiPriority w:val="37"/>
    <w:unhideWhenUsed/>
    <w:rsid w:val="00603B7C"/>
    <w:pPr>
      <w:spacing w:before="60" w:after="120"/>
    </w:pPr>
    <w:rPr>
      <w:rFonts w:cs="Times New Roman"/>
      <w:szCs w:val="20"/>
    </w:rPr>
  </w:style>
  <w:style w:type="paragraph" w:styleId="Corpsdetexte">
    <w:name w:val="Body Text"/>
    <w:basedOn w:val="Normal"/>
    <w:link w:val="CorpsdetexteCar"/>
    <w:rsid w:val="00603B7C"/>
    <w:pPr>
      <w:widowControl w:val="0"/>
      <w:suppressAutoHyphens/>
      <w:spacing w:before="60" w:after="120"/>
      <w:jc w:val="left"/>
    </w:pPr>
    <w:rPr>
      <w:rFonts w:ascii="Times" w:eastAsia="DejaVuSans" w:hAnsi="Times" w:cs="Times New Roman"/>
      <w:kern w:val="1"/>
      <w:sz w:val="24"/>
      <w:szCs w:val="24"/>
      <w:lang w:val="en-US"/>
    </w:rPr>
  </w:style>
  <w:style w:type="character" w:customStyle="1" w:styleId="CorpsdetexteCar">
    <w:name w:val="Corps de texte Car"/>
    <w:basedOn w:val="Policepardfaut"/>
    <w:link w:val="Corpsdetexte"/>
    <w:rsid w:val="00603B7C"/>
    <w:rPr>
      <w:rFonts w:ascii="Times" w:eastAsia="DejaVuSans" w:hAnsi="Times" w:cs="Times New Roman"/>
      <w:kern w:val="1"/>
      <w:sz w:val="24"/>
      <w:szCs w:val="24"/>
      <w:lang w:val="en-US"/>
    </w:rPr>
  </w:style>
  <w:style w:type="paragraph" w:styleId="Corpsdetexte2">
    <w:name w:val="Body Text 2"/>
    <w:basedOn w:val="Normal"/>
    <w:link w:val="Corpsdetexte2Car"/>
    <w:rsid w:val="00603B7C"/>
    <w:pPr>
      <w:spacing w:before="60" w:after="120" w:line="480" w:lineRule="auto"/>
    </w:pPr>
    <w:rPr>
      <w:rFonts w:cs="Times New Roman"/>
      <w:szCs w:val="20"/>
    </w:rPr>
  </w:style>
  <w:style w:type="character" w:customStyle="1" w:styleId="Corpsdetexte2Car">
    <w:name w:val="Corps de texte 2 Car"/>
    <w:basedOn w:val="Policepardfaut"/>
    <w:link w:val="Corpsdetexte2"/>
    <w:rsid w:val="00603B7C"/>
    <w:rPr>
      <w:rFonts w:ascii="Arial" w:hAnsi="Arial" w:cs="Times New Roman"/>
      <w:szCs w:val="20"/>
    </w:rPr>
  </w:style>
  <w:style w:type="paragraph" w:styleId="Retraitcorpsdetexte3">
    <w:name w:val="Body Text Indent 3"/>
    <w:basedOn w:val="Normal"/>
    <w:link w:val="Retraitcorpsdetexte3Car"/>
    <w:rsid w:val="00603B7C"/>
    <w:pPr>
      <w:spacing w:after="120"/>
      <w:ind w:left="283"/>
    </w:pPr>
    <w:rPr>
      <w:sz w:val="16"/>
      <w:szCs w:val="16"/>
    </w:rPr>
  </w:style>
  <w:style w:type="character" w:customStyle="1" w:styleId="Retraitcorpsdetexte3Car">
    <w:name w:val="Retrait corps de texte 3 Car"/>
    <w:basedOn w:val="Policepardfaut"/>
    <w:link w:val="Retraitcorpsdetexte3"/>
    <w:rsid w:val="00603B7C"/>
    <w:rPr>
      <w:rFonts w:ascii="Arial" w:hAnsi="Arial" w:cs="Arial"/>
      <w:sz w:val="16"/>
      <w:szCs w:val="16"/>
    </w:rPr>
  </w:style>
  <w:style w:type="character" w:styleId="Titredulivre">
    <w:name w:val="Book Title"/>
    <w:basedOn w:val="Policepardfaut"/>
    <w:uiPriority w:val="33"/>
    <w:rsid w:val="00603B7C"/>
    <w:rPr>
      <w:b w:val="0"/>
      <w:bCs/>
      <w:smallCaps/>
      <w:spacing w:val="5"/>
    </w:rPr>
  </w:style>
  <w:style w:type="character" w:customStyle="1" w:styleId="BookTitle1">
    <w:name w:val="Book Title1"/>
    <w:basedOn w:val="Policepardfaut"/>
    <w:uiPriority w:val="33"/>
    <w:rsid w:val="00603B7C"/>
    <w:rPr>
      <w:b w:val="0"/>
      <w:bCs/>
      <w:smallCaps/>
      <w:spacing w:val="5"/>
    </w:rPr>
  </w:style>
  <w:style w:type="paragraph" w:styleId="Lgende">
    <w:name w:val="caption"/>
    <w:aliases w:val="Légende Fig/Tab"/>
    <w:basedOn w:val="Normal"/>
    <w:next w:val="Normal"/>
    <w:qFormat/>
    <w:rsid w:val="00603B7C"/>
    <w:pPr>
      <w:spacing w:before="120"/>
      <w:jc w:val="center"/>
    </w:pPr>
    <w:rPr>
      <w:bCs/>
      <w:sz w:val="20"/>
      <w:szCs w:val="18"/>
    </w:rPr>
  </w:style>
  <w:style w:type="paragraph" w:customStyle="1" w:styleId="ListeRecC">
    <w:name w:val="Liste_Rec_C"/>
    <w:basedOn w:val="Normal"/>
    <w:link w:val="ListeRecCChar"/>
    <w:qFormat/>
    <w:rsid w:val="00603B7C"/>
    <w:pPr>
      <w:pBdr>
        <w:top w:val="single" w:sz="4" w:space="3" w:color="auto"/>
        <w:between w:val="single" w:sz="4" w:space="3" w:color="auto"/>
      </w:pBdr>
      <w:tabs>
        <w:tab w:val="left" w:pos="993"/>
        <w:tab w:val="left" w:pos="2268"/>
        <w:tab w:val="left" w:pos="8505"/>
        <w:tab w:val="right" w:pos="9639"/>
      </w:tabs>
      <w:spacing w:after="0"/>
      <w:ind w:left="3686" w:right="-1" w:hanging="3686"/>
    </w:pPr>
    <w:rPr>
      <w:rFonts w:eastAsiaTheme="minorEastAsia"/>
      <w:noProof/>
      <w:sz w:val="20"/>
      <w:lang w:val="fr-LU" w:eastAsia="en-GB"/>
    </w:rPr>
  </w:style>
  <w:style w:type="character" w:customStyle="1" w:styleId="ListeRecCChar">
    <w:name w:val="Liste_Rec_C Char"/>
    <w:basedOn w:val="Policepardfaut"/>
    <w:link w:val="ListeRecC"/>
    <w:rsid w:val="00603B7C"/>
    <w:rPr>
      <w:rFonts w:ascii="Arial" w:eastAsiaTheme="minorEastAsia" w:hAnsi="Arial" w:cs="Arial"/>
      <w:noProof/>
      <w:sz w:val="20"/>
      <w:lang w:val="fr-LU" w:eastAsia="en-GB"/>
    </w:rPr>
  </w:style>
  <w:style w:type="paragraph" w:customStyle="1" w:styleId="ListeRec">
    <w:name w:val="Liste_Rec"/>
    <w:basedOn w:val="ListeRecC"/>
    <w:link w:val="ListeRecChar"/>
    <w:qFormat/>
    <w:rsid w:val="00603B7C"/>
    <w:pPr>
      <w:pBdr>
        <w:left w:val="single" w:sz="4" w:space="4" w:color="auto"/>
        <w:bottom w:val="single" w:sz="4" w:space="1" w:color="auto"/>
        <w:right w:val="single" w:sz="4" w:space="4" w:color="auto"/>
      </w:pBdr>
      <w:tabs>
        <w:tab w:val="left" w:pos="851"/>
        <w:tab w:val="left" w:pos="1843"/>
        <w:tab w:val="left" w:pos="6663"/>
        <w:tab w:val="right" w:pos="8505"/>
      </w:tabs>
      <w:ind w:left="1843" w:hanging="1843"/>
    </w:pPr>
  </w:style>
  <w:style w:type="character" w:customStyle="1" w:styleId="ListeRecChar">
    <w:name w:val="Liste_Rec Char"/>
    <w:basedOn w:val="ListeRecCChar"/>
    <w:link w:val="ListeRec"/>
    <w:rsid w:val="00603B7C"/>
    <w:rPr>
      <w:rFonts w:ascii="Arial" w:eastAsiaTheme="minorEastAsia" w:hAnsi="Arial" w:cs="Arial"/>
      <w:noProof/>
      <w:sz w:val="20"/>
      <w:lang w:val="fr-LU" w:eastAsia="en-GB"/>
    </w:rPr>
  </w:style>
  <w:style w:type="paragraph" w:customStyle="1" w:styleId="CategRec">
    <w:name w:val="Categ_Rec"/>
    <w:basedOn w:val="ListeRec"/>
    <w:qFormat/>
    <w:rsid w:val="00603B7C"/>
    <w:pPr>
      <w:shd w:val="clear" w:color="auto" w:fill="DBE5F1" w:themeFill="accent1" w:themeFillTint="33"/>
      <w:tabs>
        <w:tab w:val="clear" w:pos="851"/>
        <w:tab w:val="clear" w:pos="993"/>
        <w:tab w:val="clear" w:pos="1843"/>
        <w:tab w:val="clear" w:pos="2268"/>
        <w:tab w:val="clear" w:pos="6663"/>
        <w:tab w:val="clear" w:pos="8505"/>
        <w:tab w:val="clear" w:pos="9639"/>
      </w:tabs>
      <w:spacing w:line="360" w:lineRule="auto"/>
      <w:ind w:left="0" w:right="0" w:firstLine="0"/>
      <w:jc w:val="left"/>
    </w:pPr>
    <w:rPr>
      <w:b/>
      <w:lang w:val="en-GB"/>
    </w:rPr>
  </w:style>
  <w:style w:type="paragraph" w:styleId="Sous-titre">
    <w:name w:val="Subtitle"/>
    <w:basedOn w:val="Normal"/>
    <w:next w:val="Normal"/>
    <w:link w:val="Sous-titreCar"/>
    <w:qFormat/>
    <w:rsid w:val="00603B7C"/>
    <w:pPr>
      <w:numPr>
        <w:ilvl w:val="1"/>
      </w:numPr>
      <w:spacing w:before="240"/>
      <w:ind w:left="113"/>
      <w:jc w:val="center"/>
    </w:pPr>
    <w:rPr>
      <w:rFonts w:eastAsiaTheme="majorEastAsia" w:cstheme="majorBidi"/>
      <w:b/>
      <w:iCs/>
      <w:spacing w:val="15"/>
      <w:sz w:val="36"/>
      <w:szCs w:val="24"/>
    </w:rPr>
  </w:style>
  <w:style w:type="character" w:customStyle="1" w:styleId="Sous-titreCar">
    <w:name w:val="Sous-titre Car"/>
    <w:basedOn w:val="Policepardfaut"/>
    <w:link w:val="Sous-titre"/>
    <w:rsid w:val="00603B7C"/>
    <w:rPr>
      <w:rFonts w:ascii="Arial" w:eastAsiaTheme="majorEastAsia" w:hAnsi="Arial" w:cstheme="majorBidi"/>
      <w:b/>
      <w:iCs/>
      <w:spacing w:val="15"/>
      <w:sz w:val="36"/>
      <w:szCs w:val="24"/>
    </w:rPr>
  </w:style>
  <w:style w:type="paragraph" w:customStyle="1" w:styleId="CatgorieDoc">
    <w:name w:val="Catégorie Doc"/>
    <w:basedOn w:val="Sous-titre"/>
    <w:link w:val="CatgorieDocCar"/>
    <w:qFormat/>
    <w:rsid w:val="00603B7C"/>
    <w:pPr>
      <w:pBdr>
        <w:bottom w:val="single" w:sz="12" w:space="1" w:color="auto"/>
      </w:pBdr>
      <w:ind w:left="3969"/>
      <w:jc w:val="right"/>
    </w:pPr>
    <w:rPr>
      <w:i/>
      <w:sz w:val="28"/>
      <w:lang w:eastAsia="fr-LU"/>
    </w:rPr>
  </w:style>
  <w:style w:type="character" w:customStyle="1" w:styleId="CatgorieDocCar">
    <w:name w:val="Catégorie Doc Car"/>
    <w:basedOn w:val="Sous-titreCar"/>
    <w:link w:val="CatgorieDoc"/>
    <w:rsid w:val="00603B7C"/>
    <w:rPr>
      <w:rFonts w:ascii="Arial" w:eastAsiaTheme="majorEastAsia" w:hAnsi="Arial" w:cstheme="majorBidi"/>
      <w:b/>
      <w:i/>
      <w:iCs/>
      <w:spacing w:val="15"/>
      <w:sz w:val="28"/>
      <w:szCs w:val="24"/>
      <w:lang w:eastAsia="fr-LU"/>
    </w:rPr>
  </w:style>
  <w:style w:type="paragraph" w:customStyle="1" w:styleId="Centr">
    <w:name w:val="Centré"/>
    <w:basedOn w:val="Normal"/>
    <w:rsid w:val="00603B7C"/>
    <w:pPr>
      <w:spacing w:before="60" w:after="120"/>
      <w:jc w:val="center"/>
    </w:pPr>
    <w:rPr>
      <w:rFonts w:cs="Times New Roman"/>
      <w:szCs w:val="20"/>
    </w:rPr>
  </w:style>
  <w:style w:type="character" w:customStyle="1" w:styleId="CitationFR">
    <w:name w:val="Citation FR"/>
    <w:basedOn w:val="Policepardfaut"/>
    <w:uiPriority w:val="1"/>
    <w:qFormat/>
    <w:rsid w:val="00603B7C"/>
    <w:rPr>
      <w:i/>
      <w:lang w:val="fr-FR"/>
    </w:rPr>
  </w:style>
  <w:style w:type="character" w:customStyle="1" w:styleId="CitationGB">
    <w:name w:val="Citation GB"/>
    <w:basedOn w:val="Policepardfaut"/>
    <w:uiPriority w:val="1"/>
    <w:qFormat/>
    <w:rsid w:val="00603B7C"/>
    <w:rPr>
      <w:i/>
      <w:lang w:val="en-GB"/>
    </w:rPr>
  </w:style>
  <w:style w:type="character" w:styleId="Lienhypertexte">
    <w:name w:val="Hyperlink"/>
    <w:basedOn w:val="Policepardfaut"/>
    <w:uiPriority w:val="99"/>
    <w:rsid w:val="00603B7C"/>
    <w:rPr>
      <w:color w:val="0000FF"/>
      <w:u w:val="single"/>
    </w:rPr>
  </w:style>
  <w:style w:type="character" w:customStyle="1" w:styleId="CodageCmdCputer">
    <w:name w:val="Codage CmdCputer"/>
    <w:basedOn w:val="Lienhypertexte"/>
    <w:uiPriority w:val="1"/>
    <w:qFormat/>
    <w:rsid w:val="00603B7C"/>
    <w:rPr>
      <w:color w:val="0033CC"/>
      <w:u w:val="none"/>
      <w:lang w:val="en-US"/>
    </w:rPr>
  </w:style>
  <w:style w:type="character" w:styleId="Marquedecommentaire">
    <w:name w:val="annotation reference"/>
    <w:basedOn w:val="Policepardfaut"/>
    <w:rsid w:val="00603B7C"/>
    <w:rPr>
      <w:sz w:val="16"/>
      <w:szCs w:val="16"/>
    </w:rPr>
  </w:style>
  <w:style w:type="paragraph" w:styleId="Commentaire">
    <w:name w:val="annotation text"/>
    <w:basedOn w:val="Normal"/>
    <w:link w:val="CommentaireCar"/>
    <w:rsid w:val="00603B7C"/>
    <w:rPr>
      <w:sz w:val="20"/>
      <w:szCs w:val="20"/>
    </w:rPr>
  </w:style>
  <w:style w:type="character" w:customStyle="1" w:styleId="CommentaireCar">
    <w:name w:val="Commentaire Car"/>
    <w:basedOn w:val="Policepardfaut"/>
    <w:link w:val="Commentaire"/>
    <w:rsid w:val="00603B7C"/>
    <w:rPr>
      <w:rFonts w:ascii="Arial" w:hAnsi="Arial" w:cs="Arial"/>
      <w:sz w:val="20"/>
      <w:szCs w:val="20"/>
    </w:rPr>
  </w:style>
  <w:style w:type="paragraph" w:styleId="Objetducommentaire">
    <w:name w:val="annotation subject"/>
    <w:basedOn w:val="Commentaire"/>
    <w:next w:val="Commentaire"/>
    <w:link w:val="ObjetducommentaireCar"/>
    <w:rsid w:val="00603B7C"/>
    <w:pPr>
      <w:spacing w:before="60" w:after="120"/>
    </w:pPr>
    <w:rPr>
      <w:rFonts w:cs="Times New Roman"/>
      <w:bCs/>
    </w:rPr>
  </w:style>
  <w:style w:type="character" w:customStyle="1" w:styleId="ObjetducommentaireCar">
    <w:name w:val="Objet du commentaire Car"/>
    <w:basedOn w:val="CommentaireCar"/>
    <w:link w:val="Objetducommentaire"/>
    <w:rsid w:val="00603B7C"/>
    <w:rPr>
      <w:rFonts w:ascii="Arial" w:hAnsi="Arial" w:cs="Times New Roman"/>
      <w:bCs/>
      <w:sz w:val="20"/>
      <w:szCs w:val="20"/>
    </w:rPr>
  </w:style>
  <w:style w:type="character" w:customStyle="1" w:styleId="CommentSubjectChar1">
    <w:name w:val="Comment Subject Char1"/>
    <w:basedOn w:val="CommentaireCar"/>
    <w:rsid w:val="00603B7C"/>
    <w:rPr>
      <w:rFonts w:ascii="Arial" w:hAnsi="Arial" w:cs="Arial"/>
      <w:b/>
      <w:bCs/>
      <w:sz w:val="20"/>
      <w:szCs w:val="20"/>
      <w:lang w:val="en-GB" w:eastAsia="fr-FR"/>
    </w:rPr>
  </w:style>
  <w:style w:type="paragraph" w:styleId="Pieddepage">
    <w:name w:val="footer"/>
    <w:basedOn w:val="Normal"/>
    <w:link w:val="PieddepageCar"/>
    <w:rsid w:val="00603B7C"/>
    <w:pPr>
      <w:tabs>
        <w:tab w:val="center" w:pos="4513"/>
        <w:tab w:val="right" w:pos="9026"/>
      </w:tabs>
      <w:spacing w:after="0"/>
    </w:pPr>
  </w:style>
  <w:style w:type="character" w:customStyle="1" w:styleId="PieddepageCar">
    <w:name w:val="Pied de page Car"/>
    <w:basedOn w:val="Policepardfaut"/>
    <w:link w:val="Pieddepage"/>
    <w:rsid w:val="00603B7C"/>
    <w:rPr>
      <w:rFonts w:ascii="Arial" w:hAnsi="Arial" w:cs="Arial"/>
    </w:rPr>
  </w:style>
  <w:style w:type="paragraph" w:customStyle="1" w:styleId="Company">
    <w:name w:val="Company"/>
    <w:basedOn w:val="Pieddepage"/>
    <w:rsid w:val="00603B7C"/>
    <w:pPr>
      <w:tabs>
        <w:tab w:val="clear" w:pos="4513"/>
        <w:tab w:val="clear" w:pos="9026"/>
        <w:tab w:val="center" w:pos="4320"/>
        <w:tab w:val="right" w:pos="8640"/>
      </w:tabs>
      <w:spacing w:before="60"/>
    </w:pPr>
    <w:rPr>
      <w:rFonts w:ascii="Century Schoolbook" w:hAnsi="Century Schoolbook" w:cs="Times New Roman"/>
      <w:sz w:val="18"/>
      <w:szCs w:val="18"/>
    </w:rPr>
  </w:style>
  <w:style w:type="paragraph" w:customStyle="1" w:styleId="Contenudetableau">
    <w:name w:val="Contenu de tableau"/>
    <w:basedOn w:val="Normal"/>
    <w:rsid w:val="00603B7C"/>
    <w:pPr>
      <w:widowControl w:val="0"/>
      <w:suppressLineNumbers/>
      <w:tabs>
        <w:tab w:val="num" w:pos="864"/>
      </w:tabs>
      <w:suppressAutoHyphens/>
      <w:spacing w:before="60" w:after="0"/>
      <w:ind w:left="864" w:hanging="864"/>
      <w:jc w:val="left"/>
    </w:pPr>
    <w:rPr>
      <w:rFonts w:ascii="Times" w:eastAsia="DejaVuSans" w:hAnsi="Times" w:cs="Times New Roman"/>
      <w:kern w:val="1"/>
      <w:sz w:val="24"/>
      <w:szCs w:val="24"/>
      <w:lang w:val="en-US"/>
    </w:rPr>
  </w:style>
  <w:style w:type="paragraph" w:customStyle="1" w:styleId="ContrleTitre">
    <w:name w:val="Contrôle_Titre"/>
    <w:basedOn w:val="Normal"/>
    <w:rsid w:val="00603B7C"/>
    <w:pPr>
      <w:suppressAutoHyphens/>
      <w:spacing w:before="60" w:after="60"/>
      <w:ind w:left="142"/>
      <w:jc w:val="left"/>
    </w:pPr>
    <w:rPr>
      <w:rFonts w:cs="Times New Roman"/>
      <w:b/>
      <w:sz w:val="20"/>
      <w:szCs w:val="20"/>
    </w:rPr>
  </w:style>
  <w:style w:type="paragraph" w:customStyle="1" w:styleId="ContrleTexteC">
    <w:name w:val="Contrôle_Texte_C"/>
    <w:basedOn w:val="ContrleTitre"/>
    <w:rsid w:val="00603B7C"/>
    <w:pPr>
      <w:suppressAutoHyphens w:val="0"/>
      <w:ind w:left="0"/>
      <w:jc w:val="center"/>
    </w:pPr>
    <w:rPr>
      <w:b w:val="0"/>
    </w:rPr>
  </w:style>
  <w:style w:type="paragraph" w:customStyle="1" w:styleId="ContrleTexteG">
    <w:name w:val="Contrôle_Texte_G"/>
    <w:basedOn w:val="ContrleTitre"/>
    <w:rsid w:val="00603B7C"/>
    <w:pPr>
      <w:suppressAutoHyphens w:val="0"/>
    </w:pPr>
    <w:rPr>
      <w:b w:val="0"/>
    </w:rPr>
  </w:style>
  <w:style w:type="paragraph" w:customStyle="1" w:styleId="corptableau">
    <w:name w:val="corp tableau"/>
    <w:autoRedefine/>
    <w:rsid w:val="00603B7C"/>
    <w:pPr>
      <w:spacing w:before="60" w:beforeAutospacing="1" w:after="60" w:afterAutospacing="1" w:line="240" w:lineRule="auto"/>
      <w:jc w:val="center"/>
    </w:pPr>
    <w:rPr>
      <w:rFonts w:ascii="Arial" w:eastAsia="MS Mincho" w:hAnsi="Arial" w:cs="Times New Roman"/>
      <w:b/>
      <w:kern w:val="20"/>
      <w:sz w:val="16"/>
      <w:szCs w:val="24"/>
      <w:lang w:val="en-GB" w:eastAsia="fr-FR"/>
    </w:rPr>
  </w:style>
  <w:style w:type="paragraph" w:customStyle="1" w:styleId="Corpsdetableau3">
    <w:name w:val="Corps de tableau 3"/>
    <w:basedOn w:val="Normal"/>
    <w:rsid w:val="00603B7C"/>
    <w:pPr>
      <w:spacing w:before="20" w:after="20"/>
      <w:ind w:left="57" w:right="57"/>
    </w:pPr>
    <w:rPr>
      <w:rFonts w:cs="Times New Roman"/>
      <w:sz w:val="16"/>
      <w:szCs w:val="20"/>
    </w:rPr>
  </w:style>
  <w:style w:type="paragraph" w:customStyle="1" w:styleId="CorpsTxtNormal">
    <w:name w:val="CorpsTxtNormal"/>
    <w:basedOn w:val="Normal"/>
    <w:link w:val="CorpsTxtNormalCar"/>
    <w:qFormat/>
    <w:rsid w:val="00603B7C"/>
    <w:pPr>
      <w:spacing w:after="240"/>
    </w:pPr>
    <w:rPr>
      <w:szCs w:val="36"/>
      <w:lang w:val="en-GB" w:eastAsia="fr-FR"/>
    </w:rPr>
  </w:style>
  <w:style w:type="character" w:customStyle="1" w:styleId="CorpsTxtNormalCar">
    <w:name w:val="CorpsTxtNormal Car"/>
    <w:basedOn w:val="Policepardfaut"/>
    <w:link w:val="CorpsTxtNormal"/>
    <w:rsid w:val="00AA00FC"/>
    <w:rPr>
      <w:rFonts w:ascii="Arial" w:hAnsi="Arial" w:cs="Arial"/>
      <w:szCs w:val="36"/>
      <w:lang w:val="en-GB" w:eastAsia="fr-FR"/>
    </w:rPr>
  </w:style>
  <w:style w:type="paragraph" w:styleId="Sansinterligne">
    <w:name w:val="No Spacing"/>
    <w:aliases w:val="Crp Txt Ss interligne"/>
    <w:link w:val="SansinterligneCar"/>
    <w:uiPriority w:val="1"/>
    <w:rsid w:val="00603B7C"/>
    <w:pPr>
      <w:spacing w:after="0" w:line="240" w:lineRule="auto"/>
      <w:jc w:val="both"/>
    </w:pPr>
    <w:rPr>
      <w:rFonts w:ascii="Arial" w:hAnsi="Arial" w:cs="Arial"/>
      <w:b/>
      <w:szCs w:val="36"/>
      <w:lang w:eastAsia="fr-FR"/>
    </w:rPr>
  </w:style>
  <w:style w:type="character" w:customStyle="1" w:styleId="SansinterligneCar">
    <w:name w:val="Sans interligne Car"/>
    <w:aliases w:val="Crp Txt Ss interligne Car"/>
    <w:basedOn w:val="Policepardfaut"/>
    <w:link w:val="Sansinterligne"/>
    <w:uiPriority w:val="1"/>
    <w:rsid w:val="00603B7C"/>
    <w:rPr>
      <w:rFonts w:ascii="Arial" w:hAnsi="Arial" w:cs="Arial"/>
      <w:b/>
      <w:szCs w:val="36"/>
      <w:lang w:eastAsia="fr-FR"/>
    </w:rPr>
  </w:style>
  <w:style w:type="paragraph" w:customStyle="1" w:styleId="CrpTxtTab">
    <w:name w:val="Crp Txt Tab"/>
    <w:basedOn w:val="Normal"/>
    <w:link w:val="CrpTxtTabChar"/>
    <w:qFormat/>
    <w:rsid w:val="00603B7C"/>
    <w:pPr>
      <w:spacing w:before="40" w:after="40"/>
      <w:ind w:left="113" w:right="113"/>
    </w:pPr>
    <w:rPr>
      <w:sz w:val="20"/>
      <w:szCs w:val="36"/>
      <w:lang w:eastAsia="fr-FR"/>
    </w:rPr>
  </w:style>
  <w:style w:type="character" w:customStyle="1" w:styleId="CrpTxtTabChar">
    <w:name w:val="Crp Txt Tab Char"/>
    <w:basedOn w:val="Policepardfaut"/>
    <w:link w:val="CrpTxtTab"/>
    <w:rsid w:val="00603B7C"/>
    <w:rPr>
      <w:rFonts w:ascii="Arial" w:hAnsi="Arial" w:cs="Arial"/>
      <w:sz w:val="20"/>
      <w:szCs w:val="36"/>
      <w:lang w:eastAsia="fr-FR"/>
    </w:rPr>
  </w:style>
  <w:style w:type="paragraph" w:customStyle="1" w:styleId="CrpTxtTabHidden">
    <w:name w:val="Crp Txt Tab Hidden"/>
    <w:basedOn w:val="CrpTxtTab"/>
    <w:link w:val="CrpTxtTabHiddenChar"/>
    <w:qFormat/>
    <w:rsid w:val="00603B7C"/>
    <w:rPr>
      <w:vanish/>
      <w:color w:val="0070C0"/>
    </w:rPr>
  </w:style>
  <w:style w:type="character" w:customStyle="1" w:styleId="CrpTxtTabHiddenChar">
    <w:name w:val="Crp Txt Tab Hidden Char"/>
    <w:basedOn w:val="CrpTxtTabChar"/>
    <w:link w:val="CrpTxtTabHidden"/>
    <w:rsid w:val="00603B7C"/>
    <w:rPr>
      <w:rFonts w:ascii="Arial" w:hAnsi="Arial" w:cs="Arial"/>
      <w:vanish/>
      <w:color w:val="0070C0"/>
      <w:sz w:val="20"/>
      <w:szCs w:val="36"/>
      <w:lang w:eastAsia="fr-FR"/>
    </w:rPr>
  </w:style>
  <w:style w:type="paragraph" w:customStyle="1" w:styleId="CrpTxtTabTest">
    <w:name w:val="CrpTxtTab_Test"/>
    <w:basedOn w:val="Normal"/>
    <w:uiPriority w:val="99"/>
    <w:qFormat/>
    <w:rsid w:val="00603B7C"/>
    <w:pPr>
      <w:spacing w:after="0"/>
    </w:pPr>
  </w:style>
  <w:style w:type="paragraph" w:customStyle="1" w:styleId="CrpTxtTest">
    <w:name w:val="CrpTxtTest"/>
    <w:basedOn w:val="CrpTxtTab"/>
    <w:qFormat/>
    <w:rsid w:val="00603B7C"/>
    <w:pPr>
      <w:spacing w:before="0" w:after="0"/>
      <w:ind w:left="57"/>
    </w:pPr>
    <w:rPr>
      <w:szCs w:val="20"/>
      <w:lang w:eastAsia="en-US"/>
    </w:rPr>
  </w:style>
  <w:style w:type="paragraph" w:customStyle="1" w:styleId="Date1">
    <w:name w:val="Date1"/>
    <w:basedOn w:val="Normal"/>
    <w:rsid w:val="00603B7C"/>
    <w:pPr>
      <w:widowControl w:val="0"/>
      <w:tabs>
        <w:tab w:val="left" w:pos="1240"/>
      </w:tabs>
      <w:autoSpaceDE w:val="0"/>
      <w:autoSpaceDN w:val="0"/>
      <w:adjustRightInd w:val="0"/>
      <w:spacing w:before="120" w:after="0" w:line="300" w:lineRule="atLeast"/>
      <w:jc w:val="left"/>
    </w:pPr>
    <w:rPr>
      <w:rFonts w:cs="Times New Roman"/>
      <w:lang w:val="en-US"/>
    </w:rPr>
  </w:style>
  <w:style w:type="paragraph" w:customStyle="1" w:styleId="Default">
    <w:name w:val="Default"/>
    <w:rsid w:val="00603B7C"/>
    <w:pPr>
      <w:autoSpaceDE w:val="0"/>
      <w:autoSpaceDN w:val="0"/>
      <w:adjustRightInd w:val="0"/>
      <w:spacing w:before="100" w:beforeAutospacing="1" w:after="100" w:afterAutospacing="1" w:line="240" w:lineRule="auto"/>
      <w:jc w:val="center"/>
    </w:pPr>
    <w:rPr>
      <w:rFonts w:ascii="AIAJFB+TimesNewRoman" w:hAnsi="AIAJFB+TimesNewRoman" w:cs="AIAJFB+TimesNewRoman"/>
      <w:b/>
      <w:color w:val="000000"/>
      <w:sz w:val="24"/>
      <w:szCs w:val="24"/>
      <w:lang w:val="en-GB" w:eastAsia="en-GB"/>
    </w:rPr>
  </w:style>
  <w:style w:type="paragraph" w:styleId="Explorateurdedocuments">
    <w:name w:val="Document Map"/>
    <w:basedOn w:val="Normal"/>
    <w:link w:val="ExplorateurdedocumentsCar"/>
    <w:rsid w:val="00603B7C"/>
    <w:pPr>
      <w:shd w:val="clear" w:color="auto" w:fill="000080"/>
      <w:spacing w:before="60" w:after="120"/>
    </w:pPr>
    <w:rPr>
      <w:rFonts w:ascii="Tahoma" w:hAnsi="Tahoma" w:cs="Tahoma"/>
      <w:b/>
      <w:sz w:val="36"/>
      <w:szCs w:val="24"/>
    </w:rPr>
  </w:style>
  <w:style w:type="character" w:customStyle="1" w:styleId="ExplorateurdedocumentsCar">
    <w:name w:val="Explorateur de documents Car"/>
    <w:basedOn w:val="Policepardfaut"/>
    <w:link w:val="Explorateurdedocuments"/>
    <w:rsid w:val="00603B7C"/>
    <w:rPr>
      <w:rFonts w:ascii="Tahoma" w:hAnsi="Tahoma" w:cs="Tahoma"/>
      <w:b/>
      <w:sz w:val="36"/>
      <w:szCs w:val="24"/>
      <w:shd w:val="clear" w:color="auto" w:fill="000080"/>
    </w:rPr>
  </w:style>
  <w:style w:type="character" w:customStyle="1" w:styleId="DocumentMapChar1">
    <w:name w:val="Document Map Char1"/>
    <w:basedOn w:val="Policepardfaut"/>
    <w:rsid w:val="00603B7C"/>
    <w:rPr>
      <w:rFonts w:ascii="Tahoma" w:hAnsi="Tahoma" w:cs="Tahoma"/>
      <w:b w:val="0"/>
      <w:sz w:val="16"/>
      <w:szCs w:val="16"/>
      <w:lang w:val="en-GB"/>
    </w:rPr>
  </w:style>
  <w:style w:type="character" w:styleId="Accentuation">
    <w:name w:val="Emphasis"/>
    <w:basedOn w:val="Policepardfaut"/>
    <w:uiPriority w:val="20"/>
    <w:qFormat/>
    <w:rsid w:val="00603B7C"/>
    <w:rPr>
      <w:b w:val="0"/>
      <w:i/>
      <w:iCs/>
      <w:caps w:val="0"/>
      <w:smallCaps w:val="0"/>
      <w:color w:val="auto"/>
    </w:rPr>
  </w:style>
  <w:style w:type="paragraph" w:styleId="Notedefin">
    <w:name w:val="endnote text"/>
    <w:basedOn w:val="Normal"/>
    <w:link w:val="NotedefinCar"/>
    <w:rsid w:val="00603B7C"/>
    <w:pPr>
      <w:spacing w:before="60" w:after="120"/>
    </w:pPr>
    <w:rPr>
      <w:rFonts w:cs="Times New Roman"/>
      <w:b/>
      <w:sz w:val="36"/>
      <w:szCs w:val="20"/>
    </w:rPr>
  </w:style>
  <w:style w:type="character" w:customStyle="1" w:styleId="NotedefinCar">
    <w:name w:val="Note de fin Car"/>
    <w:basedOn w:val="Policepardfaut"/>
    <w:link w:val="Notedefin"/>
    <w:rsid w:val="00603B7C"/>
    <w:rPr>
      <w:rFonts w:ascii="Arial" w:hAnsi="Arial" w:cs="Times New Roman"/>
      <w:b/>
      <w:sz w:val="36"/>
      <w:szCs w:val="20"/>
    </w:rPr>
  </w:style>
  <w:style w:type="character" w:customStyle="1" w:styleId="EndnoteTextChar1">
    <w:name w:val="Endnote Text Char1"/>
    <w:basedOn w:val="Policepardfaut"/>
    <w:rsid w:val="00603B7C"/>
    <w:rPr>
      <w:b w:val="0"/>
      <w:sz w:val="20"/>
      <w:szCs w:val="20"/>
      <w:lang w:val="en-GB"/>
    </w:rPr>
  </w:style>
  <w:style w:type="paragraph" w:customStyle="1" w:styleId="EntTestMedium">
    <w:name w:val="EntTestMedium"/>
    <w:basedOn w:val="CrpTxtTest"/>
    <w:qFormat/>
    <w:rsid w:val="00603B7C"/>
    <w:pPr>
      <w:shd w:val="clear" w:color="auto" w:fill="FFC000"/>
      <w:tabs>
        <w:tab w:val="right" w:pos="8930"/>
      </w:tabs>
      <w:spacing w:before="20" w:after="20"/>
      <w:ind w:left="0" w:right="0"/>
    </w:pPr>
    <w:rPr>
      <w:b/>
    </w:rPr>
  </w:style>
  <w:style w:type="paragraph" w:customStyle="1" w:styleId="EntTestHigh">
    <w:name w:val="EntTestHigh"/>
    <w:basedOn w:val="EntTestMedium"/>
    <w:qFormat/>
    <w:rsid w:val="00603B7C"/>
    <w:pPr>
      <w:shd w:val="clear" w:color="auto" w:fill="FF3232"/>
    </w:pPr>
    <w:rPr>
      <w:b w:val="0"/>
    </w:rPr>
  </w:style>
  <w:style w:type="paragraph" w:customStyle="1" w:styleId="EntTestLog">
    <w:name w:val="EntTestLog"/>
    <w:basedOn w:val="EntTestMedium"/>
    <w:qFormat/>
    <w:rsid w:val="00603B7C"/>
    <w:pPr>
      <w:shd w:val="clear" w:color="auto" w:fill="D9D9D9" w:themeFill="background1" w:themeFillShade="D9"/>
    </w:pPr>
    <w:rPr>
      <w:b w:val="0"/>
    </w:rPr>
  </w:style>
  <w:style w:type="paragraph" w:customStyle="1" w:styleId="EntTestLow">
    <w:name w:val="EntTestLow"/>
    <w:basedOn w:val="EntTestMedium"/>
    <w:qFormat/>
    <w:rsid w:val="00603B7C"/>
    <w:pPr>
      <w:shd w:val="clear" w:color="auto" w:fill="B8CCE4" w:themeFill="accent1" w:themeFillTint="66"/>
    </w:pPr>
    <w:rPr>
      <w:b w:val="0"/>
    </w:rPr>
  </w:style>
  <w:style w:type="paragraph" w:customStyle="1" w:styleId="enum">
    <w:name w:val="enum"/>
    <w:basedOn w:val="Normal"/>
    <w:rsid w:val="00603B7C"/>
    <w:pPr>
      <w:widowControl w:val="0"/>
      <w:tabs>
        <w:tab w:val="center" w:pos="1100"/>
      </w:tabs>
      <w:autoSpaceDE w:val="0"/>
      <w:autoSpaceDN w:val="0"/>
      <w:adjustRightInd w:val="0"/>
      <w:spacing w:before="80" w:after="0" w:line="300" w:lineRule="atLeast"/>
      <w:ind w:left="1242" w:right="-130" w:hanging="1219"/>
      <w:jc w:val="left"/>
    </w:pPr>
    <w:rPr>
      <w:rFonts w:cs="Times New Roman"/>
      <w:lang w:val="en-US"/>
    </w:rPr>
  </w:style>
  <w:style w:type="paragraph" w:customStyle="1" w:styleId="EnumSmall">
    <w:name w:val="Enum Small"/>
    <w:basedOn w:val="Normal"/>
    <w:rsid w:val="00603B7C"/>
    <w:pPr>
      <w:widowControl w:val="0"/>
      <w:tabs>
        <w:tab w:val="left" w:pos="0"/>
        <w:tab w:val="num" w:pos="1996"/>
      </w:tabs>
      <w:autoSpaceDE w:val="0"/>
      <w:autoSpaceDN w:val="0"/>
      <w:adjustRightInd w:val="0"/>
      <w:spacing w:before="60" w:after="0" w:line="300" w:lineRule="atLeast"/>
      <w:ind w:left="1996" w:hanging="360"/>
    </w:pPr>
    <w:rPr>
      <w:rFonts w:cs="Times New Roman"/>
      <w:sz w:val="18"/>
    </w:rPr>
  </w:style>
  <w:style w:type="paragraph" w:customStyle="1" w:styleId="Enumration1">
    <w:name w:val="Enumération_1"/>
    <w:basedOn w:val="Normal"/>
    <w:rsid w:val="00603B7C"/>
    <w:pPr>
      <w:tabs>
        <w:tab w:val="left" w:pos="851"/>
        <w:tab w:val="num" w:pos="927"/>
      </w:tabs>
      <w:spacing w:before="40" w:after="40"/>
      <w:ind w:left="927" w:hanging="360"/>
    </w:pPr>
    <w:rPr>
      <w:rFonts w:cs="Times New Roman"/>
      <w:sz w:val="20"/>
      <w:szCs w:val="20"/>
      <w:lang w:val="fr-LU"/>
    </w:rPr>
  </w:style>
  <w:style w:type="paragraph" w:customStyle="1" w:styleId="Enumration2">
    <w:name w:val="Enumération_2"/>
    <w:basedOn w:val="Normal"/>
    <w:rsid w:val="00603B7C"/>
    <w:pPr>
      <w:widowControl w:val="0"/>
      <w:tabs>
        <w:tab w:val="num" w:pos="1211"/>
      </w:tabs>
      <w:spacing w:before="60" w:after="120"/>
      <w:ind w:left="1211" w:hanging="360"/>
    </w:pPr>
    <w:rPr>
      <w:rFonts w:cs="Times New Roman"/>
      <w:szCs w:val="20"/>
    </w:rPr>
  </w:style>
  <w:style w:type="paragraph" w:customStyle="1" w:styleId="Figure">
    <w:name w:val="Figure"/>
    <w:basedOn w:val="Normal"/>
    <w:link w:val="FigureChar"/>
    <w:qFormat/>
    <w:rsid w:val="00603B7C"/>
    <w:pPr>
      <w:keepNext/>
      <w:jc w:val="center"/>
    </w:pPr>
  </w:style>
  <w:style w:type="character" w:customStyle="1" w:styleId="FigureChar">
    <w:name w:val="Figure Char"/>
    <w:basedOn w:val="Policepardfaut"/>
    <w:link w:val="Figure"/>
    <w:rsid w:val="00603B7C"/>
    <w:rPr>
      <w:rFonts w:ascii="Arial" w:hAnsi="Arial" w:cs="Arial"/>
    </w:rPr>
  </w:style>
  <w:style w:type="character" w:styleId="Lienhypertextesuivivisit">
    <w:name w:val="FollowedHyperlink"/>
    <w:basedOn w:val="Policepardfaut"/>
    <w:rsid w:val="00603B7C"/>
    <w:rPr>
      <w:color w:val="800080"/>
      <w:u w:val="single"/>
    </w:rPr>
  </w:style>
  <w:style w:type="character" w:styleId="Appelnotedebasdep">
    <w:name w:val="footnote reference"/>
    <w:basedOn w:val="Policepardfaut"/>
    <w:rsid w:val="00603B7C"/>
    <w:rPr>
      <w:vertAlign w:val="superscript"/>
    </w:rPr>
  </w:style>
  <w:style w:type="paragraph" w:styleId="Notedebasdepage">
    <w:name w:val="footnote text"/>
    <w:basedOn w:val="Normal"/>
    <w:link w:val="NotedebasdepageCar"/>
    <w:rsid w:val="00603B7C"/>
    <w:pPr>
      <w:spacing w:after="60"/>
    </w:pPr>
    <w:rPr>
      <w:sz w:val="20"/>
      <w:szCs w:val="20"/>
    </w:rPr>
  </w:style>
  <w:style w:type="character" w:customStyle="1" w:styleId="NotedebasdepageCar">
    <w:name w:val="Note de bas de page Car"/>
    <w:basedOn w:val="Policepardfaut"/>
    <w:link w:val="Notedebasdepage"/>
    <w:rsid w:val="00603B7C"/>
    <w:rPr>
      <w:rFonts w:ascii="Arial" w:hAnsi="Arial" w:cs="Arial"/>
      <w:sz w:val="20"/>
      <w:szCs w:val="20"/>
    </w:rPr>
  </w:style>
  <w:style w:type="paragraph" w:customStyle="1" w:styleId="Formule">
    <w:name w:val="Formule"/>
    <w:basedOn w:val="Figure"/>
    <w:qFormat/>
    <w:rsid w:val="00603B7C"/>
    <w:pPr>
      <w:spacing w:after="360"/>
    </w:pPr>
    <w:rPr>
      <w:lang w:val="fr-LU"/>
    </w:rPr>
  </w:style>
  <w:style w:type="paragraph" w:customStyle="1" w:styleId="H1sansnum">
    <w:name w:val="H1 sans num"/>
    <w:basedOn w:val="Titre1"/>
    <w:rsid w:val="00603B7C"/>
    <w:pPr>
      <w:numPr>
        <w:numId w:val="0"/>
      </w:numPr>
      <w:spacing w:before="60"/>
    </w:pPr>
  </w:style>
  <w:style w:type="paragraph" w:customStyle="1" w:styleId="Head4abc">
    <w:name w:val="Head 4 abc"/>
    <w:basedOn w:val="Titre4"/>
    <w:next w:val="Normal"/>
    <w:rsid w:val="00603B7C"/>
    <w:pPr>
      <w:numPr>
        <w:ilvl w:val="0"/>
        <w:numId w:val="0"/>
      </w:numPr>
      <w:tabs>
        <w:tab w:val="num" w:pos="360"/>
      </w:tabs>
      <w:spacing w:after="120"/>
      <w:ind w:left="360" w:hanging="360"/>
    </w:pPr>
    <w:rPr>
      <w:lang w:eastAsia="en-US"/>
    </w:rPr>
  </w:style>
  <w:style w:type="paragraph" w:styleId="En-tte">
    <w:name w:val="header"/>
    <w:basedOn w:val="Normal"/>
    <w:link w:val="En-tteCar"/>
    <w:rsid w:val="00603B7C"/>
    <w:pPr>
      <w:tabs>
        <w:tab w:val="center" w:pos="4513"/>
        <w:tab w:val="right" w:pos="9026"/>
      </w:tabs>
      <w:spacing w:after="0"/>
    </w:pPr>
  </w:style>
  <w:style w:type="character" w:customStyle="1" w:styleId="En-tteCar">
    <w:name w:val="En-tête Car"/>
    <w:basedOn w:val="Policepardfaut"/>
    <w:link w:val="En-tte"/>
    <w:rsid w:val="00603B7C"/>
    <w:rPr>
      <w:rFonts w:ascii="Arial" w:hAnsi="Arial" w:cs="Arial"/>
    </w:rPr>
  </w:style>
  <w:style w:type="character" w:styleId="CitationHTML">
    <w:name w:val="HTML Cite"/>
    <w:basedOn w:val="Policepardfaut"/>
    <w:uiPriority w:val="99"/>
    <w:unhideWhenUsed/>
    <w:rsid w:val="00603B7C"/>
    <w:rPr>
      <w:i/>
      <w:iCs/>
    </w:rPr>
  </w:style>
  <w:style w:type="paragraph" w:styleId="PrformatHTML">
    <w:name w:val="HTML Preformatted"/>
    <w:basedOn w:val="Normal"/>
    <w:link w:val="PrformatHTMLCar"/>
    <w:uiPriority w:val="99"/>
    <w:unhideWhenUsed/>
    <w:rsid w:val="00603B7C"/>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jc w:val="left"/>
    </w:pPr>
    <w:rPr>
      <w:rFonts w:ascii="Courier New" w:hAnsi="Courier New" w:cs="Courier New"/>
      <w:sz w:val="20"/>
      <w:szCs w:val="20"/>
      <w:lang w:eastAsia="en-GB"/>
    </w:rPr>
  </w:style>
  <w:style w:type="character" w:customStyle="1" w:styleId="PrformatHTMLCar">
    <w:name w:val="Préformaté HTML Car"/>
    <w:basedOn w:val="Policepardfaut"/>
    <w:link w:val="PrformatHTML"/>
    <w:uiPriority w:val="99"/>
    <w:rsid w:val="00603B7C"/>
    <w:rPr>
      <w:rFonts w:ascii="Courier New" w:hAnsi="Courier New" w:cs="Courier New"/>
      <w:sz w:val="20"/>
      <w:szCs w:val="20"/>
      <w:lang w:eastAsia="en-GB"/>
    </w:rPr>
  </w:style>
  <w:style w:type="paragraph" w:customStyle="1" w:styleId="indent">
    <w:name w:val="indent"/>
    <w:basedOn w:val="Normal"/>
    <w:rsid w:val="00603B7C"/>
    <w:pPr>
      <w:widowControl w:val="0"/>
      <w:tabs>
        <w:tab w:val="left" w:pos="1240"/>
        <w:tab w:val="left" w:pos="2121"/>
      </w:tabs>
      <w:autoSpaceDE w:val="0"/>
      <w:autoSpaceDN w:val="0"/>
      <w:adjustRightInd w:val="0"/>
      <w:spacing w:before="60" w:after="0" w:line="300" w:lineRule="atLeast"/>
      <w:jc w:val="left"/>
    </w:pPr>
    <w:rPr>
      <w:rFonts w:cs="Times New Roman"/>
      <w:sz w:val="18"/>
      <w:lang w:val="en-US"/>
    </w:rPr>
  </w:style>
  <w:style w:type="paragraph" w:customStyle="1" w:styleId="InfoGen">
    <w:name w:val="InfoGen"/>
    <w:basedOn w:val="Normal"/>
    <w:uiPriority w:val="99"/>
    <w:rsid w:val="00603B7C"/>
    <w:pPr>
      <w:keepLines/>
      <w:pBdr>
        <w:top w:val="single" w:sz="4" w:space="1" w:color="auto"/>
        <w:left w:val="single" w:sz="4" w:space="4" w:color="auto"/>
        <w:bottom w:val="single" w:sz="4" w:space="1" w:color="auto"/>
        <w:right w:val="single" w:sz="4" w:space="4" w:color="auto"/>
      </w:pBdr>
      <w:tabs>
        <w:tab w:val="left" w:pos="2410"/>
        <w:tab w:val="left" w:pos="2835"/>
      </w:tabs>
      <w:spacing w:after="0"/>
      <w:ind w:left="2430" w:hanging="2340"/>
    </w:pPr>
    <w:rPr>
      <w:rFonts w:cs="Times New Roman"/>
      <w:sz w:val="20"/>
      <w:szCs w:val="20"/>
    </w:rPr>
  </w:style>
  <w:style w:type="character" w:styleId="Emphaseintense">
    <w:name w:val="Intense Emphasis"/>
    <w:basedOn w:val="Policepardfaut"/>
    <w:uiPriority w:val="21"/>
    <w:qFormat/>
    <w:rsid w:val="00603B7C"/>
    <w:rPr>
      <w:b w:val="0"/>
      <w:bCs/>
      <w:i/>
      <w:iCs/>
      <w:color w:val="595959" w:themeColor="text1" w:themeTint="A6"/>
    </w:rPr>
  </w:style>
  <w:style w:type="paragraph" w:styleId="Citationintense">
    <w:name w:val="Intense Quote"/>
    <w:basedOn w:val="Normal"/>
    <w:next w:val="Normal"/>
    <w:link w:val="CitationintenseCar"/>
    <w:uiPriority w:val="30"/>
    <w:qFormat/>
    <w:rsid w:val="00603B7C"/>
    <w:pPr>
      <w:spacing w:before="120" w:after="120"/>
      <w:ind w:left="284" w:right="284"/>
    </w:pPr>
    <w:rPr>
      <w:b/>
      <w:bCs/>
      <w:i/>
      <w:iCs/>
    </w:rPr>
  </w:style>
  <w:style w:type="character" w:customStyle="1" w:styleId="CitationintenseCar">
    <w:name w:val="Citation intense Car"/>
    <w:basedOn w:val="Policepardfaut"/>
    <w:link w:val="Citationintense"/>
    <w:uiPriority w:val="30"/>
    <w:rsid w:val="00603B7C"/>
    <w:rPr>
      <w:rFonts w:ascii="Arial" w:hAnsi="Arial" w:cs="Arial"/>
      <w:b/>
      <w:bCs/>
      <w:i/>
      <w:iCs/>
    </w:rPr>
  </w:style>
  <w:style w:type="character" w:styleId="Rfrenceintense">
    <w:name w:val="Intense Reference"/>
    <w:basedOn w:val="Policepardfaut"/>
    <w:uiPriority w:val="32"/>
    <w:rsid w:val="00603B7C"/>
    <w:rPr>
      <w:b w:val="0"/>
      <w:bCs/>
      <w:smallCaps/>
      <w:color w:val="C0504D"/>
      <w:spacing w:val="5"/>
      <w:u w:val="single"/>
    </w:rPr>
  </w:style>
  <w:style w:type="character" w:customStyle="1" w:styleId="IntenseReference1">
    <w:name w:val="Intense Reference1"/>
    <w:basedOn w:val="Policepardfaut"/>
    <w:uiPriority w:val="32"/>
    <w:rsid w:val="00603B7C"/>
    <w:rPr>
      <w:b w:val="0"/>
      <w:bCs/>
      <w:smallCaps/>
      <w:color w:val="C0504D"/>
      <w:spacing w:val="5"/>
      <w:u w:val="single"/>
    </w:rPr>
  </w:style>
  <w:style w:type="paragraph" w:styleId="Listenumros">
    <w:name w:val="List Number"/>
    <w:basedOn w:val="Normal"/>
    <w:rsid w:val="00603B7C"/>
    <w:pPr>
      <w:tabs>
        <w:tab w:val="num" w:pos="360"/>
      </w:tabs>
      <w:spacing w:before="60" w:after="120"/>
      <w:ind w:left="360" w:hanging="360"/>
    </w:pPr>
    <w:rPr>
      <w:rFonts w:cs="Times New Roman"/>
      <w:szCs w:val="20"/>
    </w:rPr>
  </w:style>
  <w:style w:type="paragraph" w:styleId="Listenumros2">
    <w:name w:val="List Number 2"/>
    <w:basedOn w:val="Normal"/>
    <w:rsid w:val="00603B7C"/>
    <w:pPr>
      <w:tabs>
        <w:tab w:val="num" w:pos="643"/>
      </w:tabs>
      <w:spacing w:before="60" w:after="120"/>
      <w:ind w:left="643" w:hanging="360"/>
    </w:pPr>
    <w:rPr>
      <w:rFonts w:cs="Times New Roman"/>
      <w:szCs w:val="20"/>
    </w:rPr>
  </w:style>
  <w:style w:type="paragraph" w:styleId="Listenumros3">
    <w:name w:val="List Number 3"/>
    <w:basedOn w:val="Normal"/>
    <w:rsid w:val="00603B7C"/>
    <w:pPr>
      <w:tabs>
        <w:tab w:val="num" w:pos="926"/>
      </w:tabs>
      <w:spacing w:before="60" w:after="0"/>
      <w:ind w:left="926" w:hanging="360"/>
      <w:jc w:val="left"/>
    </w:pPr>
    <w:rPr>
      <w:rFonts w:cs="Times New Roman"/>
      <w:sz w:val="20"/>
      <w:szCs w:val="24"/>
    </w:rPr>
  </w:style>
  <w:style w:type="paragraph" w:styleId="Listenumros4">
    <w:name w:val="List Number 4"/>
    <w:basedOn w:val="Normal"/>
    <w:rsid w:val="00603B7C"/>
    <w:pPr>
      <w:tabs>
        <w:tab w:val="num" w:pos="1209"/>
      </w:tabs>
      <w:spacing w:before="60" w:after="120"/>
      <w:ind w:left="1209" w:hanging="360"/>
    </w:pPr>
    <w:rPr>
      <w:rFonts w:cs="Times New Roman"/>
      <w:szCs w:val="20"/>
    </w:rPr>
  </w:style>
  <w:style w:type="paragraph" w:customStyle="1" w:styleId="ListofFigure">
    <w:name w:val="List of Figure"/>
    <w:basedOn w:val="Normal"/>
    <w:link w:val="ListofFigureChar"/>
    <w:qFormat/>
    <w:rsid w:val="00603B7C"/>
    <w:pPr>
      <w:tabs>
        <w:tab w:val="right" w:leader="dot" w:pos="9214"/>
      </w:tabs>
      <w:spacing w:after="0"/>
    </w:pPr>
    <w:rPr>
      <w:noProof/>
    </w:rPr>
  </w:style>
  <w:style w:type="character" w:customStyle="1" w:styleId="ListofFigureChar">
    <w:name w:val="List of Figure Char"/>
    <w:basedOn w:val="Policepardfaut"/>
    <w:link w:val="ListofFigure"/>
    <w:rsid w:val="00603B7C"/>
    <w:rPr>
      <w:rFonts w:ascii="Arial" w:hAnsi="Arial" w:cs="Arial"/>
      <w:noProof/>
    </w:rPr>
  </w:style>
  <w:style w:type="paragraph" w:styleId="Paragraphedeliste">
    <w:name w:val="List Paragraph"/>
    <w:aliases w:val="S-P puce2"/>
    <w:basedOn w:val="Normal"/>
    <w:uiPriority w:val="99"/>
    <w:qFormat/>
    <w:rsid w:val="00603B7C"/>
    <w:pPr>
      <w:numPr>
        <w:numId w:val="16"/>
      </w:numPr>
      <w:contextualSpacing/>
    </w:pPr>
    <w:rPr>
      <w:lang w:val="en-US"/>
    </w:rPr>
  </w:style>
  <w:style w:type="paragraph" w:customStyle="1" w:styleId="ListParagraph1">
    <w:name w:val="List Paragraph1"/>
    <w:basedOn w:val="Normal"/>
    <w:uiPriority w:val="34"/>
    <w:rsid w:val="00603B7C"/>
    <w:pPr>
      <w:spacing w:before="60" w:after="120"/>
      <w:ind w:left="720"/>
      <w:contextualSpacing/>
    </w:pPr>
    <w:rPr>
      <w:rFonts w:cs="Times New Roman"/>
      <w:szCs w:val="20"/>
      <w:lang w:val="en-US"/>
    </w:rPr>
  </w:style>
  <w:style w:type="paragraph" w:customStyle="1" w:styleId="List-Biblio">
    <w:name w:val="List-Biblio"/>
    <w:basedOn w:val="Normal"/>
    <w:link w:val="List-BiblioChar"/>
    <w:qFormat/>
    <w:rsid w:val="00603B7C"/>
    <w:pPr>
      <w:numPr>
        <w:numId w:val="17"/>
      </w:numPr>
      <w:spacing w:after="120"/>
      <w:jc w:val="left"/>
    </w:pPr>
    <w:rPr>
      <w:rFonts w:cs="Times New Roman"/>
      <w:szCs w:val="20"/>
      <w:lang w:val="en-GB"/>
    </w:rPr>
  </w:style>
  <w:style w:type="character" w:customStyle="1" w:styleId="List-BiblioChar">
    <w:name w:val="List-Biblio Char"/>
    <w:basedOn w:val="Policepardfaut"/>
    <w:link w:val="List-Biblio"/>
    <w:rsid w:val="00603B7C"/>
    <w:rPr>
      <w:rFonts w:ascii="Arial" w:hAnsi="Arial" w:cs="Times New Roman"/>
      <w:szCs w:val="20"/>
      <w:lang w:val="en-GB"/>
    </w:rPr>
  </w:style>
  <w:style w:type="paragraph" w:styleId="Tabledesillustrations">
    <w:name w:val="table of figures"/>
    <w:basedOn w:val="CorpsTxt"/>
    <w:next w:val="CorpsTxt"/>
    <w:link w:val="TabledesillustrationsCar"/>
    <w:uiPriority w:val="99"/>
    <w:rsid w:val="00603B7C"/>
    <w:pPr>
      <w:tabs>
        <w:tab w:val="right" w:leader="dot" w:pos="9639"/>
      </w:tabs>
      <w:spacing w:after="0"/>
      <w:ind w:left="709" w:right="425" w:hanging="709"/>
    </w:pPr>
    <w:rPr>
      <w:b/>
    </w:rPr>
  </w:style>
  <w:style w:type="character" w:customStyle="1" w:styleId="TabledesillustrationsCar">
    <w:name w:val="Table des illustrations Car"/>
    <w:basedOn w:val="Policepardfaut"/>
    <w:link w:val="Tabledesillustrations"/>
    <w:uiPriority w:val="99"/>
    <w:rsid w:val="00603B7C"/>
    <w:rPr>
      <w:rFonts w:ascii="Arial" w:hAnsi="Arial" w:cs="Arial"/>
      <w:b/>
      <w:color w:val="333333"/>
      <w:szCs w:val="20"/>
    </w:rPr>
  </w:style>
  <w:style w:type="paragraph" w:customStyle="1" w:styleId="ListeRecommandation">
    <w:name w:val="Liste_Recommandation"/>
    <w:basedOn w:val="Tabledesillustrations"/>
    <w:link w:val="ListeRecommandationChar"/>
    <w:qFormat/>
    <w:rsid w:val="00603B7C"/>
    <w:pPr>
      <w:pBdr>
        <w:top w:val="single" w:sz="4" w:space="3" w:color="auto"/>
        <w:between w:val="single" w:sz="4" w:space="3" w:color="auto"/>
      </w:pBdr>
      <w:tabs>
        <w:tab w:val="left" w:pos="1134"/>
        <w:tab w:val="left" w:pos="8505"/>
        <w:tab w:val="right" w:pos="9639"/>
      </w:tabs>
      <w:ind w:left="1134" w:right="-1" w:hanging="1134"/>
      <w:jc w:val="left"/>
    </w:pPr>
    <w:rPr>
      <w:rFonts w:eastAsiaTheme="minorEastAsia"/>
      <w:sz w:val="20"/>
      <w:lang w:val="fr-LU" w:eastAsia="en-GB"/>
    </w:rPr>
  </w:style>
  <w:style w:type="character" w:customStyle="1" w:styleId="ListeRecommandationChar">
    <w:name w:val="Liste_Recommandation Char"/>
    <w:basedOn w:val="TabledesillustrationsCar"/>
    <w:link w:val="ListeRecommandation"/>
    <w:rsid w:val="00603B7C"/>
    <w:rPr>
      <w:rFonts w:ascii="Arial" w:eastAsiaTheme="minorEastAsia" w:hAnsi="Arial" w:cs="Arial"/>
      <w:b/>
      <w:color w:val="333333"/>
      <w:sz w:val="20"/>
      <w:szCs w:val="20"/>
      <w:lang w:val="fr-LU" w:eastAsia="en-GB"/>
    </w:rPr>
  </w:style>
  <w:style w:type="paragraph" w:customStyle="1" w:styleId="ListeReC0">
    <w:name w:val="Liste_Re_C"/>
    <w:basedOn w:val="ListeRecommandation"/>
    <w:link w:val="ListeReCChar0"/>
    <w:qFormat/>
    <w:rsid w:val="00603B7C"/>
    <w:pPr>
      <w:tabs>
        <w:tab w:val="left" w:pos="6663"/>
        <w:tab w:val="right" w:pos="8505"/>
      </w:tabs>
    </w:pPr>
  </w:style>
  <w:style w:type="character" w:customStyle="1" w:styleId="ListeReCChar0">
    <w:name w:val="Liste_Re_C Char"/>
    <w:basedOn w:val="ListeRecommandationChar"/>
    <w:link w:val="ListeReC0"/>
    <w:rsid w:val="00603B7C"/>
    <w:rPr>
      <w:rFonts w:ascii="Arial" w:eastAsiaTheme="minorEastAsia" w:hAnsi="Arial" w:cs="Arial"/>
      <w:b/>
      <w:color w:val="333333"/>
      <w:sz w:val="20"/>
      <w:szCs w:val="20"/>
      <w:lang w:val="fr-LU" w:eastAsia="en-GB"/>
    </w:rPr>
  </w:style>
  <w:style w:type="character" w:customStyle="1" w:styleId="mediumb-text">
    <w:name w:val="mediumb-text"/>
    <w:basedOn w:val="Policepardfaut"/>
    <w:rsid w:val="00603B7C"/>
  </w:style>
  <w:style w:type="paragraph" w:styleId="En-ttedemessage">
    <w:name w:val="Message Header"/>
    <w:basedOn w:val="Normal"/>
    <w:link w:val="En-ttedemessageCar"/>
    <w:rsid w:val="00603B7C"/>
    <w:pPr>
      <w:pBdr>
        <w:top w:val="single" w:sz="6" w:space="1" w:color="auto"/>
        <w:left w:val="single" w:sz="6" w:space="1" w:color="auto"/>
        <w:bottom w:val="single" w:sz="6" w:space="1" w:color="auto"/>
        <w:right w:val="single" w:sz="6" w:space="1" w:color="auto"/>
      </w:pBdr>
      <w:shd w:val="pct20" w:color="auto" w:fill="auto"/>
      <w:spacing w:after="0"/>
      <w:ind w:left="1134" w:hanging="1134"/>
    </w:pPr>
    <w:rPr>
      <w:rFonts w:ascii="Cambria" w:hAnsi="Cambria" w:cs="Times New Roman"/>
      <w:sz w:val="24"/>
      <w:szCs w:val="24"/>
    </w:rPr>
  </w:style>
  <w:style w:type="character" w:customStyle="1" w:styleId="En-ttedemessageCar">
    <w:name w:val="En-tête de message Car"/>
    <w:basedOn w:val="Policepardfaut"/>
    <w:link w:val="En-ttedemessage"/>
    <w:rsid w:val="00603B7C"/>
    <w:rPr>
      <w:rFonts w:ascii="Cambria" w:hAnsi="Cambria" w:cs="Times New Roman"/>
      <w:sz w:val="24"/>
      <w:szCs w:val="24"/>
      <w:shd w:val="pct20" w:color="auto" w:fill="auto"/>
    </w:rPr>
  </w:style>
  <w:style w:type="paragraph" w:customStyle="1" w:styleId="NoSpacing1">
    <w:name w:val="No Spacing1"/>
    <w:basedOn w:val="Titre4"/>
    <w:next w:val="Titre4"/>
    <w:uiPriority w:val="1"/>
    <w:rsid w:val="00603B7C"/>
    <w:pPr>
      <w:keepNext w:val="0"/>
      <w:numPr>
        <w:ilvl w:val="0"/>
        <w:numId w:val="0"/>
      </w:numPr>
      <w:spacing w:before="0" w:after="0"/>
      <w:outlineLvl w:val="9"/>
    </w:pPr>
    <w:rPr>
      <w:b w:val="0"/>
      <w:iCs w:val="0"/>
      <w:sz w:val="22"/>
      <w:szCs w:val="20"/>
      <w:lang w:eastAsia="en-US"/>
    </w:rPr>
  </w:style>
  <w:style w:type="paragraph" w:styleId="NormalWeb">
    <w:name w:val="Normal (Web)"/>
    <w:basedOn w:val="Normal"/>
    <w:link w:val="NormalWebCar"/>
    <w:uiPriority w:val="99"/>
    <w:rsid w:val="00603B7C"/>
    <w:pPr>
      <w:widowControl w:val="0"/>
      <w:suppressAutoHyphens/>
      <w:spacing w:before="280" w:after="280"/>
      <w:jc w:val="left"/>
    </w:pPr>
    <w:rPr>
      <w:rFonts w:ascii="Times New Roman" w:eastAsia="DejaVuSans" w:hAnsi="Times New Roman" w:cs="Times New Roman"/>
      <w:kern w:val="1"/>
      <w:sz w:val="24"/>
      <w:szCs w:val="24"/>
      <w:lang w:val="en-US"/>
    </w:rPr>
  </w:style>
  <w:style w:type="character" w:customStyle="1" w:styleId="NormalWebCar">
    <w:name w:val="Normal (Web) Car"/>
    <w:basedOn w:val="Policepardfaut"/>
    <w:link w:val="NormalWeb"/>
    <w:uiPriority w:val="99"/>
    <w:rsid w:val="00603B7C"/>
    <w:rPr>
      <w:rFonts w:ascii="Times New Roman" w:eastAsia="DejaVuSans" w:hAnsi="Times New Roman" w:cs="Times New Roman"/>
      <w:kern w:val="1"/>
      <w:sz w:val="24"/>
      <w:szCs w:val="24"/>
      <w:lang w:val="en-US"/>
    </w:rPr>
  </w:style>
  <w:style w:type="paragraph" w:styleId="Titredenote">
    <w:name w:val="Note Heading"/>
    <w:basedOn w:val="Normal"/>
    <w:next w:val="Normal"/>
    <w:link w:val="TitredenoteCar"/>
    <w:rsid w:val="00603B7C"/>
    <w:pPr>
      <w:spacing w:after="0"/>
    </w:pPr>
  </w:style>
  <w:style w:type="character" w:customStyle="1" w:styleId="TitredenoteCar">
    <w:name w:val="Titre de note Car"/>
    <w:basedOn w:val="Policepardfaut"/>
    <w:link w:val="Titredenote"/>
    <w:rsid w:val="00603B7C"/>
    <w:rPr>
      <w:rFonts w:ascii="Arial" w:hAnsi="Arial" w:cs="Arial"/>
    </w:rPr>
  </w:style>
  <w:style w:type="character" w:styleId="Numrodepage">
    <w:name w:val="page number"/>
    <w:basedOn w:val="Policepardfaut"/>
    <w:rsid w:val="00603B7C"/>
  </w:style>
  <w:style w:type="paragraph" w:customStyle="1" w:styleId="PageDeGardeTitre">
    <w:name w:val="PageDeGardeTitre"/>
    <w:basedOn w:val="Normal"/>
    <w:rsid w:val="00603B7C"/>
    <w:pPr>
      <w:spacing w:before="60" w:after="120"/>
      <w:jc w:val="left"/>
    </w:pPr>
    <w:rPr>
      <w:rFonts w:cs="Times New Roman"/>
      <w:b/>
      <w:sz w:val="26"/>
      <w:szCs w:val="24"/>
      <w:lang w:val="fr-LU"/>
    </w:rPr>
  </w:style>
  <w:style w:type="character" w:styleId="Textedelespacerserv">
    <w:name w:val="Placeholder Text"/>
    <w:basedOn w:val="Policepardfaut"/>
    <w:uiPriority w:val="99"/>
    <w:semiHidden/>
    <w:rsid w:val="00603B7C"/>
  </w:style>
  <w:style w:type="paragraph" w:styleId="Textebrut">
    <w:name w:val="Plain Text"/>
    <w:basedOn w:val="Normal"/>
    <w:link w:val="TextebrutCar"/>
    <w:rsid w:val="00603B7C"/>
    <w:pPr>
      <w:spacing w:after="0"/>
    </w:pPr>
    <w:rPr>
      <w:rFonts w:cs="Consolas"/>
      <w:szCs w:val="21"/>
    </w:rPr>
  </w:style>
  <w:style w:type="character" w:customStyle="1" w:styleId="TextebrutCar">
    <w:name w:val="Texte brut Car"/>
    <w:basedOn w:val="Policepardfaut"/>
    <w:link w:val="Textebrut"/>
    <w:rsid w:val="00603B7C"/>
    <w:rPr>
      <w:rFonts w:ascii="Arial" w:hAnsi="Arial" w:cs="Consolas"/>
      <w:szCs w:val="21"/>
    </w:rPr>
  </w:style>
  <w:style w:type="paragraph" w:customStyle="1" w:styleId="Pucesretrait1">
    <w:name w:val="Puces retrait 1"/>
    <w:basedOn w:val="Normal"/>
    <w:uiPriority w:val="99"/>
    <w:rsid w:val="00603B7C"/>
    <w:pPr>
      <w:keepNext/>
      <w:keepLines/>
      <w:tabs>
        <w:tab w:val="num" w:pos="1247"/>
      </w:tabs>
      <w:spacing w:before="120" w:after="60"/>
      <w:ind w:left="1247" w:hanging="396"/>
    </w:pPr>
    <w:rPr>
      <w:rFonts w:cs="Times New Roman"/>
      <w:sz w:val="20"/>
      <w:szCs w:val="20"/>
    </w:rPr>
  </w:style>
  <w:style w:type="paragraph" w:styleId="Citation">
    <w:name w:val="Quote"/>
    <w:basedOn w:val="Normal"/>
    <w:next w:val="Normal"/>
    <w:link w:val="CitationCar"/>
    <w:uiPriority w:val="29"/>
    <w:rsid w:val="00603B7C"/>
    <w:pPr>
      <w:spacing w:before="120" w:after="120"/>
      <w:ind w:left="284" w:right="284"/>
    </w:pPr>
    <w:rPr>
      <w:i/>
      <w:iCs/>
      <w:color w:val="000000" w:themeColor="text1"/>
    </w:rPr>
  </w:style>
  <w:style w:type="character" w:customStyle="1" w:styleId="CitationCar">
    <w:name w:val="Citation Car"/>
    <w:basedOn w:val="Policepardfaut"/>
    <w:link w:val="Citation"/>
    <w:uiPriority w:val="29"/>
    <w:rsid w:val="00603B7C"/>
    <w:rPr>
      <w:rFonts w:ascii="Arial" w:hAnsi="Arial" w:cs="Arial"/>
      <w:i/>
      <w:iCs/>
      <w:color w:val="000000" w:themeColor="text1"/>
    </w:rPr>
  </w:style>
  <w:style w:type="paragraph" w:customStyle="1" w:styleId="Quote1">
    <w:name w:val="Quote1"/>
    <w:basedOn w:val="Normal"/>
    <w:next w:val="Normal"/>
    <w:uiPriority w:val="29"/>
    <w:rsid w:val="00603B7C"/>
    <w:pPr>
      <w:spacing w:before="60" w:after="120"/>
    </w:pPr>
    <w:rPr>
      <w:rFonts w:cs="Times New Roman"/>
      <w:i/>
      <w:iCs/>
      <w:color w:val="000000"/>
      <w:szCs w:val="20"/>
    </w:rPr>
  </w:style>
  <w:style w:type="character" w:customStyle="1" w:styleId="RatingTest">
    <w:name w:val="RatingTest"/>
    <w:basedOn w:val="Policepardfaut"/>
    <w:uiPriority w:val="1"/>
    <w:rsid w:val="00603B7C"/>
    <w:rPr>
      <w:rFonts w:ascii="Arial" w:hAnsi="Arial"/>
      <w:b w:val="0"/>
      <w:color w:val="0070C0"/>
      <w:bdr w:val="none" w:sz="0" w:space="0" w:color="auto"/>
      <w:shd w:val="clear" w:color="auto" w:fill="FFFFFF" w:themeFill="background1"/>
    </w:rPr>
  </w:style>
  <w:style w:type="paragraph" w:customStyle="1" w:styleId="Recommandation">
    <w:name w:val="Recommandation"/>
    <w:basedOn w:val="Normal"/>
    <w:link w:val="RecommandationChar"/>
    <w:qFormat/>
    <w:rsid w:val="00B77CB9"/>
    <w:pPr>
      <w:tabs>
        <w:tab w:val="left" w:pos="993"/>
        <w:tab w:val="left" w:pos="8364"/>
      </w:tabs>
      <w:spacing w:before="60" w:after="60"/>
      <w:ind w:left="993" w:right="57" w:hanging="880"/>
      <w:jc w:val="left"/>
    </w:pPr>
    <w:rPr>
      <w:sz w:val="20"/>
      <w:szCs w:val="20"/>
    </w:rPr>
  </w:style>
  <w:style w:type="character" w:customStyle="1" w:styleId="RecommandationChar">
    <w:name w:val="Recommandation Char"/>
    <w:basedOn w:val="Policepardfaut"/>
    <w:link w:val="Recommandation"/>
    <w:rsid w:val="00B77CB9"/>
    <w:rPr>
      <w:rFonts w:ascii="Arial" w:hAnsi="Arial" w:cs="Arial"/>
      <w:sz w:val="20"/>
      <w:szCs w:val="20"/>
      <w:lang w:val="en-GB" w:eastAsia="fr-FR"/>
    </w:rPr>
  </w:style>
  <w:style w:type="paragraph" w:customStyle="1" w:styleId="RecCom">
    <w:name w:val="Rec_Com"/>
    <w:basedOn w:val="Recommandation"/>
    <w:link w:val="RecComChar"/>
    <w:qFormat/>
    <w:rsid w:val="00B77CB9"/>
    <w:pPr>
      <w:keepNext/>
      <w:tabs>
        <w:tab w:val="clear" w:pos="8364"/>
        <w:tab w:val="right" w:pos="6673"/>
        <w:tab w:val="left" w:pos="6804"/>
        <w:tab w:val="left" w:pos="8392"/>
      </w:tabs>
    </w:pPr>
  </w:style>
  <w:style w:type="character" w:customStyle="1" w:styleId="RecComChar">
    <w:name w:val="Rec_Com Char"/>
    <w:basedOn w:val="RecommandationChar"/>
    <w:link w:val="RecCom"/>
    <w:rsid w:val="00B77CB9"/>
    <w:rPr>
      <w:rFonts w:ascii="Arial" w:hAnsi="Arial" w:cs="Arial"/>
      <w:sz w:val="20"/>
      <w:szCs w:val="20"/>
      <w:lang w:val="en-GB" w:eastAsia="fr-FR"/>
    </w:rPr>
  </w:style>
  <w:style w:type="paragraph" w:customStyle="1" w:styleId="RecAudit">
    <w:name w:val="RecAudit"/>
    <w:basedOn w:val="Normal"/>
    <w:link w:val="RecAuditChar"/>
    <w:qFormat/>
    <w:rsid w:val="00B77CB9"/>
    <w:pPr>
      <w:numPr>
        <w:numId w:val="1"/>
      </w:numPr>
      <w:tabs>
        <w:tab w:val="left" w:pos="1134"/>
        <w:tab w:val="left" w:pos="2268"/>
      </w:tabs>
      <w:spacing w:before="60" w:after="60"/>
      <w:ind w:right="57"/>
    </w:pPr>
    <w:rPr>
      <w:sz w:val="20"/>
      <w:szCs w:val="20"/>
      <w:lang w:val="en-US"/>
    </w:rPr>
  </w:style>
  <w:style w:type="character" w:customStyle="1" w:styleId="RecAuditChar">
    <w:name w:val="RecAudit Char"/>
    <w:basedOn w:val="Policepardfaut"/>
    <w:link w:val="RecAudit"/>
    <w:rsid w:val="00B77CB9"/>
    <w:rPr>
      <w:rFonts w:ascii="Arial" w:hAnsi="Arial" w:cs="Arial"/>
      <w:sz w:val="20"/>
      <w:szCs w:val="20"/>
      <w:lang w:val="en-US"/>
    </w:rPr>
  </w:style>
  <w:style w:type="paragraph" w:customStyle="1" w:styleId="RecTechAudit">
    <w:name w:val="RecTechAudit"/>
    <w:basedOn w:val="Normal"/>
    <w:link w:val="RecTechAuditChar"/>
    <w:qFormat/>
    <w:rsid w:val="00603B7C"/>
    <w:pPr>
      <w:numPr>
        <w:numId w:val="11"/>
      </w:numPr>
      <w:tabs>
        <w:tab w:val="left" w:pos="1134"/>
        <w:tab w:val="left" w:pos="1928"/>
      </w:tabs>
      <w:spacing w:before="60" w:after="60"/>
      <w:ind w:right="113"/>
    </w:pPr>
    <w:rPr>
      <w:lang w:val="en-GB" w:eastAsia="fr-FR"/>
    </w:rPr>
  </w:style>
  <w:style w:type="character" w:customStyle="1" w:styleId="RecTechAuditChar">
    <w:name w:val="RecTechAudit Char"/>
    <w:basedOn w:val="Policepardfaut"/>
    <w:link w:val="RecTechAudit"/>
    <w:rsid w:val="00603B7C"/>
    <w:rPr>
      <w:rFonts w:ascii="Arial" w:hAnsi="Arial" w:cs="Arial"/>
      <w:lang w:val="en-GB" w:eastAsia="fr-FR"/>
    </w:rPr>
  </w:style>
  <w:style w:type="paragraph" w:customStyle="1" w:styleId="RecAuditComplex">
    <w:name w:val="RecAuditComplex"/>
    <w:basedOn w:val="RecAudit"/>
    <w:link w:val="RecAuditComplexChar"/>
    <w:qFormat/>
    <w:rsid w:val="00B77CB9"/>
    <w:pPr>
      <w:numPr>
        <w:numId w:val="0"/>
      </w:numPr>
    </w:pPr>
  </w:style>
  <w:style w:type="character" w:customStyle="1" w:styleId="RecAuditComplexChar">
    <w:name w:val="RecAuditComplex Char"/>
    <w:basedOn w:val="RecAuditChar"/>
    <w:link w:val="RecAuditComplex"/>
    <w:rsid w:val="00B77CB9"/>
    <w:rPr>
      <w:rFonts w:ascii="Arial" w:hAnsi="Arial" w:cs="Arial"/>
      <w:sz w:val="20"/>
      <w:szCs w:val="20"/>
      <w:lang w:val="en-US" w:eastAsia="fr-FR"/>
    </w:rPr>
  </w:style>
  <w:style w:type="paragraph" w:customStyle="1" w:styleId="ReferenceList">
    <w:name w:val="ReferenceList"/>
    <w:basedOn w:val="Normal"/>
    <w:link w:val="ReferenceListChar"/>
    <w:rsid w:val="00603B7C"/>
    <w:pPr>
      <w:tabs>
        <w:tab w:val="left" w:pos="720"/>
        <w:tab w:val="left" w:pos="900"/>
      </w:tabs>
      <w:spacing w:before="60" w:after="120"/>
      <w:ind w:left="720" w:hanging="360"/>
    </w:pPr>
    <w:rPr>
      <w:rFonts w:cs="Times New Roman"/>
      <w:noProof/>
      <w:szCs w:val="20"/>
    </w:rPr>
  </w:style>
  <w:style w:type="character" w:customStyle="1" w:styleId="ReferenceListChar">
    <w:name w:val="ReferenceList Char"/>
    <w:basedOn w:val="Policepardfaut"/>
    <w:link w:val="ReferenceList"/>
    <w:rsid w:val="00603B7C"/>
    <w:rPr>
      <w:rFonts w:ascii="Arial" w:hAnsi="Arial" w:cs="Times New Roman"/>
      <w:noProof/>
      <w:szCs w:val="20"/>
    </w:rPr>
  </w:style>
  <w:style w:type="paragraph" w:customStyle="1" w:styleId="Remarque">
    <w:name w:val="Remarque"/>
    <w:basedOn w:val="Normal"/>
    <w:link w:val="RemarqueChar"/>
    <w:rsid w:val="00603B7C"/>
    <w:pPr>
      <w:spacing w:before="60" w:after="60"/>
    </w:pPr>
    <w:rPr>
      <w:sz w:val="20"/>
      <w:szCs w:val="20"/>
      <w:lang w:val="fr-LU"/>
    </w:rPr>
  </w:style>
  <w:style w:type="character" w:customStyle="1" w:styleId="RemarqueChar">
    <w:name w:val="Remarque Char"/>
    <w:basedOn w:val="Policepardfaut"/>
    <w:link w:val="Remarque"/>
    <w:rsid w:val="00603B7C"/>
    <w:rPr>
      <w:rFonts w:ascii="Arial" w:hAnsi="Arial" w:cs="Arial"/>
      <w:sz w:val="20"/>
      <w:szCs w:val="20"/>
      <w:lang w:val="fr-LU"/>
    </w:rPr>
  </w:style>
  <w:style w:type="paragraph" w:customStyle="1" w:styleId="Remark">
    <w:name w:val="Remark"/>
    <w:basedOn w:val="Remarque"/>
    <w:rsid w:val="00603B7C"/>
    <w:rPr>
      <w:lang w:val="en-GB"/>
    </w:rPr>
  </w:style>
  <w:style w:type="paragraph" w:customStyle="1" w:styleId="Remarks">
    <w:name w:val="Remarks"/>
    <w:basedOn w:val="Normal"/>
    <w:link w:val="RemarksChar"/>
    <w:rsid w:val="00603B7C"/>
    <w:pPr>
      <w:spacing w:before="60" w:after="60"/>
    </w:pPr>
    <w:rPr>
      <w:sz w:val="20"/>
      <w:szCs w:val="20"/>
    </w:rPr>
  </w:style>
  <w:style w:type="character" w:customStyle="1" w:styleId="RemarksChar">
    <w:name w:val="Remarks Char"/>
    <w:basedOn w:val="Policepardfaut"/>
    <w:link w:val="Remarks"/>
    <w:rsid w:val="00603B7C"/>
    <w:rPr>
      <w:rFonts w:ascii="Arial" w:hAnsi="Arial" w:cs="Arial"/>
      <w:sz w:val="20"/>
      <w:szCs w:val="20"/>
    </w:rPr>
  </w:style>
  <w:style w:type="paragraph" w:customStyle="1" w:styleId="SANCES10">
    <w:name w:val="SANCES10"/>
    <w:basedOn w:val="Normal"/>
    <w:autoRedefine/>
    <w:rsid w:val="00603B7C"/>
    <w:pPr>
      <w:spacing w:before="40" w:after="40" w:line="288" w:lineRule="auto"/>
    </w:pPr>
    <w:rPr>
      <w:sz w:val="18"/>
      <w:szCs w:val="18"/>
      <w:lang w:eastAsia="en-GB"/>
    </w:rPr>
  </w:style>
  <w:style w:type="paragraph" w:customStyle="1" w:styleId="soustitrecontrol">
    <w:name w:val="sous titre control"/>
    <w:basedOn w:val="Normal"/>
    <w:rsid w:val="00603B7C"/>
    <w:pPr>
      <w:spacing w:before="100" w:beforeAutospacing="1" w:after="100" w:afterAutospacing="1"/>
    </w:pPr>
    <w:rPr>
      <w:b/>
      <w:bCs/>
    </w:rPr>
  </w:style>
  <w:style w:type="paragraph" w:customStyle="1" w:styleId="Sous-paragraphe">
    <w:name w:val="Sous-paragraphe"/>
    <w:basedOn w:val="Normal"/>
    <w:qFormat/>
    <w:rsid w:val="00603B7C"/>
    <w:pPr>
      <w:spacing w:after="80"/>
      <w:ind w:left="425"/>
    </w:pPr>
    <w:rPr>
      <w:lang w:eastAsia="fr-LU"/>
    </w:rPr>
  </w:style>
  <w:style w:type="paragraph" w:customStyle="1" w:styleId="S-Ppuce1">
    <w:name w:val="S-P puce1"/>
    <w:basedOn w:val="Paragraphedeliste"/>
    <w:qFormat/>
    <w:rsid w:val="00603B7C"/>
    <w:pPr>
      <w:numPr>
        <w:numId w:val="20"/>
      </w:numPr>
      <w:spacing w:after="120"/>
      <w:contextualSpacing w:val="0"/>
    </w:pPr>
    <w:rPr>
      <w:lang w:eastAsia="fr-LU"/>
    </w:rPr>
  </w:style>
  <w:style w:type="paragraph" w:customStyle="1" w:styleId="S-Pnum1">
    <w:name w:val="S-P num1"/>
    <w:basedOn w:val="S-Ppuce1"/>
    <w:qFormat/>
    <w:rsid w:val="00603B7C"/>
    <w:pPr>
      <w:numPr>
        <w:numId w:val="21"/>
      </w:numPr>
    </w:pPr>
    <w:rPr>
      <w:lang w:val="fr-LU"/>
    </w:rPr>
  </w:style>
  <w:style w:type="paragraph" w:customStyle="1" w:styleId="S-Pnum2">
    <w:name w:val="S-P num2"/>
    <w:basedOn w:val="Paragraphedeliste"/>
    <w:qFormat/>
    <w:rsid w:val="00603B7C"/>
    <w:pPr>
      <w:numPr>
        <w:numId w:val="22"/>
      </w:numPr>
      <w:spacing w:after="120"/>
      <w:contextualSpacing w:val="0"/>
    </w:pPr>
    <w:rPr>
      <w:lang w:val="en-GB" w:eastAsia="en-GB"/>
    </w:rPr>
  </w:style>
  <w:style w:type="paragraph" w:customStyle="1" w:styleId="S-TssNo">
    <w:name w:val="S-T ss No"/>
    <w:basedOn w:val="Normal"/>
    <w:link w:val="S-TssNoChar"/>
    <w:qFormat/>
    <w:rsid w:val="00603B7C"/>
    <w:rPr>
      <w:sz w:val="32"/>
      <w:szCs w:val="32"/>
    </w:rPr>
  </w:style>
  <w:style w:type="character" w:customStyle="1" w:styleId="S-TssNoChar">
    <w:name w:val="S-T ss No Char"/>
    <w:basedOn w:val="Policepardfaut"/>
    <w:link w:val="S-TssNo"/>
    <w:rsid w:val="00603B7C"/>
    <w:rPr>
      <w:rFonts w:ascii="Arial" w:hAnsi="Arial" w:cs="Arial"/>
      <w:sz w:val="32"/>
      <w:szCs w:val="32"/>
    </w:rPr>
  </w:style>
  <w:style w:type="character" w:styleId="lev">
    <w:name w:val="Strong"/>
    <w:rsid w:val="00603B7C"/>
    <w:rPr>
      <w:b w:val="0"/>
      <w:bCs/>
    </w:rPr>
  </w:style>
  <w:style w:type="paragraph" w:customStyle="1" w:styleId="Style1">
    <w:name w:val="Style1"/>
    <w:basedOn w:val="Normal"/>
    <w:rsid w:val="00603B7C"/>
    <w:pPr>
      <w:tabs>
        <w:tab w:val="right" w:leader="dot" w:pos="9214"/>
      </w:tabs>
      <w:spacing w:after="0"/>
    </w:pPr>
    <w:rPr>
      <w:noProof/>
    </w:rPr>
  </w:style>
  <w:style w:type="character" w:customStyle="1" w:styleId="Style2">
    <w:name w:val="Style2"/>
    <w:basedOn w:val="Policepardfaut"/>
    <w:uiPriority w:val="1"/>
    <w:rsid w:val="00603B7C"/>
    <w:rPr>
      <w:rFonts w:ascii="Wingdings 2" w:hAnsi="Wingdings 2"/>
      <w:color w:val="FF0000"/>
    </w:rPr>
  </w:style>
  <w:style w:type="character" w:customStyle="1" w:styleId="Style3">
    <w:name w:val="Style3"/>
    <w:basedOn w:val="Policepardfaut"/>
    <w:uiPriority w:val="1"/>
    <w:rsid w:val="00603B7C"/>
    <w:rPr>
      <w:rFonts w:ascii="Wingdings 3" w:hAnsi="Wingdings 3"/>
      <w:color w:val="00B0F0"/>
      <w:sz w:val="24"/>
    </w:rPr>
  </w:style>
  <w:style w:type="paragraph" w:customStyle="1" w:styleId="Sub-Header">
    <w:name w:val="Sub-Header"/>
    <w:basedOn w:val="Normal"/>
    <w:rsid w:val="00603B7C"/>
    <w:pPr>
      <w:widowControl w:val="0"/>
      <w:suppressAutoHyphens/>
      <w:spacing w:before="60"/>
      <w:jc w:val="left"/>
    </w:pPr>
    <w:rPr>
      <w:rFonts w:ascii="Times" w:eastAsia="DejaVuSans" w:hAnsi="Times" w:cs="Times New Roman"/>
      <w:b/>
      <w:bCs/>
      <w:kern w:val="1"/>
      <w:sz w:val="24"/>
      <w:szCs w:val="20"/>
      <w:lang w:val="en-US"/>
    </w:rPr>
  </w:style>
  <w:style w:type="paragraph" w:customStyle="1" w:styleId="Subject">
    <w:name w:val="Subject"/>
    <w:basedOn w:val="Normal"/>
    <w:rsid w:val="00603B7C"/>
    <w:pPr>
      <w:spacing w:before="60" w:after="120"/>
      <w:jc w:val="center"/>
    </w:pPr>
    <w:rPr>
      <w:b/>
      <w:color w:val="000080"/>
      <w:sz w:val="40"/>
      <w:szCs w:val="40"/>
    </w:rPr>
  </w:style>
  <w:style w:type="character" w:styleId="Emphaseple">
    <w:name w:val="Subtle Emphasis"/>
    <w:basedOn w:val="Policepardfaut"/>
    <w:uiPriority w:val="19"/>
    <w:rsid w:val="00603B7C"/>
    <w:rPr>
      <w:i/>
      <w:iCs/>
      <w:color w:val="808080" w:themeColor="text1" w:themeTint="7F"/>
    </w:rPr>
  </w:style>
  <w:style w:type="character" w:styleId="Rfrenceple">
    <w:name w:val="Subtle Reference"/>
    <w:basedOn w:val="Policepardfaut"/>
    <w:uiPriority w:val="31"/>
    <w:rsid w:val="00603B7C"/>
    <w:rPr>
      <w:smallCaps/>
      <w:color w:val="C0504D" w:themeColor="accent2"/>
      <w:u w:val="single"/>
    </w:rPr>
  </w:style>
  <w:style w:type="character" w:customStyle="1" w:styleId="SubtleReference1">
    <w:name w:val="Subtle Reference1"/>
    <w:basedOn w:val="Policepardfaut"/>
    <w:uiPriority w:val="31"/>
    <w:rsid w:val="00603B7C"/>
    <w:rPr>
      <w:smallCaps/>
      <w:color w:val="C0504D"/>
      <w:u w:val="single"/>
    </w:rPr>
  </w:style>
  <w:style w:type="table" w:customStyle="1" w:styleId="TabResTest">
    <w:name w:val="Tab_Res_Test"/>
    <w:basedOn w:val="TableauNormal"/>
    <w:uiPriority w:val="99"/>
    <w:rsid w:val="00B77CB9"/>
    <w:pPr>
      <w:spacing w:after="0" w:line="240" w:lineRule="auto"/>
    </w:pPr>
    <w:rPr>
      <w:rFonts w:ascii="Arial" w:hAnsi="Arial" w:cs="Arial"/>
      <w:sz w:val="36"/>
      <w:szCs w:val="36"/>
      <w:lang w:eastAsia="fr-FR"/>
    </w:rPr>
    <w:tblPr>
      <w:tblBorders>
        <w:top w:val="single" w:sz="4" w:space="0" w:color="auto"/>
        <w:left w:val="single" w:sz="4" w:space="0" w:color="auto"/>
        <w:bottom w:val="single" w:sz="4" w:space="0" w:color="auto"/>
        <w:right w:val="single" w:sz="4" w:space="0" w:color="auto"/>
      </w:tblBorders>
      <w:tblCellMar>
        <w:top w:w="28" w:type="dxa"/>
        <w:bottom w:w="28" w:type="dxa"/>
      </w:tblCellMar>
    </w:tblPr>
    <w:tblStylePr w:type="firstRow">
      <w:pPr>
        <w:tabs>
          <w:tab w:val="right" w:pos="9356"/>
        </w:tabs>
      </w:pPr>
      <w:rPr>
        <w:sz w:val="22"/>
      </w:rPr>
      <w:tblPr/>
      <w:tcPr>
        <w:tcBorders>
          <w:top w:val="single" w:sz="4" w:space="0" w:color="auto"/>
          <w:left w:val="single" w:sz="4" w:space="0" w:color="auto"/>
          <w:bottom w:val="single" w:sz="4" w:space="0" w:color="auto"/>
          <w:right w:val="single" w:sz="4" w:space="0" w:color="auto"/>
        </w:tcBorders>
      </w:tcPr>
    </w:tblStylePr>
  </w:style>
  <w:style w:type="paragraph" w:customStyle="1" w:styleId="ActionCor">
    <w:name w:val="Action_Cor"/>
    <w:basedOn w:val="RecTechAudit"/>
    <w:link w:val="ActionCorChar"/>
    <w:qFormat/>
    <w:rsid w:val="00603B7C"/>
    <w:pPr>
      <w:numPr>
        <w:numId w:val="12"/>
      </w:numPr>
      <w:tabs>
        <w:tab w:val="left" w:pos="2495"/>
      </w:tabs>
      <w:spacing w:before="40" w:after="40"/>
    </w:pPr>
    <w:rPr>
      <w:lang w:val="fr-LU"/>
    </w:rPr>
  </w:style>
  <w:style w:type="table" w:styleId="Tableauclassique1">
    <w:name w:val="Table Classic 1"/>
    <w:basedOn w:val="TableauNormal"/>
    <w:rsid w:val="00603B7C"/>
    <w:pPr>
      <w:spacing w:after="240" w:line="240" w:lineRule="auto"/>
      <w:jc w:val="both"/>
    </w:pPr>
    <w:rPr>
      <w:rFonts w:ascii="Arial" w:hAnsi="Arial" w:cs="Arial"/>
      <w:b/>
      <w:sz w:val="36"/>
      <w:szCs w:val="36"/>
      <w:lang w:eastAsia="fr-FR"/>
    </w:r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Grilledutableau">
    <w:name w:val="Table Grid"/>
    <w:basedOn w:val="TableauNormal"/>
    <w:uiPriority w:val="59"/>
    <w:rsid w:val="00603B7C"/>
    <w:pPr>
      <w:spacing w:after="0" w:line="240" w:lineRule="auto"/>
      <w:jc w:val="both"/>
    </w:pPr>
    <w:rPr>
      <w:rFonts w:ascii="Arial" w:hAnsi="Arial" w:cs="Arial"/>
      <w:b/>
      <w:sz w:val="36"/>
      <w:szCs w:val="36"/>
      <w:lang w:eastAsia="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TableTitle">
    <w:name w:val="Table Title"/>
    <w:basedOn w:val="Remarque"/>
    <w:link w:val="TableTitleChar"/>
    <w:rsid w:val="00603B7C"/>
    <w:rPr>
      <w:b/>
    </w:rPr>
  </w:style>
  <w:style w:type="character" w:customStyle="1" w:styleId="TableTitleChar">
    <w:name w:val="Table Title Char"/>
    <w:basedOn w:val="RemarqueChar"/>
    <w:link w:val="TableTitle"/>
    <w:rsid w:val="00603B7C"/>
    <w:rPr>
      <w:rFonts w:ascii="Arial" w:hAnsi="Arial" w:cs="Arial"/>
      <w:b/>
      <w:sz w:val="20"/>
      <w:szCs w:val="20"/>
      <w:lang w:val="fr-LU"/>
    </w:rPr>
  </w:style>
  <w:style w:type="table" w:customStyle="1" w:styleId="Tableitrust2">
    <w:name w:val="Table_itrust2"/>
    <w:basedOn w:val="TableitrustRef"/>
    <w:uiPriority w:val="99"/>
    <w:rsid w:val="00603B7C"/>
    <w:tblPr>
      <w:tblCellMar>
        <w:left w:w="28" w:type="dxa"/>
        <w:right w:w="28" w:type="dxa"/>
      </w:tblCellMar>
    </w:tblPr>
    <w:tblStylePr w:type="firstRow">
      <w:rPr>
        <w:b/>
      </w:rPr>
      <w:tblPr/>
      <w:tcPr>
        <w:shd w:val="clear" w:color="auto" w:fill="C6D9F1" w:themeFill="text2" w:themeFillTint="33"/>
      </w:tcPr>
    </w:tblStylePr>
    <w:tblStylePr w:type="firstCol">
      <w:rPr>
        <w:b/>
      </w:rPr>
      <w:tblPr/>
      <w:tcPr>
        <w:shd w:val="clear" w:color="auto" w:fill="DBE5F1" w:themeFill="accent1" w:themeFillTint="33"/>
      </w:tcPr>
    </w:tblStylePr>
  </w:style>
  <w:style w:type="table" w:customStyle="1" w:styleId="Tableitrust3">
    <w:name w:val="Table_itrust3"/>
    <w:basedOn w:val="TableitrustRef"/>
    <w:uiPriority w:val="99"/>
    <w:rsid w:val="00603B7C"/>
    <w:tblPr>
      <w:tblCellMar>
        <w:left w:w="28" w:type="dxa"/>
        <w:right w:w="28" w:type="dxa"/>
      </w:tblCellMar>
    </w:tblPr>
    <w:tblStylePr w:type="firstRow">
      <w:rPr>
        <w:b/>
      </w:rPr>
      <w:tblPr/>
      <w:tcPr>
        <w:shd w:val="clear" w:color="auto" w:fill="8DB3E2" w:themeFill="text2" w:themeFillTint="66"/>
      </w:tcPr>
    </w:tblStylePr>
    <w:tblStylePr w:type="lastRow">
      <w:rPr>
        <w:b/>
      </w:rPr>
      <w:tblPr/>
      <w:tcPr>
        <w:shd w:val="clear" w:color="auto" w:fill="8DB3E2" w:themeFill="text2" w:themeFillTint="66"/>
      </w:tcPr>
    </w:tblStylePr>
    <w:tblStylePr w:type="firstCol">
      <w:rPr>
        <w:b/>
      </w:rPr>
      <w:tblPr/>
      <w:tcPr>
        <w:shd w:val="clear" w:color="auto" w:fill="C6D9F1" w:themeFill="text2" w:themeFillTint="33"/>
      </w:tcPr>
    </w:tblStylePr>
  </w:style>
  <w:style w:type="paragraph" w:customStyle="1" w:styleId="Tableau">
    <w:name w:val="Tableau"/>
    <w:basedOn w:val="Figure"/>
    <w:link w:val="TableauChar"/>
    <w:qFormat/>
    <w:rsid w:val="00603B7C"/>
  </w:style>
  <w:style w:type="character" w:customStyle="1" w:styleId="TableauChar">
    <w:name w:val="Tableau Char"/>
    <w:basedOn w:val="FigureChar"/>
    <w:link w:val="Tableau"/>
    <w:rsid w:val="00603B7C"/>
    <w:rPr>
      <w:rFonts w:ascii="Arial" w:hAnsi="Arial" w:cs="Arial"/>
    </w:rPr>
  </w:style>
  <w:style w:type="paragraph" w:customStyle="1" w:styleId="TEST">
    <w:name w:val="TEST"/>
    <w:basedOn w:val="Normal"/>
    <w:link w:val="TESTChar"/>
    <w:qFormat/>
    <w:rsid w:val="00603B7C"/>
    <w:pPr>
      <w:tabs>
        <w:tab w:val="right" w:pos="8080"/>
      </w:tabs>
      <w:spacing w:before="60" w:after="60"/>
      <w:ind w:left="113" w:right="113"/>
      <w:jc w:val="left"/>
    </w:pPr>
    <w:rPr>
      <w:sz w:val="20"/>
    </w:rPr>
  </w:style>
  <w:style w:type="character" w:customStyle="1" w:styleId="TESTChar">
    <w:name w:val="TEST Char"/>
    <w:basedOn w:val="Policepardfaut"/>
    <w:link w:val="TEST"/>
    <w:rsid w:val="00603B7C"/>
    <w:rPr>
      <w:rFonts w:ascii="Arial" w:hAnsi="Arial" w:cs="Arial"/>
      <w:sz w:val="20"/>
    </w:rPr>
  </w:style>
  <w:style w:type="paragraph" w:styleId="TM1">
    <w:name w:val="toc 1"/>
    <w:aliases w:val="TMtrash 1"/>
    <w:basedOn w:val="Normal"/>
    <w:next w:val="Normal"/>
    <w:link w:val="TM1Car"/>
    <w:uiPriority w:val="39"/>
    <w:rsid w:val="00603B7C"/>
    <w:pPr>
      <w:tabs>
        <w:tab w:val="left" w:pos="993"/>
        <w:tab w:val="right" w:leader="dot" w:pos="9639"/>
      </w:tabs>
      <w:spacing w:before="20" w:after="20"/>
      <w:ind w:left="425" w:right="567" w:hanging="425"/>
    </w:pPr>
    <w:rPr>
      <w:rFonts w:eastAsiaTheme="minorEastAsia"/>
      <w:b/>
      <w:noProof/>
      <w:lang w:val="fr-LU" w:eastAsia="fr-LU"/>
    </w:rPr>
  </w:style>
  <w:style w:type="paragraph" w:customStyle="1" w:styleId="TestListSummary">
    <w:name w:val="Test_List_Summary"/>
    <w:basedOn w:val="TM1"/>
    <w:qFormat/>
    <w:rsid w:val="00603B7C"/>
    <w:rPr>
      <w:b w:val="0"/>
      <w:lang w:val="en-US"/>
    </w:rPr>
  </w:style>
  <w:style w:type="paragraph" w:customStyle="1" w:styleId="Texte">
    <w:name w:val="Texte"/>
    <w:rsid w:val="00603B7C"/>
    <w:pPr>
      <w:spacing w:before="120" w:beforeAutospacing="1" w:after="100" w:afterAutospacing="1" w:line="240" w:lineRule="auto"/>
      <w:jc w:val="both"/>
    </w:pPr>
    <w:rPr>
      <w:rFonts w:ascii="Arial" w:hAnsi="Arial" w:cs="Times New Roman"/>
      <w:b/>
      <w:sz w:val="20"/>
      <w:szCs w:val="20"/>
      <w:lang w:eastAsia="fr-FR"/>
    </w:rPr>
  </w:style>
  <w:style w:type="paragraph" w:customStyle="1" w:styleId="titel">
    <w:name w:val="titel"/>
    <w:basedOn w:val="Normal"/>
    <w:rsid w:val="00603B7C"/>
    <w:pPr>
      <w:widowControl w:val="0"/>
      <w:tabs>
        <w:tab w:val="left" w:pos="1240"/>
      </w:tabs>
      <w:autoSpaceDE w:val="0"/>
      <w:autoSpaceDN w:val="0"/>
      <w:adjustRightInd w:val="0"/>
      <w:spacing w:before="200" w:after="60" w:line="360" w:lineRule="atLeast"/>
      <w:jc w:val="left"/>
    </w:pPr>
    <w:rPr>
      <w:rFonts w:cs="Times New Roman"/>
      <w:b/>
      <w:bCs/>
      <w:sz w:val="28"/>
      <w:szCs w:val="28"/>
      <w:lang w:val="en-US"/>
    </w:rPr>
  </w:style>
  <w:style w:type="paragraph" w:styleId="Titre">
    <w:name w:val="Title"/>
    <w:basedOn w:val="Normal"/>
    <w:next w:val="Normal"/>
    <w:link w:val="TitreCar"/>
    <w:qFormat/>
    <w:rsid w:val="00603B7C"/>
    <w:pPr>
      <w:spacing w:before="240"/>
      <w:contextualSpacing/>
      <w:jc w:val="center"/>
    </w:pPr>
    <w:rPr>
      <w:rFonts w:eastAsiaTheme="majorEastAsia" w:cstheme="majorBidi"/>
      <w:b/>
      <w:spacing w:val="5"/>
      <w:kern w:val="28"/>
      <w:sz w:val="40"/>
      <w:szCs w:val="52"/>
    </w:rPr>
  </w:style>
  <w:style w:type="character" w:customStyle="1" w:styleId="TitreCar">
    <w:name w:val="Titre Car"/>
    <w:basedOn w:val="Policepardfaut"/>
    <w:link w:val="Titre"/>
    <w:rsid w:val="00603B7C"/>
    <w:rPr>
      <w:rFonts w:ascii="Arial" w:eastAsiaTheme="majorEastAsia" w:hAnsi="Arial" w:cstheme="majorBidi"/>
      <w:b/>
      <w:spacing w:val="5"/>
      <w:kern w:val="28"/>
      <w:sz w:val="40"/>
      <w:szCs w:val="52"/>
    </w:rPr>
  </w:style>
  <w:style w:type="paragraph" w:customStyle="1" w:styleId="TitleofPart">
    <w:name w:val="Title of Part"/>
    <w:basedOn w:val="Titre1"/>
    <w:qFormat/>
    <w:rsid w:val="00603B7C"/>
    <w:pPr>
      <w:keepNext w:val="0"/>
      <w:numPr>
        <w:numId w:val="0"/>
      </w:numPr>
      <w:pBdr>
        <w:bottom w:val="single" w:sz="36" w:space="1" w:color="0F243E" w:themeColor="text2" w:themeShade="80"/>
      </w:pBdr>
      <w:spacing w:before="9000" w:after="3600"/>
      <w:ind w:left="3192" w:right="567" w:hanging="357"/>
    </w:pPr>
    <w:rPr>
      <w:color w:val="0F243E" w:themeColor="text2" w:themeShade="80"/>
      <w:lang w:val="en-GB"/>
    </w:rPr>
  </w:style>
  <w:style w:type="paragraph" w:customStyle="1" w:styleId="TitrTMTF">
    <w:name w:val="Titr TM/TF"/>
    <w:basedOn w:val="Normal"/>
    <w:link w:val="TitrTMTFChar"/>
    <w:qFormat/>
    <w:rsid w:val="00603B7C"/>
    <w:pPr>
      <w:spacing w:before="240"/>
      <w:jc w:val="center"/>
    </w:pPr>
    <w:rPr>
      <w:b/>
      <w:sz w:val="32"/>
      <w:lang w:eastAsia="fr-LU"/>
    </w:rPr>
  </w:style>
  <w:style w:type="character" w:customStyle="1" w:styleId="TitrTMTFChar">
    <w:name w:val="Titr TM/TF Char"/>
    <w:basedOn w:val="Policepardfaut"/>
    <w:link w:val="TitrTMTF"/>
    <w:rsid w:val="00603B7C"/>
    <w:rPr>
      <w:rFonts w:ascii="Arial" w:hAnsi="Arial" w:cs="Arial"/>
      <w:b/>
      <w:sz w:val="32"/>
      <w:lang w:eastAsia="fr-LU"/>
    </w:rPr>
  </w:style>
  <w:style w:type="paragraph" w:customStyle="1" w:styleId="TitreCourant">
    <w:name w:val="Titre_Courant"/>
    <w:basedOn w:val="Normal"/>
    <w:link w:val="TitreCourantChar"/>
    <w:qFormat/>
    <w:rsid w:val="00603B7C"/>
    <w:rPr>
      <w:b/>
      <w:sz w:val="28"/>
    </w:rPr>
  </w:style>
  <w:style w:type="character" w:customStyle="1" w:styleId="TitreCourantChar">
    <w:name w:val="Titre_Courant Char"/>
    <w:basedOn w:val="Policepardfaut"/>
    <w:link w:val="TitreCourant"/>
    <w:rsid w:val="00603B7C"/>
    <w:rPr>
      <w:rFonts w:ascii="Arial" w:hAnsi="Arial" w:cs="Arial"/>
      <w:b/>
      <w:sz w:val="28"/>
    </w:rPr>
  </w:style>
  <w:style w:type="paragraph" w:customStyle="1" w:styleId="TitreCourant2">
    <w:name w:val="Titre_Courant2"/>
    <w:basedOn w:val="TitreCourant"/>
    <w:link w:val="TitreCourant2Char"/>
    <w:qFormat/>
    <w:rsid w:val="00603B7C"/>
    <w:pPr>
      <w:spacing w:after="120"/>
    </w:pPr>
    <w:rPr>
      <w:sz w:val="24"/>
    </w:rPr>
  </w:style>
  <w:style w:type="paragraph" w:customStyle="1" w:styleId="Titre1ssNo">
    <w:name w:val="Titre1 ss No"/>
    <w:basedOn w:val="Titre1"/>
    <w:next w:val="CorpsTxt"/>
    <w:link w:val="Titre1ssNoCar"/>
    <w:qFormat/>
    <w:rsid w:val="00603B7C"/>
    <w:pPr>
      <w:numPr>
        <w:numId w:val="0"/>
      </w:numPr>
    </w:pPr>
  </w:style>
  <w:style w:type="character" w:customStyle="1" w:styleId="Titre1ssNoCar">
    <w:name w:val="Titre1 ss No Car"/>
    <w:basedOn w:val="Titre1Car"/>
    <w:link w:val="Titre1ssNo"/>
    <w:rsid w:val="00603B7C"/>
    <w:rPr>
      <w:rFonts w:ascii="Arial" w:hAnsi="Arial" w:cs="Arial"/>
      <w:b/>
      <w:bCs/>
      <w:sz w:val="40"/>
      <w:szCs w:val="44"/>
      <w:lang w:val="fr-LU" w:eastAsia="en-GB"/>
    </w:rPr>
  </w:style>
  <w:style w:type="paragraph" w:customStyle="1" w:styleId="Titre2ssNo">
    <w:name w:val="Titre2 ss No"/>
    <w:basedOn w:val="Titre2"/>
    <w:link w:val="Titre2ssNoCar"/>
    <w:qFormat/>
    <w:rsid w:val="00603B7C"/>
    <w:pPr>
      <w:numPr>
        <w:ilvl w:val="0"/>
        <w:numId w:val="0"/>
      </w:numPr>
    </w:pPr>
  </w:style>
  <w:style w:type="character" w:customStyle="1" w:styleId="Titre2ssNoCar">
    <w:name w:val="Titre2 ss No Car"/>
    <w:basedOn w:val="Titre2Car"/>
    <w:link w:val="Titre2ssNo"/>
    <w:rsid w:val="00603B7C"/>
    <w:rPr>
      <w:rFonts w:ascii="Arial" w:hAnsi="Arial" w:cs="Arial"/>
      <w:b/>
      <w:sz w:val="32"/>
      <w:lang w:eastAsia="en-GB"/>
    </w:rPr>
  </w:style>
  <w:style w:type="paragraph" w:styleId="TM2">
    <w:name w:val="toc 2"/>
    <w:basedOn w:val="Normal"/>
    <w:next w:val="Normal"/>
    <w:uiPriority w:val="39"/>
    <w:rsid w:val="00603B7C"/>
    <w:pPr>
      <w:tabs>
        <w:tab w:val="left" w:pos="567"/>
        <w:tab w:val="right" w:leader="dot" w:pos="9639"/>
      </w:tabs>
      <w:spacing w:before="60" w:after="20"/>
      <w:ind w:left="567" w:right="425" w:hanging="425"/>
    </w:pPr>
    <w:rPr>
      <w:b/>
      <w:noProof/>
      <w:sz w:val="20"/>
    </w:rPr>
  </w:style>
  <w:style w:type="paragraph" w:styleId="TM3">
    <w:name w:val="toc 3"/>
    <w:basedOn w:val="Normal"/>
    <w:next w:val="Normal"/>
    <w:uiPriority w:val="39"/>
    <w:rsid w:val="00603B7C"/>
    <w:pPr>
      <w:tabs>
        <w:tab w:val="left" w:pos="993"/>
        <w:tab w:val="right" w:leader="dot" w:pos="9639"/>
      </w:tabs>
      <w:spacing w:before="20" w:after="20"/>
      <w:ind w:left="993" w:right="425" w:hanging="709"/>
    </w:pPr>
    <w:rPr>
      <w:noProof/>
      <w:sz w:val="18"/>
    </w:rPr>
  </w:style>
  <w:style w:type="paragraph" w:styleId="TM4">
    <w:name w:val="toc 4"/>
    <w:basedOn w:val="Normal"/>
    <w:next w:val="Normal"/>
    <w:uiPriority w:val="39"/>
    <w:rsid w:val="00603B7C"/>
    <w:pPr>
      <w:tabs>
        <w:tab w:val="left" w:pos="1418"/>
        <w:tab w:val="right" w:leader="dot" w:pos="9639"/>
      </w:tabs>
      <w:spacing w:after="0"/>
      <w:ind w:left="1417" w:right="425" w:hanging="992"/>
    </w:pPr>
    <w:rPr>
      <w:noProof/>
      <w:sz w:val="18"/>
      <w:szCs w:val="20"/>
    </w:rPr>
  </w:style>
  <w:style w:type="paragraph" w:styleId="TM5">
    <w:name w:val="toc 5"/>
    <w:basedOn w:val="Normal"/>
    <w:next w:val="Normal"/>
    <w:autoRedefine/>
    <w:uiPriority w:val="39"/>
    <w:unhideWhenUsed/>
    <w:rsid w:val="00603B7C"/>
    <w:pPr>
      <w:spacing w:after="100" w:line="276" w:lineRule="auto"/>
      <w:ind w:left="880"/>
      <w:jc w:val="left"/>
    </w:pPr>
    <w:rPr>
      <w:rFonts w:asciiTheme="minorHAnsi" w:eastAsiaTheme="minorEastAsia" w:hAnsiTheme="minorHAnsi" w:cstheme="minorBidi"/>
      <w:lang w:val="fr-LU" w:eastAsia="fr-LU"/>
    </w:rPr>
  </w:style>
  <w:style w:type="paragraph" w:styleId="TM6">
    <w:name w:val="toc 6"/>
    <w:basedOn w:val="Normal"/>
    <w:next w:val="Normal"/>
    <w:autoRedefine/>
    <w:uiPriority w:val="39"/>
    <w:unhideWhenUsed/>
    <w:rsid w:val="00603B7C"/>
    <w:pPr>
      <w:spacing w:after="100" w:line="276" w:lineRule="auto"/>
      <w:ind w:left="1100"/>
      <w:jc w:val="left"/>
    </w:pPr>
    <w:rPr>
      <w:rFonts w:asciiTheme="minorHAnsi" w:eastAsiaTheme="minorEastAsia" w:hAnsiTheme="minorHAnsi" w:cstheme="minorBidi"/>
      <w:lang w:val="fr-LU" w:eastAsia="fr-LU"/>
    </w:rPr>
  </w:style>
  <w:style w:type="paragraph" w:styleId="TM7">
    <w:name w:val="toc 7"/>
    <w:basedOn w:val="Normal"/>
    <w:next w:val="Normal"/>
    <w:autoRedefine/>
    <w:uiPriority w:val="39"/>
    <w:unhideWhenUsed/>
    <w:rsid w:val="00603B7C"/>
    <w:pPr>
      <w:spacing w:after="100" w:line="276" w:lineRule="auto"/>
      <w:ind w:left="1320"/>
      <w:jc w:val="left"/>
    </w:pPr>
    <w:rPr>
      <w:rFonts w:asciiTheme="minorHAnsi" w:eastAsiaTheme="minorEastAsia" w:hAnsiTheme="minorHAnsi" w:cstheme="minorBidi"/>
      <w:lang w:val="fr-LU" w:eastAsia="fr-LU"/>
    </w:rPr>
  </w:style>
  <w:style w:type="paragraph" w:styleId="TM8">
    <w:name w:val="toc 8"/>
    <w:basedOn w:val="Normal"/>
    <w:next w:val="Normal"/>
    <w:autoRedefine/>
    <w:uiPriority w:val="39"/>
    <w:unhideWhenUsed/>
    <w:rsid w:val="00603B7C"/>
    <w:pPr>
      <w:spacing w:after="100" w:line="276" w:lineRule="auto"/>
      <w:ind w:left="1540"/>
      <w:jc w:val="left"/>
    </w:pPr>
    <w:rPr>
      <w:rFonts w:asciiTheme="minorHAnsi" w:eastAsiaTheme="minorEastAsia" w:hAnsiTheme="minorHAnsi" w:cstheme="minorBidi"/>
      <w:lang w:val="fr-LU" w:eastAsia="fr-LU"/>
    </w:rPr>
  </w:style>
  <w:style w:type="paragraph" w:styleId="TM9">
    <w:name w:val="toc 9"/>
    <w:basedOn w:val="Normal"/>
    <w:next w:val="Normal"/>
    <w:autoRedefine/>
    <w:uiPriority w:val="39"/>
    <w:unhideWhenUsed/>
    <w:rsid w:val="00603B7C"/>
    <w:pPr>
      <w:spacing w:after="100" w:line="276" w:lineRule="auto"/>
      <w:ind w:left="1760"/>
      <w:jc w:val="left"/>
    </w:pPr>
    <w:rPr>
      <w:rFonts w:asciiTheme="minorHAnsi" w:eastAsiaTheme="minorEastAsia" w:hAnsiTheme="minorHAnsi" w:cstheme="minorBidi"/>
      <w:lang w:val="fr-LU" w:eastAsia="fr-LU"/>
    </w:rPr>
  </w:style>
  <w:style w:type="paragraph" w:styleId="En-ttedetabledesmatires">
    <w:name w:val="TOC Heading"/>
    <w:basedOn w:val="Titre1"/>
    <w:next w:val="Normal"/>
    <w:uiPriority w:val="39"/>
    <w:unhideWhenUsed/>
    <w:qFormat/>
    <w:rsid w:val="00603B7C"/>
    <w:pPr>
      <w:keepLines/>
      <w:pageBreakBefore w:val="0"/>
      <w:numPr>
        <w:numId w:val="0"/>
      </w:numPr>
      <w:spacing w:before="480" w:after="0" w:line="276" w:lineRule="auto"/>
      <w:jc w:val="left"/>
      <w:outlineLvl w:val="9"/>
    </w:pPr>
    <w:rPr>
      <w:rFonts w:asciiTheme="majorHAnsi" w:eastAsiaTheme="majorEastAsia" w:hAnsiTheme="majorHAnsi" w:cstheme="majorBidi"/>
      <w:color w:val="365F91" w:themeColor="accent1" w:themeShade="BF"/>
      <w:sz w:val="28"/>
      <w:szCs w:val="28"/>
      <w:lang w:eastAsia="en-US"/>
    </w:rPr>
  </w:style>
  <w:style w:type="paragraph" w:customStyle="1" w:styleId="TOCTEST">
    <w:name w:val="TOC_TEST"/>
    <w:basedOn w:val="TM1"/>
    <w:link w:val="TOCTESTChar"/>
    <w:qFormat/>
    <w:rsid w:val="00603B7C"/>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93"/>
        <w:tab w:val="left" w:pos="2410"/>
        <w:tab w:val="left" w:pos="4395"/>
      </w:tabs>
      <w:ind w:left="4395" w:hanging="4282"/>
    </w:pPr>
    <w:rPr>
      <w:b w:val="0"/>
      <w:sz w:val="20"/>
      <w:lang w:val="en-GB"/>
    </w:rPr>
  </w:style>
  <w:style w:type="paragraph" w:customStyle="1" w:styleId="Trace">
    <w:name w:val="Trace"/>
    <w:basedOn w:val="Textebrut"/>
    <w:rsid w:val="00603B7C"/>
    <w:pPr>
      <w:pBdr>
        <w:top w:val="single" w:sz="4" w:space="1" w:color="auto"/>
        <w:left w:val="single" w:sz="4" w:space="4" w:color="auto"/>
        <w:bottom w:val="single" w:sz="4" w:space="1" w:color="auto"/>
        <w:right w:val="single" w:sz="4" w:space="4" w:color="auto"/>
      </w:pBdr>
      <w:spacing w:before="60"/>
      <w:jc w:val="left"/>
    </w:pPr>
    <w:rPr>
      <w:rFonts w:ascii="Courier New" w:hAnsi="Courier New" w:cs="Times New Roman"/>
      <w:sz w:val="16"/>
      <w:szCs w:val="20"/>
      <w:lang w:val="nl-NL"/>
    </w:rPr>
  </w:style>
  <w:style w:type="character" w:customStyle="1" w:styleId="Rating">
    <w:name w:val="Rating"/>
    <w:basedOn w:val="Policepardfaut"/>
    <w:uiPriority w:val="1"/>
    <w:rsid w:val="00603B7C"/>
    <w:rPr>
      <w:rFonts w:ascii="Wingdings 2" w:hAnsi="Wingdings 2"/>
      <w:color w:val="FF0000"/>
      <w:sz w:val="20"/>
    </w:rPr>
  </w:style>
  <w:style w:type="character" w:customStyle="1" w:styleId="Rating2">
    <w:name w:val="Rating2"/>
    <w:basedOn w:val="Policepardfaut"/>
    <w:uiPriority w:val="1"/>
    <w:rsid w:val="00603B7C"/>
    <w:rPr>
      <w:rFonts w:ascii="Wingdings 3" w:hAnsi="Wingdings 3"/>
      <w:color w:val="00B0F0"/>
      <w:sz w:val="22"/>
    </w:rPr>
  </w:style>
  <w:style w:type="table" w:styleId="Grilledetableau1">
    <w:name w:val="Table Grid 1"/>
    <w:basedOn w:val="TableauNormal"/>
    <w:rsid w:val="00603B7C"/>
    <w:pPr>
      <w:spacing w:after="240" w:line="240" w:lineRule="auto"/>
      <w:jc w:val="both"/>
    </w:pPr>
    <w:rPr>
      <w:rFonts w:ascii="Arial" w:hAnsi="Arial" w:cs="Arial"/>
      <w:sz w:val="36"/>
      <w:szCs w:val="36"/>
      <w:lang w:eastAsia="fr-FR"/>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paragraph" w:customStyle="1" w:styleId="TitreTableInitial">
    <w:name w:val="Titre_Table_Initial"/>
    <w:basedOn w:val="TitrTMTF"/>
    <w:link w:val="TitreTableInitialChar"/>
    <w:qFormat/>
    <w:rsid w:val="00603B7C"/>
    <w:pPr>
      <w:jc w:val="left"/>
    </w:pPr>
  </w:style>
  <w:style w:type="character" w:customStyle="1" w:styleId="TitreTableInitialChar">
    <w:name w:val="Titre_Table_Initial Char"/>
    <w:basedOn w:val="TitrTMTFChar"/>
    <w:link w:val="TitreTableInitial"/>
    <w:rsid w:val="00603B7C"/>
    <w:rPr>
      <w:rFonts w:ascii="Arial" w:hAnsi="Arial" w:cs="Arial"/>
      <w:b/>
      <w:sz w:val="32"/>
      <w:lang w:eastAsia="fr-LU"/>
    </w:rPr>
  </w:style>
  <w:style w:type="character" w:customStyle="1" w:styleId="ActionCorChar">
    <w:name w:val="Action_Cor Char"/>
    <w:basedOn w:val="RecTechAuditChar"/>
    <w:link w:val="ActionCor"/>
    <w:rsid w:val="00603B7C"/>
    <w:rPr>
      <w:rFonts w:ascii="Arial" w:hAnsi="Arial" w:cs="Arial"/>
      <w:lang w:val="fr-LU" w:eastAsia="fr-FR"/>
    </w:rPr>
  </w:style>
  <w:style w:type="paragraph" w:styleId="z-Hautduformulaire">
    <w:name w:val="HTML Top of Form"/>
    <w:basedOn w:val="Normal"/>
    <w:next w:val="Normal"/>
    <w:link w:val="z-HautduformulaireCar"/>
    <w:hidden/>
    <w:uiPriority w:val="99"/>
    <w:unhideWhenUsed/>
    <w:rsid w:val="008A57A8"/>
    <w:pPr>
      <w:pBdr>
        <w:bottom w:val="single" w:sz="6" w:space="1" w:color="auto"/>
      </w:pBdr>
      <w:spacing w:after="0"/>
      <w:jc w:val="center"/>
    </w:pPr>
    <w:rPr>
      <w:vanish/>
      <w:sz w:val="16"/>
      <w:szCs w:val="16"/>
      <w:lang w:val="en-US"/>
    </w:rPr>
  </w:style>
  <w:style w:type="character" w:customStyle="1" w:styleId="z-HautduformulaireCar">
    <w:name w:val="z-Haut du formulaire Car"/>
    <w:basedOn w:val="Policepardfaut"/>
    <w:link w:val="z-Hautduformulaire"/>
    <w:uiPriority w:val="99"/>
    <w:rsid w:val="008A57A8"/>
    <w:rPr>
      <w:rFonts w:ascii="Arial" w:hAnsi="Arial" w:cs="Arial"/>
      <w:vanish/>
      <w:sz w:val="16"/>
      <w:szCs w:val="16"/>
      <w:lang w:val="en-US" w:eastAsia="fr-FR"/>
    </w:rPr>
  </w:style>
  <w:style w:type="paragraph" w:styleId="z-Basduformulaire">
    <w:name w:val="HTML Bottom of Form"/>
    <w:basedOn w:val="Normal"/>
    <w:next w:val="Normal"/>
    <w:link w:val="z-BasduformulaireCar"/>
    <w:hidden/>
    <w:uiPriority w:val="99"/>
    <w:unhideWhenUsed/>
    <w:rsid w:val="008A57A8"/>
    <w:pPr>
      <w:pBdr>
        <w:top w:val="single" w:sz="6" w:space="1" w:color="auto"/>
      </w:pBdr>
      <w:spacing w:after="0"/>
      <w:jc w:val="center"/>
    </w:pPr>
    <w:rPr>
      <w:vanish/>
      <w:sz w:val="16"/>
      <w:szCs w:val="16"/>
      <w:lang w:val="en-US"/>
    </w:rPr>
  </w:style>
  <w:style w:type="character" w:customStyle="1" w:styleId="z-BasduformulaireCar">
    <w:name w:val="z-Bas du formulaire Car"/>
    <w:basedOn w:val="Policepardfaut"/>
    <w:link w:val="z-Basduformulaire"/>
    <w:uiPriority w:val="99"/>
    <w:rsid w:val="008A57A8"/>
    <w:rPr>
      <w:rFonts w:ascii="Arial" w:hAnsi="Arial" w:cs="Arial"/>
      <w:vanish/>
      <w:sz w:val="16"/>
      <w:szCs w:val="16"/>
      <w:lang w:val="en-US" w:eastAsia="fr-FR"/>
    </w:rPr>
  </w:style>
  <w:style w:type="paragraph" w:styleId="Rvision">
    <w:name w:val="Revision"/>
    <w:hidden/>
    <w:uiPriority w:val="99"/>
    <w:semiHidden/>
    <w:rsid w:val="008A57A8"/>
    <w:pPr>
      <w:spacing w:after="240" w:line="240" w:lineRule="auto"/>
    </w:pPr>
    <w:rPr>
      <w:rFonts w:ascii="Arial" w:hAnsi="Arial" w:cs="Arial"/>
      <w:b/>
      <w:szCs w:val="36"/>
      <w:lang w:val="en-GB"/>
    </w:rPr>
  </w:style>
  <w:style w:type="character" w:customStyle="1" w:styleId="apple-style-span">
    <w:name w:val="apple-style-span"/>
    <w:basedOn w:val="Policepardfaut"/>
    <w:rsid w:val="00603B7C"/>
  </w:style>
  <w:style w:type="paragraph" w:customStyle="1" w:styleId="CrpTxtTabSummary">
    <w:name w:val="CrpTxtTab_Summary"/>
    <w:basedOn w:val="Normal"/>
    <w:qFormat/>
    <w:rsid w:val="00B77CB9"/>
    <w:pPr>
      <w:spacing w:after="120"/>
      <w:ind w:left="113" w:right="113"/>
    </w:pPr>
  </w:style>
  <w:style w:type="table" w:customStyle="1" w:styleId="SummaryTable">
    <w:name w:val="SummaryTable"/>
    <w:basedOn w:val="TableauNormal"/>
    <w:uiPriority w:val="99"/>
    <w:rsid w:val="00B77CB9"/>
    <w:pPr>
      <w:spacing w:after="0" w:line="240" w:lineRule="auto"/>
    </w:pPr>
    <w:rPr>
      <w:rFonts w:ascii="Arial" w:hAnsi="Arial" w:cs="Arial"/>
      <w:sz w:val="36"/>
      <w:szCs w:val="36"/>
      <w:lang w:eastAsia="fr-FR"/>
    </w:rPr>
    <w:tblPr/>
  </w:style>
  <w:style w:type="paragraph" w:customStyle="1" w:styleId="xl72">
    <w:name w:val="xl72"/>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3">
    <w:name w:val="xl73"/>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4">
    <w:name w:val="xl74"/>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5">
    <w:name w:val="xl75"/>
    <w:basedOn w:val="Normal"/>
    <w:rsid w:val="00FC0D90"/>
    <w:pPr>
      <w:pBdr>
        <w:top w:val="single" w:sz="4" w:space="0" w:color="B8CCE4"/>
        <w:left w:val="single" w:sz="4" w:space="0" w:color="B8CCE4"/>
        <w:bottom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76">
    <w:name w:val="xl76"/>
    <w:basedOn w:val="Normal"/>
    <w:rsid w:val="00FC0D90"/>
    <w:pPr>
      <w:pBdr>
        <w:top w:val="single" w:sz="4" w:space="0" w:color="B8CCE4"/>
        <w:left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77">
    <w:name w:val="xl77"/>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8">
    <w:name w:val="xl78"/>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9">
    <w:name w:val="xl79"/>
    <w:basedOn w:val="Normal"/>
    <w:rsid w:val="00FC0D90"/>
    <w:pPr>
      <w:shd w:val="clear" w:color="000000" w:fill="B8CCE4"/>
      <w:spacing w:before="100" w:beforeAutospacing="1" w:after="100" w:afterAutospacing="1"/>
      <w:jc w:val="left"/>
    </w:pPr>
    <w:rPr>
      <w:rFonts w:ascii="Times New Roman" w:hAnsi="Times New Roman" w:cs="Times New Roman"/>
      <w:b/>
      <w:bCs/>
      <w:color w:val="000000"/>
      <w:sz w:val="24"/>
      <w:szCs w:val="24"/>
      <w:lang w:eastAsia="en-GB"/>
    </w:rPr>
  </w:style>
  <w:style w:type="paragraph" w:customStyle="1" w:styleId="xl80">
    <w:name w:val="xl80"/>
    <w:basedOn w:val="Normal"/>
    <w:rsid w:val="00FC0D90"/>
    <w:pPr>
      <w:pBdr>
        <w:left w:val="single" w:sz="8" w:space="0" w:color="FFFFFF"/>
        <w:bottom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1">
    <w:name w:val="xl81"/>
    <w:basedOn w:val="Normal"/>
    <w:rsid w:val="00FC0D90"/>
    <w:pPr>
      <w:shd w:val="clear" w:color="000000" w:fill="B8CCE4"/>
      <w:spacing w:before="100" w:beforeAutospacing="1" w:after="100" w:afterAutospacing="1"/>
      <w:jc w:val="left"/>
    </w:pPr>
    <w:rPr>
      <w:rFonts w:ascii="Times New Roman" w:hAnsi="Times New Roman" w:cs="Times New Roman"/>
      <w:b/>
      <w:bCs/>
      <w:color w:val="000000"/>
      <w:sz w:val="24"/>
      <w:szCs w:val="24"/>
      <w:lang w:eastAsia="en-GB"/>
    </w:rPr>
  </w:style>
  <w:style w:type="paragraph" w:customStyle="1" w:styleId="xl82">
    <w:name w:val="xl82"/>
    <w:basedOn w:val="Normal"/>
    <w:rsid w:val="00FC0D90"/>
    <w:pPr>
      <w:shd w:val="clear" w:color="000000" w:fill="B8CCE4"/>
      <w:spacing w:before="100" w:beforeAutospacing="1" w:after="100" w:afterAutospacing="1"/>
      <w:jc w:val="left"/>
    </w:pPr>
    <w:rPr>
      <w:rFonts w:ascii="Times New Roman" w:hAnsi="Times New Roman" w:cs="Times New Roman"/>
      <w:b/>
      <w:bCs/>
      <w:color w:val="000000"/>
      <w:sz w:val="24"/>
      <w:szCs w:val="24"/>
      <w:lang w:eastAsia="en-GB"/>
    </w:rPr>
  </w:style>
  <w:style w:type="paragraph" w:customStyle="1" w:styleId="xl83">
    <w:name w:val="xl83"/>
    <w:basedOn w:val="Normal"/>
    <w:rsid w:val="00FC0D90"/>
    <w:pPr>
      <w:pBdr>
        <w:left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4">
    <w:name w:val="xl84"/>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5">
    <w:name w:val="xl85"/>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86">
    <w:name w:val="xl86"/>
    <w:basedOn w:val="Normal"/>
    <w:rsid w:val="00FC0D90"/>
    <w:pPr>
      <w:pBdr>
        <w:top w:val="single" w:sz="4" w:space="0" w:color="B8CCE4"/>
        <w:left w:val="single" w:sz="4" w:space="0" w:color="B8CCE4"/>
        <w:bottom w:val="single" w:sz="4" w:space="0" w:color="B8CCE4"/>
        <w:right w:val="single" w:sz="4" w:space="0" w:color="B8CCE4"/>
      </w:pBdr>
      <w:shd w:val="clear" w:color="000000" w:fill="DBE5F1"/>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87">
    <w:name w:val="xl87"/>
    <w:basedOn w:val="Normal"/>
    <w:rsid w:val="00FC0D90"/>
    <w:pPr>
      <w:pBdr>
        <w:top w:val="single" w:sz="4" w:space="0" w:color="B8CCE4"/>
        <w:left w:val="single" w:sz="4" w:space="0" w:color="B8CCE4"/>
        <w:bottom w:val="single" w:sz="4" w:space="0" w:color="B8CCE4"/>
        <w:right w:val="single" w:sz="4" w:space="0" w:color="B8CCE4"/>
      </w:pBdr>
      <w:shd w:val="clear" w:color="000000" w:fill="DCFAAA"/>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88">
    <w:name w:val="xl88"/>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9">
    <w:name w:val="xl89"/>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90">
    <w:name w:val="xl90"/>
    <w:basedOn w:val="Normal"/>
    <w:rsid w:val="00FC0D90"/>
    <w:pPr>
      <w:pBdr>
        <w:top w:val="single" w:sz="4" w:space="0" w:color="B8CCE4"/>
        <w:left w:val="single" w:sz="4" w:space="0" w:color="B8CCE4"/>
        <w:bottom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91">
    <w:name w:val="xl91"/>
    <w:basedOn w:val="Normal"/>
    <w:rsid w:val="00FC0D90"/>
    <w:pPr>
      <w:pBdr>
        <w:top w:val="single" w:sz="4" w:space="0" w:color="B8CCE4"/>
        <w:left w:val="single" w:sz="4" w:space="0" w:color="B8CCE4"/>
        <w:bottom w:val="single" w:sz="4" w:space="0" w:color="B8CCE4"/>
        <w:right w:val="single" w:sz="4" w:space="0" w:color="B8CCE4"/>
      </w:pBdr>
      <w:shd w:val="clear" w:color="000000" w:fill="DBE5F1"/>
      <w:spacing w:before="100" w:beforeAutospacing="1" w:after="100" w:afterAutospacing="1"/>
      <w:jc w:val="right"/>
      <w:textAlignment w:val="top"/>
    </w:pPr>
    <w:rPr>
      <w:rFonts w:ascii="Times New Roman" w:hAnsi="Times New Roman" w:cs="Times New Roman"/>
      <w:color w:val="000000"/>
      <w:sz w:val="20"/>
      <w:szCs w:val="20"/>
      <w:lang w:eastAsia="en-GB"/>
    </w:rPr>
  </w:style>
  <w:style w:type="paragraph" w:customStyle="1" w:styleId="xl92">
    <w:name w:val="xl92"/>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93">
    <w:name w:val="xl93"/>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right"/>
      <w:textAlignment w:val="top"/>
    </w:pPr>
    <w:rPr>
      <w:rFonts w:ascii="Times New Roman" w:hAnsi="Times New Roman" w:cs="Times New Roman"/>
      <w:b/>
      <w:bCs/>
      <w:color w:val="000000"/>
      <w:sz w:val="24"/>
      <w:szCs w:val="24"/>
      <w:lang w:eastAsia="en-GB"/>
    </w:rPr>
  </w:style>
  <w:style w:type="paragraph" w:customStyle="1" w:styleId="xl94">
    <w:name w:val="xl94"/>
    <w:basedOn w:val="Normal"/>
    <w:rsid w:val="00FC0D90"/>
    <w:pPr>
      <w:pBdr>
        <w:top w:val="single" w:sz="4" w:space="0" w:color="B8CCE4"/>
        <w:left w:val="single" w:sz="4" w:space="0" w:color="B8CCE4"/>
        <w:right w:val="single" w:sz="4" w:space="0" w:color="B8CCE4"/>
      </w:pBdr>
      <w:shd w:val="clear" w:color="000000" w:fill="DBE5F1"/>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95">
    <w:name w:val="xl95"/>
    <w:basedOn w:val="Normal"/>
    <w:rsid w:val="00FC0D90"/>
    <w:pPr>
      <w:pBdr>
        <w:top w:val="single" w:sz="4" w:space="0" w:color="B8CCE4"/>
        <w:left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96">
    <w:name w:val="xl96"/>
    <w:basedOn w:val="Normal"/>
    <w:rsid w:val="00FC0D90"/>
    <w:pPr>
      <w:pBdr>
        <w:top w:val="single" w:sz="4" w:space="0" w:color="B8CCE4"/>
        <w:left w:val="single" w:sz="4" w:space="0" w:color="B8CCE4"/>
        <w:right w:val="single" w:sz="4" w:space="0" w:color="B8CCE4"/>
      </w:pBdr>
      <w:shd w:val="clear" w:color="000000" w:fill="DBE5F1"/>
      <w:spacing w:before="100" w:beforeAutospacing="1" w:after="100" w:afterAutospacing="1"/>
      <w:jc w:val="right"/>
      <w:textAlignment w:val="top"/>
    </w:pPr>
    <w:rPr>
      <w:rFonts w:ascii="Times New Roman" w:hAnsi="Times New Roman" w:cs="Times New Roman"/>
      <w:color w:val="000000"/>
      <w:sz w:val="20"/>
      <w:szCs w:val="20"/>
      <w:lang w:eastAsia="en-GB"/>
    </w:rPr>
  </w:style>
  <w:style w:type="paragraph" w:customStyle="1" w:styleId="xl97">
    <w:name w:val="xl97"/>
    <w:basedOn w:val="Normal"/>
    <w:rsid w:val="00FC0D90"/>
    <w:pPr>
      <w:pBdr>
        <w:top w:val="single" w:sz="4" w:space="0" w:color="B8CCE4"/>
        <w:left w:val="single" w:sz="4" w:space="0" w:color="B8CCE4"/>
        <w:right w:val="single" w:sz="4" w:space="0" w:color="B8CCE4"/>
      </w:pBdr>
      <w:shd w:val="clear" w:color="000000" w:fill="DCFAAA"/>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98">
    <w:name w:val="xl98"/>
    <w:basedOn w:val="Normal"/>
    <w:rsid w:val="00FC0D90"/>
    <w:pPr>
      <w:pBdr>
        <w:left w:val="single" w:sz="8" w:space="0" w:color="FFFFFF"/>
        <w:bottom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99">
    <w:name w:val="xl99"/>
    <w:basedOn w:val="Normal"/>
    <w:rsid w:val="00FC0D90"/>
    <w:pPr>
      <w:pBdr>
        <w:left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100">
    <w:name w:val="xl100"/>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101">
    <w:name w:val="xl101"/>
    <w:basedOn w:val="Normal"/>
    <w:rsid w:val="00FC0D90"/>
    <w:pPr>
      <w:pBdr>
        <w:left w:val="single" w:sz="8" w:space="0" w:color="FFFFFF"/>
        <w:bottom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102">
    <w:name w:val="xl102"/>
    <w:basedOn w:val="Normal"/>
    <w:rsid w:val="00FC0D90"/>
    <w:pPr>
      <w:pBdr>
        <w:left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103">
    <w:name w:val="xl103"/>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right"/>
      <w:textAlignment w:val="top"/>
    </w:pPr>
    <w:rPr>
      <w:rFonts w:ascii="Times New Roman" w:hAnsi="Times New Roman" w:cs="Times New Roman"/>
      <w:b/>
      <w:bCs/>
      <w:color w:val="000000"/>
      <w:sz w:val="24"/>
      <w:szCs w:val="24"/>
      <w:lang w:eastAsia="en-GB"/>
    </w:rPr>
  </w:style>
  <w:style w:type="table" w:customStyle="1" w:styleId="TableTS">
    <w:name w:val="TableTS"/>
    <w:basedOn w:val="TableauNormal"/>
    <w:uiPriority w:val="99"/>
    <w:rsid w:val="003922C9"/>
    <w:pPr>
      <w:spacing w:before="40" w:after="40" w:line="240" w:lineRule="auto"/>
      <w:ind w:left="57" w:right="57"/>
    </w:pPr>
    <w:rPr>
      <w:rFonts w:ascii="Arial" w:hAnsi="Arial"/>
      <w:sz w:val="18"/>
    </w:rPr>
    <w:tblPr>
      <w:tblStyleColBandSize w:val="1"/>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57" w:type="dxa"/>
        <w:left w:w="57" w:type="dxa"/>
        <w:bottom w:w="57" w:type="dxa"/>
        <w:right w:w="57" w:type="dxa"/>
      </w:tblCellMa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ActionPlan">
    <w:name w:val="TableTSActionPlan"/>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Assessment">
    <w:name w:val="TableTSAssessment"/>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Asset">
    <w:name w:val="TableTSAsset"/>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Impact">
    <w:name w:val="TableTSImpact"/>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Measure">
    <w:name w:val="TableTSMeasure"/>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Proba">
    <w:name w:val="TableTSProba"/>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Risk">
    <w:name w:val="TableTSRisk"/>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Scenario">
    <w:name w:val="TableTSScenario"/>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Scope">
    <w:name w:val="TableTSScope"/>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Summary">
    <w:name w:val="TableTSSummary"/>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Threat">
    <w:name w:val="TableTSThreat"/>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Vul">
    <w:name w:val="TableTSVul"/>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paragraph" w:customStyle="1" w:styleId="TableParagraphTS">
    <w:name w:val="TableParagraphTS"/>
    <w:basedOn w:val="CorpsTxtNormal"/>
    <w:link w:val="TableParagraphTSCar"/>
    <w:qFormat/>
    <w:rsid w:val="00AA00FC"/>
    <w:pPr>
      <w:spacing w:after="0"/>
    </w:pPr>
    <w:rPr>
      <w:lang w:val="fr-FR"/>
    </w:rPr>
  </w:style>
  <w:style w:type="character" w:customStyle="1" w:styleId="TableParagraphTSCar">
    <w:name w:val="TableParagraphTS Car"/>
    <w:basedOn w:val="CorpsTxtNormalCar"/>
    <w:link w:val="TableParagraphTS"/>
    <w:rsid w:val="00AA00FC"/>
    <w:rPr>
      <w:rFonts w:ascii="Arial" w:hAnsi="Arial" w:cs="Arial"/>
      <w:szCs w:val="36"/>
      <w:lang w:val="en-GB" w:eastAsia="fr-FR"/>
    </w:rPr>
  </w:style>
  <w:style w:type="character" w:customStyle="1" w:styleId="shorttext">
    <w:name w:val="short_text"/>
    <w:basedOn w:val="Policepardfaut"/>
    <w:uiPriority w:val="99"/>
    <w:rsid w:val="00502262"/>
  </w:style>
  <w:style w:type="character" w:customStyle="1" w:styleId="mediumtext">
    <w:name w:val="medium_text"/>
    <w:basedOn w:val="Policepardfaut"/>
    <w:uiPriority w:val="99"/>
    <w:rsid w:val="00A51C4F"/>
  </w:style>
  <w:style w:type="character" w:customStyle="1" w:styleId="longtext">
    <w:name w:val="long_text"/>
    <w:basedOn w:val="Policepardfaut"/>
    <w:uiPriority w:val="99"/>
    <w:rsid w:val="009667BE"/>
  </w:style>
  <w:style w:type="table" w:customStyle="1" w:styleId="Tableitrust1">
    <w:name w:val="Table_itrust1"/>
    <w:basedOn w:val="TableitrustRef"/>
    <w:uiPriority w:val="99"/>
    <w:rsid w:val="00603B7C"/>
    <w:pPr>
      <w:ind w:left="113"/>
    </w:pPr>
    <w:rPr>
      <w:szCs w:val="36"/>
      <w:lang w:eastAsia="fr-FR"/>
    </w:rPr>
    <w:tblPr>
      <w:tblCellMar>
        <w:left w:w="28" w:type="dxa"/>
        <w:right w:w="28" w:type="dxa"/>
      </w:tblCellMar>
    </w:tblPr>
    <w:tcPr>
      <w:noWrap/>
      <w:vAlign w:val="center"/>
    </w:tcPr>
    <w:tblStylePr w:type="firstRow">
      <w:rPr>
        <w:rFonts w:ascii="Arial" w:hAnsi="Arial"/>
        <w:b/>
        <w:sz w:val="20"/>
      </w:rPr>
      <w:tblPr/>
      <w:tcPr>
        <w:shd w:val="clear" w:color="auto" w:fill="C6D9F1" w:themeFill="text2" w:themeFillTint="33"/>
      </w:tcPr>
    </w:tblStylePr>
    <w:tblStylePr w:type="firstCol">
      <w:rPr>
        <w:b w:val="0"/>
      </w:rPr>
    </w:tblStylePr>
  </w:style>
  <w:style w:type="paragraph" w:customStyle="1" w:styleId="CorpsTxt">
    <w:name w:val="CorpsTxt"/>
    <w:basedOn w:val="Normal"/>
    <w:link w:val="CorpsTxtChar"/>
    <w:qFormat/>
    <w:rsid w:val="00603B7C"/>
    <w:rPr>
      <w:color w:val="333333"/>
      <w:szCs w:val="20"/>
    </w:rPr>
  </w:style>
  <w:style w:type="character" w:customStyle="1" w:styleId="CorpsTxtChar">
    <w:name w:val="CorpsTxt Char"/>
    <w:basedOn w:val="Policepardfaut"/>
    <w:link w:val="CorpsTxt"/>
    <w:rsid w:val="00603B7C"/>
    <w:rPr>
      <w:rFonts w:ascii="Arial" w:hAnsi="Arial" w:cs="Arial"/>
      <w:color w:val="333333"/>
      <w:szCs w:val="20"/>
    </w:rPr>
  </w:style>
  <w:style w:type="paragraph" w:customStyle="1" w:styleId="CorpsTxt10">
    <w:name w:val="CorpsTxt10"/>
    <w:basedOn w:val="Normal"/>
    <w:link w:val="CorpsTxt10Char"/>
    <w:qFormat/>
    <w:rsid w:val="00603B7C"/>
    <w:pPr>
      <w:spacing w:after="120"/>
    </w:pPr>
    <w:rPr>
      <w:color w:val="333333"/>
      <w:sz w:val="20"/>
      <w:szCs w:val="20"/>
    </w:rPr>
  </w:style>
  <w:style w:type="character" w:customStyle="1" w:styleId="CorpsTxt10Char">
    <w:name w:val="CorpsTxt10 Char"/>
    <w:basedOn w:val="Policepardfaut"/>
    <w:link w:val="CorpsTxt10"/>
    <w:rsid w:val="00603B7C"/>
    <w:rPr>
      <w:rFonts w:ascii="Arial" w:hAnsi="Arial" w:cs="Arial"/>
      <w:color w:val="333333"/>
      <w:sz w:val="20"/>
      <w:szCs w:val="20"/>
    </w:rPr>
  </w:style>
  <w:style w:type="paragraph" w:customStyle="1" w:styleId="CorpsTxtGray10">
    <w:name w:val="CorpsTxtGray10"/>
    <w:basedOn w:val="Normal"/>
    <w:link w:val="CorpsTxtGray10Char"/>
    <w:qFormat/>
    <w:rsid w:val="00603B7C"/>
    <w:rPr>
      <w:color w:val="333333"/>
      <w:sz w:val="20"/>
      <w:szCs w:val="20"/>
    </w:rPr>
  </w:style>
  <w:style w:type="character" w:customStyle="1" w:styleId="CorpsTxtGray10Char">
    <w:name w:val="CorpsTxtGray10 Char"/>
    <w:basedOn w:val="Policepardfaut"/>
    <w:link w:val="CorpsTxtGray10"/>
    <w:rsid w:val="00603B7C"/>
    <w:rPr>
      <w:rFonts w:ascii="Arial" w:hAnsi="Arial" w:cs="Arial"/>
      <w:color w:val="333333"/>
      <w:sz w:val="20"/>
      <w:szCs w:val="20"/>
    </w:rPr>
  </w:style>
  <w:style w:type="paragraph" w:customStyle="1" w:styleId="CrpTxtTabVIR">
    <w:name w:val="CrpTxtTabVIR"/>
    <w:basedOn w:val="CrpTxtTab"/>
    <w:link w:val="CrpTxtTabVIRChar"/>
    <w:qFormat/>
    <w:rsid w:val="00603B7C"/>
    <w:pPr>
      <w:spacing w:before="20" w:after="20"/>
      <w:ind w:left="57" w:right="57"/>
    </w:pPr>
    <w:rPr>
      <w:sz w:val="18"/>
      <w:lang w:val="en-GB"/>
    </w:rPr>
  </w:style>
  <w:style w:type="character" w:customStyle="1" w:styleId="CrpTxtTabVIRChar">
    <w:name w:val="CrpTxtTabVIR Char"/>
    <w:basedOn w:val="CrpTxtTabChar"/>
    <w:link w:val="CrpTxtTabVIR"/>
    <w:rsid w:val="00603B7C"/>
    <w:rPr>
      <w:rFonts w:ascii="Arial" w:hAnsi="Arial" w:cs="Arial"/>
      <w:sz w:val="18"/>
      <w:szCs w:val="36"/>
      <w:lang w:val="en-GB" w:eastAsia="fr-FR"/>
    </w:rPr>
  </w:style>
  <w:style w:type="paragraph" w:customStyle="1" w:styleId="Domaine">
    <w:name w:val="Domaine"/>
    <w:basedOn w:val="Titre2"/>
    <w:link w:val="DomaineChar"/>
    <w:qFormat/>
    <w:rsid w:val="00603B7C"/>
    <w:pPr>
      <w:numPr>
        <w:ilvl w:val="0"/>
        <w:numId w:val="0"/>
      </w:numPr>
      <w:tabs>
        <w:tab w:val="left" w:pos="709"/>
        <w:tab w:val="right" w:pos="9639"/>
      </w:tabs>
      <w:ind w:left="2608" w:hanging="2608"/>
      <w:jc w:val="left"/>
    </w:pPr>
    <w:rPr>
      <w:sz w:val="24"/>
      <w:lang w:val="en-GB"/>
    </w:rPr>
  </w:style>
  <w:style w:type="character" w:customStyle="1" w:styleId="DomaineChar">
    <w:name w:val="Domaine Char"/>
    <w:basedOn w:val="Titre2Car"/>
    <w:link w:val="Domaine"/>
    <w:rsid w:val="00603B7C"/>
    <w:rPr>
      <w:rFonts w:ascii="Arial" w:hAnsi="Arial" w:cs="Arial"/>
      <w:b/>
      <w:sz w:val="24"/>
      <w:lang w:val="en-GB" w:eastAsia="en-GB"/>
    </w:rPr>
  </w:style>
  <w:style w:type="character" w:customStyle="1" w:styleId="DomaineRatingStyle">
    <w:name w:val="Domaine Rating Style"/>
    <w:basedOn w:val="Policepardfaut"/>
    <w:uiPriority w:val="1"/>
    <w:rsid w:val="00603B7C"/>
    <w:rPr>
      <w:b w:val="0"/>
      <w:i w:val="0"/>
      <w:vanish w:val="0"/>
      <w:color w:val="E36C0A" w:themeColor="accent6" w:themeShade="BF"/>
      <w:sz w:val="20"/>
      <w:bdr w:val="none" w:sz="0" w:space="0" w:color="auto"/>
      <w:shd w:val="clear" w:color="auto" w:fill="auto"/>
    </w:rPr>
  </w:style>
  <w:style w:type="paragraph" w:customStyle="1" w:styleId="DoNotRemove">
    <w:name w:val="DoNotRemove"/>
    <w:basedOn w:val="CrpTxtTabHidden"/>
    <w:link w:val="DoNotRemoveChar"/>
    <w:qFormat/>
    <w:rsid w:val="00603B7C"/>
    <w:rPr>
      <w:rFonts w:ascii="Tahoma" w:hAnsi="Tahoma" w:cs="Tahoma"/>
      <w:i/>
      <w:iCs/>
      <w:sz w:val="16"/>
      <w:szCs w:val="28"/>
      <w:lang w:val="en-GB"/>
    </w:rPr>
  </w:style>
  <w:style w:type="character" w:customStyle="1" w:styleId="DoNotRemoveChar">
    <w:name w:val="DoNotRemove Char"/>
    <w:basedOn w:val="CrpTxtTabHiddenChar"/>
    <w:link w:val="DoNotRemove"/>
    <w:rsid w:val="00603B7C"/>
    <w:rPr>
      <w:rFonts w:ascii="Tahoma" w:hAnsi="Tahoma" w:cs="Tahoma"/>
      <w:i/>
      <w:iCs/>
      <w:vanish/>
      <w:color w:val="0070C0"/>
      <w:sz w:val="16"/>
      <w:szCs w:val="28"/>
      <w:lang w:val="en-GB" w:eastAsia="fr-FR"/>
    </w:rPr>
  </w:style>
  <w:style w:type="character" w:customStyle="1" w:styleId="TM1Car">
    <w:name w:val="TM 1 Car"/>
    <w:aliases w:val="TMtrash 1 Car"/>
    <w:basedOn w:val="Policepardfaut"/>
    <w:link w:val="TM1"/>
    <w:uiPriority w:val="39"/>
    <w:rsid w:val="00603B7C"/>
    <w:rPr>
      <w:rFonts w:ascii="Arial" w:eastAsiaTheme="minorEastAsia" w:hAnsi="Arial" w:cs="Arial"/>
      <w:b/>
      <w:noProof/>
      <w:lang w:val="fr-LU" w:eastAsia="fr-LU"/>
    </w:rPr>
  </w:style>
  <w:style w:type="paragraph" w:customStyle="1" w:styleId="ListeTA">
    <w:name w:val="ListeTA"/>
    <w:basedOn w:val="TM1"/>
    <w:link w:val="ListeTAChar"/>
    <w:qFormat/>
    <w:rsid w:val="00603B7C"/>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93"/>
        <w:tab w:val="left" w:pos="2410"/>
        <w:tab w:val="left" w:pos="4395"/>
      </w:tabs>
      <w:ind w:left="4395" w:hanging="4282"/>
    </w:pPr>
    <w:rPr>
      <w:b w:val="0"/>
      <w:sz w:val="20"/>
      <w:lang w:val="en-GB"/>
    </w:rPr>
  </w:style>
  <w:style w:type="character" w:customStyle="1" w:styleId="ListeTAChar">
    <w:name w:val="ListeTA Char"/>
    <w:basedOn w:val="TM1Car"/>
    <w:link w:val="ListeTA"/>
    <w:rsid w:val="00603B7C"/>
    <w:rPr>
      <w:rFonts w:ascii="Arial" w:eastAsiaTheme="minorEastAsia" w:hAnsi="Arial" w:cs="Arial"/>
      <w:b w:val="0"/>
      <w:noProof/>
      <w:sz w:val="20"/>
      <w:lang w:val="en-GB" w:eastAsia="fr-LU"/>
    </w:rPr>
  </w:style>
  <w:style w:type="paragraph" w:customStyle="1" w:styleId="EntteTabResult">
    <w:name w:val="EntêteTabResult"/>
    <w:basedOn w:val="ListeTA"/>
    <w:link w:val="EntteTabResultChar"/>
    <w:qFormat/>
    <w:rsid w:val="00603B7C"/>
    <w:pPr>
      <w:shd w:val="clear" w:color="auto" w:fill="8DB3E2" w:themeFill="text2" w:themeFillTint="66"/>
    </w:pPr>
    <w:rPr>
      <w:b/>
      <w:sz w:val="24"/>
    </w:rPr>
  </w:style>
  <w:style w:type="character" w:customStyle="1" w:styleId="EntteTabResultChar">
    <w:name w:val="EntêteTabResult Char"/>
    <w:basedOn w:val="ListeTAChar"/>
    <w:link w:val="EntteTabResult"/>
    <w:rsid w:val="00603B7C"/>
    <w:rPr>
      <w:rFonts w:ascii="Arial" w:eastAsiaTheme="minorEastAsia" w:hAnsi="Arial" w:cs="Arial"/>
      <w:b/>
      <w:noProof/>
      <w:sz w:val="24"/>
      <w:shd w:val="clear" w:color="auto" w:fill="8DB3E2" w:themeFill="text2" w:themeFillTint="66"/>
      <w:lang w:val="en-GB" w:eastAsia="fr-LU"/>
    </w:rPr>
  </w:style>
  <w:style w:type="paragraph" w:customStyle="1" w:styleId="FinTabTest">
    <w:name w:val="Fin_Tab_Test"/>
    <w:basedOn w:val="ListeTA"/>
    <w:link w:val="FinTabTestChar"/>
    <w:qFormat/>
    <w:rsid w:val="00603B7C"/>
    <w:pPr>
      <w:shd w:val="clear" w:color="auto" w:fill="8DB3E2"/>
    </w:pPr>
    <w:rPr>
      <w:rFonts w:eastAsia="Times New Roman"/>
      <w:lang w:val="fr-FR"/>
    </w:rPr>
  </w:style>
  <w:style w:type="character" w:customStyle="1" w:styleId="FinTabTestChar">
    <w:name w:val="Fin_Tab_Test Char"/>
    <w:link w:val="FinTabTest"/>
    <w:rsid w:val="00603B7C"/>
    <w:rPr>
      <w:rFonts w:ascii="Arial" w:hAnsi="Arial" w:cs="Arial"/>
      <w:noProof/>
      <w:sz w:val="20"/>
      <w:shd w:val="clear" w:color="auto" w:fill="8DB3E2"/>
      <w:lang w:eastAsia="fr-LU"/>
    </w:rPr>
  </w:style>
  <w:style w:type="character" w:styleId="CodeHTML">
    <w:name w:val="HTML Code"/>
    <w:basedOn w:val="Policepardfaut"/>
    <w:uiPriority w:val="99"/>
    <w:unhideWhenUsed/>
    <w:rsid w:val="00603B7C"/>
    <w:rPr>
      <w:rFonts w:ascii="Courier New" w:eastAsia="Times New Roman" w:hAnsi="Courier New" w:cs="Courier New"/>
      <w:sz w:val="20"/>
      <w:szCs w:val="20"/>
    </w:rPr>
  </w:style>
  <w:style w:type="paragraph" w:customStyle="1" w:styleId="Vulnerability">
    <w:name w:val="Vulnerability"/>
    <w:basedOn w:val="RecTechAudit"/>
    <w:link w:val="VulnerabilityChar"/>
    <w:qFormat/>
    <w:rsid w:val="00603B7C"/>
    <w:pPr>
      <w:numPr>
        <w:numId w:val="14"/>
      </w:numPr>
      <w:tabs>
        <w:tab w:val="left" w:pos="1560"/>
      </w:tabs>
    </w:pPr>
  </w:style>
  <w:style w:type="character" w:customStyle="1" w:styleId="VulnerabilityChar">
    <w:name w:val="Vulnerability Char"/>
    <w:basedOn w:val="RecTechAuditChar"/>
    <w:link w:val="Vulnerability"/>
    <w:rsid w:val="00603B7C"/>
    <w:rPr>
      <w:rFonts w:ascii="Arial" w:hAnsi="Arial" w:cs="Arial"/>
      <w:lang w:val="en-GB" w:eastAsia="fr-FR"/>
    </w:rPr>
  </w:style>
  <w:style w:type="paragraph" w:customStyle="1" w:styleId="Impact">
    <w:name w:val="Impact"/>
    <w:basedOn w:val="Vulnerability"/>
    <w:link w:val="ImpactChar"/>
    <w:qFormat/>
    <w:rsid w:val="00603B7C"/>
    <w:pPr>
      <w:numPr>
        <w:numId w:val="15"/>
      </w:numPr>
    </w:pPr>
  </w:style>
  <w:style w:type="character" w:customStyle="1" w:styleId="ImpactChar">
    <w:name w:val="Impact Char"/>
    <w:basedOn w:val="VulnerabilityChar"/>
    <w:link w:val="Impact"/>
    <w:rsid w:val="00603B7C"/>
    <w:rPr>
      <w:rFonts w:ascii="Arial" w:hAnsi="Arial" w:cs="Arial"/>
      <w:lang w:val="en-GB" w:eastAsia="fr-FR"/>
    </w:rPr>
  </w:style>
  <w:style w:type="paragraph" w:customStyle="1" w:styleId="ListeContrle">
    <w:name w:val="Liste_Contrôle"/>
    <w:basedOn w:val="TM1"/>
    <w:link w:val="ListeContrleChar"/>
    <w:qFormat/>
    <w:rsid w:val="00603B7C"/>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93"/>
        <w:tab w:val="left" w:pos="2410"/>
        <w:tab w:val="left" w:pos="4395"/>
      </w:tabs>
      <w:ind w:left="4395" w:hanging="4282"/>
    </w:pPr>
    <w:rPr>
      <w:b w:val="0"/>
      <w:sz w:val="20"/>
      <w:lang w:val="en-GB"/>
    </w:rPr>
  </w:style>
  <w:style w:type="character" w:customStyle="1" w:styleId="ListeContrleChar">
    <w:name w:val="Liste_Contrôle Char"/>
    <w:basedOn w:val="TM1Car"/>
    <w:link w:val="ListeContrle"/>
    <w:rsid w:val="00603B7C"/>
    <w:rPr>
      <w:rFonts w:ascii="Arial" w:eastAsiaTheme="minorEastAsia" w:hAnsi="Arial" w:cs="Arial"/>
      <w:b w:val="0"/>
      <w:noProof/>
      <w:sz w:val="20"/>
      <w:lang w:val="en-GB" w:eastAsia="fr-LU"/>
    </w:rPr>
  </w:style>
  <w:style w:type="paragraph" w:customStyle="1" w:styleId="ListeDomaine">
    <w:name w:val="Liste_Domaine"/>
    <w:basedOn w:val="TM1"/>
    <w:link w:val="ListeDomaineChar"/>
    <w:qFormat/>
    <w:rsid w:val="00603B7C"/>
    <w:pPr>
      <w:pBdr>
        <w:top w:val="single" w:sz="4" w:space="1" w:color="auto"/>
        <w:left w:val="single" w:sz="4" w:space="4" w:color="auto"/>
        <w:bottom w:val="single" w:sz="4" w:space="1" w:color="auto"/>
        <w:right w:val="single" w:sz="4" w:space="4" w:color="auto"/>
        <w:between w:val="single" w:sz="4" w:space="1" w:color="auto"/>
        <w:bar w:val="single" w:sz="4" w:color="auto"/>
      </w:pBdr>
      <w:shd w:val="clear" w:color="auto" w:fill="FFFFFF" w:themeFill="background1"/>
      <w:tabs>
        <w:tab w:val="left" w:pos="851"/>
        <w:tab w:val="left" w:pos="7371"/>
      </w:tabs>
      <w:ind w:left="7484" w:hanging="7371"/>
      <w:jc w:val="left"/>
    </w:pPr>
    <w:rPr>
      <w:b w:val="0"/>
      <w:sz w:val="20"/>
    </w:rPr>
  </w:style>
  <w:style w:type="character" w:customStyle="1" w:styleId="ListeDomaineChar">
    <w:name w:val="Liste_Domaine Char"/>
    <w:basedOn w:val="ListeContrleChar"/>
    <w:link w:val="ListeDomaine"/>
    <w:rsid w:val="00603B7C"/>
    <w:rPr>
      <w:rFonts w:ascii="Arial" w:eastAsiaTheme="minorEastAsia" w:hAnsi="Arial" w:cs="Arial"/>
      <w:b w:val="0"/>
      <w:noProof/>
      <w:sz w:val="20"/>
      <w:shd w:val="clear" w:color="auto" w:fill="FFFFFF" w:themeFill="background1"/>
      <w:lang w:val="fr-LU" w:eastAsia="fr-LU"/>
    </w:rPr>
  </w:style>
  <w:style w:type="paragraph" w:customStyle="1" w:styleId="ListeAC">
    <w:name w:val="ListeAC"/>
    <w:basedOn w:val="ListeRec"/>
    <w:link w:val="ListeACChar"/>
    <w:qFormat/>
    <w:rsid w:val="00603B7C"/>
    <w:pPr>
      <w:tabs>
        <w:tab w:val="clear" w:pos="851"/>
        <w:tab w:val="clear" w:pos="993"/>
        <w:tab w:val="clear" w:pos="2268"/>
        <w:tab w:val="clear" w:pos="6663"/>
        <w:tab w:val="clear" w:pos="8505"/>
        <w:tab w:val="clear" w:pos="9639"/>
        <w:tab w:val="left" w:pos="709"/>
        <w:tab w:val="left" w:pos="2835"/>
      </w:tabs>
      <w:ind w:left="2835" w:hanging="2835"/>
    </w:pPr>
  </w:style>
  <w:style w:type="character" w:customStyle="1" w:styleId="ListeACChar">
    <w:name w:val="ListeAC Char"/>
    <w:basedOn w:val="ListeRecChar"/>
    <w:link w:val="ListeAC"/>
    <w:rsid w:val="00603B7C"/>
    <w:rPr>
      <w:rFonts w:ascii="Arial" w:eastAsiaTheme="minorEastAsia" w:hAnsi="Arial" w:cs="Arial"/>
      <w:noProof/>
      <w:sz w:val="20"/>
      <w:lang w:val="fr-LU" w:eastAsia="en-GB"/>
    </w:rPr>
  </w:style>
  <w:style w:type="paragraph" w:customStyle="1" w:styleId="ListeActionCor">
    <w:name w:val="ListeActionCor"/>
    <w:basedOn w:val="ListeRec"/>
    <w:link w:val="ListeActionCorChar"/>
    <w:qFormat/>
    <w:rsid w:val="00603B7C"/>
    <w:pPr>
      <w:tabs>
        <w:tab w:val="clear" w:pos="851"/>
        <w:tab w:val="clear" w:pos="993"/>
        <w:tab w:val="clear" w:pos="2268"/>
        <w:tab w:val="clear" w:pos="6663"/>
        <w:tab w:val="clear" w:pos="8505"/>
        <w:tab w:val="clear" w:pos="9639"/>
        <w:tab w:val="left" w:pos="709"/>
        <w:tab w:val="left" w:pos="2835"/>
      </w:tabs>
      <w:ind w:left="2835" w:hanging="2835"/>
    </w:pPr>
  </w:style>
  <w:style w:type="character" w:customStyle="1" w:styleId="ListeActionCorChar">
    <w:name w:val="ListeActionCor Char"/>
    <w:basedOn w:val="ListeRecChar"/>
    <w:link w:val="ListeActionCor"/>
    <w:rsid w:val="00603B7C"/>
    <w:rPr>
      <w:rFonts w:ascii="Arial" w:eastAsiaTheme="minorEastAsia" w:hAnsi="Arial" w:cs="Arial"/>
      <w:noProof/>
      <w:sz w:val="20"/>
      <w:lang w:val="fr-LU" w:eastAsia="en-GB"/>
    </w:rPr>
  </w:style>
  <w:style w:type="paragraph" w:customStyle="1" w:styleId="ListeCO">
    <w:name w:val="ListeCO"/>
    <w:basedOn w:val="TM1"/>
    <w:link w:val="ListeCOChar"/>
    <w:qFormat/>
    <w:rsid w:val="00603B7C"/>
    <w:pPr>
      <w:pBdr>
        <w:top w:val="single" w:sz="4" w:space="1" w:color="auto"/>
        <w:left w:val="single" w:sz="4" w:space="4" w:color="auto"/>
        <w:bottom w:val="single" w:sz="4" w:space="1" w:color="auto"/>
        <w:right w:val="single" w:sz="4" w:space="4" w:color="auto"/>
        <w:between w:val="single" w:sz="4" w:space="1" w:color="auto"/>
        <w:bar w:val="single" w:sz="4" w:color="auto"/>
      </w:pBdr>
      <w:shd w:val="clear" w:color="auto" w:fill="FFFFFF" w:themeFill="background1"/>
      <w:tabs>
        <w:tab w:val="left" w:pos="851"/>
        <w:tab w:val="left" w:pos="7371"/>
      </w:tabs>
      <w:ind w:left="2438" w:hanging="2325"/>
      <w:jc w:val="left"/>
    </w:pPr>
    <w:rPr>
      <w:b w:val="0"/>
      <w:sz w:val="20"/>
    </w:rPr>
  </w:style>
  <w:style w:type="character" w:customStyle="1" w:styleId="ListeCOChar">
    <w:name w:val="ListeCO Char"/>
    <w:basedOn w:val="ListeTAChar"/>
    <w:link w:val="ListeCO"/>
    <w:rsid w:val="00603B7C"/>
    <w:rPr>
      <w:rFonts w:ascii="Arial" w:eastAsiaTheme="minorEastAsia" w:hAnsi="Arial" w:cs="Arial"/>
      <w:b w:val="0"/>
      <w:noProof/>
      <w:sz w:val="20"/>
      <w:shd w:val="clear" w:color="auto" w:fill="FFFFFF" w:themeFill="background1"/>
      <w:lang w:val="fr-LU" w:eastAsia="fr-LU"/>
    </w:rPr>
  </w:style>
  <w:style w:type="paragraph" w:customStyle="1" w:styleId="ListeRE">
    <w:name w:val="ListeRE"/>
    <w:basedOn w:val="ListeRec"/>
    <w:link w:val="ListeREChar"/>
    <w:qFormat/>
    <w:rsid w:val="00603B7C"/>
    <w:pPr>
      <w:tabs>
        <w:tab w:val="clear" w:pos="993"/>
        <w:tab w:val="clear" w:pos="1843"/>
        <w:tab w:val="clear" w:pos="2268"/>
        <w:tab w:val="left" w:pos="1814"/>
      </w:tabs>
      <w:ind w:left="1701" w:right="0" w:hanging="1701"/>
    </w:pPr>
    <w:rPr>
      <w:lang w:val="en-GB"/>
    </w:rPr>
  </w:style>
  <w:style w:type="character" w:customStyle="1" w:styleId="ListeREChar">
    <w:name w:val="ListeRE Char"/>
    <w:basedOn w:val="ListeRecChar"/>
    <w:link w:val="ListeRE"/>
    <w:rsid w:val="00603B7C"/>
    <w:rPr>
      <w:rFonts w:ascii="Arial" w:eastAsiaTheme="minorEastAsia" w:hAnsi="Arial" w:cs="Arial"/>
      <w:noProof/>
      <w:sz w:val="20"/>
      <w:lang w:val="en-GB" w:eastAsia="en-GB"/>
    </w:rPr>
  </w:style>
  <w:style w:type="paragraph" w:customStyle="1" w:styleId="ListeIM">
    <w:name w:val="ListeIM"/>
    <w:basedOn w:val="ListeRE"/>
    <w:link w:val="ListeIMChar"/>
    <w:qFormat/>
    <w:rsid w:val="00603B7C"/>
  </w:style>
  <w:style w:type="character" w:customStyle="1" w:styleId="ListeIMChar">
    <w:name w:val="ListeIM Char"/>
    <w:basedOn w:val="ListeREChar"/>
    <w:link w:val="ListeIM"/>
    <w:rsid w:val="00603B7C"/>
    <w:rPr>
      <w:rFonts w:ascii="Arial" w:eastAsiaTheme="minorEastAsia" w:hAnsi="Arial" w:cs="Arial"/>
      <w:noProof/>
      <w:sz w:val="20"/>
      <w:lang w:val="en-GB" w:eastAsia="en-GB"/>
    </w:rPr>
  </w:style>
  <w:style w:type="paragraph" w:customStyle="1" w:styleId="ListeNC">
    <w:name w:val="ListeNC"/>
    <w:basedOn w:val="TM1"/>
    <w:link w:val="ListeNCChar"/>
    <w:qFormat/>
    <w:rsid w:val="00603B7C"/>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93"/>
        <w:tab w:val="clear" w:pos="9639"/>
        <w:tab w:val="left" w:pos="851"/>
        <w:tab w:val="left" w:pos="1701"/>
      </w:tabs>
      <w:spacing w:before="0" w:after="0"/>
      <w:ind w:left="2552" w:right="0" w:hanging="2552"/>
    </w:pPr>
    <w:rPr>
      <w:b w:val="0"/>
      <w:sz w:val="20"/>
      <w:lang w:val="en-GB" w:eastAsia="en-GB"/>
      <w14:scene3d>
        <w14:camera w14:prst="orthographicFront"/>
        <w14:lightRig w14:rig="threePt" w14:dir="t">
          <w14:rot w14:lat="0" w14:lon="0" w14:rev="0"/>
        </w14:lightRig>
      </w14:scene3d>
    </w:rPr>
  </w:style>
  <w:style w:type="character" w:customStyle="1" w:styleId="ListeNCChar">
    <w:name w:val="ListeNC Char"/>
    <w:basedOn w:val="TM1Car"/>
    <w:link w:val="ListeNC"/>
    <w:rsid w:val="00603B7C"/>
    <w:rPr>
      <w:rFonts w:ascii="Arial" w:eastAsiaTheme="minorEastAsia" w:hAnsi="Arial" w:cs="Arial"/>
      <w:b w:val="0"/>
      <w:noProof/>
      <w:sz w:val="20"/>
      <w:lang w:val="en-GB" w:eastAsia="en-GB"/>
      <w14:scene3d>
        <w14:camera w14:prst="orthographicFront"/>
        <w14:lightRig w14:rig="threePt" w14:dir="t">
          <w14:rot w14:lat="0" w14:lon="0" w14:rev="0"/>
        </w14:lightRig>
      </w14:scene3d>
    </w:rPr>
  </w:style>
  <w:style w:type="paragraph" w:customStyle="1" w:styleId="ListeRP">
    <w:name w:val="ListeRP"/>
    <w:basedOn w:val="ListeRE"/>
    <w:link w:val="ListeRPChar"/>
    <w:qFormat/>
    <w:rsid w:val="00603B7C"/>
  </w:style>
  <w:style w:type="character" w:customStyle="1" w:styleId="ListeRPChar">
    <w:name w:val="ListeRP Char"/>
    <w:basedOn w:val="ListeREChar"/>
    <w:link w:val="ListeRP"/>
    <w:rsid w:val="00603B7C"/>
    <w:rPr>
      <w:rFonts w:ascii="Arial" w:eastAsiaTheme="minorEastAsia" w:hAnsi="Arial" w:cs="Arial"/>
      <w:noProof/>
      <w:sz w:val="20"/>
      <w:lang w:val="en-GB" w:eastAsia="en-GB"/>
    </w:rPr>
  </w:style>
  <w:style w:type="paragraph" w:customStyle="1" w:styleId="ListeTechRec">
    <w:name w:val="ListeTechRec"/>
    <w:basedOn w:val="ListeRec"/>
    <w:link w:val="ListeTechRecChar"/>
    <w:qFormat/>
    <w:rsid w:val="00603B7C"/>
    <w:rPr>
      <w:lang w:val="en-GB"/>
    </w:rPr>
  </w:style>
  <w:style w:type="character" w:customStyle="1" w:styleId="ListeTechRecChar">
    <w:name w:val="ListeTechRec Char"/>
    <w:basedOn w:val="ListeRecChar"/>
    <w:link w:val="ListeTechRec"/>
    <w:rsid w:val="00603B7C"/>
    <w:rPr>
      <w:rFonts w:ascii="Arial" w:eastAsiaTheme="minorEastAsia" w:hAnsi="Arial" w:cs="Arial"/>
      <w:noProof/>
      <w:sz w:val="20"/>
      <w:lang w:val="en-GB" w:eastAsia="en-GB"/>
    </w:rPr>
  </w:style>
  <w:style w:type="paragraph" w:customStyle="1" w:styleId="ListeVU">
    <w:name w:val="ListeVU"/>
    <w:basedOn w:val="ListeRE"/>
    <w:link w:val="ListeVUChar"/>
    <w:qFormat/>
    <w:rsid w:val="00603B7C"/>
  </w:style>
  <w:style w:type="character" w:customStyle="1" w:styleId="ListeVUChar">
    <w:name w:val="ListeVU Char"/>
    <w:basedOn w:val="ListeREChar"/>
    <w:link w:val="ListeVU"/>
    <w:rsid w:val="00603B7C"/>
    <w:rPr>
      <w:rFonts w:ascii="Arial" w:eastAsiaTheme="minorEastAsia" w:hAnsi="Arial" w:cs="Arial"/>
      <w:noProof/>
      <w:sz w:val="20"/>
      <w:lang w:val="en-GB" w:eastAsia="en-GB"/>
    </w:rPr>
  </w:style>
  <w:style w:type="paragraph" w:customStyle="1" w:styleId="NCAudit">
    <w:name w:val="NC_Audit"/>
    <w:basedOn w:val="Normal"/>
    <w:link w:val="NCAuditChar"/>
    <w:qFormat/>
    <w:rsid w:val="00603B7C"/>
    <w:pPr>
      <w:numPr>
        <w:numId w:val="18"/>
      </w:numPr>
      <w:tabs>
        <w:tab w:val="left" w:pos="907"/>
        <w:tab w:val="left" w:pos="1616"/>
        <w:tab w:val="left" w:pos="2325"/>
      </w:tabs>
      <w:spacing w:before="40" w:after="40"/>
      <w:ind w:right="113"/>
    </w:pPr>
    <w:rPr>
      <w:sz w:val="20"/>
      <w:szCs w:val="20"/>
      <w:lang w:val="en-US"/>
    </w:rPr>
  </w:style>
  <w:style w:type="character" w:customStyle="1" w:styleId="NCAuditChar">
    <w:name w:val="NC_Audit Char"/>
    <w:basedOn w:val="Policepardfaut"/>
    <w:link w:val="NCAudit"/>
    <w:rsid w:val="00603B7C"/>
    <w:rPr>
      <w:rFonts w:ascii="Arial" w:hAnsi="Arial" w:cs="Arial"/>
      <w:sz w:val="20"/>
      <w:szCs w:val="20"/>
      <w:lang w:val="en-US"/>
    </w:rPr>
  </w:style>
  <w:style w:type="character" w:customStyle="1" w:styleId="NC-style">
    <w:name w:val="NC-style"/>
    <w:basedOn w:val="Policepardfaut"/>
    <w:uiPriority w:val="1"/>
    <w:rsid w:val="00603B7C"/>
    <w:rPr>
      <w:rFonts w:ascii="Arial" w:hAnsi="Arial"/>
      <w:b w:val="0"/>
      <w:color w:val="FF0000"/>
      <w:sz w:val="20"/>
    </w:rPr>
  </w:style>
  <w:style w:type="numbering" w:customStyle="1" w:styleId="NoList1">
    <w:name w:val="No List1"/>
    <w:next w:val="Aucuneliste"/>
    <w:uiPriority w:val="99"/>
    <w:semiHidden/>
    <w:unhideWhenUsed/>
    <w:rsid w:val="00603B7C"/>
  </w:style>
  <w:style w:type="character" w:customStyle="1" w:styleId="OpEvLevel">
    <w:name w:val="OpEvLevel"/>
    <w:basedOn w:val="Policepardfaut"/>
    <w:uiPriority w:val="1"/>
    <w:rsid w:val="00603B7C"/>
    <w:rPr>
      <w:b/>
      <w:color w:val="0070C0"/>
    </w:rPr>
  </w:style>
  <w:style w:type="paragraph" w:customStyle="1" w:styleId="PART-Title">
    <w:name w:val="PART-Title"/>
    <w:basedOn w:val="Titre1"/>
    <w:link w:val="PART-TitleChar"/>
    <w:qFormat/>
    <w:rsid w:val="00603B7C"/>
    <w:pPr>
      <w:numPr>
        <w:numId w:val="0"/>
      </w:numPr>
      <w:pBdr>
        <w:top w:val="thinThickSmallGap" w:sz="24" w:space="1" w:color="0F243E" w:themeColor="text2" w:themeShade="80"/>
        <w:bottom w:val="thinThickSmallGap" w:sz="24" w:space="1" w:color="0F243E" w:themeColor="text2" w:themeShade="80"/>
      </w:pBdr>
      <w:spacing w:after="600"/>
      <w:jc w:val="center"/>
    </w:pPr>
    <w:rPr>
      <w:color w:val="3E3E3E"/>
      <w:sz w:val="44"/>
      <w:lang w:val="en-GB"/>
    </w:rPr>
  </w:style>
  <w:style w:type="character" w:customStyle="1" w:styleId="PART-TitleChar">
    <w:name w:val="PART-Title Char"/>
    <w:basedOn w:val="Policepardfaut"/>
    <w:link w:val="PART-Title"/>
    <w:rsid w:val="00603B7C"/>
    <w:rPr>
      <w:rFonts w:ascii="Arial" w:hAnsi="Arial" w:cs="Arial"/>
      <w:b/>
      <w:bCs/>
      <w:color w:val="3E3E3E"/>
      <w:sz w:val="44"/>
      <w:szCs w:val="44"/>
      <w:lang w:val="en-GB" w:eastAsia="en-GB"/>
    </w:rPr>
  </w:style>
  <w:style w:type="paragraph" w:customStyle="1" w:styleId="Robustness">
    <w:name w:val="Robustness"/>
    <w:basedOn w:val="RecTechAudit"/>
    <w:link w:val="RobustnessChar"/>
    <w:qFormat/>
    <w:rsid w:val="00603B7C"/>
    <w:pPr>
      <w:numPr>
        <w:numId w:val="19"/>
      </w:numPr>
      <w:tabs>
        <w:tab w:val="clear" w:pos="1134"/>
        <w:tab w:val="clear" w:pos="1928"/>
        <w:tab w:val="left" w:pos="993"/>
        <w:tab w:val="left" w:pos="1701"/>
      </w:tabs>
    </w:pPr>
  </w:style>
  <w:style w:type="character" w:customStyle="1" w:styleId="RobustnessChar">
    <w:name w:val="Robustness Char"/>
    <w:basedOn w:val="RecTechAuditChar"/>
    <w:link w:val="Robustness"/>
    <w:rsid w:val="00603B7C"/>
    <w:rPr>
      <w:rFonts w:ascii="Arial" w:hAnsi="Arial" w:cs="Arial"/>
      <w:lang w:val="en-GB" w:eastAsia="fr-FR"/>
    </w:rPr>
  </w:style>
  <w:style w:type="table" w:styleId="Tableauliste8">
    <w:name w:val="Table List 8"/>
    <w:basedOn w:val="TableauNormal"/>
    <w:uiPriority w:val="99"/>
    <w:semiHidden/>
    <w:unhideWhenUsed/>
    <w:rsid w:val="00603B7C"/>
    <w:pPr>
      <w:spacing w:after="160" w:line="240" w:lineRule="auto"/>
      <w:jc w:val="both"/>
    </w:pPr>
    <w:rPr>
      <w:rFonts w:cs="Arial"/>
    </w:rPr>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table" w:customStyle="1" w:styleId="Style10">
    <w:name w:val="Style 10"/>
    <w:basedOn w:val="Tableauliste8"/>
    <w:uiPriority w:val="99"/>
    <w:rsid w:val="00603B7C"/>
    <w:tblPr/>
    <w:tblStylePr w:type="firstRow">
      <w:rPr>
        <w:rFonts w:ascii="Arial" w:hAnsi="Arial"/>
        <w:b w:val="0"/>
        <w:bCs/>
        <w:i/>
        <w:iCs/>
        <w:sz w:val="20"/>
      </w:rPr>
      <w:tblPr/>
      <w:tcPr>
        <w:tcBorders>
          <w:top w:val="single" w:sz="12" w:space="0" w:color="auto"/>
          <w:bottom w:val="single" w:sz="12" w:space="0" w:color="auto"/>
          <w:tl2br w:val="none" w:sz="0" w:space="0" w:color="auto"/>
          <w:tr2bl w:val="none" w:sz="0" w:space="0" w:color="auto"/>
        </w:tcBorders>
        <w:shd w:val="clear" w:color="auto" w:fill="D9D9D9" w:themeFill="background1" w:themeFillShade="D9"/>
      </w:tcPr>
    </w:tblStylePr>
    <w:tblStylePr w:type="lastRow">
      <w:rPr>
        <w:b/>
        <w:bCs/>
      </w:rPr>
      <w:tblPr/>
      <w:tcPr>
        <w:tcBorders>
          <w:top w:val="single" w:sz="6" w:space="0" w:color="000000"/>
          <w:bottom w:val="single" w:sz="12" w:space="0" w:color="auto"/>
          <w:tl2br w:val="none" w:sz="0" w:space="0" w:color="auto"/>
          <w:tr2bl w:val="none" w:sz="0" w:space="0" w:color="auto"/>
        </w:tcBorders>
      </w:tcPr>
    </w:tblStylePr>
    <w:tblStylePr w:type="firstCol">
      <w:rPr>
        <w:b/>
        <w:bCs/>
      </w:rPr>
      <w:tblPr/>
      <w:tcPr>
        <w:tcBorders>
          <w:left w:val="single" w:sz="12" w:space="0" w:color="auto"/>
          <w:tl2br w:val="none" w:sz="0" w:space="0" w:color="auto"/>
          <w:tr2bl w:val="none" w:sz="0" w:space="0" w:color="auto"/>
        </w:tcBorders>
      </w:tcPr>
    </w:tblStylePr>
    <w:tblStylePr w:type="lastCol">
      <w:rPr>
        <w:b/>
        <w:bCs/>
      </w:rPr>
      <w:tblPr/>
      <w:tcPr>
        <w:tcBorders>
          <w:right w:val="single" w:sz="12" w:space="0" w:color="auto"/>
          <w:tl2br w:val="none" w:sz="0" w:space="0" w:color="auto"/>
          <w:tr2bl w:val="none" w:sz="0" w:space="0" w:color="auto"/>
        </w:tcBorders>
      </w:tcPr>
    </w:tblStylePr>
    <w:tblStylePr w:type="band1Horz">
      <w:rPr>
        <w:color w:val="auto"/>
      </w:rPr>
      <w:tblPr/>
      <w:tcPr>
        <w:tcBorders>
          <w:bottom w:val="nil"/>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customStyle="1" w:styleId="Style4">
    <w:name w:val="Style4"/>
    <w:basedOn w:val="CrpTxtTab"/>
    <w:qFormat/>
    <w:rsid w:val="00603B7C"/>
  </w:style>
  <w:style w:type="paragraph" w:customStyle="1" w:styleId="TabSeparator">
    <w:name w:val="Tab_Separator"/>
    <w:basedOn w:val="Normal"/>
    <w:link w:val="TabSeparatorChar"/>
    <w:qFormat/>
    <w:rsid w:val="00603B7C"/>
    <w:pPr>
      <w:pBdr>
        <w:top w:val="single" w:sz="4" w:space="1" w:color="auto"/>
        <w:left w:val="single" w:sz="4" w:space="4" w:color="auto"/>
        <w:right w:val="single" w:sz="4" w:space="4" w:color="auto"/>
      </w:pBdr>
      <w:shd w:val="clear" w:color="auto" w:fill="DBE5F1" w:themeFill="accent1" w:themeFillTint="33"/>
      <w:spacing w:after="0" w:line="20" w:lineRule="exact"/>
      <w:ind w:left="108" w:right="108"/>
    </w:pPr>
  </w:style>
  <w:style w:type="character" w:customStyle="1" w:styleId="TabSeparatorChar">
    <w:name w:val="Tab_Separator Char"/>
    <w:basedOn w:val="Policepardfaut"/>
    <w:link w:val="TabSeparator"/>
    <w:rsid w:val="00603B7C"/>
    <w:rPr>
      <w:rFonts w:ascii="Arial" w:hAnsi="Arial" w:cs="Arial"/>
      <w:shd w:val="clear" w:color="auto" w:fill="DBE5F1" w:themeFill="accent1" w:themeFillTint="33"/>
    </w:rPr>
  </w:style>
  <w:style w:type="table" w:customStyle="1" w:styleId="TableClassic11">
    <w:name w:val="Table Classic 11"/>
    <w:basedOn w:val="TableauNormal"/>
    <w:next w:val="Tableauclassique1"/>
    <w:rsid w:val="00603B7C"/>
    <w:pPr>
      <w:spacing w:after="240" w:line="240" w:lineRule="auto"/>
      <w:jc w:val="both"/>
    </w:pPr>
    <w:rPr>
      <w:rFonts w:ascii="Arial" w:hAnsi="Arial" w:cs="Arial"/>
      <w:b/>
      <w:sz w:val="36"/>
      <w:szCs w:val="36"/>
      <w:lang w:eastAsia="fr-FR"/>
    </w:r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customStyle="1" w:styleId="TableGrid11">
    <w:name w:val="Table Grid 11"/>
    <w:basedOn w:val="TableauNormal"/>
    <w:next w:val="Grilledetableau1"/>
    <w:rsid w:val="00603B7C"/>
    <w:pPr>
      <w:spacing w:after="240" w:line="240" w:lineRule="auto"/>
      <w:jc w:val="both"/>
    </w:pPr>
    <w:rPr>
      <w:rFonts w:ascii="Arial" w:hAnsi="Arial" w:cs="Arial"/>
      <w:sz w:val="36"/>
      <w:szCs w:val="36"/>
      <w:lang w:eastAsia="fr-FR"/>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customStyle="1" w:styleId="TableGrid1">
    <w:name w:val="Table Grid1"/>
    <w:basedOn w:val="TableauNormal"/>
    <w:next w:val="Grilledutableau"/>
    <w:uiPriority w:val="59"/>
    <w:rsid w:val="00603B7C"/>
    <w:pPr>
      <w:spacing w:after="0" w:line="240" w:lineRule="auto"/>
      <w:jc w:val="both"/>
    </w:pPr>
    <w:rPr>
      <w:rFonts w:ascii="Arial" w:hAnsi="Arial" w:cs="Arial"/>
      <w:b/>
      <w:sz w:val="36"/>
      <w:szCs w:val="36"/>
      <w:lang w:eastAsia="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itrustRef">
    <w:name w:val="Table_itrustRef"/>
    <w:basedOn w:val="TableauNormal"/>
    <w:uiPriority w:val="99"/>
    <w:rsid w:val="00603B7C"/>
    <w:pPr>
      <w:spacing w:after="0" w:line="240" w:lineRule="auto"/>
      <w:jc w:val="both"/>
    </w:pPr>
    <w:rPr>
      <w:rFonts w:ascii="Arial" w:hAnsi="Arial" w:cs="Arial"/>
      <w:sz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itrust4">
    <w:name w:val="Table_itrust4"/>
    <w:basedOn w:val="TableitrustRef"/>
    <w:uiPriority w:val="99"/>
    <w:rsid w:val="00603B7C"/>
    <w:tblPr>
      <w:tblCellMar>
        <w:left w:w="28" w:type="dxa"/>
        <w:right w:w="28" w:type="dxa"/>
      </w:tblCellMar>
    </w:tblPr>
    <w:tblStylePr w:type="firstRow">
      <w:rPr>
        <w:b/>
      </w:rPr>
      <w:tblPr/>
      <w:tcPr>
        <w:shd w:val="clear" w:color="auto" w:fill="8DB3E2" w:themeFill="text2" w:themeFillTint="66"/>
      </w:tcPr>
    </w:tblStylePr>
    <w:tblStylePr w:type="lastRow">
      <w:rPr>
        <w:b/>
      </w:rPr>
      <w:tblPr/>
      <w:tcPr>
        <w:shd w:val="clear" w:color="auto" w:fill="8DB3E2" w:themeFill="text2" w:themeFillTint="66"/>
      </w:tcPr>
    </w:tblStylePr>
  </w:style>
  <w:style w:type="table" w:customStyle="1" w:styleId="Tableitrust5">
    <w:name w:val="Table_itrust5"/>
    <w:basedOn w:val="TableitrustRef"/>
    <w:uiPriority w:val="99"/>
    <w:rsid w:val="00603B7C"/>
    <w:tblPr>
      <w:tblCellMar>
        <w:left w:w="28" w:type="dxa"/>
        <w:right w:w="28" w:type="dxa"/>
      </w:tblCellMar>
    </w:tblPr>
    <w:tblStylePr w:type="firstRow">
      <w:tblPr/>
      <w:tcPr>
        <w:shd w:val="clear" w:color="auto" w:fill="DBE5F1" w:themeFill="accent1" w:themeFillTint="33"/>
      </w:tcPr>
    </w:tblStylePr>
    <w:tblStylePr w:type="firstCol">
      <w:tblPr/>
      <w:tcPr>
        <w:shd w:val="clear" w:color="auto" w:fill="DBE5F1" w:themeFill="accent1" w:themeFillTint="33"/>
      </w:tcPr>
    </w:tblStylePr>
  </w:style>
  <w:style w:type="table" w:customStyle="1" w:styleId="Tableitrust6">
    <w:name w:val="Table_itrust6"/>
    <w:basedOn w:val="TableitrustRef"/>
    <w:uiPriority w:val="99"/>
    <w:rsid w:val="00603B7C"/>
    <w:tblPr>
      <w:tblCellMar>
        <w:left w:w="28" w:type="dxa"/>
        <w:right w:w="28" w:type="dxa"/>
      </w:tblCellMar>
    </w:tblPr>
    <w:tblStylePr w:type="firstCol">
      <w:tblPr/>
      <w:tcPr>
        <w:shd w:val="clear" w:color="auto" w:fill="DBE5F1" w:themeFill="accent1" w:themeFillTint="33"/>
      </w:tcPr>
    </w:tblStylePr>
  </w:style>
  <w:style w:type="table" w:customStyle="1" w:styleId="Tableitrust7">
    <w:name w:val="Table_itrust7"/>
    <w:basedOn w:val="TableitrustRef"/>
    <w:uiPriority w:val="99"/>
    <w:rsid w:val="00603B7C"/>
    <w:tblPr>
      <w:tblCellMar>
        <w:left w:w="28" w:type="dxa"/>
        <w:right w:w="28" w:type="dxa"/>
      </w:tblCellMar>
    </w:tblPr>
    <w:tblStylePr w:type="firstRow">
      <w:tblPr/>
      <w:tcPr>
        <w:tcBorders>
          <w:top w:val="nil"/>
          <w:left w:val="nil"/>
          <w:bottom w:val="nil"/>
          <w:right w:val="nil"/>
          <w:insideH w:val="nil"/>
          <w:insideV w:val="nil"/>
          <w:tl2br w:val="nil"/>
          <w:tr2bl w:val="nil"/>
        </w:tcBorders>
        <w:shd w:val="clear" w:color="auto" w:fill="FFFFFF" w:themeFill="background1"/>
      </w:tcPr>
    </w:tblStylePr>
    <w:tblStylePr w:type="firstCol">
      <w:tblPr/>
      <w:tcPr>
        <w:shd w:val="clear" w:color="auto" w:fill="DBE5F1" w:themeFill="accent1" w:themeFillTint="33"/>
      </w:tcPr>
    </w:tblStylePr>
  </w:style>
  <w:style w:type="paragraph" w:customStyle="1" w:styleId="TabTitle11">
    <w:name w:val="TabTitle11"/>
    <w:basedOn w:val="Normal"/>
    <w:qFormat/>
    <w:rsid w:val="00603B7C"/>
    <w:pPr>
      <w:spacing w:before="40" w:after="40"/>
      <w:ind w:left="113" w:right="113"/>
    </w:pPr>
  </w:style>
  <w:style w:type="paragraph" w:customStyle="1" w:styleId="TitreCourant3">
    <w:name w:val="Titre_Courant_3"/>
    <w:basedOn w:val="TitreCourant"/>
    <w:link w:val="TitreCourant3Char"/>
    <w:qFormat/>
    <w:rsid w:val="00603B7C"/>
    <w:pPr>
      <w:numPr>
        <w:numId w:val="23"/>
      </w:numPr>
      <w:tabs>
        <w:tab w:val="left" w:pos="284"/>
      </w:tabs>
    </w:pPr>
    <w:rPr>
      <w:b w:val="0"/>
      <w:color w:val="0070C0"/>
      <w:sz w:val="22"/>
    </w:rPr>
  </w:style>
  <w:style w:type="character" w:customStyle="1" w:styleId="TitreCourant3Char">
    <w:name w:val="Titre_Courant_3 Char"/>
    <w:basedOn w:val="Policepardfaut"/>
    <w:link w:val="TitreCourant3"/>
    <w:rsid w:val="00603B7C"/>
    <w:rPr>
      <w:rFonts w:ascii="Arial" w:hAnsi="Arial" w:cs="Arial"/>
      <w:color w:val="0070C0"/>
    </w:rPr>
  </w:style>
  <w:style w:type="paragraph" w:customStyle="1" w:styleId="TitreCourant4">
    <w:name w:val="Titre_Courant_4"/>
    <w:basedOn w:val="TitreCourant3"/>
    <w:link w:val="TitreCourant4Char"/>
    <w:qFormat/>
    <w:rsid w:val="00603B7C"/>
    <w:pPr>
      <w:numPr>
        <w:ilvl w:val="1"/>
      </w:numPr>
    </w:pPr>
  </w:style>
  <w:style w:type="character" w:customStyle="1" w:styleId="TitreCourant4Char">
    <w:name w:val="Titre_Courant_4 Char"/>
    <w:basedOn w:val="TitreCourant3Char"/>
    <w:link w:val="TitreCourant4"/>
    <w:rsid w:val="00603B7C"/>
    <w:rPr>
      <w:rFonts w:ascii="Arial" w:hAnsi="Arial" w:cs="Arial"/>
      <w:color w:val="0070C0"/>
    </w:rPr>
  </w:style>
  <w:style w:type="character" w:customStyle="1" w:styleId="TitreCourant2Char">
    <w:name w:val="Titre_Courant2 Char"/>
    <w:basedOn w:val="TitreCourantChar"/>
    <w:link w:val="TitreCourant2"/>
    <w:rsid w:val="00603B7C"/>
    <w:rPr>
      <w:rFonts w:ascii="Arial" w:hAnsi="Arial" w:cs="Arial"/>
      <w:b/>
      <w:sz w:val="24"/>
    </w:rPr>
  </w:style>
  <w:style w:type="character" w:customStyle="1" w:styleId="TOCTESTChar">
    <w:name w:val="TOC_TEST Char"/>
    <w:basedOn w:val="TM1Car"/>
    <w:link w:val="TOCTEST"/>
    <w:rsid w:val="00603B7C"/>
    <w:rPr>
      <w:rFonts w:ascii="Arial" w:eastAsiaTheme="minorEastAsia" w:hAnsi="Arial" w:cs="Arial"/>
      <w:b w:val="0"/>
      <w:noProof/>
      <w:sz w:val="20"/>
      <w:lang w:val="en-GB" w:eastAsia="fr-LU"/>
    </w:rPr>
  </w:style>
  <w:style w:type="paragraph" w:customStyle="1" w:styleId="TOCDO">
    <w:name w:val="TOC_DO"/>
    <w:basedOn w:val="TOCTEST"/>
    <w:link w:val="TOCDOChar"/>
    <w:qFormat/>
    <w:rsid w:val="00603B7C"/>
    <w:pPr>
      <w:tabs>
        <w:tab w:val="clear" w:pos="2410"/>
        <w:tab w:val="clear" w:pos="4395"/>
        <w:tab w:val="left" w:pos="851"/>
        <w:tab w:val="left" w:pos="7371"/>
      </w:tabs>
      <w:ind w:left="7484" w:hanging="7371"/>
      <w:jc w:val="left"/>
    </w:pPr>
  </w:style>
  <w:style w:type="character" w:customStyle="1" w:styleId="TOCDOChar">
    <w:name w:val="TOC_DO Char"/>
    <w:basedOn w:val="TOCTESTChar"/>
    <w:link w:val="TOCDO"/>
    <w:rsid w:val="00603B7C"/>
    <w:rPr>
      <w:rFonts w:ascii="Arial" w:eastAsiaTheme="minorEastAsia" w:hAnsi="Arial" w:cs="Arial"/>
      <w:b w:val="0"/>
      <w:noProof/>
      <w:sz w:val="20"/>
      <w:lang w:val="en-GB" w:eastAsia="fr-LU"/>
    </w:rPr>
  </w:style>
  <w:style w:type="table" w:customStyle="1" w:styleId="TreatTable">
    <w:name w:val="Treat_Table"/>
    <w:basedOn w:val="TableauNormal"/>
    <w:uiPriority w:val="99"/>
    <w:rsid w:val="00603B7C"/>
    <w:pPr>
      <w:spacing w:after="0" w:line="240" w:lineRule="auto"/>
      <w:jc w:val="both"/>
    </w:pPr>
    <w:rPr>
      <w:rFonts w:ascii="Arial" w:hAnsi="Arial" w:cs="Arial"/>
      <w:sz w:val="20"/>
      <w:szCs w:val="20"/>
      <w:lang w:val="en-GB" w:eastAsia="en-GB"/>
    </w:rPr>
    <w:tblPr/>
  </w:style>
  <w:style w:type="table" w:customStyle="1" w:styleId="TreatmentPlan">
    <w:name w:val="Treatment Plan"/>
    <w:basedOn w:val="TableauNormal"/>
    <w:uiPriority w:val="99"/>
    <w:rsid w:val="00603B7C"/>
    <w:pPr>
      <w:spacing w:after="0" w:line="240" w:lineRule="auto"/>
      <w:jc w:val="both"/>
    </w:pPr>
    <w:rPr>
      <w:rFonts w:ascii="Arial" w:hAnsi="Arial" w:cs="Arial"/>
      <w:sz w:val="20"/>
      <w:szCs w:val="20"/>
      <w:lang w:val="en-GB" w:eastAsia="en-GB"/>
    </w:rPr>
    <w:tbl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docEvents>
    <wne:eventDocOpen/>
  </wne:docEvents>
  <wne:mcds>
    <wne:mcd wne:macroName="TEMPLATEPROJECT.UPDATECHART.UPDATEGRAPHICS" wne:name="TemplateProject.UpdateChart.UpdateGraphic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105199795">
      <w:bodyDiv w:val="1"/>
      <w:marLeft w:val="0"/>
      <w:marRight w:val="0"/>
      <w:marTop w:val="0"/>
      <w:marBottom w:val="0"/>
      <w:divBdr>
        <w:top w:val="none" w:sz="0" w:space="0" w:color="auto"/>
        <w:left w:val="none" w:sz="0" w:space="0" w:color="auto"/>
        <w:bottom w:val="none" w:sz="0" w:space="0" w:color="auto"/>
        <w:right w:val="none" w:sz="0" w:space="0" w:color="auto"/>
      </w:divBdr>
    </w:div>
    <w:div w:id="134301651">
      <w:bodyDiv w:val="1"/>
      <w:marLeft w:val="0"/>
      <w:marRight w:val="0"/>
      <w:marTop w:val="0"/>
      <w:marBottom w:val="0"/>
      <w:divBdr>
        <w:top w:val="none" w:sz="0" w:space="0" w:color="auto"/>
        <w:left w:val="none" w:sz="0" w:space="0" w:color="auto"/>
        <w:bottom w:val="none" w:sz="0" w:space="0" w:color="auto"/>
        <w:right w:val="none" w:sz="0" w:space="0" w:color="auto"/>
      </w:divBdr>
    </w:div>
    <w:div w:id="172956390">
      <w:bodyDiv w:val="1"/>
      <w:marLeft w:val="0"/>
      <w:marRight w:val="0"/>
      <w:marTop w:val="0"/>
      <w:marBottom w:val="0"/>
      <w:divBdr>
        <w:top w:val="none" w:sz="0" w:space="0" w:color="auto"/>
        <w:left w:val="none" w:sz="0" w:space="0" w:color="auto"/>
        <w:bottom w:val="none" w:sz="0" w:space="0" w:color="auto"/>
        <w:right w:val="none" w:sz="0" w:space="0" w:color="auto"/>
      </w:divBdr>
    </w:div>
    <w:div w:id="199826834">
      <w:bodyDiv w:val="1"/>
      <w:marLeft w:val="0"/>
      <w:marRight w:val="0"/>
      <w:marTop w:val="0"/>
      <w:marBottom w:val="0"/>
      <w:divBdr>
        <w:top w:val="none" w:sz="0" w:space="0" w:color="auto"/>
        <w:left w:val="none" w:sz="0" w:space="0" w:color="auto"/>
        <w:bottom w:val="none" w:sz="0" w:space="0" w:color="auto"/>
        <w:right w:val="none" w:sz="0" w:space="0" w:color="auto"/>
      </w:divBdr>
    </w:div>
    <w:div w:id="277566455">
      <w:bodyDiv w:val="1"/>
      <w:marLeft w:val="0"/>
      <w:marRight w:val="0"/>
      <w:marTop w:val="0"/>
      <w:marBottom w:val="0"/>
      <w:divBdr>
        <w:top w:val="none" w:sz="0" w:space="0" w:color="auto"/>
        <w:left w:val="none" w:sz="0" w:space="0" w:color="auto"/>
        <w:bottom w:val="none" w:sz="0" w:space="0" w:color="auto"/>
        <w:right w:val="none" w:sz="0" w:space="0" w:color="auto"/>
      </w:divBdr>
    </w:div>
    <w:div w:id="322901139">
      <w:bodyDiv w:val="1"/>
      <w:marLeft w:val="0"/>
      <w:marRight w:val="0"/>
      <w:marTop w:val="0"/>
      <w:marBottom w:val="0"/>
      <w:divBdr>
        <w:top w:val="none" w:sz="0" w:space="0" w:color="auto"/>
        <w:left w:val="none" w:sz="0" w:space="0" w:color="auto"/>
        <w:bottom w:val="none" w:sz="0" w:space="0" w:color="auto"/>
        <w:right w:val="none" w:sz="0" w:space="0" w:color="auto"/>
      </w:divBdr>
    </w:div>
    <w:div w:id="428426822">
      <w:bodyDiv w:val="1"/>
      <w:marLeft w:val="0"/>
      <w:marRight w:val="0"/>
      <w:marTop w:val="0"/>
      <w:marBottom w:val="0"/>
      <w:divBdr>
        <w:top w:val="none" w:sz="0" w:space="0" w:color="auto"/>
        <w:left w:val="none" w:sz="0" w:space="0" w:color="auto"/>
        <w:bottom w:val="none" w:sz="0" w:space="0" w:color="auto"/>
        <w:right w:val="none" w:sz="0" w:space="0" w:color="auto"/>
      </w:divBdr>
    </w:div>
    <w:div w:id="539319030">
      <w:bodyDiv w:val="1"/>
      <w:marLeft w:val="0"/>
      <w:marRight w:val="0"/>
      <w:marTop w:val="0"/>
      <w:marBottom w:val="0"/>
      <w:divBdr>
        <w:top w:val="none" w:sz="0" w:space="0" w:color="auto"/>
        <w:left w:val="none" w:sz="0" w:space="0" w:color="auto"/>
        <w:bottom w:val="none" w:sz="0" w:space="0" w:color="auto"/>
        <w:right w:val="none" w:sz="0" w:space="0" w:color="auto"/>
      </w:divBdr>
    </w:div>
    <w:div w:id="616840524">
      <w:bodyDiv w:val="1"/>
      <w:marLeft w:val="0"/>
      <w:marRight w:val="0"/>
      <w:marTop w:val="0"/>
      <w:marBottom w:val="0"/>
      <w:divBdr>
        <w:top w:val="none" w:sz="0" w:space="0" w:color="auto"/>
        <w:left w:val="none" w:sz="0" w:space="0" w:color="auto"/>
        <w:bottom w:val="none" w:sz="0" w:space="0" w:color="auto"/>
        <w:right w:val="none" w:sz="0" w:space="0" w:color="auto"/>
      </w:divBdr>
    </w:div>
    <w:div w:id="702944406">
      <w:bodyDiv w:val="1"/>
      <w:marLeft w:val="0"/>
      <w:marRight w:val="0"/>
      <w:marTop w:val="0"/>
      <w:marBottom w:val="0"/>
      <w:divBdr>
        <w:top w:val="none" w:sz="0" w:space="0" w:color="auto"/>
        <w:left w:val="none" w:sz="0" w:space="0" w:color="auto"/>
        <w:bottom w:val="none" w:sz="0" w:space="0" w:color="auto"/>
        <w:right w:val="none" w:sz="0" w:space="0" w:color="auto"/>
      </w:divBdr>
    </w:div>
    <w:div w:id="873689306">
      <w:bodyDiv w:val="1"/>
      <w:marLeft w:val="0"/>
      <w:marRight w:val="0"/>
      <w:marTop w:val="0"/>
      <w:marBottom w:val="0"/>
      <w:divBdr>
        <w:top w:val="none" w:sz="0" w:space="0" w:color="auto"/>
        <w:left w:val="none" w:sz="0" w:space="0" w:color="auto"/>
        <w:bottom w:val="none" w:sz="0" w:space="0" w:color="auto"/>
        <w:right w:val="none" w:sz="0" w:space="0" w:color="auto"/>
      </w:divBdr>
    </w:div>
    <w:div w:id="922228845">
      <w:bodyDiv w:val="1"/>
      <w:marLeft w:val="0"/>
      <w:marRight w:val="0"/>
      <w:marTop w:val="0"/>
      <w:marBottom w:val="0"/>
      <w:divBdr>
        <w:top w:val="none" w:sz="0" w:space="0" w:color="auto"/>
        <w:left w:val="none" w:sz="0" w:space="0" w:color="auto"/>
        <w:bottom w:val="none" w:sz="0" w:space="0" w:color="auto"/>
        <w:right w:val="none" w:sz="0" w:space="0" w:color="auto"/>
      </w:divBdr>
    </w:div>
    <w:div w:id="1119950163">
      <w:bodyDiv w:val="1"/>
      <w:marLeft w:val="0"/>
      <w:marRight w:val="0"/>
      <w:marTop w:val="0"/>
      <w:marBottom w:val="0"/>
      <w:divBdr>
        <w:top w:val="none" w:sz="0" w:space="0" w:color="auto"/>
        <w:left w:val="none" w:sz="0" w:space="0" w:color="auto"/>
        <w:bottom w:val="none" w:sz="0" w:space="0" w:color="auto"/>
        <w:right w:val="none" w:sz="0" w:space="0" w:color="auto"/>
      </w:divBdr>
    </w:div>
    <w:div w:id="1278028491">
      <w:bodyDiv w:val="1"/>
      <w:marLeft w:val="0"/>
      <w:marRight w:val="0"/>
      <w:marTop w:val="0"/>
      <w:marBottom w:val="0"/>
      <w:divBdr>
        <w:top w:val="none" w:sz="0" w:space="0" w:color="auto"/>
        <w:left w:val="none" w:sz="0" w:space="0" w:color="auto"/>
        <w:bottom w:val="none" w:sz="0" w:space="0" w:color="auto"/>
        <w:right w:val="none" w:sz="0" w:space="0" w:color="auto"/>
      </w:divBdr>
    </w:div>
    <w:div w:id="1283419291">
      <w:bodyDiv w:val="1"/>
      <w:marLeft w:val="0"/>
      <w:marRight w:val="0"/>
      <w:marTop w:val="0"/>
      <w:marBottom w:val="0"/>
      <w:divBdr>
        <w:top w:val="none" w:sz="0" w:space="0" w:color="auto"/>
        <w:left w:val="none" w:sz="0" w:space="0" w:color="auto"/>
        <w:bottom w:val="none" w:sz="0" w:space="0" w:color="auto"/>
        <w:right w:val="none" w:sz="0" w:space="0" w:color="auto"/>
      </w:divBdr>
    </w:div>
    <w:div w:id="1324353852">
      <w:bodyDiv w:val="1"/>
      <w:marLeft w:val="0"/>
      <w:marRight w:val="0"/>
      <w:marTop w:val="0"/>
      <w:marBottom w:val="0"/>
      <w:divBdr>
        <w:top w:val="none" w:sz="0" w:space="0" w:color="auto"/>
        <w:left w:val="none" w:sz="0" w:space="0" w:color="auto"/>
        <w:bottom w:val="none" w:sz="0" w:space="0" w:color="auto"/>
        <w:right w:val="none" w:sz="0" w:space="0" w:color="auto"/>
      </w:divBdr>
    </w:div>
    <w:div w:id="1325742710">
      <w:bodyDiv w:val="1"/>
      <w:marLeft w:val="0"/>
      <w:marRight w:val="0"/>
      <w:marTop w:val="0"/>
      <w:marBottom w:val="0"/>
      <w:divBdr>
        <w:top w:val="none" w:sz="0" w:space="0" w:color="auto"/>
        <w:left w:val="none" w:sz="0" w:space="0" w:color="auto"/>
        <w:bottom w:val="none" w:sz="0" w:space="0" w:color="auto"/>
        <w:right w:val="none" w:sz="0" w:space="0" w:color="auto"/>
      </w:divBdr>
    </w:div>
    <w:div w:id="1396777113">
      <w:bodyDiv w:val="1"/>
      <w:marLeft w:val="0"/>
      <w:marRight w:val="0"/>
      <w:marTop w:val="0"/>
      <w:marBottom w:val="0"/>
      <w:divBdr>
        <w:top w:val="none" w:sz="0" w:space="0" w:color="auto"/>
        <w:left w:val="none" w:sz="0" w:space="0" w:color="auto"/>
        <w:bottom w:val="none" w:sz="0" w:space="0" w:color="auto"/>
        <w:right w:val="none" w:sz="0" w:space="0" w:color="auto"/>
      </w:divBdr>
    </w:div>
    <w:div w:id="1574579164">
      <w:bodyDiv w:val="1"/>
      <w:marLeft w:val="0"/>
      <w:marRight w:val="0"/>
      <w:marTop w:val="0"/>
      <w:marBottom w:val="0"/>
      <w:divBdr>
        <w:top w:val="none" w:sz="0" w:space="0" w:color="auto"/>
        <w:left w:val="none" w:sz="0" w:space="0" w:color="auto"/>
        <w:bottom w:val="none" w:sz="0" w:space="0" w:color="auto"/>
        <w:right w:val="none" w:sz="0" w:space="0" w:color="auto"/>
      </w:divBdr>
    </w:div>
    <w:div w:id="1795564671">
      <w:bodyDiv w:val="1"/>
      <w:marLeft w:val="0"/>
      <w:marRight w:val="0"/>
      <w:marTop w:val="0"/>
      <w:marBottom w:val="0"/>
      <w:divBdr>
        <w:top w:val="none" w:sz="0" w:space="0" w:color="auto"/>
        <w:left w:val="none" w:sz="0" w:space="0" w:color="auto"/>
        <w:bottom w:val="none" w:sz="0" w:space="0" w:color="auto"/>
        <w:right w:val="none" w:sz="0" w:space="0" w:color="auto"/>
      </w:divBdr>
    </w:div>
    <w:div w:id="1796093622">
      <w:bodyDiv w:val="1"/>
      <w:marLeft w:val="0"/>
      <w:marRight w:val="0"/>
      <w:marTop w:val="0"/>
      <w:marBottom w:val="0"/>
      <w:divBdr>
        <w:top w:val="none" w:sz="0" w:space="0" w:color="auto"/>
        <w:left w:val="none" w:sz="0" w:space="0" w:color="auto"/>
        <w:bottom w:val="none" w:sz="0" w:space="0" w:color="auto"/>
        <w:right w:val="none" w:sz="0" w:space="0" w:color="auto"/>
      </w:divBdr>
    </w:div>
    <w:div w:id="1867212300">
      <w:bodyDiv w:val="1"/>
      <w:marLeft w:val="0"/>
      <w:marRight w:val="0"/>
      <w:marTop w:val="0"/>
      <w:marBottom w:val="0"/>
      <w:divBdr>
        <w:top w:val="none" w:sz="0" w:space="0" w:color="auto"/>
        <w:left w:val="none" w:sz="0" w:space="0" w:color="auto"/>
        <w:bottom w:val="none" w:sz="0" w:space="0" w:color="auto"/>
        <w:right w:val="none" w:sz="0" w:space="0" w:color="auto"/>
      </w:divBdr>
    </w:div>
    <w:div w:id="1867983615">
      <w:bodyDiv w:val="1"/>
      <w:marLeft w:val="0"/>
      <w:marRight w:val="0"/>
      <w:marTop w:val="0"/>
      <w:marBottom w:val="0"/>
      <w:divBdr>
        <w:top w:val="none" w:sz="0" w:space="0" w:color="auto"/>
        <w:left w:val="none" w:sz="0" w:space="0" w:color="auto"/>
        <w:bottom w:val="none" w:sz="0" w:space="0" w:color="auto"/>
        <w:right w:val="none" w:sz="0" w:space="0" w:color="auto"/>
      </w:divBdr>
    </w:div>
    <w:div w:id="1917277237">
      <w:bodyDiv w:val="1"/>
      <w:marLeft w:val="0"/>
      <w:marRight w:val="0"/>
      <w:marTop w:val="0"/>
      <w:marBottom w:val="0"/>
      <w:divBdr>
        <w:top w:val="none" w:sz="0" w:space="0" w:color="auto"/>
        <w:left w:val="none" w:sz="0" w:space="0" w:color="auto"/>
        <w:bottom w:val="none" w:sz="0" w:space="0" w:color="auto"/>
        <w:right w:val="none" w:sz="0" w:space="0" w:color="auto"/>
      </w:divBdr>
    </w:div>
    <w:div w:id="1954433266">
      <w:bodyDiv w:val="1"/>
      <w:marLeft w:val="0"/>
      <w:marRight w:val="0"/>
      <w:marTop w:val="0"/>
      <w:marBottom w:val="0"/>
      <w:divBdr>
        <w:top w:val="none" w:sz="0" w:space="0" w:color="auto"/>
        <w:left w:val="none" w:sz="0" w:space="0" w:color="auto"/>
        <w:bottom w:val="none" w:sz="0" w:space="0" w:color="auto"/>
        <w:right w:val="none" w:sz="0" w:space="0" w:color="auto"/>
      </w:divBdr>
    </w:div>
    <w:div w:id="1961954300">
      <w:bodyDiv w:val="1"/>
      <w:marLeft w:val="0"/>
      <w:marRight w:val="0"/>
      <w:marTop w:val="0"/>
      <w:marBottom w:val="0"/>
      <w:divBdr>
        <w:top w:val="none" w:sz="0" w:space="0" w:color="auto"/>
        <w:left w:val="none" w:sz="0" w:space="0" w:color="auto"/>
        <w:bottom w:val="none" w:sz="0" w:space="0" w:color="auto"/>
        <w:right w:val="none" w:sz="0" w:space="0" w:color="auto"/>
      </w:divBdr>
    </w:div>
    <w:div w:id="200562358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hyperlink" Target="file:///C:\Users\bfetler\Documents\sync\G\RD\itrust\TRICK%20service\01-Specifications\RA%20report%20template\TOD_001_analysis-report-EN_V2.4.dotm" TargetMode="External"/><Relationship Id="rId18" Type="http://schemas.openxmlformats.org/officeDocument/2006/relationships/chart" Target="charts/chart4.xml"/><Relationship Id="rId26" Type="http://schemas.openxmlformats.org/officeDocument/2006/relationships/glossaryDocument" Target="glossary/document.xml"/><Relationship Id="rId3" Type="http://schemas.openxmlformats.org/officeDocument/2006/relationships/customXml" Target="../customXml/item1.xml"/><Relationship Id="rId21" Type="http://schemas.openxmlformats.org/officeDocument/2006/relationships/header" Target="header1.xml"/><Relationship Id="rId7" Type="http://schemas.openxmlformats.org/officeDocument/2006/relationships/webSettings" Target="webSettings.xml"/><Relationship Id="rId12" Type="http://schemas.microsoft.com/office/2011/relationships/commentsExtended" Target="commentsExtended.xml"/><Relationship Id="rId17" Type="http://schemas.openxmlformats.org/officeDocument/2006/relationships/chart" Target="charts/chart3.xml"/><Relationship Id="rId25" Type="http://schemas.openxmlformats.org/officeDocument/2006/relationships/fontTable" Target="fontTable.xml"/><Relationship Id="rId2" Type="http://schemas.microsoft.com/office/2006/relationships/keyMapCustomizations" Target="customizations.xml"/><Relationship Id="rId16" Type="http://schemas.openxmlformats.org/officeDocument/2006/relationships/chart" Target="charts/chart2.xml"/><Relationship Id="rId20" Type="http://schemas.openxmlformats.org/officeDocument/2006/relationships/chart" Target="charts/chart6.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comments" Target="comments.xml"/><Relationship Id="rId24" Type="http://schemas.openxmlformats.org/officeDocument/2006/relationships/footer" Target="footer2.xml"/><Relationship Id="rId5" Type="http://schemas.openxmlformats.org/officeDocument/2006/relationships/styles" Target="styles.xml"/><Relationship Id="rId15" Type="http://schemas.openxmlformats.org/officeDocument/2006/relationships/chart" Target="charts/chart1.xml"/><Relationship Id="rId23" Type="http://schemas.openxmlformats.org/officeDocument/2006/relationships/header" Target="header2.xml"/><Relationship Id="rId10" Type="http://schemas.openxmlformats.org/officeDocument/2006/relationships/image" Target="media/image1.jpeg"/><Relationship Id="rId19" Type="http://schemas.openxmlformats.org/officeDocument/2006/relationships/chart" Target="charts/chart5.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image" Target="media/image2.wmf"/><Relationship Id="rId22" Type="http://schemas.openxmlformats.org/officeDocument/2006/relationships/footer" Target="footer1.xml"/><Relationship Id="rId27" Type="http://schemas.openxmlformats.org/officeDocument/2006/relationships/theme" Target="theme/theme1.xml"/></Relationships>
</file>

<file path=word/_rels/header1.xml.rels><?xml version="1.0" encoding="UTF-8" standalone="yes"?>
<Relationships xmlns="http://schemas.openxmlformats.org/package/2006/relationships"><Relationship Id="rId1" Type="http://schemas.openxmlformats.org/officeDocument/2006/relationships/image" Target="media/image3.jpeg"/></Relationships>
</file>

<file path=word/_rels/header2.xml.rels><?xml version="1.0" encoding="UTF-8" standalone="yes"?>
<Relationships xmlns="http://schemas.openxmlformats.org/package/2006/relationships"><Relationship Id="rId1" Type="http://schemas.openxmlformats.org/officeDocument/2006/relationships/image" Target="media/image4.jpe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3" Type="http://schemas.openxmlformats.org/officeDocument/2006/relationships/package" Target="../embeddings/Microsoft_Excel_Worksheet1.xlsx"/><Relationship Id="rId2" Type="http://schemas.microsoft.com/office/2011/relationships/chartColorStyle" Target="colors1.xml"/><Relationship Id="rId1" Type="http://schemas.microsoft.com/office/2011/relationships/chartStyle" Target="style1.xml"/></Relationships>
</file>

<file path=word/charts/_rels/chart2.xml.rels><?xml version="1.0" encoding="UTF-8" standalone="yes"?>
<Relationships xmlns="http://schemas.openxmlformats.org/package/2006/relationships"><Relationship Id="rId3" Type="http://schemas.openxmlformats.org/officeDocument/2006/relationships/package" Target="../embeddings/Microsoft_Excel_Worksheet2.xlsx"/><Relationship Id="rId2" Type="http://schemas.microsoft.com/office/2011/relationships/chartColorStyle" Target="colors2.xml"/><Relationship Id="rId1" Type="http://schemas.microsoft.com/office/2011/relationships/chartStyle" Target="style2.xml"/></Relationships>
</file>

<file path=word/charts/_rels/chart3.xml.rels><?xml version="1.0" encoding="UTF-8" standalone="yes"?>
<Relationships xmlns="http://schemas.openxmlformats.org/package/2006/relationships"><Relationship Id="rId3" Type="http://schemas.openxmlformats.org/officeDocument/2006/relationships/package" Target="../embeddings/Microsoft_Excel_Worksheet3.xlsx"/><Relationship Id="rId2" Type="http://schemas.microsoft.com/office/2011/relationships/chartColorStyle" Target="colors3.xml"/><Relationship Id="rId1" Type="http://schemas.microsoft.com/office/2011/relationships/chartStyle" Target="style3.xml"/></Relationships>
</file>

<file path=word/charts/_rels/chart4.xml.rels><?xml version="1.0" encoding="UTF-8" standalone="yes"?>
<Relationships xmlns="http://schemas.openxmlformats.org/package/2006/relationships"><Relationship Id="rId3" Type="http://schemas.openxmlformats.org/officeDocument/2006/relationships/package" Target="../embeddings/Microsoft_Excel_Worksheet4.xlsx"/><Relationship Id="rId2" Type="http://schemas.microsoft.com/office/2011/relationships/chartColorStyle" Target="colors4.xml"/><Relationship Id="rId1" Type="http://schemas.microsoft.com/office/2011/relationships/chartStyle" Target="style4.xml"/></Relationships>
</file>

<file path=word/charts/_rels/chart5.xml.rels><?xml version="1.0" encoding="UTF-8" standalone="yes"?>
<Relationships xmlns="http://schemas.openxmlformats.org/package/2006/relationships"><Relationship Id="rId3" Type="http://schemas.openxmlformats.org/officeDocument/2006/relationships/package" Target="../embeddings/Microsoft_Excel_Worksheet5.xlsx"/><Relationship Id="rId2" Type="http://schemas.microsoft.com/office/2011/relationships/chartColorStyle" Target="colors5.xml"/><Relationship Id="rId1" Type="http://schemas.microsoft.com/office/2011/relationships/chartStyle" Target="style5.xml"/></Relationships>
</file>

<file path=word/charts/_rels/chart6.xml.rels><?xml version="1.0" encoding="UTF-8" standalone="yes"?>
<Relationships xmlns="http://schemas.openxmlformats.org/package/2006/relationships"><Relationship Id="rId3" Type="http://schemas.openxmlformats.org/officeDocument/2006/relationships/package" Target="../embeddings/Microsoft_Excel_Worksheet6.xlsx"/><Relationship Id="rId2" Type="http://schemas.microsoft.com/office/2011/relationships/chartColorStyle" Target="colors6.xml"/><Relationship Id="rId1" Type="http://schemas.microsoft.com/office/2011/relationships/chartStyle" Target="style6.xml"/></Relationships>
</file>

<file path=word/charts/chart1.xml><?xml version="1.0" encoding="utf-8"?>
<c:chartSpace xmlns:c="http://schemas.openxmlformats.org/drawingml/2006/chart" xmlns:a="http://schemas.openxmlformats.org/drawingml/2006/main" xmlns:r="http://schemas.openxmlformats.org/officeDocument/2006/relationships">
  <c:date1904 val="0"/>
  <c:lang val="fr-FR"/>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r>
              <a:rPr lang="fr-FR"/>
              <a:t>ALE by asset</a:t>
            </a:r>
          </a:p>
        </c:rich>
      </c:tx>
      <c:layout/>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endParaRPr lang="fr-FR"/>
        </a:p>
      </c:txPr>
    </c:title>
    <c:autoTitleDeleted val="0"/>
    <c:plotArea>
      <c:layout/>
      <c:barChart>
        <c:barDir val="col"/>
        <c:grouping val="clustered"/>
        <c:varyColors val="0"/>
        <c:ser>
          <c:idx val="0"/>
          <c:order val="0"/>
          <c:tx>
            <c:strRef>
              <c:f>ALEByAsset!$B$1</c:f>
              <c:strCache>
                <c:ptCount val="1"/>
              </c:strCache>
            </c:strRef>
          </c:tx>
          <c:spPr>
            <a:solidFill>
              <a:schemeClr val="accent1">
                <a:alpha val="70000"/>
              </a:schemeClr>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Arial" panose="020B0604020202020204" pitchFamily="34" charset="0"/>
                    <a:ea typeface="+mn-ea"/>
                    <a:cs typeface="Arial" panose="020B0604020202020204" pitchFamily="34" charset="0"/>
                  </a:defRPr>
                </a:pPr>
                <a:endParaRPr lang="fr-FR"/>
              </a:p>
            </c:txPr>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numRef>
              <c:f>ALEByAsset!$A$2</c:f>
              <c:numCache>
                <c:formatCode>General</c:formatCode>
                <c:ptCount val="1"/>
              </c:numCache>
            </c:numRef>
          </c:cat>
          <c:val>
            <c:numRef>
              <c:f>ALEByAsset!$B$2</c:f>
              <c:numCache>
                <c:formatCode>###\ ###\ ###\ ###0\k\€</c:formatCode>
                <c:ptCount val="1"/>
              </c:numCache>
            </c:numRef>
          </c:val>
        </c:ser>
        <c:dLbls>
          <c:showLegendKey val="0"/>
          <c:showVal val="0"/>
          <c:showCatName val="0"/>
          <c:showSerName val="0"/>
          <c:showPercent val="0"/>
          <c:showBubbleSize val="0"/>
        </c:dLbls>
        <c:gapWidth val="80"/>
        <c:overlap val="25"/>
        <c:axId val="242322792"/>
        <c:axId val="242323968"/>
      </c:barChart>
      <c:catAx>
        <c:axId val="242322792"/>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42323968"/>
        <c:crosses val="autoZero"/>
        <c:auto val="1"/>
        <c:lblAlgn val="ctr"/>
        <c:lblOffset val="100"/>
        <c:noMultiLvlLbl val="0"/>
      </c:catAx>
      <c:valAx>
        <c:axId val="242323968"/>
        <c:scaling>
          <c:orientation val="minMax"/>
        </c:scaling>
        <c:delete val="0"/>
        <c:axPos val="l"/>
        <c:majorGridlines>
          <c:spPr>
            <a:ln w="9525" cap="flat" cmpd="sng" algn="ctr">
              <a:solidFill>
                <a:schemeClr val="tx1">
                  <a:lumMod val="5000"/>
                  <a:lumOff val="95000"/>
                </a:schemeClr>
              </a:solidFill>
              <a:round/>
            </a:ln>
            <a:effectLst/>
          </c:spPr>
        </c:majorGridlines>
        <c:numFmt formatCode="###\ ###\ ###\ ###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42322792"/>
        <c:crosses val="autoZero"/>
        <c:crossBetween val="between"/>
      </c:valAx>
      <c:spPr>
        <a:noFill/>
        <a:ln>
          <a:noFill/>
        </a:ln>
        <a:effectLst/>
      </c:spPr>
    </c:plotArea>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2.xml><?xml version="1.0" encoding="utf-8"?>
<c:chartSpace xmlns:c="http://schemas.openxmlformats.org/drawingml/2006/chart" xmlns:a="http://schemas.openxmlformats.org/drawingml/2006/main" xmlns:r="http://schemas.openxmlformats.org/officeDocument/2006/relationships">
  <c:date1904 val="0"/>
  <c:lang val="fr-FR"/>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r>
              <a:rPr lang="fr-FR"/>
              <a:t>ALE by asset type</a:t>
            </a:r>
          </a:p>
        </c:rich>
      </c:tx>
      <c:layout/>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endParaRPr lang="fr-FR"/>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Arial" panose="020B0604020202020204" pitchFamily="34" charset="0"/>
                    <a:ea typeface="+mn-ea"/>
                    <a:cs typeface="Arial" panose="020B0604020202020204" pitchFamily="34" charset="0"/>
                  </a:defRPr>
                </a:pPr>
                <a:endParaRPr lang="fr-FR"/>
              </a:p>
            </c:txPr>
            <c:dLblPos val="outEnd"/>
            <c:showLegendKey val="0"/>
            <c:showVal val="1"/>
            <c:showCatName val="0"/>
            <c:showSerName val="0"/>
            <c:showPercent val="0"/>
            <c:showBubbleSize val="0"/>
            <c:showLeaderLines val="0"/>
            <c:extLst>
              <c:ext xmlns:c15="http://schemas.microsoft.com/office/drawing/2012/chart" uri="{CE6537A1-D6FC-4f65-9D91-7224C49458BB}">
                <c15:layout/>
                <c15:showLeaderLines val="1"/>
                <c15:leaderLines>
                  <c:spPr>
                    <a:ln w="9525">
                      <a:solidFill>
                        <a:schemeClr val="tx1">
                          <a:lumMod val="35000"/>
                          <a:lumOff val="65000"/>
                        </a:schemeClr>
                      </a:solidFill>
                    </a:ln>
                    <a:effectLst/>
                  </c:spPr>
                </c15:leaderLines>
              </c:ext>
            </c:extLst>
          </c:dLbls>
          <c:cat>
            <c:numRef>
              <c:f>ALEByAssetType!$A$1</c:f>
              <c:numCache>
                <c:formatCode>General</c:formatCode>
                <c:ptCount val="1"/>
              </c:numCache>
            </c:numRef>
          </c:cat>
          <c:val>
            <c:numRef>
              <c:f>ALEByAssetType!$B$1</c:f>
              <c:numCache>
                <c:formatCode>###\ ###\ ###\ ###0\k\€</c:formatCode>
                <c:ptCount val="1"/>
              </c:numCache>
            </c:numRef>
          </c:val>
        </c:ser>
        <c:dLbls>
          <c:dLblPos val="outEnd"/>
          <c:showLegendKey val="0"/>
          <c:showVal val="1"/>
          <c:showCatName val="0"/>
          <c:showSerName val="0"/>
          <c:showPercent val="0"/>
          <c:showBubbleSize val="0"/>
        </c:dLbls>
        <c:gapWidth val="80"/>
        <c:overlap val="25"/>
        <c:axId val="242324360"/>
        <c:axId val="242324752"/>
      </c:barChart>
      <c:catAx>
        <c:axId val="242324360"/>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42324752"/>
        <c:crosses val="autoZero"/>
        <c:auto val="1"/>
        <c:lblAlgn val="ctr"/>
        <c:lblOffset val="100"/>
        <c:noMultiLvlLbl val="0"/>
      </c:catAx>
      <c:valAx>
        <c:axId val="242324752"/>
        <c:scaling>
          <c:orientation val="minMax"/>
        </c:scaling>
        <c:delete val="0"/>
        <c:axPos val="l"/>
        <c:majorGridlines>
          <c:spPr>
            <a:ln w="9525" cap="flat" cmpd="sng" algn="ctr">
              <a:solidFill>
                <a:schemeClr val="tx1">
                  <a:lumMod val="5000"/>
                  <a:lumOff val="95000"/>
                </a:schemeClr>
              </a:solidFill>
              <a:round/>
            </a:ln>
            <a:effectLst/>
          </c:spPr>
        </c:majorGridlines>
        <c:numFmt formatCode="###\ ###\ ###\ ###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42324360"/>
        <c:crosses val="autoZero"/>
        <c:crossBetween val="between"/>
      </c:valAx>
      <c:spPr>
        <a:noFill/>
        <a:ln>
          <a:noFill/>
        </a:ln>
        <a:effectLst/>
      </c:spPr>
    </c:plotArea>
    <c:plotVisOnly val="1"/>
    <c:dispBlanksAs val="zero"/>
    <c:showDLblsOverMax val="0"/>
  </c:chart>
  <c:spPr>
    <a:solidFill>
      <a:schemeClr val="lt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3.xml><?xml version="1.0" encoding="utf-8"?>
<c:chartSpace xmlns:c="http://schemas.openxmlformats.org/drawingml/2006/chart" xmlns:a="http://schemas.openxmlformats.org/drawingml/2006/main" xmlns:r="http://schemas.openxmlformats.org/officeDocument/2006/relationships">
  <c:date1904 val="0"/>
  <c:lang val="fr-FR"/>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r>
              <a:rPr lang="fr-FR"/>
              <a:t>ALE by Risk scenario</a:t>
            </a:r>
          </a:p>
        </c:rich>
      </c:tx>
      <c:layout/>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endParaRPr lang="fr-FR"/>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Arial" panose="020B0604020202020204" pitchFamily="34" charset="0"/>
                    <a:ea typeface="+mn-ea"/>
                    <a:cs typeface="Arial" panose="020B0604020202020204" pitchFamily="34" charset="0"/>
                  </a:defRPr>
                </a:pPr>
                <a:endParaRPr lang="fr-FR"/>
              </a:p>
            </c:txPr>
            <c:dLblPos val="outEnd"/>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numRef>
              <c:f>ALEByScenario!$A$1</c:f>
              <c:numCache>
                <c:formatCode>General</c:formatCode>
                <c:ptCount val="1"/>
              </c:numCache>
            </c:numRef>
          </c:cat>
          <c:val>
            <c:numRef>
              <c:f>ALEByScenario!$B$1</c:f>
              <c:numCache>
                <c:formatCode>###\ ###\ ###\ ###0\k\€</c:formatCode>
                <c:ptCount val="1"/>
              </c:numCache>
            </c:numRef>
          </c:val>
        </c:ser>
        <c:dLbls>
          <c:dLblPos val="outEnd"/>
          <c:showLegendKey val="0"/>
          <c:showVal val="1"/>
          <c:showCatName val="0"/>
          <c:showSerName val="0"/>
          <c:showPercent val="0"/>
          <c:showBubbleSize val="0"/>
        </c:dLbls>
        <c:gapWidth val="80"/>
        <c:overlap val="25"/>
        <c:axId val="242322400"/>
        <c:axId val="242323184"/>
      </c:barChart>
      <c:catAx>
        <c:axId val="242322400"/>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42323184"/>
        <c:crosses val="autoZero"/>
        <c:auto val="1"/>
        <c:lblAlgn val="ctr"/>
        <c:lblOffset val="100"/>
        <c:noMultiLvlLbl val="0"/>
      </c:catAx>
      <c:valAx>
        <c:axId val="242323184"/>
        <c:scaling>
          <c:orientation val="minMax"/>
        </c:scaling>
        <c:delete val="0"/>
        <c:axPos val="l"/>
        <c:majorGridlines>
          <c:spPr>
            <a:ln w="9525" cap="flat" cmpd="sng" algn="ctr">
              <a:solidFill>
                <a:schemeClr val="tx1">
                  <a:lumMod val="5000"/>
                  <a:lumOff val="95000"/>
                </a:schemeClr>
              </a:solidFill>
              <a:round/>
            </a:ln>
            <a:effectLst/>
          </c:spPr>
        </c:majorGridlines>
        <c:numFmt formatCode="###\ ###\ ###\ ###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42322400"/>
        <c:crosses val="autoZero"/>
        <c:crossBetween val="between"/>
      </c:valAx>
      <c:spPr>
        <a:noFill/>
        <a:ln>
          <a:noFill/>
        </a:ln>
        <a:effectLst/>
      </c:spPr>
    </c:plotArea>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4.xml><?xml version="1.0" encoding="utf-8"?>
<c:chartSpace xmlns:c="http://schemas.openxmlformats.org/drawingml/2006/chart" xmlns:a="http://schemas.openxmlformats.org/drawingml/2006/main" xmlns:r="http://schemas.openxmlformats.org/officeDocument/2006/relationships">
  <c:date1904 val="0"/>
  <c:lang val="fr-FR"/>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r>
              <a:rPr lang="fr-FR"/>
              <a:t>ALE by threat type</a:t>
            </a:r>
          </a:p>
        </c:rich>
      </c:tx>
      <c:layout/>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endParaRPr lang="fr-FR"/>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Arial" panose="020B0604020202020204" pitchFamily="34" charset="0"/>
                    <a:ea typeface="+mn-ea"/>
                    <a:cs typeface="Arial" panose="020B0604020202020204" pitchFamily="34" charset="0"/>
                  </a:defRPr>
                </a:pPr>
                <a:endParaRPr lang="fr-FR"/>
              </a:p>
            </c:txPr>
            <c:dLblPos val="outEnd"/>
            <c:showLegendKey val="0"/>
            <c:showVal val="1"/>
            <c:showCatName val="0"/>
            <c:showSerName val="0"/>
            <c:showPercent val="0"/>
            <c:showBubbleSize val="0"/>
            <c:showLeaderLines val="0"/>
            <c:extLst>
              <c:ext xmlns:c15="http://schemas.microsoft.com/office/drawing/2012/chart" uri="{CE6537A1-D6FC-4f65-9D91-7224C49458BB}">
                <c15:layout/>
                <c15:showLeaderLines val="1"/>
                <c15:leaderLines>
                  <c:spPr>
                    <a:ln w="9525">
                      <a:solidFill>
                        <a:schemeClr val="tx1">
                          <a:lumMod val="35000"/>
                          <a:lumOff val="65000"/>
                        </a:schemeClr>
                      </a:solidFill>
                    </a:ln>
                    <a:effectLst/>
                  </c:spPr>
                </c15:leaderLines>
              </c:ext>
            </c:extLst>
          </c:dLbls>
          <c:cat>
            <c:numRef>
              <c:f>ALEByScenarioType!$A$1</c:f>
              <c:numCache>
                <c:formatCode>General</c:formatCode>
                <c:ptCount val="1"/>
              </c:numCache>
            </c:numRef>
          </c:cat>
          <c:val>
            <c:numRef>
              <c:f>ALEByScenarioType!$B$1</c:f>
              <c:numCache>
                <c:formatCode>###\ ###\ ###\ ###0\k\€</c:formatCode>
                <c:ptCount val="1"/>
              </c:numCache>
            </c:numRef>
          </c:val>
        </c:ser>
        <c:dLbls>
          <c:dLblPos val="outEnd"/>
          <c:showLegendKey val="0"/>
          <c:showVal val="1"/>
          <c:showCatName val="0"/>
          <c:showSerName val="0"/>
          <c:showPercent val="0"/>
          <c:showBubbleSize val="0"/>
        </c:dLbls>
        <c:gapWidth val="80"/>
        <c:overlap val="25"/>
        <c:axId val="242320832"/>
        <c:axId val="242325144"/>
      </c:barChart>
      <c:catAx>
        <c:axId val="242320832"/>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42325144"/>
        <c:crosses val="autoZero"/>
        <c:auto val="1"/>
        <c:lblAlgn val="ctr"/>
        <c:lblOffset val="100"/>
        <c:noMultiLvlLbl val="0"/>
      </c:catAx>
      <c:valAx>
        <c:axId val="242325144"/>
        <c:scaling>
          <c:orientation val="minMax"/>
        </c:scaling>
        <c:delete val="0"/>
        <c:axPos val="l"/>
        <c:majorGridlines>
          <c:spPr>
            <a:ln w="9525" cap="flat" cmpd="sng" algn="ctr">
              <a:solidFill>
                <a:schemeClr val="tx1">
                  <a:lumMod val="5000"/>
                  <a:lumOff val="95000"/>
                </a:schemeClr>
              </a:solidFill>
              <a:round/>
            </a:ln>
            <a:effectLst/>
          </c:spPr>
        </c:majorGridlines>
        <c:numFmt formatCode="###\ ###\ ###\ ###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42320832"/>
        <c:crosses val="autoZero"/>
        <c:crossBetween val="between"/>
      </c:valAx>
      <c:spPr>
        <a:noFill/>
        <a:ln>
          <a:noFill/>
        </a:ln>
        <a:effectLst/>
      </c:spPr>
    </c:plotArea>
    <c:plotVisOnly val="1"/>
    <c:dispBlanksAs val="zero"/>
    <c:showDLblsOverMax val="0"/>
  </c:chart>
  <c:spPr>
    <a:solidFill>
      <a:schemeClr val="lt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5.xml><?xml version="1.0" encoding="utf-8"?>
<c:chartSpace xmlns:c="http://schemas.openxmlformats.org/drawingml/2006/chart" xmlns:a="http://schemas.openxmlformats.org/drawingml/2006/main" xmlns:r="http://schemas.openxmlformats.org/officeDocument/2006/relationships">
  <c:date1904 val="0"/>
  <c:lang val="fr-FR"/>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mn-lt"/>
                <a:ea typeface="+mn-ea"/>
                <a:cs typeface="+mn-cs"/>
              </a:defRPr>
            </a:pPr>
            <a:r>
              <a:rPr lang="fr-FR"/>
              <a:t>Compliance ISO 27002</a:t>
            </a:r>
          </a:p>
        </c:rich>
      </c:tx>
      <c:layout/>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mn-lt"/>
              <a:ea typeface="+mn-ea"/>
              <a:cs typeface="+mn-cs"/>
            </a:defRPr>
          </a:pPr>
          <a:endParaRPr lang="fr-FR"/>
        </a:p>
      </c:txPr>
    </c:title>
    <c:autoTitleDeleted val="0"/>
    <c:plotArea>
      <c:layout/>
      <c:radarChart>
        <c:radarStyle val="marker"/>
        <c:varyColors val="0"/>
        <c:dLbls>
          <c:showLegendKey val="0"/>
          <c:showVal val="0"/>
          <c:showCatName val="0"/>
          <c:showSerName val="0"/>
          <c:showPercent val="0"/>
          <c:showBubbleSize val="0"/>
        </c:dLbls>
        <c:axId val="242321224"/>
        <c:axId val="242318088"/>
      </c:radarChart>
      <c:catAx>
        <c:axId val="242321224"/>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fr-FR"/>
          </a:p>
        </c:txPr>
        <c:crossAx val="242318088"/>
        <c:crosses val="autoZero"/>
        <c:auto val="1"/>
        <c:lblAlgn val="ctr"/>
        <c:lblOffset val="100"/>
        <c:noMultiLvlLbl val="0"/>
      </c:catAx>
      <c:valAx>
        <c:axId val="242318088"/>
        <c:scaling>
          <c:orientation val="minMax"/>
          <c:max val="1"/>
          <c:min val="0"/>
        </c:scaling>
        <c:delete val="0"/>
        <c:axPos val="l"/>
        <c:majorGridlines>
          <c:spPr>
            <a:ln w="9525" cap="flat" cmpd="sng" algn="ctr">
              <a:solidFill>
                <a:schemeClr val="tx1">
                  <a:lumMod val="15000"/>
                  <a:lumOff val="85000"/>
                </a:schemeClr>
              </a:solidFill>
              <a:round/>
            </a:ln>
            <a:effectLst/>
          </c:spPr>
        </c:majorGridlines>
        <c:numFmt formatCode="0%" sourceLinked="0"/>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fr-FR"/>
          </a:p>
        </c:txPr>
        <c:crossAx val="242321224"/>
        <c:crosses val="autoZero"/>
        <c:crossBetween val="between"/>
      </c:valAx>
      <c:spPr>
        <a:noFill/>
        <a:ln>
          <a:noFill/>
        </a:ln>
        <a:effectLst/>
      </c:spPr>
    </c:plotArea>
    <c:legend>
      <c:legendPos val="t"/>
      <c:layou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fr-FR"/>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a:pPr>
      <a:endParaRPr lang="fr-FR"/>
    </a:p>
  </c:txPr>
  <c:externalData r:id="rId3">
    <c:autoUpdate val="0"/>
  </c:externalData>
</c:chartSpace>
</file>

<file path=word/charts/chart6.xml><?xml version="1.0" encoding="utf-8"?>
<c:chartSpace xmlns:c="http://schemas.openxmlformats.org/drawingml/2006/chart" xmlns:a="http://schemas.openxmlformats.org/drawingml/2006/main" xmlns:r="http://schemas.openxmlformats.org/officeDocument/2006/relationships">
  <c:date1904 val="0"/>
  <c:lang val="fr-FR"/>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Arial" panose="020B0604020202020204" pitchFamily="34" charset="0"/>
                <a:ea typeface="+mn-ea"/>
                <a:cs typeface="Arial" panose="020B0604020202020204" pitchFamily="34" charset="0"/>
              </a:defRPr>
            </a:pPr>
            <a:r>
              <a:rPr lang="fr-FR"/>
              <a:t>Compliance ISO 27001</a:t>
            </a:r>
          </a:p>
        </c:rich>
      </c:tx>
      <c:layout/>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title>
    <c:autoTitleDeleted val="0"/>
    <c:plotArea>
      <c:layout/>
      <c:radarChart>
        <c:radarStyle val="marker"/>
        <c:varyColors val="0"/>
        <c:dLbls>
          <c:showLegendKey val="0"/>
          <c:showVal val="0"/>
          <c:showCatName val="0"/>
          <c:showSerName val="0"/>
          <c:showPercent val="0"/>
          <c:showBubbleSize val="0"/>
        </c:dLbls>
        <c:axId val="214918192"/>
        <c:axId val="214918584"/>
      </c:radarChart>
      <c:catAx>
        <c:axId val="214918192"/>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14918584"/>
        <c:crosses val="autoZero"/>
        <c:auto val="1"/>
        <c:lblAlgn val="ctr"/>
        <c:lblOffset val="100"/>
        <c:noMultiLvlLbl val="0"/>
      </c:catAx>
      <c:valAx>
        <c:axId val="214918584"/>
        <c:scaling>
          <c:orientation val="minMax"/>
        </c:scaling>
        <c:delete val="0"/>
        <c:axPos val="l"/>
        <c:majorGridlines>
          <c:spPr>
            <a:ln w="9525" cap="flat" cmpd="sng" algn="ctr">
              <a:solidFill>
                <a:schemeClr val="tx1">
                  <a:lumMod val="15000"/>
                  <a:lumOff val="85000"/>
                </a:schemeClr>
              </a:solidFill>
              <a:round/>
            </a:ln>
            <a:effectLst/>
          </c:spPr>
        </c:majorGridlines>
        <c:numFmt formatCode="0.00%"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14918192"/>
        <c:crosses val="autoZero"/>
        <c:crossBetween val="between"/>
      </c:valAx>
      <c:spPr>
        <a:noFill/>
        <a:ln>
          <a:noFill/>
        </a:ln>
        <a:effectLst/>
      </c:spPr>
    </c:plotArea>
    <c:legend>
      <c:legendPos val="t"/>
      <c:layou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olors1.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2.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3.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4.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5.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6.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style1.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2.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3.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4.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5.xml><?xml version="1.0" encoding="utf-8"?>
<cs:chartStyle xmlns:cs="http://schemas.microsoft.com/office/drawing/2012/chartStyle" xmlns:a="http://schemas.openxmlformats.org/drawingml/2006/main" id="31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charts/style6.xml><?xml version="1.0" encoding="utf-8"?>
<cs:chartStyle xmlns:cs="http://schemas.microsoft.com/office/drawing/2012/chartStyle" xmlns:a="http://schemas.openxmlformats.org/drawingml/2006/main" id="31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F17DB92FD942470D823AB6C2E155C8B0"/>
        <w:category>
          <w:name w:val="Général"/>
          <w:gallery w:val="placeholder"/>
        </w:category>
        <w:types>
          <w:type w:val="bbPlcHdr"/>
        </w:types>
        <w:behaviors>
          <w:behavior w:val="content"/>
        </w:behaviors>
        <w:guid w:val="{BC302BAC-F0FA-409E-B684-AD9FD712BFD8}"/>
      </w:docPartPr>
      <w:docPartBody>
        <w:p w:rsidR="00886E5D" w:rsidRDefault="00886E5D">
          <w:pPr>
            <w:pStyle w:val="F17DB92FD942470D823AB6C2E155C8B0"/>
          </w:pPr>
          <w:r w:rsidRPr="006E79F6">
            <w:rPr>
              <w:rStyle w:val="Textedelespacerserv"/>
            </w:rPr>
            <w:t>[Category]</w:t>
          </w:r>
        </w:p>
      </w:docPartBody>
    </w:docPart>
    <w:docPart>
      <w:docPartPr>
        <w:name w:val="50D5DCFDE9E14F0A94627210369AA819"/>
        <w:category>
          <w:name w:val="Général"/>
          <w:gallery w:val="placeholder"/>
        </w:category>
        <w:types>
          <w:type w:val="bbPlcHdr"/>
        </w:types>
        <w:behaviors>
          <w:behavior w:val="content"/>
        </w:behaviors>
        <w:guid w:val="{5848BC58-D0B4-4362-A28B-D999F68E1FC8}"/>
      </w:docPartPr>
      <w:docPartBody>
        <w:p w:rsidR="00886E5D" w:rsidRDefault="00886E5D">
          <w:pPr>
            <w:pStyle w:val="50D5DCFDE9E14F0A94627210369AA819"/>
          </w:pPr>
          <w:r w:rsidRPr="006E79F6">
            <w:rPr>
              <w:rStyle w:val="Textedelespacerserv"/>
            </w:rPr>
            <w:t>[Title]</w:t>
          </w:r>
        </w:p>
      </w:docPartBody>
    </w:docPart>
    <w:docPart>
      <w:docPartPr>
        <w:name w:val="C25BEF155E4F4676925A6B8BFB7F57DE"/>
        <w:category>
          <w:name w:val="Général"/>
          <w:gallery w:val="placeholder"/>
        </w:category>
        <w:types>
          <w:type w:val="bbPlcHdr"/>
        </w:types>
        <w:behaviors>
          <w:behavior w:val="content"/>
        </w:behaviors>
        <w:guid w:val="{9C630C95-D5B1-4135-B428-7DEB27233938}"/>
      </w:docPartPr>
      <w:docPartBody>
        <w:p w:rsidR="00886E5D" w:rsidRDefault="00886E5D">
          <w:pPr>
            <w:pStyle w:val="C25BEF155E4F4676925A6B8BFB7F57DE"/>
          </w:pPr>
          <w:r w:rsidRPr="006E79F6">
            <w:rPr>
              <w:rStyle w:val="Textedelespacerserv"/>
            </w:rPr>
            <w:t>[Subject]</w:t>
          </w:r>
        </w:p>
      </w:docPartBody>
    </w:docPart>
    <w:docPart>
      <w:docPartPr>
        <w:name w:val="50F239F683B44F42AA437DB5E7E6BF17"/>
        <w:category>
          <w:name w:val="General"/>
          <w:gallery w:val="placeholder"/>
        </w:category>
        <w:types>
          <w:type w:val="bbPlcHdr"/>
        </w:types>
        <w:behaviors>
          <w:behavior w:val="content"/>
        </w:behaviors>
        <w:guid w:val="{7BAAD0BC-944E-478F-94C1-E67B19A0CCAD}"/>
      </w:docPartPr>
      <w:docPartBody>
        <w:p w:rsidR="005F74D3" w:rsidRDefault="005F74D3" w:rsidP="005F74D3">
          <w:pPr>
            <w:pStyle w:val="50F239F683B44F42AA437DB5E7E6BF17"/>
          </w:pPr>
          <w:r w:rsidRPr="00E83A7F">
            <w:rPr>
              <w:rStyle w:val="Textedelespacerserv"/>
            </w:rPr>
            <w:t>[Keywords]</w:t>
          </w:r>
        </w:p>
      </w:docPartBody>
    </w:docPart>
    <w:docPart>
      <w:docPartPr>
        <w:name w:val="B2EC1BFBAEDE449EA30E8E267050DED7"/>
        <w:category>
          <w:name w:val="General"/>
          <w:gallery w:val="placeholder"/>
        </w:category>
        <w:types>
          <w:type w:val="bbPlcHdr"/>
        </w:types>
        <w:behaviors>
          <w:behavior w:val="content"/>
        </w:behaviors>
        <w:guid w:val="{CEBBB958-2113-4B26-9144-A39DD829D0FD}"/>
      </w:docPartPr>
      <w:docPartBody>
        <w:p w:rsidR="005F74D3" w:rsidRDefault="005F74D3" w:rsidP="005F74D3">
          <w:pPr>
            <w:pStyle w:val="B2EC1BFBAEDE449EA30E8E267050DED7"/>
          </w:pPr>
          <w:r w:rsidRPr="00E83A7F">
            <w:rPr>
              <w:rStyle w:val="Textedelespacerserv"/>
            </w:rPr>
            <w:t>Choose an item.</w:t>
          </w:r>
        </w:p>
      </w:docPartBody>
    </w:docPart>
    <w:docPart>
      <w:docPartPr>
        <w:name w:val="975016FDEE6A43AC8B5E4EC23AFF4398"/>
        <w:category>
          <w:name w:val="General"/>
          <w:gallery w:val="placeholder"/>
        </w:category>
        <w:types>
          <w:type w:val="bbPlcHdr"/>
        </w:types>
        <w:behaviors>
          <w:behavior w:val="content"/>
        </w:behaviors>
        <w:guid w:val="{28AAA473-BBC8-49F2-B4FC-5041A9169005}"/>
      </w:docPartPr>
      <w:docPartBody>
        <w:p w:rsidR="005F74D3" w:rsidRDefault="005F74D3" w:rsidP="005F74D3">
          <w:pPr>
            <w:pStyle w:val="975016FDEE6A43AC8B5E4EC23AFF4398"/>
          </w:pPr>
          <w:r w:rsidRPr="00E83A7F">
            <w:rPr>
              <w:rStyle w:val="Textedelespacerserv"/>
            </w:rPr>
            <w:t>Click here to enter a date.</w:t>
          </w:r>
        </w:p>
      </w:docPartBody>
    </w:docPart>
    <w:docPart>
      <w:docPartPr>
        <w:name w:val="A3139FF5AD9D4C9BAFDEADE0EDB77B4E"/>
        <w:category>
          <w:name w:val="General"/>
          <w:gallery w:val="placeholder"/>
        </w:category>
        <w:types>
          <w:type w:val="bbPlcHdr"/>
        </w:types>
        <w:behaviors>
          <w:behavior w:val="content"/>
        </w:behaviors>
        <w:guid w:val="{99A5B140-B0BE-4CFA-ABD8-1D20D938D10E}"/>
      </w:docPartPr>
      <w:docPartBody>
        <w:p w:rsidR="005F74D3" w:rsidRDefault="005F74D3" w:rsidP="005F74D3">
          <w:pPr>
            <w:pStyle w:val="A3139FF5AD9D4C9BAFDEADE0EDB77B4E"/>
          </w:pPr>
          <w:r w:rsidRPr="00E83A7F">
            <w:rPr>
              <w:rStyle w:val="Textedelespacerserv"/>
            </w:rPr>
            <w:t>[Status]</w:t>
          </w:r>
        </w:p>
      </w:docPartBody>
    </w:docPart>
    <w:docPart>
      <w:docPartPr>
        <w:name w:val="422C742F26564FE29F02DDF45230A656"/>
        <w:category>
          <w:name w:val="General"/>
          <w:gallery w:val="placeholder"/>
        </w:category>
        <w:types>
          <w:type w:val="bbPlcHdr"/>
        </w:types>
        <w:behaviors>
          <w:behavior w:val="content"/>
        </w:behaviors>
        <w:guid w:val="{E382EB9E-1AC5-4274-9C9B-9C2FF7073732}"/>
      </w:docPartPr>
      <w:docPartBody>
        <w:p w:rsidR="005F74D3" w:rsidRDefault="005F74D3" w:rsidP="005F74D3">
          <w:pPr>
            <w:pStyle w:val="422C742F26564FE29F02DDF45230A656"/>
          </w:pPr>
          <w:r w:rsidRPr="008D79C6">
            <w:rPr>
              <w:rStyle w:val="Textedelespacerserv"/>
            </w:rPr>
            <w:t>Cliquez ici pour entrer une date.</w:t>
          </w:r>
        </w:p>
      </w:docPartBody>
    </w:docPart>
    <w:docPart>
      <w:docPartPr>
        <w:name w:val="4A87C1A42DB946D0B98F386FB16D735D"/>
        <w:category>
          <w:name w:val="General"/>
          <w:gallery w:val="placeholder"/>
        </w:category>
        <w:types>
          <w:type w:val="bbPlcHdr"/>
        </w:types>
        <w:behaviors>
          <w:behavior w:val="content"/>
        </w:behaviors>
        <w:guid w:val="{F5665882-BB98-4337-BBB8-54137BEA6F93}"/>
      </w:docPartPr>
      <w:docPartBody>
        <w:p w:rsidR="005F74D3" w:rsidRDefault="005F74D3" w:rsidP="005F74D3">
          <w:pPr>
            <w:pStyle w:val="4A87C1A42DB946D0B98F386FB16D735D"/>
          </w:pPr>
          <w:r w:rsidRPr="000B5275">
            <w:rPr>
              <w:rStyle w:val="Textedelespacerserv"/>
            </w:rPr>
            <w:t>Choose an item.</w:t>
          </w:r>
        </w:p>
      </w:docPartBody>
    </w:docPart>
    <w:docPart>
      <w:docPartPr>
        <w:name w:val="F3E71914C20D4B74AF782308F313B8A2"/>
        <w:category>
          <w:name w:val="General"/>
          <w:gallery w:val="placeholder"/>
        </w:category>
        <w:types>
          <w:type w:val="bbPlcHdr"/>
        </w:types>
        <w:behaviors>
          <w:behavior w:val="content"/>
        </w:behaviors>
        <w:guid w:val="{A04749FF-ECAA-4339-8677-395847518521}"/>
      </w:docPartPr>
      <w:docPartBody>
        <w:p w:rsidR="005F74D3" w:rsidRDefault="005F74D3" w:rsidP="005F74D3">
          <w:pPr>
            <w:pStyle w:val="F3E71914C20D4B74AF782308F313B8A2"/>
          </w:pPr>
          <w:r w:rsidRPr="000B5275">
            <w:rPr>
              <w:rStyle w:val="Textedelespacerserv"/>
            </w:rPr>
            <w:t>Choose an item.</w:t>
          </w:r>
        </w:p>
      </w:docPartBody>
    </w:docPart>
    <w:docPart>
      <w:docPartPr>
        <w:name w:val="F925BC51AB194CAA9FF5BC16937EAA75"/>
        <w:category>
          <w:name w:val="General"/>
          <w:gallery w:val="placeholder"/>
        </w:category>
        <w:types>
          <w:type w:val="bbPlcHdr"/>
        </w:types>
        <w:behaviors>
          <w:behavior w:val="content"/>
        </w:behaviors>
        <w:guid w:val="{976A2AC1-2E3E-466B-A32F-185BDEF0558A}"/>
      </w:docPartPr>
      <w:docPartBody>
        <w:p w:rsidR="005F74D3" w:rsidRDefault="005F74D3" w:rsidP="005F74D3">
          <w:pPr>
            <w:pStyle w:val="F925BC51AB194CAA9FF5BC16937EAA75"/>
          </w:pPr>
          <w:r w:rsidRPr="008D79C6">
            <w:rPr>
              <w:rStyle w:val="Textedelespacerserv"/>
            </w:rPr>
            <w:t>Cliquez ici pour entrer une date.</w:t>
          </w:r>
        </w:p>
      </w:docPartBody>
    </w:docPart>
    <w:docPart>
      <w:docPartPr>
        <w:name w:val="086F64DDE1C44351B942F1A66279A7D4"/>
        <w:category>
          <w:name w:val="General"/>
          <w:gallery w:val="placeholder"/>
        </w:category>
        <w:types>
          <w:type w:val="bbPlcHdr"/>
        </w:types>
        <w:behaviors>
          <w:behavior w:val="content"/>
        </w:behaviors>
        <w:guid w:val="{BFC06924-10E1-42A3-8109-E0D26DF161E9}"/>
      </w:docPartPr>
      <w:docPartBody>
        <w:p w:rsidR="005F74D3" w:rsidRDefault="005F74D3" w:rsidP="005F74D3">
          <w:pPr>
            <w:pStyle w:val="086F64DDE1C44351B942F1A66279A7D4"/>
          </w:pPr>
          <w:r w:rsidRPr="000B5275">
            <w:rPr>
              <w:rStyle w:val="Textedelespacerserv"/>
            </w:rPr>
            <w:t>Choose an item.</w:t>
          </w:r>
        </w:p>
      </w:docPartBody>
    </w:docPart>
    <w:docPart>
      <w:docPartPr>
        <w:name w:val="00E9D02315384E26A992F5980B43D7ED"/>
        <w:category>
          <w:name w:val="General"/>
          <w:gallery w:val="placeholder"/>
        </w:category>
        <w:types>
          <w:type w:val="bbPlcHdr"/>
        </w:types>
        <w:behaviors>
          <w:behavior w:val="content"/>
        </w:behaviors>
        <w:guid w:val="{18A3C3CC-3CDF-4878-9C1A-5C555657DDAF}"/>
      </w:docPartPr>
      <w:docPartBody>
        <w:p w:rsidR="005F74D3" w:rsidRDefault="005F74D3" w:rsidP="005F74D3">
          <w:pPr>
            <w:pStyle w:val="00E9D02315384E26A992F5980B43D7ED"/>
          </w:pPr>
          <w:r w:rsidRPr="000B5275">
            <w:rPr>
              <w:rStyle w:val="Textedelespacerserv"/>
            </w:rPr>
            <w:t>Choose an item.</w:t>
          </w:r>
        </w:p>
      </w:docPartBody>
    </w:docPart>
    <w:docPart>
      <w:docPartPr>
        <w:name w:val="802F375BFD5349B794A5C82815E9803F"/>
        <w:category>
          <w:name w:val="General"/>
          <w:gallery w:val="placeholder"/>
        </w:category>
        <w:types>
          <w:type w:val="bbPlcHdr"/>
        </w:types>
        <w:behaviors>
          <w:behavior w:val="content"/>
        </w:behaviors>
        <w:guid w:val="{FE06E95C-EACD-4670-B4CB-8995DCC0D596}"/>
      </w:docPartPr>
      <w:docPartBody>
        <w:p w:rsidR="005F74D3" w:rsidRDefault="005F74D3" w:rsidP="005F74D3">
          <w:pPr>
            <w:pStyle w:val="802F375BFD5349B794A5C82815E9803F"/>
          </w:pPr>
          <w:r w:rsidRPr="008D79C6">
            <w:rPr>
              <w:rStyle w:val="Textedelespacerserv"/>
            </w:rPr>
            <w:t>Cliquez ici pour entrer une date.</w:t>
          </w:r>
        </w:p>
      </w:docPartBody>
    </w:docPart>
    <w:docPart>
      <w:docPartPr>
        <w:name w:val="D8801CFA25F342A482C7C99FE9461561"/>
        <w:category>
          <w:name w:val="General"/>
          <w:gallery w:val="placeholder"/>
        </w:category>
        <w:types>
          <w:type w:val="bbPlcHdr"/>
        </w:types>
        <w:behaviors>
          <w:behavior w:val="content"/>
        </w:behaviors>
        <w:guid w:val="{1669567A-8140-48EC-B3B1-531D7FAA5E4B}"/>
      </w:docPartPr>
      <w:docPartBody>
        <w:p w:rsidR="005F74D3" w:rsidRDefault="005F74D3" w:rsidP="005F74D3">
          <w:pPr>
            <w:pStyle w:val="D8801CFA25F342A482C7C99FE9461561"/>
          </w:pPr>
          <w:r w:rsidRPr="008D79C6">
            <w:rPr>
              <w:rStyle w:val="Textedelespacerserv"/>
            </w:rPr>
            <w:t>Cliquez ici pour entrer une date.</w:t>
          </w:r>
        </w:p>
      </w:docPartBody>
    </w:docPart>
    <w:docPart>
      <w:docPartPr>
        <w:name w:val="B8E7112A66344A3C90872CF9A45A76EC"/>
        <w:category>
          <w:name w:val="General"/>
          <w:gallery w:val="placeholder"/>
        </w:category>
        <w:types>
          <w:type w:val="bbPlcHdr"/>
        </w:types>
        <w:behaviors>
          <w:behavior w:val="content"/>
        </w:behaviors>
        <w:guid w:val="{48AD770A-54E0-42BA-A425-D6428E0F48DD}"/>
      </w:docPartPr>
      <w:docPartBody>
        <w:p w:rsidR="005F74D3" w:rsidRDefault="005F74D3" w:rsidP="005F74D3">
          <w:pPr>
            <w:pStyle w:val="B8E7112A66344A3C90872CF9A45A76EC"/>
          </w:pPr>
          <w:r w:rsidRPr="002825D0">
            <w:rPr>
              <w:rStyle w:val="Textedelespacerserv"/>
            </w:rPr>
            <w:t>[Company]</w:t>
          </w:r>
        </w:p>
      </w:docPartBody>
    </w:docPart>
    <w:docPart>
      <w:docPartPr>
        <w:name w:val="4906E1C5590C4A578837768D8C498CEF"/>
        <w:category>
          <w:name w:val="General"/>
          <w:gallery w:val="placeholder"/>
        </w:category>
        <w:types>
          <w:type w:val="bbPlcHdr"/>
        </w:types>
        <w:behaviors>
          <w:behavior w:val="content"/>
        </w:behaviors>
        <w:guid w:val="{00AD47CC-E64F-4297-AC2E-7E0E5FBF62E7}"/>
      </w:docPartPr>
      <w:docPartBody>
        <w:p w:rsidR="005F74D3" w:rsidRDefault="005F74D3" w:rsidP="005F74D3">
          <w:pPr>
            <w:pStyle w:val="4906E1C5590C4A578837768D8C498CEF"/>
          </w:pPr>
          <w:r w:rsidRPr="006E79F6">
            <w:rPr>
              <w:rStyle w:val="Textedelespacerserv"/>
            </w:rPr>
            <w:t>Choose an item.</w:t>
          </w:r>
        </w:p>
      </w:docPartBody>
    </w:docPart>
    <w:docPart>
      <w:docPartPr>
        <w:name w:val="C2209BE2AE354FC48D75B096F0F60360"/>
        <w:category>
          <w:name w:val="General"/>
          <w:gallery w:val="placeholder"/>
        </w:category>
        <w:types>
          <w:type w:val="bbPlcHdr"/>
        </w:types>
        <w:behaviors>
          <w:behavior w:val="content"/>
        </w:behaviors>
        <w:guid w:val="{9D1A8596-3755-4524-8933-4056F4971F02}"/>
      </w:docPartPr>
      <w:docPartBody>
        <w:p w:rsidR="005F74D3" w:rsidRDefault="005F74D3" w:rsidP="005F74D3">
          <w:pPr>
            <w:pStyle w:val="C2209BE2AE354FC48D75B096F0F60360"/>
          </w:pPr>
          <w:r w:rsidRPr="006E79F6">
            <w:rPr>
              <w:rStyle w:val="Textedelespacerserv"/>
            </w:rPr>
            <w:t>Choose an item.</w:t>
          </w:r>
        </w:p>
      </w:docPartBody>
    </w:docPart>
    <w:docPart>
      <w:docPartPr>
        <w:name w:val="F1FAF533593B4AB08BC632A02186B99A"/>
        <w:category>
          <w:name w:val="General"/>
          <w:gallery w:val="placeholder"/>
        </w:category>
        <w:types>
          <w:type w:val="bbPlcHdr"/>
        </w:types>
        <w:behaviors>
          <w:behavior w:val="content"/>
        </w:behaviors>
        <w:guid w:val="{31E03E04-D7F9-410B-865A-8D4E0ADE35CC}"/>
      </w:docPartPr>
      <w:docPartBody>
        <w:p w:rsidR="005F74D3" w:rsidRDefault="005F74D3" w:rsidP="005F74D3">
          <w:pPr>
            <w:pStyle w:val="F1FAF533593B4AB08BC632A02186B99A"/>
          </w:pPr>
          <w:r w:rsidRPr="008D79C6">
            <w:rPr>
              <w:rStyle w:val="Textedelespacerserv"/>
            </w:rPr>
            <w:t>Cliquez ici pour entrer une date.</w:t>
          </w:r>
        </w:p>
      </w:docPartBody>
    </w:docPart>
    <w:docPart>
      <w:docPartPr>
        <w:name w:val="C4D0AEC3572544E9B5E1EEBFBE30765A"/>
        <w:category>
          <w:name w:val="General"/>
          <w:gallery w:val="placeholder"/>
        </w:category>
        <w:types>
          <w:type w:val="bbPlcHdr"/>
        </w:types>
        <w:behaviors>
          <w:behavior w:val="content"/>
        </w:behaviors>
        <w:guid w:val="{87DC453A-F298-4B7A-A9D5-EC8B923B6320}"/>
      </w:docPartPr>
      <w:docPartBody>
        <w:p w:rsidR="005F74D3" w:rsidRDefault="005F74D3" w:rsidP="005F74D3">
          <w:pPr>
            <w:pStyle w:val="C4D0AEC3572544E9B5E1EEBFBE30765A"/>
          </w:pPr>
          <w:r w:rsidRPr="006E79F6">
            <w:rPr>
              <w:rStyle w:val="Textedelespacerserv"/>
            </w:rPr>
            <w:t>Choose an item.</w:t>
          </w:r>
        </w:p>
      </w:docPartBody>
    </w:docPart>
    <w:docPart>
      <w:docPartPr>
        <w:name w:val="7E8C10A0C10647BFAA9908A053F4DD10"/>
        <w:category>
          <w:name w:val="General"/>
          <w:gallery w:val="placeholder"/>
        </w:category>
        <w:types>
          <w:type w:val="bbPlcHdr"/>
        </w:types>
        <w:behaviors>
          <w:behavior w:val="content"/>
        </w:behaviors>
        <w:guid w:val="{A8EBD254-A022-4D42-86B6-99678F8EF5B6}"/>
      </w:docPartPr>
      <w:docPartBody>
        <w:p w:rsidR="005F74D3" w:rsidRDefault="005F74D3" w:rsidP="005F74D3">
          <w:pPr>
            <w:pStyle w:val="7E8C10A0C10647BFAA9908A053F4DD10"/>
          </w:pPr>
          <w:r w:rsidRPr="006E79F6">
            <w:rPr>
              <w:rStyle w:val="Textedelespacerserv"/>
            </w:rPr>
            <w:t>Choose an item.</w:t>
          </w:r>
        </w:p>
      </w:docPartBody>
    </w:docPart>
    <w:docPart>
      <w:docPartPr>
        <w:name w:val="BFA925E452D64E9B90E3F65160150314"/>
        <w:category>
          <w:name w:val="General"/>
          <w:gallery w:val="placeholder"/>
        </w:category>
        <w:types>
          <w:type w:val="bbPlcHdr"/>
        </w:types>
        <w:behaviors>
          <w:behavior w:val="content"/>
        </w:behaviors>
        <w:guid w:val="{DD2E06AA-D340-4AD8-954D-64897C42F515}"/>
      </w:docPartPr>
      <w:docPartBody>
        <w:p w:rsidR="005F74D3" w:rsidRDefault="005F74D3" w:rsidP="005F74D3">
          <w:pPr>
            <w:pStyle w:val="BFA925E452D64E9B90E3F65160150314"/>
          </w:pPr>
          <w:r w:rsidRPr="008D79C6">
            <w:rPr>
              <w:rStyle w:val="Textedelespacerserv"/>
            </w:rPr>
            <w:t>Cliquez ici pour entrer une date.</w:t>
          </w:r>
        </w:p>
      </w:docPartBody>
    </w:docPart>
    <w:docPart>
      <w:docPartPr>
        <w:name w:val="AB388DC58B9A4B93A8F3C32EA206DA95"/>
        <w:category>
          <w:name w:val="General"/>
          <w:gallery w:val="placeholder"/>
        </w:category>
        <w:types>
          <w:type w:val="bbPlcHdr"/>
        </w:types>
        <w:behaviors>
          <w:behavior w:val="content"/>
        </w:behaviors>
        <w:guid w:val="{74005123-927C-469B-9D40-0F07BBFB0075}"/>
      </w:docPartPr>
      <w:docPartBody>
        <w:p w:rsidR="005F74D3" w:rsidRDefault="005F74D3">
          <w:r w:rsidRPr="000C1678">
            <w:rPr>
              <w:rStyle w:val="Textedelespacerserv"/>
            </w:rPr>
            <w:t>[Status]</w:t>
          </w:r>
        </w:p>
      </w:docPartBody>
    </w:docPart>
    <w:docPart>
      <w:docPartPr>
        <w:name w:val="6321D889A1E647F2A73D0D8A54E19E44"/>
        <w:category>
          <w:name w:val="Général"/>
          <w:gallery w:val="placeholder"/>
        </w:category>
        <w:types>
          <w:type w:val="bbPlcHdr"/>
        </w:types>
        <w:behaviors>
          <w:behavior w:val="content"/>
        </w:behaviors>
        <w:guid w:val="{FCEB95DE-EA92-46F0-9589-1216BD9A5BD3}"/>
      </w:docPartPr>
      <w:docPartBody>
        <w:p w:rsidR="007B2015" w:rsidRDefault="007B2015" w:rsidP="007B2015">
          <w:pPr>
            <w:pStyle w:val="6321D889A1E647F2A73D0D8A54E19E441"/>
          </w:pPr>
          <w:r>
            <w:rPr>
              <w:bCs/>
              <w:sz w:val="16"/>
            </w:rPr>
            <w:t xml:space="preserve">     </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Tahoma">
    <w:panose1 w:val="020B0604030504040204"/>
    <w:charset w:val="00"/>
    <w:family w:val="swiss"/>
    <w:pitch w:val="variable"/>
    <w:sig w:usb0="E1002EFF" w:usb1="C000605B" w:usb2="00000029" w:usb3="00000000" w:csb0="000101FF" w:csb1="00000000"/>
  </w:font>
  <w:font w:name="Times">
    <w:panose1 w:val="02020603050405020304"/>
    <w:charset w:val="00"/>
    <w:family w:val="roman"/>
    <w:pitch w:val="variable"/>
    <w:sig w:usb0="E0002EFF" w:usb1="C0007843" w:usb2="00000009" w:usb3="00000000" w:csb0="000001FF" w:csb1="00000000"/>
  </w:font>
  <w:font w:name="DejaVuSans">
    <w:altName w:val="Times New Roman"/>
    <w:charset w:val="00"/>
    <w:family w:val="auto"/>
    <w:pitch w:val="variable"/>
    <w:sig w:usb0="00000003" w:usb1="00000000" w:usb2="00000000" w:usb3="00000000" w:csb0="00000001" w:csb1="00000000"/>
  </w:font>
  <w:font w:name="MS Mincho">
    <w:altName w:val="ＭＳ 明朝"/>
    <w:panose1 w:val="02020609040205080304"/>
    <w:charset w:val="80"/>
    <w:family w:val="modern"/>
    <w:pitch w:val="fixed"/>
    <w:sig w:usb0="E00002FF" w:usb1="6AC7FDFB" w:usb2="08000012" w:usb3="00000000" w:csb0="0002009F" w:csb1="00000000"/>
  </w:font>
  <w:font w:name="MS Gothic">
    <w:altName w:val="ＭＳ ゴシック"/>
    <w:panose1 w:val="020B0609070205080204"/>
    <w:charset w:val="80"/>
    <w:family w:val="modern"/>
    <w:pitch w:val="fixed"/>
    <w:sig w:usb0="E00002FF" w:usb1="6AC7FDFB" w:usb2="08000012" w:usb3="00000000" w:csb0="0002009F" w:csb1="00000000"/>
  </w:font>
  <w:font w:name="Century Schoolbook">
    <w:altName w:val="Times New Roman"/>
    <w:panose1 w:val="02040604050505020304"/>
    <w:charset w:val="00"/>
    <w:family w:val="roman"/>
    <w:pitch w:val="variable"/>
    <w:sig w:usb0="00000287" w:usb1="00000000" w:usb2="00000000" w:usb3="00000000" w:csb0="0000009F" w:csb1="00000000"/>
  </w:font>
  <w:font w:name="AIAJFB+TimesNewRoman">
    <w:altName w:val="Times New Roman"/>
    <w:panose1 w:val="00000000000000000000"/>
    <w:charset w:val="00"/>
    <w:family w:val="roman"/>
    <w:notTrueType/>
    <w:pitch w:val="default"/>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 w:name="Consolas">
    <w:panose1 w:val="020B0609020204030204"/>
    <w:charset w:val="00"/>
    <w:family w:val="modern"/>
    <w:pitch w:val="fixed"/>
    <w:sig w:usb0="E10002FF" w:usb1="4000FCFF" w:usb2="00000009" w:usb3="00000000" w:csb0="0000019F" w:csb1="00000000"/>
  </w:font>
  <w:font w:name="Wingdings 2">
    <w:panose1 w:val="05020102010507070707"/>
    <w:charset w:val="02"/>
    <w:family w:val="roman"/>
    <w:pitch w:val="variable"/>
    <w:sig w:usb0="00000000" w:usb1="10000000" w:usb2="00000000" w:usb3="00000000" w:csb0="80000000" w:csb1="00000000"/>
  </w:font>
  <w:font w:name="Wingdings 3">
    <w:panose1 w:val="05040102010807070707"/>
    <w:charset w:val="02"/>
    <w:family w:val="roman"/>
    <w:pitch w:val="variable"/>
    <w:sig w:usb0="00000000" w:usb1="10000000" w:usb2="00000000" w:usb3="00000000" w:csb0="80000000" w:csb1="00000000"/>
  </w:font>
  <w:font w:name="Calibri Light">
    <w:panose1 w:val="020F0302020204030204"/>
    <w:charset w:val="00"/>
    <w:family w:val="swiss"/>
    <w:pitch w:val="variable"/>
    <w:sig w:usb0="A00002EF" w:usb1="4000207B"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08"/>
  <w:hyphenationZone w:val="425"/>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886E5D"/>
    <w:rsid w:val="002A6233"/>
    <w:rsid w:val="005F74D3"/>
    <w:rsid w:val="006A6A47"/>
    <w:rsid w:val="007B2015"/>
    <w:rsid w:val="00886E5D"/>
    <w:rsid w:val="0089077A"/>
    <w:rsid w:val="00917123"/>
    <w:rsid w:val="00957797"/>
    <w:rsid w:val="00B4095A"/>
    <w:rsid w:val="00BE1CF3"/>
    <w:rsid w:val="00E71B22"/>
  </w:rsids>
  <m:mathPr>
    <m:mathFont m:val="Cambria Math"/>
    <m:brkBin m:val="before"/>
    <m:brkBinSub m:val="--"/>
    <m:smallFrac m:val="0"/>
    <m:dispDef/>
    <m:lMargin m:val="0"/>
    <m:rMargin m:val="0"/>
    <m:defJc m:val="centerGroup"/>
    <m:wrapIndent m:val="1440"/>
    <m:intLim m:val="subSup"/>
    <m:naryLim m:val="undOvr"/>
  </m:mathPr>
  <w:themeFontLang w:val="fr-FR"/>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fr-FR" w:eastAsia="fr-FR"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character" w:styleId="Textedelespacerserv">
    <w:name w:val="Placeholder Text"/>
    <w:basedOn w:val="Policepardfaut"/>
    <w:uiPriority w:val="99"/>
    <w:semiHidden/>
    <w:rsid w:val="007B2015"/>
  </w:style>
  <w:style w:type="paragraph" w:customStyle="1" w:styleId="F17DB92FD942470D823AB6C2E155C8B0">
    <w:name w:val="F17DB92FD942470D823AB6C2E155C8B0"/>
  </w:style>
  <w:style w:type="paragraph" w:customStyle="1" w:styleId="50D5DCFDE9E14F0A94627210369AA819">
    <w:name w:val="50D5DCFDE9E14F0A94627210369AA819"/>
  </w:style>
  <w:style w:type="paragraph" w:customStyle="1" w:styleId="C25BEF155E4F4676925A6B8BFB7F57DE">
    <w:name w:val="C25BEF155E4F4676925A6B8BFB7F57DE"/>
  </w:style>
  <w:style w:type="paragraph" w:customStyle="1" w:styleId="19F2C053B0D24C96862BDA79A6D507F9">
    <w:name w:val="19F2C053B0D24C96862BDA79A6D507F9"/>
  </w:style>
  <w:style w:type="paragraph" w:customStyle="1" w:styleId="CABBA34C0F58424FA40177231AA161D2">
    <w:name w:val="CABBA34C0F58424FA40177231AA161D2"/>
  </w:style>
  <w:style w:type="paragraph" w:customStyle="1" w:styleId="CFE9F11D8BF34770B977D397383C0239">
    <w:name w:val="CFE9F11D8BF34770B977D397383C0239"/>
  </w:style>
  <w:style w:type="paragraph" w:customStyle="1" w:styleId="D3C5C6894BF7407E9AD30F80B8CF5F98">
    <w:name w:val="D3C5C6894BF7407E9AD30F80B8CF5F98"/>
  </w:style>
  <w:style w:type="paragraph" w:customStyle="1" w:styleId="624B8678D4F143BA8B19C62100EE6104">
    <w:name w:val="624B8678D4F143BA8B19C62100EE6104"/>
  </w:style>
  <w:style w:type="paragraph" w:customStyle="1" w:styleId="EF0669E3717A420CBC435FCB77BFFB94">
    <w:name w:val="EF0669E3717A420CBC435FCB77BFFB94"/>
  </w:style>
  <w:style w:type="paragraph" w:customStyle="1" w:styleId="64A0B31144234F11A16A64587AA0E72C">
    <w:name w:val="64A0B31144234F11A16A64587AA0E72C"/>
  </w:style>
  <w:style w:type="paragraph" w:customStyle="1" w:styleId="51ECDE5CDAD3439BBD6D84FD4EC4B98A">
    <w:name w:val="51ECDE5CDAD3439BBD6D84FD4EC4B98A"/>
  </w:style>
  <w:style w:type="paragraph" w:customStyle="1" w:styleId="7D1B974B16E64E7592393B49EDA68FBD">
    <w:name w:val="7D1B974B16E64E7592393B49EDA68FBD"/>
  </w:style>
  <w:style w:type="paragraph" w:customStyle="1" w:styleId="4B19276358D94CD4AFF65F638FFF6D07">
    <w:name w:val="4B19276358D94CD4AFF65F638FFF6D07"/>
  </w:style>
  <w:style w:type="paragraph" w:customStyle="1" w:styleId="14175E16E6CC4ABB8745105AD9E595BF">
    <w:name w:val="14175E16E6CC4ABB8745105AD9E595BF"/>
    <w:rsid w:val="005F74D3"/>
    <w:pPr>
      <w:spacing w:after="200" w:line="276" w:lineRule="auto"/>
    </w:pPr>
  </w:style>
  <w:style w:type="paragraph" w:customStyle="1" w:styleId="B3618240C80B438F805868DE3FAAD176">
    <w:name w:val="B3618240C80B438F805868DE3FAAD176"/>
    <w:rsid w:val="005F74D3"/>
    <w:pPr>
      <w:spacing w:after="200" w:line="276" w:lineRule="auto"/>
    </w:pPr>
  </w:style>
  <w:style w:type="paragraph" w:customStyle="1" w:styleId="8B0E5CE95DA946B698077E9620F69990">
    <w:name w:val="8B0E5CE95DA946B698077E9620F69990"/>
    <w:rsid w:val="005F74D3"/>
    <w:pPr>
      <w:spacing w:after="200" w:line="276" w:lineRule="auto"/>
    </w:pPr>
  </w:style>
  <w:style w:type="paragraph" w:customStyle="1" w:styleId="FC451D44E6D14ECA98B8D2F92931F7DB">
    <w:name w:val="FC451D44E6D14ECA98B8D2F92931F7DB"/>
    <w:rsid w:val="005F74D3"/>
    <w:pPr>
      <w:spacing w:after="200" w:line="276" w:lineRule="auto"/>
    </w:pPr>
  </w:style>
  <w:style w:type="paragraph" w:customStyle="1" w:styleId="50F239F683B44F42AA437DB5E7E6BF17">
    <w:name w:val="50F239F683B44F42AA437DB5E7E6BF17"/>
    <w:rsid w:val="005F74D3"/>
    <w:pPr>
      <w:spacing w:after="200" w:line="276" w:lineRule="auto"/>
    </w:pPr>
  </w:style>
  <w:style w:type="paragraph" w:customStyle="1" w:styleId="B2EC1BFBAEDE449EA30E8E267050DED7">
    <w:name w:val="B2EC1BFBAEDE449EA30E8E267050DED7"/>
    <w:rsid w:val="005F74D3"/>
    <w:pPr>
      <w:spacing w:after="200" w:line="276" w:lineRule="auto"/>
    </w:pPr>
  </w:style>
  <w:style w:type="paragraph" w:customStyle="1" w:styleId="975016FDEE6A43AC8B5E4EC23AFF4398">
    <w:name w:val="975016FDEE6A43AC8B5E4EC23AFF4398"/>
    <w:rsid w:val="005F74D3"/>
    <w:pPr>
      <w:spacing w:after="200" w:line="276" w:lineRule="auto"/>
    </w:pPr>
  </w:style>
  <w:style w:type="paragraph" w:customStyle="1" w:styleId="A3139FF5AD9D4C9BAFDEADE0EDB77B4E">
    <w:name w:val="A3139FF5AD9D4C9BAFDEADE0EDB77B4E"/>
    <w:rsid w:val="005F74D3"/>
    <w:pPr>
      <w:spacing w:after="200" w:line="276" w:lineRule="auto"/>
    </w:pPr>
  </w:style>
  <w:style w:type="paragraph" w:customStyle="1" w:styleId="422C742F26564FE29F02DDF45230A656">
    <w:name w:val="422C742F26564FE29F02DDF45230A656"/>
    <w:rsid w:val="005F74D3"/>
    <w:pPr>
      <w:spacing w:after="200" w:line="276" w:lineRule="auto"/>
    </w:pPr>
  </w:style>
  <w:style w:type="paragraph" w:customStyle="1" w:styleId="4A87C1A42DB946D0B98F386FB16D735D">
    <w:name w:val="4A87C1A42DB946D0B98F386FB16D735D"/>
    <w:rsid w:val="005F74D3"/>
    <w:pPr>
      <w:spacing w:after="200" w:line="276" w:lineRule="auto"/>
    </w:pPr>
  </w:style>
  <w:style w:type="paragraph" w:customStyle="1" w:styleId="F3E71914C20D4B74AF782308F313B8A2">
    <w:name w:val="F3E71914C20D4B74AF782308F313B8A2"/>
    <w:rsid w:val="005F74D3"/>
    <w:pPr>
      <w:spacing w:after="200" w:line="276" w:lineRule="auto"/>
    </w:pPr>
  </w:style>
  <w:style w:type="paragraph" w:customStyle="1" w:styleId="F925BC51AB194CAA9FF5BC16937EAA75">
    <w:name w:val="F925BC51AB194CAA9FF5BC16937EAA75"/>
    <w:rsid w:val="005F74D3"/>
    <w:pPr>
      <w:spacing w:after="200" w:line="276" w:lineRule="auto"/>
    </w:pPr>
  </w:style>
  <w:style w:type="paragraph" w:customStyle="1" w:styleId="086F64DDE1C44351B942F1A66279A7D4">
    <w:name w:val="086F64DDE1C44351B942F1A66279A7D4"/>
    <w:rsid w:val="005F74D3"/>
    <w:pPr>
      <w:spacing w:after="200" w:line="276" w:lineRule="auto"/>
    </w:pPr>
  </w:style>
  <w:style w:type="paragraph" w:customStyle="1" w:styleId="00E9D02315384E26A992F5980B43D7ED">
    <w:name w:val="00E9D02315384E26A992F5980B43D7ED"/>
    <w:rsid w:val="005F74D3"/>
    <w:pPr>
      <w:spacing w:after="200" w:line="276" w:lineRule="auto"/>
    </w:pPr>
  </w:style>
  <w:style w:type="paragraph" w:customStyle="1" w:styleId="802F375BFD5349B794A5C82815E9803F">
    <w:name w:val="802F375BFD5349B794A5C82815E9803F"/>
    <w:rsid w:val="005F74D3"/>
    <w:pPr>
      <w:spacing w:after="200" w:line="276" w:lineRule="auto"/>
    </w:pPr>
  </w:style>
  <w:style w:type="paragraph" w:customStyle="1" w:styleId="D8801CFA25F342A482C7C99FE9461561">
    <w:name w:val="D8801CFA25F342A482C7C99FE9461561"/>
    <w:rsid w:val="005F74D3"/>
    <w:pPr>
      <w:spacing w:after="200" w:line="276" w:lineRule="auto"/>
    </w:pPr>
  </w:style>
  <w:style w:type="paragraph" w:customStyle="1" w:styleId="B8E7112A66344A3C90872CF9A45A76EC">
    <w:name w:val="B8E7112A66344A3C90872CF9A45A76EC"/>
    <w:rsid w:val="005F74D3"/>
    <w:pPr>
      <w:spacing w:after="200" w:line="276" w:lineRule="auto"/>
    </w:pPr>
  </w:style>
  <w:style w:type="paragraph" w:customStyle="1" w:styleId="4906E1C5590C4A578837768D8C498CEF">
    <w:name w:val="4906E1C5590C4A578837768D8C498CEF"/>
    <w:rsid w:val="005F74D3"/>
    <w:pPr>
      <w:spacing w:after="200" w:line="276" w:lineRule="auto"/>
    </w:pPr>
  </w:style>
  <w:style w:type="paragraph" w:customStyle="1" w:styleId="C2209BE2AE354FC48D75B096F0F60360">
    <w:name w:val="C2209BE2AE354FC48D75B096F0F60360"/>
    <w:rsid w:val="005F74D3"/>
    <w:pPr>
      <w:spacing w:after="200" w:line="276" w:lineRule="auto"/>
    </w:pPr>
  </w:style>
  <w:style w:type="paragraph" w:customStyle="1" w:styleId="F1FAF533593B4AB08BC632A02186B99A">
    <w:name w:val="F1FAF533593B4AB08BC632A02186B99A"/>
    <w:rsid w:val="005F74D3"/>
    <w:pPr>
      <w:spacing w:after="200" w:line="276" w:lineRule="auto"/>
    </w:pPr>
  </w:style>
  <w:style w:type="paragraph" w:customStyle="1" w:styleId="C4D0AEC3572544E9B5E1EEBFBE30765A">
    <w:name w:val="C4D0AEC3572544E9B5E1EEBFBE30765A"/>
    <w:rsid w:val="005F74D3"/>
    <w:pPr>
      <w:spacing w:after="200" w:line="276" w:lineRule="auto"/>
    </w:pPr>
  </w:style>
  <w:style w:type="paragraph" w:customStyle="1" w:styleId="7E8C10A0C10647BFAA9908A053F4DD10">
    <w:name w:val="7E8C10A0C10647BFAA9908A053F4DD10"/>
    <w:rsid w:val="005F74D3"/>
    <w:pPr>
      <w:spacing w:after="200" w:line="276" w:lineRule="auto"/>
    </w:pPr>
  </w:style>
  <w:style w:type="paragraph" w:customStyle="1" w:styleId="BFA925E452D64E9B90E3F65160150314">
    <w:name w:val="BFA925E452D64E9B90E3F65160150314"/>
    <w:rsid w:val="005F74D3"/>
    <w:pPr>
      <w:spacing w:after="200" w:line="276" w:lineRule="auto"/>
    </w:pPr>
  </w:style>
  <w:style w:type="paragraph" w:customStyle="1" w:styleId="6321D889A1E647F2A73D0D8A54E19E44">
    <w:name w:val="6321D889A1E647F2A73D0D8A54E19E44"/>
    <w:rsid w:val="00917123"/>
    <w:pPr>
      <w:spacing w:after="0" w:line="240" w:lineRule="auto"/>
      <w:jc w:val="both"/>
    </w:pPr>
    <w:rPr>
      <w:rFonts w:ascii="Arial" w:eastAsia="Times New Roman" w:hAnsi="Arial" w:cs="Arial"/>
      <w:b/>
      <w:szCs w:val="36"/>
    </w:rPr>
  </w:style>
  <w:style w:type="paragraph" w:customStyle="1" w:styleId="6321D889A1E647F2A73D0D8A54E19E441">
    <w:name w:val="6321D889A1E647F2A73D0D8A54E19E441"/>
    <w:rsid w:val="007B2015"/>
    <w:pPr>
      <w:spacing w:after="0" w:line="240" w:lineRule="auto"/>
      <w:jc w:val="both"/>
    </w:pPr>
    <w:rPr>
      <w:rFonts w:ascii="Arial" w:eastAsia="Times New Roman" w:hAnsi="Arial" w:cs="Arial"/>
      <w:b/>
      <w:szCs w:val="36"/>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CDDF2228-FC9E-4BFA-ABBB-7A4B43A582B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TOD_Q039_analysis-report-EN_v3.1</Template>
  <TotalTime>49</TotalTime>
  <Pages>21</Pages>
  <Words>4630</Words>
  <Characters>25470</Characters>
  <Application>Microsoft Office Word</Application>
  <DocSecurity>0</DocSecurity>
  <Lines>212</Lines>
  <Paragraphs>60</Paragraphs>
  <ScaleCrop>false</ScaleCrop>
  <HeadingPairs>
    <vt:vector size="4" baseType="variant">
      <vt:variant>
        <vt:lpstr>Title</vt:lpstr>
      </vt:variant>
      <vt:variant>
        <vt:i4>1</vt:i4>
      </vt:variant>
      <vt:variant>
        <vt:lpstr>Titre</vt:lpstr>
      </vt:variant>
      <vt:variant>
        <vt:i4>1</vt:i4>
      </vt:variant>
    </vt:vector>
  </HeadingPairs>
  <TitlesOfParts>
    <vt:vector size="2" baseType="lpstr">
      <vt:lpstr>Title of the project</vt:lpstr>
      <vt:lpstr>Title of the project</vt:lpstr>
    </vt:vector>
  </TitlesOfParts>
  <Company>itrust consulting</Company>
  <LinksUpToDate>false</LinksUpToDate>
  <CharactersWithSpaces>30040</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Title of the project</dc:title>
  <dc:subject>Risk analysis report</dc:subject>
  <dc:creator>eomar</dc:creator>
  <cp:keywords>3.0</cp:keywords>
  <dc:description/>
  <cp:lastModifiedBy>eomar</cp:lastModifiedBy>
  <cp:revision>8</cp:revision>
  <cp:lastPrinted>2012-08-03T08:03:00Z</cp:lastPrinted>
  <dcterms:created xsi:type="dcterms:W3CDTF">2014-11-19T11:41:00Z</dcterms:created>
  <dcterms:modified xsi:type="dcterms:W3CDTF">2014-11-20T14:21:00Z</dcterms:modified>
  <cp:category>Organisation name</cp:category>
  <cp:contentStatus>Secret/Confidential/Restricted/Internal/Public</cp:contentStatus>
</cp:coreProperties>
</file>