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032F66" w:rsidRPr="003D6091" w:rsidRDefault="00032F66"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AD2BA5"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AD2BA5"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AD2BA5"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r w:rsidRPr="00DF68AB">
              <w:t>Numéro de séquence</w:t>
            </w:r>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AD2BA5"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r w:rsidRPr="00DF68AB">
              <w:t>Approuvé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abText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abText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abText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t>Sommaire analytique</w:t>
      </w:r>
    </w:p>
    <w:p w14:paraId="60FB757F" w14:textId="77777777" w:rsidR="00EB1840" w:rsidRPr="000E23F6" w:rsidRDefault="00EB1840" w:rsidP="000E23F6">
      <w:pPr>
        <w:pStyle w:val="HDocProp"/>
        <w:rPr>
          <w:sz w:val="24"/>
        </w:rPr>
      </w:pPr>
      <w:commentRangeStart w:id="0"/>
      <w:r w:rsidRPr="000E23F6">
        <w:rPr>
          <w:sz w:val="24"/>
        </w:rPr>
        <w:t>Contexte</w:t>
      </w:r>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itrust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24F868CE" w14:textId="680DE621" w:rsidR="00B05C83" w:rsidRPr="004020CE" w:rsidRDefault="00B05C83" w:rsidP="00B05C83">
      <w:pPr>
        <w:pStyle w:val="HDocProp"/>
        <w:rPr>
          <w:sz w:val="24"/>
          <w:lang w:val="fr-FR"/>
        </w:rPr>
      </w:pPr>
      <w:r w:rsidRPr="004020CE">
        <w:rPr>
          <w:sz w:val="24"/>
          <w:lang w:val="fr-FR"/>
        </w:rPr>
        <w:t>Matrice des risques</w:t>
      </w:r>
    </w:p>
    <w:p w14:paraId="4BB6A33E" w14:textId="77777777" w:rsidR="00F10239" w:rsidRPr="004020CE" w:rsidRDefault="00F10239" w:rsidP="00F10239">
      <w:pPr>
        <w:pStyle w:val="BodyText"/>
        <w:jc w:val="center"/>
        <w:rPr>
          <w:lang w:val="fr-FR"/>
        </w:rPr>
      </w:pPr>
      <w:r w:rsidRPr="004020CE">
        <w:rPr>
          <w:lang w:val="fr-FR"/>
        </w:rPr>
        <w:t>&lt;risk-heat-map-summary&gt;</w:t>
      </w:r>
    </w:p>
    <w:p w14:paraId="498F8F59" w14:textId="751F9229" w:rsidR="00B05C83" w:rsidRPr="004020CE" w:rsidRDefault="00B05C83" w:rsidP="000E23F6">
      <w:pPr>
        <w:pStyle w:val="BodyOfText"/>
        <w:rPr>
          <w:highlight w:val="yellow"/>
          <w:lang w:val="fr-FR"/>
        </w:rPr>
      </w:pPr>
      <w:r w:rsidRPr="004020CE">
        <w:rPr>
          <w:highlight w:val="yellow"/>
          <w:lang w:val="fr-FR"/>
        </w:rPr>
        <w:t>…</w:t>
      </w:r>
      <w:commentRangeEnd w:id="0"/>
      <w:r w:rsidR="00825471">
        <w:rPr>
          <w:rStyle w:val="CommentReference"/>
          <w:color w:val="000000" w:themeColor="text1"/>
        </w:rPr>
        <w:commentReference w:id="0"/>
      </w:r>
    </w:p>
    <w:p w14:paraId="1AAB26A4" w14:textId="77777777" w:rsidR="008A57A8" w:rsidRDefault="008A57A8" w:rsidP="00784335">
      <w:pPr>
        <w:pStyle w:val="TitrTMTF"/>
        <w:rPr>
          <w:lang w:val="fr-FR"/>
        </w:rPr>
      </w:pPr>
      <w:r w:rsidRPr="00E444C8">
        <w:rPr>
          <w:lang w:val="fr-FR"/>
        </w:rPr>
        <w:br w:type="page"/>
      </w:r>
    </w:p>
    <w:bookmarkStart w:id="1" w:name="_Toc453669065" w:displacedByCustomXml="next"/>
    <w:bookmarkStart w:id="2" w:name="_Toc245171914" w:displacedByCustomXml="next"/>
    <w:bookmarkStart w:id="3" w:name="_Toc260033147" w:displacedByCustomXml="next"/>
    <w:bookmarkStart w:id="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AD2BA5">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AD2BA5">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AD2BA5">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AD2BA5">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AD2BA5">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AD2BA5">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AD2BA5">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AD2BA5">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AD2BA5">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AD2BA5">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AD2BA5">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AD2BA5">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AD2BA5">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AD2BA5">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AD2BA5">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AD2BA5">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AD2BA5">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AD2BA5">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AD2BA5">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AD2BA5">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AD2BA5">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AD2BA5">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AD2BA5">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AD2BA5">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AD2BA5">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AD2BA5">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AD2BA5">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AD2BA5">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t>Liste des figures</w:t>
      </w:r>
      <w:r w:rsidR="008F7163">
        <w:fldChar w:fldCharType="begin"/>
      </w:r>
      <w:r w:rsidR="008F7163">
        <w:instrText xml:space="preserve"> TOC \h \z \c "Figure" </w:instrText>
      </w:r>
      <w:r w:rsidR="008F7163">
        <w:fldChar w:fldCharType="separate"/>
      </w:r>
    </w:p>
    <w:p w14:paraId="7C889E3D" w14:textId="13E7C963" w:rsidR="00A20BA0" w:rsidRDefault="00AD2BA5">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AD2BA5">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AD2BA5">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AD2BA5">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AD2BA5">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AD2BA5">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AD2BA5">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AD2BA5">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5"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AD2BA5">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AD2BA5">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AD2BA5">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AD2BA5">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AD2BA5">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AD2BA5">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AD2BA5">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AD2BA5">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AD2BA5">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AD2BA5">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AD2BA5">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AD2BA5">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AD2BA5">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AD2BA5">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6" w:name="_Toc472584714"/>
      <w:bookmarkEnd w:id="5"/>
      <w:r w:rsidRPr="00E444C8">
        <w:t>Introduction</w:t>
      </w:r>
      <w:bookmarkEnd w:id="6"/>
      <w:bookmarkEnd w:id="1"/>
    </w:p>
    <w:p w14:paraId="4A0B3357" w14:textId="77777777" w:rsidR="00173B00" w:rsidRPr="00E444C8" w:rsidRDefault="00173B00" w:rsidP="00173B00">
      <w:pPr>
        <w:pStyle w:val="Heading2"/>
      </w:pPr>
      <w:bookmarkStart w:id="7" w:name="_Toc453669066"/>
      <w:bookmarkStart w:id="8" w:name="_Toc472584715"/>
      <w:r w:rsidRPr="00E444C8">
        <w:t>Contexte</w:t>
      </w:r>
      <w:bookmarkEnd w:id="7"/>
      <w:bookmarkEnd w:id="8"/>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9"/>
      <w:r w:rsidRPr="004020CE">
        <w:rPr>
          <w:highlight w:val="yellow"/>
          <w:lang w:val="fr-FR"/>
        </w:rPr>
        <w:t>de …</w:t>
      </w:r>
      <w:commentRangeEnd w:id="9"/>
      <w:r>
        <w:rPr>
          <w:rStyle w:val="CommentReference"/>
          <w:color w:val="000000" w:themeColor="text1"/>
        </w:rPr>
        <w:commentReference w:id="9"/>
      </w:r>
      <w:r w:rsidRPr="004020CE">
        <w:rPr>
          <w:lang w:val="fr-FR"/>
        </w:rPr>
        <w:t xml:space="preserve"> </w:t>
      </w:r>
      <w:r>
        <w:t xml:space="preserve">sur la période d’activité </w:t>
      </w:r>
      <w:commentRangeStart w:id="10"/>
      <w:r w:rsidRPr="0093488F">
        <w:rPr>
          <w:highlight w:val="yellow"/>
        </w:rPr>
        <w:t>…</w:t>
      </w:r>
      <w:commentRangeEnd w:id="10"/>
      <w:r>
        <w:rPr>
          <w:rStyle w:val="CommentReference"/>
          <w:color w:val="000000" w:themeColor="text1"/>
        </w:rPr>
        <w:commentReference w:id="10"/>
      </w:r>
      <w:r>
        <w:t>.</w:t>
      </w:r>
    </w:p>
    <w:p w14:paraId="3DE05DA6" w14:textId="77777777" w:rsidR="00173B00" w:rsidRPr="00E444C8" w:rsidRDefault="00173B00" w:rsidP="00173B00">
      <w:pPr>
        <w:pStyle w:val="Heading2"/>
      </w:pPr>
      <w:bookmarkStart w:id="11" w:name="_Toc453669067"/>
      <w:bookmarkStart w:id="12" w:name="_Toc472584716"/>
      <w:r w:rsidRPr="00E444C8">
        <w:t>Objectifs du document</w:t>
      </w:r>
      <w:bookmarkEnd w:id="11"/>
      <w:bookmarkEnd w:id="12"/>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3"/>
      <w:r w:rsidRPr="004020CE">
        <w:rPr>
          <w:highlight w:val="yellow"/>
          <w:lang w:val="fr-FR"/>
        </w:rPr>
        <w:t>…</w:t>
      </w:r>
      <w:commentRangeEnd w:id="13"/>
      <w:r>
        <w:rPr>
          <w:rStyle w:val="CommentReference"/>
          <w:color w:val="000000" w:themeColor="text1"/>
        </w:rPr>
        <w:commentReference w:id="13"/>
      </w:r>
      <w:r w:rsidRPr="004020CE">
        <w:rPr>
          <w:lang w:val="fr-FR"/>
        </w:rPr>
        <w:t>.</w:t>
      </w:r>
    </w:p>
    <w:p w14:paraId="2E998F97" w14:textId="77777777" w:rsidR="00173B00" w:rsidRPr="00E444C8" w:rsidRDefault="00173B00" w:rsidP="00173B00">
      <w:pPr>
        <w:pStyle w:val="Heading2"/>
      </w:pPr>
      <w:bookmarkStart w:id="14" w:name="_Toc453669068"/>
      <w:bookmarkStart w:id="15" w:name="_Toc472584717"/>
      <w:r w:rsidRPr="00E444C8">
        <w:t>Cadre d’application</w:t>
      </w:r>
      <w:bookmarkEnd w:id="14"/>
      <w:bookmarkEnd w:id="15"/>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6"/>
      <w:r w:rsidR="00D46A91" w:rsidRPr="004020CE">
        <w:rPr>
          <w:lang w:val="fr-FR"/>
        </w:rPr>
        <w:t>…</w:t>
      </w:r>
      <w:commentRangeEnd w:id="16"/>
      <w:r w:rsidR="00825471">
        <w:rPr>
          <w:rStyle w:val="CommentReference"/>
          <w:color w:val="000000" w:themeColor="text1"/>
        </w:rPr>
        <w:commentReference w:id="16"/>
      </w:r>
      <w:r w:rsidRPr="004020CE">
        <w:rPr>
          <w:lang w:val="fr-FR"/>
        </w:rPr>
        <w:t>.</w:t>
      </w:r>
    </w:p>
    <w:p w14:paraId="5CDBAA6B" w14:textId="77777777" w:rsidR="00173B00" w:rsidRPr="00E444C8" w:rsidRDefault="00173B00" w:rsidP="00173B00">
      <w:pPr>
        <w:pStyle w:val="Heading2"/>
      </w:pPr>
      <w:bookmarkStart w:id="17" w:name="_Toc453669069"/>
      <w:bookmarkStart w:id="18" w:name="_Toc472584718"/>
      <w:r w:rsidRPr="00E444C8">
        <w:t>Audience</w:t>
      </w:r>
      <w:bookmarkEnd w:id="17"/>
      <w:bookmarkEnd w:id="18"/>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19"/>
      <w:r w:rsidRPr="004020CE">
        <w:rPr>
          <w:lang w:val="fr-FR"/>
        </w:rPr>
        <w:t>…</w:t>
      </w:r>
      <w:commentRangeEnd w:id="19"/>
      <w:r w:rsidR="00825471">
        <w:rPr>
          <w:rStyle w:val="CommentReference"/>
          <w:color w:val="000000" w:themeColor="text1"/>
        </w:rPr>
        <w:commentReference w:id="19"/>
      </w:r>
    </w:p>
    <w:p w14:paraId="2B96AFFC" w14:textId="77777777" w:rsidR="00173B00" w:rsidRPr="00E444C8" w:rsidRDefault="00173B00" w:rsidP="00173B00">
      <w:pPr>
        <w:pStyle w:val="Heading2"/>
      </w:pPr>
      <w:bookmarkStart w:id="20" w:name="_Toc453669070"/>
      <w:bookmarkStart w:id="21" w:name="_Toc472584719"/>
      <w:r w:rsidRPr="00E444C8">
        <w:t>Structure de ce document</w:t>
      </w:r>
      <w:bookmarkEnd w:id="20"/>
      <w:bookmarkEnd w:id="21"/>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2" w:name="_Toc453669071"/>
      <w:bookmarkStart w:id="23" w:name="_Toc472584720"/>
      <w:r w:rsidRPr="00E444C8">
        <w:t>Références</w:t>
      </w:r>
      <w:bookmarkEnd w:id="22"/>
      <w:bookmarkEnd w:id="23"/>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4" w:name="_Toc453669072"/>
      <w:bookmarkStart w:id="25" w:name="_Toc472584721"/>
      <w:r w:rsidRPr="00E444C8">
        <w:t>Acronyme</w:t>
      </w:r>
      <w:bookmarkEnd w:id="24"/>
      <w:r w:rsidR="009547C7">
        <w:t>s</w:t>
      </w:r>
      <w:bookmarkEnd w:id="25"/>
    </w:p>
    <w:tbl>
      <w:tblPr>
        <w:tblStyle w:val="Tableitrust1"/>
        <w:tblW w:w="0" w:type="auto"/>
        <w:tblLook w:val="0480" w:firstRow="0" w:lastRow="0" w:firstColumn="1" w:lastColumn="0" w:noHBand="0" w:noVBand="1"/>
      </w:tblPr>
      <w:tblGrid>
        <w:gridCol w:w="1316"/>
        <w:gridCol w:w="8312"/>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7E5AD6C2"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r w:rsidR="00AD2BA5">
              <w:rPr>
                <w:lang w:val="en-US"/>
              </w:rPr>
              <w:t>.</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394C2389"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r w:rsidR="00AD2BA5">
              <w:rPr>
                <w:lang w:val="en-US"/>
              </w:rPr>
              <w:t>.</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69F60887"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Tool for RIsk management base</w:t>
            </w:r>
            <w:r w:rsidR="009150FF">
              <w:t>d on Central Knowledge base</w:t>
            </w:r>
            <w:r w:rsidR="00AD2BA5">
              <w:t>.</w:t>
            </w:r>
            <w:bookmarkStart w:id="26" w:name="_GoBack"/>
            <w:bookmarkEnd w:id="26"/>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7" w:name="_Toc453669073"/>
      <w:bookmarkStart w:id="28" w:name="_Toc472584722"/>
      <w:r w:rsidRPr="00E444C8">
        <w:t>Terminologie</w:t>
      </w:r>
      <w:bookmarkEnd w:id="27"/>
      <w:bookmarkEnd w:id="28"/>
    </w:p>
    <w:tbl>
      <w:tblPr>
        <w:tblStyle w:val="Tableitrust1"/>
        <w:tblW w:w="0" w:type="auto"/>
        <w:tblLook w:val="0480" w:firstRow="0" w:lastRow="0" w:firstColumn="1" w:lastColumn="0" w:noHBand="0" w:noVBand="1"/>
      </w:tblPr>
      <w:tblGrid>
        <w:gridCol w:w="2410"/>
        <w:gridCol w:w="7218"/>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Acceptation du risque</w:t>
            </w:r>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risque</w:t>
            </w:r>
            <w:r w:rsidRPr="00170340">
              <w:t>s</w:t>
            </w:r>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r w:rsidRPr="00170340">
              <w:t>Appréciation du risque</w:t>
            </w:r>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r w:rsidRPr="00170340">
              <w:t>Conséquence</w:t>
            </w:r>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r w:rsidRPr="00170340">
              <w:t>Critères du risque</w:t>
            </w:r>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r w:rsidRPr="00170340">
              <w:t>Évaluation du risque</w:t>
            </w:r>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r w:rsidRPr="00170340">
              <w:t>Événement</w:t>
            </w:r>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Identification du risque</w:t>
            </w:r>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r w:rsidRPr="00170340">
              <w:t>Mesure de sécurité</w:t>
            </w:r>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r w:rsidRPr="00170340">
              <w:t>Niveau de risque</w:t>
            </w:r>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r w:rsidRPr="00170340">
              <w:t>Parti</w:t>
            </w:r>
            <w:r w:rsidR="00C03C47" w:rsidRPr="00170340">
              <w:t>e</w:t>
            </w:r>
            <w:r w:rsidRPr="00170340">
              <w:t xml:space="preserve"> prenant</w:t>
            </w:r>
            <w:r w:rsidR="00C03C47" w:rsidRPr="00170340">
              <w:t>e</w:t>
            </w:r>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r w:rsidRPr="00170340">
              <w:t>Risque</w:t>
            </w:r>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r w:rsidRPr="00170340">
              <w:t>Risque résiduel</w:t>
            </w:r>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r w:rsidRPr="00170340">
              <w:t>Traitement des risques</w:t>
            </w:r>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itrust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r w:rsidRPr="00170340">
              <w:t>Vraisemblance</w:t>
            </w:r>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9" w:name="_Toc453669075"/>
      <w:bookmarkStart w:id="30" w:name="_Toc472584723"/>
      <w:r>
        <w:t>Méthodologie et d</w:t>
      </w:r>
      <w:r w:rsidR="00173B00" w:rsidRPr="00E444C8">
        <w:t>éroulement de l’étude</w:t>
      </w:r>
      <w:bookmarkEnd w:id="29"/>
      <w:bookmarkEnd w:id="30"/>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1"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2"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2"/>
    </w:p>
    <w:bookmarkEnd w:id="31"/>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3" w:name="_Toc453669077"/>
      <w:bookmarkStart w:id="34" w:name="_Ref470181850"/>
      <w:bookmarkStart w:id="35" w:name="_Toc472584724"/>
      <w:r>
        <w:t>É</w:t>
      </w:r>
      <w:r w:rsidR="006B5CA9" w:rsidRPr="00E444C8">
        <w:t>tablissement du contexte</w:t>
      </w:r>
      <w:bookmarkEnd w:id="33"/>
      <w:bookmarkEnd w:id="34"/>
      <w:bookmarkEnd w:id="35"/>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6" w:name="_Toc472584725"/>
      <w:r>
        <w:t>Considérations générales</w:t>
      </w:r>
      <w:bookmarkEnd w:id="36"/>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7" w:name="_Ref470264647"/>
      <w:bookmarkStart w:id="38" w:name="_Toc472584726"/>
      <w:r>
        <w:t>Critères de base</w:t>
      </w:r>
      <w:bookmarkEnd w:id="37"/>
      <w:bookmarkEnd w:id="38"/>
    </w:p>
    <w:p w14:paraId="0D1C960C" w14:textId="77777777" w:rsidR="00A9340A" w:rsidRDefault="00A9340A" w:rsidP="00A9340A">
      <w:pPr>
        <w:pStyle w:val="Heading4"/>
      </w:pPr>
      <w:r>
        <w:t>Critères d’évaluation des risques</w:t>
      </w:r>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54F2F52F" w14:textId="3D1E2107" w:rsidR="00A9340A" w:rsidRDefault="005A1D7F" w:rsidP="00B1454D">
      <w:pPr>
        <w:pStyle w:val="BulletL1"/>
        <w:numPr>
          <w:ilvl w:val="0"/>
          <w:numId w:val="22"/>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1FE7277C" w14:textId="01C36043" w:rsidR="004B2186" w:rsidRPr="004020CE" w:rsidRDefault="004B2186" w:rsidP="004B2186">
      <w:pPr>
        <w:pStyle w:val="BodyOfText"/>
        <w:jc w:val="center"/>
        <w:rPr>
          <w:lang w:val="fr-FR"/>
        </w:rPr>
      </w:pPr>
      <w:r w:rsidRPr="004020CE">
        <w:rPr>
          <w:lang w:val="fr-FR"/>
        </w:rPr>
        <w:t>&lt;risk-acceptance&gt;</w:t>
      </w:r>
    </w:p>
    <w:p w14:paraId="35C0E964" w14:textId="31327B3D" w:rsidR="00A9340A" w:rsidRPr="004020CE" w:rsidRDefault="00A9340A" w:rsidP="00A9340A">
      <w:pPr>
        <w:pStyle w:val="Caption"/>
        <w:rPr>
          <w:lang w:val="fr-FR"/>
        </w:rPr>
      </w:pPr>
      <w:bookmarkStart w:id="39" w:name="_Toc47258475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9"/>
    </w:p>
    <w:p w14:paraId="3D12D939" w14:textId="0FAC542A" w:rsidR="0003343F" w:rsidRDefault="0003343F" w:rsidP="001F58DC">
      <w:pPr>
        <w:pStyle w:val="Heading3"/>
      </w:pPr>
      <w:bookmarkStart w:id="40" w:name="_Toc472584727"/>
      <w:r w:rsidRPr="0003343F">
        <w:t>Caractéristiques, contraintes et planification</w:t>
      </w:r>
      <w:bookmarkEnd w:id="40"/>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9E3FBB4" w14:textId="77777777" w:rsidR="0003343F" w:rsidRPr="004020CE" w:rsidRDefault="0003343F" w:rsidP="006F6942">
      <w:pPr>
        <w:pStyle w:val="BodyOfText"/>
        <w:jc w:val="center"/>
        <w:rPr>
          <w:lang w:val="fr-FR"/>
        </w:rPr>
      </w:pPr>
      <w:r w:rsidRPr="004020CE">
        <w:rPr>
          <w:lang w:val="fr-FR"/>
        </w:rPr>
        <w:t>&lt;Scope&gt;</w:t>
      </w:r>
    </w:p>
    <w:p w14:paraId="0A3BDAD2" w14:textId="1A64D317" w:rsidR="0003343F" w:rsidRPr="004020CE" w:rsidRDefault="0003343F" w:rsidP="001F58DC">
      <w:pPr>
        <w:pStyle w:val="Caption"/>
        <w:rPr>
          <w:lang w:val="fr-FR"/>
        </w:rPr>
      </w:pPr>
      <w:bookmarkStart w:id="41" w:name="_Toc47258475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2" w:name="_Toc453669130"/>
      <w:r w:rsidRPr="004020CE">
        <w:rPr>
          <w:lang w:val="fr-FR"/>
        </w:rPr>
        <w:t>Considérations générales sur l’envergure de l’analyse de risque</w:t>
      </w:r>
      <w:bookmarkEnd w:id="42"/>
      <w:bookmarkEnd w:id="41"/>
    </w:p>
    <w:p w14:paraId="3F2E21CB" w14:textId="3A525DC3" w:rsidR="006B5CA9" w:rsidRPr="00E444C8" w:rsidRDefault="006B5CA9" w:rsidP="001F58DC">
      <w:pPr>
        <w:pStyle w:val="Heading2"/>
      </w:pPr>
      <w:bookmarkStart w:id="43" w:name="_Toc453669078"/>
      <w:bookmarkStart w:id="44" w:name="_Toc472584728"/>
      <w:r w:rsidRPr="00E444C8">
        <w:t>Appréciation d</w:t>
      </w:r>
      <w:r w:rsidR="00A9340A">
        <w:t>es</w:t>
      </w:r>
      <w:r w:rsidRPr="00E444C8">
        <w:t xml:space="preserve"> risque</w:t>
      </w:r>
      <w:bookmarkEnd w:id="43"/>
      <w:r w:rsidR="00A9340A">
        <w:t>s</w:t>
      </w:r>
      <w:bookmarkEnd w:id="44"/>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5" w:name="_Toc472584729"/>
      <w:r>
        <w:t>Plan des réunions</w:t>
      </w:r>
      <w:bookmarkEnd w:id="45"/>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6"/>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6"/>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6"/>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7"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7"/>
    </w:p>
    <w:p w14:paraId="2C0AC48F" w14:textId="77777777" w:rsidR="00173B00" w:rsidRPr="00E444C8" w:rsidRDefault="00173B00" w:rsidP="001F58DC">
      <w:pPr>
        <w:pStyle w:val="Heading3"/>
      </w:pPr>
      <w:bookmarkStart w:id="48" w:name="_Toc453669079"/>
      <w:bookmarkStart w:id="49" w:name="_Toc472584730"/>
      <w:r w:rsidRPr="00E444C8">
        <w:t xml:space="preserve">Identification </w:t>
      </w:r>
      <w:r w:rsidR="00A56E12" w:rsidRPr="00E444C8">
        <w:t>des risques</w:t>
      </w:r>
      <w:bookmarkEnd w:id="48"/>
      <w:bookmarkEnd w:id="49"/>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Identification des actifs ;</w:t>
      </w:r>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450A216B" w14:textId="77777777" w:rsidR="00425084" w:rsidRPr="004020CE" w:rsidRDefault="00425084" w:rsidP="006F6942">
      <w:pPr>
        <w:pStyle w:val="BodyOfText"/>
        <w:jc w:val="center"/>
        <w:rPr>
          <w:lang w:val="fr-FR"/>
        </w:rPr>
      </w:pPr>
      <w:r w:rsidRPr="004020CE">
        <w:rPr>
          <w:lang w:val="fr-FR"/>
        </w:rPr>
        <w:t>&lt;Asset&gt;</w:t>
      </w:r>
    </w:p>
    <w:p w14:paraId="30B0EA20" w14:textId="24DAA731" w:rsidR="00425084" w:rsidRPr="004020CE" w:rsidRDefault="00425084" w:rsidP="001F58DC">
      <w:pPr>
        <w:pStyle w:val="Caption"/>
        <w:rPr>
          <w:lang w:val="fr-FR"/>
        </w:rPr>
      </w:pPr>
      <w:bookmarkStart w:id="50" w:name="_Toc47258475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50"/>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7CE30F92" w14:textId="77777777" w:rsidR="00425084" w:rsidRPr="004020CE" w:rsidRDefault="00425084" w:rsidP="006F6942">
      <w:pPr>
        <w:pStyle w:val="BodyOfText"/>
        <w:jc w:val="center"/>
        <w:rPr>
          <w:lang w:val="fr-FR" w:eastAsia="fr-LU"/>
        </w:rPr>
      </w:pPr>
      <w:r w:rsidRPr="004020CE">
        <w:rPr>
          <w:lang w:val="fr-FR" w:eastAsia="fr-LU"/>
        </w:rPr>
        <w:t>&lt;Asset-no-selected&gt;</w:t>
      </w:r>
    </w:p>
    <w:p w14:paraId="2DD95657" w14:textId="6538A6F7" w:rsidR="00425084" w:rsidRPr="004020CE" w:rsidRDefault="00425084" w:rsidP="001F58DC">
      <w:pPr>
        <w:pStyle w:val="Caption"/>
        <w:rPr>
          <w:lang w:val="fr-FR"/>
        </w:rPr>
      </w:pPr>
      <w:bookmarkStart w:id="51" w:name="_Toc4725847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1"/>
    </w:p>
    <w:p w14:paraId="6E1BB5A9" w14:textId="51655177" w:rsidR="00425084" w:rsidRPr="004020CE" w:rsidRDefault="007302FA" w:rsidP="00016077">
      <w:pPr>
        <w:pStyle w:val="Heading4"/>
        <w:rPr>
          <w:lang w:val="fr-FR"/>
        </w:rPr>
      </w:pPr>
      <w:r w:rsidRPr="004020CE">
        <w:rPr>
          <w:lang w:val="fr-FR"/>
        </w:rPr>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r w:rsidRPr="002B0E76">
              <w:t>Très importante</w:t>
            </w:r>
          </w:p>
        </w:tc>
      </w:tr>
    </w:tbl>
    <w:p w14:paraId="243DCE90" w14:textId="211DE660" w:rsidR="00425084" w:rsidRDefault="00425084" w:rsidP="00016077">
      <w:pPr>
        <w:pStyle w:val="Caption"/>
      </w:pPr>
      <w:bookmarkStart w:id="52"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r w:rsidRPr="00CF7F2E">
        <w:t>Échelle de niveau d’exposition</w:t>
      </w:r>
      <w:bookmarkEnd w:id="52"/>
    </w:p>
    <w:p w14:paraId="0AEBD163" w14:textId="0CA5BDB3" w:rsidR="00425084" w:rsidRDefault="00425084" w:rsidP="00016077">
      <w:pPr>
        <w:pStyle w:val="Heading5"/>
      </w:pPr>
      <w:r>
        <w:t>Cartographie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766D2BC7" w14:textId="580A85AF" w:rsidR="00425084" w:rsidRPr="004020CE" w:rsidRDefault="00425084" w:rsidP="006F6942">
      <w:pPr>
        <w:pStyle w:val="BodyOfText"/>
        <w:jc w:val="center"/>
        <w:rPr>
          <w:lang w:val="fr-FR"/>
        </w:rPr>
      </w:pPr>
      <w:r w:rsidRPr="004020CE">
        <w:rPr>
          <w:lang w:val="fr-FR"/>
        </w:rPr>
        <w:t>&lt;</w:t>
      </w:r>
      <w:r w:rsidR="000B26C4">
        <w:rPr>
          <w:lang w:val="fr-FR"/>
        </w:rPr>
        <w:t>Risk</w:t>
      </w:r>
      <w:r w:rsidRPr="004020CE">
        <w:rPr>
          <w:lang w:val="fr-FR"/>
        </w:rPr>
        <w:t>&gt;</w:t>
      </w:r>
    </w:p>
    <w:p w14:paraId="55356774" w14:textId="755CAF9F" w:rsidR="00425084" w:rsidRPr="004020CE" w:rsidRDefault="00425084" w:rsidP="00016077">
      <w:pPr>
        <w:pStyle w:val="Caption"/>
        <w:rPr>
          <w:lang w:val="fr-FR"/>
        </w:rPr>
      </w:pPr>
      <w:bookmarkStart w:id="53" w:name="_Toc472584757"/>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3"/>
    </w:p>
    <w:p w14:paraId="52A3F14E" w14:textId="6D8F859F" w:rsidR="00425084" w:rsidRPr="004020CE" w:rsidRDefault="00425084" w:rsidP="00016077">
      <w:pPr>
        <w:pStyle w:val="BodyOfText"/>
        <w:rPr>
          <w:lang w:val="fr-FR"/>
        </w:rPr>
      </w:pPr>
      <w:commentRangeStart w:id="54"/>
      <w:r w:rsidRPr="004020CE">
        <w:rPr>
          <w:highlight w:val="yellow"/>
          <w:lang w:val="fr-FR"/>
        </w:rPr>
        <w:t>…</w:t>
      </w:r>
      <w:commentRangeEnd w:id="54"/>
      <w:r w:rsidR="00DE19AF">
        <w:rPr>
          <w:rStyle w:val="CommentReference"/>
          <w:color w:val="000000" w:themeColor="text1"/>
        </w:rPr>
        <w:commentReference w:id="54"/>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0B4833B9" w14:textId="77777777" w:rsidR="00425084" w:rsidRPr="004020CE" w:rsidRDefault="00425084" w:rsidP="006F6942">
      <w:pPr>
        <w:pStyle w:val="BodyOfText"/>
        <w:jc w:val="center"/>
        <w:rPr>
          <w:lang w:val="fr-FR"/>
        </w:rPr>
      </w:pPr>
      <w:r w:rsidRPr="004020CE">
        <w:rPr>
          <w:lang w:val="fr-FR"/>
        </w:rPr>
        <w:t>&lt;Vul&gt;</w:t>
      </w:r>
    </w:p>
    <w:p w14:paraId="6BF4F22F" w14:textId="25D874DF" w:rsidR="00425084" w:rsidRPr="004020CE" w:rsidRDefault="00425084" w:rsidP="00016077">
      <w:pPr>
        <w:pStyle w:val="Caption"/>
        <w:rPr>
          <w:lang w:val="fr-FR"/>
        </w:rPr>
      </w:pPr>
      <w:bookmarkStart w:id="55" w:name="_Toc4725847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55"/>
    </w:p>
    <w:p w14:paraId="0229D631" w14:textId="77777777" w:rsidR="00425084" w:rsidRPr="004020CE" w:rsidRDefault="00425084" w:rsidP="00016077">
      <w:pPr>
        <w:pStyle w:val="BodyOfText"/>
        <w:rPr>
          <w:lang w:val="fr-FR"/>
        </w:rPr>
      </w:pPr>
      <w:commentRangeStart w:id="56"/>
      <w:r w:rsidRPr="004020CE">
        <w:rPr>
          <w:highlight w:val="yellow"/>
          <w:lang w:val="fr-FR"/>
        </w:rPr>
        <w:t>…</w:t>
      </w:r>
      <w:commentRangeEnd w:id="56"/>
      <w:r w:rsidR="00DE19AF">
        <w:rPr>
          <w:rStyle w:val="CommentReference"/>
          <w:color w:val="000000" w:themeColor="text1"/>
        </w:rPr>
        <w:commentReference w:id="56"/>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C3AA0C4" w14:textId="081936AF" w:rsidR="00425084" w:rsidRPr="004020CE" w:rsidRDefault="00425084" w:rsidP="006F6942">
      <w:pPr>
        <w:pStyle w:val="BodyOfText"/>
        <w:jc w:val="center"/>
        <w:rPr>
          <w:lang w:val="fr-FR" w:eastAsia="fr-LU"/>
        </w:rPr>
      </w:pPr>
      <w:r w:rsidRPr="004020CE">
        <w:rPr>
          <w:lang w:val="fr-FR" w:eastAsia="fr-LU"/>
        </w:rPr>
        <w:t>&lt;</w:t>
      </w:r>
      <w:r w:rsidR="000B26C4" w:rsidRPr="004020CE">
        <w:rPr>
          <w:lang w:val="fr-FR"/>
        </w:rPr>
        <w:t>Threat</w:t>
      </w:r>
      <w:r w:rsidRPr="004020CE">
        <w:rPr>
          <w:lang w:val="fr-FR" w:eastAsia="fr-LU"/>
        </w:rPr>
        <w:t>&gt;</w:t>
      </w:r>
    </w:p>
    <w:p w14:paraId="70367CC8" w14:textId="019081A1" w:rsidR="00425084" w:rsidRPr="004020CE" w:rsidRDefault="00425084" w:rsidP="001F58DC">
      <w:pPr>
        <w:pStyle w:val="Caption"/>
        <w:rPr>
          <w:lang w:val="fr-FR"/>
        </w:rPr>
      </w:pPr>
      <w:bookmarkStart w:id="57" w:name="_Toc472584759"/>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57"/>
    </w:p>
    <w:p w14:paraId="11610274" w14:textId="77777777" w:rsidR="00425084" w:rsidRPr="004020CE" w:rsidRDefault="00425084" w:rsidP="001F58DC">
      <w:pPr>
        <w:pStyle w:val="BodyOfText"/>
        <w:rPr>
          <w:lang w:val="fr-FR"/>
        </w:rPr>
      </w:pPr>
      <w:commentRangeStart w:id="58"/>
      <w:r w:rsidRPr="004020CE">
        <w:rPr>
          <w:highlight w:val="yellow"/>
          <w:lang w:val="fr-FR"/>
        </w:rPr>
        <w:t>…</w:t>
      </w:r>
      <w:commentRangeEnd w:id="58"/>
      <w:r w:rsidR="00DE19AF">
        <w:rPr>
          <w:rStyle w:val="CommentReference"/>
          <w:color w:val="000000" w:themeColor="text1"/>
        </w:rPr>
        <w:commentReference w:id="58"/>
      </w:r>
    </w:p>
    <w:p w14:paraId="5B3BC32A" w14:textId="77777777" w:rsidR="00173B00" w:rsidRPr="00E444C8" w:rsidRDefault="00AD6EAB" w:rsidP="001F58DC">
      <w:pPr>
        <w:pStyle w:val="Heading3"/>
      </w:pPr>
      <w:bookmarkStart w:id="59" w:name="_Toc453669080"/>
      <w:bookmarkStart w:id="60" w:name="_Toc472584731"/>
      <w:r w:rsidRPr="00E444C8">
        <w:t xml:space="preserve">Analyse </w:t>
      </w:r>
      <w:r w:rsidR="00173B00" w:rsidRPr="00E444C8">
        <w:t>des risques</w:t>
      </w:r>
      <w:bookmarkEnd w:id="59"/>
      <w:bookmarkEnd w:id="60"/>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 xml:space="preserve">Dans la prochaine étape, les risques ont été qualifiés avec la méthode TRICK d’itrust consulting pour </w:t>
      </w:r>
      <w:commentRangeStart w:id="61"/>
      <w:r w:rsidRPr="004020CE">
        <w:rPr>
          <w:lang w:val="fr-FR"/>
        </w:rPr>
        <w:t>8</w:t>
      </w:r>
      <w:commentRangeEnd w:id="61"/>
      <w:r w:rsidR="0091382A">
        <w:rPr>
          <w:rStyle w:val="CommentReference"/>
          <w:color w:val="000000" w:themeColor="text1"/>
        </w:rPr>
        <w:commentReference w:id="61"/>
      </w:r>
      <w:r w:rsidRPr="004020CE">
        <w:rPr>
          <w:lang w:val="fr-FR"/>
        </w:rPr>
        <w:t xml:space="preserve"> scénarios de 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101747D9" w14:textId="77777777" w:rsidR="00425084" w:rsidRPr="004020CE" w:rsidRDefault="00425084" w:rsidP="006F6942">
      <w:pPr>
        <w:pStyle w:val="BodyOfText"/>
        <w:jc w:val="center"/>
        <w:rPr>
          <w:lang w:val="fr-FR"/>
        </w:rPr>
      </w:pPr>
      <w:r w:rsidRPr="004020CE">
        <w:rPr>
          <w:lang w:val="fr-FR"/>
        </w:rPr>
        <w:t>&lt;Scenario&gt;</w:t>
      </w:r>
    </w:p>
    <w:p w14:paraId="682C0661" w14:textId="368B67DB" w:rsidR="00425084" w:rsidRPr="004020CE" w:rsidRDefault="00425084" w:rsidP="001F58DC">
      <w:pPr>
        <w:pStyle w:val="Caption"/>
        <w:rPr>
          <w:lang w:val="fr-FR"/>
        </w:rPr>
      </w:pPr>
      <w:bookmarkStart w:id="62" w:name="_Toc47258476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2"/>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4B0C6E6B" w14:textId="77777777" w:rsidR="00425084" w:rsidRPr="004020CE" w:rsidRDefault="00425084" w:rsidP="006F6942">
      <w:pPr>
        <w:pStyle w:val="BodyOfText"/>
        <w:jc w:val="center"/>
        <w:rPr>
          <w:lang w:val="fr-FR"/>
        </w:rPr>
      </w:pPr>
      <w:r w:rsidRPr="004020CE">
        <w:rPr>
          <w:lang w:val="fr-FR"/>
        </w:rPr>
        <w:t>&lt;Proba&gt;</w:t>
      </w:r>
    </w:p>
    <w:p w14:paraId="36F4DC75" w14:textId="32DE58EA" w:rsidR="00425084" w:rsidRPr="004020CE" w:rsidRDefault="00425084" w:rsidP="001F58DC">
      <w:pPr>
        <w:pStyle w:val="Caption"/>
        <w:rPr>
          <w:lang w:val="fr-FR"/>
        </w:rPr>
      </w:pPr>
      <w:bookmarkStart w:id="63" w:name="_Toc4725847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63"/>
    </w:p>
    <w:p w14:paraId="1DA41453" w14:textId="77777777" w:rsidR="00B6566C" w:rsidRPr="004020CE" w:rsidRDefault="00B6566C" w:rsidP="006F6942">
      <w:pPr>
        <w:pStyle w:val="BodyOfText"/>
        <w:jc w:val="center"/>
        <w:rPr>
          <w:lang w:val="fr-FR"/>
        </w:rPr>
      </w:pPr>
      <w:r w:rsidRPr="004020CE">
        <w:rPr>
          <w:lang w:val="fr-FR"/>
        </w:rPr>
        <w:t>&lt;Impact&gt;</w:t>
      </w:r>
    </w:p>
    <w:p w14:paraId="370032A7" w14:textId="25AE3B93" w:rsidR="00B6566C" w:rsidRPr="004020CE" w:rsidRDefault="00B6566C" w:rsidP="001F58DC">
      <w:pPr>
        <w:pStyle w:val="Caption"/>
        <w:rPr>
          <w:lang w:val="fr-FR"/>
        </w:rPr>
      </w:pPr>
      <w:bookmarkStart w:id="64" w:name="_Toc47258476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64"/>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12C11CFB" w14:textId="72846A32" w:rsidR="00A20BA0" w:rsidRPr="004A386B" w:rsidRDefault="004A386B" w:rsidP="004A386B">
      <w:pPr>
        <w:pStyle w:val="BodyOfText"/>
        <w:jc w:val="center"/>
      </w:pPr>
      <w:r w:rsidRPr="004A386B">
        <w:t>&lt;risk-heat-map&gt;</w:t>
      </w:r>
    </w:p>
    <w:p w14:paraId="2556C8A3" w14:textId="4EDD2C84" w:rsidR="00A20BA0" w:rsidRPr="004A386B" w:rsidRDefault="00A20BA0" w:rsidP="00A20BA0">
      <w:pPr>
        <w:pStyle w:val="Caption"/>
      </w:pPr>
      <w:bookmarkStart w:id="65" w:name="_Toc472584744"/>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65"/>
    </w:p>
    <w:p w14:paraId="5926425A" w14:textId="77777777" w:rsidR="00B6566C" w:rsidRDefault="00B6566C" w:rsidP="00B0198A">
      <w:pPr>
        <w:pStyle w:val="BodyOfText"/>
        <w:jc w:val="center"/>
      </w:pPr>
      <w:r w:rsidRPr="00E444C8">
        <w:rPr>
          <w:noProof/>
        </w:rPr>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4020CE" w:rsidRDefault="00B6566C" w:rsidP="001F58DC">
      <w:pPr>
        <w:pStyle w:val="Caption"/>
        <w:rPr>
          <w:lang w:val="fr-FR"/>
        </w:rPr>
      </w:pPr>
      <w:bookmarkStart w:id="66"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66"/>
    </w:p>
    <w:p w14:paraId="5A4E3184" w14:textId="77777777" w:rsidR="00B6566C" w:rsidRDefault="00B6566C" w:rsidP="00A209EC">
      <w:pPr>
        <w:pStyle w:val="BodyOfText"/>
        <w:jc w:val="center"/>
      </w:pPr>
      <w:r w:rsidRPr="00E444C8">
        <w:rPr>
          <w:noProof/>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4020CE" w:rsidRDefault="00B6566C" w:rsidP="001F58DC">
      <w:pPr>
        <w:pStyle w:val="Caption"/>
        <w:rPr>
          <w:lang w:val="fr-FR"/>
        </w:rPr>
      </w:pPr>
      <w:bookmarkStart w:id="67"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67"/>
    </w:p>
    <w:p w14:paraId="7F26CBC9" w14:textId="77777777" w:rsidR="00B6566C" w:rsidRDefault="00B6566C" w:rsidP="00B0198A">
      <w:pPr>
        <w:pStyle w:val="BodyOfText"/>
        <w:jc w:val="center"/>
      </w:pPr>
      <w:r w:rsidRPr="00E444C8">
        <w:rPr>
          <w:noProof/>
        </w:rPr>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4020CE" w:rsidRDefault="00B6566C" w:rsidP="001F58DC">
      <w:pPr>
        <w:pStyle w:val="Caption"/>
        <w:rPr>
          <w:lang w:val="fr-FR"/>
        </w:rPr>
      </w:pPr>
      <w:bookmarkStart w:id="68"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68"/>
    </w:p>
    <w:p w14:paraId="4CAB7987" w14:textId="77777777" w:rsidR="00B6566C" w:rsidRDefault="00B6566C" w:rsidP="001F58DC">
      <w:pPr>
        <w:pStyle w:val="BodyOfText"/>
        <w:jc w:val="center"/>
      </w:pPr>
      <w:r w:rsidRPr="00E444C8">
        <w:rPr>
          <w:noProof/>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4020CE" w:rsidRDefault="00B6566C" w:rsidP="001F58DC">
      <w:pPr>
        <w:pStyle w:val="Caption"/>
        <w:rPr>
          <w:lang w:val="fr-FR"/>
        </w:rPr>
      </w:pPr>
      <w:bookmarkStart w:id="69"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69"/>
    </w:p>
    <w:p w14:paraId="16C9CB67" w14:textId="2EEFB65D" w:rsidR="00A56E12" w:rsidRPr="00E444C8" w:rsidRDefault="00A56E12" w:rsidP="00A9340A">
      <w:pPr>
        <w:pStyle w:val="Heading3"/>
      </w:pPr>
      <w:bookmarkStart w:id="70" w:name="_Toc453669081"/>
      <w:bookmarkStart w:id="71" w:name="_Toc472584732"/>
      <w:r w:rsidRPr="00E444C8">
        <w:t>Évaluation d</w:t>
      </w:r>
      <w:r w:rsidR="00A9340A">
        <w:t>es</w:t>
      </w:r>
      <w:r w:rsidRPr="00E444C8">
        <w:t xml:space="preserve"> risque</w:t>
      </w:r>
      <w:bookmarkEnd w:id="70"/>
      <w:r w:rsidR="00A9340A">
        <w:t>s</w:t>
      </w:r>
      <w:bookmarkEnd w:id="71"/>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2" w:name="_Toc453669082"/>
      <w:bookmarkStart w:id="73" w:name="_Toc472584733"/>
      <w:r w:rsidRPr="00E444C8">
        <w:t>Traitement des risques</w:t>
      </w:r>
      <w:bookmarkEnd w:id="72"/>
      <w:bookmarkEnd w:id="73"/>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74" w:name="_Toc472584734"/>
      <w:r w:rsidRPr="001D0241">
        <w:t>Plan de traitement des risques</w:t>
      </w:r>
      <w:bookmarkEnd w:id="74"/>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75"/>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externe, incluant le </w:t>
      </w:r>
      <w:commentRangeEnd w:id="75"/>
      <w:r w:rsidR="00ED4C1A">
        <w:rPr>
          <w:rStyle w:val="CommentReference"/>
        </w:rPr>
        <w:commentReference w:id="7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Pr="004020CE" w:rsidRDefault="001D0241" w:rsidP="007B48C8">
      <w:pPr>
        <w:pStyle w:val="BodyOfText"/>
        <w:jc w:val="center"/>
        <w:rPr>
          <w:lang w:val="fr-FR"/>
        </w:rPr>
      </w:pPr>
      <w:r w:rsidRPr="004020CE">
        <w:rPr>
          <w:lang w:val="fr-FR"/>
        </w:rPr>
        <w:t>&lt;Summary&gt;</w:t>
      </w:r>
    </w:p>
    <w:p w14:paraId="010D6676" w14:textId="4D5FA506" w:rsidR="001D0241" w:rsidRPr="004020CE" w:rsidRDefault="001D0241" w:rsidP="001D0241">
      <w:pPr>
        <w:pStyle w:val="Caption"/>
        <w:rPr>
          <w:lang w:val="fr-FR"/>
        </w:rPr>
      </w:pPr>
      <w:bookmarkStart w:id="76" w:name="_Toc47258476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76"/>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EA29E55" w14:textId="77777777"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Pr="004020CE" w:rsidRDefault="001D0241" w:rsidP="001D0241">
      <w:pPr>
        <w:pStyle w:val="BodyOfText"/>
        <w:rPr>
          <w:lang w:val="fr-FR"/>
        </w:rPr>
      </w:pPr>
      <w:r w:rsidRPr="004020CE">
        <w:rPr>
          <w:lang w:val="fr-FR"/>
        </w:rPr>
        <w:t>&lt;ActionPlan&gt;</w:t>
      </w:r>
    </w:p>
    <w:p w14:paraId="6C9C0111" w14:textId="746BD182" w:rsidR="001D0241" w:rsidRPr="004020CE" w:rsidRDefault="001D0241" w:rsidP="001D0241">
      <w:pPr>
        <w:pStyle w:val="Caption"/>
        <w:rPr>
          <w:lang w:val="fr-FR"/>
        </w:rPr>
      </w:pPr>
      <w:bookmarkStart w:id="77" w:name="_Toc4725847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77"/>
    </w:p>
    <w:p w14:paraId="360D6244" w14:textId="77777777" w:rsidR="00173B00" w:rsidRPr="00E444C8" w:rsidRDefault="00173B00" w:rsidP="001F58DC">
      <w:pPr>
        <w:pStyle w:val="Heading2"/>
      </w:pPr>
      <w:bookmarkStart w:id="78" w:name="_Toc453669083"/>
      <w:bookmarkStart w:id="79" w:name="_Toc472584735"/>
      <w:r w:rsidRPr="00E444C8">
        <w:t>Acceptation des risques</w:t>
      </w:r>
      <w:bookmarkEnd w:id="78"/>
      <w:bookmarkEnd w:id="79"/>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80" w:name="_Toc472584736"/>
      <w:r>
        <w:t>Communication relative aux risques</w:t>
      </w:r>
      <w:bookmarkEnd w:id="80"/>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1" w:name="_Toc472584737"/>
      <w:r w:rsidRPr="000673EA">
        <w:t>Surveillance et revue d</w:t>
      </w:r>
      <w:r w:rsidR="00A9340A">
        <w:t>es</w:t>
      </w:r>
      <w:r w:rsidRPr="000673EA">
        <w:t xml:space="preserve"> risque</w:t>
      </w:r>
      <w:r w:rsidR="00A9340A">
        <w:t>s</w:t>
      </w:r>
      <w:bookmarkEnd w:id="81"/>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82" w:name="_Toc453669111"/>
      <w:bookmarkStart w:id="83" w:name="_Toc472584738"/>
      <w:r w:rsidRPr="004020CE">
        <w:rPr>
          <w:lang w:val="fr-FR"/>
        </w:rPr>
        <w:t>Niveau d’implémentation</w:t>
      </w:r>
      <w:bookmarkEnd w:id="82"/>
      <w:r w:rsidR="00745148" w:rsidRPr="004020CE">
        <w:rPr>
          <w:lang w:val="fr-FR"/>
        </w:rPr>
        <w:t xml:space="preserve"> ISO/IEC 27001 et ISO/IEC 27002</w:t>
      </w:r>
      <w:bookmarkEnd w:id="83"/>
    </w:p>
    <w:p w14:paraId="4D4DB47A" w14:textId="77777777" w:rsidR="000B25F1" w:rsidRPr="00E444C8" w:rsidRDefault="000B25F1" w:rsidP="000B25F1">
      <w:pPr>
        <w:pStyle w:val="Heading2"/>
        <w:widowControl w:val="0"/>
        <w:tabs>
          <w:tab w:val="num" w:pos="576"/>
        </w:tabs>
        <w:spacing w:before="360" w:after="240"/>
      </w:pPr>
      <w:bookmarkStart w:id="84" w:name="_Toc259478484"/>
      <w:bookmarkStart w:id="85" w:name="_Toc453669112"/>
      <w:bookmarkStart w:id="86" w:name="_Toc472584739"/>
      <w:r w:rsidRPr="00E444C8">
        <w:t>Méthodologie</w:t>
      </w:r>
      <w:bookmarkEnd w:id="84"/>
      <w:bookmarkEnd w:id="85"/>
      <w:bookmarkEnd w:id="86"/>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référence ;</w:t>
      </w:r>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87" w:name="_Toc472584765"/>
      <w:bookmarkStart w:id="88" w:name="_Toc453669140"/>
      <w:bookmarkStart w:id="89"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87"/>
    </w:p>
    <w:bookmarkEnd w:id="88"/>
    <w:bookmarkEnd w:id="89"/>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r w:rsidR="000B25F1" w:rsidRPr="004020CE">
        <w:rPr>
          <w:lang w:val="fr-FR"/>
        </w:rPr>
        <w:t>lifetime</w:t>
      </w:r>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t xml:space="preserve">Le coût annuel calculé à partir des paramètres précédents (en tenant compte du coût moyen d’un jour interne </w:t>
      </w:r>
      <w:commentRangeStart w:id="90"/>
      <w:r w:rsidRPr="004020CE">
        <w:rPr>
          <w:lang w:val="fr-FR"/>
        </w:rPr>
        <w:t>(</w:t>
      </w:r>
      <w:r w:rsidR="00ED0E7D" w:rsidRPr="004020CE">
        <w:rPr>
          <w:highlight w:val="yellow"/>
          <w:lang w:val="fr-FR"/>
        </w:rPr>
        <w:t>…</w:t>
      </w:r>
      <w:r w:rsidRPr="004020CE">
        <w:rPr>
          <w:lang w:val="fr-FR"/>
        </w:rPr>
        <w:t> </w:t>
      </w:r>
      <w:r w:rsidRPr="00E444C8">
        <w:t>€) et d’un jour externe (</w:t>
      </w:r>
      <w:r w:rsidR="00ED0E7D" w:rsidRPr="00E444C8">
        <w:rPr>
          <w:highlight w:val="yellow"/>
        </w:rPr>
        <w:t>…</w:t>
      </w:r>
      <w:r w:rsidRPr="00E444C8">
        <w:t xml:space="preserve"> €, </w:t>
      </w:r>
      <w:commentRangeEnd w:id="90"/>
      <w:r w:rsidR="00ED4C1A">
        <w:rPr>
          <w:rStyle w:val="CommentReference"/>
        </w:rPr>
        <w:commentReference w:id="90"/>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91" w:name="_Toc259478485"/>
      <w:bookmarkStart w:id="92" w:name="_Toc453669113"/>
      <w:bookmarkStart w:id="93" w:name="_Toc472584740"/>
      <w:r w:rsidRPr="00E444C8">
        <w:t>Niveau de conformité</w:t>
      </w:r>
      <w:bookmarkEnd w:id="91"/>
      <w:bookmarkEnd w:id="92"/>
      <w:bookmarkEnd w:id="93"/>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0E23F6">
      <w:pPr>
        <w:pStyle w:val="BodyOfText"/>
      </w:pPr>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4020CE" w:rsidRDefault="00654C93" w:rsidP="00654C93">
      <w:pPr>
        <w:pStyle w:val="Caption"/>
        <w:rPr>
          <w:lang w:val="fr-FR"/>
        </w:rPr>
      </w:pPr>
      <w:bookmarkStart w:id="94"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94"/>
    </w:p>
    <w:p w14:paraId="51D87734" w14:textId="77777777" w:rsidR="00BC0B18" w:rsidRDefault="00C54071" w:rsidP="000B25F1">
      <w:pPr>
        <w:pStyle w:val="Caption"/>
      </w:pPr>
      <w:bookmarkStart w:id="95" w:name="_Toc259478538"/>
      <w:r w:rsidRPr="00E444C8">
        <w:rPr>
          <w:noProof/>
        </w:rPr>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4020CE" w:rsidRDefault="00654C93" w:rsidP="00654C93">
      <w:pPr>
        <w:pStyle w:val="Caption"/>
        <w:rPr>
          <w:lang w:val="fr-FR"/>
        </w:rPr>
      </w:pPr>
      <w:bookmarkStart w:id="96"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96"/>
    </w:p>
    <w:p w14:paraId="72495659" w14:textId="0A055CEA" w:rsidR="00D46A91" w:rsidRPr="004020CE" w:rsidRDefault="00745148" w:rsidP="00745148">
      <w:pPr>
        <w:pStyle w:val="Heading1"/>
        <w:numPr>
          <w:ilvl w:val="0"/>
          <w:numId w:val="0"/>
        </w:numPr>
        <w:ind w:left="567" w:hanging="567"/>
        <w:rPr>
          <w:lang w:val="fr-FR"/>
        </w:rPr>
      </w:pPr>
      <w:bookmarkStart w:id="97" w:name="_Toc472584741"/>
      <w:bookmarkEnd w:id="95"/>
      <w:bookmarkEnd w:id="4"/>
      <w:bookmarkEnd w:id="3"/>
      <w:bookmarkEnd w:id="2"/>
      <w:r w:rsidRPr="004020CE">
        <w:rPr>
          <w:lang w:val="fr-FR"/>
        </w:rPr>
        <w:t>Annexe A : Détails de l’analyse des risques</w:t>
      </w:r>
      <w:bookmarkEnd w:id="97"/>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2B72E691" w14:textId="77777777" w:rsidR="00745148" w:rsidRPr="004020CE" w:rsidRDefault="00745148" w:rsidP="00745148">
      <w:pPr>
        <w:pStyle w:val="BodyOfText"/>
        <w:spacing w:before="120"/>
        <w:rPr>
          <w:lang w:val="fr-FR"/>
        </w:rPr>
      </w:pPr>
      <w:r w:rsidRPr="004020CE">
        <w:rPr>
          <w:lang w:val="fr-FR"/>
        </w:rPr>
        <w:t>Le niveau d’importance d’une paire actif-menace est calculé en multipliant l’impact maximal et la probabilité de la paire.</w:t>
      </w:r>
    </w:p>
    <w:p w14:paraId="34191FE1" w14:textId="7204031E" w:rsidR="00745148" w:rsidRPr="004020CE" w:rsidRDefault="00745148" w:rsidP="00745148">
      <w:pPr>
        <w:pStyle w:val="BodyOfText"/>
        <w:rPr>
          <w:lang w:val="fr-FR"/>
        </w:rPr>
      </w:pPr>
      <w:r w:rsidRPr="004020CE">
        <w:rPr>
          <w:lang w:val="fr-FR"/>
        </w:rPr>
        <w:t>&lt;Assessment&gt;</w:t>
      </w:r>
    </w:p>
    <w:p w14:paraId="44EDFE12" w14:textId="77777777" w:rsidR="00745148" w:rsidRPr="004020CE" w:rsidRDefault="00745148" w:rsidP="000E23F6">
      <w:pPr>
        <w:pStyle w:val="BodyOfText"/>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4020CE" w:rsidRDefault="005348C5" w:rsidP="00581517">
      <w:pPr>
        <w:pStyle w:val="Heading1"/>
        <w:numPr>
          <w:ilvl w:val="0"/>
          <w:numId w:val="0"/>
        </w:numPr>
        <w:ind w:left="432" w:hanging="432"/>
        <w:rPr>
          <w:lang w:val="fr-FR"/>
        </w:rPr>
      </w:pPr>
      <w:bookmarkStart w:id="98" w:name="_Ref394648345"/>
      <w:bookmarkStart w:id="99" w:name="_Toc453669120"/>
      <w:bookmarkStart w:id="100" w:name="_Toc472584742"/>
      <w:r w:rsidRPr="004020CE">
        <w:rPr>
          <w:lang w:val="fr-FR"/>
        </w:rPr>
        <w:t>Annexe</w:t>
      </w:r>
      <w:bookmarkEnd w:id="98"/>
      <w:bookmarkEnd w:id="99"/>
      <w:r w:rsidR="00745148" w:rsidRPr="004020CE">
        <w:rPr>
          <w:lang w:val="fr-FR"/>
        </w:rPr>
        <w:t xml:space="preserve"> B : État d’implémentation des normes et bonnes pratiques considérées</w:t>
      </w:r>
      <w:bookmarkEnd w:id="100"/>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la référence (Réf) ;</w:t>
      </w:r>
    </w:p>
    <w:p w14:paraId="23632A93" w14:textId="455CE472" w:rsidR="00F7281D" w:rsidRDefault="00F7281D" w:rsidP="000A0072">
      <w:pPr>
        <w:pStyle w:val="BulletL1"/>
      </w:pPr>
      <w:r>
        <w:t>le titre ;</w:t>
      </w:r>
    </w:p>
    <w:p w14:paraId="2E65178E" w14:textId="585C7C3A" w:rsidR="00F7281D" w:rsidRPr="004020CE" w:rsidRDefault="00F7281D" w:rsidP="000A0072">
      <w:pPr>
        <w:pStyle w:val="BulletL1"/>
        <w:rPr>
          <w:lang w:val="fr-FR"/>
        </w:rPr>
      </w:pPr>
      <w:r w:rsidRPr="004020CE">
        <w:rPr>
          <w:lang w:val="fr-FR"/>
        </w:rPr>
        <w:t>le statut/état (AP : applicable, NA : non applicable, OB : obligatoire) ;</w:t>
      </w:r>
    </w:p>
    <w:p w14:paraId="7745675E" w14:textId="6CBA13D5" w:rsidR="00F7281D" w:rsidRPr="004020CE" w:rsidRDefault="00F7281D" w:rsidP="000A0072">
      <w:pPr>
        <w:pStyle w:val="BulletL1"/>
        <w:rPr>
          <w:lang w:val="fr-FR"/>
        </w:rPr>
      </w:pPr>
      <w:r w:rsidRPr="004020CE">
        <w:rPr>
          <w:lang w:val="fr-FR"/>
        </w:rPr>
        <w:t>le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r w:rsidRPr="004020CE">
        <w:rPr>
          <w:lang w:val="fr-FR"/>
        </w:rPr>
        <w:t>la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r w:rsidRPr="004020CE">
        <w:rPr>
          <w:lang w:val="fr-FR"/>
        </w:rPr>
        <w:t>la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r w:rsidRPr="004020CE">
        <w:rPr>
          <w:lang w:val="fr-FR"/>
        </w:rPr>
        <w:t>l’investissement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r w:rsidRPr="004020CE">
        <w:rPr>
          <w:lang w:val="fr-FR"/>
        </w:rPr>
        <w:t>la durée de vie (LT), de la mesure (si 0 est indiqué, l’outil prend par défaut 5 ans) ;</w:t>
      </w:r>
    </w:p>
    <w:p w14:paraId="1A33117C" w14:textId="2A3F8D41" w:rsidR="00F7281D" w:rsidRPr="004020CE" w:rsidRDefault="00F7281D" w:rsidP="000A0072">
      <w:pPr>
        <w:pStyle w:val="BulletL1"/>
        <w:rPr>
          <w:lang w:val="fr-FR"/>
        </w:rPr>
      </w:pPr>
      <w:r w:rsidRPr="004020CE">
        <w:rPr>
          <w:lang w:val="fr-FR"/>
        </w:rPr>
        <w:t>la charge de travail interne pour maintenir la mesure (MI) ;</w:t>
      </w:r>
    </w:p>
    <w:p w14:paraId="34328ABA" w14:textId="4F8E2030" w:rsidR="00F7281D" w:rsidRPr="004020CE" w:rsidRDefault="00F7281D" w:rsidP="000A0072">
      <w:pPr>
        <w:pStyle w:val="BulletL1"/>
        <w:rPr>
          <w:lang w:val="fr-FR"/>
        </w:rPr>
      </w:pPr>
      <w:r w:rsidRPr="004020CE">
        <w:rPr>
          <w:lang w:val="fr-FR"/>
        </w:rPr>
        <w:t>la charge de travail externe pour maintenir la mesure (ME) ;</w:t>
      </w:r>
    </w:p>
    <w:p w14:paraId="1200E2C1" w14:textId="652B618E" w:rsidR="00F7281D" w:rsidRPr="004020CE" w:rsidRDefault="00F7281D" w:rsidP="000A0072">
      <w:pPr>
        <w:pStyle w:val="BulletL1"/>
        <w:rPr>
          <w:lang w:val="fr-FR"/>
        </w:rPr>
      </w:pPr>
      <w:r w:rsidRPr="004020CE">
        <w:rPr>
          <w:lang w:val="fr-FR"/>
        </w:rPr>
        <w:t>l’investissement annuel à faire pour maintenir la mesure (MR) ;</w:t>
      </w:r>
    </w:p>
    <w:p w14:paraId="4C4A6F95" w14:textId="77777777" w:rsidR="003D1F68" w:rsidRPr="004020CE" w:rsidRDefault="003D1F68" w:rsidP="003D1F68">
      <w:pPr>
        <w:pStyle w:val="Endlist"/>
        <w:rPr>
          <w:lang w:val="fr-FR"/>
        </w:rPr>
      </w:pPr>
    </w:p>
    <w:p w14:paraId="6670D694" w14:textId="068627C6" w:rsidR="00032F66" w:rsidRDefault="00F7281D" w:rsidP="00315634">
      <w:pPr>
        <w:pStyle w:val="BodyOfText"/>
      </w:pPr>
      <w:r w:rsidRPr="004020CE">
        <w:rPr>
          <w:lang w:val="fr-FR"/>
        </w:rPr>
        <w:t xml:space="preserve">Le coût annuel calculé à partir des paramètres précédents (en tenant compte du coût moyen d’un jour interne </w:t>
      </w:r>
      <w:commentRangeStart w:id="101"/>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01"/>
      <w:r w:rsidR="00654C93">
        <w:rPr>
          <w:rStyle w:val="CommentReference"/>
          <w:color w:val="000000" w:themeColor="text1"/>
        </w:rPr>
        <w:commentReference w:id="101"/>
      </w:r>
      <w:r>
        <w:t>€, ce taux incluant la coordination avec les ressources internes).</w:t>
      </w:r>
    </w:p>
    <w:p w14:paraId="63B0786C" w14:textId="77777777" w:rsidR="00B76B86" w:rsidRPr="00315634" w:rsidRDefault="00B76B86" w:rsidP="00315634">
      <w:pPr>
        <w:pStyle w:val="BodyOfText"/>
      </w:pPr>
    </w:p>
    <w:sectPr w:rsidR="00B76B8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Fetler" w:date="2016-12-23T09:39:00Z" w:initials="BF">
    <w:p w14:paraId="20AFEC81" w14:textId="57E6FCA7" w:rsidR="00032F66" w:rsidRPr="004020CE" w:rsidRDefault="00032F66">
      <w:pPr>
        <w:pStyle w:val="CommentText"/>
        <w:rPr>
          <w:lang w:val="fr-FR"/>
        </w:rPr>
      </w:pPr>
      <w:r>
        <w:rPr>
          <w:rStyle w:val="CommentReference"/>
        </w:rPr>
        <w:annotationRef/>
      </w:r>
      <w:r w:rsidRPr="004020CE">
        <w:rPr>
          <w:lang w:val="fr-FR"/>
        </w:rPr>
        <w:t>À adapter et à compléter.</w:t>
      </w:r>
    </w:p>
  </w:comment>
  <w:comment w:id="9" w:author="Ben Fetler" w:date="2016-12-23T10:49:00Z" w:initials="BF">
    <w:p w14:paraId="6A132A5E" w14:textId="499A38DF"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0" w:author="Ben Fetler" w:date="2016-12-23T10:49:00Z" w:initials="BF">
    <w:p w14:paraId="2AD9822F" w14:textId="3EC5FD7A" w:rsidR="00032F66" w:rsidRPr="004020CE" w:rsidRDefault="00032F66">
      <w:pPr>
        <w:pStyle w:val="CommentText"/>
        <w:rPr>
          <w:lang w:val="fr-FR"/>
        </w:rPr>
      </w:pPr>
      <w:r>
        <w:rPr>
          <w:rStyle w:val="CommentReference"/>
        </w:rPr>
        <w:annotationRef/>
      </w:r>
      <w:r w:rsidRPr="004020CE">
        <w:rPr>
          <w:lang w:val="fr-FR"/>
        </w:rPr>
        <w:t>Indiquer l’année ou la période d’activité analysée.</w:t>
      </w:r>
    </w:p>
  </w:comment>
  <w:comment w:id="13" w:author="Ben Fetler" w:date="2016-12-23T10:48:00Z" w:initials="BF">
    <w:p w14:paraId="2C72B5F7" w14:textId="5DE63DC5"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6" w:author="Ben Fetler" w:date="2016-12-23T09:40:00Z" w:initials="BF">
    <w:p w14:paraId="1753F69D" w14:textId="32A00689" w:rsidR="00032F66" w:rsidRPr="004020CE" w:rsidRDefault="00032F66">
      <w:pPr>
        <w:pStyle w:val="CommentText"/>
        <w:rPr>
          <w:lang w:val="fr-FR"/>
        </w:rPr>
      </w:pPr>
      <w:r>
        <w:rPr>
          <w:rStyle w:val="CommentReference"/>
        </w:rPr>
        <w:annotationRef/>
      </w:r>
      <w:r w:rsidRPr="004020CE">
        <w:rPr>
          <w:lang w:val="fr-FR"/>
        </w:rPr>
        <w:t>Décrire le domaine d’application de l’analyse des risques.</w:t>
      </w:r>
    </w:p>
  </w:comment>
  <w:comment w:id="19" w:author="Ben Fetler" w:date="2016-12-23T09:40:00Z" w:initials="BF">
    <w:p w14:paraId="4D38F350" w14:textId="1E366BA9" w:rsidR="00032F66" w:rsidRPr="004020CE" w:rsidRDefault="00032F66">
      <w:pPr>
        <w:pStyle w:val="CommentText"/>
        <w:rPr>
          <w:lang w:val="fr-FR"/>
        </w:rPr>
      </w:pPr>
      <w:r>
        <w:rPr>
          <w:rStyle w:val="CommentReference"/>
        </w:rPr>
        <w:annotationRef/>
      </w:r>
      <w:r w:rsidRPr="004020CE">
        <w:rPr>
          <w:lang w:val="fr-FR"/>
        </w:rPr>
        <w:t>Décrire l’audience cible du rapport.</w:t>
      </w:r>
    </w:p>
  </w:comment>
  <w:comment w:id="46" w:author="Ben Fetler" w:date="2016-12-23T09:33:00Z" w:initials="BF">
    <w:p w14:paraId="4B3C5C16" w14:textId="77777777" w:rsidR="00032F66" w:rsidRPr="004020CE" w:rsidRDefault="00032F66" w:rsidP="00A9340A">
      <w:pPr>
        <w:pStyle w:val="CommentText"/>
        <w:rPr>
          <w:lang w:val="fr-FR"/>
        </w:rPr>
      </w:pPr>
      <w:r>
        <w:rPr>
          <w:rStyle w:val="CommentReference"/>
        </w:rPr>
        <w:annotationRef/>
      </w:r>
      <w:r w:rsidRPr="004020CE">
        <w:rPr>
          <w:lang w:val="fr-FR"/>
        </w:rPr>
        <w:t>A adapter et compléter</w:t>
      </w:r>
    </w:p>
  </w:comment>
  <w:comment w:id="54" w:author="Ben Fetler" w:date="2016-12-23T13:46:00Z" w:initials="BF">
    <w:p w14:paraId="76C66A05" w14:textId="06970A1B" w:rsidR="00032F66" w:rsidRPr="004020CE" w:rsidRDefault="00032F66">
      <w:pPr>
        <w:pStyle w:val="CommentText"/>
        <w:rPr>
          <w:lang w:val="fr-FR"/>
        </w:rPr>
      </w:pPr>
      <w:r>
        <w:rPr>
          <w:rStyle w:val="CommentReference"/>
        </w:rPr>
        <w:annotationRef/>
      </w:r>
      <w:r w:rsidRPr="004020CE">
        <w:rPr>
          <w:lang w:val="fr-FR"/>
        </w:rPr>
        <w:t>Compléter la conclusion sur base des menaces identifiées.</w:t>
      </w:r>
    </w:p>
  </w:comment>
  <w:comment w:id="56" w:author="Ben Fetler" w:date="2016-12-23T13:46:00Z" w:initials="BF">
    <w:p w14:paraId="6B6B56F1" w14:textId="4CB4907F" w:rsidR="00032F66" w:rsidRPr="004020CE" w:rsidRDefault="00032F66">
      <w:pPr>
        <w:pStyle w:val="CommentText"/>
        <w:rPr>
          <w:lang w:val="fr-FR"/>
        </w:rPr>
      </w:pPr>
      <w:r>
        <w:rPr>
          <w:rStyle w:val="CommentReference"/>
        </w:rPr>
        <w:annotationRef/>
      </w:r>
      <w:r w:rsidRPr="004020CE">
        <w:rPr>
          <w:lang w:val="fr-FR"/>
        </w:rPr>
        <w:t>Compléter la conclusion sur base des vulnérabilités identifiées.</w:t>
      </w:r>
    </w:p>
  </w:comment>
  <w:comment w:id="58" w:author="Ben Fetler" w:date="2016-12-23T13:46:00Z" w:initials="BF">
    <w:p w14:paraId="4618430F" w14:textId="479195C1" w:rsidR="00032F66" w:rsidRPr="004020CE" w:rsidRDefault="00032F66">
      <w:pPr>
        <w:pStyle w:val="CommentText"/>
        <w:rPr>
          <w:lang w:val="fr-FR"/>
        </w:rPr>
      </w:pPr>
      <w:r>
        <w:rPr>
          <w:rStyle w:val="CommentReference"/>
        </w:rPr>
        <w:annotationRef/>
      </w:r>
      <w:r w:rsidRPr="004020CE">
        <w:rPr>
          <w:lang w:val="fr-FR"/>
        </w:rPr>
        <w:t>Compléter la conclusion sur base des spécificités des risques identifiées.</w:t>
      </w:r>
    </w:p>
  </w:comment>
  <w:comment w:id="61" w:author="Ben Fetler" w:date="2016-12-23T13:52:00Z" w:initials="BF">
    <w:p w14:paraId="53EF9BA2" w14:textId="6FDBFDF7" w:rsidR="00032F66" w:rsidRPr="004020CE" w:rsidRDefault="00032F66">
      <w:pPr>
        <w:pStyle w:val="CommentText"/>
        <w:rPr>
          <w:lang w:val="fr-FR"/>
        </w:rPr>
      </w:pPr>
      <w:r>
        <w:rPr>
          <w:rStyle w:val="CommentReference"/>
        </w:rPr>
        <w:annotationRef/>
      </w:r>
      <w:r w:rsidRPr="004020CE">
        <w:rPr>
          <w:lang w:val="fr-FR"/>
        </w:rPr>
        <w:t>À adapter si d’autres scénarios de risques ont été ajoutés.</w:t>
      </w:r>
    </w:p>
  </w:comment>
  <w:comment w:id="75" w:author="Ben Fetler" w:date="2016-12-23T14:07:00Z" w:initials="BF">
    <w:p w14:paraId="468DEB20" w14:textId="2EA773A2"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90" w:author="Ben Fetler" w:date="2016-12-23T14:06:00Z" w:initials="BF">
    <w:p w14:paraId="4880E020" w14:textId="42CBE9EF"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101" w:author="Ben Fetler" w:date="2016-12-22T11:25:00Z" w:initials="BF">
    <w:p w14:paraId="1DF3C5B0" w14:textId="41B7317A"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032F66" w:rsidRDefault="00032F66" w:rsidP="00240933">
      <w:pPr>
        <w:spacing w:after="0"/>
      </w:pPr>
      <w:r>
        <w:separator/>
      </w:r>
    </w:p>
  </w:endnote>
  <w:endnote w:type="continuationSeparator" w:id="0">
    <w:p w14:paraId="36C29A03" w14:textId="77777777" w:rsidR="00032F66" w:rsidRDefault="00032F6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8440B5" w:rsidRPr="007E64A5" w14:paraId="7B9BCF4D" w14:textId="77777777" w:rsidTr="00D343D4">
      <w:trPr>
        <w:trHeight w:val="420"/>
      </w:trPr>
      <w:tc>
        <w:tcPr>
          <w:tcW w:w="3657" w:type="pct"/>
        </w:tcPr>
        <w:p w14:paraId="5A097CC5" w14:textId="75CD8B16" w:rsidR="008440B5" w:rsidRPr="004F30C2" w:rsidRDefault="008440B5" w:rsidP="008440B5">
          <w:pPr>
            <w:pStyle w:val="Headerfootertext"/>
            <w:rPr>
              <w:lang w:val="fr-FR"/>
            </w:rPr>
          </w:pPr>
          <w:r w:rsidRPr="00FD6C67">
            <w:rPr>
              <w:lang w:val="fr-FR"/>
            </w:rPr>
            <w:t>R</w:t>
          </w:r>
          <w:r>
            <w:rPr>
              <w:lang w:val="fr-FR"/>
            </w:rPr>
            <w:t>é</w:t>
          </w:r>
          <w:r w:rsidRPr="00FD6C67">
            <w:rPr>
              <w:lang w:val="fr-FR"/>
            </w:rPr>
            <w:t xml:space="preserve">f. </w:t>
          </w:r>
          <w:r w:rsidRPr="007E64A5">
            <w:fldChar w:fldCharType="begin"/>
          </w:r>
          <w:r w:rsidRPr="00FD6C67">
            <w:rPr>
              <w:lang w:val="fr-FR"/>
            </w:rPr>
            <w:instrText xml:space="preserve"> FILENAME </w:instrText>
          </w:r>
          <w:r w:rsidRPr="007E64A5">
            <w:fldChar w:fldCharType="separate"/>
          </w:r>
          <w:r>
            <w:rPr>
              <w:noProof/>
              <w:lang w:val="fr-FR"/>
            </w:rPr>
            <w:t>TOD_Q041_Rapport analyse qualitative-FR_v0.5.dotm</w:t>
          </w:r>
          <w:r w:rsidRPr="007E64A5">
            <w:fldChar w:fldCharType="end"/>
          </w:r>
        </w:p>
      </w:tc>
      <w:tc>
        <w:tcPr>
          <w:tcW w:w="1343" w:type="pct"/>
        </w:tcPr>
        <w:sdt>
          <w:sdtPr>
            <w:id w:val="-1468280956"/>
            <w:docPartObj>
              <w:docPartGallery w:val="Page Numbers (Top of Page)"/>
              <w:docPartUnique/>
            </w:docPartObj>
          </w:sdtPr>
          <w:sdtEndPr/>
          <w:sdtContent>
            <w:p w14:paraId="390478D1" w14:textId="1823A633" w:rsidR="008440B5" w:rsidRPr="007E64A5" w:rsidRDefault="008440B5" w:rsidP="008440B5">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D2BA5">
                <w:rPr>
                  <w:noProof/>
                </w:rPr>
                <w:t>7</w:t>
              </w:r>
              <w:r w:rsidRPr="0007775C">
                <w:fldChar w:fldCharType="end"/>
              </w:r>
              <w:r w:rsidRPr="0007775C">
                <w:t xml:space="preserve"> de </w:t>
              </w:r>
              <w:r>
                <w:fldChar w:fldCharType="begin"/>
              </w:r>
              <w:r>
                <w:instrText xml:space="preserve"> NUMPAGES  </w:instrText>
              </w:r>
              <w:r>
                <w:fldChar w:fldCharType="separate"/>
              </w:r>
              <w:r w:rsidR="00AD2BA5">
                <w:rPr>
                  <w:noProof/>
                </w:rPr>
                <w:t>22</w:t>
              </w:r>
              <w:r>
                <w:rPr>
                  <w:noProof/>
                </w:rPr>
                <w:fldChar w:fldCharType="end"/>
              </w:r>
            </w:p>
          </w:sdtContent>
        </w:sdt>
      </w:tc>
    </w:tr>
  </w:tbl>
  <w:p w14:paraId="3AA5F989" w14:textId="77777777" w:rsidR="00032F66" w:rsidRPr="00877EAE" w:rsidRDefault="00032F6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242"/>
      <w:gridCol w:w="3761"/>
    </w:tblGrid>
    <w:tr w:rsidR="008440B5" w:rsidRPr="007E64A5" w14:paraId="58947FB0" w14:textId="77777777" w:rsidTr="00D343D4">
      <w:trPr>
        <w:trHeight w:val="420"/>
      </w:trPr>
      <w:tc>
        <w:tcPr>
          <w:tcW w:w="3657" w:type="pct"/>
        </w:tcPr>
        <w:p w14:paraId="3F8660BF" w14:textId="77777777" w:rsidR="008440B5" w:rsidRPr="004F30C2" w:rsidRDefault="008440B5" w:rsidP="008440B5">
          <w:pPr>
            <w:pStyle w:val="Headerfootertext"/>
            <w:rPr>
              <w:lang w:val="fr-FR"/>
            </w:rPr>
          </w:pPr>
          <w:r w:rsidRPr="00FD6C67">
            <w:rPr>
              <w:lang w:val="fr-FR"/>
            </w:rPr>
            <w:t>R</w:t>
          </w:r>
          <w:r>
            <w:rPr>
              <w:lang w:val="fr-FR"/>
            </w:rPr>
            <w:t>é</w:t>
          </w:r>
          <w:r w:rsidRPr="00FD6C67">
            <w:rPr>
              <w:lang w:val="fr-FR"/>
            </w:rPr>
            <w:t xml:space="preserve">f. </w:t>
          </w:r>
          <w:r w:rsidRPr="007E64A5">
            <w:fldChar w:fldCharType="begin"/>
          </w:r>
          <w:r w:rsidRPr="00FD6C67">
            <w:rPr>
              <w:lang w:val="fr-FR"/>
            </w:rPr>
            <w:instrText xml:space="preserve"> FILENAME </w:instrText>
          </w:r>
          <w:r w:rsidRPr="007E64A5">
            <w:fldChar w:fldCharType="separate"/>
          </w:r>
          <w:r>
            <w:rPr>
              <w:noProof/>
              <w:lang w:val="fr-FR"/>
            </w:rPr>
            <w:t>TOD_Q041_Rapport analyse qualitative-FR_v0.5.dotm</w:t>
          </w:r>
          <w:r w:rsidRPr="007E64A5">
            <w:fldChar w:fldCharType="end"/>
          </w:r>
        </w:p>
      </w:tc>
      <w:tc>
        <w:tcPr>
          <w:tcW w:w="1343" w:type="pct"/>
        </w:tcPr>
        <w:sdt>
          <w:sdtPr>
            <w:id w:val="1282997165"/>
            <w:docPartObj>
              <w:docPartGallery w:val="Page Numbers (Top of Page)"/>
              <w:docPartUnique/>
            </w:docPartObj>
          </w:sdtPr>
          <w:sdtEndPr/>
          <w:sdtContent>
            <w:p w14:paraId="213A672A" w14:textId="56D51CF9" w:rsidR="008440B5" w:rsidRPr="007E64A5" w:rsidRDefault="008440B5" w:rsidP="008440B5">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D2BA5">
                <w:rPr>
                  <w:noProof/>
                </w:rPr>
                <w:t>22</w:t>
              </w:r>
              <w:r w:rsidRPr="0007775C">
                <w:fldChar w:fldCharType="end"/>
              </w:r>
              <w:r w:rsidRPr="0007775C">
                <w:t xml:space="preserve"> de </w:t>
              </w:r>
              <w:r>
                <w:fldChar w:fldCharType="begin"/>
              </w:r>
              <w:r>
                <w:instrText xml:space="preserve"> NUMPAGES  </w:instrText>
              </w:r>
              <w:r>
                <w:fldChar w:fldCharType="separate"/>
              </w:r>
              <w:r w:rsidR="00AD2BA5">
                <w:rPr>
                  <w:noProof/>
                </w:rPr>
                <w:t>22</w:t>
              </w:r>
              <w:r>
                <w:rPr>
                  <w:noProof/>
                </w:rPr>
                <w:fldChar w:fldCharType="end"/>
              </w:r>
            </w:p>
          </w:sdtContent>
        </w:sdt>
      </w:tc>
    </w:tr>
  </w:tbl>
  <w:p w14:paraId="739C41BC" w14:textId="77777777" w:rsidR="00032F66" w:rsidRDefault="00032F6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032F66" w:rsidRDefault="00032F66" w:rsidP="00240933">
      <w:pPr>
        <w:spacing w:after="0"/>
      </w:pPr>
      <w:r>
        <w:separator/>
      </w:r>
    </w:p>
  </w:footnote>
  <w:footnote w:type="continuationSeparator" w:id="0">
    <w:p w14:paraId="5C40B866" w14:textId="77777777" w:rsidR="00032F66" w:rsidRDefault="00032F66" w:rsidP="00240933">
      <w:pPr>
        <w:spacing w:after="0"/>
      </w:pPr>
      <w:r>
        <w:continuationSeparator/>
      </w:r>
    </w:p>
  </w:footnote>
  <w:footnote w:id="1">
    <w:p w14:paraId="2FC019D0" w14:textId="2E0343BC" w:rsidR="00032F66" w:rsidRPr="008673DC" w:rsidRDefault="00032F66">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032F66" w:rsidRPr="0007775C" w14:paraId="25A2E63A" w14:textId="77777777" w:rsidTr="0037699B">
      <w:trPr>
        <w:trHeight w:val="20"/>
        <w:jc w:val="center"/>
      </w:trPr>
      <w:tc>
        <w:tcPr>
          <w:tcW w:w="2941" w:type="pct"/>
          <w:vMerge w:val="restart"/>
          <w:vAlign w:val="center"/>
        </w:tcPr>
        <w:p w14:paraId="74D90F86" w14:textId="386AB6CE" w:rsidR="00032F66" w:rsidRPr="0007775C" w:rsidRDefault="00032F66"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032F66" w:rsidRPr="003D6091" w:rsidRDefault="00032F66" w:rsidP="00CC411D">
                          <w:pPr>
                            <w:jc w:val="center"/>
                            <w:rPr>
                              <w:i/>
                            </w:rPr>
                          </w:pPr>
                          <w:r>
                            <w:rPr>
                              <w:i/>
                            </w:rPr>
                            <w:t>Inclure votre logo ici</w:t>
                          </w:r>
                        </w:p>
                      </w:txbxContent>
                    </v:textbox>
                    <w10:anchorlock/>
                  </v:rect>
                </w:pict>
              </mc:Fallback>
            </mc:AlternateContent>
          </w:r>
        </w:p>
      </w:tc>
      <w:tc>
        <w:tcPr>
          <w:tcW w:w="661" w:type="pct"/>
        </w:tcPr>
        <w:p w14:paraId="46357C1E" w14:textId="5A6A6185" w:rsidR="00032F66" w:rsidRPr="00CC411D" w:rsidRDefault="00032F66" w:rsidP="00C23488">
          <w:pPr>
            <w:pStyle w:val="Headerfootertitle"/>
          </w:pPr>
          <w:r>
            <w:t>Organisation</w:t>
          </w:r>
        </w:p>
      </w:tc>
      <w:tc>
        <w:tcPr>
          <w:tcW w:w="1397" w:type="pct"/>
        </w:tcPr>
        <w:p w14:paraId="0CE76F3B" w14:textId="77777777" w:rsidR="00032F66" w:rsidRPr="00CC411D" w:rsidRDefault="00AD2BA5"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032F66" w:rsidRPr="00CC411D">
                <w:t>Nom de l’organisation</w:t>
              </w:r>
            </w:sdtContent>
          </w:sdt>
        </w:p>
      </w:tc>
    </w:tr>
    <w:tr w:rsidR="00032F66" w:rsidRPr="0007775C" w14:paraId="4AF19AE1" w14:textId="77777777" w:rsidTr="0037699B">
      <w:trPr>
        <w:trHeight w:val="20"/>
        <w:jc w:val="center"/>
      </w:trPr>
      <w:tc>
        <w:tcPr>
          <w:tcW w:w="2941" w:type="pct"/>
          <w:vMerge/>
        </w:tcPr>
        <w:p w14:paraId="756716F5" w14:textId="77777777" w:rsidR="00032F66" w:rsidRPr="0007775C" w:rsidRDefault="00032F66" w:rsidP="00C23488"/>
      </w:tc>
      <w:tc>
        <w:tcPr>
          <w:tcW w:w="661" w:type="pct"/>
        </w:tcPr>
        <w:p w14:paraId="0EE8B7AF" w14:textId="77777777" w:rsidR="00032F66" w:rsidRPr="00CC411D" w:rsidRDefault="00032F66"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032F66" w:rsidRPr="00CC411D" w:rsidRDefault="00032F66" w:rsidP="00C23488">
              <w:pPr>
                <w:pStyle w:val="Headerfootertext"/>
              </w:pPr>
              <w:r w:rsidRPr="00CC411D">
                <w:t>Titre du projet</w:t>
              </w:r>
            </w:p>
          </w:tc>
        </w:sdtContent>
      </w:sdt>
    </w:tr>
    <w:tr w:rsidR="00032F66" w:rsidRPr="004020CE" w14:paraId="71FD8F84" w14:textId="77777777" w:rsidTr="0037699B">
      <w:trPr>
        <w:trHeight w:val="20"/>
        <w:jc w:val="center"/>
      </w:trPr>
      <w:tc>
        <w:tcPr>
          <w:tcW w:w="2941" w:type="pct"/>
          <w:vMerge/>
        </w:tcPr>
        <w:p w14:paraId="31CF8454" w14:textId="77777777" w:rsidR="00032F66" w:rsidRPr="0007775C" w:rsidRDefault="00032F66" w:rsidP="00C23488"/>
      </w:tc>
      <w:tc>
        <w:tcPr>
          <w:tcW w:w="661" w:type="pct"/>
        </w:tcPr>
        <w:p w14:paraId="01145526" w14:textId="77777777" w:rsidR="00032F66" w:rsidRPr="00CC411D" w:rsidRDefault="00032F66"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032F66" w:rsidRPr="004020CE" w:rsidRDefault="00032F66" w:rsidP="00C23488">
              <w:pPr>
                <w:pStyle w:val="Headerfootertext"/>
                <w:rPr>
                  <w:lang w:val="fr-FR"/>
                </w:rPr>
              </w:pPr>
              <w:r>
                <w:rPr>
                  <w:lang w:val="fr-LU"/>
                </w:rPr>
                <w:t>Rapport d’appréciation et de traitement des risques</w:t>
              </w:r>
            </w:p>
          </w:tc>
        </w:sdtContent>
      </w:sdt>
    </w:tr>
    <w:tr w:rsidR="00032F66" w:rsidRPr="0007775C" w14:paraId="48F722DF" w14:textId="77777777" w:rsidTr="0037699B">
      <w:trPr>
        <w:trHeight w:val="264"/>
        <w:jc w:val="center"/>
      </w:trPr>
      <w:tc>
        <w:tcPr>
          <w:tcW w:w="2941" w:type="pct"/>
          <w:vMerge/>
        </w:tcPr>
        <w:p w14:paraId="2777BBB7" w14:textId="77777777" w:rsidR="00032F66" w:rsidRPr="004020CE" w:rsidRDefault="00032F66" w:rsidP="00C23488">
          <w:pPr>
            <w:rPr>
              <w:lang w:val="fr-FR"/>
            </w:rPr>
          </w:pPr>
        </w:p>
      </w:tc>
      <w:tc>
        <w:tcPr>
          <w:tcW w:w="661" w:type="pct"/>
        </w:tcPr>
        <w:p w14:paraId="37692057" w14:textId="77777777" w:rsidR="00032F66" w:rsidRPr="00CC411D" w:rsidRDefault="00032F66"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032F66" w:rsidRPr="00CC411D" w:rsidRDefault="00032F66" w:rsidP="00C23488">
              <w:pPr>
                <w:pStyle w:val="Headerfootertext"/>
              </w:pPr>
              <w:r>
                <w:rPr>
                  <w:lang w:val="fr-LU"/>
                </w:rPr>
                <w:t>Confidentiel/Restreint/Interne/Publique</w:t>
              </w:r>
            </w:p>
          </w:tc>
        </w:sdtContent>
      </w:sdt>
    </w:tr>
  </w:tbl>
  <w:p w14:paraId="4C019D6D" w14:textId="77777777" w:rsidR="00032F66" w:rsidRPr="00690E6C" w:rsidRDefault="00032F6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8240"/>
      <w:gridCol w:w="1851"/>
      <w:gridCol w:w="3912"/>
    </w:tblGrid>
    <w:tr w:rsidR="00B76B86" w:rsidRPr="0007775C" w14:paraId="1A9987E8" w14:textId="77777777" w:rsidTr="00966AAC">
      <w:trPr>
        <w:trHeight w:val="20"/>
        <w:jc w:val="center"/>
      </w:trPr>
      <w:tc>
        <w:tcPr>
          <w:tcW w:w="2941" w:type="pct"/>
          <w:vMerge w:val="restart"/>
          <w:vAlign w:val="center"/>
        </w:tcPr>
        <w:p w14:paraId="0682455C" w14:textId="77777777" w:rsidR="00B76B86" w:rsidRPr="0007775C" w:rsidRDefault="00B76B86" w:rsidP="00B76B86">
          <w:pPr>
            <w:pStyle w:val="Headerfootertext"/>
          </w:pPr>
          <w:r w:rsidRPr="003D6091">
            <w:rPr>
              <w:noProof/>
            </w:rPr>
            <mc:AlternateContent>
              <mc:Choice Requires="wps">
                <w:drawing>
                  <wp:inline distT="0" distB="0" distL="0" distR="0" wp14:anchorId="76D35F6C" wp14:editId="26009AE9">
                    <wp:extent cx="1152000" cy="540000"/>
                    <wp:effectExtent l="0" t="0" r="10160" b="12700"/>
                    <wp:docPr id="2" name="Rectangle 2"/>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4BDD5E95" w14:textId="77777777" w:rsidR="00B76B86" w:rsidRPr="003D6091" w:rsidRDefault="00B76B86" w:rsidP="00B76B86">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6D35F6C" id="Rectangle 2"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BclAv1pQIAALIFAAAOAAAAAAAAAAAAAAAAAC4C&#10;AABkcnMvZTJvRG9jLnhtbFBLAQItABQABgAIAAAAIQBxDR6V3AAAAAQBAAAPAAAAAAAAAAAAAAAA&#10;AP8EAABkcnMvZG93bnJldi54bWxQSwUGAAAAAAQABADzAAAACAYAAAAA&#10;" filled="f" strokecolor="#5f497a" strokeweight="2pt">
                    <v:stroke dashstyle="3 1"/>
                    <v:textbox>
                      <w:txbxContent>
                        <w:p w14:paraId="4BDD5E95" w14:textId="77777777" w:rsidR="00B76B86" w:rsidRPr="003D6091" w:rsidRDefault="00B76B86" w:rsidP="00B76B86">
                          <w:pPr>
                            <w:jc w:val="center"/>
                            <w:rPr>
                              <w:i/>
                            </w:rPr>
                          </w:pPr>
                          <w:r>
                            <w:rPr>
                              <w:i/>
                            </w:rPr>
                            <w:t>Inclure votre logo ici</w:t>
                          </w:r>
                        </w:p>
                      </w:txbxContent>
                    </v:textbox>
                    <w10:anchorlock/>
                  </v:rect>
                </w:pict>
              </mc:Fallback>
            </mc:AlternateContent>
          </w:r>
        </w:p>
      </w:tc>
      <w:tc>
        <w:tcPr>
          <w:tcW w:w="661" w:type="pct"/>
        </w:tcPr>
        <w:p w14:paraId="4EAB9BFC" w14:textId="77777777" w:rsidR="00B76B86" w:rsidRPr="00CC411D" w:rsidRDefault="00B76B86" w:rsidP="00B76B86">
          <w:pPr>
            <w:pStyle w:val="Headerfootertitle"/>
          </w:pPr>
          <w:r>
            <w:t>Organisation</w:t>
          </w:r>
        </w:p>
      </w:tc>
      <w:tc>
        <w:tcPr>
          <w:tcW w:w="1397" w:type="pct"/>
        </w:tcPr>
        <w:p w14:paraId="288BE9EA" w14:textId="77777777" w:rsidR="00B76B86" w:rsidRPr="00CC411D" w:rsidRDefault="00AD2BA5" w:rsidP="00B76B86">
          <w:pPr>
            <w:pStyle w:val="Headerfootertext"/>
          </w:pPr>
          <w:sdt>
            <w:sdtPr>
              <w:alias w:val="Type de document"/>
              <w:tag w:val=""/>
              <w:id w:val="476734248"/>
              <w:dataBinding w:prefixMappings="xmlns:ns0='http://purl.org/dc/elements/1.1/' xmlns:ns1='http://schemas.openxmlformats.org/package/2006/metadata/core-properties' " w:xpath="/ns1:coreProperties[1]/ns1:category[1]" w:storeItemID="{6C3C8BC8-F283-45AE-878A-BAB7291924A1}"/>
              <w:text/>
            </w:sdtPr>
            <w:sdtEndPr/>
            <w:sdtContent>
              <w:r w:rsidR="00B76B86" w:rsidRPr="00CC411D">
                <w:t>Nom de l’organisation</w:t>
              </w:r>
            </w:sdtContent>
          </w:sdt>
        </w:p>
      </w:tc>
    </w:tr>
    <w:tr w:rsidR="00B76B86" w:rsidRPr="0007775C" w14:paraId="2199E0E5" w14:textId="77777777" w:rsidTr="00966AAC">
      <w:trPr>
        <w:trHeight w:val="20"/>
        <w:jc w:val="center"/>
      </w:trPr>
      <w:tc>
        <w:tcPr>
          <w:tcW w:w="2941" w:type="pct"/>
          <w:vMerge/>
        </w:tcPr>
        <w:p w14:paraId="0EFF9737" w14:textId="77777777" w:rsidR="00B76B86" w:rsidRPr="0007775C" w:rsidRDefault="00B76B86" w:rsidP="00B76B86"/>
      </w:tc>
      <w:tc>
        <w:tcPr>
          <w:tcW w:w="661" w:type="pct"/>
        </w:tcPr>
        <w:p w14:paraId="7E58DAD7" w14:textId="77777777" w:rsidR="00B76B86" w:rsidRPr="00CC411D" w:rsidRDefault="00B76B86" w:rsidP="00B76B86">
          <w:pPr>
            <w:pStyle w:val="Headerfootertitle"/>
          </w:pPr>
          <w:r w:rsidRPr="00CC411D">
            <w:t>Projet</w:t>
          </w:r>
        </w:p>
      </w:tc>
      <w:sdt>
        <w:sdtPr>
          <w:alias w:val="Titre"/>
          <w:tag w:val=""/>
          <w:id w:val="1201975001"/>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31D05D59" w14:textId="77777777" w:rsidR="00B76B86" w:rsidRPr="00CC411D" w:rsidRDefault="00B76B86" w:rsidP="00B76B86">
              <w:pPr>
                <w:pStyle w:val="Headerfootertext"/>
              </w:pPr>
              <w:r w:rsidRPr="00CC411D">
                <w:t>Titre du projet</w:t>
              </w:r>
            </w:p>
          </w:tc>
        </w:sdtContent>
      </w:sdt>
    </w:tr>
    <w:tr w:rsidR="00B76B86" w:rsidRPr="004020CE" w14:paraId="7A38DC10" w14:textId="77777777" w:rsidTr="00966AAC">
      <w:trPr>
        <w:trHeight w:val="20"/>
        <w:jc w:val="center"/>
      </w:trPr>
      <w:tc>
        <w:tcPr>
          <w:tcW w:w="2941" w:type="pct"/>
          <w:vMerge/>
        </w:tcPr>
        <w:p w14:paraId="2755888F" w14:textId="77777777" w:rsidR="00B76B86" w:rsidRPr="0007775C" w:rsidRDefault="00B76B86" w:rsidP="00B76B86"/>
      </w:tc>
      <w:tc>
        <w:tcPr>
          <w:tcW w:w="661" w:type="pct"/>
        </w:tcPr>
        <w:p w14:paraId="1764A7D9" w14:textId="77777777" w:rsidR="00B76B86" w:rsidRPr="00CC411D" w:rsidRDefault="00B76B86" w:rsidP="00B76B86">
          <w:pPr>
            <w:pStyle w:val="Headerfootertitle"/>
          </w:pPr>
          <w:r w:rsidRPr="00CC411D">
            <w:t>Titre</w:t>
          </w:r>
        </w:p>
      </w:tc>
      <w:sdt>
        <w:sdtPr>
          <w:alias w:val="Sujet"/>
          <w:tag w:val=""/>
          <w:id w:val="334121297"/>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B87F7C4" w14:textId="77777777" w:rsidR="00B76B86" w:rsidRPr="004020CE" w:rsidRDefault="00B76B86" w:rsidP="00B76B86">
              <w:pPr>
                <w:pStyle w:val="Headerfootertext"/>
                <w:rPr>
                  <w:lang w:val="fr-FR"/>
                </w:rPr>
              </w:pPr>
              <w:r>
                <w:rPr>
                  <w:lang w:val="fr-LU"/>
                </w:rPr>
                <w:t>Rapport d’appréciation et de traitement des risques</w:t>
              </w:r>
            </w:p>
          </w:tc>
        </w:sdtContent>
      </w:sdt>
    </w:tr>
    <w:tr w:rsidR="00B76B86" w:rsidRPr="0007775C" w14:paraId="75667640" w14:textId="77777777" w:rsidTr="00966AAC">
      <w:trPr>
        <w:trHeight w:val="264"/>
        <w:jc w:val="center"/>
      </w:trPr>
      <w:tc>
        <w:tcPr>
          <w:tcW w:w="2941" w:type="pct"/>
          <w:vMerge/>
        </w:tcPr>
        <w:p w14:paraId="725F450D" w14:textId="77777777" w:rsidR="00B76B86" w:rsidRPr="004020CE" w:rsidRDefault="00B76B86" w:rsidP="00B76B86">
          <w:pPr>
            <w:rPr>
              <w:lang w:val="fr-FR"/>
            </w:rPr>
          </w:pPr>
        </w:p>
      </w:tc>
      <w:tc>
        <w:tcPr>
          <w:tcW w:w="661" w:type="pct"/>
        </w:tcPr>
        <w:p w14:paraId="4BE8EBA6" w14:textId="77777777" w:rsidR="00B76B86" w:rsidRPr="00CC411D" w:rsidRDefault="00B76B86" w:rsidP="00B76B86">
          <w:pPr>
            <w:pStyle w:val="Headerfootertitle"/>
          </w:pPr>
          <w:r w:rsidRPr="00CC411D">
            <w:t>Classification</w:t>
          </w:r>
        </w:p>
      </w:tc>
      <w:sdt>
        <w:sdtPr>
          <w:alias w:val="Classification"/>
          <w:tag w:val=""/>
          <w:id w:val="-2632995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41A516BF" w14:textId="77777777" w:rsidR="00B76B86" w:rsidRPr="00CC411D" w:rsidRDefault="00B76B86" w:rsidP="00B76B86">
              <w:pPr>
                <w:pStyle w:val="Headerfootertext"/>
              </w:pPr>
              <w:r>
                <w:rPr>
                  <w:lang w:val="fr-LU"/>
                </w:rPr>
                <w:t>Confidentiel/Restreint/Interne/Publique</w:t>
              </w:r>
            </w:p>
          </w:tc>
        </w:sdtContent>
      </w:sdt>
    </w:tr>
  </w:tbl>
  <w:p w14:paraId="5BF9AC69" w14:textId="77777777" w:rsidR="00032F66" w:rsidRPr="00690E6C" w:rsidRDefault="00032F6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962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5D4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6C4"/>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39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A79F7"/>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155AE"/>
    <w:rsid w:val="00820E39"/>
    <w:rsid w:val="00821394"/>
    <w:rsid w:val="00825471"/>
    <w:rsid w:val="00833D46"/>
    <w:rsid w:val="008440B5"/>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668"/>
    <w:rsid w:val="00946EAA"/>
    <w:rsid w:val="009476CF"/>
    <w:rsid w:val="009539A1"/>
    <w:rsid w:val="009547C7"/>
    <w:rsid w:val="009557C8"/>
    <w:rsid w:val="00960343"/>
    <w:rsid w:val="009606CE"/>
    <w:rsid w:val="00964840"/>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2BA5"/>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B86"/>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625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 w:type="paragraph" w:customStyle="1" w:styleId="TSTabText1">
    <w:name w:val="TS_TabText1"/>
    <w:basedOn w:val="TabText1"/>
    <w:link w:val="TSTabText1Char"/>
    <w:qFormat/>
    <w:rsid w:val="005A79F7"/>
    <w:pPr>
      <w:spacing w:before="20" w:after="20"/>
      <w:ind w:left="28" w:right="28"/>
    </w:pPr>
  </w:style>
  <w:style w:type="character" w:customStyle="1" w:styleId="TSTabText1Char">
    <w:name w:val="TS_TabText1 Char"/>
    <w:basedOn w:val="TabText1Char"/>
    <w:link w:val="TSTabText1"/>
    <w:rsid w:val="005A79F7"/>
    <w:rPr>
      <w:rFonts w:ascii="Corbel" w:hAnsi="Corbel" w:cs="Arial"/>
      <w:kern w:val="16"/>
      <w:sz w:val="20"/>
      <w:szCs w:val="20"/>
      <w:lang w:val="en-GB" w:eastAsia="en-GB"/>
    </w:rPr>
  </w:style>
  <w:style w:type="paragraph" w:customStyle="1" w:styleId="TSTabText2">
    <w:name w:val="TS_TabText2"/>
    <w:basedOn w:val="TabText2"/>
    <w:link w:val="TSTabText2Char"/>
    <w:qFormat/>
    <w:rsid w:val="005A79F7"/>
    <w:pPr>
      <w:spacing w:before="10" w:after="10"/>
      <w:ind w:left="11" w:right="11"/>
    </w:pPr>
  </w:style>
  <w:style w:type="character" w:customStyle="1" w:styleId="TSTabText2Char">
    <w:name w:val="TS_TabText2 Char"/>
    <w:basedOn w:val="TabText2Char"/>
    <w:link w:val="TSTabText2"/>
    <w:rsid w:val="005A79F7"/>
    <w:rPr>
      <w:rFonts w:ascii="Corbel" w:hAnsi="Corbel" w:cs="Arial"/>
      <w:kern w:val="16"/>
      <w:sz w:val="18"/>
      <w:szCs w:val="36"/>
      <w:lang w:val="en-GB" w:eastAsia="en-GB"/>
    </w:rPr>
  </w:style>
  <w:style w:type="paragraph" w:customStyle="1" w:styleId="TSTabText3">
    <w:name w:val="TS_TabText3"/>
    <w:basedOn w:val="TSTabText2"/>
    <w:link w:val="TSTabText3Char"/>
    <w:qFormat/>
    <w:rsid w:val="005A79F7"/>
    <w:pPr>
      <w:spacing w:before="5" w:after="5"/>
      <w:ind w:left="6" w:right="6"/>
    </w:pPr>
    <w:rPr>
      <w:sz w:val="16"/>
    </w:rPr>
  </w:style>
  <w:style w:type="character" w:customStyle="1" w:styleId="TSTabText3Char">
    <w:name w:val="TS_TabText3 Char"/>
    <w:basedOn w:val="TSTabText2Char"/>
    <w:link w:val="TSTabText3"/>
    <w:rsid w:val="005A79F7"/>
    <w:rPr>
      <w:rFonts w:ascii="Corbel" w:hAnsi="Corbel" w:cs="Arial"/>
      <w:kern w:val="16"/>
      <w:sz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3D5489" w:rsidP="003D5489">
          <w:pPr>
            <w:pStyle w:val="66C277100C1849F199AEBEFE88E499F46"/>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2B5137"/>
    <w:rsid w:val="00346EDC"/>
    <w:rsid w:val="003D5489"/>
    <w:rsid w:val="005538D3"/>
    <w:rsid w:val="006373EF"/>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D5489"/>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4">
    <w:name w:val="66C277100C1849F199AEBEFE88E499F44"/>
    <w:rsid w:val="002B5137"/>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5">
    <w:name w:val="66C277100C1849F199AEBEFE88E499F45"/>
    <w:rsid w:val="005538D3"/>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6">
    <w:name w:val="66C277100C1849F199AEBEFE88E499F46"/>
    <w:rsid w:val="003D5489"/>
    <w:pPr>
      <w:keepLines/>
      <w:spacing w:before="40" w:after="40" w:line="240" w:lineRule="auto"/>
      <w:ind w:left="113" w:right="113"/>
      <w:jc w:val="both"/>
    </w:pPr>
    <w:rPr>
      <w:rFonts w:ascii="Corbel" w:eastAsia="Times New Roman" w:hAnsi="Corbel" w:cs="Arial"/>
      <w:kern w:val="16"/>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B388FE3-48A3-4CCC-9B7D-DD619EBFB7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qualitative-FR_v0.5.dotm</Template>
  <TotalTime>31</TotalTime>
  <Pages>22</Pages>
  <Words>4781</Words>
  <Characters>27257</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21</cp:revision>
  <cp:lastPrinted>2016-06-27T07:48:00Z</cp:lastPrinted>
  <dcterms:created xsi:type="dcterms:W3CDTF">2017-01-26T11:20:00Z</dcterms:created>
  <dcterms:modified xsi:type="dcterms:W3CDTF">2017-05-30T12:19:00Z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