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A4E2A" w14:textId="77777777" w:rsidR="00855E8C" w:rsidRPr="002C1723" w:rsidRDefault="00855E8C" w:rsidP="00855E8C">
      <w:pPr>
        <w:pStyle w:val="Title"/>
        <w:pBdr>
          <w:bottom w:val="none" w:sz="0" w:space="0" w:color="auto"/>
        </w:pBdr>
        <w:jc w:val="center"/>
        <w:rPr>
          <w:bCs w:val="0"/>
          <w:sz w:val="40"/>
          <w:szCs w:val="40"/>
          <w:lang w:val="en-US"/>
        </w:rPr>
      </w:pPr>
      <w:bookmarkStart w:id="0" w:name="_GoBack"/>
      <w:bookmarkEnd w:id="0"/>
      <w:r>
        <w:rPr>
          <w:bCs w:val="0"/>
          <w:sz w:val="40"/>
          <w:szCs w:val="40"/>
          <w:lang w:val="en-US"/>
        </w:rPr>
        <w:t>Alhan Aayadi</w:t>
      </w:r>
    </w:p>
    <w:p w14:paraId="2B157FBE" w14:textId="21BE647F" w:rsidR="00855E8C" w:rsidRPr="002C1723" w:rsidRDefault="00855E8C" w:rsidP="00855E8C">
      <w:pPr>
        <w:spacing w:before="240" w:after="240"/>
        <w:jc w:val="center"/>
        <w:rPr>
          <w:rFonts w:asciiTheme="minorHAnsi" w:hAnsiTheme="minorHAnsi" w:cstheme="minorHAnsi"/>
          <w:b/>
          <w:spacing w:val="36"/>
          <w:sz w:val="28"/>
          <w:szCs w:val="28"/>
          <w:lang w:eastAsia="de-DE"/>
        </w:rPr>
      </w:pPr>
      <w:r w:rsidRPr="00855E8C">
        <w:rPr>
          <w:rFonts w:asciiTheme="minorHAnsi" w:hAnsiTheme="minorHAnsi" w:cstheme="minorHAnsi"/>
          <w:b/>
          <w:spacing w:val="36"/>
          <w:sz w:val="28"/>
          <w:szCs w:val="28"/>
          <w:lang w:eastAsia="de-DE"/>
        </w:rPr>
        <w:t xml:space="preserve">Systems Analyst </w:t>
      </w:r>
      <w:r w:rsidRPr="002C1723">
        <w:rPr>
          <w:rFonts w:asciiTheme="minorHAnsi" w:hAnsiTheme="minorHAnsi" w:cstheme="minorHAnsi"/>
          <w:b/>
          <w:spacing w:val="36"/>
          <w:sz w:val="28"/>
          <w:szCs w:val="28"/>
          <w:lang w:eastAsia="de-DE"/>
        </w:rPr>
        <w:t xml:space="preserve">| </w:t>
      </w:r>
      <w:r>
        <w:rPr>
          <w:rFonts w:asciiTheme="minorHAnsi" w:hAnsiTheme="minorHAnsi" w:cstheme="minorHAnsi"/>
          <w:b/>
          <w:spacing w:val="36"/>
          <w:sz w:val="28"/>
          <w:szCs w:val="28"/>
          <w:lang w:eastAsia="de-DE"/>
        </w:rPr>
        <w:t>System Administrator</w:t>
      </w:r>
      <w:r w:rsidRPr="002C1723">
        <w:rPr>
          <w:rFonts w:asciiTheme="minorHAnsi" w:hAnsiTheme="minorHAnsi" w:cstheme="minorHAnsi"/>
          <w:b/>
          <w:spacing w:val="36"/>
          <w:sz w:val="28"/>
          <w:szCs w:val="28"/>
          <w:lang w:eastAsia="de-DE"/>
        </w:rPr>
        <w:t xml:space="preserve"> |</w:t>
      </w:r>
      <w:r w:rsidRPr="00855E8C">
        <w:t xml:space="preserve"> </w:t>
      </w:r>
      <w:r w:rsidRPr="00855E8C">
        <w:rPr>
          <w:rFonts w:asciiTheme="minorHAnsi" w:hAnsiTheme="minorHAnsi" w:cstheme="minorHAnsi"/>
          <w:b/>
          <w:spacing w:val="36"/>
          <w:sz w:val="28"/>
          <w:szCs w:val="28"/>
          <w:lang w:eastAsia="de-DE"/>
        </w:rPr>
        <w:t>Technical Lead</w:t>
      </w:r>
    </w:p>
    <w:p w14:paraId="72D277CF" w14:textId="5F336B8C" w:rsidR="00855E8C" w:rsidRPr="002C1723" w:rsidRDefault="00855E8C" w:rsidP="00855E8C">
      <w:pPr>
        <w:rPr>
          <w:rFonts w:cs="Arial"/>
          <w:szCs w:val="24"/>
        </w:rPr>
      </w:pPr>
      <w:r w:rsidRPr="002C1723">
        <w:rPr>
          <w:rFonts w:ascii="Calibri" w:hAnsi="Calibri" w:cs="Calibri"/>
          <w:b/>
          <w:bCs/>
          <w:szCs w:val="24"/>
        </w:rPr>
        <w:t xml:space="preserve">      </w:t>
      </w:r>
      <w:r>
        <w:rPr>
          <w:rFonts w:ascii="Calibri" w:hAnsi="Calibri" w:cs="Calibri"/>
          <w:b/>
          <w:bCs/>
          <w:szCs w:val="24"/>
        </w:rPr>
        <w:t xml:space="preserve">Phone: </w:t>
      </w:r>
      <w:r>
        <w:rPr>
          <w:rFonts w:cs="Arial"/>
          <w:szCs w:val="24"/>
        </w:rPr>
        <w:t>703-861-5796</w:t>
      </w:r>
      <w:r w:rsidRPr="002C1723">
        <w:rPr>
          <w:rFonts w:cs="Arial"/>
          <w:szCs w:val="24"/>
        </w:rPr>
        <w:t xml:space="preserve">                                                   </w:t>
      </w:r>
      <w:r w:rsidRPr="00855E8C">
        <w:rPr>
          <w:rFonts w:ascii="Calibri" w:hAnsi="Calibri" w:cs="Calibri"/>
          <w:b/>
          <w:bCs/>
          <w:szCs w:val="24"/>
        </w:rPr>
        <w:t>Email</w:t>
      </w:r>
      <w:r>
        <w:rPr>
          <w:rFonts w:cs="Arial"/>
          <w:szCs w:val="24"/>
        </w:rPr>
        <w:t>: a</w:t>
      </w:r>
      <w:r w:rsidRPr="00867343">
        <w:rPr>
          <w:rFonts w:cs="Arial"/>
          <w:szCs w:val="24"/>
        </w:rPr>
        <w:t>lhan.aayadi@gmail.com</w:t>
      </w:r>
    </w:p>
    <w:p w14:paraId="0F4B2D99" w14:textId="57E4AB5F" w:rsidR="00855E8C" w:rsidRPr="00867343" w:rsidRDefault="00855E8C" w:rsidP="00855E8C">
      <w:pPr>
        <w:rPr>
          <w:rFonts w:cs="Arial"/>
          <w:color w:val="002060"/>
          <w:sz w:val="18"/>
          <w:szCs w:val="18"/>
        </w:rPr>
      </w:pPr>
      <w:r w:rsidRPr="002C1723">
        <w:rPr>
          <w:rFonts w:ascii="Calibri" w:hAnsi="Calibri" w:cs="Calibri"/>
          <w:szCs w:val="24"/>
        </w:rPr>
        <w:t xml:space="preserve">     </w:t>
      </w:r>
      <w:r w:rsidRPr="002C1723">
        <w:rPr>
          <w:rFonts w:cs="Arial"/>
          <w:szCs w:val="24"/>
        </w:rPr>
        <w:t xml:space="preserve"> </w:t>
      </w:r>
      <w:r w:rsidRPr="002C1723">
        <w:rPr>
          <w:rFonts w:cs="Arial"/>
          <w:b/>
          <w:bCs/>
          <w:szCs w:val="24"/>
        </w:rPr>
        <w:t>Location:</w:t>
      </w:r>
      <w:r w:rsidRPr="002C1723">
        <w:rPr>
          <w:rFonts w:cs="Arial"/>
          <w:szCs w:val="24"/>
        </w:rPr>
        <w:t xml:space="preserve"> </w:t>
      </w:r>
      <w:r>
        <w:rPr>
          <w:rFonts w:cs="Arial"/>
          <w:szCs w:val="24"/>
        </w:rPr>
        <w:t>Sterling VA</w:t>
      </w:r>
      <w:r w:rsidRPr="002C1723">
        <w:rPr>
          <w:rFonts w:cs="Arial"/>
          <w:szCs w:val="24"/>
        </w:rPr>
        <w:t>, USA</w:t>
      </w:r>
      <w:r>
        <w:rPr>
          <w:rFonts w:cs="Arial"/>
          <w:szCs w:val="24"/>
        </w:rPr>
        <w:t xml:space="preserve">                       </w:t>
      </w:r>
      <w:r w:rsidRPr="00855E8C">
        <w:rPr>
          <w:rFonts w:ascii="Calibri" w:hAnsi="Calibri" w:cs="Calibri"/>
          <w:b/>
          <w:bCs/>
          <w:szCs w:val="24"/>
        </w:rPr>
        <w:t>LinkedIn</w:t>
      </w:r>
      <w:r>
        <w:rPr>
          <w:rFonts w:cs="Arial"/>
          <w:szCs w:val="24"/>
        </w:rPr>
        <w:t>:</w:t>
      </w:r>
      <w:r w:rsidRPr="002C1723">
        <w:rPr>
          <w:rFonts w:cs="Arial"/>
          <w:szCs w:val="24"/>
        </w:rPr>
        <w:t xml:space="preserve"> </w:t>
      </w:r>
      <w:r w:rsidRPr="00855E8C">
        <w:rPr>
          <w:rFonts w:cs="Arial"/>
          <w:sz w:val="18"/>
          <w:szCs w:val="18"/>
        </w:rPr>
        <w:t xml:space="preserve">https://www.linkedin.com/in/alhan-aayadi-08a02949/ </w:t>
      </w:r>
      <w:r w:rsidRPr="00867343">
        <w:rPr>
          <w:rFonts w:cs="Arial"/>
          <w:sz w:val="18"/>
          <w:szCs w:val="18"/>
        </w:rPr>
        <w:t xml:space="preserve">       </w:t>
      </w:r>
    </w:p>
    <w:p w14:paraId="15FC2B50" w14:textId="6AF8F921" w:rsidR="007859EC" w:rsidRDefault="008879C1" w:rsidP="00903279">
      <w:pPr>
        <w:spacing w:after="233" w:line="259" w:lineRule="auto"/>
        <w:ind w:left="0" w:firstLine="0"/>
      </w:pPr>
      <w:r>
        <w:rPr>
          <w:rFonts w:ascii="Calibri" w:eastAsia="Calibri" w:hAnsi="Calibri" w:cs="Calibri"/>
          <w:noProof/>
          <w:sz w:val="22"/>
        </w:rPr>
        <mc:AlternateContent>
          <mc:Choice Requires="wpg">
            <w:drawing>
              <wp:inline distT="0" distB="0" distL="0" distR="0" wp14:anchorId="3EA397F3" wp14:editId="25090D96">
                <wp:extent cx="5944362" cy="19177"/>
                <wp:effectExtent l="0" t="0" r="0" b="0"/>
                <wp:docPr id="4597" name="Group 4597"/>
                <wp:cNvGraphicFramePr/>
                <a:graphic xmlns:a="http://schemas.openxmlformats.org/drawingml/2006/main">
                  <a:graphicData uri="http://schemas.microsoft.com/office/word/2010/wordprocessingGroup">
                    <wpg:wgp>
                      <wpg:cNvGrpSpPr/>
                      <wpg:grpSpPr>
                        <a:xfrm>
                          <a:off x="0" y="0"/>
                          <a:ext cx="5944362" cy="19177"/>
                          <a:chOff x="0" y="0"/>
                          <a:chExt cx="5944362" cy="19177"/>
                        </a:xfrm>
                      </wpg:grpSpPr>
                      <wps:wsp>
                        <wps:cNvPr id="5324" name="Shape 5324"/>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5" name="Shape 5325"/>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6" name="Shape 5326"/>
                        <wps:cNvSpPr/>
                        <wps:spPr>
                          <a:xfrm>
                            <a:off x="3048" y="127"/>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7" name="Shape 5327"/>
                        <wps:cNvSpPr/>
                        <wps:spPr>
                          <a:xfrm>
                            <a:off x="5941314"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8" name="Shape 5328"/>
                        <wps:cNvSpPr/>
                        <wps:spPr>
                          <a:xfrm>
                            <a:off x="0" y="3175"/>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29" name="Shape 5329"/>
                        <wps:cNvSpPr/>
                        <wps:spPr>
                          <a:xfrm>
                            <a:off x="5941314" y="3175"/>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30" name="Shape 5330"/>
                        <wps:cNvSpPr/>
                        <wps:spPr>
                          <a:xfrm>
                            <a:off x="0"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31" name="Shape 5331"/>
                        <wps:cNvSpPr/>
                        <wps:spPr>
                          <a:xfrm>
                            <a:off x="3048" y="16129"/>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32" name="Shape 5332"/>
                        <wps:cNvSpPr/>
                        <wps:spPr>
                          <a:xfrm>
                            <a:off x="5941314"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97" style="width:468.06pt;height:1.51001pt;mso-position-horizontal-relative:char;mso-position-vertical-relative:line" coordsize="59443,191">
                <v:shape id="Shape 5333" style="position:absolute;width:59436;height:190;left:0;top:0;" coordsize="5943600,19050" path="m0,0l5943600,0l5943600,19050l0,19050l0,0">
                  <v:stroke weight="0pt" endcap="flat" joinstyle="miter" miterlimit="10" on="false" color="#000000" opacity="0"/>
                  <v:fill on="true" color="#a0a0a0"/>
                </v:shape>
                <v:shape id="Shape 5334" style="position:absolute;width:91;height:91;left:0;top:1;" coordsize="9144,9144" path="m0,0l9144,0l9144,9144l0,9144l0,0">
                  <v:stroke weight="0pt" endcap="flat" joinstyle="miter" miterlimit="10" on="false" color="#000000" opacity="0"/>
                  <v:fill on="true" color="#a0a0a0"/>
                </v:shape>
                <v:shape id="Shape 5335" style="position:absolute;width:59382;height:91;left:30;top:1;" coordsize="5938266,9144" path="m0,0l5938266,0l5938266,9144l0,9144l0,0">
                  <v:stroke weight="0pt" endcap="flat" joinstyle="miter" miterlimit="10" on="false" color="#000000" opacity="0"/>
                  <v:fill on="true" color="#a0a0a0"/>
                </v:shape>
                <v:shape id="Shape 5336" style="position:absolute;width:91;height:91;left:59413;top:1;" coordsize="9144,9144" path="m0,0l9144,0l9144,9144l0,9144l0,0">
                  <v:stroke weight="0pt" endcap="flat" joinstyle="miter" miterlimit="10" on="false" color="#000000" opacity="0"/>
                  <v:fill on="true" color="#a0a0a0"/>
                </v:shape>
                <v:shape id="Shape 5337" style="position:absolute;width:91;height:129;left:0;top:31;" coordsize="9144,12954" path="m0,0l9144,0l9144,12954l0,12954l0,0">
                  <v:stroke weight="0pt" endcap="flat" joinstyle="miter" miterlimit="10" on="false" color="#000000" opacity="0"/>
                  <v:fill on="true" color="#a0a0a0"/>
                </v:shape>
                <v:shape id="Shape 5338" style="position:absolute;width:91;height:129;left:59413;top:31;" coordsize="9144,12954" path="m0,0l9144,0l9144,12954l0,12954l0,0">
                  <v:stroke weight="0pt" endcap="flat" joinstyle="miter" miterlimit="10" on="false" color="#000000" opacity="0"/>
                  <v:fill on="true" color="#e3e3e3"/>
                </v:shape>
                <v:shape id="Shape 5339" style="position:absolute;width:91;height:91;left:0;top:161;" coordsize="9144,9144" path="m0,0l9144,0l9144,9144l0,9144l0,0">
                  <v:stroke weight="0pt" endcap="flat" joinstyle="miter" miterlimit="10" on="false" color="#000000" opacity="0"/>
                  <v:fill on="true" color="#e3e3e3"/>
                </v:shape>
                <v:shape id="Shape 5340" style="position:absolute;width:59382;height:91;left:30;top:161;" coordsize="5938266,9144" path="m0,0l5938266,0l5938266,9144l0,9144l0,0">
                  <v:stroke weight="0pt" endcap="flat" joinstyle="miter" miterlimit="10" on="false" color="#000000" opacity="0"/>
                  <v:fill on="true" color="#e3e3e3"/>
                </v:shape>
                <v:shape id="Shape 5341" style="position:absolute;width:91;height:91;left:59413;top:161;" coordsize="9144,9144" path="m0,0l9144,0l9144,9144l0,9144l0,0">
                  <v:stroke weight="0pt" endcap="flat" joinstyle="miter" miterlimit="10" on="false" color="#000000" opacity="0"/>
                  <v:fill on="true" color="#e3e3e3"/>
                </v:shape>
              </v:group>
            </w:pict>
          </mc:Fallback>
        </mc:AlternateContent>
      </w:r>
      <w:r>
        <w:rPr>
          <w:b/>
        </w:rPr>
        <w:t xml:space="preserve"> </w:t>
      </w:r>
    </w:p>
    <w:p w14:paraId="06164DF8" w14:textId="77777777" w:rsidR="007859EC" w:rsidRDefault="008879C1">
      <w:pPr>
        <w:pStyle w:val="Heading1"/>
        <w:ind w:left="-5"/>
      </w:pPr>
      <w:r>
        <w:t xml:space="preserve">Professional Summary </w:t>
      </w:r>
    </w:p>
    <w:p w14:paraId="20B9D586" w14:textId="77777777" w:rsidR="007859EC" w:rsidRDefault="008879C1">
      <w:pPr>
        <w:spacing w:after="269"/>
        <w:ind w:right="28"/>
      </w:pPr>
      <w:r>
        <w:t xml:space="preserve">Seasoned Systems Analyst with extensive experience in IT systems, including provisioning, automation, and backup operations.  </w:t>
      </w:r>
    </w:p>
    <w:p w14:paraId="14413286" w14:textId="77777777" w:rsidR="007859EC" w:rsidRDefault="008879C1">
      <w:pPr>
        <w:spacing w:after="269"/>
        <w:ind w:right="28"/>
      </w:pPr>
      <w:r>
        <w:t xml:space="preserve">Highly proficient in leveraging the ServiceNow platform for system administration, incident and change management, and workflow automation. Known for delivering top-tier support to internal customers and fostering strong relationships across IT teams.  </w:t>
      </w:r>
    </w:p>
    <w:p w14:paraId="243C050A" w14:textId="228A8AB0" w:rsidR="007859EC" w:rsidRDefault="008879C1">
      <w:pPr>
        <w:spacing w:after="267"/>
        <w:ind w:right="28"/>
      </w:pPr>
      <w:r>
        <w:t xml:space="preserve">Experienced with Agile methodologies in SDLC. </w:t>
      </w:r>
    </w:p>
    <w:p w14:paraId="651AABC2" w14:textId="23BF9654" w:rsidR="005F27A2" w:rsidRDefault="005F27A2" w:rsidP="005F27A2">
      <w:pPr>
        <w:spacing w:after="269"/>
        <w:ind w:right="28"/>
      </w:pPr>
      <w:r>
        <w:t xml:space="preserve">Led the deployment of thousands of physical and virtual servers for </w:t>
      </w:r>
      <w:r>
        <w:rPr>
          <w:b/>
        </w:rPr>
        <w:t>Fannie Mae</w:t>
      </w:r>
      <w:r>
        <w:t xml:space="preserve">, the leading U.S. provider of mortgage financing.  </w:t>
      </w:r>
    </w:p>
    <w:p w14:paraId="07F6CBE4" w14:textId="79D2024D" w:rsidR="000811F8" w:rsidRDefault="000811F8" w:rsidP="005F27A2">
      <w:pPr>
        <w:spacing w:after="269"/>
        <w:ind w:right="28"/>
      </w:pPr>
      <w:r>
        <w:t xml:space="preserve">Results-driven Systems Analyst with over 5 years of experience specializing in </w:t>
      </w:r>
      <w:r>
        <w:rPr>
          <w:rStyle w:val="Strong"/>
        </w:rPr>
        <w:t>Data Analytics</w:t>
      </w:r>
      <w:r>
        <w:t xml:space="preserve">, </w:t>
      </w:r>
      <w:r>
        <w:rPr>
          <w:rStyle w:val="Strong"/>
        </w:rPr>
        <w:t>Data Warehousing</w:t>
      </w:r>
      <w:r>
        <w:t xml:space="preserve">, and </w:t>
      </w:r>
      <w:r>
        <w:rPr>
          <w:rStyle w:val="Strong"/>
        </w:rPr>
        <w:t>Data Science</w:t>
      </w:r>
      <w:r>
        <w:t xml:space="preserve"> projects. Proven expertise in gathering business requirements, performing data analysis, and delivering actionable insights to stakeholders. Strong hands-on experience in </w:t>
      </w:r>
      <w:r>
        <w:rPr>
          <w:rStyle w:val="Strong"/>
        </w:rPr>
        <w:t>SQL</w:t>
      </w:r>
      <w:r>
        <w:t xml:space="preserve">, including the development of complex queries for data extraction, transformation, and reporting. Over 3 years of experience designing and developing interactive </w:t>
      </w:r>
      <w:r>
        <w:rPr>
          <w:rStyle w:val="Strong"/>
        </w:rPr>
        <w:t>Power BI dashboards and reports</w:t>
      </w:r>
      <w:r>
        <w:t>, enabling data-driven decision-making across business units. Adept at collaborating with cross-functional teams to translate business needs into technical solutions.</w:t>
      </w:r>
    </w:p>
    <w:p w14:paraId="08AF2A8E" w14:textId="6354B40F" w:rsidR="0058112D" w:rsidRDefault="0058112D" w:rsidP="005F27A2">
      <w:pPr>
        <w:spacing w:after="269"/>
        <w:ind w:right="28"/>
      </w:pPr>
      <w:r>
        <w:rPr>
          <w:rStyle w:val="fadeinpfttw8"/>
        </w:rPr>
        <w:t>While my hands-on PowerShell experience is limited, I have a strong foundational understanding and have used it for basic scripting tasks such as automating system checks, managing user accounts, and simplifying repetitive administrative functions. I’m eager to deepen my PowerShell skills and have already started self-paced learning to grow in this area.</w:t>
      </w:r>
    </w:p>
    <w:p w14:paraId="122D59B4" w14:textId="5FE9193C" w:rsidR="00C03847" w:rsidRDefault="00C03847" w:rsidP="005F27A2">
      <w:pPr>
        <w:spacing w:after="269"/>
        <w:ind w:right="28"/>
      </w:pPr>
      <w:r w:rsidRPr="00C03847">
        <w:t>Led disaster recovery initiatives</w:t>
      </w:r>
      <w:r>
        <w:t xml:space="preserve"> by designing and implementing backup and recovery strategies for critical infrastructure, ensuring business continuity and data integrity. Conducted regular DR testing and developed procedures for failover, system replication, and data recovery, resulting in reduced recovery times and improved system resilience.</w:t>
      </w:r>
    </w:p>
    <w:p w14:paraId="0C79F8DA" w14:textId="2562D4F1" w:rsidR="00C03847" w:rsidRDefault="00C03847" w:rsidP="00C03847">
      <w:pPr>
        <w:spacing w:after="269"/>
        <w:ind w:right="28"/>
      </w:pPr>
      <w:r w:rsidRPr="00C03847">
        <w:t>Developed and managed disaster recovery protocols</w:t>
      </w:r>
      <w:r>
        <w:t xml:space="preserve"> for multi-platform environments (Linux, Windows) supporting applications critical to </w:t>
      </w:r>
      <w:r w:rsidRPr="00E74DF5">
        <w:rPr>
          <w:b/>
        </w:rPr>
        <w:t>NVR INC</w:t>
      </w:r>
      <w:r>
        <w:t>, levera</w:t>
      </w:r>
      <w:r w:rsidR="000811F8">
        <w:t xml:space="preserve">ging offsite backups, automated </w:t>
      </w:r>
      <w:r>
        <w:t>failover, and secure, rapid data restoration.</w:t>
      </w:r>
    </w:p>
    <w:p w14:paraId="062E5CEC" w14:textId="7FAD9CBA" w:rsidR="005F27A2" w:rsidRDefault="005F27A2">
      <w:pPr>
        <w:spacing w:after="267"/>
        <w:ind w:right="28"/>
      </w:pPr>
      <w:r>
        <w:lastRenderedPageBreak/>
        <w:t>Demonstrated ability to develop detailed technical documentation, including Standard Operating Procedures (SOPs) and service catalog entries. Proficient in disaster recovery planning, backup management, and Autosys job scheduling. A proven track record in designing and deploying storage solutions across Windows, UNIX, and Linux environments, with a focus on ensuring data integrity and compliance. Collaborative team player with experience providing on-call support and working closely with internal/external auditors on audit reporting and compliance efforts.</w:t>
      </w:r>
    </w:p>
    <w:p w14:paraId="0BD572BB" w14:textId="77777777" w:rsidR="007859EC" w:rsidRDefault="008879C1">
      <w:pPr>
        <w:spacing w:after="321"/>
        <w:ind w:right="28"/>
      </w:pPr>
      <w:r>
        <w:t xml:space="preserve">As U.S. citizen, clearable for security clearance, with a proven track record of delivering quality and value to clients. </w:t>
      </w:r>
    </w:p>
    <w:p w14:paraId="169F297B" w14:textId="77777777" w:rsidR="007859EC" w:rsidRDefault="008879C1">
      <w:pPr>
        <w:spacing w:after="232" w:line="259" w:lineRule="auto"/>
        <w:ind w:left="0" w:firstLine="0"/>
        <w:jc w:val="right"/>
      </w:pPr>
      <w:r>
        <w:rPr>
          <w:rFonts w:ascii="Calibri" w:eastAsia="Calibri" w:hAnsi="Calibri" w:cs="Calibri"/>
          <w:noProof/>
          <w:sz w:val="22"/>
        </w:rPr>
        <mc:AlternateContent>
          <mc:Choice Requires="wpg">
            <w:drawing>
              <wp:inline distT="0" distB="0" distL="0" distR="0" wp14:anchorId="3127B396" wp14:editId="5B2155A1">
                <wp:extent cx="5944362" cy="19050"/>
                <wp:effectExtent l="0" t="0" r="0" b="0"/>
                <wp:docPr id="4598" name="Group 4598"/>
                <wp:cNvGraphicFramePr/>
                <a:graphic xmlns:a="http://schemas.openxmlformats.org/drawingml/2006/main">
                  <a:graphicData uri="http://schemas.microsoft.com/office/word/2010/wordprocessingGroup">
                    <wpg:wgp>
                      <wpg:cNvGrpSpPr/>
                      <wpg:grpSpPr>
                        <a:xfrm>
                          <a:off x="0" y="0"/>
                          <a:ext cx="5944362" cy="19050"/>
                          <a:chOff x="0" y="0"/>
                          <a:chExt cx="5944362" cy="19050"/>
                        </a:xfrm>
                      </wpg:grpSpPr>
                      <wps:wsp>
                        <wps:cNvPr id="5342" name="Shape 5342"/>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43" name="Shape 53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44" name="Shape 5344"/>
                        <wps:cNvSpPr/>
                        <wps:spPr>
                          <a:xfrm>
                            <a:off x="3048" y="0"/>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45" name="Shape 5345"/>
                        <wps:cNvSpPr/>
                        <wps:spPr>
                          <a:xfrm>
                            <a:off x="59413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46" name="Shape 5346"/>
                        <wps:cNvSpPr/>
                        <wps:spPr>
                          <a:xfrm>
                            <a:off x="0"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47" name="Shape 5347"/>
                        <wps:cNvSpPr/>
                        <wps:spPr>
                          <a:xfrm>
                            <a:off x="5941314"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48" name="Shape 5348"/>
                        <wps:cNvSpPr/>
                        <wps:spPr>
                          <a:xfrm>
                            <a:off x="0" y="16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49" name="Shape 5349"/>
                        <wps:cNvSpPr/>
                        <wps:spPr>
                          <a:xfrm>
                            <a:off x="3048" y="16003"/>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50" name="Shape 5350"/>
                        <wps:cNvSpPr/>
                        <wps:spPr>
                          <a:xfrm>
                            <a:off x="5941314" y="160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98" style="width:468.06pt;height:1.50003pt;mso-position-horizontal-relative:char;mso-position-vertical-relative:line" coordsize="59443,190">
                <v:shape id="Shape 5351" style="position:absolute;width:59436;height:190;left:0;top:0;" coordsize="5943600,19050" path="m0,0l5943600,0l5943600,19050l0,19050l0,0">
                  <v:stroke weight="0pt" endcap="flat" joinstyle="miter" miterlimit="10" on="false" color="#000000" opacity="0"/>
                  <v:fill on="true" color="#a0a0a0"/>
                </v:shape>
                <v:shape id="Shape 5352" style="position:absolute;width:91;height:91;left:0;top:0;" coordsize="9144,9144" path="m0,0l9144,0l9144,9144l0,9144l0,0">
                  <v:stroke weight="0pt" endcap="flat" joinstyle="miter" miterlimit="10" on="false" color="#000000" opacity="0"/>
                  <v:fill on="true" color="#a0a0a0"/>
                </v:shape>
                <v:shape id="Shape 5353" style="position:absolute;width:59382;height:91;left:30;top:0;" coordsize="5938266,9144" path="m0,0l5938266,0l5938266,9144l0,9144l0,0">
                  <v:stroke weight="0pt" endcap="flat" joinstyle="miter" miterlimit="10" on="false" color="#000000" opacity="0"/>
                  <v:fill on="true" color="#a0a0a0"/>
                </v:shape>
                <v:shape id="Shape 5354" style="position:absolute;width:91;height:91;left:59413;top:0;" coordsize="9144,9144" path="m0,0l9144,0l9144,9144l0,9144l0,0">
                  <v:stroke weight="0pt" endcap="flat" joinstyle="miter" miterlimit="10" on="false" color="#000000" opacity="0"/>
                  <v:fill on="true" color="#a0a0a0"/>
                </v:shape>
                <v:shape id="Shape 5355" style="position:absolute;width:91;height:129;left:0;top:30;" coordsize="9144,12954" path="m0,0l9144,0l9144,12954l0,12954l0,0">
                  <v:stroke weight="0pt" endcap="flat" joinstyle="miter" miterlimit="10" on="false" color="#000000" opacity="0"/>
                  <v:fill on="true" color="#a0a0a0"/>
                </v:shape>
                <v:shape id="Shape 5356" style="position:absolute;width:91;height:129;left:59413;top:30;" coordsize="9144,12954" path="m0,0l9144,0l9144,12954l0,12954l0,0">
                  <v:stroke weight="0pt" endcap="flat" joinstyle="miter" miterlimit="10" on="false" color="#000000" opacity="0"/>
                  <v:fill on="true" color="#e3e3e3"/>
                </v:shape>
                <v:shape id="Shape 5357" style="position:absolute;width:91;height:91;left:0;top:160;" coordsize="9144,9144" path="m0,0l9144,0l9144,9144l0,9144l0,0">
                  <v:stroke weight="0pt" endcap="flat" joinstyle="miter" miterlimit="10" on="false" color="#000000" opacity="0"/>
                  <v:fill on="true" color="#e3e3e3"/>
                </v:shape>
                <v:shape id="Shape 5358" style="position:absolute;width:59382;height:91;left:30;top:160;" coordsize="5938266,9144" path="m0,0l5938266,0l5938266,9144l0,9144l0,0">
                  <v:stroke weight="0pt" endcap="flat" joinstyle="miter" miterlimit="10" on="false" color="#000000" opacity="0"/>
                  <v:fill on="true" color="#e3e3e3"/>
                </v:shape>
                <v:shape id="Shape 5359" style="position:absolute;width:91;height:91;left:59413;top:160;" coordsize="9144,9144" path="m0,0l9144,0l9144,9144l0,9144l0,0">
                  <v:stroke weight="0pt" endcap="flat" joinstyle="miter" miterlimit="10" on="false" color="#000000" opacity="0"/>
                  <v:fill on="true" color="#e3e3e3"/>
                </v:shape>
              </v:group>
            </w:pict>
          </mc:Fallback>
        </mc:AlternateContent>
      </w:r>
      <w:r>
        <w:t xml:space="preserve"> </w:t>
      </w:r>
    </w:p>
    <w:p w14:paraId="73071A57" w14:textId="77777777" w:rsidR="007859EC" w:rsidRDefault="008879C1">
      <w:pPr>
        <w:pStyle w:val="Heading1"/>
        <w:ind w:left="-5"/>
      </w:pPr>
      <w:r>
        <w:t xml:space="preserve">Core Competencies </w:t>
      </w:r>
    </w:p>
    <w:p w14:paraId="728A6075" w14:textId="77777777" w:rsidR="007859EC" w:rsidRDefault="008879C1">
      <w:pPr>
        <w:ind w:right="28"/>
      </w:pPr>
      <w:r>
        <w:t xml:space="preserve">ServiceNow, JIRA, Confluence, MS Teams, MECM, SCCM, AWS, Microsoft Azure, Windows, </w:t>
      </w:r>
    </w:p>
    <w:p w14:paraId="41A3553A" w14:textId="62345692" w:rsidR="007859EC" w:rsidRDefault="008879C1">
      <w:pPr>
        <w:spacing w:after="322"/>
        <w:ind w:right="28"/>
      </w:pPr>
      <w:r>
        <w:t xml:space="preserve">Linux (RHEL, SUSE), VMware, SAN, VERITAS NetBackup, CA Autosys Workload Automation, TCP/IP, DNS, DHCP, Active Directory, </w:t>
      </w:r>
      <w:r w:rsidR="00855E8C">
        <w:t xml:space="preserve">Power BI, SQL, JIRA, ServiceNow, </w:t>
      </w:r>
      <w:r>
        <w:t>System build documentation, Knowledge base, MS Office,</w:t>
      </w:r>
      <w:r w:rsidR="00CB680A">
        <w:t xml:space="preserve"> Python, PowerShell,</w:t>
      </w:r>
      <w:r>
        <w:t xml:space="preserve"> Agile, Scrum, Kanban</w:t>
      </w:r>
      <w:r w:rsidR="008A6ADE">
        <w:t>, AWS, Azure, Boto3</w:t>
      </w:r>
      <w:r>
        <w:t xml:space="preserve">. </w:t>
      </w:r>
    </w:p>
    <w:p w14:paraId="32095B20" w14:textId="77777777" w:rsidR="007859EC" w:rsidRDefault="008879C1">
      <w:pPr>
        <w:spacing w:after="231" w:line="259" w:lineRule="auto"/>
        <w:ind w:left="0" w:firstLine="0"/>
        <w:jc w:val="right"/>
      </w:pPr>
      <w:r>
        <w:rPr>
          <w:rFonts w:ascii="Calibri" w:eastAsia="Calibri" w:hAnsi="Calibri" w:cs="Calibri"/>
          <w:noProof/>
          <w:sz w:val="22"/>
        </w:rPr>
        <mc:AlternateContent>
          <mc:Choice Requires="wpg">
            <w:drawing>
              <wp:inline distT="0" distB="0" distL="0" distR="0" wp14:anchorId="28DEEDE0" wp14:editId="0B586738">
                <wp:extent cx="5944362" cy="19812"/>
                <wp:effectExtent l="0" t="0" r="0" b="0"/>
                <wp:docPr id="4599" name="Group 4599"/>
                <wp:cNvGraphicFramePr/>
                <a:graphic xmlns:a="http://schemas.openxmlformats.org/drawingml/2006/main">
                  <a:graphicData uri="http://schemas.microsoft.com/office/word/2010/wordprocessingGroup">
                    <wpg:wgp>
                      <wpg:cNvGrpSpPr/>
                      <wpg:grpSpPr>
                        <a:xfrm>
                          <a:off x="0" y="0"/>
                          <a:ext cx="5944362" cy="19812"/>
                          <a:chOff x="0" y="0"/>
                          <a:chExt cx="5944362" cy="19812"/>
                        </a:xfrm>
                      </wpg:grpSpPr>
                      <wps:wsp>
                        <wps:cNvPr id="5360" name="Shape 5360"/>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61" name="Shape 5361"/>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62" name="Shape 5362"/>
                        <wps:cNvSpPr/>
                        <wps:spPr>
                          <a:xfrm>
                            <a:off x="3048" y="762"/>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63" name="Shape 5363"/>
                        <wps:cNvSpPr/>
                        <wps:spPr>
                          <a:xfrm>
                            <a:off x="5941314"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64" name="Shape 5364"/>
                        <wps:cNvSpPr/>
                        <wps:spPr>
                          <a:xfrm>
                            <a:off x="0" y="3810"/>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65" name="Shape 5365"/>
                        <wps:cNvSpPr/>
                        <wps:spPr>
                          <a:xfrm>
                            <a:off x="5941314" y="3810"/>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66" name="Shape 5366"/>
                        <wps:cNvSpPr/>
                        <wps:spPr>
                          <a:xfrm>
                            <a:off x="0" y="16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67" name="Shape 5367"/>
                        <wps:cNvSpPr/>
                        <wps:spPr>
                          <a:xfrm>
                            <a:off x="3048" y="16763"/>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68" name="Shape 5368"/>
                        <wps:cNvSpPr/>
                        <wps:spPr>
                          <a:xfrm>
                            <a:off x="5941314" y="167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599" style="width:468.06pt;height:1.56pt;mso-position-horizontal-relative:char;mso-position-vertical-relative:line" coordsize="59443,198">
                <v:shape id="Shape 5369" style="position:absolute;width:59436;height:190;left:0;top:0;" coordsize="5943600,19050" path="m0,0l5943600,0l5943600,19050l0,19050l0,0">
                  <v:stroke weight="0pt" endcap="flat" joinstyle="miter" miterlimit="10" on="false" color="#000000" opacity="0"/>
                  <v:fill on="true" color="#a0a0a0"/>
                </v:shape>
                <v:shape id="Shape 5370" style="position:absolute;width:91;height:91;left:0;top:7;" coordsize="9144,9144" path="m0,0l9144,0l9144,9144l0,9144l0,0">
                  <v:stroke weight="0pt" endcap="flat" joinstyle="miter" miterlimit="10" on="false" color="#000000" opacity="0"/>
                  <v:fill on="true" color="#a0a0a0"/>
                </v:shape>
                <v:shape id="Shape 5371" style="position:absolute;width:59382;height:91;left:30;top:7;" coordsize="5938266,9144" path="m0,0l5938266,0l5938266,9144l0,9144l0,0">
                  <v:stroke weight="0pt" endcap="flat" joinstyle="miter" miterlimit="10" on="false" color="#000000" opacity="0"/>
                  <v:fill on="true" color="#a0a0a0"/>
                </v:shape>
                <v:shape id="Shape 5372" style="position:absolute;width:91;height:91;left:59413;top:7;" coordsize="9144,9144" path="m0,0l9144,0l9144,9144l0,9144l0,0">
                  <v:stroke weight="0pt" endcap="flat" joinstyle="miter" miterlimit="10" on="false" color="#000000" opacity="0"/>
                  <v:fill on="true" color="#a0a0a0"/>
                </v:shape>
                <v:shape id="Shape 5373" style="position:absolute;width:91;height:129;left:0;top:38;" coordsize="9144,12954" path="m0,0l9144,0l9144,12954l0,12954l0,0">
                  <v:stroke weight="0pt" endcap="flat" joinstyle="miter" miterlimit="10" on="false" color="#000000" opacity="0"/>
                  <v:fill on="true" color="#a0a0a0"/>
                </v:shape>
                <v:shape id="Shape 5374" style="position:absolute;width:91;height:129;left:59413;top:38;" coordsize="9144,12954" path="m0,0l9144,0l9144,12954l0,12954l0,0">
                  <v:stroke weight="0pt" endcap="flat" joinstyle="miter" miterlimit="10" on="false" color="#000000" opacity="0"/>
                  <v:fill on="true" color="#e3e3e3"/>
                </v:shape>
                <v:shape id="Shape 5375" style="position:absolute;width:91;height:91;left:0;top:167;" coordsize="9144,9144" path="m0,0l9144,0l9144,9144l0,9144l0,0">
                  <v:stroke weight="0pt" endcap="flat" joinstyle="miter" miterlimit="10" on="false" color="#000000" opacity="0"/>
                  <v:fill on="true" color="#e3e3e3"/>
                </v:shape>
                <v:shape id="Shape 5376" style="position:absolute;width:59382;height:91;left:30;top:167;" coordsize="5938266,9144" path="m0,0l5938266,0l5938266,9144l0,9144l0,0">
                  <v:stroke weight="0pt" endcap="flat" joinstyle="miter" miterlimit="10" on="false" color="#000000" opacity="0"/>
                  <v:fill on="true" color="#e3e3e3"/>
                </v:shape>
                <v:shape id="Shape 5377" style="position:absolute;width:91;height:91;left:59413;top:167;" coordsize="9144,9144" path="m0,0l9144,0l9144,9144l0,9144l0,0">
                  <v:stroke weight="0pt" endcap="flat" joinstyle="miter" miterlimit="10" on="false" color="#000000" opacity="0"/>
                  <v:fill on="true" color="#e3e3e3"/>
                </v:shape>
              </v:group>
            </w:pict>
          </mc:Fallback>
        </mc:AlternateContent>
      </w:r>
      <w:r>
        <w:t xml:space="preserve"> </w:t>
      </w:r>
    </w:p>
    <w:p w14:paraId="2BF9B849" w14:textId="77777777" w:rsidR="007859EC" w:rsidRDefault="008879C1">
      <w:pPr>
        <w:pStyle w:val="Heading1"/>
        <w:ind w:left="-5"/>
      </w:pPr>
      <w:r>
        <w:t xml:space="preserve">Certifications </w:t>
      </w:r>
    </w:p>
    <w:p w14:paraId="41E593A2" w14:textId="77777777" w:rsidR="004E4256" w:rsidRDefault="004E4256" w:rsidP="004E4256">
      <w:pPr>
        <w:pStyle w:val="Header"/>
        <w:jc w:val="both"/>
        <w:rPr>
          <w:rFonts w:ascii="Garamond" w:hAnsi="Garamond"/>
          <w:szCs w:val="22"/>
        </w:rPr>
      </w:pPr>
      <w:r>
        <w:rPr>
          <w:rFonts w:ascii="Garamond" w:hAnsi="Garamond"/>
          <w:szCs w:val="22"/>
        </w:rPr>
        <w:t xml:space="preserve">AWS Certified Developer Associates </w:t>
      </w:r>
      <w:r>
        <w:rPr>
          <w:rFonts w:ascii="Garamond" w:hAnsi="Garamond"/>
          <w:szCs w:val="22"/>
        </w:rPr>
        <w:tab/>
        <w:t xml:space="preserve">                                                                     05/2020 – 12/2020</w:t>
      </w:r>
    </w:p>
    <w:p w14:paraId="1F5D9135" w14:textId="77777777" w:rsidR="004E4256" w:rsidRPr="000F7CD6" w:rsidRDefault="004E4256" w:rsidP="004E4256">
      <w:pPr>
        <w:pStyle w:val="Header"/>
        <w:jc w:val="both"/>
        <w:rPr>
          <w:rFonts w:ascii="Garamond" w:hAnsi="Garamond"/>
          <w:szCs w:val="22"/>
        </w:rPr>
      </w:pPr>
      <w:r w:rsidRPr="000F7CD6">
        <w:rPr>
          <w:rFonts w:ascii="Garamond" w:hAnsi="Garamond"/>
          <w:szCs w:val="22"/>
        </w:rPr>
        <w:t xml:space="preserve">AWS Certified Cloud Practitioner </w:t>
      </w:r>
      <w:r w:rsidRPr="000F7CD6">
        <w:rPr>
          <w:rFonts w:ascii="Garamond" w:hAnsi="Garamond"/>
          <w:szCs w:val="22"/>
        </w:rPr>
        <w:tab/>
      </w:r>
      <w:r w:rsidRPr="000F7CD6">
        <w:rPr>
          <w:rFonts w:ascii="Garamond" w:hAnsi="Garamond"/>
          <w:szCs w:val="22"/>
        </w:rPr>
        <w:tab/>
        <w:t>09/2019 -</w:t>
      </w:r>
      <w:r>
        <w:rPr>
          <w:rFonts w:ascii="Garamond" w:hAnsi="Garamond"/>
          <w:szCs w:val="22"/>
        </w:rPr>
        <w:t xml:space="preserve"> </w:t>
      </w:r>
      <w:r w:rsidRPr="000F7CD6">
        <w:rPr>
          <w:rFonts w:ascii="Garamond" w:hAnsi="Garamond"/>
          <w:szCs w:val="22"/>
        </w:rPr>
        <w:t>12/2019</w:t>
      </w:r>
    </w:p>
    <w:p w14:paraId="6398728C" w14:textId="77777777" w:rsidR="004E4256" w:rsidRPr="000F7CD6" w:rsidRDefault="004E4256" w:rsidP="004E4256">
      <w:pPr>
        <w:pStyle w:val="Header"/>
        <w:jc w:val="both"/>
        <w:rPr>
          <w:rFonts w:ascii="Garamond" w:hAnsi="Garamond"/>
          <w:szCs w:val="22"/>
        </w:rPr>
      </w:pPr>
      <w:r w:rsidRPr="000F7CD6">
        <w:rPr>
          <w:rFonts w:ascii="Garamond" w:hAnsi="Garamond"/>
          <w:szCs w:val="22"/>
        </w:rPr>
        <w:t xml:space="preserve">AWS Essentials 2019 </w:t>
      </w:r>
      <w:r w:rsidRPr="000F7CD6">
        <w:rPr>
          <w:rFonts w:ascii="Garamond" w:hAnsi="Garamond"/>
          <w:szCs w:val="22"/>
        </w:rPr>
        <w:tab/>
      </w:r>
      <w:r w:rsidRPr="000F7CD6">
        <w:rPr>
          <w:rFonts w:ascii="Garamond" w:hAnsi="Garamond"/>
          <w:szCs w:val="22"/>
        </w:rPr>
        <w:tab/>
        <w:t>04/2019 - 05/2019</w:t>
      </w:r>
    </w:p>
    <w:p w14:paraId="6A6F4BF5" w14:textId="77777777" w:rsidR="004E4256" w:rsidRPr="00844231" w:rsidRDefault="004E4256" w:rsidP="004E4256">
      <w:pPr>
        <w:pStyle w:val="Header"/>
        <w:jc w:val="both"/>
        <w:rPr>
          <w:rFonts w:ascii="Garamond" w:hAnsi="Garamond"/>
          <w:szCs w:val="22"/>
        </w:rPr>
      </w:pPr>
      <w:r w:rsidRPr="00844231">
        <w:rPr>
          <w:rFonts w:ascii="Garamond" w:hAnsi="Garamond"/>
          <w:szCs w:val="22"/>
        </w:rPr>
        <w:t>VMWare Certified Associate – Digital Business Transformation</w:t>
      </w:r>
      <w:r w:rsidRPr="00844231">
        <w:rPr>
          <w:rFonts w:ascii="Garamond" w:hAnsi="Garamond"/>
          <w:szCs w:val="22"/>
        </w:rPr>
        <w:tab/>
        <w:t xml:space="preserve">05/2019 </w:t>
      </w:r>
      <w:r>
        <w:rPr>
          <w:rFonts w:ascii="Garamond" w:hAnsi="Garamond"/>
          <w:szCs w:val="22"/>
        </w:rPr>
        <w:t>-</w:t>
      </w:r>
      <w:r w:rsidRPr="00844231">
        <w:rPr>
          <w:rFonts w:ascii="Garamond" w:hAnsi="Garamond"/>
          <w:szCs w:val="22"/>
        </w:rPr>
        <w:t xml:space="preserve"> 09/2019</w:t>
      </w:r>
    </w:p>
    <w:p w14:paraId="4AC1F3CF" w14:textId="77777777" w:rsidR="004E4256" w:rsidRDefault="004E4256" w:rsidP="004E4256">
      <w:pPr>
        <w:pStyle w:val="Header"/>
        <w:jc w:val="both"/>
        <w:rPr>
          <w:rFonts w:ascii="Garamond" w:hAnsi="Garamond"/>
          <w:szCs w:val="22"/>
        </w:rPr>
      </w:pPr>
      <w:r>
        <w:rPr>
          <w:rFonts w:ascii="Garamond" w:hAnsi="Garamond"/>
          <w:szCs w:val="22"/>
        </w:rPr>
        <w:t xml:space="preserve">A.A.S (Information Technology) Northern </w:t>
      </w:r>
      <w:smartTag w:uri="urn:schemas-microsoft-com:office:smarttags" w:element="place">
        <w:smartTag w:uri="urn:schemas-microsoft-com:office:smarttags" w:element="PlaceName">
          <w:r>
            <w:rPr>
              <w:rFonts w:ascii="Garamond" w:hAnsi="Garamond"/>
              <w:szCs w:val="22"/>
            </w:rPr>
            <w:t>Virginia</w:t>
          </w:r>
        </w:smartTag>
        <w:r>
          <w:rPr>
            <w:rFonts w:ascii="Garamond" w:hAnsi="Garamond"/>
            <w:szCs w:val="22"/>
          </w:rPr>
          <w:t xml:space="preserve"> </w:t>
        </w:r>
        <w:smartTag w:uri="urn:schemas-microsoft-com:office:smarttags" w:element="PlaceName">
          <w:r>
            <w:rPr>
              <w:rFonts w:ascii="Garamond" w:hAnsi="Garamond"/>
              <w:szCs w:val="22"/>
            </w:rPr>
            <w:t>Community College</w:t>
          </w:r>
        </w:smartTag>
      </w:smartTag>
      <w:r>
        <w:rPr>
          <w:rFonts w:ascii="Garamond" w:hAnsi="Garamond"/>
          <w:szCs w:val="22"/>
        </w:rPr>
        <w:t xml:space="preserve">                </w:t>
      </w:r>
      <w:r>
        <w:rPr>
          <w:rFonts w:ascii="Garamond" w:hAnsi="Garamond"/>
          <w:szCs w:val="22"/>
        </w:rPr>
        <w:tab/>
        <w:t>06/1995 - 10/1998</w:t>
      </w:r>
    </w:p>
    <w:p w14:paraId="0DB32511" w14:textId="77777777" w:rsidR="004E4256" w:rsidRPr="00844231" w:rsidRDefault="004E4256" w:rsidP="004E4256">
      <w:pPr>
        <w:pStyle w:val="Header"/>
        <w:jc w:val="both"/>
        <w:rPr>
          <w:rFonts w:ascii="Garamond" w:hAnsi="Garamond"/>
          <w:szCs w:val="22"/>
        </w:rPr>
      </w:pPr>
      <w:r w:rsidRPr="00844231">
        <w:rPr>
          <w:rFonts w:ascii="Garamond" w:hAnsi="Garamond"/>
          <w:szCs w:val="22"/>
        </w:rPr>
        <w:t>A+ Certified</w:t>
      </w:r>
      <w:r w:rsidRPr="00844231">
        <w:rPr>
          <w:rFonts w:ascii="Garamond" w:hAnsi="Garamond"/>
          <w:szCs w:val="22"/>
        </w:rPr>
        <w:tab/>
      </w:r>
      <w:r w:rsidRPr="00844231">
        <w:rPr>
          <w:rFonts w:ascii="Garamond" w:hAnsi="Garamond"/>
          <w:szCs w:val="22"/>
        </w:rPr>
        <w:tab/>
        <w:t xml:space="preserve">               10/1998</w:t>
      </w:r>
      <w:r>
        <w:rPr>
          <w:rFonts w:ascii="Garamond" w:hAnsi="Garamond"/>
          <w:szCs w:val="22"/>
        </w:rPr>
        <w:t xml:space="preserve"> </w:t>
      </w:r>
      <w:r w:rsidRPr="00844231">
        <w:rPr>
          <w:rFonts w:ascii="Garamond" w:hAnsi="Garamond"/>
          <w:szCs w:val="22"/>
        </w:rPr>
        <w:t>- 01/1999</w:t>
      </w:r>
    </w:p>
    <w:p w14:paraId="2CA1C0FD" w14:textId="0C5E1D38" w:rsidR="004E4256" w:rsidRDefault="004E4256" w:rsidP="004E4256">
      <w:pPr>
        <w:pStyle w:val="Header"/>
        <w:jc w:val="both"/>
        <w:rPr>
          <w:rFonts w:ascii="Garamond" w:hAnsi="Garamond"/>
          <w:szCs w:val="22"/>
        </w:rPr>
      </w:pPr>
      <w:r w:rsidRPr="009838BC">
        <w:rPr>
          <w:rFonts w:ascii="Garamond" w:hAnsi="Garamond"/>
          <w:szCs w:val="22"/>
        </w:rPr>
        <w:t>Hewlett Packard Certified Technician</w:t>
      </w:r>
      <w:r w:rsidRPr="00844231">
        <w:rPr>
          <w:rFonts w:ascii="Garamond" w:hAnsi="Garamond"/>
          <w:szCs w:val="22"/>
        </w:rPr>
        <w:tab/>
      </w:r>
      <w:r w:rsidRPr="00844231">
        <w:rPr>
          <w:rFonts w:ascii="Garamond" w:hAnsi="Garamond"/>
          <w:szCs w:val="22"/>
        </w:rPr>
        <w:tab/>
        <w:t xml:space="preserve"> 06/1995</w:t>
      </w:r>
      <w:r>
        <w:rPr>
          <w:rFonts w:ascii="Garamond" w:hAnsi="Garamond"/>
          <w:szCs w:val="22"/>
        </w:rPr>
        <w:t xml:space="preserve"> </w:t>
      </w:r>
      <w:r w:rsidRPr="00844231">
        <w:rPr>
          <w:rFonts w:ascii="Garamond" w:hAnsi="Garamond"/>
          <w:szCs w:val="22"/>
        </w:rPr>
        <w:t>- 07/1997</w:t>
      </w:r>
    </w:p>
    <w:p w14:paraId="4B850FAC" w14:textId="77777777" w:rsidR="004E4256" w:rsidRPr="00844231" w:rsidRDefault="004E4256" w:rsidP="004E4256">
      <w:pPr>
        <w:pStyle w:val="Header"/>
        <w:jc w:val="both"/>
        <w:rPr>
          <w:rFonts w:ascii="Garamond" w:hAnsi="Garamond"/>
          <w:szCs w:val="22"/>
        </w:rPr>
      </w:pPr>
      <w:r w:rsidRPr="009838BC">
        <w:rPr>
          <w:rFonts w:ascii="Garamond" w:hAnsi="Garamond"/>
          <w:szCs w:val="22"/>
        </w:rPr>
        <w:t>Compaq Certified Technician</w:t>
      </w:r>
      <w:r w:rsidRPr="00844231">
        <w:rPr>
          <w:rFonts w:ascii="Garamond" w:hAnsi="Garamond"/>
          <w:szCs w:val="22"/>
        </w:rPr>
        <w:tab/>
      </w:r>
      <w:r w:rsidRPr="00844231">
        <w:rPr>
          <w:rFonts w:ascii="Garamond" w:hAnsi="Garamond"/>
          <w:szCs w:val="22"/>
        </w:rPr>
        <w:tab/>
        <w:t xml:space="preserve">        08/1994 - 09/1994</w:t>
      </w:r>
    </w:p>
    <w:p w14:paraId="4AB70FA7" w14:textId="77777777" w:rsidR="004E4256" w:rsidRPr="00844231" w:rsidRDefault="004E4256" w:rsidP="004E4256">
      <w:pPr>
        <w:pStyle w:val="Header"/>
        <w:jc w:val="both"/>
        <w:rPr>
          <w:rFonts w:ascii="Garamond" w:hAnsi="Garamond"/>
          <w:szCs w:val="22"/>
        </w:rPr>
      </w:pPr>
      <w:r w:rsidRPr="00844231">
        <w:rPr>
          <w:rFonts w:ascii="Garamond" w:hAnsi="Garamond"/>
          <w:szCs w:val="22"/>
        </w:rPr>
        <w:t>PC Repair Specialist</w:t>
      </w:r>
      <w:r w:rsidRPr="00844231">
        <w:rPr>
          <w:rFonts w:ascii="Garamond" w:hAnsi="Garamond"/>
          <w:szCs w:val="22"/>
        </w:rPr>
        <w:tab/>
      </w:r>
      <w:r w:rsidRPr="00844231">
        <w:rPr>
          <w:rFonts w:ascii="Garamond" w:hAnsi="Garamond"/>
          <w:szCs w:val="22"/>
        </w:rPr>
        <w:tab/>
        <w:t xml:space="preserve">              09/1992 - 09/1993</w:t>
      </w:r>
    </w:p>
    <w:p w14:paraId="4050BF67" w14:textId="77777777" w:rsidR="007859EC" w:rsidRDefault="008879C1">
      <w:pPr>
        <w:spacing w:after="231" w:line="259" w:lineRule="auto"/>
        <w:ind w:left="0" w:firstLine="0"/>
        <w:jc w:val="right"/>
      </w:pPr>
      <w:r>
        <w:rPr>
          <w:rFonts w:ascii="Calibri" w:eastAsia="Calibri" w:hAnsi="Calibri" w:cs="Calibri"/>
          <w:noProof/>
          <w:sz w:val="22"/>
        </w:rPr>
        <mc:AlternateContent>
          <mc:Choice Requires="wpg">
            <w:drawing>
              <wp:inline distT="0" distB="0" distL="0" distR="0" wp14:anchorId="597C95B3" wp14:editId="1B87E360">
                <wp:extent cx="5944362" cy="19558"/>
                <wp:effectExtent l="0" t="0" r="0" b="0"/>
                <wp:docPr id="4600" name="Group 4600"/>
                <wp:cNvGraphicFramePr/>
                <a:graphic xmlns:a="http://schemas.openxmlformats.org/drawingml/2006/main">
                  <a:graphicData uri="http://schemas.microsoft.com/office/word/2010/wordprocessingGroup">
                    <wpg:wgp>
                      <wpg:cNvGrpSpPr/>
                      <wpg:grpSpPr>
                        <a:xfrm>
                          <a:off x="0" y="0"/>
                          <a:ext cx="5944362" cy="19558"/>
                          <a:chOff x="0" y="0"/>
                          <a:chExt cx="5944362" cy="19558"/>
                        </a:xfrm>
                      </wpg:grpSpPr>
                      <wps:wsp>
                        <wps:cNvPr id="5378" name="Shape 5378"/>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79" name="Shape 5379"/>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80" name="Shape 5380"/>
                        <wps:cNvSpPr/>
                        <wps:spPr>
                          <a:xfrm>
                            <a:off x="3048" y="508"/>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81" name="Shape 5381"/>
                        <wps:cNvSpPr/>
                        <wps:spPr>
                          <a:xfrm>
                            <a:off x="594131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82" name="Shape 5382"/>
                        <wps:cNvSpPr/>
                        <wps:spPr>
                          <a:xfrm>
                            <a:off x="0" y="3556"/>
                            <a:ext cx="9144" cy="12953"/>
                          </a:xfrm>
                          <a:custGeom>
                            <a:avLst/>
                            <a:gdLst/>
                            <a:ahLst/>
                            <a:cxnLst/>
                            <a:rect l="0" t="0" r="0" b="0"/>
                            <a:pathLst>
                              <a:path w="9144" h="12953">
                                <a:moveTo>
                                  <a:pt x="0" y="0"/>
                                </a:moveTo>
                                <a:lnTo>
                                  <a:pt x="9144" y="0"/>
                                </a:lnTo>
                                <a:lnTo>
                                  <a:pt x="9144" y="12953"/>
                                </a:lnTo>
                                <a:lnTo>
                                  <a:pt x="0" y="1295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83" name="Shape 5383"/>
                        <wps:cNvSpPr/>
                        <wps:spPr>
                          <a:xfrm>
                            <a:off x="5941314" y="3556"/>
                            <a:ext cx="9144" cy="12953"/>
                          </a:xfrm>
                          <a:custGeom>
                            <a:avLst/>
                            <a:gdLst/>
                            <a:ahLst/>
                            <a:cxnLst/>
                            <a:rect l="0" t="0" r="0" b="0"/>
                            <a:pathLst>
                              <a:path w="9144" h="12953">
                                <a:moveTo>
                                  <a:pt x="0" y="0"/>
                                </a:moveTo>
                                <a:lnTo>
                                  <a:pt x="9144" y="0"/>
                                </a:lnTo>
                                <a:lnTo>
                                  <a:pt x="9144" y="12953"/>
                                </a:lnTo>
                                <a:lnTo>
                                  <a:pt x="0" y="1295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84" name="Shape 5384"/>
                        <wps:cNvSpPr/>
                        <wps:spPr>
                          <a:xfrm>
                            <a:off x="0"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85" name="Shape 5385"/>
                        <wps:cNvSpPr/>
                        <wps:spPr>
                          <a:xfrm>
                            <a:off x="3048" y="16510"/>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386" name="Shape 5386"/>
                        <wps:cNvSpPr/>
                        <wps:spPr>
                          <a:xfrm>
                            <a:off x="5941314"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600" style="width:468.06pt;height:1.53998pt;mso-position-horizontal-relative:char;mso-position-vertical-relative:line" coordsize="59443,195">
                <v:shape id="Shape 5387" style="position:absolute;width:59436;height:190;left:0;top:0;" coordsize="5943600,19050" path="m0,0l5943600,0l5943600,19050l0,19050l0,0">
                  <v:stroke weight="0pt" endcap="flat" joinstyle="miter" miterlimit="10" on="false" color="#000000" opacity="0"/>
                  <v:fill on="true" color="#a0a0a0"/>
                </v:shape>
                <v:shape id="Shape 5388" style="position:absolute;width:91;height:91;left:0;top:5;" coordsize="9144,9144" path="m0,0l9144,0l9144,9144l0,9144l0,0">
                  <v:stroke weight="0pt" endcap="flat" joinstyle="miter" miterlimit="10" on="false" color="#000000" opacity="0"/>
                  <v:fill on="true" color="#a0a0a0"/>
                </v:shape>
                <v:shape id="Shape 5389" style="position:absolute;width:59382;height:91;left:30;top:5;" coordsize="5938266,9144" path="m0,0l5938266,0l5938266,9144l0,9144l0,0">
                  <v:stroke weight="0pt" endcap="flat" joinstyle="miter" miterlimit="10" on="false" color="#000000" opacity="0"/>
                  <v:fill on="true" color="#a0a0a0"/>
                </v:shape>
                <v:shape id="Shape 5390" style="position:absolute;width:91;height:91;left:59413;top:5;" coordsize="9144,9144" path="m0,0l9144,0l9144,9144l0,9144l0,0">
                  <v:stroke weight="0pt" endcap="flat" joinstyle="miter" miterlimit="10" on="false" color="#000000" opacity="0"/>
                  <v:fill on="true" color="#a0a0a0"/>
                </v:shape>
                <v:shape id="Shape 5391" style="position:absolute;width:91;height:129;left:0;top:35;" coordsize="9144,12953" path="m0,0l9144,0l9144,12953l0,12953l0,0">
                  <v:stroke weight="0pt" endcap="flat" joinstyle="miter" miterlimit="10" on="false" color="#000000" opacity="0"/>
                  <v:fill on="true" color="#a0a0a0"/>
                </v:shape>
                <v:shape id="Shape 5392" style="position:absolute;width:91;height:129;left:59413;top:35;" coordsize="9144,12953" path="m0,0l9144,0l9144,12953l0,12953l0,0">
                  <v:stroke weight="0pt" endcap="flat" joinstyle="miter" miterlimit="10" on="false" color="#000000" opacity="0"/>
                  <v:fill on="true" color="#e3e3e3"/>
                </v:shape>
                <v:shape id="Shape 5393" style="position:absolute;width:91;height:91;left:0;top:165;" coordsize="9144,9144" path="m0,0l9144,0l9144,9144l0,9144l0,0">
                  <v:stroke weight="0pt" endcap="flat" joinstyle="miter" miterlimit="10" on="false" color="#000000" opacity="0"/>
                  <v:fill on="true" color="#e3e3e3"/>
                </v:shape>
                <v:shape id="Shape 5394" style="position:absolute;width:59382;height:91;left:30;top:165;" coordsize="5938266,9144" path="m0,0l5938266,0l5938266,9144l0,9144l0,0">
                  <v:stroke weight="0pt" endcap="flat" joinstyle="miter" miterlimit="10" on="false" color="#000000" opacity="0"/>
                  <v:fill on="true" color="#e3e3e3"/>
                </v:shape>
                <v:shape id="Shape 5395" style="position:absolute;width:91;height:91;left:59413;top:165;" coordsize="9144,9144" path="m0,0l9144,0l9144,9144l0,9144l0,0">
                  <v:stroke weight="0pt" endcap="flat" joinstyle="miter" miterlimit="10" on="false" color="#000000" opacity="0"/>
                  <v:fill on="true" color="#e3e3e3"/>
                </v:shape>
              </v:group>
            </w:pict>
          </mc:Fallback>
        </mc:AlternateContent>
      </w:r>
      <w:r>
        <w:t xml:space="preserve"> </w:t>
      </w:r>
    </w:p>
    <w:p w14:paraId="74CB9FBE" w14:textId="77777777" w:rsidR="007859EC" w:rsidRDefault="008879C1">
      <w:pPr>
        <w:pStyle w:val="Heading1"/>
        <w:ind w:left="-5"/>
      </w:pPr>
      <w:r>
        <w:t xml:space="preserve">Professional Experience </w:t>
      </w:r>
    </w:p>
    <w:p w14:paraId="42BC273F" w14:textId="40FFC648" w:rsidR="007859EC" w:rsidRDefault="006F2802">
      <w:pPr>
        <w:tabs>
          <w:tab w:val="center" w:pos="6481"/>
          <w:tab w:val="center" w:pos="8108"/>
        </w:tabs>
        <w:spacing w:after="10" w:line="252" w:lineRule="auto"/>
        <w:ind w:left="-15" w:firstLine="0"/>
      </w:pPr>
      <w:r>
        <w:rPr>
          <w:b/>
        </w:rPr>
        <w:t xml:space="preserve">System Analyst - Project Lead </w:t>
      </w:r>
      <w:r w:rsidR="008879C1">
        <w:rPr>
          <w:b/>
        </w:rPr>
        <w:t xml:space="preserve">(Contract), </w:t>
      </w:r>
      <w:r w:rsidR="008879C1" w:rsidRPr="0091449D">
        <w:rPr>
          <w:rFonts w:ascii="Garamond" w:eastAsia="Garamond" w:hAnsi="Garamond" w:cs="Garamond"/>
          <w:sz w:val="34"/>
          <w:vertAlign w:val="subscript"/>
        </w:rPr>
        <w:t>FANNIE MAE</w:t>
      </w:r>
      <w:r w:rsidR="008879C1">
        <w:rPr>
          <w:b/>
        </w:rPr>
        <w:t xml:space="preserve">  </w:t>
      </w:r>
      <w:r w:rsidR="008879C1">
        <w:rPr>
          <w:b/>
        </w:rPr>
        <w:tab/>
        <w:t xml:space="preserve"> </w:t>
      </w:r>
      <w:r w:rsidR="008879C1">
        <w:rPr>
          <w:b/>
        </w:rPr>
        <w:tab/>
      </w:r>
      <w:r w:rsidR="008879C1">
        <w:t xml:space="preserve">02/2018 – 06/2024 </w:t>
      </w:r>
    </w:p>
    <w:p w14:paraId="473A7307" w14:textId="77777777" w:rsidR="007859EC" w:rsidRDefault="008879C1">
      <w:pPr>
        <w:numPr>
          <w:ilvl w:val="0"/>
          <w:numId w:val="2"/>
        </w:numPr>
        <w:ind w:right="28" w:hanging="360"/>
      </w:pPr>
      <w:r>
        <w:t xml:space="preserve">Led internal support and team collaboration, managing projects from inception to completion, delivering 100% stakeholder satisfaction. </w:t>
      </w:r>
    </w:p>
    <w:p w14:paraId="285BB6E6" w14:textId="77777777" w:rsidR="007859EC" w:rsidRDefault="008879C1">
      <w:pPr>
        <w:numPr>
          <w:ilvl w:val="0"/>
          <w:numId w:val="2"/>
        </w:numPr>
        <w:ind w:right="28" w:hanging="360"/>
      </w:pPr>
      <w:r>
        <w:t xml:space="preserve">Documented requirements and created user stories to assist with the development teams. </w:t>
      </w:r>
    </w:p>
    <w:p w14:paraId="618469D9" w14:textId="77777777" w:rsidR="007859EC" w:rsidRDefault="008879C1">
      <w:pPr>
        <w:numPr>
          <w:ilvl w:val="0"/>
          <w:numId w:val="2"/>
        </w:numPr>
        <w:ind w:right="28" w:hanging="360"/>
      </w:pPr>
      <w:r>
        <w:t xml:space="preserve">Leveraged </w:t>
      </w:r>
      <w:r w:rsidRPr="00FD1063">
        <w:rPr>
          <w:b/>
          <w:bCs/>
        </w:rPr>
        <w:t>ServiceNow</w:t>
      </w:r>
      <w:r>
        <w:t xml:space="preserve"> for incident management, change control, and workflow automation, ensuring efficient resolution of requests and server provisioning. </w:t>
      </w:r>
    </w:p>
    <w:p w14:paraId="2FDD90EF" w14:textId="77777777" w:rsidR="007859EC" w:rsidRDefault="008879C1">
      <w:pPr>
        <w:numPr>
          <w:ilvl w:val="0"/>
          <w:numId w:val="2"/>
        </w:numPr>
        <w:ind w:right="28" w:hanging="360"/>
      </w:pPr>
      <w:r>
        <w:t xml:space="preserve">Participated in </w:t>
      </w:r>
      <w:r w:rsidRPr="00FD1063">
        <w:rPr>
          <w:b/>
          <w:bCs/>
        </w:rPr>
        <w:t>Agile</w:t>
      </w:r>
      <w:r>
        <w:t xml:space="preserve"> sprint sessions, documenting test processes and contributing to systems analysis and software testing using </w:t>
      </w:r>
      <w:r w:rsidRPr="00FD1063">
        <w:rPr>
          <w:b/>
          <w:bCs/>
        </w:rPr>
        <w:t>SQL</w:t>
      </w:r>
      <w:r>
        <w:t xml:space="preserve"> and </w:t>
      </w:r>
      <w:r w:rsidRPr="00FD1063">
        <w:rPr>
          <w:b/>
          <w:bCs/>
        </w:rPr>
        <w:t>JIRA</w:t>
      </w:r>
      <w:r>
        <w:t xml:space="preserve">. </w:t>
      </w:r>
    </w:p>
    <w:p w14:paraId="0FFAEF95" w14:textId="6EA38EAC" w:rsidR="0069053E" w:rsidRDefault="0069053E" w:rsidP="0069053E">
      <w:pPr>
        <w:numPr>
          <w:ilvl w:val="0"/>
          <w:numId w:val="2"/>
        </w:numPr>
        <w:ind w:right="28" w:hanging="360"/>
      </w:pPr>
      <w:r>
        <w:lastRenderedPageBreak/>
        <w:t>I have advanced proficiency in SQL, Excel, SharePoint, and reporting tools, along with daily experience using Jira, Confluence, Beyond Compare, and Visual Studio to support data workflows, documentation, and cross-functional coordination.</w:t>
      </w:r>
    </w:p>
    <w:p w14:paraId="13A5551F" w14:textId="1F566D2B" w:rsidR="0069053E" w:rsidRDefault="0069053E" w:rsidP="0069053E">
      <w:pPr>
        <w:numPr>
          <w:ilvl w:val="0"/>
          <w:numId w:val="2"/>
        </w:numPr>
        <w:ind w:right="28" w:hanging="360"/>
      </w:pPr>
      <w:r>
        <w:t>I’m familiar with a wide range of databases—including Oracle, Sybase, SQL Server, MongoDB, and PostgreSQL—as well as cloud platforms like AWS and Snowflake.</w:t>
      </w:r>
    </w:p>
    <w:p w14:paraId="7C230E07" w14:textId="37459558" w:rsidR="00CE1A74" w:rsidRDefault="00CE1A74">
      <w:pPr>
        <w:numPr>
          <w:ilvl w:val="0"/>
          <w:numId w:val="2"/>
        </w:numPr>
        <w:ind w:right="28" w:hanging="360"/>
      </w:pPr>
      <w:r>
        <w:t xml:space="preserve">Demonstrated excellent </w:t>
      </w:r>
      <w:r>
        <w:rPr>
          <w:rStyle w:val="Strong"/>
        </w:rPr>
        <w:t>time management and multitasking skills</w:t>
      </w:r>
      <w:r>
        <w:t>, consistently prioritizing tasks to meet deadlines in a fast-paced IT environment.</w:t>
      </w:r>
    </w:p>
    <w:p w14:paraId="620DF844" w14:textId="492DC673" w:rsidR="007859EC" w:rsidRDefault="008879C1">
      <w:pPr>
        <w:numPr>
          <w:ilvl w:val="0"/>
          <w:numId w:val="2"/>
        </w:numPr>
        <w:ind w:right="28" w:hanging="360"/>
      </w:pPr>
      <w:r>
        <w:t xml:space="preserve">Develop clear and comprehensive SOPs to ensure consistent execution of desktop and service processes. </w:t>
      </w:r>
    </w:p>
    <w:p w14:paraId="77DD14DA" w14:textId="1CD2B5CE" w:rsidR="0028350A" w:rsidRDefault="0028350A" w:rsidP="0028350A">
      <w:pPr>
        <w:numPr>
          <w:ilvl w:val="0"/>
          <w:numId w:val="2"/>
        </w:numPr>
        <w:ind w:right="28" w:hanging="360"/>
      </w:pPr>
      <w:r>
        <w:t xml:space="preserve">Dynamic IT professional with experience managing agile processes using </w:t>
      </w:r>
      <w:r w:rsidRPr="0028350A">
        <w:rPr>
          <w:b/>
          <w:bCs/>
        </w:rPr>
        <w:t>Jira</w:t>
      </w:r>
      <w:r>
        <w:t xml:space="preserve"> and </w:t>
      </w:r>
      <w:r w:rsidRPr="0028350A">
        <w:rPr>
          <w:b/>
          <w:bCs/>
        </w:rPr>
        <w:t>Kanban boards</w:t>
      </w:r>
      <w:r>
        <w:t xml:space="preserve">. Proven track record in driving </w:t>
      </w:r>
      <w:r w:rsidRPr="0028350A">
        <w:rPr>
          <w:b/>
          <w:bCs/>
        </w:rPr>
        <w:t>daily stand-ups</w:t>
      </w:r>
      <w:r>
        <w:t>, coordinating cross-functional teams, and ensuring on-time delivery of application tasks. Skilled in fostering collaboration and maintaining transparency in project progress while optimizing workflows and resolving blockers.</w:t>
      </w:r>
    </w:p>
    <w:p w14:paraId="4E83D702" w14:textId="09C00326" w:rsidR="008A6ADE" w:rsidRDefault="0028350A" w:rsidP="008A6ADE">
      <w:pPr>
        <w:numPr>
          <w:ilvl w:val="0"/>
          <w:numId w:val="2"/>
        </w:numPr>
        <w:ind w:right="28" w:hanging="360"/>
      </w:pPr>
      <w:r>
        <w:t xml:space="preserve">Organized and led </w:t>
      </w:r>
      <w:r>
        <w:rPr>
          <w:rStyle w:val="Strong"/>
        </w:rPr>
        <w:t>daily stand-up meetings</w:t>
      </w:r>
      <w:r>
        <w:t xml:space="preserve"> to review progress, address roadblocks, and align team priorities for application tasks.</w:t>
      </w:r>
    </w:p>
    <w:p w14:paraId="26457790" w14:textId="2138B4FC" w:rsidR="00CE1A74" w:rsidRDefault="00CE1A74" w:rsidP="008A6ADE">
      <w:pPr>
        <w:numPr>
          <w:ilvl w:val="0"/>
          <w:numId w:val="2"/>
        </w:numPr>
        <w:ind w:right="28" w:hanging="360"/>
      </w:pPr>
      <w:r>
        <w:t xml:space="preserve">Applied </w:t>
      </w:r>
      <w:r>
        <w:rPr>
          <w:rStyle w:val="Strong"/>
        </w:rPr>
        <w:t>ITIL best practices</w:t>
      </w:r>
      <w:r>
        <w:t xml:space="preserve"> throughout the service lifecycle, with a strong understanding of </w:t>
      </w:r>
      <w:r>
        <w:rPr>
          <w:rStyle w:val="Strong"/>
        </w:rPr>
        <w:t>service strategy</w:t>
      </w:r>
      <w:r>
        <w:t xml:space="preserve"> and </w:t>
      </w:r>
      <w:r>
        <w:rPr>
          <w:rStyle w:val="Strong"/>
        </w:rPr>
        <w:t>continual service improvement</w:t>
      </w:r>
      <w:r>
        <w:t>.</w:t>
      </w:r>
    </w:p>
    <w:p w14:paraId="1783DEC6" w14:textId="2B8284CF" w:rsidR="00CE1A74" w:rsidRDefault="00CE1A74" w:rsidP="008A6ADE">
      <w:pPr>
        <w:numPr>
          <w:ilvl w:val="0"/>
          <w:numId w:val="2"/>
        </w:numPr>
        <w:ind w:right="28" w:hanging="360"/>
      </w:pPr>
      <w:r>
        <w:t xml:space="preserve">Utilized </w:t>
      </w:r>
      <w:r>
        <w:rPr>
          <w:rStyle w:val="Strong"/>
        </w:rPr>
        <w:t>ServiceNow</w:t>
      </w:r>
      <w:r>
        <w:t xml:space="preserve"> for incident, problem, and change management, driving efficient workflow and accurate documentation.</w:t>
      </w:r>
    </w:p>
    <w:p w14:paraId="4CFA2191" w14:textId="214AD2C0" w:rsidR="007859EC" w:rsidRDefault="008879C1">
      <w:pPr>
        <w:numPr>
          <w:ilvl w:val="0"/>
          <w:numId w:val="2"/>
        </w:numPr>
        <w:ind w:right="28" w:hanging="360"/>
      </w:pPr>
      <w:r>
        <w:t xml:space="preserve">Build and maintain dashboards to track and visualize key performance indicators (KPIs) and service delivery metrics, particularly related to software fulfillment. </w:t>
      </w:r>
    </w:p>
    <w:p w14:paraId="32E6A1DA" w14:textId="77777777" w:rsidR="007859EC" w:rsidRDefault="008879C1">
      <w:pPr>
        <w:numPr>
          <w:ilvl w:val="0"/>
          <w:numId w:val="2"/>
        </w:numPr>
        <w:ind w:right="28" w:hanging="360"/>
      </w:pPr>
      <w:r>
        <w:t xml:space="preserve">Maintained accurate documentation and provided reports on system utilization to upper management via vROPs. </w:t>
      </w:r>
    </w:p>
    <w:p w14:paraId="54DBEA6E" w14:textId="77777777" w:rsidR="007859EC" w:rsidRDefault="008879C1">
      <w:pPr>
        <w:numPr>
          <w:ilvl w:val="0"/>
          <w:numId w:val="2"/>
        </w:numPr>
        <w:ind w:right="28" w:hanging="360"/>
      </w:pPr>
      <w:r>
        <w:t xml:space="preserve">Deployed thousands of physical and virtual servers across Windows, RHEL, and SUSE environments, optimizing server performance and resource allocation. </w:t>
      </w:r>
    </w:p>
    <w:p w14:paraId="67CB2301" w14:textId="77777777" w:rsidR="008A6ADE" w:rsidRDefault="008879C1" w:rsidP="008A6ADE">
      <w:pPr>
        <w:numPr>
          <w:ilvl w:val="0"/>
          <w:numId w:val="2"/>
        </w:numPr>
        <w:ind w:right="28" w:hanging="360"/>
      </w:pPr>
      <w:r>
        <w:t xml:space="preserve">Managed server builds through </w:t>
      </w:r>
      <w:r w:rsidRPr="00FD1063">
        <w:rPr>
          <w:rStyle w:val="Strong"/>
        </w:rPr>
        <w:t>RapidIT</w:t>
      </w:r>
      <w:r>
        <w:t xml:space="preserve">, collaborating with automation teams to streamline self-service processes. </w:t>
      </w:r>
    </w:p>
    <w:p w14:paraId="1F5999C7" w14:textId="15703130" w:rsidR="008A6ADE" w:rsidRDefault="008A6ADE" w:rsidP="008A6ADE">
      <w:pPr>
        <w:numPr>
          <w:ilvl w:val="0"/>
          <w:numId w:val="2"/>
        </w:numPr>
        <w:ind w:right="28" w:hanging="360"/>
      </w:pPr>
      <w:r>
        <w:t>Create, configure and manage AWS services.</w:t>
      </w:r>
    </w:p>
    <w:p w14:paraId="58705737" w14:textId="0610CE74" w:rsidR="004B6930" w:rsidRPr="004B6930" w:rsidRDefault="004B6930" w:rsidP="004B6930">
      <w:pPr>
        <w:numPr>
          <w:ilvl w:val="0"/>
          <w:numId w:val="2"/>
        </w:numPr>
        <w:ind w:right="28" w:hanging="360"/>
      </w:pPr>
      <w:r>
        <w:rPr>
          <w:rStyle w:val="fadeinm1hgl8"/>
        </w:rPr>
        <w:t xml:space="preserve">I’ve supported Linux and UNIX-based systems in hybrid environments, performing tasks such as basic user and permission management, and system </w:t>
      </w:r>
      <w:r w:rsidRPr="004B6930">
        <w:t>monitoring. These experiences have given me a strong foundation in navigating the command line, understanding system architecture, and working within secure, multi-platform infrastructures.</w:t>
      </w:r>
    </w:p>
    <w:p w14:paraId="6016030A" w14:textId="4538141D" w:rsidR="008A6ADE" w:rsidRDefault="00CB680A" w:rsidP="004B6930">
      <w:pPr>
        <w:numPr>
          <w:ilvl w:val="0"/>
          <w:numId w:val="2"/>
        </w:numPr>
        <w:ind w:right="28" w:hanging="360"/>
      </w:pPr>
      <w:r w:rsidRPr="004B6930">
        <w:t>While my hands-on experience with PowerShell and Python is currently limited, I have used both for basic scripting—such as automating routine tasks, working with file systems, and querying data. I’m actively building on this knowledge through self-study and small projects to enhance my scripting and automation skills.</w:t>
      </w:r>
    </w:p>
    <w:p w14:paraId="0A0ABE43" w14:textId="77777777" w:rsidR="004B6930" w:rsidRDefault="004B6930" w:rsidP="004B6930">
      <w:pPr>
        <w:ind w:left="705" w:right="28" w:firstLine="0"/>
      </w:pPr>
    </w:p>
    <w:p w14:paraId="65257F61" w14:textId="77777777" w:rsidR="007859EC" w:rsidRDefault="008879C1">
      <w:pPr>
        <w:tabs>
          <w:tab w:val="center" w:pos="4320"/>
          <w:tab w:val="center" w:pos="5041"/>
          <w:tab w:val="center" w:pos="5761"/>
          <w:tab w:val="center" w:pos="6481"/>
          <w:tab w:val="center" w:pos="8138"/>
        </w:tabs>
        <w:spacing w:after="166"/>
        <w:ind w:left="0" w:firstLine="0"/>
      </w:pPr>
      <w:r>
        <w:rPr>
          <w:b/>
        </w:rPr>
        <w:t xml:space="preserve">Consultant, </w:t>
      </w:r>
      <w:r w:rsidRPr="00C91788">
        <w:rPr>
          <w:rFonts w:ascii="Garamond" w:eastAsia="Garamond" w:hAnsi="Garamond" w:cs="Garamond"/>
          <w:sz w:val="34"/>
          <w:vertAlign w:val="subscript"/>
        </w:rPr>
        <w:t xml:space="preserve">ADA CONSULTING PRO LLC </w:t>
      </w:r>
      <w:r>
        <w:rPr>
          <w:b/>
        </w:rPr>
        <w:tab/>
        <w:t xml:space="preserve"> </w:t>
      </w:r>
      <w:r>
        <w:rPr>
          <w:b/>
        </w:rPr>
        <w:tab/>
        <w:t xml:space="preserve"> </w:t>
      </w:r>
      <w:r>
        <w:rPr>
          <w:b/>
        </w:rPr>
        <w:tab/>
        <w:t xml:space="preserve"> </w:t>
      </w:r>
      <w:r>
        <w:rPr>
          <w:b/>
        </w:rPr>
        <w:tab/>
        <w:t xml:space="preserve"> </w:t>
      </w:r>
      <w:r>
        <w:rPr>
          <w:b/>
        </w:rPr>
        <w:tab/>
      </w:r>
      <w:r>
        <w:t xml:space="preserve">03/2017 – 02/ 2018 </w:t>
      </w:r>
    </w:p>
    <w:p w14:paraId="6A949DE7" w14:textId="77777777" w:rsidR="007859EC" w:rsidRDefault="008879C1">
      <w:pPr>
        <w:numPr>
          <w:ilvl w:val="0"/>
          <w:numId w:val="2"/>
        </w:numPr>
        <w:ind w:right="28" w:hanging="360"/>
      </w:pPr>
      <w:r>
        <w:t xml:space="preserve">Acquired small contracts to troubleshoot and upgrade computer systems. </w:t>
      </w:r>
    </w:p>
    <w:p w14:paraId="627A95CF" w14:textId="77777777" w:rsidR="007859EC" w:rsidRDefault="008879C1">
      <w:pPr>
        <w:numPr>
          <w:ilvl w:val="0"/>
          <w:numId w:val="2"/>
        </w:numPr>
        <w:spacing w:after="277"/>
        <w:ind w:right="28" w:hanging="360"/>
      </w:pPr>
      <w:r>
        <w:t xml:space="preserve">Validated and updated HIPPA procedures and documentation for compliance. </w:t>
      </w:r>
    </w:p>
    <w:p w14:paraId="13D21FD0" w14:textId="423FBE0C" w:rsidR="007859EC" w:rsidRDefault="00800834" w:rsidP="00800834">
      <w:pPr>
        <w:tabs>
          <w:tab w:val="center" w:pos="2880"/>
          <w:tab w:val="center" w:pos="6308"/>
        </w:tabs>
        <w:spacing w:after="166"/>
        <w:ind w:left="0" w:firstLine="0"/>
      </w:pPr>
      <w:r>
        <w:rPr>
          <w:rFonts w:ascii="Garamond" w:hAnsi="Garamond"/>
          <w:b/>
          <w:smallCaps/>
        </w:rPr>
        <w:lastRenderedPageBreak/>
        <w:t>System</w:t>
      </w:r>
      <w:r w:rsidRPr="00EF5013">
        <w:rPr>
          <w:rFonts w:ascii="Garamond" w:hAnsi="Garamond"/>
          <w:b/>
          <w:smallCaps/>
        </w:rPr>
        <w:t xml:space="preserve"> Administrator</w:t>
      </w:r>
      <w:r>
        <w:rPr>
          <w:rFonts w:ascii="Garamond" w:hAnsi="Garamond"/>
          <w:b/>
          <w:smallCaps/>
        </w:rPr>
        <w:t>/</w:t>
      </w:r>
      <w:r w:rsidRPr="00EF5013">
        <w:rPr>
          <w:rFonts w:ascii="Garamond" w:hAnsi="Garamond"/>
          <w:b/>
          <w:smallCaps/>
        </w:rPr>
        <w:t>Senior Backup</w:t>
      </w:r>
      <w:r>
        <w:rPr>
          <w:rFonts w:ascii="Garamond" w:hAnsi="Garamond"/>
          <w:b/>
          <w:smallCaps/>
        </w:rPr>
        <w:t xml:space="preserve"> Operation</w:t>
      </w:r>
      <w:r>
        <w:rPr>
          <w:rFonts w:ascii="Garamond" w:eastAsia="Garamond" w:hAnsi="Garamond" w:cs="Garamond"/>
          <w:sz w:val="34"/>
          <w:vertAlign w:val="subscript"/>
        </w:rPr>
        <w:t xml:space="preserve"> </w:t>
      </w:r>
      <w:r w:rsidR="008879C1">
        <w:rPr>
          <w:rFonts w:ascii="Garamond" w:eastAsia="Garamond" w:hAnsi="Garamond" w:cs="Garamond"/>
          <w:sz w:val="34"/>
          <w:vertAlign w:val="subscript"/>
        </w:rPr>
        <w:t>NVR</w:t>
      </w:r>
      <w:r w:rsidR="008879C1">
        <w:rPr>
          <w:rFonts w:ascii="Garamond" w:eastAsia="Garamond" w:hAnsi="Garamond" w:cs="Garamond"/>
          <w:vertAlign w:val="subscript"/>
        </w:rPr>
        <w:t xml:space="preserve"> </w:t>
      </w:r>
      <w:r w:rsidR="008879C1">
        <w:rPr>
          <w:rFonts w:ascii="Garamond" w:eastAsia="Garamond" w:hAnsi="Garamond" w:cs="Garamond"/>
          <w:sz w:val="34"/>
          <w:vertAlign w:val="subscript"/>
        </w:rPr>
        <w:t>I</w:t>
      </w:r>
      <w:r w:rsidR="008879C1">
        <w:rPr>
          <w:rFonts w:ascii="Garamond" w:eastAsia="Garamond" w:hAnsi="Garamond" w:cs="Garamond"/>
          <w:vertAlign w:val="subscript"/>
        </w:rPr>
        <w:t>NC</w:t>
      </w:r>
      <w:r w:rsidR="008879C1">
        <w:rPr>
          <w:rFonts w:ascii="Garamond" w:eastAsia="Garamond" w:hAnsi="Garamond" w:cs="Garamond"/>
          <w:sz w:val="34"/>
          <w:vertAlign w:val="subscript"/>
        </w:rPr>
        <w:t>.</w:t>
      </w:r>
      <w:r w:rsidR="008879C1">
        <w:rPr>
          <w:rFonts w:ascii="Garamond" w:eastAsia="Garamond" w:hAnsi="Garamond" w:cs="Garamond"/>
          <w:vertAlign w:val="subscript"/>
        </w:rPr>
        <w:t xml:space="preserve"> </w:t>
      </w:r>
      <w:r w:rsidR="008879C1">
        <w:t xml:space="preserve">     </w:t>
      </w:r>
      <w:r>
        <w:t xml:space="preserve">       11/2005 – 01/2017</w:t>
      </w:r>
      <w:r>
        <w:rPr>
          <w:b/>
        </w:rPr>
        <w:t xml:space="preserve"> </w:t>
      </w:r>
      <w:r w:rsidR="008879C1">
        <w:t xml:space="preserve">                                   </w:t>
      </w:r>
    </w:p>
    <w:p w14:paraId="7F1B1A78" w14:textId="77777777" w:rsidR="007859EC" w:rsidRDefault="008879C1">
      <w:pPr>
        <w:numPr>
          <w:ilvl w:val="0"/>
          <w:numId w:val="2"/>
        </w:numPr>
        <w:ind w:right="28" w:hanging="360"/>
      </w:pPr>
      <w:r>
        <w:t xml:space="preserve">Monitored Service Desk queues for incident and change orders, resolving issues within </w:t>
      </w:r>
      <w:r w:rsidRPr="00FD1063">
        <w:rPr>
          <w:rStyle w:val="Strong"/>
        </w:rPr>
        <w:t>SLA</w:t>
      </w:r>
      <w:r>
        <w:t xml:space="preserve"> guidelines. </w:t>
      </w:r>
    </w:p>
    <w:p w14:paraId="4DD3585E" w14:textId="3C539D34" w:rsidR="007859EC" w:rsidRDefault="008879C1">
      <w:pPr>
        <w:numPr>
          <w:ilvl w:val="0"/>
          <w:numId w:val="2"/>
        </w:numPr>
        <w:ind w:right="28" w:hanging="360"/>
      </w:pPr>
      <w:r>
        <w:t xml:space="preserve">Built and configured physical and virtual servers as requested, handling both hardware and software installations. </w:t>
      </w:r>
    </w:p>
    <w:p w14:paraId="3FF1E1D8" w14:textId="641C32F1" w:rsidR="007859EC" w:rsidRDefault="008879C1">
      <w:pPr>
        <w:numPr>
          <w:ilvl w:val="0"/>
          <w:numId w:val="2"/>
        </w:numPr>
        <w:ind w:right="28" w:hanging="360"/>
      </w:pPr>
      <w:r>
        <w:t>Experience with MyIT, Microsoft Endpoint Configuration Manager (</w:t>
      </w:r>
      <w:r>
        <w:rPr>
          <w:b/>
        </w:rPr>
        <w:t>MECM</w:t>
      </w:r>
      <w:r>
        <w:t xml:space="preserve">), Windows Software Center. </w:t>
      </w:r>
    </w:p>
    <w:p w14:paraId="28DB45BC" w14:textId="30D102E8" w:rsidR="00CE1A74" w:rsidRDefault="00CE1A74" w:rsidP="00CE1A74">
      <w:pPr>
        <w:numPr>
          <w:ilvl w:val="0"/>
          <w:numId w:val="2"/>
        </w:numPr>
        <w:ind w:right="28" w:hanging="360"/>
      </w:pPr>
      <w:r>
        <w:t xml:space="preserve">Assisted in the deployment </w:t>
      </w:r>
      <w:r>
        <w:t xml:space="preserve">of </w:t>
      </w:r>
      <w:r>
        <w:rPr>
          <w:rStyle w:val="Strong"/>
        </w:rPr>
        <w:t>VMware Workspace ONE</w:t>
      </w:r>
      <w:r>
        <w:t>, to support enterprise endpoint management.</w:t>
      </w:r>
    </w:p>
    <w:p w14:paraId="3D71F130" w14:textId="503A40FD" w:rsidR="007859EC" w:rsidRDefault="008879C1">
      <w:pPr>
        <w:numPr>
          <w:ilvl w:val="0"/>
          <w:numId w:val="2"/>
        </w:numPr>
        <w:ind w:right="28" w:hanging="360"/>
      </w:pPr>
      <w:r>
        <w:t xml:space="preserve">Administered </w:t>
      </w:r>
      <w:r>
        <w:rPr>
          <w:b/>
        </w:rPr>
        <w:t>Active Directory</w:t>
      </w:r>
      <w:r>
        <w:t xml:space="preserve">, including creating, managing, and removing user groups, and overseeing </w:t>
      </w:r>
      <w:r>
        <w:rPr>
          <w:b/>
        </w:rPr>
        <w:t>DNS</w:t>
      </w:r>
      <w:r>
        <w:t xml:space="preserve">, </w:t>
      </w:r>
      <w:r>
        <w:rPr>
          <w:b/>
        </w:rPr>
        <w:t>DHCP</w:t>
      </w:r>
      <w:r>
        <w:t xml:space="preserve">, and </w:t>
      </w:r>
      <w:r>
        <w:rPr>
          <w:b/>
        </w:rPr>
        <w:t>DFS</w:t>
      </w:r>
      <w:r>
        <w:t xml:space="preserve"> management. </w:t>
      </w:r>
    </w:p>
    <w:p w14:paraId="65DC0A0B" w14:textId="0C0C883F" w:rsidR="00CE1A74" w:rsidRDefault="00CE1A74" w:rsidP="00CE1A74">
      <w:pPr>
        <w:numPr>
          <w:ilvl w:val="0"/>
          <w:numId w:val="2"/>
        </w:numPr>
        <w:ind w:right="28" w:hanging="360"/>
      </w:pPr>
      <w:r>
        <w:t>Monitored system performance, compliance, and logging tools to proactively identify and address issues across Windows environments.</w:t>
      </w:r>
    </w:p>
    <w:p w14:paraId="72F9BF82" w14:textId="05362898" w:rsidR="00CE1A74" w:rsidRDefault="00CE1A74">
      <w:pPr>
        <w:numPr>
          <w:ilvl w:val="0"/>
          <w:numId w:val="2"/>
        </w:numPr>
        <w:ind w:right="28" w:hanging="360"/>
      </w:pPr>
      <w:r>
        <w:t>Created and maintained technical documentation, SOPs, and change records, supporting audit readiness and knowledge sharing.</w:t>
      </w:r>
    </w:p>
    <w:p w14:paraId="573E907C" w14:textId="7B405527" w:rsidR="007859EC" w:rsidRDefault="008879C1">
      <w:pPr>
        <w:numPr>
          <w:ilvl w:val="0"/>
          <w:numId w:val="2"/>
        </w:numPr>
        <w:ind w:right="28" w:hanging="360"/>
      </w:pPr>
      <w:r>
        <w:t xml:space="preserve">Managed file permissions, mailbox creation, and updates in </w:t>
      </w:r>
      <w:r w:rsidR="00FD1063" w:rsidRPr="00FD1063">
        <w:rPr>
          <w:b/>
        </w:rPr>
        <w:t>MS</w:t>
      </w:r>
      <w:r w:rsidR="00FD1063">
        <w:t xml:space="preserve"> </w:t>
      </w:r>
      <w:r>
        <w:rPr>
          <w:b/>
        </w:rPr>
        <w:t>Exchange</w:t>
      </w:r>
      <w:r>
        <w:t xml:space="preserve">, contributing to on-call rotations for after-hours support. </w:t>
      </w:r>
    </w:p>
    <w:p w14:paraId="1639BAEB" w14:textId="42FFBA4A" w:rsidR="007859EC" w:rsidRDefault="008879C1">
      <w:pPr>
        <w:numPr>
          <w:ilvl w:val="0"/>
          <w:numId w:val="2"/>
        </w:numPr>
        <w:ind w:right="28" w:hanging="360"/>
      </w:pPr>
      <w:r>
        <w:t xml:space="preserve">Led </w:t>
      </w:r>
      <w:r>
        <w:rPr>
          <w:b/>
        </w:rPr>
        <w:t>MS SharePoint</w:t>
      </w:r>
      <w:r>
        <w:t xml:space="preserve"> data recovery, including restoration of sites and databases. </w:t>
      </w:r>
    </w:p>
    <w:p w14:paraId="3FC482FE" w14:textId="77777777" w:rsidR="007859EC" w:rsidRDefault="008879C1">
      <w:pPr>
        <w:numPr>
          <w:ilvl w:val="0"/>
          <w:numId w:val="2"/>
        </w:numPr>
        <w:ind w:right="28" w:hanging="360"/>
      </w:pPr>
      <w:r>
        <w:t xml:space="preserve">Supervised datacenter operations, including server installation, cabling, and equipment management, ensuring smooth day-to-day operations. </w:t>
      </w:r>
    </w:p>
    <w:p w14:paraId="26D9336A" w14:textId="77777777" w:rsidR="007E14AB" w:rsidRDefault="008879C1" w:rsidP="007E14AB">
      <w:pPr>
        <w:numPr>
          <w:ilvl w:val="0"/>
          <w:numId w:val="2"/>
        </w:numPr>
        <w:ind w:right="28" w:hanging="360"/>
      </w:pPr>
      <w:r>
        <w:t xml:space="preserve">Develop clear, concise, and thorough documentation, including SOPs, service catalog entries, and technical reports. </w:t>
      </w:r>
    </w:p>
    <w:p w14:paraId="2CBBB34A" w14:textId="0E7C0188" w:rsidR="007859EC" w:rsidRDefault="008879C1">
      <w:pPr>
        <w:numPr>
          <w:ilvl w:val="0"/>
          <w:numId w:val="2"/>
        </w:numPr>
        <w:ind w:right="28" w:hanging="360"/>
      </w:pPr>
      <w:r>
        <w:t xml:space="preserve">Develop detailed service catalog entries, including descriptions of desktop products, services, and relevant documentation, ensuring clarity and accessibility for end-users. </w:t>
      </w:r>
    </w:p>
    <w:p w14:paraId="37D9E48B" w14:textId="77777777" w:rsidR="007859EC" w:rsidRDefault="008879C1">
      <w:pPr>
        <w:numPr>
          <w:ilvl w:val="0"/>
          <w:numId w:val="2"/>
        </w:numPr>
        <w:ind w:right="28" w:hanging="360"/>
      </w:pPr>
      <w:r>
        <w:t xml:space="preserve">Managed and monitored daily Autosys scheduling activities, resolving job failures and collaborating with business owners on issue resolution. </w:t>
      </w:r>
    </w:p>
    <w:p w14:paraId="017CAC08" w14:textId="77777777" w:rsidR="009D25F8" w:rsidRDefault="008879C1" w:rsidP="009D25F8">
      <w:pPr>
        <w:numPr>
          <w:ilvl w:val="0"/>
          <w:numId w:val="2"/>
        </w:numPr>
        <w:ind w:right="28" w:hanging="360"/>
      </w:pPr>
      <w:r>
        <w:t>Installed Autosys clients, deployed JILs, and applied</w:t>
      </w:r>
      <w:r w:rsidR="009D25F8">
        <w:t xml:space="preserve"> updates and patches as needed.</w:t>
      </w:r>
    </w:p>
    <w:p w14:paraId="60306081" w14:textId="332A86A8" w:rsidR="009D25F8" w:rsidRPr="009D25F8" w:rsidRDefault="009D25F8" w:rsidP="009D25F8">
      <w:pPr>
        <w:numPr>
          <w:ilvl w:val="0"/>
          <w:numId w:val="2"/>
        </w:numPr>
        <w:ind w:right="28" w:hanging="360"/>
      </w:pPr>
      <w:r>
        <w:t>Monitored performance and capacity metrics for critical infrastructure, identifying and resolving bottlenecks to ensure optimal system performance.</w:t>
      </w:r>
    </w:p>
    <w:p w14:paraId="4578BE1E" w14:textId="3AF30E67" w:rsidR="007859EC" w:rsidRDefault="009D25F8" w:rsidP="009D25F8">
      <w:pPr>
        <w:numPr>
          <w:ilvl w:val="0"/>
          <w:numId w:val="2"/>
        </w:numPr>
        <w:ind w:right="28" w:hanging="360"/>
      </w:pPr>
      <w:r>
        <w:t xml:space="preserve"> </w:t>
      </w:r>
      <w:r w:rsidR="008879C1">
        <w:t xml:space="preserve">Maintained internal Autosys calendars and Disaster Recovery plans, providing quarterly access reports to internal and external auditors. </w:t>
      </w:r>
    </w:p>
    <w:p w14:paraId="4422664E" w14:textId="64DFD15E" w:rsidR="007859EC" w:rsidRDefault="008879C1" w:rsidP="007E14AB">
      <w:pPr>
        <w:numPr>
          <w:ilvl w:val="0"/>
          <w:numId w:val="2"/>
        </w:numPr>
        <w:ind w:right="28" w:hanging="360"/>
      </w:pPr>
      <w:r>
        <w:t xml:space="preserve">Led efforts for the implementation and testing of disaster recovery protocols. </w:t>
      </w:r>
    </w:p>
    <w:p w14:paraId="0347121D" w14:textId="77777777" w:rsidR="00800834" w:rsidRDefault="00800834" w:rsidP="00800834">
      <w:pPr>
        <w:numPr>
          <w:ilvl w:val="0"/>
          <w:numId w:val="2"/>
        </w:numPr>
        <w:ind w:right="28" w:hanging="360"/>
      </w:pPr>
      <w:r>
        <w:t>Plan, manage and participate in the diagnosis, design and deployment of storage related processes and technologies including storage, backup/recovery and data management</w:t>
      </w:r>
      <w:r w:rsidRPr="00A270C5">
        <w:t xml:space="preserve"> </w:t>
      </w:r>
      <w:r>
        <w:t>in production and none-production Windows/UNIX/LINUX environment in daily basis.</w:t>
      </w:r>
    </w:p>
    <w:p w14:paraId="588E896C" w14:textId="77777777" w:rsidR="00800834" w:rsidRDefault="00800834" w:rsidP="00800834">
      <w:pPr>
        <w:numPr>
          <w:ilvl w:val="0"/>
          <w:numId w:val="2"/>
        </w:numPr>
        <w:ind w:right="28" w:hanging="360"/>
      </w:pPr>
      <w:r>
        <w:t>Implement and support all new hardware/software for storage management, including but not limited to Servers, Tape Libraries, and NBU 5000/5020/5230 Appliances storage device.</w:t>
      </w:r>
    </w:p>
    <w:p w14:paraId="6F3AD87D" w14:textId="77777777" w:rsidR="00800834" w:rsidRDefault="00800834" w:rsidP="00800834">
      <w:pPr>
        <w:numPr>
          <w:ilvl w:val="0"/>
          <w:numId w:val="2"/>
        </w:numPr>
        <w:ind w:right="28" w:hanging="360"/>
      </w:pPr>
      <w:r>
        <w:t>Identify storage related business and technology requirements and validate that design results address them, notify appropriate personnel of occurred issues.</w:t>
      </w:r>
    </w:p>
    <w:p w14:paraId="3F90259A" w14:textId="77777777" w:rsidR="00800834" w:rsidRDefault="00800834" w:rsidP="00800834">
      <w:pPr>
        <w:numPr>
          <w:ilvl w:val="0"/>
          <w:numId w:val="2"/>
        </w:numPr>
        <w:ind w:right="28" w:hanging="360"/>
      </w:pPr>
      <w:r>
        <w:t xml:space="preserve">Monitor and troubleshoot the </w:t>
      </w:r>
      <w:r w:rsidRPr="00FD1063">
        <w:rPr>
          <w:b/>
        </w:rPr>
        <w:t>backup/restore</w:t>
      </w:r>
      <w:r>
        <w:t xml:space="preserve"> issues on 24/7 basis.</w:t>
      </w:r>
    </w:p>
    <w:p w14:paraId="17FF57E5" w14:textId="77777777" w:rsidR="00800834" w:rsidRDefault="00800834" w:rsidP="00800834">
      <w:pPr>
        <w:numPr>
          <w:ilvl w:val="0"/>
          <w:numId w:val="2"/>
        </w:numPr>
        <w:ind w:right="28" w:hanging="360"/>
      </w:pPr>
      <w:r>
        <w:t>Plan and implement of OPSCenter with the reporting tools for upper-level management and audit group</w:t>
      </w:r>
    </w:p>
    <w:p w14:paraId="39DBA297" w14:textId="77777777" w:rsidR="00800834" w:rsidRDefault="00800834" w:rsidP="00800834">
      <w:pPr>
        <w:numPr>
          <w:ilvl w:val="0"/>
          <w:numId w:val="2"/>
        </w:numPr>
        <w:ind w:right="28" w:hanging="360"/>
      </w:pPr>
      <w:r>
        <w:t>Work with IT Security team on plan with data security and integrity check;</w:t>
      </w:r>
    </w:p>
    <w:p w14:paraId="39F94FC0" w14:textId="77777777" w:rsidR="00800834" w:rsidRDefault="00800834" w:rsidP="00800834">
      <w:pPr>
        <w:numPr>
          <w:ilvl w:val="0"/>
          <w:numId w:val="2"/>
        </w:numPr>
        <w:ind w:right="28" w:hanging="360"/>
      </w:pPr>
      <w:r>
        <w:lastRenderedPageBreak/>
        <w:t>Perform daily media management for off-site and in-house.</w:t>
      </w:r>
    </w:p>
    <w:p w14:paraId="2C754ADF" w14:textId="77777777" w:rsidR="00800834" w:rsidRDefault="00800834" w:rsidP="00800834">
      <w:pPr>
        <w:numPr>
          <w:ilvl w:val="0"/>
          <w:numId w:val="2"/>
        </w:numPr>
        <w:ind w:right="28" w:hanging="360"/>
      </w:pPr>
      <w:r>
        <w:t>Create backup policies for multiple platforms applications and databases.</w:t>
      </w:r>
    </w:p>
    <w:p w14:paraId="2AC629D9" w14:textId="77777777" w:rsidR="00800834" w:rsidRDefault="00800834" w:rsidP="00800834">
      <w:pPr>
        <w:numPr>
          <w:ilvl w:val="0"/>
          <w:numId w:val="2"/>
        </w:numPr>
        <w:ind w:right="28" w:hanging="360"/>
      </w:pPr>
      <w:r>
        <w:t>Create and distribute daily/weekly/monthly/quarterly report of the backups/restores.</w:t>
      </w:r>
    </w:p>
    <w:p w14:paraId="0F4045B3" w14:textId="77777777" w:rsidR="00800834" w:rsidRDefault="00800834" w:rsidP="00800834">
      <w:pPr>
        <w:numPr>
          <w:ilvl w:val="0"/>
          <w:numId w:val="2"/>
        </w:numPr>
        <w:ind w:right="28" w:hanging="360"/>
      </w:pPr>
      <w:r>
        <w:t xml:space="preserve">Install, configure </w:t>
      </w:r>
      <w:r w:rsidRPr="00800834">
        <w:rPr>
          <w:b/>
        </w:rPr>
        <w:t>NetBackup</w:t>
      </w:r>
      <w:r>
        <w:t xml:space="preserve"> client agents on servers and add them to the appropriate policies.</w:t>
      </w:r>
    </w:p>
    <w:p w14:paraId="2FBE8BAA" w14:textId="77777777" w:rsidR="00800834" w:rsidRDefault="00800834" w:rsidP="00800834">
      <w:pPr>
        <w:numPr>
          <w:ilvl w:val="0"/>
          <w:numId w:val="2"/>
        </w:numPr>
        <w:ind w:right="28" w:hanging="360"/>
      </w:pPr>
      <w:r>
        <w:t xml:space="preserve">Create, implement and test </w:t>
      </w:r>
      <w:r w:rsidRPr="00800834">
        <w:rPr>
          <w:b/>
        </w:rPr>
        <w:t>Disaster Recovery</w:t>
      </w:r>
      <w:r>
        <w:t xml:space="preserve"> plan and Encryption plan.</w:t>
      </w:r>
    </w:p>
    <w:p w14:paraId="3C00D5F8" w14:textId="77777777" w:rsidR="00800834" w:rsidRDefault="00800834" w:rsidP="00800834">
      <w:pPr>
        <w:numPr>
          <w:ilvl w:val="0"/>
          <w:numId w:val="2"/>
        </w:numPr>
        <w:ind w:right="28" w:hanging="360"/>
      </w:pPr>
      <w:r>
        <w:t>Identify opportunities to provide added value through evaluating new storage solutions and providing recommendation for long term project plans through a combination of technical, operational and organizational initiatives.</w:t>
      </w:r>
    </w:p>
    <w:p w14:paraId="071D6370" w14:textId="77777777" w:rsidR="00800834" w:rsidRDefault="00800834" w:rsidP="00800834">
      <w:pPr>
        <w:numPr>
          <w:ilvl w:val="0"/>
          <w:numId w:val="2"/>
        </w:numPr>
        <w:ind w:right="28" w:hanging="360"/>
      </w:pPr>
      <w:r>
        <w:t>Work with Internal and External Auditors on quarterly and annual basis to provide reports and data integrity.</w:t>
      </w:r>
    </w:p>
    <w:p w14:paraId="0D7C7916" w14:textId="5585F2C6" w:rsidR="00800834" w:rsidRDefault="00800834" w:rsidP="00800834">
      <w:pPr>
        <w:numPr>
          <w:ilvl w:val="0"/>
          <w:numId w:val="2"/>
        </w:numPr>
        <w:ind w:right="28" w:hanging="360"/>
      </w:pPr>
      <w:r>
        <w:t>Create plan and implement annual Disaster Recovery (DR) testing and validated the recovered data.</w:t>
      </w:r>
    </w:p>
    <w:p w14:paraId="0EBF8BDF" w14:textId="77777777" w:rsidR="00800834" w:rsidRDefault="00800834" w:rsidP="00800834">
      <w:pPr>
        <w:ind w:left="705" w:right="28" w:firstLine="0"/>
      </w:pPr>
    </w:p>
    <w:p w14:paraId="59EF2DE1" w14:textId="3AF4F202" w:rsidR="007859EC" w:rsidRDefault="008879C1" w:rsidP="008879C1">
      <w:pPr>
        <w:spacing w:after="227" w:line="259" w:lineRule="auto"/>
        <w:ind w:left="-5"/>
      </w:pPr>
      <w:r>
        <w:rPr>
          <w:b/>
        </w:rPr>
        <w:t xml:space="preserve">Storage Consultant, </w:t>
      </w:r>
      <w:r>
        <w:rPr>
          <w:rFonts w:ascii="Garamond" w:eastAsia="Garamond" w:hAnsi="Garamond" w:cs="Garamond"/>
          <w:sz w:val="22"/>
        </w:rPr>
        <w:t>DELTA</w:t>
      </w:r>
      <w:r>
        <w:rPr>
          <w:rFonts w:ascii="Garamond" w:eastAsia="Garamond" w:hAnsi="Garamond" w:cs="Garamond"/>
          <w:sz w:val="18"/>
        </w:rPr>
        <w:t xml:space="preserve"> </w:t>
      </w:r>
      <w:r>
        <w:rPr>
          <w:rFonts w:ascii="Garamond" w:eastAsia="Garamond" w:hAnsi="Garamond" w:cs="Garamond"/>
          <w:sz w:val="22"/>
        </w:rPr>
        <w:t>C</w:t>
      </w:r>
      <w:r>
        <w:rPr>
          <w:rFonts w:ascii="Garamond" w:eastAsia="Garamond" w:hAnsi="Garamond" w:cs="Garamond"/>
          <w:sz w:val="18"/>
        </w:rPr>
        <w:t xml:space="preserve">OMPUTER </w:t>
      </w:r>
      <w:r>
        <w:rPr>
          <w:rFonts w:ascii="Garamond" w:eastAsia="Garamond" w:hAnsi="Garamond" w:cs="Garamond"/>
          <w:sz w:val="22"/>
        </w:rPr>
        <w:t>S</w:t>
      </w:r>
      <w:r>
        <w:rPr>
          <w:rFonts w:ascii="Garamond" w:eastAsia="Garamond" w:hAnsi="Garamond" w:cs="Garamond"/>
          <w:sz w:val="18"/>
        </w:rPr>
        <w:t xml:space="preserve">YSTEMS </w:t>
      </w:r>
      <w:r>
        <w:rPr>
          <w:rFonts w:ascii="Garamond" w:eastAsia="Garamond" w:hAnsi="Garamond" w:cs="Garamond"/>
          <w:sz w:val="22"/>
        </w:rPr>
        <w:t>C</w:t>
      </w:r>
      <w:r>
        <w:rPr>
          <w:rFonts w:ascii="Garamond" w:eastAsia="Garamond" w:hAnsi="Garamond" w:cs="Garamond"/>
          <w:sz w:val="18"/>
        </w:rPr>
        <w:t>ONSULTING</w:t>
      </w:r>
      <w:r>
        <w:rPr>
          <w:b/>
        </w:rPr>
        <w:t xml:space="preserve"> </w:t>
      </w:r>
      <w:r>
        <w:rPr>
          <w:rFonts w:ascii="Garamond" w:eastAsia="Garamond" w:hAnsi="Garamond" w:cs="Garamond"/>
          <w:sz w:val="18"/>
        </w:rPr>
        <w:t xml:space="preserve">                                       </w:t>
      </w:r>
      <w:r>
        <w:rPr>
          <w:rFonts w:ascii="Garamond" w:eastAsia="Garamond" w:hAnsi="Garamond" w:cs="Garamond"/>
          <w:sz w:val="22"/>
        </w:rPr>
        <w:t xml:space="preserve">02/2005__11/2005 </w:t>
      </w:r>
    </w:p>
    <w:p w14:paraId="47C000AE" w14:textId="7E56345D" w:rsidR="007859EC" w:rsidRDefault="008879C1" w:rsidP="008879C1">
      <w:pPr>
        <w:tabs>
          <w:tab w:val="right" w:pos="9421"/>
        </w:tabs>
        <w:spacing w:line="259" w:lineRule="auto"/>
        <w:ind w:left="-15" w:firstLine="0"/>
      </w:pPr>
      <w:r>
        <w:rPr>
          <w:b/>
        </w:rPr>
        <w:t xml:space="preserve">BrightStor Consultant, </w:t>
      </w:r>
      <w:r>
        <w:rPr>
          <w:rFonts w:ascii="Garamond" w:eastAsia="Garamond" w:hAnsi="Garamond" w:cs="Garamond"/>
          <w:sz w:val="22"/>
        </w:rPr>
        <w:t>M</w:t>
      </w:r>
      <w:r>
        <w:rPr>
          <w:rFonts w:ascii="Garamond" w:eastAsia="Garamond" w:hAnsi="Garamond" w:cs="Garamond"/>
          <w:sz w:val="18"/>
        </w:rPr>
        <w:t xml:space="preserve">ANAGEMENT </w:t>
      </w:r>
      <w:r>
        <w:rPr>
          <w:rFonts w:ascii="Garamond" w:eastAsia="Garamond" w:hAnsi="Garamond" w:cs="Garamond"/>
          <w:sz w:val="22"/>
        </w:rPr>
        <w:t>S</w:t>
      </w:r>
      <w:r>
        <w:rPr>
          <w:rFonts w:ascii="Garamond" w:eastAsia="Garamond" w:hAnsi="Garamond" w:cs="Garamond"/>
          <w:sz w:val="18"/>
        </w:rPr>
        <w:t xml:space="preserve">OLUTIONS </w:t>
      </w:r>
      <w:r>
        <w:rPr>
          <w:rFonts w:ascii="Garamond" w:eastAsia="Garamond" w:hAnsi="Garamond" w:cs="Garamond"/>
          <w:sz w:val="22"/>
        </w:rPr>
        <w:t>&amp;</w:t>
      </w:r>
      <w:r>
        <w:rPr>
          <w:rFonts w:ascii="Garamond" w:eastAsia="Garamond" w:hAnsi="Garamond" w:cs="Garamond"/>
          <w:sz w:val="18"/>
        </w:rPr>
        <w:t xml:space="preserve"> </w:t>
      </w:r>
      <w:r>
        <w:rPr>
          <w:rFonts w:ascii="Garamond" w:eastAsia="Garamond" w:hAnsi="Garamond" w:cs="Garamond"/>
          <w:sz w:val="22"/>
        </w:rPr>
        <w:t>S</w:t>
      </w:r>
      <w:r>
        <w:rPr>
          <w:rFonts w:ascii="Garamond" w:eastAsia="Garamond" w:hAnsi="Garamond" w:cs="Garamond"/>
          <w:sz w:val="18"/>
        </w:rPr>
        <w:t>YSTEMS</w:t>
      </w:r>
      <w:r>
        <w:rPr>
          <w:rFonts w:ascii="Garamond" w:eastAsia="Garamond" w:hAnsi="Garamond" w:cs="Garamond"/>
          <w:sz w:val="22"/>
        </w:rPr>
        <w:t>,</w:t>
      </w:r>
      <w:r>
        <w:rPr>
          <w:rFonts w:ascii="Garamond" w:eastAsia="Garamond" w:hAnsi="Garamond" w:cs="Garamond"/>
          <w:sz w:val="18"/>
        </w:rPr>
        <w:t xml:space="preserve"> </w:t>
      </w:r>
      <w:r>
        <w:rPr>
          <w:rFonts w:ascii="Garamond" w:eastAsia="Garamond" w:hAnsi="Garamond" w:cs="Garamond"/>
          <w:sz w:val="22"/>
        </w:rPr>
        <w:t>I</w:t>
      </w:r>
      <w:r>
        <w:rPr>
          <w:rFonts w:ascii="Garamond" w:eastAsia="Garamond" w:hAnsi="Garamond" w:cs="Garamond"/>
          <w:sz w:val="28"/>
          <w:vertAlign w:val="subscript"/>
        </w:rPr>
        <w:t>NC</w:t>
      </w:r>
      <w:r>
        <w:rPr>
          <w:b/>
        </w:rPr>
        <w:t xml:space="preserve">    </w:t>
      </w:r>
      <w:r>
        <w:rPr>
          <w:rFonts w:ascii="Arial" w:eastAsia="Arial" w:hAnsi="Arial" w:cs="Arial"/>
          <w:sz w:val="20"/>
        </w:rPr>
        <w:t xml:space="preserve">         </w:t>
      </w:r>
      <w:r>
        <w:rPr>
          <w:rFonts w:ascii="Arial" w:eastAsia="Arial" w:hAnsi="Arial" w:cs="Arial"/>
          <w:sz w:val="20"/>
        </w:rPr>
        <w:tab/>
      </w:r>
      <w:r>
        <w:rPr>
          <w:rFonts w:ascii="Garamond" w:eastAsia="Garamond" w:hAnsi="Garamond" w:cs="Garamond"/>
          <w:sz w:val="22"/>
        </w:rPr>
        <w:t xml:space="preserve">       11/2004__02/2005 </w:t>
      </w:r>
    </w:p>
    <w:p w14:paraId="2BE6FB4A" w14:textId="77777777" w:rsidR="007859EC" w:rsidRDefault="008879C1">
      <w:pPr>
        <w:spacing w:after="59" w:line="259" w:lineRule="auto"/>
        <w:ind w:left="720" w:firstLine="0"/>
      </w:pPr>
      <w:r>
        <w:rPr>
          <w:rFonts w:ascii="Garamond" w:eastAsia="Garamond" w:hAnsi="Garamond" w:cs="Garamond"/>
          <w:b/>
          <w:sz w:val="22"/>
        </w:rPr>
        <w:t xml:space="preserve"> </w:t>
      </w:r>
    </w:p>
    <w:p w14:paraId="574304D2" w14:textId="52E9004D" w:rsidR="007859EC" w:rsidRDefault="008879C1">
      <w:pPr>
        <w:spacing w:after="10" w:line="252" w:lineRule="auto"/>
        <w:ind w:left="-5"/>
      </w:pPr>
      <w:r>
        <w:rPr>
          <w:b/>
        </w:rPr>
        <w:t>Technology Specialist (Level II Support),</w:t>
      </w:r>
      <w:r>
        <w:rPr>
          <w:rFonts w:ascii="Garamond" w:eastAsia="Garamond" w:hAnsi="Garamond" w:cs="Garamond"/>
          <w:b/>
          <w:sz w:val="18"/>
        </w:rPr>
        <w:t xml:space="preserve"> </w:t>
      </w:r>
      <w:r>
        <w:rPr>
          <w:rFonts w:ascii="Garamond" w:eastAsia="Garamond" w:hAnsi="Garamond" w:cs="Garamond"/>
          <w:sz w:val="22"/>
        </w:rPr>
        <w:t>C</w:t>
      </w:r>
      <w:r>
        <w:rPr>
          <w:rFonts w:ascii="Garamond" w:eastAsia="Garamond" w:hAnsi="Garamond" w:cs="Garamond"/>
          <w:sz w:val="18"/>
        </w:rPr>
        <w:t xml:space="preserve">OMPUTER </w:t>
      </w:r>
      <w:r>
        <w:rPr>
          <w:rFonts w:ascii="Garamond" w:eastAsia="Garamond" w:hAnsi="Garamond" w:cs="Garamond"/>
          <w:sz w:val="22"/>
        </w:rPr>
        <w:t>A</w:t>
      </w:r>
      <w:r>
        <w:rPr>
          <w:rFonts w:ascii="Garamond" w:eastAsia="Garamond" w:hAnsi="Garamond" w:cs="Garamond"/>
          <w:sz w:val="18"/>
        </w:rPr>
        <w:t xml:space="preserve">SSOCIATE </w:t>
      </w:r>
      <w:r>
        <w:rPr>
          <w:rFonts w:ascii="Garamond" w:eastAsia="Garamond" w:hAnsi="Garamond" w:cs="Garamond"/>
          <w:sz w:val="22"/>
        </w:rPr>
        <w:t>I</w:t>
      </w:r>
      <w:r>
        <w:rPr>
          <w:rFonts w:ascii="Garamond" w:eastAsia="Garamond" w:hAnsi="Garamond" w:cs="Garamond"/>
          <w:sz w:val="18"/>
        </w:rPr>
        <w:t>NT</w:t>
      </w:r>
      <w:r>
        <w:rPr>
          <w:rFonts w:ascii="Garamond" w:eastAsia="Garamond" w:hAnsi="Garamond" w:cs="Garamond"/>
          <w:sz w:val="22"/>
        </w:rPr>
        <w:t>’</w:t>
      </w:r>
      <w:r>
        <w:rPr>
          <w:rFonts w:ascii="Garamond" w:eastAsia="Garamond" w:hAnsi="Garamond" w:cs="Garamond"/>
          <w:sz w:val="18"/>
        </w:rPr>
        <w:t xml:space="preserve">L </w:t>
      </w:r>
      <w:r>
        <w:rPr>
          <w:rFonts w:ascii="Garamond" w:eastAsia="Garamond" w:hAnsi="Garamond" w:cs="Garamond"/>
          <w:sz w:val="22"/>
        </w:rPr>
        <w:t>I</w:t>
      </w:r>
      <w:r>
        <w:rPr>
          <w:rFonts w:ascii="Garamond" w:eastAsia="Garamond" w:hAnsi="Garamond" w:cs="Garamond"/>
          <w:sz w:val="18"/>
        </w:rPr>
        <w:t xml:space="preserve">NC  </w:t>
      </w:r>
      <w:r>
        <w:rPr>
          <w:rFonts w:ascii="Garamond" w:eastAsia="Garamond" w:hAnsi="Garamond" w:cs="Garamond"/>
          <w:sz w:val="22"/>
        </w:rPr>
        <w:t xml:space="preserve">        11/1999__10/2004 </w:t>
      </w:r>
    </w:p>
    <w:p w14:paraId="56A41D8A" w14:textId="77777777" w:rsidR="008879C1" w:rsidRDefault="008879C1" w:rsidP="008879C1">
      <w:pPr>
        <w:spacing w:after="296" w:line="259" w:lineRule="auto"/>
        <w:ind w:left="360" w:firstLine="0"/>
        <w:rPr>
          <w:rFonts w:ascii="Garamond" w:eastAsia="Garamond" w:hAnsi="Garamond" w:cs="Garamond"/>
          <w:sz w:val="16"/>
        </w:rPr>
      </w:pPr>
      <w:r>
        <w:rPr>
          <w:rFonts w:ascii="Garamond" w:eastAsia="Garamond" w:hAnsi="Garamond" w:cs="Garamond"/>
          <w:sz w:val="16"/>
        </w:rPr>
        <w:t xml:space="preserve"> </w:t>
      </w:r>
    </w:p>
    <w:p w14:paraId="2CBBE96C" w14:textId="73C2597A" w:rsidR="007859EC" w:rsidRDefault="008879C1" w:rsidP="008879C1">
      <w:pPr>
        <w:spacing w:after="296" w:line="259" w:lineRule="auto"/>
      </w:pPr>
      <w:r>
        <w:rPr>
          <w:b/>
        </w:rPr>
        <w:t xml:space="preserve">CONSULTANT, TEKSYSTEMS </w:t>
      </w:r>
      <w:r>
        <w:rPr>
          <w:rFonts w:ascii="Garamond" w:eastAsia="Garamond" w:hAnsi="Garamond" w:cs="Garamond"/>
          <w:sz w:val="22"/>
        </w:rPr>
        <w:t>/</w:t>
      </w:r>
      <w:r>
        <w:rPr>
          <w:rFonts w:ascii="Garamond" w:eastAsia="Garamond" w:hAnsi="Garamond" w:cs="Garamond"/>
          <w:sz w:val="18"/>
        </w:rPr>
        <w:t xml:space="preserve">FOR </w:t>
      </w:r>
      <w:r>
        <w:rPr>
          <w:rFonts w:ascii="Garamond" w:eastAsia="Garamond" w:hAnsi="Garamond" w:cs="Garamond"/>
          <w:sz w:val="22"/>
        </w:rPr>
        <w:t>M</w:t>
      </w:r>
      <w:r>
        <w:rPr>
          <w:rFonts w:ascii="Garamond" w:eastAsia="Garamond" w:hAnsi="Garamond" w:cs="Garamond"/>
          <w:sz w:val="18"/>
        </w:rPr>
        <w:t xml:space="preserve">ARRIOTT </w:t>
      </w:r>
      <w:r>
        <w:rPr>
          <w:rFonts w:ascii="Garamond" w:eastAsia="Garamond" w:hAnsi="Garamond" w:cs="Garamond"/>
          <w:sz w:val="22"/>
        </w:rPr>
        <w:t>I</w:t>
      </w:r>
      <w:r>
        <w:rPr>
          <w:rFonts w:ascii="Garamond" w:eastAsia="Garamond" w:hAnsi="Garamond" w:cs="Garamond"/>
          <w:sz w:val="18"/>
        </w:rPr>
        <w:t>NTERNATIONAL</w:t>
      </w:r>
      <w:r>
        <w:rPr>
          <w:rFonts w:ascii="Garamond" w:eastAsia="Garamond" w:hAnsi="Garamond" w:cs="Garamond"/>
          <w:b/>
          <w:sz w:val="22"/>
        </w:rPr>
        <w:t xml:space="preserve">                     </w:t>
      </w:r>
      <w:r>
        <w:rPr>
          <w:rFonts w:ascii="Garamond" w:eastAsia="Garamond" w:hAnsi="Garamond" w:cs="Garamond"/>
          <w:sz w:val="22"/>
        </w:rPr>
        <w:t>08</w:t>
      </w:r>
      <w:r>
        <w:rPr>
          <w:rFonts w:ascii="Garamond" w:eastAsia="Garamond" w:hAnsi="Garamond" w:cs="Garamond"/>
          <w:b/>
          <w:sz w:val="22"/>
        </w:rPr>
        <w:t>/</w:t>
      </w:r>
      <w:r>
        <w:rPr>
          <w:rFonts w:ascii="Garamond" w:eastAsia="Garamond" w:hAnsi="Garamond" w:cs="Garamond"/>
          <w:sz w:val="22"/>
        </w:rPr>
        <w:t xml:space="preserve">1999__10/1999 </w:t>
      </w:r>
      <w:r>
        <w:rPr>
          <w:rFonts w:ascii="Garamond" w:eastAsia="Garamond" w:hAnsi="Garamond" w:cs="Garamond"/>
          <w:sz w:val="16"/>
        </w:rPr>
        <w:t xml:space="preserve"> </w:t>
      </w:r>
    </w:p>
    <w:p w14:paraId="1549D314" w14:textId="77777777" w:rsidR="008879C1" w:rsidRDefault="008879C1" w:rsidP="008879C1">
      <w:pPr>
        <w:spacing w:after="10" w:line="252" w:lineRule="auto"/>
        <w:ind w:left="-5"/>
      </w:pPr>
      <w:r>
        <w:rPr>
          <w:b/>
        </w:rPr>
        <w:t xml:space="preserve">Field Engineer, TEKSYSTEMS </w:t>
      </w:r>
      <w:r>
        <w:rPr>
          <w:rFonts w:ascii="Garamond" w:eastAsia="Garamond" w:hAnsi="Garamond" w:cs="Garamond"/>
          <w:sz w:val="22"/>
        </w:rPr>
        <w:t>/</w:t>
      </w:r>
      <w:r>
        <w:rPr>
          <w:rFonts w:ascii="Garamond" w:eastAsia="Garamond" w:hAnsi="Garamond" w:cs="Garamond"/>
          <w:sz w:val="18"/>
        </w:rPr>
        <w:t xml:space="preserve"> </w:t>
      </w:r>
      <w:r>
        <w:rPr>
          <w:rFonts w:ascii="Garamond" w:eastAsia="Garamond" w:hAnsi="Garamond" w:cs="Garamond"/>
          <w:sz w:val="22"/>
        </w:rPr>
        <w:t>FOR</w:t>
      </w:r>
      <w:r>
        <w:rPr>
          <w:rFonts w:ascii="Garamond" w:eastAsia="Garamond" w:hAnsi="Garamond" w:cs="Garamond"/>
          <w:sz w:val="18"/>
        </w:rPr>
        <w:t xml:space="preserve"> </w:t>
      </w:r>
      <w:r>
        <w:rPr>
          <w:rFonts w:ascii="Garamond" w:eastAsia="Garamond" w:hAnsi="Garamond" w:cs="Garamond"/>
          <w:sz w:val="22"/>
        </w:rPr>
        <w:t>DATA</w:t>
      </w:r>
      <w:r>
        <w:rPr>
          <w:rFonts w:ascii="Garamond" w:eastAsia="Garamond" w:hAnsi="Garamond" w:cs="Garamond"/>
          <w:sz w:val="18"/>
        </w:rPr>
        <w:t xml:space="preserve"> </w:t>
      </w:r>
      <w:r>
        <w:rPr>
          <w:rFonts w:ascii="Garamond" w:eastAsia="Garamond" w:hAnsi="Garamond" w:cs="Garamond"/>
          <w:sz w:val="22"/>
        </w:rPr>
        <w:t>G</w:t>
      </w:r>
      <w:r>
        <w:rPr>
          <w:rFonts w:ascii="Garamond" w:eastAsia="Garamond" w:hAnsi="Garamond" w:cs="Garamond"/>
          <w:sz w:val="18"/>
        </w:rPr>
        <w:t xml:space="preserve">ENERAL </w:t>
      </w:r>
      <w:r>
        <w:rPr>
          <w:rFonts w:ascii="Garamond" w:eastAsia="Garamond" w:hAnsi="Garamond" w:cs="Garamond"/>
          <w:sz w:val="22"/>
        </w:rPr>
        <w:t>C</w:t>
      </w:r>
      <w:r>
        <w:rPr>
          <w:rFonts w:ascii="Garamond" w:eastAsia="Garamond" w:hAnsi="Garamond" w:cs="Garamond"/>
          <w:sz w:val="18"/>
        </w:rPr>
        <w:t>ORPORATION</w:t>
      </w:r>
      <w:r>
        <w:rPr>
          <w:rFonts w:ascii="Garamond" w:eastAsia="Garamond" w:hAnsi="Garamond" w:cs="Garamond"/>
          <w:sz w:val="22"/>
        </w:rPr>
        <w:t xml:space="preserve"> </w:t>
      </w:r>
      <w:r>
        <w:rPr>
          <w:rFonts w:ascii="Garamond" w:eastAsia="Garamond" w:hAnsi="Garamond" w:cs="Garamond"/>
          <w:b/>
          <w:sz w:val="22"/>
        </w:rPr>
        <w:t xml:space="preserve">              </w:t>
      </w:r>
      <w:r>
        <w:rPr>
          <w:rFonts w:ascii="Garamond" w:eastAsia="Garamond" w:hAnsi="Garamond" w:cs="Garamond"/>
          <w:sz w:val="22"/>
        </w:rPr>
        <w:t>04/1999__08/1999</w:t>
      </w:r>
      <w:r>
        <w:rPr>
          <w:rFonts w:ascii="Garamond" w:eastAsia="Garamond" w:hAnsi="Garamond" w:cs="Garamond"/>
          <w:b/>
          <w:sz w:val="22"/>
        </w:rPr>
        <w:t xml:space="preserve"> </w:t>
      </w:r>
    </w:p>
    <w:p w14:paraId="73225BDC" w14:textId="49A68BB1" w:rsidR="007859EC" w:rsidRDefault="008879C1" w:rsidP="008879C1">
      <w:pPr>
        <w:spacing w:after="10" w:line="252" w:lineRule="auto"/>
        <w:ind w:left="-5"/>
      </w:pPr>
      <w:r>
        <w:rPr>
          <w:rFonts w:ascii="Garamond" w:eastAsia="Garamond" w:hAnsi="Garamond" w:cs="Garamond"/>
          <w:sz w:val="16"/>
        </w:rPr>
        <w:t xml:space="preserve"> </w:t>
      </w:r>
    </w:p>
    <w:p w14:paraId="082AF9DE" w14:textId="77777777" w:rsidR="007859EC" w:rsidRDefault="008879C1">
      <w:pPr>
        <w:tabs>
          <w:tab w:val="right" w:pos="9421"/>
        </w:tabs>
        <w:spacing w:after="10" w:line="252" w:lineRule="auto"/>
        <w:ind w:left="-15" w:firstLine="0"/>
      </w:pPr>
      <w:r>
        <w:rPr>
          <w:b/>
        </w:rPr>
        <w:t>PC/LAN Associates ENGINEER,</w:t>
      </w:r>
      <w:r>
        <w:rPr>
          <w:rFonts w:ascii="Garamond" w:eastAsia="Garamond" w:hAnsi="Garamond" w:cs="Garamond"/>
          <w:b/>
          <w:sz w:val="18"/>
        </w:rPr>
        <w:t xml:space="preserve"> </w:t>
      </w:r>
      <w:r>
        <w:rPr>
          <w:rFonts w:ascii="Garamond" w:eastAsia="Garamond" w:hAnsi="Garamond" w:cs="Garamond"/>
          <w:sz w:val="22"/>
        </w:rPr>
        <w:t>NORCOM</w:t>
      </w:r>
      <w:r>
        <w:rPr>
          <w:rFonts w:ascii="Garamond" w:eastAsia="Garamond" w:hAnsi="Garamond" w:cs="Garamond"/>
          <w:sz w:val="18"/>
        </w:rPr>
        <w:t xml:space="preserve"> </w:t>
      </w:r>
      <w:r>
        <w:rPr>
          <w:rFonts w:ascii="Garamond" w:eastAsia="Garamond" w:hAnsi="Garamond" w:cs="Garamond"/>
          <w:sz w:val="22"/>
        </w:rPr>
        <w:t>N</w:t>
      </w:r>
      <w:r>
        <w:rPr>
          <w:rFonts w:ascii="Garamond" w:eastAsia="Garamond" w:hAnsi="Garamond" w:cs="Garamond"/>
          <w:sz w:val="18"/>
        </w:rPr>
        <w:t xml:space="preserve">ETWORKS </w:t>
      </w:r>
      <w:r>
        <w:rPr>
          <w:rFonts w:ascii="Garamond" w:eastAsia="Garamond" w:hAnsi="Garamond" w:cs="Garamond"/>
          <w:sz w:val="22"/>
        </w:rPr>
        <w:t>C</w:t>
      </w:r>
      <w:r>
        <w:rPr>
          <w:rFonts w:ascii="Garamond" w:eastAsia="Garamond" w:hAnsi="Garamond" w:cs="Garamond"/>
          <w:sz w:val="18"/>
        </w:rPr>
        <w:t>ORPORATION</w:t>
      </w:r>
      <w:r>
        <w:rPr>
          <w:rFonts w:ascii="Garamond" w:eastAsia="Garamond" w:hAnsi="Garamond" w:cs="Garamond"/>
          <w:sz w:val="22"/>
        </w:rPr>
        <w:t xml:space="preserve"> </w:t>
      </w:r>
      <w:r>
        <w:rPr>
          <w:rFonts w:ascii="Garamond" w:eastAsia="Garamond" w:hAnsi="Garamond" w:cs="Garamond"/>
          <w:sz w:val="22"/>
        </w:rPr>
        <w:tab/>
        <w:t xml:space="preserve">        09/1997__04/1999 </w:t>
      </w:r>
    </w:p>
    <w:p w14:paraId="73C05F56" w14:textId="09876928" w:rsidR="007859EC" w:rsidRDefault="008879C1" w:rsidP="008879C1">
      <w:pPr>
        <w:spacing w:after="150" w:line="259" w:lineRule="auto"/>
        <w:ind w:left="0" w:firstLine="0"/>
      </w:pPr>
      <w:r>
        <w:rPr>
          <w:rFonts w:ascii="Garamond" w:eastAsia="Garamond" w:hAnsi="Garamond" w:cs="Garamond"/>
          <w:b/>
          <w:sz w:val="16"/>
        </w:rPr>
        <w:t xml:space="preserve"> </w:t>
      </w:r>
      <w:r>
        <w:rPr>
          <w:rFonts w:ascii="Garamond" w:eastAsia="Garamond" w:hAnsi="Garamond" w:cs="Garamond"/>
          <w:b/>
          <w:sz w:val="16"/>
        </w:rPr>
        <w:tab/>
        <w:t xml:space="preserve"> </w:t>
      </w:r>
    </w:p>
    <w:p w14:paraId="36164E18" w14:textId="77777777" w:rsidR="007859EC" w:rsidRDefault="008879C1" w:rsidP="008879C1">
      <w:pPr>
        <w:tabs>
          <w:tab w:val="right" w:pos="9421"/>
        </w:tabs>
        <w:spacing w:after="10" w:line="252" w:lineRule="auto"/>
      </w:pPr>
      <w:r>
        <w:rPr>
          <w:b/>
        </w:rPr>
        <w:t>Consultant/Systems Administrator</w:t>
      </w:r>
      <w:r>
        <w:rPr>
          <w:rFonts w:ascii="Garamond" w:eastAsia="Garamond" w:hAnsi="Garamond" w:cs="Garamond"/>
          <w:b/>
          <w:sz w:val="22"/>
        </w:rPr>
        <w:t>,</w:t>
      </w:r>
      <w:r>
        <w:rPr>
          <w:rFonts w:ascii="Garamond" w:eastAsia="Garamond" w:hAnsi="Garamond" w:cs="Garamond"/>
          <w:b/>
          <w:sz w:val="18"/>
        </w:rPr>
        <w:t xml:space="preserve"> </w:t>
      </w:r>
      <w:r>
        <w:rPr>
          <w:rFonts w:ascii="Garamond" w:eastAsia="Garamond" w:hAnsi="Garamond" w:cs="Garamond"/>
          <w:sz w:val="22"/>
        </w:rPr>
        <w:t>D</w:t>
      </w:r>
      <w:r>
        <w:rPr>
          <w:rFonts w:ascii="Garamond" w:eastAsia="Garamond" w:hAnsi="Garamond" w:cs="Garamond"/>
          <w:sz w:val="18"/>
        </w:rPr>
        <w:t xml:space="preserve">IRECT </w:t>
      </w:r>
      <w:r>
        <w:rPr>
          <w:rFonts w:ascii="Garamond" w:eastAsia="Garamond" w:hAnsi="Garamond" w:cs="Garamond"/>
          <w:sz w:val="22"/>
        </w:rPr>
        <w:t>M</w:t>
      </w:r>
      <w:r>
        <w:rPr>
          <w:rFonts w:ascii="Garamond" w:eastAsia="Garamond" w:hAnsi="Garamond" w:cs="Garamond"/>
          <w:sz w:val="18"/>
        </w:rPr>
        <w:t>AIL</w:t>
      </w:r>
      <w:r>
        <w:rPr>
          <w:rFonts w:ascii="Garamond" w:eastAsia="Garamond" w:hAnsi="Garamond" w:cs="Garamond"/>
          <w:sz w:val="22"/>
        </w:rPr>
        <w:t xml:space="preserve">  </w:t>
      </w:r>
      <w:r>
        <w:rPr>
          <w:rFonts w:ascii="Garamond" w:eastAsia="Garamond" w:hAnsi="Garamond" w:cs="Garamond"/>
          <w:sz w:val="22"/>
        </w:rPr>
        <w:tab/>
        <w:t xml:space="preserve">                                 12/1997__12/1998 </w:t>
      </w:r>
    </w:p>
    <w:p w14:paraId="10BEBF45" w14:textId="77777777" w:rsidR="007859EC" w:rsidRDefault="008879C1">
      <w:pPr>
        <w:spacing w:after="154" w:line="259" w:lineRule="auto"/>
        <w:ind w:left="360" w:firstLine="0"/>
      </w:pPr>
      <w:r>
        <w:rPr>
          <w:rFonts w:ascii="Garamond" w:eastAsia="Garamond" w:hAnsi="Garamond" w:cs="Garamond"/>
          <w:b/>
          <w:sz w:val="16"/>
        </w:rPr>
        <w:t xml:space="preserve"> </w:t>
      </w:r>
    </w:p>
    <w:p w14:paraId="00BC77A9" w14:textId="77777777" w:rsidR="007859EC" w:rsidRDefault="008879C1">
      <w:pPr>
        <w:spacing w:after="10" w:line="252" w:lineRule="auto"/>
        <w:ind w:left="-5"/>
      </w:pPr>
      <w:r>
        <w:rPr>
          <w:b/>
        </w:rPr>
        <w:t xml:space="preserve">Systems Specialist/Technical Manager, </w:t>
      </w:r>
      <w:r>
        <w:rPr>
          <w:rFonts w:ascii="Garamond" w:eastAsia="Garamond" w:hAnsi="Garamond" w:cs="Garamond"/>
          <w:sz w:val="22"/>
        </w:rPr>
        <w:t>C</w:t>
      </w:r>
      <w:r>
        <w:rPr>
          <w:rFonts w:ascii="Garamond" w:eastAsia="Garamond" w:hAnsi="Garamond" w:cs="Garamond"/>
          <w:sz w:val="18"/>
        </w:rPr>
        <w:t xml:space="preserve">OMPUTER </w:t>
      </w:r>
      <w:r>
        <w:rPr>
          <w:rFonts w:ascii="Garamond" w:eastAsia="Garamond" w:hAnsi="Garamond" w:cs="Garamond"/>
          <w:sz w:val="22"/>
        </w:rPr>
        <w:t>T</w:t>
      </w:r>
      <w:r>
        <w:rPr>
          <w:rFonts w:ascii="Garamond" w:eastAsia="Garamond" w:hAnsi="Garamond" w:cs="Garamond"/>
          <w:sz w:val="18"/>
        </w:rPr>
        <w:t xml:space="preserve">ECHNOLOGY </w:t>
      </w:r>
      <w:r>
        <w:rPr>
          <w:rFonts w:ascii="Garamond" w:eastAsia="Garamond" w:hAnsi="Garamond" w:cs="Garamond"/>
          <w:sz w:val="22"/>
        </w:rPr>
        <w:t>I</w:t>
      </w:r>
      <w:r>
        <w:rPr>
          <w:rFonts w:ascii="Garamond" w:eastAsia="Garamond" w:hAnsi="Garamond" w:cs="Garamond"/>
          <w:sz w:val="18"/>
        </w:rPr>
        <w:t xml:space="preserve">NC  </w:t>
      </w:r>
      <w:r>
        <w:rPr>
          <w:rFonts w:ascii="Garamond" w:eastAsia="Garamond" w:hAnsi="Garamond" w:cs="Garamond"/>
          <w:b/>
          <w:sz w:val="18"/>
        </w:rPr>
        <w:t xml:space="preserve">      </w:t>
      </w:r>
      <w:r>
        <w:rPr>
          <w:rFonts w:ascii="Garamond" w:eastAsia="Garamond" w:hAnsi="Garamond" w:cs="Garamond"/>
          <w:sz w:val="22"/>
        </w:rPr>
        <w:t xml:space="preserve">          09/1991__09/1997</w:t>
      </w:r>
      <w:r>
        <w:rPr>
          <w:rFonts w:ascii="Garamond" w:eastAsia="Garamond" w:hAnsi="Garamond" w:cs="Garamond"/>
          <w:b/>
          <w:sz w:val="22"/>
        </w:rPr>
        <w:t xml:space="preserve">  </w:t>
      </w:r>
    </w:p>
    <w:p w14:paraId="59474DB5" w14:textId="77777777" w:rsidR="007859EC" w:rsidRDefault="008879C1">
      <w:pPr>
        <w:spacing w:after="175" w:line="259" w:lineRule="auto"/>
        <w:ind w:left="360" w:firstLine="0"/>
      </w:pPr>
      <w:r>
        <w:rPr>
          <w:rFonts w:ascii="Garamond" w:eastAsia="Garamond" w:hAnsi="Garamond" w:cs="Garamond"/>
          <w:b/>
          <w:sz w:val="16"/>
        </w:rPr>
        <w:t xml:space="preserve"> </w:t>
      </w:r>
    </w:p>
    <w:p w14:paraId="1F7D0541" w14:textId="205D4A56" w:rsidR="007859EC" w:rsidRDefault="008879C1" w:rsidP="008879C1">
      <w:pPr>
        <w:tabs>
          <w:tab w:val="center" w:pos="2880"/>
          <w:tab w:val="center" w:pos="3600"/>
          <w:tab w:val="center" w:pos="4320"/>
          <w:tab w:val="center" w:pos="5041"/>
          <w:tab w:val="center" w:pos="5761"/>
          <w:tab w:val="center" w:pos="6481"/>
          <w:tab w:val="right" w:pos="9421"/>
        </w:tabs>
        <w:spacing w:after="37" w:line="259" w:lineRule="auto"/>
        <w:ind w:left="0" w:firstLine="0"/>
      </w:pPr>
      <w:r>
        <w:rPr>
          <w:b/>
        </w:rPr>
        <w:t>Owner</w:t>
      </w:r>
      <w:r>
        <w:rPr>
          <w:rFonts w:ascii="Garamond" w:eastAsia="Garamond" w:hAnsi="Garamond" w:cs="Garamond"/>
          <w:b/>
          <w:sz w:val="22"/>
        </w:rPr>
        <w:t>,</w:t>
      </w:r>
      <w:r>
        <w:rPr>
          <w:rFonts w:ascii="Garamond" w:eastAsia="Garamond" w:hAnsi="Garamond" w:cs="Garamond"/>
          <w:b/>
          <w:sz w:val="18"/>
        </w:rPr>
        <w:t xml:space="preserve"> </w:t>
      </w:r>
      <w:r>
        <w:rPr>
          <w:rFonts w:ascii="Garamond" w:eastAsia="Garamond" w:hAnsi="Garamond" w:cs="Garamond"/>
          <w:sz w:val="22"/>
        </w:rPr>
        <w:t>D</w:t>
      </w:r>
      <w:r>
        <w:rPr>
          <w:rFonts w:ascii="Garamond" w:eastAsia="Garamond" w:hAnsi="Garamond" w:cs="Garamond"/>
          <w:sz w:val="18"/>
        </w:rPr>
        <w:t xml:space="preserve">ELTA </w:t>
      </w:r>
      <w:r>
        <w:rPr>
          <w:rFonts w:ascii="Garamond" w:eastAsia="Garamond" w:hAnsi="Garamond" w:cs="Garamond"/>
          <w:sz w:val="22"/>
        </w:rPr>
        <w:t>C</w:t>
      </w:r>
      <w:r>
        <w:rPr>
          <w:rFonts w:ascii="Garamond" w:eastAsia="Garamond" w:hAnsi="Garamond" w:cs="Garamond"/>
          <w:sz w:val="18"/>
        </w:rPr>
        <w:t>OMPUTERS</w:t>
      </w:r>
      <w:r>
        <w:rPr>
          <w:rFonts w:ascii="Garamond" w:eastAsia="Garamond" w:hAnsi="Garamond" w:cs="Garamond"/>
          <w:sz w:val="22"/>
        </w:rPr>
        <w:t xml:space="preserve"> </w:t>
      </w:r>
      <w:r>
        <w:rPr>
          <w:rFonts w:ascii="Garamond" w:eastAsia="Garamond" w:hAnsi="Garamond" w:cs="Garamond"/>
          <w:sz w:val="22"/>
        </w:rPr>
        <w:tab/>
      </w:r>
      <w:r>
        <w:rPr>
          <w:rFonts w:ascii="Garamond" w:eastAsia="Garamond" w:hAnsi="Garamond" w:cs="Garamond"/>
          <w:b/>
          <w:sz w:val="22"/>
        </w:rPr>
        <w:t xml:space="preserve"> </w:t>
      </w:r>
      <w:r>
        <w:rPr>
          <w:rFonts w:ascii="Garamond" w:eastAsia="Garamond" w:hAnsi="Garamond" w:cs="Garamond"/>
          <w:b/>
          <w:sz w:val="22"/>
        </w:rPr>
        <w:tab/>
        <w:t xml:space="preserve"> </w:t>
      </w:r>
      <w:r>
        <w:rPr>
          <w:rFonts w:ascii="Garamond" w:eastAsia="Garamond" w:hAnsi="Garamond" w:cs="Garamond"/>
          <w:b/>
          <w:sz w:val="22"/>
        </w:rPr>
        <w:tab/>
        <w:t xml:space="preserve"> </w:t>
      </w:r>
      <w:r>
        <w:rPr>
          <w:rFonts w:ascii="Garamond" w:eastAsia="Garamond" w:hAnsi="Garamond" w:cs="Garamond"/>
          <w:b/>
          <w:sz w:val="22"/>
        </w:rPr>
        <w:tab/>
        <w:t xml:space="preserve"> </w:t>
      </w:r>
      <w:r>
        <w:rPr>
          <w:rFonts w:ascii="Garamond" w:eastAsia="Garamond" w:hAnsi="Garamond" w:cs="Garamond"/>
          <w:b/>
          <w:sz w:val="22"/>
        </w:rPr>
        <w:tab/>
        <w:t xml:space="preserve"> </w:t>
      </w:r>
      <w:r>
        <w:rPr>
          <w:rFonts w:ascii="Garamond" w:eastAsia="Garamond" w:hAnsi="Garamond" w:cs="Garamond"/>
          <w:b/>
          <w:sz w:val="22"/>
        </w:rPr>
        <w:tab/>
        <w:t xml:space="preserve"> </w:t>
      </w:r>
      <w:r>
        <w:rPr>
          <w:rFonts w:ascii="Garamond" w:eastAsia="Garamond" w:hAnsi="Garamond" w:cs="Garamond"/>
          <w:b/>
          <w:sz w:val="22"/>
        </w:rPr>
        <w:tab/>
        <w:t xml:space="preserve">     </w:t>
      </w:r>
      <w:r>
        <w:rPr>
          <w:rFonts w:ascii="Garamond" w:eastAsia="Garamond" w:hAnsi="Garamond" w:cs="Garamond"/>
          <w:sz w:val="22"/>
        </w:rPr>
        <w:t xml:space="preserve">08/1988__10/1989 </w:t>
      </w:r>
    </w:p>
    <w:p w14:paraId="1A3F4E28" w14:textId="77777777" w:rsidR="007859EC" w:rsidRDefault="008879C1">
      <w:pPr>
        <w:spacing w:after="231" w:line="259" w:lineRule="auto"/>
        <w:ind w:left="0" w:firstLine="0"/>
        <w:jc w:val="right"/>
      </w:pPr>
      <w:r>
        <w:rPr>
          <w:rFonts w:ascii="Calibri" w:eastAsia="Calibri" w:hAnsi="Calibri" w:cs="Calibri"/>
          <w:noProof/>
          <w:sz w:val="22"/>
        </w:rPr>
        <mc:AlternateContent>
          <mc:Choice Requires="wpg">
            <w:drawing>
              <wp:inline distT="0" distB="0" distL="0" distR="0" wp14:anchorId="472A8A34" wp14:editId="4604CCCC">
                <wp:extent cx="5944362" cy="19431"/>
                <wp:effectExtent l="0" t="0" r="0" b="0"/>
                <wp:docPr id="4732" name="Group 4732"/>
                <wp:cNvGraphicFramePr/>
                <a:graphic xmlns:a="http://schemas.openxmlformats.org/drawingml/2006/main">
                  <a:graphicData uri="http://schemas.microsoft.com/office/word/2010/wordprocessingGroup">
                    <wpg:wgp>
                      <wpg:cNvGrpSpPr/>
                      <wpg:grpSpPr>
                        <a:xfrm>
                          <a:off x="0" y="0"/>
                          <a:ext cx="5944362" cy="19431"/>
                          <a:chOff x="0" y="0"/>
                          <a:chExt cx="5944362" cy="19431"/>
                        </a:xfrm>
                      </wpg:grpSpPr>
                      <wps:wsp>
                        <wps:cNvPr id="5396" name="Shape 539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97" name="Shape 5397"/>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98" name="Shape 5398"/>
                        <wps:cNvSpPr/>
                        <wps:spPr>
                          <a:xfrm>
                            <a:off x="3048" y="381"/>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399" name="Shape 5399"/>
                        <wps:cNvSpPr/>
                        <wps:spPr>
                          <a:xfrm>
                            <a:off x="5941314"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0" name="Shape 5400"/>
                        <wps:cNvSpPr/>
                        <wps:spPr>
                          <a:xfrm>
                            <a:off x="0" y="342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401" name="Shape 5401"/>
                        <wps:cNvSpPr/>
                        <wps:spPr>
                          <a:xfrm>
                            <a:off x="5941314" y="3429"/>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02" name="Shape 5402"/>
                        <wps:cNvSpPr/>
                        <wps:spPr>
                          <a:xfrm>
                            <a:off x="0"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03" name="Shape 5403"/>
                        <wps:cNvSpPr/>
                        <wps:spPr>
                          <a:xfrm>
                            <a:off x="3048" y="16383"/>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404" name="Shape 5404"/>
                        <wps:cNvSpPr/>
                        <wps:spPr>
                          <a:xfrm>
                            <a:off x="5941314"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732" style="width:468.06pt;height:1.53pt;mso-position-horizontal-relative:char;mso-position-vertical-relative:line" coordsize="59443,194">
                <v:shape id="Shape 5405" style="position:absolute;width:59436;height:190;left:0;top:0;" coordsize="5943600,19050" path="m0,0l5943600,0l5943600,19050l0,19050l0,0">
                  <v:stroke weight="0pt" endcap="flat" joinstyle="miter" miterlimit="10" on="false" color="#000000" opacity="0"/>
                  <v:fill on="true" color="#a0a0a0"/>
                </v:shape>
                <v:shape id="Shape 5406" style="position:absolute;width:91;height:91;left:0;top:3;" coordsize="9144,9144" path="m0,0l9144,0l9144,9144l0,9144l0,0">
                  <v:stroke weight="0pt" endcap="flat" joinstyle="miter" miterlimit="10" on="false" color="#000000" opacity="0"/>
                  <v:fill on="true" color="#a0a0a0"/>
                </v:shape>
                <v:shape id="Shape 5407" style="position:absolute;width:59382;height:91;left:30;top:3;" coordsize="5938266,9144" path="m0,0l5938266,0l5938266,9144l0,9144l0,0">
                  <v:stroke weight="0pt" endcap="flat" joinstyle="miter" miterlimit="10" on="false" color="#000000" opacity="0"/>
                  <v:fill on="true" color="#a0a0a0"/>
                </v:shape>
                <v:shape id="Shape 5408" style="position:absolute;width:91;height:91;left:59413;top:3;" coordsize="9144,9144" path="m0,0l9144,0l9144,9144l0,9144l0,0">
                  <v:stroke weight="0pt" endcap="flat" joinstyle="miter" miterlimit="10" on="false" color="#000000" opacity="0"/>
                  <v:fill on="true" color="#a0a0a0"/>
                </v:shape>
                <v:shape id="Shape 5409" style="position:absolute;width:91;height:129;left:0;top:34;" coordsize="9144,12954" path="m0,0l9144,0l9144,12954l0,12954l0,0">
                  <v:stroke weight="0pt" endcap="flat" joinstyle="miter" miterlimit="10" on="false" color="#000000" opacity="0"/>
                  <v:fill on="true" color="#a0a0a0"/>
                </v:shape>
                <v:shape id="Shape 5410" style="position:absolute;width:91;height:129;left:59413;top:34;" coordsize="9144,12954" path="m0,0l9144,0l9144,12954l0,12954l0,0">
                  <v:stroke weight="0pt" endcap="flat" joinstyle="miter" miterlimit="10" on="false" color="#000000" opacity="0"/>
                  <v:fill on="true" color="#e3e3e3"/>
                </v:shape>
                <v:shape id="Shape 5411" style="position:absolute;width:91;height:91;left:0;top:163;" coordsize="9144,9144" path="m0,0l9144,0l9144,9144l0,9144l0,0">
                  <v:stroke weight="0pt" endcap="flat" joinstyle="miter" miterlimit="10" on="false" color="#000000" opacity="0"/>
                  <v:fill on="true" color="#e3e3e3"/>
                </v:shape>
                <v:shape id="Shape 5412" style="position:absolute;width:59382;height:91;left:30;top:163;" coordsize="5938266,9144" path="m0,0l5938266,0l5938266,9144l0,9144l0,0">
                  <v:stroke weight="0pt" endcap="flat" joinstyle="miter" miterlimit="10" on="false" color="#000000" opacity="0"/>
                  <v:fill on="true" color="#e3e3e3"/>
                </v:shape>
                <v:shape id="Shape 5413" style="position:absolute;width:91;height:91;left:59413;top:163;" coordsize="9144,9144" path="m0,0l9144,0l9144,9144l0,9144l0,0">
                  <v:stroke weight="0pt" endcap="flat" joinstyle="miter" miterlimit="10" on="false" color="#000000" opacity="0"/>
                  <v:fill on="true" color="#e3e3e3"/>
                </v:shape>
              </v:group>
            </w:pict>
          </mc:Fallback>
        </mc:AlternateContent>
      </w:r>
      <w:r>
        <w:t xml:space="preserve"> </w:t>
      </w:r>
    </w:p>
    <w:p w14:paraId="09A60936" w14:textId="77777777" w:rsidR="007859EC" w:rsidRDefault="008879C1">
      <w:pPr>
        <w:pStyle w:val="Heading1"/>
        <w:ind w:left="-5"/>
      </w:pPr>
      <w:r>
        <w:t xml:space="preserve">Education </w:t>
      </w:r>
    </w:p>
    <w:p w14:paraId="41BC0454" w14:textId="4BC28A86" w:rsidR="007859EC" w:rsidRDefault="008879C1">
      <w:pPr>
        <w:spacing w:after="317"/>
        <w:ind w:right="28"/>
      </w:pPr>
      <w:r>
        <w:rPr>
          <w:b/>
        </w:rPr>
        <w:t>A.A.S. in Information Technology</w:t>
      </w:r>
      <w:r>
        <w:t xml:space="preserve"> – Northern V</w:t>
      </w:r>
      <w:r w:rsidR="004E4256">
        <w:t>irginia Community College, 1998</w:t>
      </w:r>
    </w:p>
    <w:sectPr w:rsidR="007859EC">
      <w:pgSz w:w="12240" w:h="15840"/>
      <w:pgMar w:top="1451" w:right="1379"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C1A"/>
    <w:multiLevelType w:val="hybridMultilevel"/>
    <w:tmpl w:val="84FE6642"/>
    <w:lvl w:ilvl="0" w:tplc="86ACE96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82B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F4CB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FA4C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8059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E8E9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E2B8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18AF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649D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6F6609"/>
    <w:multiLevelType w:val="hybridMultilevel"/>
    <w:tmpl w:val="A1388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9478FA"/>
    <w:multiLevelType w:val="hybridMultilevel"/>
    <w:tmpl w:val="AFB40EF4"/>
    <w:lvl w:ilvl="0" w:tplc="0900B8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18BE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6EE1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9CEB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0A8E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42DD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A86B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7622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EE83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3D0241"/>
    <w:multiLevelType w:val="hybridMultilevel"/>
    <w:tmpl w:val="276CC04A"/>
    <w:lvl w:ilvl="0" w:tplc="6A5E33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EE20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5E21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D43D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9E40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F60E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D012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3226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36CA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94847E8"/>
    <w:multiLevelType w:val="hybridMultilevel"/>
    <w:tmpl w:val="8BC44268"/>
    <w:lvl w:ilvl="0" w:tplc="FFFFFFFF">
      <w:start w:val="1"/>
      <w:numFmt w:val="bullet"/>
      <w:lvlText w:val=""/>
      <w:lvlJc w:val="left"/>
      <w:pPr>
        <w:tabs>
          <w:tab w:val="num" w:pos="450"/>
        </w:tabs>
        <w:ind w:left="450" w:hanging="360"/>
      </w:pPr>
      <w:rPr>
        <w:rFonts w:ascii="Symbol" w:hAnsi="Symbol" w:hint="default"/>
      </w:rPr>
    </w:lvl>
    <w:lvl w:ilvl="1" w:tplc="EBBC44FA">
      <w:start w:val="1"/>
      <w:numFmt w:val="bullet"/>
      <w:pStyle w:val="Achievement"/>
      <w:lvlText w:val=""/>
      <w:lvlJc w:val="left"/>
      <w:pPr>
        <w:tabs>
          <w:tab w:val="num" w:pos="360"/>
        </w:tabs>
        <w:ind w:left="245" w:hanging="245"/>
      </w:pPr>
      <w:rPr>
        <w:rFonts w:ascii="Wingdings" w:hAnsi="Wingdings" w:hint="default"/>
      </w:rPr>
    </w:lvl>
    <w:lvl w:ilvl="2" w:tplc="FFFFFFFF">
      <w:start w:val="1"/>
      <w:numFmt w:val="bullet"/>
      <w:lvlText w:val=""/>
      <w:lvlJc w:val="left"/>
      <w:pPr>
        <w:tabs>
          <w:tab w:val="num" w:pos="1890"/>
        </w:tabs>
        <w:ind w:left="1890" w:hanging="360"/>
      </w:pPr>
      <w:rPr>
        <w:rFonts w:ascii="Wingdings" w:hAnsi="Wingdings" w:hint="default"/>
      </w:rPr>
    </w:lvl>
    <w:lvl w:ilvl="3" w:tplc="FFFFFFFF">
      <w:start w:val="1"/>
      <w:numFmt w:val="bullet"/>
      <w:lvlText w:val=""/>
      <w:lvlJc w:val="left"/>
      <w:pPr>
        <w:tabs>
          <w:tab w:val="num" w:pos="2610"/>
        </w:tabs>
        <w:ind w:left="2610" w:hanging="360"/>
      </w:pPr>
      <w:rPr>
        <w:rFonts w:ascii="Symbol" w:hAnsi="Symbol" w:hint="default"/>
      </w:rPr>
    </w:lvl>
    <w:lvl w:ilvl="4" w:tplc="FFFFFFFF" w:tentative="1">
      <w:start w:val="1"/>
      <w:numFmt w:val="bullet"/>
      <w:lvlText w:val="o"/>
      <w:lvlJc w:val="left"/>
      <w:pPr>
        <w:tabs>
          <w:tab w:val="num" w:pos="3330"/>
        </w:tabs>
        <w:ind w:left="3330" w:hanging="360"/>
      </w:pPr>
      <w:rPr>
        <w:rFonts w:ascii="Courier New" w:hAnsi="Courier New" w:cs="Courier New" w:hint="default"/>
      </w:rPr>
    </w:lvl>
    <w:lvl w:ilvl="5" w:tplc="FFFFFFFF" w:tentative="1">
      <w:start w:val="1"/>
      <w:numFmt w:val="bullet"/>
      <w:lvlText w:val=""/>
      <w:lvlJc w:val="left"/>
      <w:pPr>
        <w:tabs>
          <w:tab w:val="num" w:pos="4050"/>
        </w:tabs>
        <w:ind w:left="4050" w:hanging="360"/>
      </w:pPr>
      <w:rPr>
        <w:rFonts w:ascii="Wingdings" w:hAnsi="Wingdings" w:hint="default"/>
      </w:rPr>
    </w:lvl>
    <w:lvl w:ilvl="6" w:tplc="FFFFFFFF" w:tentative="1">
      <w:start w:val="1"/>
      <w:numFmt w:val="bullet"/>
      <w:lvlText w:val=""/>
      <w:lvlJc w:val="left"/>
      <w:pPr>
        <w:tabs>
          <w:tab w:val="num" w:pos="4770"/>
        </w:tabs>
        <w:ind w:left="4770" w:hanging="360"/>
      </w:pPr>
      <w:rPr>
        <w:rFonts w:ascii="Symbol" w:hAnsi="Symbol" w:hint="default"/>
      </w:rPr>
    </w:lvl>
    <w:lvl w:ilvl="7" w:tplc="FFFFFFFF" w:tentative="1">
      <w:start w:val="1"/>
      <w:numFmt w:val="bullet"/>
      <w:lvlText w:val="o"/>
      <w:lvlJc w:val="left"/>
      <w:pPr>
        <w:tabs>
          <w:tab w:val="num" w:pos="5490"/>
        </w:tabs>
        <w:ind w:left="5490" w:hanging="360"/>
      </w:pPr>
      <w:rPr>
        <w:rFonts w:ascii="Courier New" w:hAnsi="Courier New" w:cs="Courier New" w:hint="default"/>
      </w:rPr>
    </w:lvl>
    <w:lvl w:ilvl="8" w:tplc="FFFFFFFF" w:tentative="1">
      <w:start w:val="1"/>
      <w:numFmt w:val="bullet"/>
      <w:lvlText w:val=""/>
      <w:lvlJc w:val="left"/>
      <w:pPr>
        <w:tabs>
          <w:tab w:val="num" w:pos="6210"/>
        </w:tabs>
        <w:ind w:left="621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EC"/>
    <w:rsid w:val="000811F8"/>
    <w:rsid w:val="002736E1"/>
    <w:rsid w:val="0028350A"/>
    <w:rsid w:val="004B6930"/>
    <w:rsid w:val="004E4256"/>
    <w:rsid w:val="0058112D"/>
    <w:rsid w:val="005F27A2"/>
    <w:rsid w:val="0069053E"/>
    <w:rsid w:val="006F2802"/>
    <w:rsid w:val="007859EC"/>
    <w:rsid w:val="007E14AB"/>
    <w:rsid w:val="007F7AD7"/>
    <w:rsid w:val="00800834"/>
    <w:rsid w:val="00855E8C"/>
    <w:rsid w:val="008879C1"/>
    <w:rsid w:val="008A6ADE"/>
    <w:rsid w:val="008C1AEB"/>
    <w:rsid w:val="00903279"/>
    <w:rsid w:val="0091449D"/>
    <w:rsid w:val="00945ACB"/>
    <w:rsid w:val="009D25F8"/>
    <w:rsid w:val="00C03847"/>
    <w:rsid w:val="00C91788"/>
    <w:rsid w:val="00CB680A"/>
    <w:rsid w:val="00CE1A74"/>
    <w:rsid w:val="00D1115F"/>
    <w:rsid w:val="00E74DF5"/>
    <w:rsid w:val="00FD10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26FC5704"/>
  <w15:docId w15:val="{2FE45BA5-E6C5-4C64-839B-F694F17B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6"/>
      <w:ind w:left="10" w:hanging="10"/>
      <w:outlineLvl w:val="0"/>
    </w:pPr>
    <w:rPr>
      <w:rFonts w:ascii="Times New Roman" w:eastAsia="Times New Roman" w:hAnsi="Times New Roman" w:cs="Times New Roman"/>
      <w:b/>
      <w:color w:val="000000"/>
      <w:sz w:val="27"/>
    </w:rPr>
  </w:style>
  <w:style w:type="paragraph" w:styleId="Heading2">
    <w:name w:val="heading 2"/>
    <w:basedOn w:val="Normal"/>
    <w:next w:val="Normal"/>
    <w:link w:val="Heading2Char"/>
    <w:uiPriority w:val="9"/>
    <w:semiHidden/>
    <w:unhideWhenUsed/>
    <w:qFormat/>
    <w:rsid w:val="00855E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character" w:styleId="Hyperlink">
    <w:name w:val="Hyperlink"/>
    <w:basedOn w:val="DefaultParagraphFont"/>
    <w:uiPriority w:val="99"/>
    <w:unhideWhenUsed/>
    <w:rsid w:val="00903279"/>
    <w:rPr>
      <w:color w:val="0563C1" w:themeColor="hyperlink"/>
      <w:u w:val="single"/>
    </w:rPr>
  </w:style>
  <w:style w:type="character" w:styleId="Strong">
    <w:name w:val="Strong"/>
    <w:basedOn w:val="DefaultParagraphFont"/>
    <w:uiPriority w:val="22"/>
    <w:qFormat/>
    <w:rsid w:val="00C03847"/>
    <w:rPr>
      <w:b/>
      <w:bCs/>
    </w:rPr>
  </w:style>
  <w:style w:type="paragraph" w:customStyle="1" w:styleId="Achievement">
    <w:name w:val="Achievement"/>
    <w:basedOn w:val="BodyText"/>
    <w:rsid w:val="00800834"/>
    <w:pPr>
      <w:numPr>
        <w:ilvl w:val="1"/>
        <w:numId w:val="4"/>
      </w:numPr>
      <w:spacing w:after="60" w:line="220" w:lineRule="atLeast"/>
      <w:ind w:left="10" w:hanging="10"/>
      <w:jc w:val="both"/>
    </w:pPr>
    <w:rPr>
      <w:rFonts w:ascii="Arial" w:hAnsi="Arial"/>
      <w:color w:val="auto"/>
      <w:spacing w:val="-5"/>
      <w:sz w:val="20"/>
      <w:szCs w:val="20"/>
    </w:rPr>
  </w:style>
  <w:style w:type="paragraph" w:styleId="BodyText">
    <w:name w:val="Body Text"/>
    <w:basedOn w:val="Normal"/>
    <w:link w:val="BodyTextChar"/>
    <w:uiPriority w:val="99"/>
    <w:semiHidden/>
    <w:unhideWhenUsed/>
    <w:rsid w:val="00800834"/>
    <w:pPr>
      <w:spacing w:after="120"/>
    </w:pPr>
  </w:style>
  <w:style w:type="character" w:customStyle="1" w:styleId="BodyTextChar">
    <w:name w:val="Body Text Char"/>
    <w:basedOn w:val="DefaultParagraphFont"/>
    <w:link w:val="BodyText"/>
    <w:uiPriority w:val="99"/>
    <w:semiHidden/>
    <w:rsid w:val="00800834"/>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7E14AB"/>
    <w:pPr>
      <w:spacing w:before="100" w:beforeAutospacing="1" w:after="100" w:afterAutospacing="1" w:line="240" w:lineRule="auto"/>
      <w:ind w:left="0" w:firstLine="0"/>
    </w:pPr>
    <w:rPr>
      <w:color w:val="auto"/>
      <w:szCs w:val="24"/>
    </w:rPr>
  </w:style>
  <w:style w:type="character" w:customStyle="1" w:styleId="fadeinpfttw8">
    <w:name w:val="_fadein_pfttw_8"/>
    <w:basedOn w:val="DefaultParagraphFont"/>
    <w:rsid w:val="0058112D"/>
  </w:style>
  <w:style w:type="character" w:customStyle="1" w:styleId="fadeinm1hgl8">
    <w:name w:val="_fadein_m1hgl_8"/>
    <w:basedOn w:val="DefaultParagraphFont"/>
    <w:rsid w:val="004B6930"/>
  </w:style>
  <w:style w:type="paragraph" w:styleId="Title">
    <w:name w:val="Title"/>
    <w:basedOn w:val="Normal"/>
    <w:next w:val="Normal"/>
    <w:link w:val="TitleChar"/>
    <w:uiPriority w:val="10"/>
    <w:qFormat/>
    <w:rsid w:val="00855E8C"/>
    <w:pPr>
      <w:pBdr>
        <w:bottom w:val="single" w:sz="4" w:space="4" w:color="auto"/>
      </w:pBdr>
      <w:autoSpaceDE w:val="0"/>
      <w:autoSpaceDN w:val="0"/>
      <w:spacing w:line="240" w:lineRule="auto"/>
      <w:ind w:left="0" w:firstLine="0"/>
    </w:pPr>
    <w:rPr>
      <w:rFonts w:ascii="Arial" w:hAnsi="Arial" w:cs="Arial"/>
      <w:b/>
      <w:bCs/>
      <w:color w:val="auto"/>
      <w:spacing w:val="60"/>
      <w:sz w:val="32"/>
      <w:szCs w:val="32"/>
      <w:lang w:val="de-CH" w:eastAsia="de-DE"/>
    </w:rPr>
  </w:style>
  <w:style w:type="character" w:customStyle="1" w:styleId="TitleChar">
    <w:name w:val="Title Char"/>
    <w:basedOn w:val="DefaultParagraphFont"/>
    <w:link w:val="Title"/>
    <w:uiPriority w:val="10"/>
    <w:rsid w:val="00855E8C"/>
    <w:rPr>
      <w:rFonts w:ascii="Arial" w:eastAsia="Times New Roman" w:hAnsi="Arial" w:cs="Arial"/>
      <w:b/>
      <w:bCs/>
      <w:spacing w:val="60"/>
      <w:sz w:val="32"/>
      <w:szCs w:val="32"/>
      <w:lang w:val="de-CH" w:eastAsia="de-DE"/>
    </w:rPr>
  </w:style>
  <w:style w:type="character" w:customStyle="1" w:styleId="Heading2Char">
    <w:name w:val="Heading 2 Char"/>
    <w:basedOn w:val="DefaultParagraphFont"/>
    <w:link w:val="Heading2"/>
    <w:uiPriority w:val="9"/>
    <w:semiHidden/>
    <w:rsid w:val="00855E8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rsid w:val="004E4256"/>
    <w:pPr>
      <w:tabs>
        <w:tab w:val="center" w:pos="4320"/>
        <w:tab w:val="right" w:pos="8640"/>
      </w:tabs>
      <w:spacing w:line="240" w:lineRule="auto"/>
      <w:ind w:left="0" w:firstLine="0"/>
    </w:pPr>
    <w:rPr>
      <w:color w:val="auto"/>
      <w:sz w:val="22"/>
      <w:szCs w:val="20"/>
    </w:rPr>
  </w:style>
  <w:style w:type="character" w:customStyle="1" w:styleId="HeaderChar">
    <w:name w:val="Header Char"/>
    <w:basedOn w:val="DefaultParagraphFont"/>
    <w:link w:val="Header"/>
    <w:rsid w:val="004E4256"/>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4675">
      <w:bodyDiv w:val="1"/>
      <w:marLeft w:val="0"/>
      <w:marRight w:val="0"/>
      <w:marTop w:val="0"/>
      <w:marBottom w:val="0"/>
      <w:divBdr>
        <w:top w:val="none" w:sz="0" w:space="0" w:color="auto"/>
        <w:left w:val="none" w:sz="0" w:space="0" w:color="auto"/>
        <w:bottom w:val="none" w:sz="0" w:space="0" w:color="auto"/>
        <w:right w:val="none" w:sz="0" w:space="0" w:color="auto"/>
      </w:divBdr>
    </w:div>
    <w:div w:id="546995229">
      <w:bodyDiv w:val="1"/>
      <w:marLeft w:val="0"/>
      <w:marRight w:val="0"/>
      <w:marTop w:val="0"/>
      <w:marBottom w:val="0"/>
      <w:divBdr>
        <w:top w:val="none" w:sz="0" w:space="0" w:color="auto"/>
        <w:left w:val="none" w:sz="0" w:space="0" w:color="auto"/>
        <w:bottom w:val="none" w:sz="0" w:space="0" w:color="auto"/>
        <w:right w:val="none" w:sz="0" w:space="0" w:color="auto"/>
      </w:divBdr>
    </w:div>
    <w:div w:id="1599368957">
      <w:bodyDiv w:val="1"/>
      <w:marLeft w:val="0"/>
      <w:marRight w:val="0"/>
      <w:marTop w:val="0"/>
      <w:marBottom w:val="0"/>
      <w:divBdr>
        <w:top w:val="none" w:sz="0" w:space="0" w:color="auto"/>
        <w:left w:val="none" w:sz="0" w:space="0" w:color="auto"/>
        <w:bottom w:val="none" w:sz="0" w:space="0" w:color="auto"/>
        <w:right w:val="none" w:sz="0" w:space="0" w:color="auto"/>
      </w:divBdr>
    </w:div>
    <w:div w:id="1655647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89491</TotalTime>
  <Pages>5</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24</cp:revision>
  <dcterms:created xsi:type="dcterms:W3CDTF">2024-10-12T18:04:00Z</dcterms:created>
  <dcterms:modified xsi:type="dcterms:W3CDTF">2025-07-08T00:16:00Z</dcterms:modified>
</cp:coreProperties>
</file>