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F087E" w14:textId="77777777" w:rsidR="000E7922" w:rsidRPr="009A5614" w:rsidRDefault="0021123A" w:rsidP="009A5614">
      <w:pPr>
        <w:pStyle w:val="NoSpacing"/>
        <w:jc w:val="center"/>
        <w:rPr>
          <w:rFonts w:ascii="Arial Black" w:hAnsi="Arial Black" w:cs="Arial"/>
          <w:b/>
          <w:bCs/>
        </w:rPr>
      </w:pPr>
      <w:bookmarkStart w:id="0" w:name="Mukesh_Kumar_Khatri"/>
      <w:bookmarkEnd w:id="0"/>
      <w:r w:rsidRPr="009A5614">
        <w:rPr>
          <w:rFonts w:ascii="Arial Black" w:hAnsi="Arial Black" w:cs="Arial"/>
          <w:b/>
          <w:bCs/>
        </w:rPr>
        <w:t>Mukesh</w:t>
      </w:r>
      <w:r w:rsidRPr="009A5614">
        <w:rPr>
          <w:rFonts w:ascii="Arial Black" w:hAnsi="Arial Black" w:cs="Arial"/>
          <w:b/>
          <w:bCs/>
          <w:spacing w:val="-4"/>
        </w:rPr>
        <w:t xml:space="preserve"> </w:t>
      </w:r>
      <w:r w:rsidRPr="009A5614">
        <w:rPr>
          <w:rFonts w:ascii="Arial Black" w:hAnsi="Arial Black" w:cs="Arial"/>
          <w:b/>
          <w:bCs/>
        </w:rPr>
        <w:t>Kumar</w:t>
      </w:r>
      <w:r w:rsidRPr="009A5614">
        <w:rPr>
          <w:rFonts w:ascii="Arial Black" w:hAnsi="Arial Black" w:cs="Arial"/>
          <w:b/>
          <w:bCs/>
          <w:spacing w:val="-5"/>
        </w:rPr>
        <w:t xml:space="preserve"> </w:t>
      </w:r>
      <w:r w:rsidRPr="009A5614">
        <w:rPr>
          <w:rFonts w:ascii="Arial Black" w:hAnsi="Arial Black" w:cs="Arial"/>
          <w:b/>
          <w:bCs/>
          <w:spacing w:val="-2"/>
        </w:rPr>
        <w:t>Khatri</w:t>
      </w:r>
    </w:p>
    <w:p w14:paraId="684881C3" w14:textId="77777777" w:rsidR="009A5614" w:rsidRPr="009A5614" w:rsidRDefault="009A5614" w:rsidP="009A5614">
      <w:pPr>
        <w:pStyle w:val="NoSpacing"/>
        <w:rPr>
          <w:rFonts w:ascii="Arial" w:hAnsi="Arial" w:cs="Arial"/>
          <w:b/>
          <w:bCs/>
          <w:spacing w:val="-2"/>
          <w:sz w:val="20"/>
          <w:szCs w:val="20"/>
        </w:rPr>
      </w:pPr>
      <w:bookmarkStart w:id="1" w:name="704-620-2015_|_Mkhatri2002@hotmail.com_|"/>
      <w:bookmarkStart w:id="2" w:name="SUMMARY_Transformational_Technology_Exec"/>
      <w:bookmarkEnd w:id="1"/>
      <w:bookmarkEnd w:id="2"/>
    </w:p>
    <w:p w14:paraId="6AB803D4" w14:textId="10DC2372" w:rsidR="000E7922" w:rsidRPr="009A5614" w:rsidRDefault="0021123A" w:rsidP="009A561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9A5614">
        <w:rPr>
          <w:rFonts w:ascii="Arial" w:hAnsi="Arial" w:cs="Arial"/>
          <w:b/>
          <w:bCs/>
          <w:spacing w:val="-2"/>
          <w:sz w:val="20"/>
          <w:szCs w:val="20"/>
        </w:rPr>
        <w:t>SUMMARY</w:t>
      </w:r>
    </w:p>
    <w:p w14:paraId="3077DD91" w14:textId="77777777" w:rsidR="000E7922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Transformational Technology Executive &amp; Enterprise Architect with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30+ years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of proven</w:t>
      </w:r>
      <w:r w:rsidRPr="009A5614">
        <w:rPr>
          <w:rFonts w:ascii="Arial" w:hAnsi="Arial" w:cs="Arial"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success leading enterprise-scale modernization, architecture governance, and digital transformation initiatives in highly regulated industries. Expert at aligning technology strategy with business objectives,</w:t>
      </w:r>
      <w:r w:rsidRPr="009A5614">
        <w:rPr>
          <w:rFonts w:ascii="Arial" w:hAnsi="Arial" w:cs="Arial"/>
          <w:spacing w:val="-1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delivering</w:t>
      </w:r>
      <w:r w:rsidRPr="009A5614">
        <w:rPr>
          <w:rFonts w:ascii="Arial" w:hAnsi="Arial" w:cs="Arial"/>
          <w:spacing w:val="-1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scalable,</w:t>
      </w:r>
      <w:r w:rsidRPr="009A5614">
        <w:rPr>
          <w:rFonts w:ascii="Arial" w:hAnsi="Arial" w:cs="Arial"/>
          <w:spacing w:val="-1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compliant,</w:t>
      </w:r>
      <w:r w:rsidRPr="009A5614">
        <w:rPr>
          <w:rFonts w:ascii="Arial" w:hAnsi="Arial" w:cs="Arial"/>
          <w:spacing w:val="-1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and</w:t>
      </w:r>
      <w:r w:rsidRPr="009A5614">
        <w:rPr>
          <w:rFonts w:ascii="Arial" w:hAnsi="Arial" w:cs="Arial"/>
          <w:spacing w:val="-1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high-performance</w:t>
      </w:r>
      <w:r w:rsidRPr="009A5614">
        <w:rPr>
          <w:rFonts w:ascii="Arial" w:hAnsi="Arial" w:cs="Arial"/>
          <w:spacing w:val="-1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architectures</w:t>
      </w:r>
      <w:r w:rsidRPr="009A5614">
        <w:rPr>
          <w:rFonts w:ascii="Arial" w:hAnsi="Arial" w:cs="Arial"/>
          <w:spacing w:val="-1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that</w:t>
      </w:r>
      <w:r w:rsidRPr="009A5614">
        <w:rPr>
          <w:rFonts w:ascii="Arial" w:hAnsi="Arial" w:cs="Arial"/>
          <w:spacing w:val="-1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drive</w:t>
      </w:r>
      <w:r w:rsidRPr="009A5614">
        <w:rPr>
          <w:rFonts w:ascii="Arial" w:hAnsi="Arial" w:cs="Arial"/>
          <w:spacing w:val="-1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growth, reduce costs, and enable strategic decision-making.</w:t>
      </w:r>
    </w:p>
    <w:p w14:paraId="017BDFB1" w14:textId="77777777" w:rsidR="000E7922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bookmarkStart w:id="3" w:name="Recognized_for_bridging_the_gap_between_"/>
      <w:bookmarkEnd w:id="3"/>
      <w:r w:rsidRPr="009A5614">
        <w:rPr>
          <w:rFonts w:ascii="Arial" w:hAnsi="Arial" w:cs="Arial"/>
          <w:sz w:val="20"/>
          <w:szCs w:val="20"/>
        </w:rPr>
        <w:t>Recognized</w:t>
      </w:r>
      <w:r w:rsidRPr="009A5614">
        <w:rPr>
          <w:rFonts w:ascii="Arial" w:hAnsi="Arial" w:cs="Arial"/>
          <w:spacing w:val="-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for</w:t>
      </w:r>
      <w:r w:rsidRPr="009A5614">
        <w:rPr>
          <w:rFonts w:ascii="Arial" w:hAnsi="Arial" w:cs="Arial"/>
          <w:spacing w:val="-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bridging</w:t>
      </w:r>
      <w:r w:rsidRPr="009A5614">
        <w:rPr>
          <w:rFonts w:ascii="Arial" w:hAnsi="Arial" w:cs="Arial"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the</w:t>
      </w:r>
      <w:r w:rsidRPr="009A5614">
        <w:rPr>
          <w:rFonts w:ascii="Arial" w:hAnsi="Arial" w:cs="Arial"/>
          <w:spacing w:val="-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gap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between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C-suite</w:t>
      </w:r>
      <w:r w:rsidRPr="009A5614">
        <w:rPr>
          <w:rFonts w:ascii="Arial" w:hAnsi="Arial" w:cs="Arial"/>
          <w:spacing w:val="-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vision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and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technology</w:t>
      </w:r>
      <w:r w:rsidRPr="009A5614">
        <w:rPr>
          <w:rFonts w:ascii="Arial" w:hAnsi="Arial" w:cs="Arial"/>
          <w:spacing w:val="-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execution,</w:t>
      </w:r>
      <w:r w:rsidRPr="009A5614">
        <w:rPr>
          <w:rFonts w:ascii="Arial" w:hAnsi="Arial" w:cs="Arial"/>
          <w:spacing w:val="-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leading</w:t>
      </w:r>
      <w:r w:rsidRPr="009A5614">
        <w:rPr>
          <w:rFonts w:ascii="Arial" w:hAnsi="Arial" w:cs="Arial"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global cross-functional teams, and driving modernization of legacy platforms to cloud-native, API-first, and data-driven architectures. Skilled in regulatory compliance, risk management, and operational resilience for mission-critical financial systems.</w:t>
      </w:r>
    </w:p>
    <w:p w14:paraId="7F9BFA92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bookmarkStart w:id="4" w:name="Core_Expertise_Enterprise_Architecture_S"/>
      <w:bookmarkEnd w:id="4"/>
    </w:p>
    <w:p w14:paraId="08413EE1" w14:textId="0D9A9D94" w:rsidR="000E7922" w:rsidRPr="009A5614" w:rsidRDefault="0021123A" w:rsidP="009A561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9A5614">
        <w:rPr>
          <w:rFonts w:ascii="Arial" w:hAnsi="Arial" w:cs="Arial"/>
          <w:b/>
          <w:bCs/>
          <w:sz w:val="20"/>
          <w:szCs w:val="20"/>
        </w:rPr>
        <w:t>Core</w:t>
      </w:r>
      <w:r w:rsidRPr="009A5614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>Expertise</w:t>
      </w:r>
    </w:p>
    <w:p w14:paraId="4A15EC58" w14:textId="77777777" w:rsidR="000E7922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Enterprise Architecture Strategy • TOGAF / Architecture Governance • Cloud Transformation (AWS,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Azure,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Snowflake)</w:t>
      </w:r>
      <w:r w:rsidRPr="009A5614">
        <w:rPr>
          <w:rFonts w:ascii="Arial" w:hAnsi="Arial" w:cs="Arial"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•</w:t>
      </w:r>
      <w:r w:rsidRPr="009A5614">
        <w:rPr>
          <w:rFonts w:ascii="Arial" w:hAnsi="Arial" w:cs="Arial"/>
          <w:spacing w:val="-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Core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Banking</w:t>
      </w:r>
      <w:r w:rsidRPr="009A5614">
        <w:rPr>
          <w:rFonts w:ascii="Arial" w:hAnsi="Arial" w:cs="Arial"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&amp;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Financial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Systems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•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API-First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&amp;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Microservices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•</w:t>
      </w:r>
      <w:r w:rsidRPr="009A5614">
        <w:rPr>
          <w:rFonts w:ascii="Arial" w:hAnsi="Arial" w:cs="Arial"/>
          <w:spacing w:val="-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Data Architecture &amp; Governance • Modernization &amp; Migration • Stakeholder &amp; C-Suite Engagement</w:t>
      </w:r>
    </w:p>
    <w:p w14:paraId="4618D08F" w14:textId="77777777" w:rsidR="000E7922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Regulatory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Compliance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(SOX,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PCI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DSS,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Basel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III,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CCAR)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•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Vendor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&amp;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Budget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Management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• Performance Optimization • M&amp;A Technology Integration</w:t>
      </w:r>
    </w:p>
    <w:p w14:paraId="056769B9" w14:textId="77777777" w:rsidR="0021123A" w:rsidRPr="009A5614" w:rsidRDefault="0021123A" w:rsidP="009A5614">
      <w:pPr>
        <w:pStyle w:val="NoSpacing"/>
        <w:rPr>
          <w:rFonts w:ascii="Arial" w:hAnsi="Arial" w:cs="Arial"/>
          <w:b/>
          <w:bCs/>
          <w:sz w:val="20"/>
          <w:szCs w:val="20"/>
        </w:rPr>
      </w:pPr>
      <w:bookmarkStart w:id="5" w:name="PROFESSIONAL_EXPERIENCE"/>
      <w:bookmarkEnd w:id="5"/>
    </w:p>
    <w:p w14:paraId="4105E55A" w14:textId="1DE8C201" w:rsidR="000E7922" w:rsidRPr="009A5614" w:rsidRDefault="0021123A" w:rsidP="009A561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9A5614">
        <w:rPr>
          <w:rFonts w:ascii="Arial" w:hAnsi="Arial" w:cs="Arial"/>
          <w:b/>
          <w:bCs/>
          <w:sz w:val="20"/>
          <w:szCs w:val="20"/>
        </w:rPr>
        <w:t>PROFESSIONAL</w:t>
      </w:r>
      <w:r w:rsidRPr="009A5614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>EXPERIENCE</w:t>
      </w:r>
    </w:p>
    <w:p w14:paraId="1A3C7AA6" w14:textId="77777777" w:rsidR="000E7922" w:rsidRPr="009A5614" w:rsidRDefault="0021123A" w:rsidP="009A5614">
      <w:pPr>
        <w:pStyle w:val="NoSpacing"/>
        <w:rPr>
          <w:rFonts w:ascii="Arial" w:hAnsi="Arial" w:cs="Arial"/>
          <w:b/>
          <w:bCs/>
          <w:sz w:val="20"/>
          <w:szCs w:val="20"/>
        </w:rPr>
      </w:pPr>
      <w:bookmarkStart w:id="6" w:name="Bank_of_America_–_Charlotte,_NC__Cloud_D"/>
      <w:bookmarkEnd w:id="6"/>
      <w:r w:rsidRPr="009A5614">
        <w:rPr>
          <w:rFonts w:ascii="Arial" w:hAnsi="Arial" w:cs="Arial"/>
          <w:b/>
          <w:bCs/>
          <w:sz w:val="20"/>
          <w:szCs w:val="20"/>
        </w:rPr>
        <w:t>Bank</w:t>
      </w:r>
      <w:r w:rsidRPr="009A561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of</w:t>
      </w:r>
      <w:r w:rsidRPr="009A561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America –</w:t>
      </w:r>
      <w:r w:rsidRPr="009A5614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Charlotte,</w:t>
      </w:r>
      <w:r w:rsidRPr="009A561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pacing w:val="-5"/>
          <w:sz w:val="20"/>
          <w:szCs w:val="20"/>
        </w:rPr>
        <w:t>NC</w:t>
      </w:r>
    </w:p>
    <w:p w14:paraId="1D39FAB0" w14:textId="04A66B6B" w:rsidR="000E7922" w:rsidRPr="009A5614" w:rsidRDefault="0021123A" w:rsidP="009A561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9A5614">
        <w:rPr>
          <w:rFonts w:ascii="Arial" w:hAnsi="Arial" w:cs="Arial"/>
          <w:b/>
          <w:bCs/>
          <w:sz w:val="20"/>
          <w:szCs w:val="20"/>
        </w:rPr>
        <w:t>Cloud</w:t>
      </w:r>
      <w:r w:rsidRPr="009A561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Data</w:t>
      </w:r>
      <w:r w:rsidRPr="009A5614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&amp; Architecture</w:t>
      </w:r>
      <w:r w:rsidRPr="009A561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Consultant</w:t>
      </w:r>
      <w:r w:rsidRPr="009A5614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– Risk</w:t>
      </w:r>
      <w:r w:rsidRPr="009A561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&amp;</w:t>
      </w:r>
      <w:r w:rsidRPr="009A5614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Finance</w:t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(Contract)</w:t>
      </w:r>
      <w:r w:rsidRPr="009A5614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ab/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ab/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ab/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ab/>
        <w:t xml:space="preserve">      </w:t>
      </w:r>
      <w:r w:rsidRPr="009A5614">
        <w:rPr>
          <w:rFonts w:ascii="Arial" w:hAnsi="Arial" w:cs="Arial"/>
          <w:b/>
          <w:bCs/>
          <w:sz w:val="20"/>
          <w:szCs w:val="20"/>
        </w:rPr>
        <w:t>Apr</w:t>
      </w:r>
      <w:r w:rsidRPr="009A5614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2025</w:t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>Present</w:t>
      </w:r>
    </w:p>
    <w:p w14:paraId="5452F73F" w14:textId="77777777" w:rsidR="000E7922" w:rsidRPr="009A5614" w:rsidRDefault="0021123A" w:rsidP="009A561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bookmarkStart w:id="7" w:name="•_Modernizing_risk_&amp;_finance_data_infras"/>
      <w:bookmarkEnd w:id="7"/>
      <w:r w:rsidRPr="009A5614">
        <w:rPr>
          <w:rFonts w:ascii="Arial" w:hAnsi="Arial" w:cs="Arial"/>
          <w:sz w:val="20"/>
          <w:szCs w:val="20"/>
        </w:rPr>
        <w:t>Modernizing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risk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&amp;</w:t>
      </w:r>
      <w:r w:rsidRPr="009A5614">
        <w:rPr>
          <w:rFonts w:ascii="Arial" w:hAnsi="Arial" w:cs="Arial"/>
          <w:spacing w:val="3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finance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data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infrastructure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as</w:t>
      </w:r>
      <w:r w:rsidRPr="009A5614">
        <w:rPr>
          <w:rFonts w:ascii="Arial" w:hAnsi="Arial" w:cs="Arial"/>
          <w:spacing w:val="3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part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of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critical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enterprise</w:t>
      </w:r>
      <w:r w:rsidRPr="009A5614">
        <w:rPr>
          <w:rFonts w:ascii="Arial" w:hAnsi="Arial" w:cs="Arial"/>
          <w:spacing w:val="3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 xml:space="preserve">platform </w:t>
      </w:r>
      <w:r w:rsidRPr="009A5614">
        <w:rPr>
          <w:rFonts w:ascii="Arial" w:hAnsi="Arial" w:cs="Arial"/>
          <w:spacing w:val="-2"/>
          <w:sz w:val="20"/>
          <w:szCs w:val="20"/>
        </w:rPr>
        <w:t>transformation.</w:t>
      </w:r>
    </w:p>
    <w:p w14:paraId="0DE40667" w14:textId="77777777" w:rsidR="000E7922" w:rsidRPr="009A5614" w:rsidRDefault="0021123A" w:rsidP="009A561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bookmarkStart w:id="8" w:name="•_Redesigned_Financial_Crime_Data_Wareho"/>
      <w:bookmarkEnd w:id="8"/>
      <w:r w:rsidRPr="009A5614">
        <w:rPr>
          <w:rFonts w:ascii="Arial" w:hAnsi="Arial" w:cs="Arial"/>
          <w:sz w:val="20"/>
          <w:szCs w:val="20"/>
        </w:rPr>
        <w:t>Redesigned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Financial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Crime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Data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Warehouse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using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Snowflake,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Teradata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Vantage, Hadoop, Hive, PySpark to meet evolving compliance and regulatory needs.</w:t>
      </w:r>
    </w:p>
    <w:p w14:paraId="7FD66113" w14:textId="77777777" w:rsidR="000E7922" w:rsidRPr="009A5614" w:rsidRDefault="0021123A" w:rsidP="009A561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bookmarkStart w:id="9" w:name="•_Applied_advanced_cloud_&amp;_data_skills_("/>
      <w:bookmarkEnd w:id="9"/>
      <w:r w:rsidRPr="009A5614">
        <w:rPr>
          <w:rFonts w:ascii="Arial" w:hAnsi="Arial" w:cs="Arial"/>
          <w:sz w:val="20"/>
          <w:szCs w:val="20"/>
        </w:rPr>
        <w:t>Applied</w:t>
      </w:r>
      <w:r w:rsidRPr="009A5614">
        <w:rPr>
          <w:rFonts w:ascii="Arial" w:hAnsi="Arial" w:cs="Arial"/>
          <w:spacing w:val="3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advanced</w:t>
      </w:r>
      <w:r w:rsidRPr="009A5614">
        <w:rPr>
          <w:rFonts w:ascii="Arial" w:hAnsi="Arial" w:cs="Arial"/>
          <w:spacing w:val="3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cloud</w:t>
      </w:r>
      <w:r w:rsidRPr="009A5614">
        <w:rPr>
          <w:rFonts w:ascii="Arial" w:hAnsi="Arial" w:cs="Arial"/>
          <w:spacing w:val="3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&amp;</w:t>
      </w:r>
      <w:r w:rsidRPr="009A5614">
        <w:rPr>
          <w:rFonts w:ascii="Arial" w:hAnsi="Arial" w:cs="Arial"/>
          <w:spacing w:val="3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data</w:t>
      </w:r>
      <w:r w:rsidRPr="009A5614">
        <w:rPr>
          <w:rFonts w:ascii="Arial" w:hAnsi="Arial" w:cs="Arial"/>
          <w:spacing w:val="3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skills</w:t>
      </w:r>
      <w:r w:rsidRPr="009A5614">
        <w:rPr>
          <w:rFonts w:ascii="Arial" w:hAnsi="Arial" w:cs="Arial"/>
          <w:spacing w:val="3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(Azure</w:t>
      </w:r>
      <w:r w:rsidRPr="009A5614">
        <w:rPr>
          <w:rFonts w:ascii="Arial" w:hAnsi="Arial" w:cs="Arial"/>
          <w:spacing w:val="3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Synapse,</w:t>
      </w:r>
      <w:r w:rsidRPr="009A5614">
        <w:rPr>
          <w:rFonts w:ascii="Arial" w:hAnsi="Arial" w:cs="Arial"/>
          <w:spacing w:val="3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AWS</w:t>
      </w:r>
      <w:r w:rsidRPr="009A5614">
        <w:rPr>
          <w:rFonts w:ascii="Arial" w:hAnsi="Arial" w:cs="Arial"/>
          <w:spacing w:val="3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Glue,</w:t>
      </w:r>
      <w:r w:rsidRPr="009A5614">
        <w:rPr>
          <w:rFonts w:ascii="Arial" w:hAnsi="Arial" w:cs="Arial"/>
          <w:spacing w:val="3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DataBricks,</w:t>
      </w:r>
      <w:r w:rsidRPr="009A5614">
        <w:rPr>
          <w:rFonts w:ascii="Arial" w:hAnsi="Arial" w:cs="Arial"/>
          <w:spacing w:val="3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Python, Power BI) to optimize analytics, reporting, and data flow performance.</w:t>
      </w:r>
    </w:p>
    <w:p w14:paraId="5E5716ED" w14:textId="77777777" w:rsidR="000E7922" w:rsidRPr="009A5614" w:rsidRDefault="0021123A" w:rsidP="009A561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bookmarkStart w:id="10" w:name="•_Led_architecture_performance_tuning,_r"/>
      <w:bookmarkEnd w:id="10"/>
      <w:r w:rsidRPr="009A5614">
        <w:rPr>
          <w:rFonts w:ascii="Arial" w:hAnsi="Arial" w:cs="Arial"/>
          <w:sz w:val="20"/>
          <w:szCs w:val="20"/>
        </w:rPr>
        <w:t>Led architecture</w:t>
      </w:r>
      <w:r w:rsidRPr="009A5614">
        <w:rPr>
          <w:rFonts w:ascii="Arial" w:hAnsi="Arial" w:cs="Arial"/>
          <w:spacing w:val="2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performance</w:t>
      </w:r>
      <w:r w:rsidRPr="009A5614">
        <w:rPr>
          <w:rFonts w:ascii="Arial" w:hAnsi="Arial" w:cs="Arial"/>
          <w:spacing w:val="2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tuning,</w:t>
      </w:r>
      <w:r w:rsidRPr="009A5614">
        <w:rPr>
          <w:rFonts w:ascii="Arial" w:hAnsi="Arial" w:cs="Arial"/>
          <w:spacing w:val="2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reducing</w:t>
      </w:r>
      <w:r w:rsidRPr="009A5614">
        <w:rPr>
          <w:rFonts w:ascii="Arial" w:hAnsi="Arial" w:cs="Arial"/>
          <w:spacing w:val="2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latency</w:t>
      </w:r>
      <w:r w:rsidRPr="009A5614">
        <w:rPr>
          <w:rFonts w:ascii="Arial" w:hAnsi="Arial" w:cs="Arial"/>
          <w:spacing w:val="2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in mission-critical</w:t>
      </w:r>
      <w:r w:rsidRPr="009A5614">
        <w:rPr>
          <w:rFonts w:ascii="Arial" w:hAnsi="Arial" w:cs="Arial"/>
          <w:spacing w:val="2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reporting</w:t>
      </w:r>
      <w:r w:rsidRPr="009A5614">
        <w:rPr>
          <w:rFonts w:ascii="Arial" w:hAnsi="Arial" w:cs="Arial"/>
          <w:spacing w:val="2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 xml:space="preserve">for </w:t>
      </w:r>
      <w:bookmarkStart w:id="11" w:name="•_Developed_frameworks_for_Teradata_↔_Ha"/>
      <w:bookmarkEnd w:id="11"/>
      <w:r w:rsidRPr="009A5614">
        <w:rPr>
          <w:rFonts w:ascii="Arial" w:hAnsi="Arial" w:cs="Arial"/>
          <w:sz w:val="20"/>
          <w:szCs w:val="20"/>
        </w:rPr>
        <w:t>regulatory submissions.</w:t>
      </w:r>
    </w:p>
    <w:p w14:paraId="4E177A35" w14:textId="77777777" w:rsidR="000E7922" w:rsidRPr="009A5614" w:rsidRDefault="0021123A" w:rsidP="009A561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Developed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frameworks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for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Teradata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↔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Hadoop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migration,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accelerating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 xml:space="preserve">delivery </w:t>
      </w:r>
      <w:bookmarkStart w:id="12" w:name="•_Partnered_with_leadership_to_define_da"/>
      <w:bookmarkEnd w:id="12"/>
      <w:r w:rsidRPr="009A5614">
        <w:rPr>
          <w:rFonts w:ascii="Arial" w:hAnsi="Arial" w:cs="Arial"/>
          <w:sz w:val="20"/>
          <w:szCs w:val="20"/>
        </w:rPr>
        <w:t>timelines by 40%.</w:t>
      </w:r>
    </w:p>
    <w:p w14:paraId="75B8239C" w14:textId="77777777" w:rsidR="000E7922" w:rsidRPr="009A5614" w:rsidRDefault="0021123A" w:rsidP="009A561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Partnered</w:t>
      </w:r>
      <w:r w:rsidRPr="009A5614">
        <w:rPr>
          <w:rFonts w:ascii="Arial" w:hAnsi="Arial" w:cs="Arial"/>
          <w:spacing w:val="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with</w:t>
      </w:r>
      <w:r w:rsidRPr="009A5614">
        <w:rPr>
          <w:rFonts w:ascii="Arial" w:hAnsi="Arial" w:cs="Arial"/>
          <w:spacing w:val="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leadership</w:t>
      </w:r>
      <w:r w:rsidRPr="009A5614">
        <w:rPr>
          <w:rFonts w:ascii="Arial" w:hAnsi="Arial" w:cs="Arial"/>
          <w:spacing w:val="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to</w:t>
      </w:r>
      <w:r w:rsidRPr="009A5614">
        <w:rPr>
          <w:rFonts w:ascii="Arial" w:hAnsi="Arial" w:cs="Arial"/>
          <w:spacing w:val="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define</w:t>
      </w:r>
      <w:r w:rsidRPr="009A5614">
        <w:rPr>
          <w:rFonts w:ascii="Arial" w:hAnsi="Arial" w:cs="Arial"/>
          <w:spacing w:val="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data</w:t>
      </w:r>
      <w:r w:rsidRPr="009A5614">
        <w:rPr>
          <w:rFonts w:ascii="Arial" w:hAnsi="Arial" w:cs="Arial"/>
          <w:spacing w:val="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architecture</w:t>
      </w:r>
      <w:r w:rsidRPr="009A5614">
        <w:rPr>
          <w:rFonts w:ascii="Arial" w:hAnsi="Arial" w:cs="Arial"/>
          <w:spacing w:val="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strategy,</w:t>
      </w:r>
      <w:r w:rsidRPr="009A5614">
        <w:rPr>
          <w:rFonts w:ascii="Arial" w:hAnsi="Arial" w:cs="Arial"/>
          <w:spacing w:val="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ensuring</w:t>
      </w:r>
      <w:r w:rsidRPr="009A5614">
        <w:rPr>
          <w:rFonts w:ascii="Arial" w:hAnsi="Arial" w:cs="Arial"/>
          <w:spacing w:val="9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alignment</w:t>
      </w:r>
      <w:r w:rsidRPr="009A5614">
        <w:rPr>
          <w:rFonts w:ascii="Arial" w:hAnsi="Arial" w:cs="Arial"/>
          <w:spacing w:val="6"/>
          <w:sz w:val="20"/>
          <w:szCs w:val="20"/>
        </w:rPr>
        <w:t xml:space="preserve"> </w:t>
      </w:r>
      <w:r w:rsidRPr="009A5614">
        <w:rPr>
          <w:rFonts w:ascii="Arial" w:hAnsi="Arial" w:cs="Arial"/>
          <w:spacing w:val="-4"/>
          <w:sz w:val="20"/>
          <w:szCs w:val="20"/>
        </w:rPr>
        <w:t>with</w:t>
      </w:r>
    </w:p>
    <w:p w14:paraId="088FEE20" w14:textId="77777777" w:rsidR="0021123A" w:rsidRPr="009A5614" w:rsidRDefault="0021123A" w:rsidP="009A561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enterprise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standards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and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security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mandates.</w:t>
      </w:r>
    </w:p>
    <w:p w14:paraId="6ACDC66C" w14:textId="0864D481" w:rsidR="009A5614" w:rsidRPr="009A5614" w:rsidRDefault="009A5614" w:rsidP="009A561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Built Python-based ETL frameworks for ingestion, validation, and reconciliation of regulatory data across heterogeneous systems.</w:t>
      </w:r>
    </w:p>
    <w:p w14:paraId="463D13CD" w14:textId="589886A8" w:rsidR="009A5614" w:rsidRPr="009A5614" w:rsidRDefault="009A5614" w:rsidP="009A561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Developed reusable Python libraries for risk metric calculations (VaR, stress testing, credit exposure) improving model transparency and governance.</w:t>
      </w:r>
    </w:p>
    <w:p w14:paraId="483BD74F" w14:textId="302D86A6" w:rsidR="009A5614" w:rsidRPr="009A5614" w:rsidRDefault="009A5614" w:rsidP="009A561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Automated data quality checks and lineage tracking with Python scripts, reducing reconciliation errors by 30%.</w:t>
      </w:r>
    </w:p>
    <w:p w14:paraId="4C6C8C4B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bookmarkStart w:id="13" w:name="Charter_Communications_Inc._–_Charlotte,"/>
      <w:bookmarkEnd w:id="13"/>
    </w:p>
    <w:p w14:paraId="14AEEA80" w14:textId="4BFD387A" w:rsidR="0021123A" w:rsidRPr="009A5614" w:rsidRDefault="0021123A" w:rsidP="009A5614">
      <w:pPr>
        <w:pStyle w:val="NoSpacing"/>
        <w:rPr>
          <w:rFonts w:ascii="Arial" w:hAnsi="Arial" w:cs="Arial"/>
          <w:b/>
          <w:sz w:val="20"/>
          <w:szCs w:val="20"/>
        </w:rPr>
      </w:pPr>
      <w:r w:rsidRPr="009A5614">
        <w:rPr>
          <w:rFonts w:ascii="Arial" w:hAnsi="Arial" w:cs="Arial"/>
          <w:b/>
          <w:bCs/>
          <w:sz w:val="20"/>
          <w:szCs w:val="20"/>
        </w:rPr>
        <w:t>Charter</w:t>
      </w:r>
      <w:r w:rsidRPr="009A5614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Communications</w:t>
      </w:r>
      <w:r w:rsidRPr="009A561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Inc.</w:t>
      </w:r>
      <w:r w:rsidRPr="009A5614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–</w:t>
      </w:r>
      <w:r w:rsidRPr="009A5614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Charlotte,</w:t>
      </w:r>
      <w:r w:rsidRPr="009A5614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pacing w:val="-5"/>
          <w:sz w:val="20"/>
          <w:szCs w:val="20"/>
        </w:rPr>
        <w:t>NC</w:t>
      </w:r>
    </w:p>
    <w:p w14:paraId="1566FA6B" w14:textId="213C8FD8" w:rsidR="0021123A" w:rsidRPr="009A5614" w:rsidRDefault="0021123A" w:rsidP="009A5614">
      <w:pPr>
        <w:pStyle w:val="NoSpacing"/>
        <w:rPr>
          <w:rFonts w:ascii="Arial" w:hAnsi="Arial" w:cs="Arial"/>
          <w:b/>
          <w:sz w:val="20"/>
          <w:szCs w:val="20"/>
        </w:rPr>
      </w:pPr>
      <w:r w:rsidRPr="009A5614">
        <w:rPr>
          <w:rFonts w:ascii="Arial" w:hAnsi="Arial" w:cs="Arial"/>
          <w:b/>
          <w:sz w:val="20"/>
          <w:szCs w:val="20"/>
        </w:rPr>
        <w:t>Lead</w:t>
      </w:r>
      <w:r w:rsidRPr="009A5614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Enterprise</w:t>
      </w:r>
      <w:r w:rsidRPr="009A5614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Solution</w:t>
      </w:r>
      <w:r w:rsidRPr="009A5614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Architect</w:t>
      </w:r>
      <w:r w:rsidRPr="009A5614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/</w:t>
      </w:r>
      <w:r w:rsidRPr="009A5614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Director,</w:t>
      </w:r>
      <w:r w:rsidRPr="009A5614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Data</w:t>
      </w:r>
      <w:r w:rsidRPr="009A5614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Integration</w:t>
      </w:r>
      <w:r w:rsidRPr="009A5614">
        <w:rPr>
          <w:rFonts w:ascii="Arial" w:hAnsi="Arial" w:cs="Arial"/>
          <w:b/>
          <w:sz w:val="20"/>
          <w:szCs w:val="20"/>
        </w:rPr>
        <w:tab/>
      </w:r>
      <w:r w:rsidRPr="009A5614">
        <w:rPr>
          <w:rFonts w:ascii="Arial" w:hAnsi="Arial" w:cs="Arial"/>
          <w:b/>
          <w:sz w:val="20"/>
          <w:szCs w:val="20"/>
        </w:rPr>
        <w:tab/>
      </w:r>
      <w:r w:rsidRPr="009A5614">
        <w:rPr>
          <w:rFonts w:ascii="Arial" w:hAnsi="Arial" w:cs="Arial"/>
          <w:b/>
          <w:sz w:val="20"/>
          <w:szCs w:val="20"/>
        </w:rPr>
        <w:tab/>
      </w:r>
      <w:r w:rsidRPr="009A5614">
        <w:rPr>
          <w:rFonts w:ascii="Arial" w:hAnsi="Arial" w:cs="Arial"/>
          <w:b/>
          <w:sz w:val="20"/>
          <w:szCs w:val="20"/>
        </w:rPr>
        <w:tab/>
        <w:t xml:space="preserve">    Feb</w:t>
      </w:r>
      <w:r w:rsidRPr="009A5614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2010</w:t>
      </w:r>
      <w:r w:rsidRPr="009A5614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–</w:t>
      </w:r>
      <w:r w:rsidRPr="009A5614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Feb</w:t>
      </w:r>
      <w:r w:rsidRPr="009A5614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pacing w:val="-4"/>
          <w:sz w:val="20"/>
          <w:szCs w:val="20"/>
        </w:rPr>
        <w:t>2025</w:t>
      </w:r>
    </w:p>
    <w:p w14:paraId="2AA1A8C3" w14:textId="77777777" w:rsidR="0021123A" w:rsidRPr="009A5614" w:rsidRDefault="0021123A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bookmarkStart w:id="14" w:name="•_Directed_enterprise_BI,_integration,_a"/>
      <w:bookmarkEnd w:id="14"/>
      <w:r w:rsidRPr="009A5614">
        <w:rPr>
          <w:rFonts w:ascii="Arial" w:hAnsi="Arial" w:cs="Arial"/>
          <w:sz w:val="20"/>
          <w:szCs w:val="20"/>
        </w:rPr>
        <w:t>Directed enterprise BI, integration, and architecture strategy for a Fortune 100 organization, leading 25+ architects and engineers across global teams.</w:t>
      </w:r>
    </w:p>
    <w:p w14:paraId="16D4006B" w14:textId="77777777" w:rsidR="0021123A" w:rsidRPr="009A5614" w:rsidRDefault="0021123A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bookmarkStart w:id="15" w:name="•_Established_enterprise_architecture_go"/>
      <w:bookmarkEnd w:id="15"/>
      <w:r w:rsidRPr="009A5614">
        <w:rPr>
          <w:rFonts w:ascii="Arial" w:hAnsi="Arial" w:cs="Arial"/>
          <w:sz w:val="20"/>
          <w:szCs w:val="20"/>
        </w:rPr>
        <w:t>Established enterprise architecture governance frameworks, review boards, and technology standards, improving delivery quality and reducing rework.</w:t>
      </w:r>
    </w:p>
    <w:p w14:paraId="0433F8FB" w14:textId="77777777" w:rsidR="009A5614" w:rsidRPr="009A5614" w:rsidRDefault="009A5614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bookmarkStart w:id="16" w:name="•_Orchestrated_multi-platform_modernizat"/>
      <w:bookmarkEnd w:id="16"/>
      <w:r w:rsidRPr="009A5614">
        <w:rPr>
          <w:rFonts w:ascii="Arial" w:hAnsi="Arial" w:cs="Arial"/>
          <w:sz w:val="20"/>
          <w:szCs w:val="20"/>
        </w:rPr>
        <w:t>Designed Python-based APIs and microservices for real-time customer analytics, enabling faster service personalization.</w:t>
      </w:r>
    </w:p>
    <w:p w14:paraId="58E35E05" w14:textId="77777777" w:rsidR="009A5614" w:rsidRPr="009A5614" w:rsidRDefault="009A5614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Automated ETL pipelines and orchestration using Python with Airflow and AWS Lambda, reducing manual intervention.</w:t>
      </w:r>
    </w:p>
    <w:p w14:paraId="259ABF6F" w14:textId="77777777" w:rsidR="009A5614" w:rsidRPr="009A5614" w:rsidRDefault="009A5614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Implemented Python-driven anomaly detection models to monitor data integrity across critical billing and customer data systems.</w:t>
      </w:r>
    </w:p>
    <w:p w14:paraId="3CAEC217" w14:textId="77777777" w:rsidR="009A5614" w:rsidRPr="009A5614" w:rsidRDefault="009A5614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Created Python scripts to benchmark system performance during Redshift and Delta Lake migrations, ensuring optimized query response times.</w:t>
      </w:r>
    </w:p>
    <w:p w14:paraId="5E20D436" w14:textId="77777777" w:rsidR="0021123A" w:rsidRPr="009A5614" w:rsidRDefault="0021123A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Orchestrated multi-platform modernization programs, including Teradata → AWS Redshift, Hadoop → Azure Delta Lake, and Salesforce → Redshift migrations, achieving tens of millions in cost savings.</w:t>
      </w:r>
    </w:p>
    <w:p w14:paraId="2C79FAD1" w14:textId="77777777" w:rsidR="0021123A" w:rsidRPr="009A5614" w:rsidRDefault="0021123A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bookmarkStart w:id="17" w:name="•_Consolidated_post-merger_data_architec"/>
      <w:bookmarkEnd w:id="17"/>
      <w:r w:rsidRPr="009A5614">
        <w:rPr>
          <w:rFonts w:ascii="Arial" w:hAnsi="Arial" w:cs="Arial"/>
          <w:sz w:val="20"/>
          <w:szCs w:val="20"/>
        </w:rPr>
        <w:t xml:space="preserve">Consolidated post-merger data architectures into a unified next-generation EDW, </w:t>
      </w:r>
      <w:bookmarkStart w:id="18" w:name="•_Introduced_API-first_integration_and_m"/>
      <w:bookmarkEnd w:id="18"/>
      <w:r w:rsidRPr="009A5614">
        <w:rPr>
          <w:rFonts w:ascii="Arial" w:hAnsi="Arial" w:cs="Arial"/>
          <w:sz w:val="20"/>
          <w:szCs w:val="20"/>
        </w:rPr>
        <w:t>improving SLA compliance by 40% and enhancing operational resilience.</w:t>
      </w:r>
    </w:p>
    <w:p w14:paraId="5E97E1F7" w14:textId="77777777" w:rsidR="0021123A" w:rsidRPr="009A5614" w:rsidRDefault="0021123A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Introduced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API-first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integration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and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microservices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architecture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to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enable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 xml:space="preserve">scalability, </w:t>
      </w:r>
      <w:bookmarkStart w:id="19" w:name="•_Led_vendor_evaluations_(Teradata_vs._N"/>
      <w:bookmarkEnd w:id="19"/>
      <w:r w:rsidRPr="009A5614">
        <w:rPr>
          <w:rFonts w:ascii="Arial" w:hAnsi="Arial" w:cs="Arial"/>
          <w:sz w:val="20"/>
          <w:szCs w:val="20"/>
        </w:rPr>
        <w:t>faster delivery, and cross-platform interoperability.</w:t>
      </w:r>
    </w:p>
    <w:p w14:paraId="03C4A9DC" w14:textId="77777777" w:rsidR="0021123A" w:rsidRPr="009A5614" w:rsidRDefault="0021123A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Led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vendor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evaluations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(Teradata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vs.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Netezza,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big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data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stack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assessments)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ensuring optimal technology selection and cost efficiency.</w:t>
      </w:r>
    </w:p>
    <w:p w14:paraId="2AB50A54" w14:textId="77777777" w:rsidR="0021123A" w:rsidRPr="009A5614" w:rsidRDefault="0021123A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bookmarkStart w:id="20" w:name="•_Proven_ability_to_modernize_legacy,_on"/>
      <w:bookmarkEnd w:id="20"/>
      <w:r w:rsidRPr="009A5614">
        <w:rPr>
          <w:rFonts w:ascii="Arial" w:hAnsi="Arial" w:cs="Arial"/>
          <w:sz w:val="20"/>
          <w:szCs w:val="20"/>
        </w:rPr>
        <w:t>Proven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ability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to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modernize legacy,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on-premises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critical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applications through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innovative architecture and technology upgrades.</w:t>
      </w:r>
    </w:p>
    <w:p w14:paraId="7E5A1533" w14:textId="5C6A0770" w:rsidR="0021123A" w:rsidRPr="009A5614" w:rsidRDefault="0021123A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bookmarkStart w:id="21" w:name="•_Partnered_with_C-suite_executives,_Mar"/>
      <w:bookmarkEnd w:id="21"/>
      <w:r w:rsidRPr="009A5614">
        <w:rPr>
          <w:rFonts w:ascii="Arial" w:hAnsi="Arial" w:cs="Arial"/>
          <w:sz w:val="20"/>
          <w:szCs w:val="20"/>
        </w:rPr>
        <w:lastRenderedPageBreak/>
        <w:t>Partnered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with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C-suite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executives,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Marketing,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IT,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Billing,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and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Customer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Service</w:t>
      </w:r>
      <w:r w:rsidRPr="009A5614">
        <w:rPr>
          <w:rFonts w:ascii="Arial" w:hAnsi="Arial" w:cs="Arial"/>
          <w:spacing w:val="4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to</w:t>
      </w:r>
      <w:r w:rsidRPr="009A5614">
        <w:rPr>
          <w:rFonts w:ascii="Arial" w:hAnsi="Arial" w:cs="Arial"/>
          <w:spacing w:val="80"/>
          <w:w w:val="15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translate business strategy into technology roadmaps.</w:t>
      </w:r>
    </w:p>
    <w:p w14:paraId="60EC39D0" w14:textId="77777777" w:rsidR="0021123A" w:rsidRPr="009A5614" w:rsidRDefault="0021123A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bookmarkStart w:id="22" w:name="•_Designed_and_implemented_Generative_AI"/>
      <w:bookmarkEnd w:id="22"/>
      <w:r w:rsidRPr="009A5614">
        <w:rPr>
          <w:rFonts w:ascii="Arial" w:hAnsi="Arial" w:cs="Arial"/>
          <w:sz w:val="20"/>
          <w:szCs w:val="20"/>
        </w:rPr>
        <w:t>Designed and implemented Generative AI–powered data engineering and automation solutions, reducing manual processing time and enabling faster insights</w:t>
      </w:r>
    </w:p>
    <w:p w14:paraId="6172DD2B" w14:textId="77777777" w:rsidR="0021123A" w:rsidRDefault="0021123A" w:rsidP="009A561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bookmarkStart w:id="23" w:name="•_Managed_architecture_budget,_vendor_co"/>
      <w:bookmarkEnd w:id="23"/>
      <w:r w:rsidRPr="009A5614">
        <w:rPr>
          <w:rFonts w:ascii="Arial" w:hAnsi="Arial" w:cs="Arial"/>
          <w:sz w:val="20"/>
          <w:szCs w:val="20"/>
        </w:rPr>
        <w:t>Managed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architecture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budget,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vendor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contracts,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and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platform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licensing,</w:t>
      </w:r>
      <w:r w:rsidRPr="009A5614">
        <w:rPr>
          <w:rFonts w:ascii="Arial" w:hAnsi="Arial" w:cs="Arial"/>
          <w:spacing w:val="8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ensuring maximum ROI.</w:t>
      </w:r>
    </w:p>
    <w:p w14:paraId="1481A0A9" w14:textId="77777777" w:rsidR="0021123A" w:rsidRPr="009A5614" w:rsidRDefault="0021123A" w:rsidP="009A5614">
      <w:pPr>
        <w:pStyle w:val="NoSpacing"/>
        <w:rPr>
          <w:rFonts w:ascii="Arial" w:hAnsi="Arial" w:cs="Arial"/>
          <w:b/>
          <w:bCs/>
          <w:sz w:val="20"/>
          <w:szCs w:val="20"/>
        </w:rPr>
      </w:pPr>
      <w:bookmarkStart w:id="24" w:name="Limited_Inc._–_Columbus,_OH__Senior_Mana"/>
      <w:bookmarkEnd w:id="24"/>
    </w:p>
    <w:p w14:paraId="0E9B9716" w14:textId="4D717425" w:rsidR="0021123A" w:rsidRPr="009A5614" w:rsidRDefault="0021123A" w:rsidP="009A561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9A5614">
        <w:rPr>
          <w:rFonts w:ascii="Arial" w:hAnsi="Arial" w:cs="Arial"/>
          <w:b/>
          <w:bCs/>
          <w:sz w:val="20"/>
          <w:szCs w:val="20"/>
        </w:rPr>
        <w:t>Limited Inc.</w:t>
      </w:r>
      <w:r w:rsidRPr="009A5614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–</w:t>
      </w:r>
      <w:r w:rsidRPr="009A5614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Columbus,</w:t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pacing w:val="-5"/>
          <w:sz w:val="20"/>
          <w:szCs w:val="20"/>
        </w:rPr>
        <w:t>OH</w:t>
      </w:r>
    </w:p>
    <w:p w14:paraId="01FFE004" w14:textId="597AB3EE" w:rsidR="0021123A" w:rsidRPr="009A5614" w:rsidRDefault="0021123A" w:rsidP="009A561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9A5614">
        <w:rPr>
          <w:rFonts w:ascii="Arial" w:hAnsi="Arial" w:cs="Arial"/>
          <w:b/>
          <w:bCs/>
          <w:sz w:val="20"/>
          <w:szCs w:val="20"/>
        </w:rPr>
        <w:t>Senior</w:t>
      </w:r>
      <w:r w:rsidRPr="009A561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Manager</w:t>
      </w:r>
      <w:r w:rsidRPr="009A5614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–</w:t>
      </w:r>
      <w:r w:rsidRPr="009A5614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BI</w:t>
      </w:r>
      <w:r w:rsidRPr="009A5614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/</w:t>
      </w:r>
      <w:r w:rsidRPr="009A5614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Technical</w:t>
      </w:r>
      <w:r w:rsidRPr="009A5614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Consultant</w:t>
      </w:r>
      <w:r w:rsidRPr="009A5614">
        <w:rPr>
          <w:rFonts w:ascii="Arial" w:hAnsi="Arial" w:cs="Arial"/>
          <w:b/>
          <w:bCs/>
          <w:spacing w:val="3"/>
          <w:sz w:val="20"/>
          <w:szCs w:val="20"/>
        </w:rPr>
        <w:tab/>
      </w:r>
      <w:r w:rsidRPr="009A5614">
        <w:rPr>
          <w:rFonts w:ascii="Arial" w:hAnsi="Arial" w:cs="Arial"/>
          <w:b/>
          <w:bCs/>
          <w:spacing w:val="3"/>
          <w:sz w:val="20"/>
          <w:szCs w:val="20"/>
        </w:rPr>
        <w:tab/>
      </w:r>
      <w:r w:rsidRPr="009A5614">
        <w:rPr>
          <w:rFonts w:ascii="Arial" w:hAnsi="Arial" w:cs="Arial"/>
          <w:b/>
          <w:bCs/>
          <w:spacing w:val="3"/>
          <w:sz w:val="20"/>
          <w:szCs w:val="20"/>
        </w:rPr>
        <w:tab/>
      </w:r>
      <w:r w:rsidRPr="009A5614">
        <w:rPr>
          <w:rFonts w:ascii="Arial" w:hAnsi="Arial" w:cs="Arial"/>
          <w:b/>
          <w:bCs/>
          <w:spacing w:val="3"/>
          <w:sz w:val="20"/>
          <w:szCs w:val="20"/>
        </w:rPr>
        <w:tab/>
      </w:r>
      <w:r w:rsidRPr="009A5614">
        <w:rPr>
          <w:rFonts w:ascii="Arial" w:hAnsi="Arial" w:cs="Arial"/>
          <w:b/>
          <w:bCs/>
          <w:spacing w:val="3"/>
          <w:sz w:val="20"/>
          <w:szCs w:val="20"/>
        </w:rPr>
        <w:tab/>
      </w:r>
      <w:r w:rsidRPr="009A5614">
        <w:rPr>
          <w:rFonts w:ascii="Arial" w:hAnsi="Arial" w:cs="Arial"/>
          <w:b/>
          <w:bCs/>
          <w:spacing w:val="3"/>
          <w:sz w:val="20"/>
          <w:szCs w:val="20"/>
        </w:rPr>
        <w:tab/>
        <w:t xml:space="preserve">              </w:t>
      </w:r>
      <w:r w:rsidRPr="009A561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May</w:t>
      </w:r>
      <w:r w:rsidRPr="009A5614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2001</w:t>
      </w:r>
      <w:r w:rsidRPr="009A561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–</w:t>
      </w:r>
      <w:r w:rsidRPr="009A5614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z w:val="20"/>
          <w:szCs w:val="20"/>
        </w:rPr>
        <w:t>Feb</w:t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pacing w:val="-4"/>
          <w:sz w:val="20"/>
          <w:szCs w:val="20"/>
        </w:rPr>
        <w:t>2010</w:t>
      </w:r>
    </w:p>
    <w:p w14:paraId="5041B5B2" w14:textId="77777777" w:rsidR="0021123A" w:rsidRPr="009A5614" w:rsidRDefault="0021123A" w:rsidP="009A5614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25" w:name="•_Managed_enterprise_BI_delivery_for_200"/>
      <w:bookmarkEnd w:id="25"/>
      <w:r w:rsidRPr="009A5614">
        <w:rPr>
          <w:rFonts w:ascii="Arial" w:hAnsi="Arial" w:cs="Arial"/>
          <w:sz w:val="20"/>
          <w:szCs w:val="20"/>
        </w:rPr>
        <w:t xml:space="preserve">Managed enterprise BI delivery for 200+ business users from a 70+ TB multi-brand data </w:t>
      </w:r>
      <w:r w:rsidRPr="009A5614">
        <w:rPr>
          <w:rFonts w:ascii="Arial" w:hAnsi="Arial" w:cs="Arial"/>
          <w:spacing w:val="-2"/>
          <w:sz w:val="20"/>
          <w:szCs w:val="20"/>
        </w:rPr>
        <w:t>warehouse.</w:t>
      </w:r>
    </w:p>
    <w:p w14:paraId="03E44902" w14:textId="77777777" w:rsidR="0021123A" w:rsidRPr="009A5614" w:rsidRDefault="0021123A" w:rsidP="009A5614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26" w:name="•_Designed_reusable_UNIX-based_integrati"/>
      <w:bookmarkEnd w:id="26"/>
      <w:r w:rsidRPr="009A5614">
        <w:rPr>
          <w:rFonts w:ascii="Arial" w:hAnsi="Arial" w:cs="Arial"/>
          <w:sz w:val="20"/>
          <w:szCs w:val="20"/>
        </w:rPr>
        <w:t>Designed reusable</w:t>
      </w:r>
      <w:r w:rsidRPr="009A5614">
        <w:rPr>
          <w:rFonts w:ascii="Arial" w:hAnsi="Arial" w:cs="Arial"/>
          <w:spacing w:val="2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UNIX-based integration frameworks,</w:t>
      </w:r>
      <w:r w:rsidRPr="009A5614">
        <w:rPr>
          <w:rFonts w:ascii="Arial" w:hAnsi="Arial" w:cs="Arial"/>
          <w:spacing w:val="2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reducing</w:t>
      </w:r>
      <w:r w:rsidRPr="009A5614">
        <w:rPr>
          <w:rFonts w:ascii="Arial" w:hAnsi="Arial" w:cs="Arial"/>
          <w:spacing w:val="2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delivery</w:t>
      </w:r>
      <w:r w:rsidRPr="009A5614">
        <w:rPr>
          <w:rFonts w:ascii="Arial" w:hAnsi="Arial" w:cs="Arial"/>
          <w:spacing w:val="2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timelines</w:t>
      </w:r>
      <w:r w:rsidRPr="009A5614">
        <w:rPr>
          <w:rFonts w:ascii="Arial" w:hAnsi="Arial" w:cs="Arial"/>
          <w:spacing w:val="26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by 30% and cutting costs by millions.</w:t>
      </w:r>
    </w:p>
    <w:p w14:paraId="67D185F3" w14:textId="77777777" w:rsidR="0021123A" w:rsidRPr="009A5614" w:rsidRDefault="0021123A" w:rsidP="009A5614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27" w:name="•_Built_enterprise_SAP→Teradata_integrat"/>
      <w:bookmarkEnd w:id="27"/>
      <w:r w:rsidRPr="009A5614">
        <w:rPr>
          <w:rFonts w:ascii="Arial" w:hAnsi="Arial" w:cs="Arial"/>
          <w:sz w:val="20"/>
          <w:szCs w:val="20"/>
        </w:rPr>
        <w:t>Built</w:t>
      </w:r>
      <w:r w:rsidRPr="009A5614">
        <w:rPr>
          <w:rFonts w:ascii="Arial" w:hAnsi="Arial" w:cs="Arial"/>
          <w:spacing w:val="59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enterprise</w:t>
      </w:r>
      <w:r w:rsidRPr="009A5614">
        <w:rPr>
          <w:rFonts w:ascii="Arial" w:hAnsi="Arial" w:cs="Arial"/>
          <w:spacing w:val="6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SAP→Teradata</w:t>
      </w:r>
      <w:r w:rsidRPr="009A5614">
        <w:rPr>
          <w:rFonts w:ascii="Arial" w:hAnsi="Arial" w:cs="Arial"/>
          <w:spacing w:val="6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integration</w:t>
      </w:r>
      <w:r w:rsidRPr="009A5614">
        <w:rPr>
          <w:rFonts w:ascii="Arial" w:hAnsi="Arial" w:cs="Arial"/>
          <w:spacing w:val="61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architecture</w:t>
      </w:r>
      <w:r w:rsidRPr="009A5614">
        <w:rPr>
          <w:rFonts w:ascii="Arial" w:hAnsi="Arial" w:cs="Arial"/>
          <w:spacing w:val="6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supporting</w:t>
      </w:r>
      <w:r w:rsidRPr="009A5614">
        <w:rPr>
          <w:rFonts w:ascii="Arial" w:hAnsi="Arial" w:cs="Arial"/>
          <w:spacing w:val="6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multiple</w:t>
      </w:r>
      <w:r w:rsidRPr="009A5614">
        <w:rPr>
          <w:rFonts w:ascii="Arial" w:hAnsi="Arial" w:cs="Arial"/>
          <w:spacing w:val="63"/>
          <w:sz w:val="20"/>
          <w:szCs w:val="20"/>
        </w:rPr>
        <w:t xml:space="preserve"> </w:t>
      </w:r>
      <w:r w:rsidRPr="009A5614">
        <w:rPr>
          <w:rFonts w:ascii="Arial" w:hAnsi="Arial" w:cs="Arial"/>
          <w:spacing w:val="-2"/>
          <w:sz w:val="20"/>
          <w:szCs w:val="20"/>
        </w:rPr>
        <w:t>brands,</w:t>
      </w:r>
    </w:p>
    <w:p w14:paraId="6C0CAC44" w14:textId="77777777" w:rsidR="0021123A" w:rsidRPr="009A5614" w:rsidRDefault="0021123A" w:rsidP="009A5614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enabling</w:t>
      </w:r>
      <w:r w:rsidRPr="009A5614">
        <w:rPr>
          <w:rFonts w:ascii="Arial" w:hAnsi="Arial" w:cs="Arial"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scalable</w:t>
      </w:r>
      <w:r w:rsidRPr="009A5614">
        <w:rPr>
          <w:rFonts w:ascii="Arial" w:hAnsi="Arial" w:cs="Arial"/>
          <w:spacing w:val="-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growth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and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operational</w:t>
      </w:r>
      <w:r w:rsidRPr="009A5614">
        <w:rPr>
          <w:rFonts w:ascii="Arial" w:hAnsi="Arial" w:cs="Arial"/>
          <w:spacing w:val="-6"/>
          <w:sz w:val="20"/>
          <w:szCs w:val="20"/>
        </w:rPr>
        <w:t xml:space="preserve"> </w:t>
      </w:r>
      <w:r w:rsidRPr="009A5614">
        <w:rPr>
          <w:rFonts w:ascii="Arial" w:hAnsi="Arial" w:cs="Arial"/>
          <w:spacing w:val="-2"/>
          <w:sz w:val="20"/>
          <w:szCs w:val="20"/>
        </w:rPr>
        <w:t>efficiency.</w:t>
      </w:r>
    </w:p>
    <w:p w14:paraId="3D39A99C" w14:textId="77777777" w:rsidR="0021123A" w:rsidRPr="009A5614" w:rsidRDefault="0021123A" w:rsidP="009A5614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28" w:name="•_Served_as_escalation_point_for_archite"/>
      <w:bookmarkEnd w:id="28"/>
      <w:r w:rsidRPr="009A5614">
        <w:rPr>
          <w:rFonts w:ascii="Arial" w:hAnsi="Arial" w:cs="Arial"/>
          <w:sz w:val="20"/>
          <w:szCs w:val="20"/>
        </w:rPr>
        <w:t>Served</w:t>
      </w:r>
      <w:r w:rsidRPr="009A5614">
        <w:rPr>
          <w:rFonts w:ascii="Arial" w:hAnsi="Arial" w:cs="Arial"/>
          <w:spacing w:val="-9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as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escalation</w:t>
      </w:r>
      <w:r w:rsidRPr="009A5614">
        <w:rPr>
          <w:rFonts w:ascii="Arial" w:hAnsi="Arial" w:cs="Arial"/>
          <w:spacing w:val="-10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point</w:t>
      </w:r>
      <w:r w:rsidRPr="009A5614">
        <w:rPr>
          <w:rFonts w:ascii="Arial" w:hAnsi="Arial" w:cs="Arial"/>
          <w:spacing w:val="-9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for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architecture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performance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issues,</w:t>
      </w:r>
      <w:r w:rsidRPr="009A5614">
        <w:rPr>
          <w:rFonts w:ascii="Arial" w:hAnsi="Arial" w:cs="Arial"/>
          <w:spacing w:val="-9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ensuring</w:t>
      </w:r>
      <w:r w:rsidRPr="009A5614">
        <w:rPr>
          <w:rFonts w:ascii="Arial" w:hAnsi="Arial" w:cs="Arial"/>
          <w:spacing w:val="-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SLA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recovery</w:t>
      </w:r>
      <w:r w:rsidRPr="009A5614">
        <w:rPr>
          <w:rFonts w:ascii="Arial" w:hAnsi="Arial" w:cs="Arial"/>
          <w:spacing w:val="-1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for mission-critical reporting.</w:t>
      </w:r>
    </w:p>
    <w:p w14:paraId="3F5021E6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bookmarkStart w:id="29" w:name="Earlier_Roles_Senior_Data_Warehouse_Arch"/>
      <w:bookmarkEnd w:id="29"/>
    </w:p>
    <w:p w14:paraId="682C97B7" w14:textId="6AC915A4" w:rsidR="0021123A" w:rsidRPr="009A5614" w:rsidRDefault="0021123A" w:rsidP="009A561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9A5614">
        <w:rPr>
          <w:rFonts w:ascii="Arial" w:hAnsi="Arial" w:cs="Arial"/>
          <w:b/>
          <w:bCs/>
          <w:sz w:val="20"/>
          <w:szCs w:val="20"/>
        </w:rPr>
        <w:t xml:space="preserve">Earlier </w:t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>Roles</w:t>
      </w:r>
    </w:p>
    <w:p w14:paraId="11C543B7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b/>
          <w:sz w:val="20"/>
          <w:szCs w:val="20"/>
        </w:rPr>
        <w:t>Senior</w:t>
      </w:r>
      <w:r w:rsidRPr="009A5614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Data</w:t>
      </w:r>
      <w:r w:rsidRPr="009A5614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Warehouse</w:t>
      </w:r>
      <w:r w:rsidRPr="009A5614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Architect</w:t>
      </w:r>
      <w:r w:rsidRPr="009A5614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–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Lucent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pacing w:val="-2"/>
          <w:sz w:val="20"/>
          <w:szCs w:val="20"/>
        </w:rPr>
        <w:t>Technologies</w:t>
      </w:r>
    </w:p>
    <w:p w14:paraId="22081264" w14:textId="7EB04953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b/>
          <w:sz w:val="20"/>
          <w:szCs w:val="20"/>
        </w:rPr>
        <w:t>Sr.</w:t>
      </w:r>
      <w:r w:rsidRPr="009A5614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Software</w:t>
      </w:r>
      <w:r w:rsidRPr="009A5614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Developer</w:t>
      </w:r>
      <w:r w:rsidRPr="009A5614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–</w:t>
      </w:r>
      <w:r w:rsidRPr="009A5614">
        <w:rPr>
          <w:rFonts w:ascii="Arial" w:hAnsi="Arial" w:cs="Arial"/>
          <w:spacing w:val="-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DSQ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Software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|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Honda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Power</w:t>
      </w:r>
      <w:r w:rsidRPr="009A5614">
        <w:rPr>
          <w:rFonts w:ascii="Arial" w:hAnsi="Arial" w:cs="Arial"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Products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|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Super</w:t>
      </w:r>
      <w:r w:rsidRPr="009A5614">
        <w:rPr>
          <w:rFonts w:ascii="Arial" w:hAnsi="Arial" w:cs="Arial"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Seals</w:t>
      </w:r>
      <w:r w:rsidRPr="009A5614">
        <w:rPr>
          <w:rFonts w:ascii="Arial" w:hAnsi="Arial" w:cs="Arial"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India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|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National</w:t>
      </w:r>
      <w:r w:rsidRPr="009A5614">
        <w:rPr>
          <w:rFonts w:ascii="Arial" w:hAnsi="Arial" w:cs="Arial"/>
          <w:sz w:val="20"/>
          <w:szCs w:val="20"/>
        </w:rPr>
        <w:t xml:space="preserve"> Institute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of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pacing w:val="-2"/>
          <w:sz w:val="20"/>
          <w:szCs w:val="20"/>
        </w:rPr>
        <w:t>Advertising</w:t>
      </w:r>
    </w:p>
    <w:p w14:paraId="2AB6571A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</w:p>
    <w:p w14:paraId="303852F1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</w:p>
    <w:p w14:paraId="7BD2C0DD" w14:textId="77777777" w:rsidR="0021123A" w:rsidRPr="009A5614" w:rsidRDefault="0021123A" w:rsidP="009A5614">
      <w:pPr>
        <w:pStyle w:val="NoSpacing"/>
        <w:rPr>
          <w:rFonts w:ascii="Arial" w:hAnsi="Arial" w:cs="Arial"/>
          <w:b/>
          <w:bCs/>
          <w:sz w:val="20"/>
          <w:szCs w:val="20"/>
        </w:rPr>
      </w:pPr>
      <w:bookmarkStart w:id="30" w:name="EDUCATION_&amp;_CERTIFICATIONS_B.Tech_–_Comp"/>
      <w:bookmarkEnd w:id="30"/>
      <w:r w:rsidRPr="009A5614">
        <w:rPr>
          <w:rFonts w:ascii="Arial" w:hAnsi="Arial" w:cs="Arial"/>
          <w:b/>
          <w:bCs/>
          <w:sz w:val="20"/>
          <w:szCs w:val="20"/>
        </w:rPr>
        <w:t>EDUCATION &amp;</w:t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 xml:space="preserve"> CERTIFICATIONS</w:t>
      </w:r>
    </w:p>
    <w:p w14:paraId="5F3DCBE7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B.Tech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–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Computer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Technology –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Priyadarshini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College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of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Engineering,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Nagpur,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India</w:t>
      </w:r>
      <w:r w:rsidRPr="009A5614">
        <w:rPr>
          <w:rFonts w:ascii="Arial" w:hAnsi="Arial" w:cs="Arial"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|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College Topper; University Rank Holder (2nd &amp; 3rd year)</w:t>
      </w:r>
    </w:p>
    <w:p w14:paraId="50043BA8" w14:textId="77777777" w:rsidR="0021123A" w:rsidRPr="009A5614" w:rsidRDefault="0021123A" w:rsidP="009A5614">
      <w:pPr>
        <w:pStyle w:val="NoSpacing"/>
        <w:rPr>
          <w:rFonts w:ascii="Arial" w:hAnsi="Arial" w:cs="Arial"/>
          <w:spacing w:val="-2"/>
          <w:sz w:val="20"/>
          <w:szCs w:val="20"/>
        </w:rPr>
      </w:pPr>
      <w:bookmarkStart w:id="31" w:name="Certifications:_TOGAF_(Enterprise_Archit"/>
      <w:bookmarkEnd w:id="31"/>
    </w:p>
    <w:p w14:paraId="60C4533A" w14:textId="4BF9FA4D" w:rsidR="0021123A" w:rsidRPr="009A5614" w:rsidRDefault="0021123A" w:rsidP="009A561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9A5614">
        <w:rPr>
          <w:rFonts w:ascii="Arial" w:hAnsi="Arial" w:cs="Arial"/>
          <w:b/>
          <w:bCs/>
          <w:spacing w:val="-2"/>
          <w:sz w:val="20"/>
          <w:szCs w:val="20"/>
        </w:rPr>
        <w:t>Certifications:</w:t>
      </w:r>
    </w:p>
    <w:p w14:paraId="66B9D101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sz w:val="20"/>
          <w:szCs w:val="20"/>
        </w:rPr>
        <w:t>TOGAF (Enterprise Architecture Framework) | AWS Certified Solutions Architect – Associate | Microsoft</w:t>
      </w:r>
      <w:r w:rsidRPr="009A5614">
        <w:rPr>
          <w:rFonts w:ascii="Arial" w:hAnsi="Arial" w:cs="Arial"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Certified</w:t>
      </w:r>
      <w:r w:rsidRPr="009A5614">
        <w:rPr>
          <w:rFonts w:ascii="Arial" w:hAnsi="Arial" w:cs="Arial"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Azure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Solutions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Architect</w:t>
      </w:r>
      <w:r w:rsidRPr="009A5614">
        <w:rPr>
          <w:rFonts w:ascii="Arial" w:hAnsi="Arial" w:cs="Arial"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Expert</w:t>
      </w:r>
      <w:r w:rsidRPr="009A5614">
        <w:rPr>
          <w:rFonts w:ascii="Arial" w:hAnsi="Arial" w:cs="Arial"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|</w:t>
      </w:r>
      <w:r w:rsidRPr="009A5614">
        <w:rPr>
          <w:rFonts w:ascii="Arial" w:hAnsi="Arial" w:cs="Arial"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Azure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Administrator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Associate</w:t>
      </w:r>
      <w:r w:rsidRPr="009A5614">
        <w:rPr>
          <w:rFonts w:ascii="Arial" w:hAnsi="Arial" w:cs="Arial"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|</w:t>
      </w:r>
      <w:r w:rsidRPr="009A5614">
        <w:rPr>
          <w:rFonts w:ascii="Arial" w:hAnsi="Arial" w:cs="Arial"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Teradata Certified Professional | Agile Scrum Master | Agile Product Owner</w:t>
      </w:r>
    </w:p>
    <w:p w14:paraId="23F6EA71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</w:p>
    <w:p w14:paraId="528CC14D" w14:textId="77777777" w:rsidR="0021123A" w:rsidRPr="009A5614" w:rsidRDefault="0021123A" w:rsidP="009A5614">
      <w:pPr>
        <w:pStyle w:val="NoSpacing"/>
        <w:rPr>
          <w:rFonts w:ascii="Arial" w:hAnsi="Arial" w:cs="Arial"/>
          <w:b/>
          <w:bCs/>
          <w:sz w:val="20"/>
          <w:szCs w:val="20"/>
        </w:rPr>
      </w:pPr>
      <w:bookmarkStart w:id="32" w:name="TECHNICAL_PROFICIENCIES_Cloud_&amp;_Platform"/>
      <w:bookmarkEnd w:id="32"/>
      <w:r w:rsidRPr="009A5614">
        <w:rPr>
          <w:rFonts w:ascii="Arial" w:hAnsi="Arial" w:cs="Arial"/>
          <w:b/>
          <w:bCs/>
          <w:sz w:val="20"/>
          <w:szCs w:val="20"/>
        </w:rPr>
        <w:t>TECHNICAL</w:t>
      </w:r>
      <w:r w:rsidRPr="009A5614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bCs/>
          <w:spacing w:val="-2"/>
          <w:sz w:val="20"/>
          <w:szCs w:val="20"/>
        </w:rPr>
        <w:t>PROFICIENCIES</w:t>
      </w:r>
    </w:p>
    <w:p w14:paraId="7CE07A8D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b/>
          <w:sz w:val="20"/>
          <w:szCs w:val="20"/>
        </w:rPr>
        <w:t>Cloud</w:t>
      </w:r>
      <w:r w:rsidRPr="009A5614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&amp;</w:t>
      </w:r>
      <w:r w:rsidRPr="009A5614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Platforms:</w:t>
      </w:r>
      <w:r w:rsidRPr="009A5614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AWS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(Redshift,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Glue,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Athena,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EMR,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SageMaker),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Azure</w:t>
      </w:r>
      <w:r w:rsidRPr="009A5614">
        <w:rPr>
          <w:rFonts w:ascii="Arial" w:hAnsi="Arial" w:cs="Arial"/>
          <w:spacing w:val="-7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(ADF,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Synapse, Fabric, Cosmos DB), Snowflake, Teradata, Hadoop (Hive, Spark, Iceberg)</w:t>
      </w:r>
    </w:p>
    <w:p w14:paraId="4ACA77FF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b/>
          <w:sz w:val="20"/>
          <w:szCs w:val="20"/>
        </w:rPr>
        <w:t>Architecture</w:t>
      </w:r>
      <w:r w:rsidRPr="009A5614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&amp;</w:t>
      </w:r>
      <w:r w:rsidRPr="009A5614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 xml:space="preserve">Integration: </w:t>
      </w:r>
      <w:r w:rsidRPr="009A5614">
        <w:rPr>
          <w:rFonts w:ascii="Arial" w:hAnsi="Arial" w:cs="Arial"/>
          <w:sz w:val="20"/>
          <w:szCs w:val="20"/>
        </w:rPr>
        <w:t>TOGAF,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API-First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Design,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Microservices,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Python,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PySpark,</w:t>
      </w:r>
      <w:r w:rsidRPr="009A5614">
        <w:rPr>
          <w:rFonts w:ascii="Arial" w:hAnsi="Arial" w:cs="Arial"/>
          <w:spacing w:val="-8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Kafka, Salesforce API, REST API, SQL/T-SQL, PL/SQL</w:t>
      </w:r>
    </w:p>
    <w:p w14:paraId="546A4661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b/>
          <w:sz w:val="20"/>
          <w:szCs w:val="20"/>
        </w:rPr>
        <w:t>Governance</w:t>
      </w:r>
      <w:r w:rsidRPr="009A5614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&amp;</w:t>
      </w:r>
      <w:r w:rsidRPr="009A5614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Tools:</w:t>
      </w:r>
      <w:r w:rsidRPr="009A5614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ERWIN,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Alation,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Data</w:t>
      </w:r>
      <w:r w:rsidRPr="009A5614">
        <w:rPr>
          <w:rFonts w:ascii="Arial" w:hAnsi="Arial" w:cs="Arial"/>
          <w:spacing w:val="-5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Governance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Frameworks,</w:t>
      </w:r>
      <w:r w:rsidRPr="009A5614">
        <w:rPr>
          <w:rFonts w:ascii="Arial" w:hAnsi="Arial" w:cs="Arial"/>
          <w:spacing w:val="-4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Architecture</w:t>
      </w:r>
      <w:r w:rsidRPr="009A5614">
        <w:rPr>
          <w:rFonts w:ascii="Arial" w:hAnsi="Arial" w:cs="Arial"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 xml:space="preserve">Review </w:t>
      </w:r>
      <w:r w:rsidRPr="009A5614">
        <w:rPr>
          <w:rFonts w:ascii="Arial" w:hAnsi="Arial" w:cs="Arial"/>
          <w:spacing w:val="-2"/>
          <w:sz w:val="20"/>
          <w:szCs w:val="20"/>
        </w:rPr>
        <w:t>Boards</w:t>
      </w:r>
    </w:p>
    <w:p w14:paraId="0C1AE1CA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b/>
          <w:sz w:val="20"/>
          <w:szCs w:val="20"/>
        </w:rPr>
        <w:t>BI</w:t>
      </w:r>
      <w:r w:rsidRPr="009A5614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&amp;</w:t>
      </w:r>
      <w:r w:rsidRPr="009A5614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 xml:space="preserve">Analytics: </w:t>
      </w:r>
      <w:r w:rsidRPr="009A5614">
        <w:rPr>
          <w:rFonts w:ascii="Arial" w:hAnsi="Arial" w:cs="Arial"/>
          <w:sz w:val="20"/>
          <w:szCs w:val="20"/>
        </w:rPr>
        <w:t>Power BI,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Tableau,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MicroStrategy,</w:t>
      </w:r>
      <w:r w:rsidRPr="009A5614">
        <w:rPr>
          <w:rFonts w:ascii="Arial" w:hAnsi="Arial" w:cs="Arial"/>
          <w:spacing w:val="-6"/>
          <w:sz w:val="20"/>
          <w:szCs w:val="20"/>
        </w:rPr>
        <w:t xml:space="preserve"> </w:t>
      </w:r>
      <w:r w:rsidRPr="009A5614">
        <w:rPr>
          <w:rFonts w:ascii="Arial" w:hAnsi="Arial" w:cs="Arial"/>
          <w:spacing w:val="-2"/>
          <w:sz w:val="20"/>
          <w:szCs w:val="20"/>
        </w:rPr>
        <w:t>Cognos</w:t>
      </w:r>
    </w:p>
    <w:p w14:paraId="7E54C118" w14:textId="77777777" w:rsidR="0021123A" w:rsidRPr="009A5614" w:rsidRDefault="0021123A" w:rsidP="009A5614">
      <w:pPr>
        <w:pStyle w:val="NoSpacing"/>
        <w:rPr>
          <w:rFonts w:ascii="Arial" w:hAnsi="Arial" w:cs="Arial"/>
          <w:sz w:val="20"/>
          <w:szCs w:val="20"/>
        </w:rPr>
      </w:pPr>
      <w:r w:rsidRPr="009A5614">
        <w:rPr>
          <w:rFonts w:ascii="Arial" w:hAnsi="Arial" w:cs="Arial"/>
          <w:b/>
          <w:sz w:val="20"/>
          <w:szCs w:val="20"/>
        </w:rPr>
        <w:t>DevOps</w:t>
      </w:r>
      <w:r w:rsidRPr="009A5614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&amp;</w:t>
      </w:r>
      <w:r w:rsidRPr="009A5614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b/>
          <w:sz w:val="20"/>
          <w:szCs w:val="20"/>
        </w:rPr>
        <w:t>Automation:</w:t>
      </w:r>
      <w:r w:rsidRPr="009A5614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CI/CD,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Apache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Airflow,</w:t>
      </w:r>
      <w:r w:rsidRPr="009A5614">
        <w:rPr>
          <w:rFonts w:ascii="Arial" w:hAnsi="Arial" w:cs="Arial"/>
          <w:spacing w:val="-2"/>
          <w:sz w:val="20"/>
          <w:szCs w:val="20"/>
        </w:rPr>
        <w:t xml:space="preserve"> </w:t>
      </w:r>
      <w:r w:rsidRPr="009A5614">
        <w:rPr>
          <w:rFonts w:ascii="Arial" w:hAnsi="Arial" w:cs="Arial"/>
          <w:sz w:val="20"/>
          <w:szCs w:val="20"/>
        </w:rPr>
        <w:t>Git,</w:t>
      </w:r>
      <w:r w:rsidRPr="009A5614">
        <w:rPr>
          <w:rFonts w:ascii="Arial" w:hAnsi="Arial" w:cs="Arial"/>
          <w:spacing w:val="-7"/>
          <w:sz w:val="20"/>
          <w:szCs w:val="20"/>
        </w:rPr>
        <w:t xml:space="preserve"> </w:t>
      </w:r>
      <w:r w:rsidRPr="009A5614">
        <w:rPr>
          <w:rFonts w:ascii="Arial" w:hAnsi="Arial" w:cs="Arial"/>
          <w:spacing w:val="-2"/>
          <w:sz w:val="20"/>
          <w:szCs w:val="20"/>
        </w:rPr>
        <w:t>Jenkins</w:t>
      </w:r>
    </w:p>
    <w:p w14:paraId="343B0824" w14:textId="77777777" w:rsidR="000E7922" w:rsidRPr="009A5614" w:rsidRDefault="000E7922" w:rsidP="009A5614">
      <w:pPr>
        <w:pStyle w:val="NoSpacing"/>
        <w:rPr>
          <w:rFonts w:ascii="Arial" w:hAnsi="Arial" w:cs="Arial"/>
          <w:sz w:val="20"/>
          <w:szCs w:val="20"/>
        </w:rPr>
        <w:sectPr w:rsidR="000E7922" w:rsidRPr="009A5614" w:rsidSect="0021123A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082E4348" w14:textId="77777777" w:rsidR="000E7922" w:rsidRPr="009A5614" w:rsidRDefault="000E7922" w:rsidP="009A5614">
      <w:pPr>
        <w:pStyle w:val="NoSpacing"/>
        <w:rPr>
          <w:rFonts w:ascii="Arial" w:hAnsi="Arial" w:cs="Arial"/>
          <w:sz w:val="20"/>
          <w:szCs w:val="20"/>
        </w:rPr>
        <w:sectPr w:rsidR="000E7922" w:rsidRPr="009A5614" w:rsidSect="0021123A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11ECF06" w14:textId="53348CBD" w:rsidR="000E7922" w:rsidRPr="009A5614" w:rsidRDefault="000E7922" w:rsidP="009A5614">
      <w:pPr>
        <w:pStyle w:val="NoSpacing"/>
        <w:rPr>
          <w:rFonts w:ascii="Arial" w:hAnsi="Arial" w:cs="Arial"/>
          <w:sz w:val="20"/>
          <w:szCs w:val="20"/>
        </w:rPr>
      </w:pPr>
    </w:p>
    <w:sectPr w:rsidR="000E7922" w:rsidRPr="009A5614" w:rsidSect="0021123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0C40"/>
    <w:multiLevelType w:val="hybridMultilevel"/>
    <w:tmpl w:val="36502104"/>
    <w:lvl w:ilvl="0" w:tplc="EE607E82">
      <w:numFmt w:val="bullet"/>
      <w:lvlText w:val="•"/>
      <w:lvlJc w:val="left"/>
      <w:pPr>
        <w:ind w:left="0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FEA928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B96E34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CA4A09E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C7ACB4B0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6A06C9F0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72A4847C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171E1C9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C10B358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9E3E59"/>
    <w:multiLevelType w:val="hybridMultilevel"/>
    <w:tmpl w:val="180CD4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4E45E2"/>
    <w:multiLevelType w:val="hybridMultilevel"/>
    <w:tmpl w:val="72F48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021A0F"/>
    <w:multiLevelType w:val="hybridMultilevel"/>
    <w:tmpl w:val="D8E2D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418262">
    <w:abstractNumId w:val="0"/>
  </w:num>
  <w:num w:numId="2" w16cid:durableId="1302929336">
    <w:abstractNumId w:val="2"/>
  </w:num>
  <w:num w:numId="3" w16cid:durableId="1561093031">
    <w:abstractNumId w:val="3"/>
  </w:num>
  <w:num w:numId="4" w16cid:durableId="1771392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22"/>
    <w:rsid w:val="000000B2"/>
    <w:rsid w:val="000E7922"/>
    <w:rsid w:val="0021123A"/>
    <w:rsid w:val="004A015F"/>
    <w:rsid w:val="009A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474F"/>
  <w15:docId w15:val="{8D32A5C6-70A5-4E50-9E74-521589BF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3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right="357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21" w:right="35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21123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Mukesh Kumar Khatri</dc:title>
  <dc:creator>Unknown</dc:creator>
  <cp:lastModifiedBy>Munindra S</cp:lastModifiedBy>
  <cp:revision>3</cp:revision>
  <dcterms:created xsi:type="dcterms:W3CDTF">2025-08-19T20:56:00Z</dcterms:created>
  <dcterms:modified xsi:type="dcterms:W3CDTF">2025-08-19T21:43:00Z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2025-08-19T00:00:00Z</vt:filetime>
  </property>
</Properties>
</file>