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NOHA RAMMAL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Charlotte, NC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Nohrammal@gmail.com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704-957-0051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experienced IT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professional with technical project </w:t>
      </w:r>
      <w:r w:rsidDel="00000000" w:rsidR="00000000" w:rsidRPr="00000000">
        <w:rPr>
          <w:rFonts w:ascii="Arial" w:cs="Arial" w:eastAsia="Arial" w:hAnsi="Arial"/>
          <w:rtl w:val="0"/>
        </w:rPr>
        <w:t xml:space="preserve">coordination, Technical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Analysis, product p</w:t>
      </w:r>
      <w:r w:rsidDel="00000000" w:rsidR="00000000" w:rsidRPr="00000000">
        <w:rPr>
          <w:rFonts w:ascii="Arial" w:cs="Arial" w:eastAsia="Arial" w:hAnsi="Arial"/>
          <w:rtl w:val="0"/>
        </w:rPr>
        <w:t xml:space="preserve">lanning and execution,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technical delivery of  java applications frameworks, APIs, maintenance and operations support</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Projects domain includes online banking products enhancements and new rollouts,</w:t>
      </w:r>
      <w:r w:rsidDel="00000000" w:rsidR="00000000" w:rsidRPr="00000000">
        <w:rPr>
          <w:rFonts w:ascii="Arial" w:cs="Arial" w:eastAsia="Arial" w:hAnsi="Arial"/>
          <w:rtl w:val="0"/>
        </w:rPr>
        <w:t xml:space="preserve"> insurance and retirement products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banking, Payments and transactions, data and platform  integration, governance, and application support.</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project full life cycle delivery including planning and estimates, business requirements elicitation, technical requirements analysis, workflow assessment, high and low    design documentation, change and release management, test planning and signoffs, defect fixes, vendor management, business operations and application support.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experience in web applications integrations and end to end frameworks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Services interfaces, integration, implementation, troubleshooting, testing and  application support.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Onshore lead for geographically diverse development, analysts, support and testing teams, responsible for all levels of business and cross-team communication, technical management and coordination, process improvement, release planning, test planning and signoff</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24x 7 Applications and business support.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 and coordination of project stakeholder’s expectation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center" w:leader="none" w:pos="522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0"/>
        </w:tabs>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 Domains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services, Microsoft applications and products, CRM, Retail and online banking, Government, healthcare and insurance, mobile integration, and payment systems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services and data integration among diverse systems and platforms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Methodology: Agile, SDLC</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Java/j2ee, spring framework</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 project , </w:t>
      </w:r>
      <w:r w:rsidDel="00000000" w:rsidR="00000000" w:rsidRPr="00000000">
        <w:rPr>
          <w:rFonts w:ascii="Arial" w:cs="Arial" w:eastAsia="Arial" w:hAnsi="Arial"/>
          <w:rtl w:val="0"/>
        </w:rPr>
        <w:t xml:space="preserve">Microsoft teams,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Jira, maven, SharePoint, MS office Excel, Power point, Visio, Clarity,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center, Fiddler, SOA test tools, UML, Maximo, Rational Team Concert (RTC- Agile), Pac2000, My Eclipse, RAD, Spring Tool Suite, Wily Introscope for web application performance monitoring. Clearcase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svn source control.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B.S. Computer Science/ Business Management, University of North Carolina, USA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Project </w:t>
      </w:r>
      <w:r w:rsidDel="00000000" w:rsidR="00000000" w:rsidRPr="00000000">
        <w:rPr>
          <w:rFonts w:ascii="Arial" w:cs="Arial" w:eastAsia="Arial" w:hAnsi="Arial"/>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anagement- UNCC Charlotte, NC: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comprehensive training in project management processes methodologies and techniques to ensure quality and delivery of projects on schedule and budget (PMBOK).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Citizenship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Professional Experience: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It Consulting - </w:t>
      </w:r>
      <w:r w:rsidDel="00000000" w:rsidR="00000000" w:rsidRPr="00000000">
        <w:rPr>
          <w:sz w:val="24"/>
          <w:szCs w:val="24"/>
          <w:rtl w:val="0"/>
        </w:rPr>
        <w:t xml:space="preserve"> </w:t>
      </w:r>
      <w:r w:rsidDel="00000000" w:rsidR="00000000" w:rsidRPr="00000000">
        <w:rPr>
          <w:rFonts w:ascii="Arial" w:cs="Arial" w:eastAsia="Arial" w:hAnsi="Arial"/>
          <w:b w:val="1"/>
          <w:rtl w:val="0"/>
        </w:rPr>
        <w:t xml:space="preserve">2017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 current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 Coordinator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Infosys/Vanguard ( 2020-2021), Citco (2018), Ally bank ( 2016-2017)</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Coordinated the requirements scope planning and technology road maps among the development teams, architects, and management teams for the ongoing enhancements and integration projects for online banking, trading applications and retirement products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w:t>
      </w:r>
      <w:r w:rsidDel="00000000" w:rsidR="00000000" w:rsidRPr="00000000">
        <w:rPr>
          <w:rFonts w:ascii="Arial" w:cs="Arial" w:eastAsia="Arial" w:hAnsi="Arial"/>
          <w:rtl w:val="0"/>
        </w:rPr>
        <w:t xml:space="preserve">the business and technical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transfer </w:t>
      </w:r>
      <w:r w:rsidDel="00000000" w:rsidR="00000000" w:rsidRPr="00000000">
        <w:rPr>
          <w:rFonts w:ascii="Arial" w:cs="Arial" w:eastAsia="Arial" w:hAnsi="Arial"/>
          <w:rtl w:val="0"/>
        </w:rPr>
        <w:t xml:space="preserv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existing retirement products at vanguard. Responsible for the completion of the technical and </w:t>
      </w:r>
      <w:r w:rsidDel="00000000" w:rsidR="00000000" w:rsidRPr="00000000">
        <w:rPr>
          <w:rFonts w:ascii="Arial" w:cs="Arial" w:eastAsia="Arial" w:hAnsi="Arial"/>
          <w:rtl w:val="0"/>
        </w:rPr>
        <w:t xml:space="preserve">business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requirements documentation.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vendor integration projects, impact </w:t>
      </w:r>
      <w:r w:rsidDel="00000000" w:rsidR="00000000" w:rsidRPr="00000000">
        <w:rPr>
          <w:rFonts w:ascii="Arial" w:cs="Arial" w:eastAsia="Arial" w:hAnsi="Arial"/>
          <w:rtl w:val="0"/>
        </w:rPr>
        <w:t xml:space="preserve">assesment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technical </w:t>
      </w:r>
      <w:r w:rsidDel="00000000" w:rsidR="00000000" w:rsidRPr="00000000">
        <w:rPr>
          <w:rFonts w:ascii="Arial" w:cs="Arial" w:eastAsia="Arial" w:hAnsi="Arial"/>
          <w:rtl w:val="0"/>
        </w:rPr>
        <w:t xml:space="preserve">documentation,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change management, reporting, and communication.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applications migration to java8 , impact assessment and deliverable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daily business and application support for online banking, trading applications, resolution for the technical defects, code fixes, change management and testing.</w:t>
      </w:r>
    </w:p>
    <w:p w:rsidR="00000000" w:rsidDel="00000000" w:rsidP="00000000" w:rsidRDefault="00000000" w:rsidRPr="00000000" w14:paraId="0000002C">
      <w:pPr>
        <w:widowControl w:val="1"/>
        <w:numPr>
          <w:ilvl w:val="0"/>
          <w:numId w:val="2"/>
        </w:numPr>
        <w:tabs>
          <w:tab w:val="left" w:leader="none" w:pos="1621"/>
        </w:tabs>
        <w:spacing w:after="0" w:line="276" w:lineRule="auto"/>
        <w:ind w:left="360" w:hanging="360"/>
        <w:rPr>
          <w:rFonts w:ascii="Arial" w:cs="Arial" w:eastAsia="Arial" w:hAnsi="Arial"/>
        </w:rPr>
      </w:pPr>
      <w:r w:rsidDel="00000000" w:rsidR="00000000" w:rsidRPr="00000000">
        <w:rPr>
          <w:rFonts w:ascii="Arial" w:cs="Arial" w:eastAsia="Arial" w:hAnsi="Arial"/>
          <w:rtl w:val="0"/>
        </w:rPr>
        <w:t xml:space="preserve">Responsible for project phase planning support , business operations,  workflows and application support</w:t>
      </w:r>
    </w:p>
    <w:p w:rsidR="00000000" w:rsidDel="00000000" w:rsidP="00000000" w:rsidRDefault="00000000" w:rsidRPr="00000000" w14:paraId="0000002D">
      <w:pPr>
        <w:widowControl w:val="1"/>
        <w:tabs>
          <w:tab w:val="left" w:leader="none" w:pos="1621"/>
        </w:tabs>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1"/>
        <w:numPr>
          <w:ilvl w:val="0"/>
          <w:numId w:val="2"/>
        </w:numPr>
        <w:tabs>
          <w:tab w:val="left" w:leader="none" w:pos="1621"/>
        </w:tabs>
        <w:spacing w:after="0" w:line="276" w:lineRule="auto"/>
        <w:ind w:left="360" w:hanging="360"/>
        <w:rPr>
          <w:rFonts w:ascii="Arial" w:cs="Arial" w:eastAsia="Arial" w:hAnsi="Arial"/>
          <w:u w:val="none"/>
        </w:rPr>
      </w:pPr>
      <w:r w:rsidDel="00000000" w:rsidR="00000000" w:rsidRPr="00000000">
        <w:rPr>
          <w:rFonts w:ascii="Arial" w:cs="Arial" w:eastAsia="Arial" w:hAnsi="Arial"/>
          <w:rtl w:val="0"/>
        </w:rPr>
        <w:t xml:space="preserve">Responsible for 24x7 application Support</w:t>
      </w:r>
      <w:r w:rsidDel="00000000" w:rsidR="00000000" w:rsidRPr="00000000">
        <w:rPr>
          <w:rtl w:val="0"/>
        </w:rPr>
      </w:r>
    </w:p>
    <w:p w:rsidR="00000000" w:rsidDel="00000000" w:rsidP="00000000" w:rsidRDefault="00000000" w:rsidRPr="00000000" w14:paraId="0000002F">
      <w:pPr>
        <w:widowControl w:val="1"/>
        <w:numPr>
          <w:ilvl w:val="0"/>
          <w:numId w:val="2"/>
        </w:numPr>
        <w:tabs>
          <w:tab w:val="left" w:leader="none" w:pos="1621"/>
        </w:tabs>
        <w:spacing w:after="0" w:line="276" w:lineRule="auto"/>
        <w:ind w:left="360" w:hanging="360"/>
        <w:rPr>
          <w:rFonts w:ascii="Arial" w:cs="Arial" w:eastAsia="Arial" w:hAnsi="Arial"/>
        </w:rPr>
      </w:pPr>
      <w:r w:rsidDel="00000000" w:rsidR="00000000" w:rsidRPr="00000000">
        <w:rPr>
          <w:rFonts w:ascii="Arial" w:cs="Arial" w:eastAsia="Arial" w:hAnsi="Arial"/>
          <w:rtl w:val="0"/>
        </w:rPr>
        <w:t xml:space="preserve">Provided daily support and coordination for the business managers and operations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5580"/>
        </w:tabs>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Platform: Agile methodology, Kanban, Jira, java, web service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rtl w:val="0"/>
        </w:rPr>
        <w:t xml:space="preserve">Teksystems/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Tiaa- Charlotte, NC </w:t>
        <w:tab/>
        <w:tab/>
        <w:tab/>
        <w:tab/>
        <w:tab/>
        <w:t xml:space="preserve">  Jan 2015 – Jul 2016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Project Coordinator / Insurance Retirement products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usiness and Application  integration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Responsible for the business requirement validation, sprint planning  support and execution </w:t>
      </w:r>
      <w:r w:rsidDel="00000000" w:rsidR="00000000" w:rsidRPr="00000000">
        <w:rPr>
          <w:rFonts w:ascii="Arial" w:cs="Arial" w:eastAsia="Arial" w:hAnsi="Arial"/>
          <w:rtl w:val="0"/>
        </w:rPr>
        <w:t xml:space="preserv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target  loans automation platform </w:t>
      </w:r>
      <w:r w:rsidDel="00000000" w:rsidR="00000000" w:rsidRPr="00000000">
        <w:rPr>
          <w:rFonts w:ascii="Arial" w:cs="Arial" w:eastAsia="Arial" w:hAnsi="Arial"/>
          <w:rtl w:val="0"/>
        </w:rPr>
        <w:t xml:space="preserve">for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retirement products and services.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workflow </w:t>
      </w:r>
      <w:r w:rsidDel="00000000" w:rsidR="00000000" w:rsidRPr="00000000">
        <w:rPr>
          <w:rFonts w:ascii="Arial" w:cs="Arial" w:eastAsia="Arial" w:hAnsi="Arial"/>
          <w:rtl w:val="0"/>
        </w:rPr>
        <w:t xml:space="preserve">assessment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existing system tiers </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interface, middle tier components, orchestration   engine, and backend for transactions posting , document storage and retrieval,  and notifications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technical design daily standup meetings, user stories breakdown, assignments,    dependencies, iterations, </w:t>
      </w:r>
      <w:r w:rsidDel="00000000" w:rsidR="00000000" w:rsidRPr="00000000">
        <w:rPr>
          <w:rFonts w:ascii="Arial" w:cs="Arial" w:eastAsia="Arial" w:hAnsi="Arial"/>
          <w:rtl w:val="0"/>
        </w:rPr>
        <w:t xml:space="preserve">backlog refinement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prioritization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Provided the milestone </w:t>
      </w:r>
      <w:r w:rsidDel="00000000" w:rsidR="00000000" w:rsidRPr="00000000">
        <w:rPr>
          <w:rFonts w:ascii="Arial" w:cs="Arial" w:eastAsia="Arial" w:hAnsi="Arial"/>
          <w:rtl w:val="0"/>
        </w:rPr>
        <w:t xml:space="preserve">management</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coordination  among technical teams, architects </w:t>
      </w:r>
      <w:r w:rsidDel="00000000" w:rsidR="00000000" w:rsidRPr="00000000">
        <w:rPr>
          <w:rFonts w:ascii="Arial" w:cs="Arial" w:eastAsia="Arial" w:hAnsi="Arial"/>
          <w:rtl w:val="0"/>
        </w:rPr>
        <w:t xml:space="preserve">and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line of business during sprint  iterations.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Responsible for the data mapping for different insurance , retirement products and plans.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•Responsible for </w:t>
      </w:r>
      <w:r w:rsidDel="00000000" w:rsidR="00000000" w:rsidRPr="00000000">
        <w:rPr>
          <w:rFonts w:ascii="Arial" w:cs="Arial" w:eastAsia="Arial" w:hAnsi="Arial"/>
          <w:rtl w:val="0"/>
        </w:rPr>
        <w:t xml:space="preserve">technical and business support. issues resolution and reporting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 Responsible for the user acceptance testing , approval criteria , release implementation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signoffs.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58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5580"/>
        </w:tabs>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Platform: Agile methodology, Rational Team Concert, java, web services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Wells Fargo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Charlotte, NC   Sep/2013- Sep/2014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Project  Coordinator- Product Enhancements and Support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Validated the scope of the federated identity management platform  mobile integration with the system architects and project stakeholders, identified dependencies, and derived requirements scope baseline.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Analyzed the existing implementation of the authentication services, </w:t>
      </w:r>
      <w:r w:rsidDel="00000000" w:rsidR="00000000" w:rsidRPr="00000000">
        <w:rPr>
          <w:rFonts w:ascii="Arial" w:cs="Arial" w:eastAsia="Arial" w:hAnsi="Arial"/>
          <w:rtl w:val="0"/>
        </w:rPr>
        <w:t xml:space="preserve">assessed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required changes ,validated the business and technical requirements, and required interfaces in the target platform.</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an execution plan and a proof of concept for the client server communication.</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planning support and tracking for all phases of the project life cycle.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Directed the effort of new resources and completed knowledge transfer.</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Facilitated team meetings, vendor communication, </w:t>
      </w:r>
      <w:r w:rsidDel="00000000" w:rsidR="00000000" w:rsidRPr="00000000">
        <w:rPr>
          <w:rFonts w:ascii="Arial" w:cs="Arial" w:eastAsia="Arial" w:hAnsi="Arial"/>
          <w:rtl w:val="0"/>
        </w:rPr>
        <w:t xml:space="preserve">issues resolution and reporting.</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Coordinated the system components integration, change management, implementation and   testing.</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issues resolution , maintenance and support for </w:t>
      </w:r>
      <w:r w:rsidDel="00000000" w:rsidR="00000000" w:rsidRPr="00000000">
        <w:rPr>
          <w:rFonts w:ascii="Arial" w:cs="Arial" w:eastAsia="Arial" w:hAnsi="Arial"/>
          <w:rtl w:val="0"/>
        </w:rPr>
        <w:t xml:space="preserve">java applications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the platform integration of multiple products in the brokerage domain.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conversion to spring framework, provided business support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and  24x7 application maintenance and support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Eclipse7, spring 3.5, java6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Management Tools: Ms project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55"/>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Bank of America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Charlotte, NC                                  </w:t>
        <w:tab/>
        <w:t xml:space="preserve">Apr/2011- Jul/2013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55"/>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55"/>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Teller products, credit cards, and online statements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4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Project Coordinator- Application SME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55"/>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and coordinated the execution of multiple project activities in the online banking platform, responsible for the functional enhancements and integration among multiple applications and downstream systems</w:t>
      </w:r>
      <w:r w:rsidDel="00000000" w:rsidR="00000000" w:rsidRPr="00000000">
        <w:rPr>
          <w:rFonts w:ascii="Arial" w:cs="Arial" w:eastAsia="Arial" w:hAnsi="Arial"/>
          <w:rtl w:val="0"/>
        </w:rPr>
        <w:t xml:space="preserve"> in the CRM, teller and Banking  products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business requirement validation, and forecasting for multiple enhancements and initiatives.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high and low technical design coordination </w:t>
      </w:r>
      <w:r w:rsidDel="00000000" w:rsidR="00000000" w:rsidRPr="00000000">
        <w:rPr>
          <w:rFonts w:ascii="Arial" w:cs="Arial" w:eastAsia="Arial" w:hAnsi="Arial"/>
          <w:rtl w:val="0"/>
        </w:rPr>
        <w:t xml:space="preserve">, required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documentation , and sign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Provided change impact assessment for the consumer card billing system after integrating with 3rd party product</w:t>
      </w:r>
      <w:r w:rsidDel="00000000" w:rsidR="00000000" w:rsidRPr="00000000">
        <w:rPr>
          <w:rFonts w:ascii="Arial" w:cs="Arial" w:eastAsia="Arial" w:hAnsi="Arial"/>
          <w:rtl w:val="0"/>
        </w:rPr>
        <w:t xml:space="preserve"> for statement creation, transaction  posting and billing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Coordinated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delivery and integration </w:t>
      </w:r>
      <w:r w:rsidDel="00000000" w:rsidR="00000000" w:rsidRPr="00000000">
        <w:rPr>
          <w:rFonts w:ascii="Arial" w:cs="Arial" w:eastAsia="Arial" w:hAnsi="Arial"/>
          <w:rtl w:val="0"/>
        </w:rPr>
        <w:t xml:space="preserve">among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multiple downstream systems.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web services interfaces and data integration in the target platforms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guidance and</w:t>
      </w:r>
      <w:r w:rsidDel="00000000" w:rsidR="00000000" w:rsidRPr="00000000">
        <w:rPr>
          <w:rFonts w:ascii="Arial" w:cs="Arial" w:eastAsia="Arial" w:hAnsi="Arial"/>
          <w:rtl w:val="0"/>
        </w:rPr>
        <w:t xml:space="preserve"> coordination among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global development, and testing teams as new requirements are onboarded.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vendor integration projects, services data mapping, change management, testing and communication.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the expectations of senior management and business managers as new initiative scopes are defined; provided impact assessment, issues resolution, and risk mitigation.</w:t>
      </w:r>
    </w:p>
    <w:p w:rsidR="00000000" w:rsidDel="00000000" w:rsidP="00000000" w:rsidRDefault="00000000" w:rsidRPr="00000000" w14:paraId="00000062">
      <w:pPr>
        <w:widowControl w:val="1"/>
        <w:tabs>
          <w:tab w:val="left" w:leader="none" w:pos="1260"/>
        </w:tabs>
        <w:spacing w:after="0" w:line="276" w:lineRule="auto"/>
        <w:rPr>
          <w:rFonts w:ascii="Arial" w:cs="Arial" w:eastAsia="Arial" w:hAnsi="Arial"/>
        </w:rPr>
      </w:pPr>
      <w:r w:rsidDel="00000000" w:rsidR="00000000" w:rsidRPr="00000000">
        <w:rPr>
          <w:rFonts w:ascii="Arial" w:cs="Arial" w:eastAsia="Arial" w:hAnsi="Arial"/>
          <w:rtl w:val="0"/>
        </w:rPr>
        <w:t xml:space="preserve">Served as an escalation point for business requirements and validations, and implementation issues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the mobile payment scope validation, process flow, phase deliverable and testing.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daily business, and application support for online banking, resolution for the technical defects, code fixes, testing and change management.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93"/>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product’s enhancements</w:t>
      </w:r>
      <w:r w:rsidDel="00000000" w:rsidR="00000000" w:rsidRPr="00000000">
        <w:rPr>
          <w:rFonts w:ascii="Arial" w:cs="Arial" w:eastAsia="Arial" w:hAnsi="Arial"/>
          <w:rtl w:val="0"/>
        </w:rPr>
        <w:t xml:space="preserve"> planning , milestone management  delivery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coordination,  test plans, data requirements and sign off.</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350"/>
        </w:tabs>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Provided 24x7 application and business  support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35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350"/>
        </w:tabs>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Business Domain: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banking/ecommerce and teller products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 6, web services, sql, WebLogic server, Struts 2, RAD, Eclipse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Wily Introscope.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Management 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Maximo, Jira, clarity, Ms project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1"/>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1"/>
        <w:tabs>
          <w:tab w:val="left" w:leader="none" w:pos="6355"/>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IT Consulting/ Technical Analyst  - Wells Fargo  Charlotte, NC                                  </w:t>
        <w:tab/>
        <w:t xml:space="preserve">2004- 2011</w:t>
      </w:r>
    </w:p>
    <w:p w:rsidR="00000000" w:rsidDel="00000000" w:rsidP="00000000" w:rsidRDefault="00000000" w:rsidRPr="00000000" w14:paraId="00000070">
      <w:pPr>
        <w:widowControl w:val="1"/>
        <w:tabs>
          <w:tab w:val="left" w:leader="none" w:pos="6355"/>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1">
      <w:pPr>
        <w:widowControl w:val="1"/>
        <w:tabs>
          <w:tab w:val="left" w:leader="none" w:pos="4320"/>
          <w:tab w:val="left" w:leader="none" w:pos="6444"/>
          <w:tab w:val="left" w:leader="none" w:pos="8265"/>
          <w:tab w:val="left" w:leader="none" w:pos="8640"/>
        </w:tabs>
        <w:spacing w:after="0" w:line="276" w:lineRule="auto"/>
        <w:ind w:hanging="216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72">
      <w:pPr>
        <w:widowControl w:val="1"/>
        <w:tabs>
          <w:tab w:val="left" w:leader="none" w:pos="4320"/>
          <w:tab w:val="left" w:leader="none" w:pos="6444"/>
          <w:tab w:val="left" w:leader="none" w:pos="8265"/>
          <w:tab w:val="left" w:leader="none" w:pos="8640"/>
        </w:tabs>
        <w:spacing w:after="0" w:line="276" w:lineRule="auto"/>
        <w:ind w:hanging="2160"/>
        <w:rPr>
          <w:rFonts w:ascii="Arial" w:cs="Arial" w:eastAsia="Arial" w:hAnsi="Arial"/>
        </w:rPr>
      </w:pPr>
      <w:r w:rsidDel="00000000" w:rsidR="00000000" w:rsidRPr="00000000">
        <w:rPr>
          <w:rFonts w:ascii="Arial" w:cs="Arial" w:eastAsia="Arial" w:hAnsi="Arial"/>
          <w:b w:val="1"/>
          <w:rtl w:val="0"/>
        </w:rPr>
        <w:t xml:space="preserve">Applicatio       </w:t>
        <w:tab/>
        <w:t xml:space="preserve">                                                             </w:t>
      </w:r>
      <w:r w:rsidDel="00000000" w:rsidR="00000000" w:rsidRPr="00000000">
        <w:rPr>
          <w:rtl w:val="0"/>
        </w:rPr>
      </w:r>
    </w:p>
    <w:p w:rsidR="00000000" w:rsidDel="00000000" w:rsidP="00000000" w:rsidRDefault="00000000" w:rsidRPr="00000000" w14:paraId="00000073">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Provided application and business support for retail banking, brokerage, CRM,  POS  and payment systems.</w:t>
      </w:r>
    </w:p>
    <w:p w:rsidR="00000000" w:rsidDel="00000000" w:rsidP="00000000" w:rsidRDefault="00000000" w:rsidRPr="00000000" w14:paraId="00000074">
      <w:pPr>
        <w:widowControl w:val="1"/>
        <w:spacing w:after="0" w:line="240" w:lineRule="auto"/>
        <w:rPr>
          <w:rFonts w:ascii="Arial" w:cs="Arial" w:eastAsia="Arial" w:hAnsi="Arial"/>
        </w:rPr>
      </w:pPr>
      <w:r w:rsidDel="00000000" w:rsidR="00000000" w:rsidRPr="00000000">
        <w:rPr>
          <w:rFonts w:ascii="Arial" w:cs="Arial" w:eastAsia="Arial" w:hAnsi="Arial"/>
          <w:rtl w:val="0"/>
        </w:rPr>
        <w:t xml:space="preserve">Role included technical requirements analysis and baseline, change impact assessment, data mapping and integration, technical design documentation , troubleshooting, change management and application support.</w:t>
      </w:r>
    </w:p>
    <w:p w:rsidR="00000000" w:rsidDel="00000000" w:rsidP="00000000" w:rsidRDefault="00000000" w:rsidRPr="00000000" w14:paraId="00000075">
      <w:pPr>
        <w:widowControl w:val="1"/>
        <w:tabs>
          <w:tab w:val="left" w:leader="none" w:pos="6355"/>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6">
      <w:pPr>
        <w:widowControl w:val="1"/>
        <w:tabs>
          <w:tab w:val="left" w:leader="none" w:pos="6355"/>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widowControl w:val="1"/>
        <w:tabs>
          <w:tab w:val="left" w:leader="none" w:pos="6355"/>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8">
      <w:pPr>
        <w:widowControl w:val="1"/>
        <w:tabs>
          <w:tab w:val="left" w:leader="none" w:pos="6355"/>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6444"/>
          <w:tab w:val="left" w:leader="none" w:pos="8265"/>
          <w:tab w:val="left" w:leader="none" w:pos="8640"/>
        </w:tabs>
        <w:spacing w:after="0" w:before="0" w:line="276" w:lineRule="auto"/>
        <w:ind w:left="0" w:right="0" w:hanging="21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Wachovia,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6444"/>
          <w:tab w:val="left" w:leader="none" w:pos="8265"/>
          <w:tab w:val="left" w:leader="none" w:pos="8640"/>
        </w:tabs>
        <w:spacing w:after="0" w:before="0" w:line="276" w:lineRule="auto"/>
        <w:ind w:left="0" w:right="0" w:hanging="21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40"/>
          <w:tab w:val="left" w:leader="none" w:pos="216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72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autoSpaceDN w:val="0"/>
      <w:textAlignment w:val="baseline"/>
    </w:pPr>
    <w:rPr>
      <w:kern w:val="3"/>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unhideWhenUsed w:val="1"/>
    <w:qFormat w:val="1"/>
    <w:pPr>
      <w:spacing w:after="0" w:line="240" w:lineRule="auto"/>
    </w:pPr>
    <w:rPr>
      <w:rFonts w:ascii="Tahoma" w:cs="Tahoma" w:hAnsi="Tahoma"/>
      <w:sz w:val="16"/>
      <w:szCs w:val="16"/>
    </w:rPr>
  </w:style>
  <w:style w:type="paragraph" w:styleId="Caption">
    <w:name w:val="caption"/>
    <w:basedOn w:val="Standard"/>
    <w:next w:val="Normal"/>
    <w:qFormat w:val="1"/>
    <w:pPr>
      <w:suppressLineNumbers w:val="1"/>
      <w:spacing w:after="120" w:before="120"/>
    </w:pPr>
    <w:rPr>
      <w:rFonts w:cs="Mangal"/>
      <w:i w:val="1"/>
      <w:iCs w:val="1"/>
    </w:rPr>
  </w:style>
  <w:style w:type="paragraph" w:styleId="Standard" w:customStyle="1">
    <w:name w:val="Standard"/>
    <w:qFormat w:val="1"/>
    <w:pPr>
      <w:suppressAutoHyphens w:val="1"/>
      <w:autoSpaceDN w:val="0"/>
      <w:spacing w:after="200" w:line="276" w:lineRule="auto"/>
      <w:textAlignment w:val="baseline"/>
    </w:pPr>
    <w:rPr>
      <w:kern w:val="3"/>
      <w:sz w:val="24"/>
      <w:szCs w:val="24"/>
      <w:lang w:eastAsia="en-US" w:val="en-US"/>
    </w:rPr>
  </w:style>
  <w:style w:type="paragraph" w:styleId="Footer">
    <w:name w:val="footer"/>
    <w:basedOn w:val="Standard"/>
    <w:qFormat w:val="1"/>
    <w:pPr>
      <w:suppressLineNumbers w:val="1"/>
      <w:tabs>
        <w:tab w:val="center" w:pos="4153"/>
        <w:tab w:val="right" w:pos="8306"/>
      </w:tabs>
    </w:pPr>
    <w:rPr>
      <w:sz w:val="18"/>
      <w:szCs w:val="18"/>
    </w:rPr>
  </w:style>
  <w:style w:type="paragraph" w:styleId="Header">
    <w:name w:val="header"/>
    <w:basedOn w:val="Standard"/>
    <w:qFormat w:val="1"/>
    <w:pPr>
      <w:suppressLineNumbers w:val="1"/>
      <w:tabs>
        <w:tab w:val="center" w:pos="4153"/>
        <w:tab w:val="right" w:pos="8306"/>
      </w:tabs>
    </w:pPr>
    <w:rPr>
      <w:sz w:val="18"/>
      <w:szCs w:val="18"/>
    </w:rPr>
  </w:style>
  <w:style w:type="paragraph" w:styleId="List">
    <w:name w:val="List"/>
    <w:basedOn w:val="Textbody"/>
    <w:qFormat w:val="1"/>
    <w:rPr>
      <w:rFonts w:cs="Mangal"/>
    </w:rPr>
  </w:style>
  <w:style w:type="paragraph" w:styleId="Textbody" w:customStyle="1">
    <w:name w:val="Text body"/>
    <w:basedOn w:val="Standard"/>
    <w:qFormat w:val="1"/>
    <w:pPr>
      <w:spacing w:after="120"/>
    </w:pPr>
  </w:style>
  <w:style w:type="character" w:styleId="Emphasis">
    <w:name w:val="Emphasis"/>
    <w:qFormat w:val="1"/>
    <w:rPr>
      <w:i w:val="1"/>
      <w:iCs w:val="1"/>
    </w:rPr>
  </w:style>
  <w:style w:type="character" w:styleId="FollowedHyperlink">
    <w:name w:val="FollowedHyperlink"/>
    <w:qFormat w:val="1"/>
    <w:rPr>
      <w:color w:val="800080"/>
      <w:u w:val="single"/>
    </w:rPr>
  </w:style>
  <w:style w:type="paragraph" w:styleId="Heading" w:customStyle="1">
    <w:name w:val="Heading"/>
    <w:basedOn w:val="Standard"/>
    <w:next w:val="Textbody"/>
    <w:qFormat w:val="1"/>
    <w:pPr>
      <w:keepNext w:val="1"/>
      <w:spacing w:after="120" w:before="240"/>
    </w:pPr>
    <w:rPr>
      <w:rFonts w:ascii="Arial" w:cs="Mangal" w:eastAsia="Microsoft YaHei" w:hAnsi="Arial"/>
      <w:sz w:val="28"/>
      <w:szCs w:val="28"/>
    </w:rPr>
  </w:style>
  <w:style w:type="paragraph" w:styleId="Index" w:customStyle="1">
    <w:name w:val="Index"/>
    <w:basedOn w:val="Standard"/>
    <w:qFormat w:val="1"/>
    <w:pPr>
      <w:suppressLineNumbers w:val="1"/>
    </w:pPr>
    <w:rPr>
      <w:rFonts w:cs="Mangal"/>
    </w:rPr>
  </w:style>
  <w:style w:type="paragraph" w:styleId="Blockquote" w:customStyle="1">
    <w:name w:val="Blockquote"/>
    <w:basedOn w:val="Standard"/>
    <w:qFormat w:val="1"/>
    <w:pPr>
      <w:ind w:left="360" w:right="360"/>
    </w:pPr>
  </w:style>
  <w:style w:type="paragraph" w:styleId="DefinitionList" w:customStyle="1">
    <w:name w:val="Definition List"/>
    <w:basedOn w:val="Standard"/>
    <w:qFormat w:val="1"/>
    <w:pPr>
      <w:spacing w:after="0"/>
      <w:ind w:left="360"/>
    </w:pPr>
  </w:style>
  <w:style w:type="paragraph" w:styleId="DefinitionTerm" w:customStyle="1">
    <w:name w:val="Definition Term"/>
    <w:basedOn w:val="Standard"/>
    <w:qFormat w:val="1"/>
    <w:pPr>
      <w:spacing w:after="0"/>
    </w:pPr>
  </w:style>
  <w:style w:type="paragraph" w:styleId="Preformatted" w:customStyle="1">
    <w:name w:val="Preformatted"/>
    <w:basedOn w:val="Standard"/>
    <w:qFormat w:val="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Courier New" w:hAnsi="Courier New"/>
    </w:rPr>
  </w:style>
  <w:style w:type="paragraph" w:styleId="H6" w:customStyle="1">
    <w:name w:val="H6"/>
    <w:basedOn w:val="Standard"/>
    <w:qFormat w:val="1"/>
    <w:pPr>
      <w:keepNext w:val="1"/>
      <w:outlineLvl w:val="6"/>
    </w:pPr>
    <w:rPr>
      <w:b w:val="1"/>
      <w:sz w:val="16"/>
    </w:rPr>
  </w:style>
  <w:style w:type="paragraph" w:styleId="H2" w:customStyle="1">
    <w:name w:val="H2"/>
    <w:basedOn w:val="Standard"/>
    <w:qFormat w:val="1"/>
    <w:pPr>
      <w:keepNext w:val="1"/>
      <w:outlineLvl w:val="2"/>
    </w:pPr>
    <w:rPr>
      <w:b w:val="1"/>
      <w:sz w:val="36"/>
    </w:rPr>
  </w:style>
  <w:style w:type="paragraph" w:styleId="H3" w:customStyle="1">
    <w:name w:val="H3"/>
    <w:basedOn w:val="Standard"/>
    <w:qFormat w:val="1"/>
    <w:pPr>
      <w:keepNext w:val="1"/>
      <w:outlineLvl w:val="3"/>
    </w:pPr>
    <w:rPr>
      <w:b w:val="1"/>
      <w:sz w:val="28"/>
    </w:rPr>
  </w:style>
  <w:style w:type="paragraph" w:styleId="Address" w:customStyle="1">
    <w:name w:val="Address"/>
    <w:basedOn w:val="Standard"/>
    <w:qFormat w:val="1"/>
    <w:pPr>
      <w:spacing w:after="0"/>
    </w:pPr>
    <w:rPr>
      <w:i w:val="1"/>
    </w:rPr>
  </w:style>
  <w:style w:type="paragraph" w:styleId="ListParagraph1" w:customStyle="1">
    <w:name w:val="List Paragraph1"/>
    <w:basedOn w:val="Standard"/>
    <w:qFormat w:val="1"/>
    <w:pPr>
      <w:ind w:left="720"/>
    </w:pPr>
  </w:style>
  <w:style w:type="paragraph" w:styleId="H1" w:customStyle="1">
    <w:name w:val="H1"/>
    <w:basedOn w:val="Standard"/>
    <w:qFormat w:val="1"/>
    <w:pPr>
      <w:keepNext w:val="1"/>
      <w:outlineLvl w:val="1"/>
    </w:pPr>
    <w:rPr>
      <w:b w:val="1"/>
      <w:sz w:val="48"/>
    </w:rPr>
  </w:style>
  <w:style w:type="paragraph" w:styleId="History" w:customStyle="1">
    <w:name w:val="History"/>
    <w:basedOn w:val="Standard"/>
    <w:qFormat w:val="1"/>
    <w:pPr>
      <w:tabs>
        <w:tab w:val="left" w:pos="4320"/>
      </w:tabs>
      <w:ind w:left="2160" w:hanging="2160"/>
    </w:pPr>
    <w:rPr>
      <w:szCs w:val="20"/>
    </w:rPr>
  </w:style>
  <w:style w:type="paragraph" w:styleId="z-TopofForm1" w:customStyle="1">
    <w:name w:val="z-Top of Form1"/>
    <w:qFormat w:val="1"/>
    <w:pPr>
      <w:widowControl w:val="0"/>
      <w:suppressAutoHyphens w:val="1"/>
      <w:autoSpaceDN w:val="0"/>
      <w:jc w:val="center"/>
      <w:textAlignment w:val="baseline"/>
    </w:pPr>
    <w:rPr>
      <w:rFonts w:ascii="Arial" w:eastAsia="Arial" w:hAnsi="Arial"/>
      <w:vanish w:val="1"/>
      <w:kern w:val="3"/>
      <w:sz w:val="16"/>
      <w:lang w:eastAsia="zh-CN" w:val="en-US"/>
    </w:rPr>
  </w:style>
  <w:style w:type="paragraph" w:styleId="H5" w:customStyle="1">
    <w:name w:val="H5"/>
    <w:basedOn w:val="Standard"/>
    <w:qFormat w:val="1"/>
    <w:pPr>
      <w:keepNext w:val="1"/>
      <w:outlineLvl w:val="5"/>
    </w:pPr>
    <w:rPr>
      <w:b w:val="1"/>
    </w:rPr>
  </w:style>
  <w:style w:type="paragraph" w:styleId="H4" w:customStyle="1">
    <w:name w:val="H4"/>
    <w:basedOn w:val="Standard"/>
    <w:qFormat w:val="1"/>
    <w:pPr>
      <w:keepNext w:val="1"/>
      <w:outlineLvl w:val="4"/>
    </w:pPr>
    <w:rPr>
      <w:b w:val="1"/>
    </w:rPr>
  </w:style>
  <w:style w:type="paragraph" w:styleId="z-BottomofForm1" w:customStyle="1">
    <w:name w:val="z-Bottom of Form1"/>
    <w:qFormat w:val="1"/>
    <w:pPr>
      <w:widowControl w:val="0"/>
      <w:pBdr>
        <w:top w:color="000001" w:space="0" w:sz="2" w:val="double"/>
        <w:left w:color="000001" w:space="0" w:sz="2" w:val="double"/>
        <w:bottom w:color="000001" w:space="0" w:sz="2" w:val="double"/>
        <w:right w:color="000001" w:space="0" w:sz="2" w:val="double"/>
      </w:pBdr>
      <w:suppressAutoHyphens w:val="1"/>
      <w:autoSpaceDN w:val="0"/>
      <w:jc w:val="center"/>
      <w:textAlignment w:val="baseline"/>
    </w:pPr>
    <w:rPr>
      <w:rFonts w:ascii="Arial" w:eastAsia="Arial" w:hAnsi="Arial"/>
      <w:vanish w:val="1"/>
      <w:kern w:val="3"/>
      <w:sz w:val="16"/>
      <w:lang w:eastAsia="zh-CN" w:val="en-US"/>
    </w:rPr>
  </w:style>
  <w:style w:type="paragraph" w:styleId="Education" w:customStyle="1">
    <w:name w:val="Education"/>
    <w:basedOn w:val="Standard"/>
    <w:qFormat w:val="1"/>
    <w:pPr>
      <w:tabs>
        <w:tab w:val="left" w:pos="4680"/>
      </w:tabs>
      <w:ind w:left="2520" w:hanging="2520"/>
    </w:pPr>
    <w:rPr>
      <w:szCs w:val="20"/>
    </w:rPr>
  </w:style>
  <w:style w:type="paragraph" w:styleId="ListParagraph2" w:customStyle="1">
    <w:name w:val="List Paragraph2"/>
    <w:basedOn w:val="Standard"/>
    <w:qFormat w:val="1"/>
    <w:pPr>
      <w:ind w:left="720"/>
    </w:pPr>
  </w:style>
  <w:style w:type="character" w:styleId="Internetlink" w:customStyle="1">
    <w:name w:val="Internet link"/>
    <w:basedOn w:val="DefaultParagraphFont"/>
    <w:qFormat w:val="1"/>
    <w:rPr>
      <w:color w:val="0000ff"/>
      <w:u w:val="single"/>
    </w:rPr>
  </w:style>
  <w:style w:type="character" w:styleId="StrongEmphasis" w:customStyle="1">
    <w:name w:val="Strong Emphasis"/>
    <w:qFormat w:val="1"/>
    <w:rPr>
      <w:b w:val="1"/>
      <w:bCs w:val="1"/>
    </w:rPr>
  </w:style>
  <w:style w:type="character" w:styleId="CITE" w:customStyle="1">
    <w:name w:val="CITE"/>
    <w:qFormat w:val="1"/>
    <w:rPr>
      <w:i w:val="1"/>
    </w:rPr>
  </w:style>
  <w:style w:type="character" w:styleId="Sample" w:customStyle="1">
    <w:name w:val="Sample"/>
    <w:qFormat w:val="1"/>
    <w:rPr>
      <w:rFonts w:ascii="Courier New" w:eastAsia="Courier New" w:hAnsi="Courier New"/>
    </w:rPr>
  </w:style>
  <w:style w:type="character" w:styleId="HTMLMarkup" w:customStyle="1">
    <w:name w:val="HTML Markup"/>
    <w:qFormat w:val="1"/>
    <w:rPr>
      <w:vanish w:val="1"/>
      <w:color w:val="ff0000"/>
    </w:rPr>
  </w:style>
  <w:style w:type="character" w:styleId="Definition" w:customStyle="1">
    <w:name w:val="Definition"/>
    <w:qFormat w:val="1"/>
    <w:rPr>
      <w:i w:val="1"/>
    </w:rPr>
  </w:style>
  <w:style w:type="character" w:styleId="Variable" w:customStyle="1">
    <w:name w:val="Variable"/>
    <w:qFormat w:val="1"/>
    <w:rPr>
      <w:i w:val="1"/>
      <w:iCs w:val="1"/>
    </w:rPr>
  </w:style>
  <w:style w:type="character" w:styleId="Typewriter" w:customStyle="1">
    <w:name w:val="Typewriter"/>
    <w:qFormat w:val="1"/>
    <w:rPr>
      <w:rFonts w:ascii="Courier New" w:eastAsia="Courier New" w:hAnsi="Courier New"/>
    </w:rPr>
  </w:style>
  <w:style w:type="character" w:styleId="CODE" w:customStyle="1">
    <w:name w:val="CODE"/>
    <w:qFormat w:val="1"/>
    <w:rPr>
      <w:rFonts w:ascii="Courier New" w:eastAsia="Courier New" w:hAnsi="Courier New"/>
    </w:rPr>
  </w:style>
  <w:style w:type="character" w:styleId="Comment" w:customStyle="1">
    <w:name w:val="Comment"/>
    <w:qFormat w:val="1"/>
    <w:rPr>
      <w:vanish w:val="1"/>
    </w:rPr>
  </w:style>
  <w:style w:type="character" w:styleId="Keyboard" w:customStyle="1">
    <w:name w:val="Keyboard"/>
    <w:qFormat w:val="1"/>
    <w:rPr>
      <w:rFonts w:ascii="Courier New" w:eastAsia="Courier New" w:hAnsi="Courier New"/>
      <w:b w:val="1"/>
    </w:rPr>
  </w:style>
  <w:style w:type="character" w:styleId="ListLabel1" w:customStyle="1">
    <w:name w:val="ListLabel 1"/>
    <w:qFormat w:val="1"/>
    <w:rPr>
      <w:rFonts w:cs="Times New Roman" w:eastAsia="Times New Roman"/>
    </w:rPr>
  </w:style>
  <w:style w:type="character" w:styleId="ListLabel2" w:customStyle="1">
    <w:name w:val="ListLabel 2"/>
    <w:qFormat w:val="1"/>
    <w:rPr>
      <w:rFonts w:cs="Courier New"/>
    </w:rPr>
  </w:style>
  <w:style w:type="paragraph" w:styleId="ListParagraph3" w:customStyle="1">
    <w:name w:val="List Paragraph3"/>
    <w:basedOn w:val="Normal"/>
    <w:uiPriority w:val="34"/>
    <w:qFormat w:val="1"/>
    <w:pPr>
      <w:ind w:left="720"/>
      <w:contextualSpacing w:val="1"/>
    </w:pPr>
  </w:style>
  <w:style w:type="character" w:styleId="BalloonTextChar" w:customStyle="1">
    <w:name w:val="Balloon Text Char"/>
    <w:basedOn w:val="DefaultParagraphFont"/>
    <w:link w:val="BalloonText"/>
    <w:uiPriority w:val="99"/>
    <w:semiHidden w:val="1"/>
    <w:qFormat w:val="1"/>
    <w:rPr>
      <w:rFonts w:ascii="Tahoma" w:cs="Tahoma" w:hAnsi="Tahoma"/>
      <w:kern w:val="3"/>
      <w:sz w:val="16"/>
      <w:szCs w:val="16"/>
      <w:lang w:eastAsia="zh-CN"/>
    </w:rPr>
  </w:style>
  <w:style w:type="character" w:styleId="Hyperlink">
    <w:name w:val="Hyperlink"/>
    <w:basedOn w:val="DefaultParagraphFont"/>
    <w:uiPriority w:val="99"/>
    <w:unhideWhenUsed w:val="1"/>
    <w:rsid w:val="00CF1FDD"/>
    <w:rPr>
      <w:color w:val="0563c1" w:themeColor="hyperlink"/>
      <w:u w:val="single"/>
    </w:rPr>
  </w:style>
  <w:style w:type="character" w:styleId="UnresolvedMention1" w:customStyle="1">
    <w:name w:val="Unresolved Mention1"/>
    <w:basedOn w:val="DefaultParagraphFont"/>
    <w:uiPriority w:val="99"/>
    <w:semiHidden w:val="1"/>
    <w:unhideWhenUsed w:val="1"/>
    <w:rsid w:val="00CF1FDD"/>
    <w:rPr>
      <w:color w:val="808080"/>
      <w:shd w:color="auto" w:fill="e6e6e6" w:val="clear"/>
    </w:rPr>
  </w:style>
  <w:style w:type="paragraph" w:styleId="ListParagraph">
    <w:name w:val="List Paragraph"/>
    <w:basedOn w:val="Normal"/>
    <w:uiPriority w:val="99"/>
    <w:rsid w:val="00CC7A0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qxFZ0orEc9mvmSp/M24wQLVm6Q==">AMUW2mUwahwvUczLtQgy+GR75gewy6z6EdgyhzkyH66U5F7hxE01c/aLOaVg+dF9s28IkKswehEzsv2rCW4eOgf2NSrUBQMNrlUlbjlTxX60EESFxTOs0AIUoKMf6DvTi8+BTa86pr3U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2021-08-18T16:10:00.0000000Z</dcterms:created>
  <dc:creator>Noha Rammal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PLCMC</vt:lpwstr>
  </property>
  <property fmtid="{D5CDD505-2E9C-101B-9397-08002B2CF9AE}" pid="3" name="DocSecurity">
    <vt:r8>0.0</vt:r8>
  </property>
  <property fmtid="{D5CDD505-2E9C-101B-9397-08002B2CF9AE}" pid="4" name="LinksUpToDate">
    <vt:bool>false</vt:bool>
  </property>
  <property fmtid="{D5CDD505-2E9C-101B-9397-08002B2CF9AE}" pid="5" name="ScaleCrop">
    <vt:bool>false</vt:bool>
  </property>
  <property fmtid="{D5CDD505-2E9C-101B-9397-08002B2CF9AE}" pid="6" name="KSOProductBuildVer">
    <vt:lpwstr>1033-10.2.0.5908</vt:lpwstr>
  </property>
  <property fmtid="{D5CDD505-2E9C-101B-9397-08002B2CF9AE}" pid="7" name="MSIP_Label_be4b3411-284d-4d31-bd4f-bc13ef7f1fd6_Enabled">
    <vt:lpwstr>True</vt:lpwstr>
  </property>
  <property fmtid="{D5CDD505-2E9C-101B-9397-08002B2CF9AE}" pid="8" name="MSIP_Label_be4b3411-284d-4d31-bd4f-bc13ef7f1fd6_SiteId">
    <vt:lpwstr>63ce7d59-2f3e-42cd-a8cc-be764cff5eb6</vt:lpwstr>
  </property>
  <property fmtid="{D5CDD505-2E9C-101B-9397-08002B2CF9AE}" pid="9" name="MSIP_Label_be4b3411-284d-4d31-bd4f-bc13ef7f1fd6_Owner">
    <vt:lpwstr>noha.rammal01@ad.infosys.com</vt:lpwstr>
  </property>
  <property fmtid="{D5CDD505-2E9C-101B-9397-08002B2CF9AE}" pid="10" name="MSIP_Label_be4b3411-284d-4d31-bd4f-bc13ef7f1fd6_SetDate">
    <vt:lpwstr>2020-09-17T17:54:47.9940868Z</vt:lpwstr>
  </property>
  <property fmtid="{D5CDD505-2E9C-101B-9397-08002B2CF9AE}" pid="11" name="MSIP_Label_be4b3411-284d-4d31-bd4f-bc13ef7f1fd6_Name">
    <vt:lpwstr>Internal</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ActionId">
    <vt:lpwstr>2c3c7b7a-a09a-492c-a530-fb71a75b07e5</vt:lpwstr>
  </property>
  <property fmtid="{D5CDD505-2E9C-101B-9397-08002B2CF9AE}" pid="14" name="MSIP_Label_be4b3411-284d-4d31-bd4f-bc13ef7f1fd6_Extended_MSFT_Method">
    <vt:lpwstr>Automatic</vt:lpwstr>
  </property>
  <property fmtid="{D5CDD505-2E9C-101B-9397-08002B2CF9AE}" pid="15" name="MSIP_Label_a0819fa7-4367-4500-ba88-dd630d977609_Enabled">
    <vt:lpwstr>True</vt:lpwstr>
  </property>
  <property fmtid="{D5CDD505-2E9C-101B-9397-08002B2CF9AE}" pid="16" name="MSIP_Label_a0819fa7-4367-4500-ba88-dd630d977609_SiteId">
    <vt:lpwstr>63ce7d59-2f3e-42cd-a8cc-be764cff5eb6</vt:lpwstr>
  </property>
  <property fmtid="{D5CDD505-2E9C-101B-9397-08002B2CF9AE}" pid="17" name="MSIP_Label_a0819fa7-4367-4500-ba88-dd630d977609_Owner">
    <vt:lpwstr>noha.rammal01@ad.infosys.com</vt:lpwstr>
  </property>
  <property fmtid="{D5CDD505-2E9C-101B-9397-08002B2CF9AE}" pid="18" name="MSIP_Label_a0819fa7-4367-4500-ba88-dd630d977609_SetDate">
    <vt:lpwstr>2020-09-17T17:54:47.9940868Z</vt:lpwstr>
  </property>
  <property fmtid="{D5CDD505-2E9C-101B-9397-08002B2CF9AE}" pid="19" name="MSIP_Label_a0819fa7-4367-4500-ba88-dd630d977609_Name">
    <vt:lpwstr>Companywide usage</vt:lpwstr>
  </property>
  <property fmtid="{D5CDD505-2E9C-101B-9397-08002B2CF9AE}" pid="20" name="MSIP_Label_a0819fa7-4367-4500-ba88-dd630d977609_Application">
    <vt:lpwstr>Microsoft Azure Information Protection</vt:lpwstr>
  </property>
  <property fmtid="{D5CDD505-2E9C-101B-9397-08002B2CF9AE}" pid="21" name="MSIP_Label_a0819fa7-4367-4500-ba88-dd630d977609_ActionId">
    <vt:lpwstr>2c3c7b7a-a09a-492c-a530-fb71a75b07e5</vt:lpwstr>
  </property>
  <property fmtid="{D5CDD505-2E9C-101B-9397-08002B2CF9AE}" pid="22" name="MSIP_Label_a0819fa7-4367-4500-ba88-dd630d977609_Parent">
    <vt:lpwstr>be4b3411-284d-4d31-bd4f-bc13ef7f1fd6</vt:lpwstr>
  </property>
  <property fmtid="{D5CDD505-2E9C-101B-9397-08002B2CF9AE}" pid="23" name="MSIP_Label_a0819fa7-4367-4500-ba88-dd630d977609_Extended_MSFT_Method">
    <vt:lpwstr>Automatic</vt:lpwstr>
  </property>
  <property fmtid="{D5CDD505-2E9C-101B-9397-08002B2CF9AE}" pid="24" name="Sensitivity">
    <vt:lpwstr>Internal Companywide usage</vt:lpwstr>
  </property>
  <property fmtid="{D5CDD505-2E9C-101B-9397-08002B2CF9AE}" pid="25" name="ContentTypeId">
    <vt:lpwstr>0x010100C69E2BDD07CD1C4597FE540474FAF02A</vt:lpwstr>
  </property>
</Properties>
</file>