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367A" w14:textId="427937B9" w:rsidR="0059324D" w:rsidRPr="00402B92" w:rsidRDefault="00CC1A23" w:rsidP="00402B92">
      <w:pPr>
        <w:pStyle w:val="NoSpacing"/>
        <w:jc w:val="center"/>
        <w:rPr>
          <w:rFonts w:ascii="Arial Black" w:hAnsi="Arial Black" w:cs="Arial"/>
          <w:sz w:val="28"/>
          <w:szCs w:val="28"/>
        </w:rPr>
      </w:pPr>
      <w:r w:rsidRPr="00402B92">
        <w:rPr>
          <w:rFonts w:ascii="Arial Black" w:hAnsi="Arial Black" w:cs="Arial"/>
          <w:sz w:val="28"/>
          <w:szCs w:val="28"/>
        </w:rPr>
        <w:t>Paul Constantino</w:t>
      </w:r>
    </w:p>
    <w:p w14:paraId="079A7B19" w14:textId="77777777" w:rsidR="00F25558" w:rsidRPr="00402B92" w:rsidRDefault="00F25558" w:rsidP="00402B92">
      <w:pPr>
        <w:pStyle w:val="NoSpacing"/>
        <w:rPr>
          <w:rFonts w:ascii="Arial" w:hAnsi="Arial" w:cs="Arial"/>
          <w:sz w:val="20"/>
          <w:szCs w:val="20"/>
        </w:rPr>
      </w:pPr>
    </w:p>
    <w:p w14:paraId="622A4D42" w14:textId="40D590FA" w:rsidR="006175DE" w:rsidRPr="00402B92" w:rsidRDefault="000C5CF7" w:rsidP="00402B92">
      <w:pPr>
        <w:pStyle w:val="NoSpacing"/>
        <w:rPr>
          <w:rFonts w:ascii="Arial" w:hAnsi="Arial" w:cs="Arial"/>
          <w:sz w:val="20"/>
          <w:szCs w:val="20"/>
          <w:highlight w:val="darkBlue"/>
        </w:rPr>
      </w:pPr>
      <w:r w:rsidRPr="00402B92">
        <w:rPr>
          <w:rFonts w:ascii="Arial" w:hAnsi="Arial" w:cs="Arial"/>
          <w:sz w:val="20"/>
          <w:szCs w:val="20"/>
        </w:rPr>
        <w:t>Senior</w:t>
      </w:r>
      <w:r w:rsidR="00004AEF" w:rsidRPr="00402B92">
        <w:rPr>
          <w:rFonts w:ascii="Arial" w:hAnsi="Arial" w:cs="Arial"/>
          <w:sz w:val="20"/>
          <w:szCs w:val="20"/>
        </w:rPr>
        <w:t xml:space="preserve"> </w:t>
      </w:r>
      <w:r w:rsidRPr="00402B92">
        <w:rPr>
          <w:rFonts w:ascii="Arial" w:hAnsi="Arial" w:cs="Arial"/>
          <w:sz w:val="20"/>
          <w:szCs w:val="20"/>
        </w:rPr>
        <w:t>Fintech</w:t>
      </w:r>
      <w:r w:rsidR="00004AEF" w:rsidRPr="00402B92">
        <w:rPr>
          <w:rFonts w:ascii="Arial" w:hAnsi="Arial" w:cs="Arial"/>
          <w:sz w:val="20"/>
          <w:szCs w:val="20"/>
        </w:rPr>
        <w:t xml:space="preserve"> SME </w:t>
      </w:r>
      <w:r w:rsidR="00F950AA" w:rsidRPr="00402B92">
        <w:rPr>
          <w:rFonts w:ascii="Arial" w:hAnsi="Arial" w:cs="Arial"/>
          <w:sz w:val="20"/>
          <w:szCs w:val="20"/>
        </w:rPr>
        <w:t>with extensive experience</w:t>
      </w:r>
      <w:r w:rsidR="00680BBB" w:rsidRPr="00402B92">
        <w:rPr>
          <w:rFonts w:ascii="Arial" w:hAnsi="Arial" w:cs="Arial"/>
          <w:sz w:val="20"/>
          <w:szCs w:val="20"/>
        </w:rPr>
        <w:t xml:space="preserve"> </w:t>
      </w:r>
      <w:r w:rsidR="00F950AA" w:rsidRPr="00402B92">
        <w:rPr>
          <w:rFonts w:ascii="Arial" w:hAnsi="Arial" w:cs="Arial"/>
          <w:sz w:val="20"/>
          <w:szCs w:val="20"/>
        </w:rPr>
        <w:t xml:space="preserve">in </w:t>
      </w:r>
      <w:r w:rsidR="0039730F" w:rsidRPr="00402B92">
        <w:rPr>
          <w:rFonts w:ascii="Arial" w:hAnsi="Arial" w:cs="Arial"/>
          <w:sz w:val="20"/>
          <w:szCs w:val="20"/>
        </w:rPr>
        <w:t xml:space="preserve">front office </w:t>
      </w:r>
      <w:r w:rsidR="00F950AA" w:rsidRPr="00402B92">
        <w:rPr>
          <w:rFonts w:ascii="Arial" w:hAnsi="Arial" w:cs="Arial"/>
          <w:sz w:val="20"/>
          <w:szCs w:val="20"/>
        </w:rPr>
        <w:t>trading,</w:t>
      </w:r>
      <w:r w:rsidR="006F40CD" w:rsidRPr="00402B92">
        <w:rPr>
          <w:rFonts w:ascii="Arial" w:hAnsi="Arial" w:cs="Arial"/>
          <w:sz w:val="20"/>
          <w:szCs w:val="20"/>
        </w:rPr>
        <w:t xml:space="preserve"> electronic </w:t>
      </w:r>
      <w:r w:rsidR="00BA27A8" w:rsidRPr="00402B92">
        <w:rPr>
          <w:rFonts w:ascii="Arial" w:hAnsi="Arial" w:cs="Arial"/>
          <w:sz w:val="20"/>
          <w:szCs w:val="20"/>
        </w:rPr>
        <w:t xml:space="preserve">and algorithmic </w:t>
      </w:r>
      <w:r w:rsidR="006F40CD" w:rsidRPr="00402B92">
        <w:rPr>
          <w:rFonts w:ascii="Arial" w:hAnsi="Arial" w:cs="Arial"/>
          <w:sz w:val="20"/>
          <w:szCs w:val="20"/>
        </w:rPr>
        <w:t>trading,</w:t>
      </w:r>
      <w:r w:rsidR="00F950AA" w:rsidRPr="00402B92">
        <w:rPr>
          <w:rFonts w:ascii="Arial" w:hAnsi="Arial" w:cs="Arial"/>
          <w:sz w:val="20"/>
          <w:szCs w:val="20"/>
        </w:rPr>
        <w:t xml:space="preserve"> </w:t>
      </w:r>
      <w:r w:rsidR="009D742D" w:rsidRPr="00402B92">
        <w:rPr>
          <w:rFonts w:ascii="Arial" w:hAnsi="Arial" w:cs="Arial"/>
          <w:sz w:val="20"/>
          <w:szCs w:val="20"/>
        </w:rPr>
        <w:t xml:space="preserve">model design and development, </w:t>
      </w:r>
      <w:r w:rsidR="00F950AA" w:rsidRPr="00402B92">
        <w:rPr>
          <w:rFonts w:ascii="Arial" w:hAnsi="Arial" w:cs="Arial"/>
          <w:sz w:val="20"/>
          <w:szCs w:val="20"/>
        </w:rPr>
        <w:t xml:space="preserve">risk, </w:t>
      </w:r>
      <w:r w:rsidR="00B22A77" w:rsidRPr="00402B92">
        <w:rPr>
          <w:rFonts w:ascii="Arial" w:hAnsi="Arial" w:cs="Arial"/>
          <w:sz w:val="20"/>
          <w:szCs w:val="20"/>
        </w:rPr>
        <w:t xml:space="preserve">compliance, </w:t>
      </w:r>
      <w:r w:rsidR="00F950AA" w:rsidRPr="00402B92">
        <w:rPr>
          <w:rFonts w:ascii="Arial" w:hAnsi="Arial" w:cs="Arial"/>
          <w:sz w:val="20"/>
          <w:szCs w:val="20"/>
        </w:rPr>
        <w:t>and associated technologies</w:t>
      </w:r>
      <w:r w:rsidR="00BA27A8" w:rsidRPr="00402B92">
        <w:rPr>
          <w:rFonts w:ascii="Arial" w:hAnsi="Arial" w:cs="Arial"/>
          <w:sz w:val="20"/>
          <w:szCs w:val="20"/>
        </w:rPr>
        <w:t xml:space="preserve"> with a</w:t>
      </w:r>
      <w:r w:rsidR="00F950AA" w:rsidRPr="00402B92">
        <w:rPr>
          <w:rFonts w:ascii="Arial" w:hAnsi="Arial" w:cs="Arial"/>
          <w:sz w:val="20"/>
          <w:szCs w:val="20"/>
        </w:rPr>
        <w:t xml:space="preserve"> </w:t>
      </w:r>
      <w:r w:rsidR="00BA27A8" w:rsidRPr="00402B92">
        <w:rPr>
          <w:rFonts w:ascii="Arial" w:hAnsi="Arial" w:cs="Arial"/>
          <w:sz w:val="20"/>
          <w:szCs w:val="20"/>
        </w:rPr>
        <w:t>p</w:t>
      </w:r>
      <w:r w:rsidR="00F950AA" w:rsidRPr="00402B92">
        <w:rPr>
          <w:rFonts w:ascii="Arial" w:hAnsi="Arial" w:cs="Arial"/>
          <w:sz w:val="20"/>
          <w:szCs w:val="20"/>
        </w:rPr>
        <w:t xml:space="preserve">roven track record of </w:t>
      </w:r>
      <w:r w:rsidR="005F4CBB" w:rsidRPr="00402B92">
        <w:rPr>
          <w:rFonts w:ascii="Arial" w:hAnsi="Arial" w:cs="Arial"/>
          <w:sz w:val="20"/>
          <w:szCs w:val="20"/>
        </w:rPr>
        <w:t>designing</w:t>
      </w:r>
      <w:r w:rsidR="00B22A77" w:rsidRPr="00402B92">
        <w:rPr>
          <w:rFonts w:ascii="Arial" w:hAnsi="Arial" w:cs="Arial"/>
          <w:sz w:val="20"/>
          <w:szCs w:val="20"/>
        </w:rPr>
        <w:t xml:space="preserve"> solutions, </w:t>
      </w:r>
      <w:r w:rsidR="00E053F8" w:rsidRPr="00402B92">
        <w:rPr>
          <w:rFonts w:ascii="Arial" w:hAnsi="Arial" w:cs="Arial"/>
          <w:sz w:val="20"/>
          <w:szCs w:val="20"/>
        </w:rPr>
        <w:t>leading business and techn</w:t>
      </w:r>
      <w:r w:rsidR="00A90165" w:rsidRPr="00402B92">
        <w:rPr>
          <w:rFonts w:ascii="Arial" w:hAnsi="Arial" w:cs="Arial"/>
          <w:sz w:val="20"/>
          <w:szCs w:val="20"/>
        </w:rPr>
        <w:t>ical</w:t>
      </w:r>
      <w:r w:rsidR="00E053F8" w:rsidRPr="00402B92">
        <w:rPr>
          <w:rFonts w:ascii="Arial" w:hAnsi="Arial" w:cs="Arial"/>
          <w:sz w:val="20"/>
          <w:szCs w:val="20"/>
        </w:rPr>
        <w:t xml:space="preserve"> teams, </w:t>
      </w:r>
      <w:r w:rsidR="00F950AA" w:rsidRPr="00402B92">
        <w:rPr>
          <w:rFonts w:ascii="Arial" w:hAnsi="Arial" w:cs="Arial"/>
          <w:sz w:val="20"/>
          <w:szCs w:val="20"/>
        </w:rPr>
        <w:t xml:space="preserve">and </w:t>
      </w:r>
      <w:r w:rsidR="00B22A77" w:rsidRPr="00402B92">
        <w:rPr>
          <w:rFonts w:ascii="Arial" w:hAnsi="Arial" w:cs="Arial"/>
          <w:sz w:val="20"/>
          <w:szCs w:val="20"/>
        </w:rPr>
        <w:t>implement</w:t>
      </w:r>
      <w:r w:rsidR="00416D70" w:rsidRPr="00402B92">
        <w:rPr>
          <w:rFonts w:ascii="Arial" w:hAnsi="Arial" w:cs="Arial"/>
          <w:sz w:val="20"/>
          <w:szCs w:val="20"/>
        </w:rPr>
        <w:t>ing</w:t>
      </w:r>
      <w:r w:rsidR="00B22A77" w:rsidRPr="00402B92">
        <w:rPr>
          <w:rFonts w:ascii="Arial" w:hAnsi="Arial" w:cs="Arial"/>
          <w:sz w:val="20"/>
          <w:szCs w:val="20"/>
        </w:rPr>
        <w:t xml:space="preserve"> </w:t>
      </w:r>
      <w:r w:rsidR="00680BBB" w:rsidRPr="00402B92">
        <w:rPr>
          <w:rFonts w:ascii="Arial" w:hAnsi="Arial" w:cs="Arial"/>
          <w:sz w:val="20"/>
          <w:szCs w:val="20"/>
        </w:rPr>
        <w:t>transformational</w:t>
      </w:r>
      <w:r w:rsidR="00B22A77" w:rsidRPr="00402B92">
        <w:rPr>
          <w:rFonts w:ascii="Arial" w:hAnsi="Arial" w:cs="Arial"/>
          <w:sz w:val="20"/>
          <w:szCs w:val="20"/>
        </w:rPr>
        <w:t xml:space="preserve"> technologies</w:t>
      </w:r>
      <w:r w:rsidR="00780D76" w:rsidRPr="00402B92">
        <w:rPr>
          <w:rFonts w:ascii="Arial" w:hAnsi="Arial" w:cs="Arial"/>
          <w:sz w:val="20"/>
          <w:szCs w:val="20"/>
        </w:rPr>
        <w:t xml:space="preserve"> in </w:t>
      </w:r>
      <w:r w:rsidR="00272FF8" w:rsidRPr="00402B92">
        <w:rPr>
          <w:rFonts w:ascii="Arial" w:hAnsi="Arial" w:cs="Arial"/>
          <w:sz w:val="20"/>
          <w:szCs w:val="20"/>
        </w:rPr>
        <w:t xml:space="preserve">the </w:t>
      </w:r>
      <w:r w:rsidR="00AC50AF" w:rsidRPr="00402B92">
        <w:rPr>
          <w:rFonts w:ascii="Arial" w:hAnsi="Arial" w:cs="Arial"/>
          <w:sz w:val="20"/>
          <w:szCs w:val="20"/>
        </w:rPr>
        <w:t>financial markets</w:t>
      </w:r>
      <w:r w:rsidR="00F950AA" w:rsidRPr="00402B92">
        <w:rPr>
          <w:rFonts w:ascii="Arial" w:hAnsi="Arial" w:cs="Arial"/>
          <w:sz w:val="20"/>
          <w:szCs w:val="20"/>
        </w:rPr>
        <w:t>.</w:t>
      </w:r>
      <w:r w:rsidR="006175DE" w:rsidRPr="00402B92">
        <w:rPr>
          <w:rFonts w:ascii="Arial" w:hAnsi="Arial" w:cs="Arial"/>
          <w:sz w:val="20"/>
          <w:szCs w:val="20"/>
        </w:rPr>
        <w:t xml:space="preserve"> </w:t>
      </w:r>
    </w:p>
    <w:p w14:paraId="2CF90B0F" w14:textId="77777777" w:rsidR="00C53D1C" w:rsidRPr="00402B92" w:rsidRDefault="00C53D1C" w:rsidP="00402B92">
      <w:pPr>
        <w:pStyle w:val="NoSpacing"/>
        <w:rPr>
          <w:rFonts w:ascii="Arial" w:hAnsi="Arial" w:cs="Arial"/>
          <w:sz w:val="20"/>
          <w:szCs w:val="20"/>
        </w:rPr>
      </w:pPr>
    </w:p>
    <w:p w14:paraId="692A0195" w14:textId="77777777" w:rsidR="00C53D1C" w:rsidRPr="00402B92" w:rsidRDefault="00C53D1C" w:rsidP="00402B92">
      <w:pPr>
        <w:pStyle w:val="NoSpacing"/>
        <w:rPr>
          <w:rFonts w:ascii="Arial" w:hAnsi="Arial" w:cs="Arial"/>
          <w:b/>
          <w:bCs/>
          <w:sz w:val="20"/>
          <w:szCs w:val="20"/>
        </w:rPr>
      </w:pPr>
      <w:r w:rsidRPr="00402B92">
        <w:rPr>
          <w:rFonts w:ascii="Arial" w:hAnsi="Arial" w:cs="Arial"/>
          <w:b/>
          <w:bCs/>
          <w:sz w:val="20"/>
          <w:szCs w:val="20"/>
        </w:rPr>
        <w:t>Core Competencies</w:t>
      </w:r>
    </w:p>
    <w:p w14:paraId="0B8BA7BE" w14:textId="25AE0E73" w:rsidR="00C53D1C" w:rsidRPr="00402B92" w:rsidRDefault="00C53D1C" w:rsidP="00402B92">
      <w:pPr>
        <w:pStyle w:val="NoSpacing"/>
        <w:rPr>
          <w:rFonts w:ascii="Arial" w:hAnsi="Arial" w:cs="Arial"/>
          <w:sz w:val="20"/>
          <w:szCs w:val="20"/>
        </w:rPr>
      </w:pPr>
      <w:r w:rsidRPr="00402B92">
        <w:rPr>
          <w:rFonts w:ascii="Arial" w:hAnsi="Arial" w:cs="Arial"/>
          <w:sz w:val="20"/>
          <w:szCs w:val="20"/>
        </w:rPr>
        <w:t xml:space="preserve">- Trading Risk &amp; Surveillance </w:t>
      </w:r>
      <w:proofErr w:type="gramStart"/>
      <w:r w:rsidRPr="00402B92">
        <w:rPr>
          <w:rFonts w:ascii="Arial" w:hAnsi="Arial" w:cs="Arial"/>
          <w:sz w:val="20"/>
          <w:szCs w:val="20"/>
        </w:rPr>
        <w:t>Platforms  •</w:t>
      </w:r>
      <w:proofErr w:type="gramEnd"/>
      <w:r w:rsidRPr="00402B92">
        <w:rPr>
          <w:rFonts w:ascii="Arial" w:hAnsi="Arial" w:cs="Arial"/>
          <w:sz w:val="20"/>
          <w:szCs w:val="20"/>
        </w:rPr>
        <w:t xml:space="preserve">  Regulatory Reporting (CFTC, SEC, EMIR)</w:t>
      </w:r>
      <w:r w:rsidRPr="00402B92">
        <w:rPr>
          <w:rFonts w:ascii="Arial" w:hAnsi="Arial" w:cs="Arial"/>
          <w:sz w:val="20"/>
          <w:szCs w:val="20"/>
        </w:rPr>
        <w:br/>
        <w:t xml:space="preserve">- Business Analysis &amp; Requirements </w:t>
      </w:r>
      <w:proofErr w:type="gramStart"/>
      <w:r w:rsidRPr="00402B92">
        <w:rPr>
          <w:rFonts w:ascii="Arial" w:hAnsi="Arial" w:cs="Arial"/>
          <w:sz w:val="20"/>
          <w:szCs w:val="20"/>
        </w:rPr>
        <w:t>Gathering  •</w:t>
      </w:r>
      <w:proofErr w:type="gramEnd"/>
      <w:r w:rsidRPr="00402B92">
        <w:rPr>
          <w:rFonts w:ascii="Arial" w:hAnsi="Arial" w:cs="Arial"/>
          <w:sz w:val="20"/>
          <w:szCs w:val="20"/>
        </w:rPr>
        <w:t xml:space="preserve">  Front Office &amp; Electronic Trading Workflows, Processes and Data Structures</w:t>
      </w:r>
      <w:r w:rsidRPr="00402B92">
        <w:rPr>
          <w:rFonts w:ascii="Arial" w:hAnsi="Arial" w:cs="Arial"/>
          <w:sz w:val="20"/>
          <w:szCs w:val="20"/>
        </w:rPr>
        <w:br/>
        <w:t xml:space="preserve">- Trade Surveillance Logic &amp; Pattern </w:t>
      </w:r>
      <w:proofErr w:type="gramStart"/>
      <w:r w:rsidRPr="00402B92">
        <w:rPr>
          <w:rFonts w:ascii="Arial" w:hAnsi="Arial" w:cs="Arial"/>
          <w:sz w:val="20"/>
          <w:szCs w:val="20"/>
        </w:rPr>
        <w:t>Detection  •</w:t>
      </w:r>
      <w:proofErr w:type="gramEnd"/>
      <w:r w:rsidRPr="00402B92">
        <w:rPr>
          <w:rFonts w:ascii="Arial" w:hAnsi="Arial" w:cs="Arial"/>
          <w:sz w:val="20"/>
          <w:szCs w:val="20"/>
        </w:rPr>
        <w:t xml:space="preserve">  Risk Architecture (</w:t>
      </w:r>
      <w:proofErr w:type="spellStart"/>
      <w:r w:rsidRPr="00402B92">
        <w:rPr>
          <w:rFonts w:ascii="Arial" w:hAnsi="Arial" w:cs="Arial"/>
          <w:sz w:val="20"/>
          <w:szCs w:val="20"/>
        </w:rPr>
        <w:t>VaR</w:t>
      </w:r>
      <w:proofErr w:type="spellEnd"/>
      <w:r w:rsidRPr="00402B92">
        <w:rPr>
          <w:rFonts w:ascii="Arial" w:hAnsi="Arial" w:cs="Arial"/>
          <w:sz w:val="20"/>
          <w:szCs w:val="20"/>
        </w:rPr>
        <w:t xml:space="preserve">, CVA, </w:t>
      </w:r>
      <w:r w:rsidR="00D87DDB" w:rsidRPr="00402B92">
        <w:rPr>
          <w:rFonts w:ascii="Arial" w:hAnsi="Arial" w:cs="Arial"/>
          <w:sz w:val="20"/>
          <w:szCs w:val="20"/>
        </w:rPr>
        <w:t xml:space="preserve">XVA, </w:t>
      </w:r>
      <w:r w:rsidRPr="00402B92">
        <w:rPr>
          <w:rFonts w:ascii="Arial" w:hAnsi="Arial" w:cs="Arial"/>
          <w:sz w:val="20"/>
          <w:szCs w:val="20"/>
        </w:rPr>
        <w:t>Stress Testing)</w:t>
      </w:r>
      <w:r w:rsidRPr="00402B92">
        <w:rPr>
          <w:rFonts w:ascii="Arial" w:hAnsi="Arial" w:cs="Arial"/>
          <w:sz w:val="20"/>
          <w:szCs w:val="20"/>
        </w:rPr>
        <w:br/>
        <w:t>- Python, VB, VBA, Java, JSON, SQL, Oracle for Data Analysis &amp; Automation</w:t>
      </w:r>
      <w:r w:rsidRPr="00402B92">
        <w:rPr>
          <w:rFonts w:ascii="Arial" w:hAnsi="Arial" w:cs="Arial"/>
          <w:sz w:val="20"/>
          <w:szCs w:val="20"/>
        </w:rPr>
        <w:br/>
        <w:t xml:space="preserve">- Agile Project </w:t>
      </w:r>
      <w:proofErr w:type="gramStart"/>
      <w:r w:rsidRPr="00402B92">
        <w:rPr>
          <w:rFonts w:ascii="Arial" w:hAnsi="Arial" w:cs="Arial"/>
          <w:sz w:val="20"/>
          <w:szCs w:val="20"/>
        </w:rPr>
        <w:t>Leadership  •</w:t>
      </w:r>
      <w:proofErr w:type="gramEnd"/>
      <w:r w:rsidRPr="00402B92">
        <w:rPr>
          <w:rFonts w:ascii="Arial" w:hAnsi="Arial" w:cs="Arial"/>
          <w:sz w:val="20"/>
          <w:szCs w:val="20"/>
        </w:rPr>
        <w:t xml:space="preserve">  Cloud </w:t>
      </w:r>
      <w:proofErr w:type="gramStart"/>
      <w:r w:rsidRPr="00402B92">
        <w:rPr>
          <w:rFonts w:ascii="Arial" w:hAnsi="Arial" w:cs="Arial"/>
          <w:sz w:val="20"/>
          <w:szCs w:val="20"/>
        </w:rPr>
        <w:t>Architecture  •</w:t>
      </w:r>
      <w:proofErr w:type="gramEnd"/>
      <w:r w:rsidRPr="00402B92">
        <w:rPr>
          <w:rFonts w:ascii="Arial" w:hAnsi="Arial" w:cs="Arial"/>
          <w:sz w:val="20"/>
          <w:szCs w:val="20"/>
        </w:rPr>
        <w:t xml:space="preserve">  OMS/EMS Integration</w:t>
      </w:r>
    </w:p>
    <w:p w14:paraId="1C90E99A" w14:textId="77777777" w:rsidR="00F25558" w:rsidRPr="00402B92" w:rsidRDefault="00F25558" w:rsidP="00402B92">
      <w:pPr>
        <w:pStyle w:val="NoSpacing"/>
        <w:rPr>
          <w:rFonts w:ascii="Arial" w:hAnsi="Arial" w:cs="Arial"/>
          <w:sz w:val="20"/>
          <w:szCs w:val="20"/>
        </w:rPr>
      </w:pPr>
    </w:p>
    <w:p w14:paraId="49734B70" w14:textId="60C062F5" w:rsidR="00DB61B0" w:rsidRPr="00402B92" w:rsidRDefault="00DB61B0" w:rsidP="00402B92">
      <w:pPr>
        <w:pStyle w:val="NoSpacing"/>
        <w:rPr>
          <w:rFonts w:ascii="Arial" w:hAnsi="Arial" w:cs="Arial"/>
          <w:b/>
          <w:bCs/>
          <w:sz w:val="20"/>
          <w:szCs w:val="20"/>
        </w:rPr>
      </w:pPr>
      <w:r w:rsidRPr="00402B92">
        <w:rPr>
          <w:rFonts w:ascii="Arial" w:hAnsi="Arial" w:cs="Arial"/>
          <w:b/>
          <w:bCs/>
          <w:sz w:val="20"/>
          <w:szCs w:val="20"/>
        </w:rPr>
        <w:t>Professional Experience</w:t>
      </w:r>
    </w:p>
    <w:p w14:paraId="018762F0" w14:textId="6150BF21" w:rsidR="009D742D" w:rsidRPr="00402B92" w:rsidRDefault="009D742D" w:rsidP="00402B92">
      <w:pPr>
        <w:pStyle w:val="NoSpacing"/>
        <w:rPr>
          <w:rFonts w:ascii="Arial" w:hAnsi="Arial" w:cs="Arial"/>
          <w:b/>
          <w:bCs/>
          <w:sz w:val="20"/>
          <w:szCs w:val="20"/>
        </w:rPr>
      </w:pPr>
      <w:r w:rsidRPr="00402B92">
        <w:rPr>
          <w:rFonts w:ascii="Arial" w:hAnsi="Arial" w:cs="Arial"/>
          <w:b/>
          <w:bCs/>
          <w:sz w:val="20"/>
          <w:szCs w:val="20"/>
        </w:rPr>
        <w:t xml:space="preserve">CTT Advisors – </w:t>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Pr="00402B92">
        <w:rPr>
          <w:rFonts w:ascii="Arial" w:hAnsi="Arial" w:cs="Arial"/>
          <w:b/>
          <w:bCs/>
          <w:sz w:val="20"/>
          <w:szCs w:val="20"/>
        </w:rPr>
        <w:t>Dec 2013 to Present</w:t>
      </w:r>
    </w:p>
    <w:p w14:paraId="41EB40FE" w14:textId="1635A48F" w:rsidR="009D742D" w:rsidRPr="00402B92" w:rsidRDefault="00CF3781" w:rsidP="00402B92">
      <w:pPr>
        <w:pStyle w:val="NoSpacing"/>
        <w:rPr>
          <w:rFonts w:ascii="Arial" w:hAnsi="Arial" w:cs="Arial"/>
          <w:b/>
          <w:bCs/>
          <w:sz w:val="20"/>
          <w:szCs w:val="20"/>
        </w:rPr>
      </w:pPr>
      <w:r w:rsidRPr="00402B92">
        <w:rPr>
          <w:rFonts w:ascii="Arial" w:hAnsi="Arial" w:cs="Arial"/>
          <w:b/>
          <w:bCs/>
          <w:sz w:val="20"/>
          <w:szCs w:val="20"/>
        </w:rPr>
        <w:t>Quant/SME</w:t>
      </w:r>
    </w:p>
    <w:p w14:paraId="792925C4" w14:textId="581B8320" w:rsidR="009D742D" w:rsidRPr="00402B92" w:rsidRDefault="009949C8" w:rsidP="00402B92">
      <w:pPr>
        <w:pStyle w:val="NoSpacing"/>
        <w:rPr>
          <w:rFonts w:ascii="Arial" w:hAnsi="Arial" w:cs="Arial"/>
          <w:sz w:val="20"/>
          <w:szCs w:val="20"/>
        </w:rPr>
      </w:pPr>
      <w:r w:rsidRPr="00402B92">
        <w:rPr>
          <w:rFonts w:ascii="Arial" w:hAnsi="Arial" w:cs="Arial"/>
          <w:sz w:val="20"/>
          <w:szCs w:val="20"/>
        </w:rPr>
        <w:t xml:space="preserve">Founded CTT to focus </w:t>
      </w:r>
      <w:r w:rsidR="009653AD" w:rsidRPr="00402B92">
        <w:rPr>
          <w:rFonts w:ascii="Arial" w:hAnsi="Arial" w:cs="Arial"/>
          <w:sz w:val="20"/>
          <w:szCs w:val="20"/>
        </w:rPr>
        <w:t>on</w:t>
      </w:r>
      <w:r w:rsidR="004D4906" w:rsidRPr="00402B92">
        <w:rPr>
          <w:rFonts w:ascii="Arial" w:hAnsi="Arial" w:cs="Arial"/>
          <w:sz w:val="20"/>
          <w:szCs w:val="20"/>
        </w:rPr>
        <w:t xml:space="preserve"> quant trading </w:t>
      </w:r>
      <w:r w:rsidR="009653AD" w:rsidRPr="00402B92">
        <w:rPr>
          <w:rFonts w:ascii="Arial" w:hAnsi="Arial" w:cs="Arial"/>
          <w:sz w:val="20"/>
          <w:szCs w:val="20"/>
        </w:rPr>
        <w:t>and consulting</w:t>
      </w:r>
      <w:r w:rsidR="004D4906" w:rsidRPr="00402B92">
        <w:rPr>
          <w:rFonts w:ascii="Arial" w:hAnsi="Arial" w:cs="Arial"/>
          <w:sz w:val="20"/>
          <w:szCs w:val="20"/>
        </w:rPr>
        <w:t>:</w:t>
      </w:r>
    </w:p>
    <w:p w14:paraId="777D1A5F" w14:textId="77777777" w:rsidR="00402B92" w:rsidRPr="00402B92" w:rsidRDefault="00402B92" w:rsidP="00402B92">
      <w:pPr>
        <w:pStyle w:val="NoSpacing"/>
        <w:rPr>
          <w:rFonts w:ascii="Arial" w:hAnsi="Arial" w:cs="Arial"/>
          <w:bCs/>
          <w:sz w:val="20"/>
          <w:szCs w:val="20"/>
        </w:rPr>
      </w:pPr>
    </w:p>
    <w:p w14:paraId="659C0240" w14:textId="1C422823" w:rsidR="00677C8D" w:rsidRPr="00402B92" w:rsidRDefault="00677C8D" w:rsidP="00402B92">
      <w:pPr>
        <w:pStyle w:val="NoSpacing"/>
        <w:rPr>
          <w:rFonts w:ascii="Arial" w:hAnsi="Arial" w:cs="Arial"/>
          <w:b/>
          <w:sz w:val="20"/>
          <w:szCs w:val="20"/>
        </w:rPr>
      </w:pPr>
      <w:r w:rsidRPr="00402B92">
        <w:rPr>
          <w:rFonts w:ascii="Arial" w:hAnsi="Arial" w:cs="Arial"/>
          <w:b/>
          <w:sz w:val="20"/>
          <w:szCs w:val="20"/>
        </w:rPr>
        <w:t xml:space="preserve">Quant Trader –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Pr="00402B92">
        <w:rPr>
          <w:rFonts w:ascii="Arial" w:hAnsi="Arial" w:cs="Arial"/>
          <w:b/>
          <w:sz w:val="20"/>
          <w:szCs w:val="20"/>
        </w:rPr>
        <w:t xml:space="preserve">Jul 2020 – Present </w:t>
      </w:r>
    </w:p>
    <w:p w14:paraId="2A9D0A2C" w14:textId="6FCA1EF0" w:rsidR="00677C8D" w:rsidRPr="00402B92" w:rsidRDefault="00677C8D" w:rsidP="00402B92">
      <w:pPr>
        <w:pStyle w:val="NoSpacing"/>
        <w:rPr>
          <w:rFonts w:ascii="Arial" w:hAnsi="Arial" w:cs="Arial"/>
          <w:sz w:val="20"/>
          <w:szCs w:val="20"/>
        </w:rPr>
      </w:pPr>
      <w:r w:rsidRPr="00402B92">
        <w:rPr>
          <w:rFonts w:ascii="Arial" w:hAnsi="Arial" w:cs="Arial"/>
          <w:sz w:val="20"/>
          <w:szCs w:val="20"/>
        </w:rPr>
        <w:t>Quantitative Trader in the secondary markets deploying automated, electronic trading models and executing multiple strategies (ETF create/redeem, ETF arbitrage, long/short, flow, market making, delta neutral, limited hedge, and relative value) in cash, futures, and options in equities, fixed income, commodities, FX, and crypto markets.</w:t>
      </w:r>
    </w:p>
    <w:p w14:paraId="22006B42" w14:textId="77777777" w:rsidR="00402B92" w:rsidRPr="00402B92" w:rsidRDefault="00402B92" w:rsidP="00402B92">
      <w:pPr>
        <w:pStyle w:val="NoSpacing"/>
        <w:rPr>
          <w:rFonts w:ascii="Arial" w:hAnsi="Arial" w:cs="Arial"/>
          <w:bCs/>
          <w:sz w:val="20"/>
          <w:szCs w:val="20"/>
        </w:rPr>
      </w:pPr>
    </w:p>
    <w:p w14:paraId="44671094" w14:textId="22A4A952" w:rsidR="008F5512" w:rsidRPr="00402B92" w:rsidRDefault="000C5CF7" w:rsidP="00402B92">
      <w:pPr>
        <w:pStyle w:val="NoSpacing"/>
        <w:rPr>
          <w:rFonts w:ascii="Arial" w:hAnsi="Arial" w:cs="Arial"/>
          <w:b/>
          <w:sz w:val="20"/>
          <w:szCs w:val="20"/>
        </w:rPr>
      </w:pPr>
      <w:r w:rsidRPr="00402B92">
        <w:rPr>
          <w:rFonts w:ascii="Arial" w:hAnsi="Arial" w:cs="Arial"/>
          <w:b/>
          <w:sz w:val="20"/>
          <w:szCs w:val="20"/>
        </w:rPr>
        <w:t>Transformation</w:t>
      </w:r>
      <w:r w:rsidR="008F5512" w:rsidRPr="00402B92">
        <w:rPr>
          <w:rFonts w:ascii="Arial" w:hAnsi="Arial" w:cs="Arial"/>
          <w:b/>
          <w:sz w:val="20"/>
          <w:szCs w:val="20"/>
        </w:rPr>
        <w:t xml:space="preserve"> Lead Northern Trust – Sep 2024 to </w:t>
      </w:r>
      <w:r w:rsidR="00677C8D" w:rsidRPr="00402B92">
        <w:rPr>
          <w:rFonts w:ascii="Arial" w:hAnsi="Arial" w:cs="Arial"/>
          <w:b/>
          <w:sz w:val="20"/>
          <w:szCs w:val="20"/>
        </w:rPr>
        <w:t>Feb 2025</w:t>
      </w:r>
    </w:p>
    <w:p w14:paraId="2D009407" w14:textId="5CEEB32C" w:rsidR="000C5CF7" w:rsidRPr="00402B92" w:rsidRDefault="000C5CF7" w:rsidP="00402B92">
      <w:pPr>
        <w:pStyle w:val="NoSpacing"/>
        <w:rPr>
          <w:rFonts w:ascii="Arial" w:hAnsi="Arial" w:cs="Arial"/>
          <w:bCs/>
          <w:sz w:val="20"/>
          <w:szCs w:val="20"/>
        </w:rPr>
      </w:pPr>
      <w:bookmarkStart w:id="0" w:name="_Hlk190938213"/>
      <w:r w:rsidRPr="00402B92">
        <w:rPr>
          <w:rFonts w:ascii="Arial" w:hAnsi="Arial" w:cs="Arial"/>
          <w:sz w:val="20"/>
          <w:szCs w:val="20"/>
        </w:rPr>
        <w:t>Led a transformation team on the analysis and assessment of NT global FX operations and technology to identify inherent risk in operations, processes, and data structures providing a detailed assessment and roadmap for modernization and future state delivery.</w:t>
      </w:r>
    </w:p>
    <w:bookmarkEnd w:id="0"/>
    <w:p w14:paraId="266B8B25" w14:textId="77777777" w:rsidR="00402B92" w:rsidRPr="00402B92" w:rsidRDefault="00402B92" w:rsidP="00402B92">
      <w:pPr>
        <w:pStyle w:val="NoSpacing"/>
        <w:rPr>
          <w:rFonts w:ascii="Arial" w:hAnsi="Arial" w:cs="Arial"/>
          <w:b/>
          <w:sz w:val="20"/>
          <w:szCs w:val="20"/>
        </w:rPr>
      </w:pPr>
    </w:p>
    <w:p w14:paraId="79492201" w14:textId="63471936" w:rsidR="001B0802" w:rsidRPr="00402B92" w:rsidRDefault="001B0802" w:rsidP="00402B92">
      <w:pPr>
        <w:pStyle w:val="NoSpacing"/>
        <w:rPr>
          <w:rFonts w:ascii="Arial" w:hAnsi="Arial" w:cs="Arial"/>
          <w:b/>
          <w:sz w:val="20"/>
          <w:szCs w:val="20"/>
        </w:rPr>
      </w:pPr>
      <w:r w:rsidRPr="00402B92">
        <w:rPr>
          <w:rFonts w:ascii="Arial" w:hAnsi="Arial" w:cs="Arial"/>
          <w:b/>
          <w:sz w:val="20"/>
          <w:szCs w:val="20"/>
        </w:rPr>
        <w:t>Senior Consultant W</w:t>
      </w:r>
      <w:r w:rsidR="005C64A6" w:rsidRPr="00402B92">
        <w:rPr>
          <w:rFonts w:ascii="Arial" w:hAnsi="Arial" w:cs="Arial"/>
          <w:b/>
          <w:sz w:val="20"/>
          <w:szCs w:val="20"/>
        </w:rPr>
        <w:t>ells Fargo</w:t>
      </w:r>
      <w:r w:rsidRPr="00402B92">
        <w:rPr>
          <w:rFonts w:ascii="Arial" w:hAnsi="Arial" w:cs="Arial"/>
          <w:b/>
          <w:sz w:val="20"/>
          <w:szCs w:val="20"/>
        </w:rPr>
        <w:t xml:space="preserve"> –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Pr="00402B92">
        <w:rPr>
          <w:rFonts w:ascii="Arial" w:hAnsi="Arial" w:cs="Arial"/>
          <w:b/>
          <w:sz w:val="20"/>
          <w:szCs w:val="20"/>
        </w:rPr>
        <w:t xml:space="preserve">Dec 2022 – </w:t>
      </w:r>
      <w:r w:rsidR="008F5512" w:rsidRPr="00402B92">
        <w:rPr>
          <w:rFonts w:ascii="Arial" w:hAnsi="Arial" w:cs="Arial"/>
          <w:b/>
          <w:sz w:val="20"/>
          <w:szCs w:val="20"/>
        </w:rPr>
        <w:t>Nov 2024</w:t>
      </w:r>
    </w:p>
    <w:p w14:paraId="4F793DEA" w14:textId="6385AE6E" w:rsidR="001B0802" w:rsidRPr="00402B92" w:rsidRDefault="001B0802" w:rsidP="00402B92">
      <w:pPr>
        <w:pStyle w:val="NoSpacing"/>
        <w:rPr>
          <w:rFonts w:ascii="Arial" w:hAnsi="Arial" w:cs="Arial"/>
          <w:sz w:val="20"/>
          <w:szCs w:val="20"/>
        </w:rPr>
      </w:pPr>
      <w:r w:rsidRPr="00402B92">
        <w:rPr>
          <w:rFonts w:ascii="Arial" w:hAnsi="Arial" w:cs="Arial"/>
          <w:sz w:val="20"/>
          <w:szCs w:val="20"/>
        </w:rPr>
        <w:t xml:space="preserve">Contracted as SME </w:t>
      </w:r>
      <w:r w:rsidR="005C64A6" w:rsidRPr="00402B92">
        <w:rPr>
          <w:rFonts w:ascii="Arial" w:hAnsi="Arial" w:cs="Arial"/>
          <w:sz w:val="20"/>
          <w:szCs w:val="20"/>
        </w:rPr>
        <w:t xml:space="preserve">in electronic trading and </w:t>
      </w:r>
      <w:r w:rsidR="00086F92" w:rsidRPr="00402B92">
        <w:rPr>
          <w:rFonts w:ascii="Arial" w:hAnsi="Arial" w:cs="Arial"/>
          <w:sz w:val="20"/>
          <w:szCs w:val="20"/>
        </w:rPr>
        <w:t>developed</w:t>
      </w:r>
      <w:r w:rsidR="005C64A6" w:rsidRPr="00402B92">
        <w:rPr>
          <w:rFonts w:ascii="Arial" w:hAnsi="Arial" w:cs="Arial"/>
          <w:sz w:val="20"/>
          <w:szCs w:val="20"/>
        </w:rPr>
        <w:t xml:space="preserve"> a trade surveillance solution (logic built in Python</w:t>
      </w:r>
      <w:r w:rsidR="007C6D88" w:rsidRPr="00402B92">
        <w:rPr>
          <w:rFonts w:ascii="Arial" w:hAnsi="Arial" w:cs="Arial"/>
          <w:sz w:val="20"/>
          <w:szCs w:val="20"/>
        </w:rPr>
        <w:t xml:space="preserve"> with SQL customized queries on the back end</w:t>
      </w:r>
      <w:r w:rsidR="005C64A6" w:rsidRPr="00402B92">
        <w:rPr>
          <w:rFonts w:ascii="Arial" w:hAnsi="Arial" w:cs="Arial"/>
          <w:sz w:val="20"/>
          <w:szCs w:val="20"/>
        </w:rPr>
        <w:t xml:space="preserve">) that monitors </w:t>
      </w:r>
      <w:r w:rsidR="00086F92" w:rsidRPr="00402B92">
        <w:rPr>
          <w:rFonts w:ascii="Arial" w:hAnsi="Arial" w:cs="Arial"/>
          <w:sz w:val="20"/>
          <w:szCs w:val="20"/>
        </w:rPr>
        <w:t xml:space="preserve">orders, RFQs, </w:t>
      </w:r>
      <w:r w:rsidR="005C64A6" w:rsidRPr="00402B92">
        <w:rPr>
          <w:rFonts w:ascii="Arial" w:hAnsi="Arial" w:cs="Arial"/>
          <w:sz w:val="20"/>
          <w:szCs w:val="20"/>
        </w:rPr>
        <w:t xml:space="preserve">quotes and </w:t>
      </w:r>
      <w:r w:rsidR="00086F92" w:rsidRPr="00402B92">
        <w:rPr>
          <w:rFonts w:ascii="Arial" w:hAnsi="Arial" w:cs="Arial"/>
          <w:sz w:val="20"/>
          <w:szCs w:val="20"/>
        </w:rPr>
        <w:t>ESPs (electronic streaming quotes)</w:t>
      </w:r>
      <w:r w:rsidR="005C64A6" w:rsidRPr="00402B92">
        <w:rPr>
          <w:rFonts w:ascii="Arial" w:hAnsi="Arial" w:cs="Arial"/>
          <w:sz w:val="20"/>
          <w:szCs w:val="20"/>
        </w:rPr>
        <w:t xml:space="preserve"> </w:t>
      </w:r>
      <w:r w:rsidR="007C6D88" w:rsidRPr="00402B92">
        <w:rPr>
          <w:rFonts w:ascii="Arial" w:hAnsi="Arial" w:cs="Arial"/>
          <w:sz w:val="20"/>
          <w:szCs w:val="20"/>
        </w:rPr>
        <w:t xml:space="preserve">from the </w:t>
      </w:r>
      <w:r w:rsidR="00086F92" w:rsidRPr="00402B92">
        <w:rPr>
          <w:rFonts w:ascii="Arial" w:hAnsi="Arial" w:cs="Arial"/>
          <w:sz w:val="20"/>
          <w:szCs w:val="20"/>
        </w:rPr>
        <w:t>front office for</w:t>
      </w:r>
      <w:r w:rsidR="000711D5" w:rsidRPr="00402B92">
        <w:rPr>
          <w:rFonts w:ascii="Arial" w:hAnsi="Arial" w:cs="Arial"/>
          <w:sz w:val="20"/>
          <w:szCs w:val="20"/>
        </w:rPr>
        <w:t xml:space="preserve"> </w:t>
      </w:r>
      <w:r w:rsidR="007C6D88" w:rsidRPr="00402B92">
        <w:rPr>
          <w:rFonts w:ascii="Arial" w:hAnsi="Arial" w:cs="Arial"/>
          <w:sz w:val="20"/>
          <w:szCs w:val="20"/>
        </w:rPr>
        <w:t xml:space="preserve">various metrics </w:t>
      </w:r>
      <w:r w:rsidR="000711D5" w:rsidRPr="00402B92">
        <w:rPr>
          <w:rFonts w:ascii="Arial" w:hAnsi="Arial" w:cs="Arial"/>
          <w:sz w:val="20"/>
          <w:szCs w:val="20"/>
        </w:rPr>
        <w:t xml:space="preserve">(front running, spoofing, </w:t>
      </w:r>
      <w:r w:rsidR="00086F92" w:rsidRPr="00402B92">
        <w:rPr>
          <w:rFonts w:ascii="Arial" w:hAnsi="Arial" w:cs="Arial"/>
          <w:sz w:val="20"/>
          <w:szCs w:val="20"/>
        </w:rPr>
        <w:t xml:space="preserve">layering, </w:t>
      </w:r>
      <w:r w:rsidR="000711D5" w:rsidRPr="00402B92">
        <w:rPr>
          <w:rFonts w:ascii="Arial" w:hAnsi="Arial" w:cs="Arial"/>
          <w:sz w:val="20"/>
          <w:szCs w:val="20"/>
        </w:rPr>
        <w:t>best ex, etc.) and reporting on</w:t>
      </w:r>
      <w:r w:rsidR="007C6D88" w:rsidRPr="00402B92">
        <w:rPr>
          <w:rFonts w:ascii="Arial" w:hAnsi="Arial" w:cs="Arial"/>
          <w:sz w:val="20"/>
          <w:szCs w:val="20"/>
        </w:rPr>
        <w:t xml:space="preserve"> market</w:t>
      </w:r>
      <w:r w:rsidR="005C64A6" w:rsidRPr="00402B92">
        <w:rPr>
          <w:rFonts w:ascii="Arial" w:hAnsi="Arial" w:cs="Arial"/>
          <w:sz w:val="20"/>
          <w:szCs w:val="20"/>
        </w:rPr>
        <w:t xml:space="preserve"> behavior patterns</w:t>
      </w:r>
      <w:r w:rsidR="00086F92" w:rsidRPr="00402B92">
        <w:rPr>
          <w:rFonts w:ascii="Arial" w:hAnsi="Arial" w:cs="Arial"/>
          <w:sz w:val="20"/>
          <w:szCs w:val="20"/>
        </w:rPr>
        <w:t xml:space="preserve"> examining millions of transactions per day</w:t>
      </w:r>
      <w:r w:rsidR="005C64A6" w:rsidRPr="00402B92">
        <w:rPr>
          <w:rFonts w:ascii="Arial" w:hAnsi="Arial" w:cs="Arial"/>
          <w:sz w:val="20"/>
          <w:szCs w:val="20"/>
        </w:rPr>
        <w:t xml:space="preserve">. </w:t>
      </w:r>
      <w:r w:rsidR="00CF3781" w:rsidRPr="00402B92">
        <w:rPr>
          <w:rFonts w:ascii="Arial" w:hAnsi="Arial" w:cs="Arial"/>
          <w:sz w:val="20"/>
          <w:szCs w:val="20"/>
        </w:rPr>
        <w:t>Currently working on FX Auto conversion in the payments space.</w:t>
      </w:r>
    </w:p>
    <w:p w14:paraId="7012D87E" w14:textId="77777777" w:rsidR="00402B92" w:rsidRPr="00402B92" w:rsidRDefault="00402B92" w:rsidP="00402B92">
      <w:pPr>
        <w:pStyle w:val="NoSpacing"/>
        <w:rPr>
          <w:rFonts w:ascii="Arial" w:hAnsi="Arial" w:cs="Arial"/>
          <w:b/>
          <w:sz w:val="20"/>
          <w:szCs w:val="20"/>
        </w:rPr>
      </w:pPr>
    </w:p>
    <w:p w14:paraId="1CA2B62C" w14:textId="0232503E" w:rsidR="00213595" w:rsidRPr="00402B92" w:rsidRDefault="00213595" w:rsidP="00402B92">
      <w:pPr>
        <w:pStyle w:val="NoSpacing"/>
        <w:rPr>
          <w:rFonts w:ascii="Arial" w:hAnsi="Arial" w:cs="Arial"/>
          <w:b/>
          <w:sz w:val="20"/>
          <w:szCs w:val="20"/>
        </w:rPr>
      </w:pPr>
      <w:r w:rsidRPr="00402B92">
        <w:rPr>
          <w:rFonts w:ascii="Arial" w:hAnsi="Arial" w:cs="Arial"/>
          <w:b/>
          <w:sz w:val="20"/>
          <w:szCs w:val="20"/>
        </w:rPr>
        <w:t>Senior SME PWC</w:t>
      </w:r>
      <w:r w:rsidR="002560CE" w:rsidRPr="00402B92">
        <w:rPr>
          <w:rFonts w:ascii="Arial" w:hAnsi="Arial" w:cs="Arial"/>
          <w:b/>
          <w:sz w:val="20"/>
          <w:szCs w:val="20"/>
        </w:rPr>
        <w:t xml:space="preserve"> </w:t>
      </w:r>
      <w:r w:rsidRPr="00402B92">
        <w:rPr>
          <w:rFonts w:ascii="Arial" w:hAnsi="Arial" w:cs="Arial"/>
          <w:b/>
          <w:sz w:val="20"/>
          <w:szCs w:val="20"/>
        </w:rPr>
        <w:t xml:space="preserve">–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Pr="00402B92">
        <w:rPr>
          <w:rFonts w:ascii="Arial" w:hAnsi="Arial" w:cs="Arial"/>
          <w:b/>
          <w:sz w:val="20"/>
          <w:szCs w:val="20"/>
        </w:rPr>
        <w:t xml:space="preserve">May 2022 – </w:t>
      </w:r>
      <w:r w:rsidR="002560CE" w:rsidRPr="00402B92">
        <w:rPr>
          <w:rFonts w:ascii="Arial" w:hAnsi="Arial" w:cs="Arial"/>
          <w:b/>
          <w:sz w:val="20"/>
          <w:szCs w:val="20"/>
        </w:rPr>
        <w:t>Dec 2022</w:t>
      </w:r>
    </w:p>
    <w:p w14:paraId="2933766D" w14:textId="7377DC48" w:rsidR="00213595" w:rsidRPr="00402B92" w:rsidRDefault="00213595" w:rsidP="00402B92">
      <w:pPr>
        <w:pStyle w:val="NoSpacing"/>
        <w:rPr>
          <w:rFonts w:ascii="Arial" w:hAnsi="Arial" w:cs="Arial"/>
          <w:sz w:val="20"/>
          <w:szCs w:val="20"/>
        </w:rPr>
      </w:pPr>
      <w:r w:rsidRPr="00402B92">
        <w:rPr>
          <w:rFonts w:ascii="Arial" w:hAnsi="Arial" w:cs="Arial"/>
          <w:sz w:val="20"/>
          <w:szCs w:val="20"/>
        </w:rPr>
        <w:t xml:space="preserve">Contracted as subject matter expert in cleared swaps providing an analysis of readiness for </w:t>
      </w:r>
      <w:r w:rsidR="002560CE" w:rsidRPr="00402B92">
        <w:rPr>
          <w:rFonts w:ascii="Arial" w:hAnsi="Arial" w:cs="Arial"/>
          <w:sz w:val="20"/>
          <w:szCs w:val="20"/>
        </w:rPr>
        <w:t xml:space="preserve">rules changes to CFTC regulations </w:t>
      </w:r>
      <w:r w:rsidRPr="00402B92">
        <w:rPr>
          <w:rFonts w:ascii="Arial" w:hAnsi="Arial" w:cs="Arial"/>
          <w:sz w:val="20"/>
          <w:szCs w:val="20"/>
        </w:rPr>
        <w:t xml:space="preserve">43/45 changes at </w:t>
      </w:r>
      <w:r w:rsidR="002560CE" w:rsidRPr="00402B92">
        <w:rPr>
          <w:rFonts w:ascii="Arial" w:hAnsi="Arial" w:cs="Arial"/>
          <w:sz w:val="20"/>
          <w:szCs w:val="20"/>
        </w:rPr>
        <w:t xml:space="preserve">a </w:t>
      </w:r>
      <w:r w:rsidRPr="00402B92">
        <w:rPr>
          <w:rFonts w:ascii="Arial" w:hAnsi="Arial" w:cs="Arial"/>
          <w:sz w:val="20"/>
          <w:szCs w:val="20"/>
        </w:rPr>
        <w:t xml:space="preserve">Swaps Execution Facility (SEF) </w:t>
      </w:r>
      <w:r w:rsidR="002560CE" w:rsidRPr="00402B92">
        <w:rPr>
          <w:rFonts w:ascii="Arial" w:hAnsi="Arial" w:cs="Arial"/>
          <w:sz w:val="20"/>
          <w:szCs w:val="20"/>
        </w:rPr>
        <w:t>and Swaps Dealer (SD)</w:t>
      </w:r>
    </w:p>
    <w:p w14:paraId="584AB3A9" w14:textId="2584F49D" w:rsidR="002560CE" w:rsidRPr="00402B92" w:rsidRDefault="002560CE" w:rsidP="00402B92">
      <w:pPr>
        <w:pStyle w:val="NoSpacing"/>
        <w:numPr>
          <w:ilvl w:val="0"/>
          <w:numId w:val="21"/>
        </w:numPr>
        <w:rPr>
          <w:rFonts w:ascii="Arial" w:hAnsi="Arial" w:cs="Arial"/>
          <w:sz w:val="20"/>
          <w:szCs w:val="20"/>
        </w:rPr>
      </w:pPr>
      <w:r w:rsidRPr="00402B92">
        <w:rPr>
          <w:rFonts w:ascii="Arial" w:hAnsi="Arial" w:cs="Arial"/>
          <w:sz w:val="20"/>
          <w:szCs w:val="20"/>
        </w:rPr>
        <w:t>Provide</w:t>
      </w:r>
      <w:r w:rsidR="00FB6770" w:rsidRPr="00402B92">
        <w:rPr>
          <w:rFonts w:ascii="Arial" w:hAnsi="Arial" w:cs="Arial"/>
          <w:sz w:val="20"/>
          <w:szCs w:val="20"/>
        </w:rPr>
        <w:t>d</w:t>
      </w:r>
      <w:r w:rsidRPr="00402B92">
        <w:rPr>
          <w:rFonts w:ascii="Arial" w:hAnsi="Arial" w:cs="Arial"/>
          <w:sz w:val="20"/>
          <w:szCs w:val="20"/>
        </w:rPr>
        <w:t xml:space="preserve"> detailed analysis of swaps products executed on and off-facility, providing recommendations on improvements to process and data content.</w:t>
      </w:r>
    </w:p>
    <w:p w14:paraId="29FF6340" w14:textId="77777777" w:rsidR="004345E8" w:rsidRPr="00402B92" w:rsidRDefault="0044347D" w:rsidP="00402B92">
      <w:pPr>
        <w:pStyle w:val="NoSpacing"/>
        <w:numPr>
          <w:ilvl w:val="0"/>
          <w:numId w:val="21"/>
        </w:numPr>
        <w:rPr>
          <w:rFonts w:ascii="Arial" w:hAnsi="Arial" w:cs="Arial"/>
          <w:sz w:val="20"/>
          <w:szCs w:val="20"/>
        </w:rPr>
      </w:pPr>
      <w:r w:rsidRPr="00402B92">
        <w:rPr>
          <w:rFonts w:ascii="Arial" w:hAnsi="Arial" w:cs="Arial"/>
          <w:sz w:val="20"/>
          <w:szCs w:val="20"/>
        </w:rPr>
        <w:t>Developed controls and a solution dashboard for ensuring compliance to the regulatory changes.</w:t>
      </w:r>
    </w:p>
    <w:p w14:paraId="50923305" w14:textId="3EFE80F8" w:rsidR="004345E8" w:rsidRPr="00402B92" w:rsidRDefault="0044347D" w:rsidP="00402B92">
      <w:pPr>
        <w:pStyle w:val="NoSpacing"/>
        <w:numPr>
          <w:ilvl w:val="0"/>
          <w:numId w:val="21"/>
        </w:numPr>
        <w:rPr>
          <w:rFonts w:ascii="Arial" w:hAnsi="Arial" w:cs="Arial"/>
          <w:sz w:val="20"/>
          <w:szCs w:val="20"/>
        </w:rPr>
      </w:pPr>
      <w:r w:rsidRPr="00402B92">
        <w:rPr>
          <w:rFonts w:ascii="Arial" w:hAnsi="Arial" w:cs="Arial"/>
          <w:sz w:val="20"/>
          <w:szCs w:val="20"/>
        </w:rPr>
        <w:t xml:space="preserve">Mapped </w:t>
      </w:r>
      <w:r w:rsidR="004345E8" w:rsidRPr="00402B92">
        <w:rPr>
          <w:rFonts w:ascii="Arial" w:hAnsi="Arial" w:cs="Arial"/>
          <w:sz w:val="20"/>
          <w:szCs w:val="20"/>
        </w:rPr>
        <w:t>rule changes in CTFC</w:t>
      </w:r>
      <w:r w:rsidRPr="00402B92">
        <w:rPr>
          <w:rFonts w:ascii="Arial" w:hAnsi="Arial" w:cs="Arial"/>
          <w:sz w:val="20"/>
          <w:szCs w:val="20"/>
        </w:rPr>
        <w:t xml:space="preserve"> 43/45 </w:t>
      </w:r>
      <w:r w:rsidR="004345E8" w:rsidRPr="00402B92">
        <w:rPr>
          <w:rFonts w:ascii="Arial" w:hAnsi="Arial" w:cs="Arial"/>
          <w:sz w:val="20"/>
          <w:szCs w:val="20"/>
        </w:rPr>
        <w:t xml:space="preserve">to a new </w:t>
      </w:r>
      <w:r w:rsidRPr="00402B92">
        <w:rPr>
          <w:rFonts w:ascii="Arial" w:hAnsi="Arial" w:cs="Arial"/>
          <w:sz w:val="20"/>
          <w:szCs w:val="20"/>
        </w:rPr>
        <w:t>data model and highlighted gaps for both Clients.</w:t>
      </w:r>
    </w:p>
    <w:p w14:paraId="7423E795" w14:textId="77777777" w:rsidR="004345E8" w:rsidRPr="00402B92" w:rsidRDefault="004345E8" w:rsidP="00402B92">
      <w:pPr>
        <w:pStyle w:val="NoSpacing"/>
        <w:rPr>
          <w:rFonts w:ascii="Arial" w:hAnsi="Arial" w:cs="Arial"/>
          <w:bCs/>
          <w:sz w:val="20"/>
          <w:szCs w:val="20"/>
        </w:rPr>
      </w:pPr>
    </w:p>
    <w:p w14:paraId="18F25598" w14:textId="3925BADE" w:rsidR="001D03FD" w:rsidRPr="00402B92" w:rsidRDefault="00A775A2" w:rsidP="00402B92">
      <w:pPr>
        <w:pStyle w:val="NoSpacing"/>
        <w:rPr>
          <w:rFonts w:ascii="Arial" w:hAnsi="Arial" w:cs="Arial"/>
          <w:b/>
          <w:sz w:val="20"/>
          <w:szCs w:val="20"/>
        </w:rPr>
      </w:pPr>
      <w:r w:rsidRPr="00402B92">
        <w:rPr>
          <w:rFonts w:ascii="Arial" w:hAnsi="Arial" w:cs="Arial"/>
          <w:b/>
          <w:sz w:val="20"/>
          <w:szCs w:val="20"/>
        </w:rPr>
        <w:t>Senior Business Analyst/PM</w:t>
      </w:r>
      <w:r w:rsidR="001D03FD" w:rsidRPr="00402B92">
        <w:rPr>
          <w:rFonts w:ascii="Arial" w:hAnsi="Arial" w:cs="Arial"/>
          <w:b/>
          <w:sz w:val="20"/>
          <w:szCs w:val="20"/>
        </w:rPr>
        <w:t xml:space="preserve"> Charles Schwab &amp; Co. –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1D03FD" w:rsidRPr="00402B92">
        <w:rPr>
          <w:rFonts w:ascii="Arial" w:hAnsi="Arial" w:cs="Arial"/>
          <w:b/>
          <w:sz w:val="20"/>
          <w:szCs w:val="20"/>
        </w:rPr>
        <w:t xml:space="preserve">Jun 2021 – </w:t>
      </w:r>
      <w:r w:rsidR="00F15CF5" w:rsidRPr="00402B92">
        <w:rPr>
          <w:rFonts w:ascii="Arial" w:hAnsi="Arial" w:cs="Arial"/>
          <w:b/>
          <w:sz w:val="20"/>
          <w:szCs w:val="20"/>
        </w:rPr>
        <w:t>Apr 2022</w:t>
      </w:r>
    </w:p>
    <w:p w14:paraId="077457B0" w14:textId="25A9363C" w:rsidR="001D03FD" w:rsidRPr="00402B92" w:rsidRDefault="004345E8" w:rsidP="00402B92">
      <w:pPr>
        <w:pStyle w:val="NoSpacing"/>
        <w:rPr>
          <w:rFonts w:ascii="Arial" w:hAnsi="Arial" w:cs="Arial"/>
          <w:sz w:val="20"/>
          <w:szCs w:val="20"/>
        </w:rPr>
      </w:pPr>
      <w:r w:rsidRPr="00402B92">
        <w:rPr>
          <w:rFonts w:ascii="Arial" w:hAnsi="Arial" w:cs="Arial"/>
          <w:sz w:val="20"/>
          <w:szCs w:val="20"/>
        </w:rPr>
        <w:t>Led</w:t>
      </w:r>
      <w:r w:rsidR="001D03FD" w:rsidRPr="00402B92">
        <w:rPr>
          <w:rFonts w:ascii="Arial" w:hAnsi="Arial" w:cs="Arial"/>
          <w:sz w:val="20"/>
          <w:szCs w:val="20"/>
        </w:rPr>
        <w:t xml:space="preserve"> programs in Trading and Risk </w:t>
      </w:r>
      <w:r w:rsidR="003227EB" w:rsidRPr="00402B92">
        <w:rPr>
          <w:rFonts w:ascii="Arial" w:hAnsi="Arial" w:cs="Arial"/>
          <w:sz w:val="20"/>
          <w:szCs w:val="20"/>
        </w:rPr>
        <w:t>for the</w:t>
      </w:r>
      <w:r w:rsidR="001D03FD" w:rsidRPr="00402B92">
        <w:rPr>
          <w:rFonts w:ascii="Arial" w:hAnsi="Arial" w:cs="Arial"/>
          <w:sz w:val="20"/>
          <w:szCs w:val="20"/>
        </w:rPr>
        <w:t xml:space="preserve"> Charles Schwab &amp; Co. and TD Ameritrade</w:t>
      </w:r>
      <w:r w:rsidR="003227EB" w:rsidRPr="00402B92">
        <w:rPr>
          <w:rFonts w:ascii="Arial" w:hAnsi="Arial" w:cs="Arial"/>
          <w:sz w:val="20"/>
          <w:szCs w:val="20"/>
        </w:rPr>
        <w:t xml:space="preserve"> merger</w:t>
      </w:r>
    </w:p>
    <w:p w14:paraId="1FA3C7E8" w14:textId="77777777" w:rsidR="004345E8" w:rsidRPr="00402B92" w:rsidRDefault="004345E8" w:rsidP="00402B92">
      <w:pPr>
        <w:pStyle w:val="NoSpacing"/>
        <w:rPr>
          <w:rFonts w:ascii="Arial" w:hAnsi="Arial" w:cs="Arial"/>
          <w:sz w:val="20"/>
          <w:szCs w:val="20"/>
        </w:rPr>
      </w:pPr>
    </w:p>
    <w:p w14:paraId="501F5042" w14:textId="5CB140F0" w:rsidR="00E54555" w:rsidRPr="00402B92" w:rsidRDefault="00A775A2" w:rsidP="00402B92">
      <w:pPr>
        <w:pStyle w:val="NoSpacing"/>
        <w:rPr>
          <w:rFonts w:ascii="Arial" w:hAnsi="Arial" w:cs="Arial"/>
          <w:b/>
          <w:sz w:val="20"/>
          <w:szCs w:val="20"/>
        </w:rPr>
      </w:pPr>
      <w:r w:rsidRPr="00402B92">
        <w:rPr>
          <w:rFonts w:ascii="Arial" w:hAnsi="Arial" w:cs="Arial"/>
          <w:b/>
          <w:sz w:val="20"/>
          <w:szCs w:val="20"/>
        </w:rPr>
        <w:t xml:space="preserve">Senior Business Analyst/Lead - </w:t>
      </w:r>
      <w:r w:rsidR="003A5C0F" w:rsidRPr="00402B92">
        <w:rPr>
          <w:rFonts w:ascii="Arial" w:hAnsi="Arial" w:cs="Arial"/>
          <w:b/>
          <w:sz w:val="20"/>
          <w:szCs w:val="20"/>
        </w:rPr>
        <w:t>Wells Fargo</w:t>
      </w:r>
      <w:r w:rsidR="00E54555" w:rsidRPr="00402B92">
        <w:rPr>
          <w:rFonts w:ascii="Arial" w:hAnsi="Arial" w:cs="Arial"/>
          <w:b/>
          <w:sz w:val="20"/>
          <w:szCs w:val="20"/>
        </w:rPr>
        <w:t xml:space="preserve"> –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E54555" w:rsidRPr="00402B92">
        <w:rPr>
          <w:rFonts w:ascii="Arial" w:hAnsi="Arial" w:cs="Arial"/>
          <w:b/>
          <w:sz w:val="20"/>
          <w:szCs w:val="20"/>
        </w:rPr>
        <w:t xml:space="preserve">Jun 2019 – </w:t>
      </w:r>
      <w:r w:rsidR="003A5C0F" w:rsidRPr="00402B92">
        <w:rPr>
          <w:rFonts w:ascii="Arial" w:hAnsi="Arial" w:cs="Arial"/>
          <w:b/>
          <w:sz w:val="20"/>
          <w:szCs w:val="20"/>
        </w:rPr>
        <w:t>Jun 2020</w:t>
      </w:r>
    </w:p>
    <w:p w14:paraId="0B9E5663" w14:textId="1660225D" w:rsidR="00E54555" w:rsidRPr="00402B92" w:rsidRDefault="00E54555" w:rsidP="00402B92">
      <w:pPr>
        <w:pStyle w:val="NoSpacing"/>
        <w:rPr>
          <w:rFonts w:ascii="Arial" w:hAnsi="Arial" w:cs="Arial"/>
          <w:sz w:val="20"/>
          <w:szCs w:val="20"/>
        </w:rPr>
      </w:pPr>
      <w:r w:rsidRPr="00402B92">
        <w:rPr>
          <w:rFonts w:ascii="Arial" w:hAnsi="Arial" w:cs="Arial"/>
          <w:sz w:val="20"/>
          <w:szCs w:val="20"/>
        </w:rPr>
        <w:t>Le</w:t>
      </w:r>
      <w:r w:rsidR="00973F9B" w:rsidRPr="00402B92">
        <w:rPr>
          <w:rFonts w:ascii="Arial" w:hAnsi="Arial" w:cs="Arial"/>
          <w:sz w:val="20"/>
          <w:szCs w:val="20"/>
        </w:rPr>
        <w:t>d</w:t>
      </w:r>
      <w:r w:rsidRPr="00402B92">
        <w:rPr>
          <w:rFonts w:ascii="Arial" w:hAnsi="Arial" w:cs="Arial"/>
          <w:sz w:val="20"/>
          <w:szCs w:val="20"/>
        </w:rPr>
        <w:t xml:space="preserve"> the design</w:t>
      </w:r>
      <w:r w:rsidR="009D742D" w:rsidRPr="00402B92">
        <w:rPr>
          <w:rFonts w:ascii="Arial" w:hAnsi="Arial" w:cs="Arial"/>
          <w:sz w:val="20"/>
          <w:szCs w:val="20"/>
        </w:rPr>
        <w:t xml:space="preserve"> and</w:t>
      </w:r>
      <w:r w:rsidRPr="00402B92">
        <w:rPr>
          <w:rFonts w:ascii="Arial" w:hAnsi="Arial" w:cs="Arial"/>
          <w:sz w:val="20"/>
          <w:szCs w:val="20"/>
        </w:rPr>
        <w:t xml:space="preserve"> development of a new independent price verification platform deploying virtual technologies and automated processes</w:t>
      </w:r>
      <w:r w:rsidR="002E17AC" w:rsidRPr="00402B92">
        <w:rPr>
          <w:rFonts w:ascii="Arial" w:hAnsi="Arial" w:cs="Arial"/>
          <w:sz w:val="20"/>
          <w:szCs w:val="20"/>
        </w:rPr>
        <w:t xml:space="preserve"> </w:t>
      </w:r>
      <w:r w:rsidR="00732553" w:rsidRPr="00402B92">
        <w:rPr>
          <w:rFonts w:ascii="Arial" w:hAnsi="Arial" w:cs="Arial"/>
          <w:sz w:val="20"/>
          <w:szCs w:val="20"/>
        </w:rPr>
        <w:t>providing independent pricing for</w:t>
      </w:r>
      <w:r w:rsidR="009D742D" w:rsidRPr="00402B92">
        <w:rPr>
          <w:rFonts w:ascii="Arial" w:hAnsi="Arial" w:cs="Arial"/>
          <w:sz w:val="20"/>
          <w:szCs w:val="20"/>
        </w:rPr>
        <w:t xml:space="preserve"> all traded securities at the bank</w:t>
      </w:r>
      <w:r w:rsidR="00732553" w:rsidRPr="00402B92">
        <w:rPr>
          <w:rFonts w:ascii="Arial" w:hAnsi="Arial" w:cs="Arial"/>
          <w:sz w:val="20"/>
          <w:szCs w:val="20"/>
        </w:rPr>
        <w:t xml:space="preserve"> by re-engineering all front office pricing models</w:t>
      </w:r>
      <w:r w:rsidRPr="00402B92">
        <w:rPr>
          <w:rFonts w:ascii="Arial" w:hAnsi="Arial" w:cs="Arial"/>
          <w:sz w:val="20"/>
          <w:szCs w:val="20"/>
        </w:rPr>
        <w:t>.</w:t>
      </w:r>
    </w:p>
    <w:p w14:paraId="4F396875" w14:textId="24AF703F" w:rsidR="00E54555" w:rsidRPr="00402B92" w:rsidRDefault="002E17AC" w:rsidP="00402B92">
      <w:pPr>
        <w:pStyle w:val="NoSpacing"/>
        <w:numPr>
          <w:ilvl w:val="0"/>
          <w:numId w:val="22"/>
        </w:numPr>
        <w:rPr>
          <w:rFonts w:ascii="Arial" w:hAnsi="Arial" w:cs="Arial"/>
          <w:sz w:val="20"/>
          <w:szCs w:val="20"/>
        </w:rPr>
      </w:pPr>
      <w:r w:rsidRPr="00402B92">
        <w:rPr>
          <w:rFonts w:ascii="Arial" w:hAnsi="Arial" w:cs="Arial"/>
          <w:sz w:val="20"/>
          <w:szCs w:val="20"/>
        </w:rPr>
        <w:t xml:space="preserve">Managed </w:t>
      </w:r>
      <w:r w:rsidR="00902A84" w:rsidRPr="00402B92">
        <w:rPr>
          <w:rFonts w:ascii="Arial" w:hAnsi="Arial" w:cs="Arial"/>
          <w:sz w:val="20"/>
          <w:szCs w:val="20"/>
        </w:rPr>
        <w:t xml:space="preserve">business analysis and technical </w:t>
      </w:r>
      <w:r w:rsidRPr="00402B92">
        <w:rPr>
          <w:rFonts w:ascii="Arial" w:hAnsi="Arial" w:cs="Arial"/>
          <w:sz w:val="20"/>
          <w:szCs w:val="20"/>
        </w:rPr>
        <w:t xml:space="preserve">teams in </w:t>
      </w:r>
      <w:r w:rsidR="00902A84" w:rsidRPr="00402B92">
        <w:rPr>
          <w:rFonts w:ascii="Arial" w:hAnsi="Arial" w:cs="Arial"/>
          <w:sz w:val="20"/>
          <w:szCs w:val="20"/>
        </w:rPr>
        <w:t xml:space="preserve">a </w:t>
      </w:r>
      <w:r w:rsidRPr="00402B92">
        <w:rPr>
          <w:rFonts w:ascii="Arial" w:hAnsi="Arial" w:cs="Arial"/>
          <w:sz w:val="20"/>
          <w:szCs w:val="20"/>
        </w:rPr>
        <w:t>p</w:t>
      </w:r>
      <w:r w:rsidR="00E54555" w:rsidRPr="00402B92">
        <w:rPr>
          <w:rFonts w:ascii="Arial" w:hAnsi="Arial" w:cs="Arial"/>
          <w:sz w:val="20"/>
          <w:szCs w:val="20"/>
        </w:rPr>
        <w:t xml:space="preserve">hased development approach </w:t>
      </w:r>
      <w:r w:rsidR="00902A84" w:rsidRPr="00402B92">
        <w:rPr>
          <w:rFonts w:ascii="Arial" w:hAnsi="Arial" w:cs="Arial"/>
          <w:sz w:val="20"/>
          <w:szCs w:val="20"/>
        </w:rPr>
        <w:t>re-engineering all pricing models and processes deployed from front office trading and risk desks</w:t>
      </w:r>
    </w:p>
    <w:p w14:paraId="2F630089" w14:textId="10DF8106" w:rsidR="002E17AC" w:rsidRPr="00402B92" w:rsidRDefault="002E17AC" w:rsidP="00402B92">
      <w:pPr>
        <w:pStyle w:val="NoSpacing"/>
        <w:numPr>
          <w:ilvl w:val="0"/>
          <w:numId w:val="22"/>
        </w:numPr>
        <w:rPr>
          <w:rFonts w:ascii="Arial" w:hAnsi="Arial" w:cs="Arial"/>
          <w:sz w:val="20"/>
          <w:szCs w:val="20"/>
        </w:rPr>
      </w:pPr>
      <w:r w:rsidRPr="00402B92">
        <w:rPr>
          <w:rFonts w:ascii="Arial" w:hAnsi="Arial" w:cs="Arial"/>
          <w:sz w:val="20"/>
          <w:szCs w:val="20"/>
        </w:rPr>
        <w:t xml:space="preserve">Worked extensively with C-Suite Management team to identify </w:t>
      </w:r>
      <w:r w:rsidR="00226D51" w:rsidRPr="00402B92">
        <w:rPr>
          <w:rFonts w:ascii="Arial" w:hAnsi="Arial" w:cs="Arial"/>
          <w:sz w:val="20"/>
          <w:szCs w:val="20"/>
        </w:rPr>
        <w:t>strategic direction and product recommendations translating to deliverables</w:t>
      </w:r>
    </w:p>
    <w:p w14:paraId="6E4CB1CB" w14:textId="54C19928" w:rsidR="00E54555" w:rsidRPr="00402B92" w:rsidRDefault="00146130" w:rsidP="00402B92">
      <w:pPr>
        <w:pStyle w:val="NoSpacing"/>
        <w:numPr>
          <w:ilvl w:val="0"/>
          <w:numId w:val="22"/>
        </w:numPr>
        <w:rPr>
          <w:rFonts w:ascii="Arial" w:hAnsi="Arial" w:cs="Arial"/>
          <w:sz w:val="20"/>
          <w:szCs w:val="20"/>
        </w:rPr>
      </w:pPr>
      <w:r w:rsidRPr="00402B92">
        <w:rPr>
          <w:rFonts w:ascii="Arial" w:hAnsi="Arial" w:cs="Arial"/>
          <w:sz w:val="20"/>
          <w:szCs w:val="20"/>
        </w:rPr>
        <w:t>Led the implementation and designed the testing solution on Calypso v.15 configured for swaps, alternatives, and exotics as well as ran pricing models over grid solution fed by external data feeds (Totem, BBerg)</w:t>
      </w:r>
    </w:p>
    <w:p w14:paraId="7E5F9252" w14:textId="15FA5CF1" w:rsidR="00E54555" w:rsidRPr="00402B92" w:rsidRDefault="00E54555" w:rsidP="00402B92">
      <w:pPr>
        <w:pStyle w:val="NoSpacing"/>
        <w:numPr>
          <w:ilvl w:val="0"/>
          <w:numId w:val="22"/>
        </w:numPr>
        <w:rPr>
          <w:rFonts w:ascii="Arial" w:hAnsi="Arial" w:cs="Arial"/>
          <w:sz w:val="20"/>
          <w:szCs w:val="20"/>
        </w:rPr>
      </w:pPr>
      <w:r w:rsidRPr="00402B92">
        <w:rPr>
          <w:rFonts w:ascii="Arial" w:hAnsi="Arial" w:cs="Arial"/>
          <w:sz w:val="20"/>
          <w:szCs w:val="20"/>
        </w:rPr>
        <w:t>Mark-to-model, vendor price comparisons, embedded trader pricing logic</w:t>
      </w:r>
      <w:r w:rsidR="00226D51" w:rsidRPr="00402B92">
        <w:rPr>
          <w:rFonts w:ascii="Arial" w:hAnsi="Arial" w:cs="Arial"/>
          <w:sz w:val="20"/>
          <w:szCs w:val="20"/>
        </w:rPr>
        <w:t xml:space="preserve"> written </w:t>
      </w:r>
      <w:r w:rsidRPr="00402B92">
        <w:rPr>
          <w:rFonts w:ascii="Arial" w:hAnsi="Arial" w:cs="Arial"/>
          <w:sz w:val="20"/>
          <w:szCs w:val="20"/>
        </w:rPr>
        <w:t>in Python</w:t>
      </w:r>
      <w:r w:rsidR="00387C35" w:rsidRPr="00402B92">
        <w:rPr>
          <w:rFonts w:ascii="Arial" w:hAnsi="Arial" w:cs="Arial"/>
          <w:sz w:val="20"/>
          <w:szCs w:val="20"/>
        </w:rPr>
        <w:t xml:space="preserve">, </w:t>
      </w:r>
      <w:r w:rsidR="00226D51" w:rsidRPr="00402B92">
        <w:rPr>
          <w:rFonts w:ascii="Arial" w:hAnsi="Arial" w:cs="Arial"/>
          <w:sz w:val="20"/>
          <w:szCs w:val="20"/>
        </w:rPr>
        <w:t xml:space="preserve">connecting to </w:t>
      </w:r>
      <w:r w:rsidR="00387C35" w:rsidRPr="00402B92">
        <w:rPr>
          <w:rFonts w:ascii="Arial" w:hAnsi="Arial" w:cs="Arial"/>
          <w:sz w:val="20"/>
          <w:szCs w:val="20"/>
        </w:rPr>
        <w:t>scalable in-memory database</w:t>
      </w:r>
      <w:r w:rsidR="00226D51" w:rsidRPr="00402B92">
        <w:rPr>
          <w:rFonts w:ascii="Arial" w:hAnsi="Arial" w:cs="Arial"/>
          <w:sz w:val="20"/>
          <w:szCs w:val="20"/>
        </w:rPr>
        <w:t xml:space="preserve"> and SQL database</w:t>
      </w:r>
    </w:p>
    <w:p w14:paraId="40CC4CE9" w14:textId="2B7977B7" w:rsidR="00226D51" w:rsidRPr="00402B92" w:rsidRDefault="00226D51" w:rsidP="00402B92">
      <w:pPr>
        <w:pStyle w:val="NoSpacing"/>
        <w:numPr>
          <w:ilvl w:val="0"/>
          <w:numId w:val="22"/>
        </w:numPr>
        <w:rPr>
          <w:rFonts w:ascii="Arial" w:hAnsi="Arial" w:cs="Arial"/>
          <w:sz w:val="20"/>
          <w:szCs w:val="20"/>
        </w:rPr>
      </w:pPr>
      <w:r w:rsidRPr="00402B92">
        <w:rPr>
          <w:rFonts w:ascii="Arial" w:hAnsi="Arial" w:cs="Arial"/>
          <w:sz w:val="20"/>
          <w:szCs w:val="20"/>
        </w:rPr>
        <w:t>Managed team through Jira</w:t>
      </w:r>
    </w:p>
    <w:p w14:paraId="27A8D0AC" w14:textId="2A28CD10" w:rsidR="009653AD" w:rsidRPr="00402B92" w:rsidRDefault="00226D51" w:rsidP="00402B92">
      <w:pPr>
        <w:pStyle w:val="NoSpacing"/>
        <w:numPr>
          <w:ilvl w:val="0"/>
          <w:numId w:val="22"/>
        </w:numPr>
        <w:rPr>
          <w:rFonts w:ascii="Arial" w:hAnsi="Arial" w:cs="Arial"/>
          <w:sz w:val="20"/>
          <w:szCs w:val="20"/>
        </w:rPr>
      </w:pPr>
      <w:r w:rsidRPr="00402B92">
        <w:rPr>
          <w:rFonts w:ascii="Arial" w:hAnsi="Arial" w:cs="Arial"/>
          <w:sz w:val="20"/>
          <w:szCs w:val="20"/>
        </w:rPr>
        <w:t>Led through example and worked hands-on extensively with data to manage and troubleshoot the required mapping processes using Excel, VBA, Python, and SQL</w:t>
      </w:r>
    </w:p>
    <w:p w14:paraId="0C00040E" w14:textId="77777777" w:rsidR="004345E8" w:rsidRPr="00402B92" w:rsidRDefault="004345E8" w:rsidP="00402B92">
      <w:pPr>
        <w:pStyle w:val="NoSpacing"/>
        <w:rPr>
          <w:rFonts w:ascii="Arial" w:hAnsi="Arial" w:cs="Arial"/>
          <w:sz w:val="20"/>
          <w:szCs w:val="20"/>
        </w:rPr>
      </w:pPr>
    </w:p>
    <w:p w14:paraId="2BBD8FFF" w14:textId="5D3595DA" w:rsidR="00DB61B0" w:rsidRPr="00402B92" w:rsidRDefault="004621FA" w:rsidP="00402B92">
      <w:pPr>
        <w:pStyle w:val="NoSpacing"/>
        <w:rPr>
          <w:rFonts w:ascii="Arial" w:hAnsi="Arial" w:cs="Arial"/>
          <w:b/>
          <w:sz w:val="20"/>
          <w:szCs w:val="20"/>
        </w:rPr>
      </w:pPr>
      <w:r w:rsidRPr="00402B92">
        <w:rPr>
          <w:rFonts w:ascii="Arial" w:hAnsi="Arial" w:cs="Arial"/>
          <w:b/>
          <w:sz w:val="20"/>
          <w:szCs w:val="20"/>
        </w:rPr>
        <w:t>Electronic Credit Trader</w:t>
      </w:r>
      <w:r w:rsidR="00247F12" w:rsidRPr="00402B92">
        <w:rPr>
          <w:rFonts w:ascii="Arial" w:hAnsi="Arial" w:cs="Arial"/>
          <w:b/>
          <w:sz w:val="20"/>
          <w:szCs w:val="20"/>
        </w:rPr>
        <w:t xml:space="preserve"> </w:t>
      </w:r>
      <w:r w:rsidR="00902A84" w:rsidRPr="00402B92">
        <w:rPr>
          <w:rFonts w:ascii="Arial" w:hAnsi="Arial" w:cs="Arial"/>
          <w:b/>
          <w:sz w:val="20"/>
          <w:szCs w:val="20"/>
        </w:rPr>
        <w:t>Prelude Opportunity Fund, LP</w:t>
      </w:r>
      <w:r w:rsidR="00DB61B0" w:rsidRPr="00402B92">
        <w:rPr>
          <w:rFonts w:ascii="Arial" w:hAnsi="Arial" w:cs="Arial"/>
          <w:b/>
          <w:sz w:val="20"/>
          <w:szCs w:val="20"/>
        </w:rPr>
        <w:t xml:space="preserve"> –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902A84" w:rsidRPr="00402B92">
        <w:rPr>
          <w:rFonts w:ascii="Arial" w:hAnsi="Arial" w:cs="Arial"/>
          <w:b/>
          <w:sz w:val="20"/>
          <w:szCs w:val="20"/>
        </w:rPr>
        <w:t>Jun</w:t>
      </w:r>
      <w:r w:rsidR="00DB61B0" w:rsidRPr="00402B92">
        <w:rPr>
          <w:rFonts w:ascii="Arial" w:hAnsi="Arial" w:cs="Arial"/>
          <w:b/>
          <w:sz w:val="20"/>
          <w:szCs w:val="20"/>
        </w:rPr>
        <w:t xml:space="preserve"> 201</w:t>
      </w:r>
      <w:r w:rsidR="00902A84" w:rsidRPr="00402B92">
        <w:rPr>
          <w:rFonts w:ascii="Arial" w:hAnsi="Arial" w:cs="Arial"/>
          <w:b/>
          <w:sz w:val="20"/>
          <w:szCs w:val="20"/>
        </w:rPr>
        <w:t>7</w:t>
      </w:r>
      <w:r w:rsidR="00DB61B0" w:rsidRPr="00402B92">
        <w:rPr>
          <w:rFonts w:ascii="Arial" w:hAnsi="Arial" w:cs="Arial"/>
          <w:b/>
          <w:sz w:val="20"/>
          <w:szCs w:val="20"/>
        </w:rPr>
        <w:t xml:space="preserve"> to </w:t>
      </w:r>
      <w:r w:rsidR="00902A84" w:rsidRPr="00402B92">
        <w:rPr>
          <w:rFonts w:ascii="Arial" w:hAnsi="Arial" w:cs="Arial"/>
          <w:b/>
          <w:sz w:val="20"/>
          <w:szCs w:val="20"/>
        </w:rPr>
        <w:t>Jun 2019</w:t>
      </w:r>
    </w:p>
    <w:p w14:paraId="611F9F99" w14:textId="16FFA9E7" w:rsidR="00C83339" w:rsidRPr="00402B92" w:rsidRDefault="00A775A2" w:rsidP="00402B92">
      <w:pPr>
        <w:pStyle w:val="NoSpacing"/>
        <w:rPr>
          <w:rFonts w:ascii="Arial" w:hAnsi="Arial" w:cs="Arial"/>
          <w:sz w:val="20"/>
          <w:szCs w:val="20"/>
        </w:rPr>
      </w:pPr>
      <w:r w:rsidRPr="00402B92">
        <w:rPr>
          <w:rFonts w:ascii="Arial" w:hAnsi="Arial" w:cs="Arial"/>
          <w:sz w:val="20"/>
          <w:szCs w:val="20"/>
        </w:rPr>
        <w:t xml:space="preserve">Managed </w:t>
      </w:r>
      <w:r w:rsidR="00D3474C" w:rsidRPr="00402B92">
        <w:rPr>
          <w:rFonts w:ascii="Arial" w:hAnsi="Arial" w:cs="Arial"/>
          <w:sz w:val="20"/>
          <w:szCs w:val="20"/>
        </w:rPr>
        <w:t>an</w:t>
      </w:r>
      <w:r w:rsidR="00F673DD" w:rsidRPr="00402B92">
        <w:rPr>
          <w:rFonts w:ascii="Arial" w:hAnsi="Arial" w:cs="Arial"/>
          <w:sz w:val="20"/>
          <w:szCs w:val="20"/>
        </w:rPr>
        <w:t xml:space="preserve"> </w:t>
      </w:r>
      <w:r w:rsidR="00DB61B0" w:rsidRPr="00402B92">
        <w:rPr>
          <w:rFonts w:ascii="Arial" w:hAnsi="Arial" w:cs="Arial"/>
          <w:sz w:val="20"/>
          <w:szCs w:val="20"/>
        </w:rPr>
        <w:t>ETF arbitrage trading strategy in IG corporate bonds</w:t>
      </w:r>
      <w:r w:rsidR="00416D70" w:rsidRPr="00402B92">
        <w:rPr>
          <w:rFonts w:ascii="Arial" w:hAnsi="Arial" w:cs="Arial"/>
          <w:sz w:val="20"/>
          <w:szCs w:val="20"/>
        </w:rPr>
        <w:t xml:space="preserve"> </w:t>
      </w:r>
      <w:r w:rsidR="00D56A16" w:rsidRPr="00402B92">
        <w:rPr>
          <w:rFonts w:ascii="Arial" w:hAnsi="Arial" w:cs="Arial"/>
          <w:sz w:val="20"/>
          <w:szCs w:val="20"/>
        </w:rPr>
        <w:t xml:space="preserve">executing </w:t>
      </w:r>
      <w:r w:rsidR="004F6F91" w:rsidRPr="00402B92">
        <w:rPr>
          <w:rFonts w:ascii="Arial" w:hAnsi="Arial" w:cs="Arial"/>
          <w:sz w:val="20"/>
          <w:szCs w:val="20"/>
        </w:rPr>
        <w:t xml:space="preserve">via </w:t>
      </w:r>
      <w:r w:rsidR="00D56A16" w:rsidRPr="00402B92">
        <w:rPr>
          <w:rFonts w:ascii="Arial" w:hAnsi="Arial" w:cs="Arial"/>
          <w:sz w:val="20"/>
          <w:szCs w:val="20"/>
        </w:rPr>
        <w:t>a fully automated, electronic</w:t>
      </w:r>
      <w:r w:rsidR="004F6F91" w:rsidRPr="00402B92">
        <w:rPr>
          <w:rFonts w:ascii="Arial" w:hAnsi="Arial" w:cs="Arial"/>
          <w:sz w:val="20"/>
          <w:szCs w:val="20"/>
        </w:rPr>
        <w:t xml:space="preserve"> trading model</w:t>
      </w:r>
      <w:r w:rsidRPr="00402B92">
        <w:rPr>
          <w:rFonts w:ascii="Arial" w:hAnsi="Arial" w:cs="Arial"/>
          <w:sz w:val="20"/>
          <w:szCs w:val="20"/>
        </w:rPr>
        <w:t>.</w:t>
      </w:r>
      <w:r w:rsidR="00416D70" w:rsidRPr="00402B92">
        <w:rPr>
          <w:rFonts w:ascii="Arial" w:hAnsi="Arial" w:cs="Arial"/>
          <w:sz w:val="20"/>
          <w:szCs w:val="20"/>
        </w:rPr>
        <w:t xml:space="preserve"> </w:t>
      </w:r>
    </w:p>
    <w:p w14:paraId="4118F763" w14:textId="139EEFEB" w:rsidR="00416D70" w:rsidRPr="00402B92" w:rsidRDefault="00416D70" w:rsidP="00402B92">
      <w:pPr>
        <w:pStyle w:val="NoSpacing"/>
        <w:numPr>
          <w:ilvl w:val="0"/>
          <w:numId w:val="23"/>
        </w:numPr>
        <w:rPr>
          <w:rStyle w:val="Hyperlink"/>
          <w:rFonts w:ascii="Arial" w:hAnsi="Arial" w:cs="Arial"/>
          <w:color w:val="auto"/>
          <w:sz w:val="20"/>
          <w:szCs w:val="20"/>
          <w:u w:val="none"/>
        </w:rPr>
      </w:pPr>
      <w:r w:rsidRPr="00402B92">
        <w:rPr>
          <w:rFonts w:ascii="Arial" w:hAnsi="Arial" w:cs="Arial"/>
          <w:sz w:val="20"/>
          <w:szCs w:val="20"/>
        </w:rPr>
        <w:t>Generated 32% gross PnL (80% winning trades with 5x leverage</w:t>
      </w:r>
      <w:r w:rsidR="00C83339" w:rsidRPr="00402B92">
        <w:rPr>
          <w:rFonts w:ascii="Arial" w:hAnsi="Arial" w:cs="Arial"/>
          <w:sz w:val="20"/>
          <w:szCs w:val="20"/>
        </w:rPr>
        <w:t xml:space="preserve">) vs </w:t>
      </w:r>
      <w:r w:rsidRPr="00402B92">
        <w:rPr>
          <w:rFonts w:ascii="Arial" w:hAnsi="Arial" w:cs="Arial"/>
          <w:sz w:val="20"/>
          <w:szCs w:val="20"/>
        </w:rPr>
        <w:t>benchmark -.05% over same period</w:t>
      </w:r>
      <w:r w:rsidR="00C83339" w:rsidRPr="00402B92">
        <w:rPr>
          <w:rFonts w:ascii="Arial" w:hAnsi="Arial" w:cs="Arial"/>
          <w:sz w:val="20"/>
          <w:szCs w:val="20"/>
        </w:rPr>
        <w:t xml:space="preserve"> - </w:t>
      </w:r>
      <w:r w:rsidRPr="00402B92">
        <w:rPr>
          <w:rFonts w:ascii="Arial" w:hAnsi="Arial" w:cs="Arial"/>
          <w:sz w:val="20"/>
          <w:szCs w:val="20"/>
        </w:rPr>
        <w:t xml:space="preserve">see </w:t>
      </w:r>
      <w:hyperlink r:id="rId5" w:history="1">
        <w:r w:rsidRPr="00402B92">
          <w:rPr>
            <w:rStyle w:val="Hyperlink"/>
            <w:rFonts w:ascii="Arial" w:hAnsi="Arial" w:cs="Arial"/>
            <w:color w:val="auto"/>
            <w:sz w:val="20"/>
            <w:szCs w:val="20"/>
          </w:rPr>
          <w:t>www.cttadvisors.com/strategies</w:t>
        </w:r>
      </w:hyperlink>
    </w:p>
    <w:p w14:paraId="5366C749" w14:textId="36AE37A8" w:rsidR="00C83339" w:rsidRPr="00402B92" w:rsidRDefault="00C83339" w:rsidP="00402B92">
      <w:pPr>
        <w:pStyle w:val="NoSpacing"/>
        <w:numPr>
          <w:ilvl w:val="0"/>
          <w:numId w:val="23"/>
        </w:numPr>
        <w:rPr>
          <w:rFonts w:ascii="Arial" w:hAnsi="Arial" w:cs="Arial"/>
          <w:sz w:val="20"/>
          <w:szCs w:val="20"/>
        </w:rPr>
      </w:pPr>
      <w:r w:rsidRPr="00402B92">
        <w:rPr>
          <w:rFonts w:ascii="Arial" w:hAnsi="Arial" w:cs="Arial"/>
          <w:sz w:val="20"/>
          <w:szCs w:val="20"/>
        </w:rPr>
        <w:t>The model was developed on Excel using VB/VBA for embedded logic and accessing APIs of the electronic ATS/ECNs to generate thousands of orders in real time and executing requiring no last look. Currently porting model to Python.</w:t>
      </w:r>
    </w:p>
    <w:p w14:paraId="2F5E46B1" w14:textId="081ABAD6" w:rsidR="002F2727" w:rsidRPr="00402B92" w:rsidRDefault="002F2727" w:rsidP="00402B92">
      <w:pPr>
        <w:pStyle w:val="NoSpacing"/>
        <w:numPr>
          <w:ilvl w:val="0"/>
          <w:numId w:val="23"/>
        </w:numPr>
        <w:rPr>
          <w:rFonts w:ascii="Arial" w:hAnsi="Arial" w:cs="Arial"/>
          <w:sz w:val="20"/>
          <w:szCs w:val="20"/>
        </w:rPr>
      </w:pPr>
      <w:r w:rsidRPr="00402B92">
        <w:rPr>
          <w:rFonts w:ascii="Arial" w:hAnsi="Arial" w:cs="Arial"/>
          <w:sz w:val="20"/>
          <w:szCs w:val="20"/>
        </w:rPr>
        <w:t xml:space="preserve">Model logical objects include; </w:t>
      </w:r>
      <w:r w:rsidR="002561C3" w:rsidRPr="00402B92">
        <w:rPr>
          <w:rFonts w:ascii="Arial" w:hAnsi="Arial" w:cs="Arial"/>
          <w:sz w:val="20"/>
          <w:szCs w:val="20"/>
        </w:rPr>
        <w:t>rating, structure, curve, liquidity, risk, exposure, flow, fundamentals, position, capital limits, maximum loss, profit target, hedging, hedge composition and value, bid/ask spread capture, securities lending, and holding period</w:t>
      </w:r>
    </w:p>
    <w:p w14:paraId="72D02700" w14:textId="187A3269" w:rsidR="00D45422" w:rsidRPr="00402B92" w:rsidRDefault="002F2727" w:rsidP="00402B92">
      <w:pPr>
        <w:pStyle w:val="NoSpacing"/>
        <w:numPr>
          <w:ilvl w:val="0"/>
          <w:numId w:val="23"/>
        </w:numPr>
        <w:rPr>
          <w:rStyle w:val="Hyperlink"/>
          <w:rFonts w:ascii="Arial" w:hAnsi="Arial" w:cs="Arial"/>
          <w:color w:val="auto"/>
          <w:sz w:val="20"/>
          <w:szCs w:val="20"/>
          <w:u w:val="none"/>
        </w:rPr>
      </w:pPr>
      <w:r w:rsidRPr="00402B92">
        <w:rPr>
          <w:rStyle w:val="Hyperlink"/>
          <w:rFonts w:ascii="Arial" w:hAnsi="Arial" w:cs="Arial"/>
          <w:color w:val="auto"/>
          <w:sz w:val="20"/>
          <w:szCs w:val="20"/>
          <w:u w:val="none"/>
        </w:rPr>
        <w:t>An extensive product control and testing process was implemented to ensure the model performed as intended and resulting in release for generating thousands of orders intra-day with no last look required</w:t>
      </w:r>
    </w:p>
    <w:p w14:paraId="05324999" w14:textId="77777777" w:rsidR="004345E8" w:rsidRPr="00402B92" w:rsidRDefault="004345E8" w:rsidP="00402B92">
      <w:pPr>
        <w:pStyle w:val="NoSpacing"/>
        <w:rPr>
          <w:rStyle w:val="Hyperlink"/>
          <w:rFonts w:ascii="Arial" w:hAnsi="Arial" w:cs="Arial"/>
          <w:color w:val="auto"/>
          <w:sz w:val="20"/>
          <w:szCs w:val="20"/>
          <w:u w:val="none"/>
        </w:rPr>
      </w:pPr>
    </w:p>
    <w:p w14:paraId="1591A744" w14:textId="041C4DD5" w:rsidR="00902A84" w:rsidRPr="00402B92" w:rsidRDefault="00A775A2" w:rsidP="00402B92">
      <w:pPr>
        <w:pStyle w:val="NoSpacing"/>
        <w:rPr>
          <w:rFonts w:ascii="Arial" w:hAnsi="Arial" w:cs="Arial"/>
          <w:b/>
          <w:sz w:val="20"/>
          <w:szCs w:val="20"/>
        </w:rPr>
      </w:pPr>
      <w:r w:rsidRPr="00402B92">
        <w:rPr>
          <w:rFonts w:ascii="Arial" w:hAnsi="Arial" w:cs="Arial"/>
          <w:b/>
          <w:sz w:val="20"/>
          <w:szCs w:val="20"/>
        </w:rPr>
        <w:t>Senior Business Analyst</w:t>
      </w:r>
      <w:r w:rsidR="00DD150A" w:rsidRPr="00402B92">
        <w:rPr>
          <w:rFonts w:ascii="Arial" w:hAnsi="Arial" w:cs="Arial"/>
          <w:b/>
          <w:sz w:val="20"/>
          <w:szCs w:val="20"/>
        </w:rPr>
        <w:t>/</w:t>
      </w:r>
      <w:r w:rsidRPr="00402B92">
        <w:rPr>
          <w:rFonts w:ascii="Arial" w:hAnsi="Arial" w:cs="Arial"/>
          <w:b/>
          <w:sz w:val="20"/>
          <w:szCs w:val="20"/>
        </w:rPr>
        <w:t>Lead -</w:t>
      </w:r>
      <w:r w:rsidR="009D742D" w:rsidRPr="00402B92">
        <w:rPr>
          <w:rFonts w:ascii="Arial" w:hAnsi="Arial" w:cs="Arial"/>
          <w:b/>
          <w:sz w:val="20"/>
          <w:szCs w:val="20"/>
        </w:rPr>
        <w:t xml:space="preserve"> </w:t>
      </w:r>
      <w:r w:rsidR="00902A84" w:rsidRPr="00402B92">
        <w:rPr>
          <w:rFonts w:ascii="Arial" w:hAnsi="Arial" w:cs="Arial"/>
          <w:b/>
          <w:sz w:val="20"/>
          <w:szCs w:val="20"/>
        </w:rPr>
        <w:t xml:space="preserve">Mitsubishi Financial Group –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902A84" w:rsidRPr="00402B92">
        <w:rPr>
          <w:rFonts w:ascii="Arial" w:hAnsi="Arial" w:cs="Arial"/>
          <w:b/>
          <w:sz w:val="20"/>
          <w:szCs w:val="20"/>
        </w:rPr>
        <w:t>Mar 2016 to Jun 2017</w:t>
      </w:r>
    </w:p>
    <w:p w14:paraId="6FF50CD3" w14:textId="6E225116" w:rsidR="00AC55E5" w:rsidRPr="00402B92" w:rsidRDefault="00AC55E5" w:rsidP="00402B92">
      <w:pPr>
        <w:pStyle w:val="NoSpacing"/>
        <w:rPr>
          <w:rFonts w:ascii="Arial" w:hAnsi="Arial" w:cs="Arial"/>
          <w:sz w:val="20"/>
          <w:szCs w:val="20"/>
        </w:rPr>
      </w:pPr>
      <w:r w:rsidRPr="00402B92">
        <w:rPr>
          <w:rFonts w:ascii="Arial" w:hAnsi="Arial" w:cs="Arial"/>
          <w:sz w:val="20"/>
          <w:szCs w:val="20"/>
        </w:rPr>
        <w:t xml:space="preserve">Led the technical migration of </w:t>
      </w:r>
      <w:r w:rsidR="00C83339" w:rsidRPr="00402B92">
        <w:rPr>
          <w:rFonts w:ascii="Arial" w:hAnsi="Arial" w:cs="Arial"/>
          <w:sz w:val="20"/>
          <w:szCs w:val="20"/>
        </w:rPr>
        <w:t>three large</w:t>
      </w:r>
      <w:r w:rsidRPr="00402B92">
        <w:rPr>
          <w:rFonts w:ascii="Arial" w:hAnsi="Arial" w:cs="Arial"/>
          <w:sz w:val="20"/>
          <w:szCs w:val="20"/>
        </w:rPr>
        <w:t xml:space="preserve"> businesses in the private equity/hedge fund space to a private Cloud </w:t>
      </w:r>
      <w:r w:rsidR="00C83339" w:rsidRPr="00402B92">
        <w:rPr>
          <w:rFonts w:ascii="Arial" w:hAnsi="Arial" w:cs="Arial"/>
          <w:sz w:val="20"/>
          <w:szCs w:val="20"/>
        </w:rPr>
        <w:t xml:space="preserve">(and AWS) </w:t>
      </w:r>
      <w:r w:rsidRPr="00402B92">
        <w:rPr>
          <w:rFonts w:ascii="Arial" w:hAnsi="Arial" w:cs="Arial"/>
          <w:sz w:val="20"/>
          <w:szCs w:val="20"/>
        </w:rPr>
        <w:t>operated by a managed services provider (MSP</w:t>
      </w:r>
      <w:r w:rsidR="00C83339" w:rsidRPr="00402B92">
        <w:rPr>
          <w:rFonts w:ascii="Arial" w:hAnsi="Arial" w:cs="Arial"/>
          <w:sz w:val="20"/>
          <w:szCs w:val="20"/>
        </w:rPr>
        <w:t>-Options IT</w:t>
      </w:r>
      <w:r w:rsidRPr="00402B92">
        <w:rPr>
          <w:rFonts w:ascii="Arial" w:hAnsi="Arial" w:cs="Arial"/>
          <w:sz w:val="20"/>
          <w:szCs w:val="20"/>
        </w:rPr>
        <w:t>)</w:t>
      </w:r>
    </w:p>
    <w:p w14:paraId="26F9E2E1" w14:textId="09EEBC52" w:rsidR="00AC55E5" w:rsidRPr="00402B92" w:rsidRDefault="00AC55E5" w:rsidP="00402B92">
      <w:pPr>
        <w:pStyle w:val="NoSpacing"/>
        <w:numPr>
          <w:ilvl w:val="0"/>
          <w:numId w:val="24"/>
        </w:numPr>
        <w:rPr>
          <w:rFonts w:ascii="Arial" w:hAnsi="Arial" w:cs="Arial"/>
          <w:sz w:val="20"/>
          <w:szCs w:val="20"/>
        </w:rPr>
      </w:pPr>
      <w:r w:rsidRPr="00402B92">
        <w:rPr>
          <w:rFonts w:ascii="Arial" w:hAnsi="Arial" w:cs="Arial"/>
          <w:sz w:val="20"/>
          <w:szCs w:val="20"/>
        </w:rPr>
        <w:t>Created an</w:t>
      </w:r>
      <w:r w:rsidR="001D1654" w:rsidRPr="00402B92">
        <w:rPr>
          <w:rFonts w:ascii="Arial" w:hAnsi="Arial" w:cs="Arial"/>
          <w:sz w:val="20"/>
          <w:szCs w:val="20"/>
        </w:rPr>
        <w:t>d</w:t>
      </w:r>
      <w:r w:rsidRPr="00402B92">
        <w:rPr>
          <w:rFonts w:ascii="Arial" w:hAnsi="Arial" w:cs="Arial"/>
          <w:sz w:val="20"/>
          <w:szCs w:val="20"/>
        </w:rPr>
        <w:t xml:space="preserve"> ran </w:t>
      </w:r>
      <w:proofErr w:type="gramStart"/>
      <w:r w:rsidRPr="00402B92">
        <w:rPr>
          <w:rFonts w:ascii="Arial" w:hAnsi="Arial" w:cs="Arial"/>
          <w:sz w:val="20"/>
          <w:szCs w:val="20"/>
        </w:rPr>
        <w:t>a</w:t>
      </w:r>
      <w:proofErr w:type="gramEnd"/>
      <w:r w:rsidRPr="00402B92">
        <w:rPr>
          <w:rFonts w:ascii="Arial" w:hAnsi="Arial" w:cs="Arial"/>
          <w:sz w:val="20"/>
          <w:szCs w:val="20"/>
        </w:rPr>
        <w:t xml:space="preserve"> RFP using a proprietary, objective scoring model developed by CTT and sent to Options-IT, Rackspace, FIS, Century Link, and Ez Castle</w:t>
      </w:r>
    </w:p>
    <w:p w14:paraId="5B819EB0" w14:textId="3F0F0A2D" w:rsidR="00AC55E5" w:rsidRPr="00402B92" w:rsidRDefault="00AC55E5" w:rsidP="00402B92">
      <w:pPr>
        <w:pStyle w:val="NoSpacing"/>
        <w:numPr>
          <w:ilvl w:val="0"/>
          <w:numId w:val="24"/>
        </w:numPr>
        <w:rPr>
          <w:rFonts w:ascii="Arial" w:hAnsi="Arial" w:cs="Arial"/>
          <w:sz w:val="20"/>
          <w:szCs w:val="20"/>
        </w:rPr>
      </w:pPr>
      <w:r w:rsidRPr="00402B92">
        <w:rPr>
          <w:rFonts w:ascii="Arial" w:hAnsi="Arial" w:cs="Arial"/>
          <w:sz w:val="20"/>
          <w:szCs w:val="20"/>
        </w:rPr>
        <w:t>Design the migration of MFS Global to the new MSP (15 global locations, 1,000+ employees, 10+ global data centers</w:t>
      </w:r>
      <w:r w:rsidR="001D1654" w:rsidRPr="00402B92">
        <w:rPr>
          <w:rFonts w:ascii="Arial" w:hAnsi="Arial" w:cs="Arial"/>
          <w:sz w:val="20"/>
          <w:szCs w:val="20"/>
        </w:rPr>
        <w:t xml:space="preserve">, </w:t>
      </w:r>
      <w:r w:rsidRPr="00402B92">
        <w:rPr>
          <w:rFonts w:ascii="Arial" w:hAnsi="Arial" w:cs="Arial"/>
          <w:sz w:val="20"/>
          <w:szCs w:val="20"/>
        </w:rPr>
        <w:t>1,000s of</w:t>
      </w:r>
      <w:r w:rsidR="001D1654" w:rsidRPr="00402B92">
        <w:rPr>
          <w:rFonts w:ascii="Arial" w:hAnsi="Arial" w:cs="Arial"/>
          <w:sz w:val="20"/>
          <w:szCs w:val="20"/>
        </w:rPr>
        <w:t xml:space="preserve"> </w:t>
      </w:r>
      <w:r w:rsidRPr="00402B92">
        <w:rPr>
          <w:rFonts w:ascii="Arial" w:hAnsi="Arial" w:cs="Arial"/>
          <w:sz w:val="20"/>
          <w:szCs w:val="20"/>
        </w:rPr>
        <w:t>VMs and DBs)</w:t>
      </w:r>
    </w:p>
    <w:p w14:paraId="5ACEFEFA" w14:textId="06983A8E" w:rsidR="00AC55E5" w:rsidRPr="00402B92" w:rsidRDefault="00AC55E5" w:rsidP="00402B92">
      <w:pPr>
        <w:pStyle w:val="NoSpacing"/>
        <w:numPr>
          <w:ilvl w:val="0"/>
          <w:numId w:val="24"/>
        </w:numPr>
        <w:rPr>
          <w:rFonts w:ascii="Arial" w:hAnsi="Arial" w:cs="Arial"/>
          <w:sz w:val="20"/>
          <w:szCs w:val="20"/>
        </w:rPr>
      </w:pPr>
      <w:r w:rsidRPr="00402B92">
        <w:rPr>
          <w:rFonts w:ascii="Arial" w:hAnsi="Arial" w:cs="Arial"/>
          <w:sz w:val="20"/>
          <w:szCs w:val="20"/>
        </w:rPr>
        <w:t>Designed and set up new VMs, DBs, and FTP/S servers maintaining 15</w:t>
      </w:r>
      <w:r w:rsidR="00C83339" w:rsidRPr="00402B92">
        <w:rPr>
          <w:rFonts w:ascii="Arial" w:hAnsi="Arial" w:cs="Arial"/>
          <w:sz w:val="20"/>
          <w:szCs w:val="20"/>
        </w:rPr>
        <w:t>-</w:t>
      </w:r>
      <w:r w:rsidRPr="00402B92">
        <w:rPr>
          <w:rFonts w:ascii="Arial" w:hAnsi="Arial" w:cs="Arial"/>
          <w:sz w:val="20"/>
          <w:szCs w:val="20"/>
        </w:rPr>
        <w:t>minute SLAs to generate NAVs on Client funds including CALPERS</w:t>
      </w:r>
      <w:r w:rsidR="001D1654" w:rsidRPr="00402B92">
        <w:rPr>
          <w:rFonts w:ascii="Arial" w:hAnsi="Arial" w:cs="Arial"/>
          <w:sz w:val="20"/>
          <w:szCs w:val="20"/>
        </w:rPr>
        <w:t>, Neuberger Berman, Guggenheim, and UBS</w:t>
      </w:r>
    </w:p>
    <w:p w14:paraId="6FCB57EA" w14:textId="77777777" w:rsidR="00BC7915" w:rsidRPr="00402B92" w:rsidRDefault="00BC7915" w:rsidP="00402B92">
      <w:pPr>
        <w:pStyle w:val="NoSpacing"/>
        <w:rPr>
          <w:rFonts w:ascii="Arial" w:hAnsi="Arial" w:cs="Arial"/>
          <w:bCs/>
          <w:sz w:val="20"/>
          <w:szCs w:val="20"/>
        </w:rPr>
      </w:pPr>
    </w:p>
    <w:p w14:paraId="7B4548AF" w14:textId="7180D194" w:rsidR="00BC7915" w:rsidRPr="00402B92" w:rsidRDefault="00BC7915" w:rsidP="00402B92">
      <w:pPr>
        <w:pStyle w:val="NoSpacing"/>
        <w:rPr>
          <w:rFonts w:ascii="Arial" w:hAnsi="Arial" w:cs="Arial"/>
          <w:b/>
          <w:sz w:val="20"/>
          <w:szCs w:val="20"/>
        </w:rPr>
      </w:pPr>
      <w:r w:rsidRPr="00402B92">
        <w:rPr>
          <w:rFonts w:ascii="Arial" w:hAnsi="Arial" w:cs="Arial"/>
          <w:b/>
          <w:sz w:val="20"/>
          <w:szCs w:val="20"/>
        </w:rPr>
        <w:t xml:space="preserve">Senior Business Analyst/Lead – Mizuho Prime Brokerage –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Pr="00402B92">
        <w:rPr>
          <w:rFonts w:ascii="Arial" w:hAnsi="Arial" w:cs="Arial"/>
          <w:b/>
          <w:sz w:val="20"/>
          <w:szCs w:val="20"/>
        </w:rPr>
        <w:t>Jan 201</w:t>
      </w:r>
      <w:r w:rsidR="009A6011" w:rsidRPr="00402B92">
        <w:rPr>
          <w:rFonts w:ascii="Arial" w:hAnsi="Arial" w:cs="Arial"/>
          <w:b/>
          <w:sz w:val="20"/>
          <w:szCs w:val="20"/>
        </w:rPr>
        <w:t>0</w:t>
      </w:r>
      <w:r w:rsidRPr="00402B92">
        <w:rPr>
          <w:rFonts w:ascii="Arial" w:hAnsi="Arial" w:cs="Arial"/>
          <w:b/>
          <w:sz w:val="20"/>
          <w:szCs w:val="20"/>
        </w:rPr>
        <w:t xml:space="preserve"> to Dec 201</w:t>
      </w:r>
      <w:r w:rsidR="009A6011" w:rsidRPr="00402B92">
        <w:rPr>
          <w:rFonts w:ascii="Arial" w:hAnsi="Arial" w:cs="Arial"/>
          <w:b/>
          <w:sz w:val="20"/>
          <w:szCs w:val="20"/>
        </w:rPr>
        <w:t>4</w:t>
      </w:r>
    </w:p>
    <w:p w14:paraId="2C025F75" w14:textId="4677AD3F" w:rsidR="00BC7915" w:rsidRPr="00402B92" w:rsidRDefault="00BC7915" w:rsidP="00402B92">
      <w:pPr>
        <w:pStyle w:val="NoSpacing"/>
        <w:rPr>
          <w:rFonts w:ascii="Arial" w:hAnsi="Arial" w:cs="Arial"/>
          <w:sz w:val="20"/>
          <w:szCs w:val="20"/>
        </w:rPr>
      </w:pPr>
      <w:r w:rsidRPr="00402B92">
        <w:rPr>
          <w:rFonts w:ascii="Arial" w:hAnsi="Arial" w:cs="Arial"/>
          <w:sz w:val="20"/>
          <w:szCs w:val="20"/>
        </w:rPr>
        <w:t>Led the design, development and implementation of an enterprise high frequency trading (HFT) platform solution.</w:t>
      </w:r>
    </w:p>
    <w:p w14:paraId="7214C4F9" w14:textId="445058F6" w:rsidR="00BC7915" w:rsidRPr="00402B92" w:rsidRDefault="00BC7915" w:rsidP="00402B92">
      <w:pPr>
        <w:pStyle w:val="NoSpacing"/>
        <w:numPr>
          <w:ilvl w:val="0"/>
          <w:numId w:val="25"/>
        </w:numPr>
        <w:rPr>
          <w:rFonts w:ascii="Arial" w:hAnsi="Arial" w:cs="Arial"/>
          <w:sz w:val="20"/>
          <w:szCs w:val="20"/>
        </w:rPr>
      </w:pPr>
      <w:r w:rsidRPr="00402B92">
        <w:rPr>
          <w:rFonts w:ascii="Arial" w:hAnsi="Arial" w:cs="Arial"/>
          <w:sz w:val="20"/>
          <w:szCs w:val="20"/>
        </w:rPr>
        <w:t xml:space="preserve">The solution included vendor components including </w:t>
      </w:r>
      <w:proofErr w:type="spellStart"/>
      <w:r w:rsidRPr="00402B92">
        <w:rPr>
          <w:rFonts w:ascii="Arial" w:hAnsi="Arial" w:cs="Arial"/>
          <w:sz w:val="20"/>
          <w:szCs w:val="20"/>
        </w:rPr>
        <w:t>Ullink</w:t>
      </w:r>
      <w:proofErr w:type="spellEnd"/>
      <w:r w:rsidRPr="00402B92">
        <w:rPr>
          <w:rFonts w:ascii="Arial" w:hAnsi="Arial" w:cs="Arial"/>
          <w:sz w:val="20"/>
          <w:szCs w:val="20"/>
        </w:rPr>
        <w:t>, Fidessa, GMI, Front Arena, Apex, and bespoke solution development.</w:t>
      </w:r>
    </w:p>
    <w:p w14:paraId="21D56A83" w14:textId="6261DA45" w:rsidR="00BC7915" w:rsidRPr="00402B92" w:rsidRDefault="00BC7915" w:rsidP="00402B92">
      <w:pPr>
        <w:pStyle w:val="NoSpacing"/>
        <w:numPr>
          <w:ilvl w:val="0"/>
          <w:numId w:val="25"/>
        </w:numPr>
        <w:rPr>
          <w:rFonts w:ascii="Arial" w:hAnsi="Arial" w:cs="Arial"/>
          <w:sz w:val="20"/>
          <w:szCs w:val="20"/>
        </w:rPr>
      </w:pPr>
      <w:r w:rsidRPr="00402B92">
        <w:rPr>
          <w:rFonts w:ascii="Arial" w:hAnsi="Arial" w:cs="Arial"/>
          <w:sz w:val="20"/>
          <w:szCs w:val="20"/>
        </w:rPr>
        <w:t>Designed a total return swap (in Front Arena) to manage Client (mostly hedge funds like Tudor) risk by maintaining synthetic positions with Clients while executing stock, stock option, futures, and options on futures directly on exchange with Mizuho as counterparty.</w:t>
      </w:r>
    </w:p>
    <w:p w14:paraId="1363E65B" w14:textId="013A1640" w:rsidR="00BC7915" w:rsidRPr="00402B92" w:rsidRDefault="00BC7915" w:rsidP="00402B92">
      <w:pPr>
        <w:pStyle w:val="NoSpacing"/>
        <w:numPr>
          <w:ilvl w:val="0"/>
          <w:numId w:val="25"/>
        </w:numPr>
        <w:rPr>
          <w:rFonts w:ascii="Arial" w:hAnsi="Arial" w:cs="Arial"/>
          <w:sz w:val="20"/>
          <w:szCs w:val="20"/>
        </w:rPr>
      </w:pPr>
      <w:r w:rsidRPr="00402B92">
        <w:rPr>
          <w:rFonts w:ascii="Arial" w:hAnsi="Arial" w:cs="Arial"/>
          <w:sz w:val="20"/>
          <w:szCs w:val="20"/>
        </w:rPr>
        <w:t>Designed a bespoke collateral management, risk, and pricing module fed by system components.</w:t>
      </w:r>
    </w:p>
    <w:p w14:paraId="4C33D37D" w14:textId="0153A6FE" w:rsidR="00BC7915" w:rsidRPr="00402B92" w:rsidRDefault="00BC7915" w:rsidP="00402B92">
      <w:pPr>
        <w:pStyle w:val="NoSpacing"/>
        <w:numPr>
          <w:ilvl w:val="0"/>
          <w:numId w:val="25"/>
        </w:numPr>
        <w:rPr>
          <w:rFonts w:ascii="Arial" w:hAnsi="Arial" w:cs="Arial"/>
          <w:sz w:val="20"/>
          <w:szCs w:val="20"/>
        </w:rPr>
      </w:pPr>
      <w:r w:rsidRPr="00402B92">
        <w:rPr>
          <w:rFonts w:ascii="Arial" w:hAnsi="Arial" w:cs="Arial"/>
          <w:bCs/>
          <w:sz w:val="20"/>
          <w:szCs w:val="20"/>
        </w:rPr>
        <w:t>More than three years in development with hundreds of FTEs and contractors.</w:t>
      </w:r>
    </w:p>
    <w:p w14:paraId="28DD70DD" w14:textId="77777777" w:rsidR="00D45422" w:rsidRPr="00402B92" w:rsidRDefault="00D45422" w:rsidP="00402B92">
      <w:pPr>
        <w:pStyle w:val="NoSpacing"/>
        <w:rPr>
          <w:rFonts w:ascii="Arial" w:hAnsi="Arial" w:cs="Arial"/>
          <w:sz w:val="20"/>
          <w:szCs w:val="20"/>
        </w:rPr>
      </w:pPr>
    </w:p>
    <w:p w14:paraId="5DA14D18" w14:textId="13B3093E" w:rsidR="00130BAA" w:rsidRPr="00402B92" w:rsidRDefault="00677C8D" w:rsidP="00402B92">
      <w:pPr>
        <w:pStyle w:val="NoSpacing"/>
        <w:rPr>
          <w:rFonts w:ascii="Arial" w:hAnsi="Arial" w:cs="Arial"/>
          <w:b/>
          <w:sz w:val="20"/>
          <w:szCs w:val="20"/>
        </w:rPr>
      </w:pPr>
      <w:r w:rsidRPr="00402B92">
        <w:rPr>
          <w:rFonts w:ascii="Arial" w:hAnsi="Arial" w:cs="Arial"/>
          <w:b/>
          <w:sz w:val="20"/>
          <w:szCs w:val="20"/>
        </w:rPr>
        <w:t>Team Lead/Quant Trader</w:t>
      </w:r>
      <w:r w:rsidR="00E548F9" w:rsidRPr="00402B92">
        <w:rPr>
          <w:rFonts w:ascii="Arial" w:hAnsi="Arial" w:cs="Arial"/>
          <w:b/>
          <w:sz w:val="20"/>
          <w:szCs w:val="20"/>
        </w:rPr>
        <w:t xml:space="preserve"> –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Pr="00402B92">
        <w:rPr>
          <w:rFonts w:ascii="Arial" w:hAnsi="Arial" w:cs="Arial"/>
          <w:b/>
          <w:sz w:val="20"/>
          <w:szCs w:val="20"/>
        </w:rPr>
        <w:t>Jan</w:t>
      </w:r>
      <w:r w:rsidR="00E548F9" w:rsidRPr="00402B92">
        <w:rPr>
          <w:rFonts w:ascii="Arial" w:hAnsi="Arial" w:cs="Arial"/>
          <w:b/>
          <w:sz w:val="20"/>
          <w:szCs w:val="20"/>
        </w:rPr>
        <w:t xml:space="preserve"> 2013 to Mar 201</w:t>
      </w:r>
      <w:r w:rsidR="000542EB" w:rsidRPr="00402B92">
        <w:rPr>
          <w:rFonts w:ascii="Arial" w:hAnsi="Arial" w:cs="Arial"/>
          <w:b/>
          <w:sz w:val="20"/>
          <w:szCs w:val="20"/>
        </w:rPr>
        <w:t>6</w:t>
      </w:r>
    </w:p>
    <w:p w14:paraId="6370E5FE" w14:textId="08031EE4" w:rsidR="00820E03" w:rsidRPr="00402B92" w:rsidRDefault="00820E03" w:rsidP="00402B92">
      <w:pPr>
        <w:pStyle w:val="NoSpacing"/>
        <w:rPr>
          <w:rFonts w:ascii="Arial" w:hAnsi="Arial" w:cs="Arial"/>
          <w:sz w:val="20"/>
          <w:szCs w:val="20"/>
        </w:rPr>
      </w:pPr>
      <w:r w:rsidRPr="00402B92">
        <w:rPr>
          <w:rFonts w:ascii="Arial" w:hAnsi="Arial" w:cs="Arial"/>
          <w:sz w:val="20"/>
          <w:szCs w:val="20"/>
        </w:rPr>
        <w:t xml:space="preserve">Designed, developed, and </w:t>
      </w:r>
      <w:r w:rsidR="00247F12" w:rsidRPr="00402B92">
        <w:rPr>
          <w:rFonts w:ascii="Arial" w:hAnsi="Arial" w:cs="Arial"/>
          <w:sz w:val="20"/>
          <w:szCs w:val="20"/>
        </w:rPr>
        <w:t>launched</w:t>
      </w:r>
      <w:r w:rsidRPr="00402B92">
        <w:rPr>
          <w:rFonts w:ascii="Arial" w:hAnsi="Arial" w:cs="Arial"/>
          <w:sz w:val="20"/>
          <w:szCs w:val="20"/>
        </w:rPr>
        <w:t xml:space="preserve"> an automated, electronic trading model </w:t>
      </w:r>
      <w:r w:rsidR="00247F12" w:rsidRPr="00402B92">
        <w:rPr>
          <w:rFonts w:ascii="Arial" w:hAnsi="Arial" w:cs="Arial"/>
          <w:sz w:val="20"/>
          <w:szCs w:val="20"/>
        </w:rPr>
        <w:t xml:space="preserve">in the US credit space </w:t>
      </w:r>
      <w:r w:rsidRPr="00402B92">
        <w:rPr>
          <w:rFonts w:ascii="Arial" w:hAnsi="Arial" w:cs="Arial"/>
          <w:sz w:val="20"/>
          <w:szCs w:val="20"/>
        </w:rPr>
        <w:t xml:space="preserve">generating thousands of orders in real-time </w:t>
      </w:r>
      <w:r w:rsidR="00247F12" w:rsidRPr="00402B92">
        <w:rPr>
          <w:rFonts w:ascii="Arial" w:hAnsi="Arial" w:cs="Arial"/>
          <w:sz w:val="20"/>
          <w:szCs w:val="20"/>
        </w:rPr>
        <w:t xml:space="preserve">through the use of </w:t>
      </w:r>
      <w:r w:rsidR="00E44391" w:rsidRPr="00402B92">
        <w:rPr>
          <w:rFonts w:ascii="Arial" w:hAnsi="Arial" w:cs="Arial"/>
          <w:sz w:val="20"/>
          <w:szCs w:val="20"/>
        </w:rPr>
        <w:t>embedded AI objects.</w:t>
      </w:r>
    </w:p>
    <w:p w14:paraId="58EB75C8" w14:textId="77777777" w:rsidR="00402B92" w:rsidRPr="00402B92" w:rsidRDefault="00402B92" w:rsidP="00402B92">
      <w:pPr>
        <w:pStyle w:val="NoSpacing"/>
        <w:rPr>
          <w:rFonts w:ascii="Arial" w:hAnsi="Arial" w:cs="Arial"/>
          <w:sz w:val="20"/>
          <w:szCs w:val="20"/>
        </w:rPr>
      </w:pPr>
    </w:p>
    <w:p w14:paraId="5B4A1013" w14:textId="34BD01BD" w:rsidR="00677C8D" w:rsidRPr="00402B92" w:rsidRDefault="00677C8D" w:rsidP="00402B92">
      <w:pPr>
        <w:pStyle w:val="NoSpacing"/>
        <w:rPr>
          <w:rFonts w:ascii="Arial" w:hAnsi="Arial" w:cs="Arial"/>
          <w:b/>
          <w:bCs/>
          <w:sz w:val="20"/>
          <w:szCs w:val="20"/>
        </w:rPr>
      </w:pPr>
      <w:r w:rsidRPr="00402B92">
        <w:rPr>
          <w:rFonts w:ascii="Arial" w:hAnsi="Arial" w:cs="Arial"/>
          <w:b/>
          <w:bCs/>
          <w:sz w:val="20"/>
          <w:szCs w:val="20"/>
        </w:rPr>
        <w:t xml:space="preserve">Wells Fargo – Senior Business Analyst/Lead - CVA Program – </w:t>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00402B92">
        <w:rPr>
          <w:rFonts w:ascii="Arial" w:hAnsi="Arial" w:cs="Arial"/>
          <w:b/>
          <w:bCs/>
          <w:sz w:val="20"/>
          <w:szCs w:val="20"/>
        </w:rPr>
        <w:tab/>
      </w:r>
      <w:r w:rsidRPr="00402B92">
        <w:rPr>
          <w:rFonts w:ascii="Arial" w:hAnsi="Arial" w:cs="Arial"/>
          <w:b/>
          <w:bCs/>
          <w:sz w:val="20"/>
          <w:szCs w:val="20"/>
        </w:rPr>
        <w:t>Oct 2013 to May 2014</w:t>
      </w:r>
    </w:p>
    <w:p w14:paraId="43579F10" w14:textId="77777777" w:rsidR="00677C8D" w:rsidRPr="00402B92" w:rsidRDefault="00677C8D" w:rsidP="00402B92">
      <w:pPr>
        <w:pStyle w:val="NoSpacing"/>
        <w:rPr>
          <w:rFonts w:ascii="Arial" w:hAnsi="Arial" w:cs="Arial"/>
          <w:sz w:val="20"/>
          <w:szCs w:val="20"/>
        </w:rPr>
      </w:pPr>
      <w:r w:rsidRPr="00402B92">
        <w:rPr>
          <w:rFonts w:ascii="Arial" w:hAnsi="Arial" w:cs="Arial"/>
          <w:sz w:val="20"/>
          <w:szCs w:val="20"/>
        </w:rPr>
        <w:t>Led the trading desk, quant desk, technology team, and risk team in the development of a new CVA platform to address MRAs from the FRB related to the Dodd Frank Act (Led CVA desk, IT, Risk, Quant, and Risk Technology teams)</w:t>
      </w:r>
    </w:p>
    <w:p w14:paraId="137E13D0" w14:textId="17B4EAC7" w:rsidR="00677C8D" w:rsidRPr="00402B92" w:rsidRDefault="00677C8D" w:rsidP="00402B92">
      <w:pPr>
        <w:pStyle w:val="NoSpacing"/>
        <w:rPr>
          <w:rFonts w:ascii="Arial" w:hAnsi="Arial" w:cs="Arial"/>
          <w:sz w:val="20"/>
          <w:szCs w:val="20"/>
        </w:rPr>
      </w:pPr>
      <w:r w:rsidRPr="00402B92">
        <w:rPr>
          <w:rFonts w:ascii="Arial" w:hAnsi="Arial" w:cs="Arial"/>
          <w:sz w:val="20"/>
          <w:szCs w:val="20"/>
        </w:rPr>
        <w:t>Developed the program framework and solution timeline in collaboration with team</w:t>
      </w:r>
    </w:p>
    <w:p w14:paraId="49A09833" w14:textId="77777777" w:rsidR="00402B92" w:rsidRPr="00402B92" w:rsidRDefault="00402B92" w:rsidP="00402B92">
      <w:pPr>
        <w:pStyle w:val="NoSpacing"/>
        <w:rPr>
          <w:rFonts w:ascii="Arial" w:hAnsi="Arial" w:cs="Arial"/>
          <w:sz w:val="20"/>
          <w:szCs w:val="20"/>
        </w:rPr>
      </w:pPr>
    </w:p>
    <w:p w14:paraId="4C5F36C9" w14:textId="5C126B05" w:rsidR="00677C8D" w:rsidRPr="00402B92" w:rsidRDefault="00955385" w:rsidP="00402B92">
      <w:pPr>
        <w:pStyle w:val="NoSpacing"/>
        <w:rPr>
          <w:rFonts w:ascii="Arial" w:hAnsi="Arial" w:cs="Arial"/>
          <w:b/>
          <w:bCs/>
          <w:sz w:val="20"/>
          <w:szCs w:val="20"/>
        </w:rPr>
      </w:pPr>
      <w:r w:rsidRPr="00402B92">
        <w:rPr>
          <w:rFonts w:ascii="Arial" w:hAnsi="Arial" w:cs="Arial"/>
          <w:b/>
          <w:bCs/>
          <w:sz w:val="20"/>
          <w:szCs w:val="20"/>
        </w:rPr>
        <w:t xml:space="preserve">Quant </w:t>
      </w:r>
      <w:r w:rsidR="00677C8D" w:rsidRPr="00402B92">
        <w:rPr>
          <w:rFonts w:ascii="Arial" w:hAnsi="Arial" w:cs="Arial"/>
          <w:b/>
          <w:bCs/>
          <w:sz w:val="20"/>
          <w:szCs w:val="20"/>
        </w:rPr>
        <w:t xml:space="preserve">Trader – </w:t>
      </w:r>
      <w:r w:rsidRPr="00402B92">
        <w:rPr>
          <w:rFonts w:ascii="Arial" w:hAnsi="Arial" w:cs="Arial"/>
          <w:b/>
          <w:bCs/>
          <w:sz w:val="20"/>
          <w:szCs w:val="20"/>
        </w:rPr>
        <w:t>Jun</w:t>
      </w:r>
      <w:r w:rsidR="00677C8D" w:rsidRPr="00402B92">
        <w:rPr>
          <w:rFonts w:ascii="Arial" w:hAnsi="Arial" w:cs="Arial"/>
          <w:b/>
          <w:bCs/>
          <w:sz w:val="20"/>
          <w:szCs w:val="20"/>
        </w:rPr>
        <w:t xml:space="preserve"> 201</w:t>
      </w:r>
      <w:r w:rsidRPr="00402B92">
        <w:rPr>
          <w:rFonts w:ascii="Arial" w:hAnsi="Arial" w:cs="Arial"/>
          <w:b/>
          <w:bCs/>
          <w:sz w:val="20"/>
          <w:szCs w:val="20"/>
        </w:rPr>
        <w:t>4</w:t>
      </w:r>
      <w:r w:rsidR="00677C8D" w:rsidRPr="00402B92">
        <w:rPr>
          <w:rFonts w:ascii="Arial" w:hAnsi="Arial" w:cs="Arial"/>
          <w:b/>
          <w:bCs/>
          <w:sz w:val="20"/>
          <w:szCs w:val="20"/>
        </w:rPr>
        <w:t xml:space="preserve"> to </w:t>
      </w:r>
      <w:r w:rsidRPr="00402B92">
        <w:rPr>
          <w:rFonts w:ascii="Arial" w:hAnsi="Arial" w:cs="Arial"/>
          <w:b/>
          <w:bCs/>
          <w:sz w:val="20"/>
          <w:szCs w:val="20"/>
        </w:rPr>
        <w:t>Mar</w:t>
      </w:r>
      <w:r w:rsidR="00677C8D" w:rsidRPr="00402B92">
        <w:rPr>
          <w:rFonts w:ascii="Arial" w:hAnsi="Arial" w:cs="Arial"/>
          <w:b/>
          <w:bCs/>
          <w:sz w:val="20"/>
          <w:szCs w:val="20"/>
        </w:rPr>
        <w:t xml:space="preserve"> 201</w:t>
      </w:r>
      <w:r w:rsidRPr="00402B92">
        <w:rPr>
          <w:rFonts w:ascii="Arial" w:hAnsi="Arial" w:cs="Arial"/>
          <w:b/>
          <w:bCs/>
          <w:sz w:val="20"/>
          <w:szCs w:val="20"/>
        </w:rPr>
        <w:t>6</w:t>
      </w:r>
    </w:p>
    <w:p w14:paraId="7BC58F4A" w14:textId="4E20A6CD" w:rsidR="00677C8D" w:rsidRPr="00402B92" w:rsidRDefault="00955385" w:rsidP="00402B92">
      <w:pPr>
        <w:pStyle w:val="NoSpacing"/>
        <w:numPr>
          <w:ilvl w:val="0"/>
          <w:numId w:val="26"/>
        </w:numPr>
        <w:rPr>
          <w:rFonts w:ascii="Arial" w:hAnsi="Arial" w:cs="Arial"/>
          <w:sz w:val="20"/>
          <w:szCs w:val="20"/>
        </w:rPr>
      </w:pPr>
      <w:r w:rsidRPr="00402B92">
        <w:rPr>
          <w:rFonts w:ascii="Arial" w:hAnsi="Arial" w:cs="Arial"/>
          <w:sz w:val="20"/>
          <w:szCs w:val="20"/>
        </w:rPr>
        <w:t>Designed and developed a new trading model in credit (IG corporate bonds) resulting in a fully automated, electronic trading model used in ETF arbitrage trading strategies</w:t>
      </w:r>
    </w:p>
    <w:p w14:paraId="349AE5D4" w14:textId="78F350A1" w:rsidR="00955385" w:rsidRPr="00402B92" w:rsidRDefault="00955385" w:rsidP="00402B92">
      <w:pPr>
        <w:pStyle w:val="NoSpacing"/>
        <w:numPr>
          <w:ilvl w:val="0"/>
          <w:numId w:val="26"/>
        </w:numPr>
        <w:rPr>
          <w:rFonts w:ascii="Arial" w:hAnsi="Arial" w:cs="Arial"/>
          <w:sz w:val="20"/>
          <w:szCs w:val="20"/>
        </w:rPr>
      </w:pPr>
      <w:r w:rsidRPr="00402B92">
        <w:rPr>
          <w:rFonts w:ascii="Arial" w:hAnsi="Arial" w:cs="Arial"/>
          <w:sz w:val="20"/>
          <w:szCs w:val="20"/>
        </w:rPr>
        <w:t xml:space="preserve">Eagle Seven – Quant Trader - </w:t>
      </w:r>
      <w:r w:rsidRPr="00402B92">
        <w:rPr>
          <w:rFonts w:ascii="Arial" w:hAnsi="Arial" w:cs="Arial"/>
          <w:bCs/>
          <w:sz w:val="20"/>
          <w:szCs w:val="20"/>
        </w:rPr>
        <w:t>Jun 2014 to Jun 2015</w:t>
      </w:r>
    </w:p>
    <w:p w14:paraId="1DD862E1" w14:textId="7DF44933" w:rsidR="00955385" w:rsidRPr="00402B92" w:rsidRDefault="00955385" w:rsidP="00402B92">
      <w:pPr>
        <w:pStyle w:val="NoSpacing"/>
        <w:numPr>
          <w:ilvl w:val="0"/>
          <w:numId w:val="26"/>
        </w:numPr>
        <w:rPr>
          <w:rFonts w:ascii="Arial" w:hAnsi="Arial" w:cs="Arial"/>
          <w:sz w:val="20"/>
          <w:szCs w:val="20"/>
        </w:rPr>
      </w:pPr>
      <w:r w:rsidRPr="00402B92">
        <w:rPr>
          <w:rFonts w:ascii="Arial" w:hAnsi="Arial" w:cs="Arial"/>
          <w:sz w:val="20"/>
          <w:szCs w:val="20"/>
        </w:rPr>
        <w:t xml:space="preserve">ITG Connect – Quant Trader - </w:t>
      </w:r>
      <w:r w:rsidRPr="00402B92">
        <w:rPr>
          <w:rFonts w:ascii="Arial" w:hAnsi="Arial" w:cs="Arial"/>
          <w:bCs/>
          <w:sz w:val="20"/>
          <w:szCs w:val="20"/>
        </w:rPr>
        <w:t>Jul 2015 to Feb 2016</w:t>
      </w:r>
    </w:p>
    <w:p w14:paraId="55EC0A0A" w14:textId="77777777" w:rsidR="00677C8D" w:rsidRPr="00402B92" w:rsidRDefault="00677C8D" w:rsidP="00402B92">
      <w:pPr>
        <w:pStyle w:val="NoSpacing"/>
        <w:rPr>
          <w:rFonts w:ascii="Arial" w:hAnsi="Arial" w:cs="Arial"/>
          <w:sz w:val="20"/>
          <w:szCs w:val="20"/>
        </w:rPr>
      </w:pPr>
    </w:p>
    <w:p w14:paraId="0FF25952" w14:textId="47CA61A5" w:rsidR="00732553" w:rsidRPr="00402B92" w:rsidRDefault="001D1654" w:rsidP="00402B92">
      <w:pPr>
        <w:pStyle w:val="NoSpacing"/>
        <w:rPr>
          <w:rFonts w:ascii="Arial" w:hAnsi="Arial" w:cs="Arial"/>
          <w:b/>
          <w:sz w:val="20"/>
          <w:szCs w:val="20"/>
        </w:rPr>
      </w:pPr>
      <w:r w:rsidRPr="00402B92">
        <w:rPr>
          <w:rFonts w:ascii="Arial" w:hAnsi="Arial" w:cs="Arial"/>
          <w:b/>
          <w:sz w:val="20"/>
          <w:szCs w:val="20"/>
        </w:rPr>
        <w:t>Design/Develop/Launch of Real Time Risk Solution</w:t>
      </w:r>
      <w:r w:rsidR="00732553" w:rsidRPr="00402B92">
        <w:rPr>
          <w:rFonts w:ascii="Arial" w:hAnsi="Arial" w:cs="Arial"/>
          <w:b/>
          <w:sz w:val="20"/>
          <w:szCs w:val="20"/>
        </w:rPr>
        <w:t xml:space="preserve"> for Global Banks –</w:t>
      </w:r>
      <w:r w:rsidR="00635624" w:rsidRPr="00402B92">
        <w:rPr>
          <w:rFonts w:ascii="Arial" w:hAnsi="Arial" w:cs="Arial"/>
          <w:b/>
          <w:sz w:val="20"/>
          <w:szCs w:val="20"/>
        </w:rPr>
        <w:t xml:space="preserve"> </w:t>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402B92">
        <w:rPr>
          <w:rFonts w:ascii="Arial" w:hAnsi="Arial" w:cs="Arial"/>
          <w:b/>
          <w:sz w:val="20"/>
          <w:szCs w:val="20"/>
        </w:rPr>
        <w:tab/>
      </w:r>
      <w:r w:rsidR="00732553" w:rsidRPr="00402B92">
        <w:rPr>
          <w:rFonts w:ascii="Arial" w:hAnsi="Arial" w:cs="Arial"/>
          <w:b/>
          <w:sz w:val="20"/>
          <w:szCs w:val="20"/>
        </w:rPr>
        <w:t xml:space="preserve">2013 to </w:t>
      </w:r>
      <w:r w:rsidR="00635624" w:rsidRPr="00402B92">
        <w:rPr>
          <w:rFonts w:ascii="Arial" w:hAnsi="Arial" w:cs="Arial"/>
          <w:b/>
          <w:sz w:val="20"/>
          <w:szCs w:val="20"/>
        </w:rPr>
        <w:t>2020</w:t>
      </w:r>
    </w:p>
    <w:p w14:paraId="0785D7A3" w14:textId="77777777" w:rsidR="001D1654" w:rsidRPr="00402B92" w:rsidRDefault="00732553" w:rsidP="00402B92">
      <w:pPr>
        <w:pStyle w:val="NoSpacing"/>
        <w:rPr>
          <w:rFonts w:ascii="Arial" w:hAnsi="Arial" w:cs="Arial"/>
          <w:sz w:val="20"/>
          <w:szCs w:val="20"/>
        </w:rPr>
      </w:pPr>
      <w:r w:rsidRPr="00402B92">
        <w:rPr>
          <w:rFonts w:ascii="Arial" w:hAnsi="Arial" w:cs="Arial"/>
          <w:sz w:val="20"/>
          <w:szCs w:val="20"/>
        </w:rPr>
        <w:t xml:space="preserve">Led the development of a real-time risk solution </w:t>
      </w:r>
    </w:p>
    <w:p w14:paraId="72623457" w14:textId="041DD520" w:rsidR="001D1654" w:rsidRPr="00402B92" w:rsidRDefault="001D1654" w:rsidP="00402B92">
      <w:pPr>
        <w:pStyle w:val="NoSpacing"/>
        <w:numPr>
          <w:ilvl w:val="0"/>
          <w:numId w:val="27"/>
        </w:numPr>
        <w:rPr>
          <w:rFonts w:ascii="Arial" w:hAnsi="Arial" w:cs="Arial"/>
          <w:bCs/>
          <w:sz w:val="20"/>
          <w:szCs w:val="20"/>
        </w:rPr>
      </w:pPr>
      <w:r w:rsidRPr="00402B92">
        <w:rPr>
          <w:rFonts w:ascii="Arial" w:hAnsi="Arial" w:cs="Arial"/>
          <w:bCs/>
          <w:sz w:val="20"/>
          <w:szCs w:val="20"/>
        </w:rPr>
        <w:t xml:space="preserve">Technologies – </w:t>
      </w:r>
      <w:r w:rsidRPr="00402B92">
        <w:rPr>
          <w:rFonts w:ascii="Arial" w:hAnsi="Arial" w:cs="Arial"/>
          <w:sz w:val="20"/>
          <w:szCs w:val="20"/>
        </w:rPr>
        <w:t>In-memory database (</w:t>
      </w:r>
      <w:proofErr w:type="spellStart"/>
      <w:r w:rsidRPr="00402B92">
        <w:rPr>
          <w:rFonts w:ascii="Arial" w:hAnsi="Arial" w:cs="Arial"/>
          <w:sz w:val="20"/>
          <w:szCs w:val="20"/>
        </w:rPr>
        <w:t>McObject</w:t>
      </w:r>
      <w:proofErr w:type="spellEnd"/>
      <w:r w:rsidRPr="00402B92">
        <w:rPr>
          <w:rFonts w:ascii="Arial" w:hAnsi="Arial" w:cs="Arial"/>
          <w:sz w:val="20"/>
          <w:szCs w:val="20"/>
        </w:rPr>
        <w:t>), memory management and allocation (Kove Technologies, Model Design (CTT Advisors)</w:t>
      </w:r>
    </w:p>
    <w:p w14:paraId="13A7434C" w14:textId="77777777" w:rsidR="001D1654" w:rsidRPr="00402B92" w:rsidRDefault="001D1654" w:rsidP="00402B92">
      <w:pPr>
        <w:pStyle w:val="NoSpacing"/>
        <w:numPr>
          <w:ilvl w:val="0"/>
          <w:numId w:val="27"/>
        </w:numPr>
        <w:rPr>
          <w:rFonts w:ascii="Arial" w:hAnsi="Arial" w:cs="Arial"/>
          <w:bCs/>
          <w:sz w:val="20"/>
          <w:szCs w:val="20"/>
        </w:rPr>
      </w:pPr>
      <w:r w:rsidRPr="00402B92">
        <w:rPr>
          <w:rFonts w:ascii="Arial" w:hAnsi="Arial" w:cs="Arial"/>
          <w:bCs/>
          <w:sz w:val="20"/>
          <w:szCs w:val="20"/>
        </w:rPr>
        <w:t xml:space="preserve">Solution Clients – </w:t>
      </w:r>
      <w:r w:rsidRPr="00402B92">
        <w:rPr>
          <w:rFonts w:ascii="Arial" w:hAnsi="Arial" w:cs="Arial"/>
          <w:sz w:val="20"/>
          <w:szCs w:val="20"/>
        </w:rPr>
        <w:t>Rolled out to global banks including Wells Fargo, Bank of America, and JP Morgan</w:t>
      </w:r>
    </w:p>
    <w:p w14:paraId="3EF86F2D" w14:textId="5EC09BE7" w:rsidR="001D1654" w:rsidRPr="00402B92" w:rsidRDefault="001D1654" w:rsidP="00402B92">
      <w:pPr>
        <w:pStyle w:val="NoSpacing"/>
        <w:numPr>
          <w:ilvl w:val="0"/>
          <w:numId w:val="27"/>
        </w:numPr>
        <w:rPr>
          <w:rFonts w:ascii="Arial" w:hAnsi="Arial" w:cs="Arial"/>
          <w:bCs/>
          <w:sz w:val="20"/>
          <w:szCs w:val="20"/>
        </w:rPr>
      </w:pPr>
      <w:r w:rsidRPr="00402B92">
        <w:rPr>
          <w:rFonts w:ascii="Arial" w:hAnsi="Arial" w:cs="Arial"/>
          <w:bCs/>
          <w:sz w:val="20"/>
          <w:szCs w:val="20"/>
        </w:rPr>
        <w:t xml:space="preserve">Performance – </w:t>
      </w:r>
      <w:r w:rsidRPr="00402B92">
        <w:rPr>
          <w:rFonts w:ascii="Arial" w:hAnsi="Arial" w:cs="Arial"/>
          <w:sz w:val="20"/>
          <w:szCs w:val="20"/>
        </w:rPr>
        <w:t>The solution</w:t>
      </w:r>
      <w:r w:rsidRPr="00402B92">
        <w:rPr>
          <w:rFonts w:ascii="Arial" w:hAnsi="Arial" w:cs="Arial"/>
          <w:bCs/>
          <w:sz w:val="20"/>
          <w:szCs w:val="20"/>
        </w:rPr>
        <w:t xml:space="preserve"> </w:t>
      </w:r>
      <w:r w:rsidRPr="00402B92">
        <w:rPr>
          <w:rFonts w:ascii="Arial" w:hAnsi="Arial" w:cs="Arial"/>
          <w:sz w:val="20"/>
          <w:szCs w:val="20"/>
        </w:rPr>
        <w:t xml:space="preserve">model ran a monte </w:t>
      </w:r>
      <w:proofErr w:type="spellStart"/>
      <w:r w:rsidRPr="00402B92">
        <w:rPr>
          <w:rFonts w:ascii="Arial" w:hAnsi="Arial" w:cs="Arial"/>
          <w:sz w:val="20"/>
          <w:szCs w:val="20"/>
        </w:rPr>
        <w:t>carlo</w:t>
      </w:r>
      <w:proofErr w:type="spellEnd"/>
      <w:r w:rsidRPr="00402B92">
        <w:rPr>
          <w:rFonts w:ascii="Arial" w:hAnsi="Arial" w:cs="Arial"/>
          <w:sz w:val="20"/>
          <w:szCs w:val="20"/>
        </w:rPr>
        <w:t xml:space="preserve"> simulation calculating </w:t>
      </w:r>
      <w:proofErr w:type="spellStart"/>
      <w:r w:rsidRPr="00402B92">
        <w:rPr>
          <w:rFonts w:ascii="Arial" w:hAnsi="Arial" w:cs="Arial"/>
          <w:sz w:val="20"/>
          <w:szCs w:val="20"/>
        </w:rPr>
        <w:t>VaR</w:t>
      </w:r>
      <w:proofErr w:type="spellEnd"/>
      <w:r w:rsidRPr="00402B92">
        <w:rPr>
          <w:rFonts w:ascii="Arial" w:hAnsi="Arial" w:cs="Arial"/>
          <w:sz w:val="20"/>
          <w:szCs w:val="20"/>
        </w:rPr>
        <w:t xml:space="preserve"> (value at risk) deploying in memory database and memory management technologies generating 840 million transactions/calculations per second on a 4 COTS server grid</w:t>
      </w:r>
    </w:p>
    <w:p w14:paraId="27D383C9" w14:textId="5BCDE02C" w:rsidR="001D1654" w:rsidRPr="00402B92" w:rsidRDefault="001D1654" w:rsidP="00402B92">
      <w:pPr>
        <w:pStyle w:val="NoSpacing"/>
        <w:rPr>
          <w:rFonts w:ascii="Arial" w:hAnsi="Arial" w:cs="Arial"/>
          <w:bCs/>
          <w:sz w:val="20"/>
          <w:szCs w:val="20"/>
        </w:rPr>
      </w:pPr>
    </w:p>
    <w:p w14:paraId="76047D63" w14:textId="77777777" w:rsidR="00402B92" w:rsidRPr="00402B92" w:rsidRDefault="00402B92" w:rsidP="00402B92">
      <w:pPr>
        <w:pStyle w:val="NoSpacing"/>
        <w:rPr>
          <w:rFonts w:ascii="Arial" w:hAnsi="Arial" w:cs="Arial"/>
          <w:sz w:val="20"/>
          <w:szCs w:val="20"/>
        </w:rPr>
      </w:pPr>
    </w:p>
    <w:p w14:paraId="53F3D8A9" w14:textId="77777777" w:rsidR="00402B92" w:rsidRPr="00402B92" w:rsidRDefault="00402B92" w:rsidP="00402B92">
      <w:pPr>
        <w:pStyle w:val="NoSpacing"/>
        <w:rPr>
          <w:rFonts w:ascii="Arial" w:hAnsi="Arial" w:cs="Arial"/>
          <w:sz w:val="20"/>
          <w:szCs w:val="20"/>
        </w:rPr>
      </w:pPr>
    </w:p>
    <w:p w14:paraId="3A4FAED3" w14:textId="77777777" w:rsidR="00402B92" w:rsidRPr="00402B92" w:rsidRDefault="00402B92" w:rsidP="00402B92">
      <w:pPr>
        <w:pStyle w:val="NoSpacing"/>
        <w:rPr>
          <w:rFonts w:ascii="Arial" w:hAnsi="Arial" w:cs="Arial"/>
          <w:sz w:val="20"/>
          <w:szCs w:val="20"/>
        </w:rPr>
      </w:pPr>
    </w:p>
    <w:p w14:paraId="2D47662A" w14:textId="4CCB9CEB" w:rsidR="003B2495" w:rsidRPr="00402B92" w:rsidRDefault="003B2495" w:rsidP="00402B92">
      <w:pPr>
        <w:pStyle w:val="NoSpacing"/>
        <w:rPr>
          <w:rFonts w:ascii="Arial" w:hAnsi="Arial" w:cs="Arial"/>
          <w:b/>
          <w:bCs/>
          <w:sz w:val="20"/>
          <w:szCs w:val="20"/>
        </w:rPr>
      </w:pPr>
      <w:r w:rsidRPr="00402B92">
        <w:rPr>
          <w:rFonts w:ascii="Arial" w:hAnsi="Arial" w:cs="Arial"/>
          <w:b/>
          <w:bCs/>
          <w:sz w:val="20"/>
          <w:szCs w:val="20"/>
        </w:rPr>
        <w:t>Certifications</w:t>
      </w:r>
    </w:p>
    <w:p w14:paraId="27272C35" w14:textId="77777777" w:rsidR="003B2495" w:rsidRPr="00402B92" w:rsidRDefault="003B2495" w:rsidP="00402B92">
      <w:pPr>
        <w:pStyle w:val="NoSpacing"/>
        <w:rPr>
          <w:rFonts w:ascii="Arial" w:hAnsi="Arial" w:cs="Arial"/>
          <w:sz w:val="20"/>
          <w:szCs w:val="20"/>
        </w:rPr>
      </w:pPr>
      <w:r w:rsidRPr="00402B92">
        <w:rPr>
          <w:rFonts w:ascii="Arial" w:hAnsi="Arial" w:cs="Arial"/>
          <w:sz w:val="20"/>
          <w:szCs w:val="20"/>
        </w:rPr>
        <w:t xml:space="preserve">Cornell University – </w:t>
      </w:r>
      <w:r w:rsidRPr="00402B92">
        <w:rPr>
          <w:rFonts w:ascii="Arial" w:hAnsi="Arial" w:cs="Arial"/>
          <w:bCs/>
          <w:sz w:val="20"/>
          <w:szCs w:val="20"/>
        </w:rPr>
        <w:t>Python for Data Science Certification</w:t>
      </w:r>
      <w:r w:rsidRPr="00402B92">
        <w:rPr>
          <w:rFonts w:ascii="Arial" w:hAnsi="Arial" w:cs="Arial"/>
          <w:sz w:val="20"/>
          <w:szCs w:val="20"/>
        </w:rPr>
        <w:t xml:space="preserve"> – October 2022</w:t>
      </w:r>
    </w:p>
    <w:p w14:paraId="30420EA7" w14:textId="1B2DC351" w:rsidR="00E5278D" w:rsidRPr="00402B92" w:rsidRDefault="00E5278D" w:rsidP="00402B92">
      <w:pPr>
        <w:pStyle w:val="NoSpacing"/>
        <w:rPr>
          <w:rFonts w:ascii="Arial" w:hAnsi="Arial" w:cs="Arial"/>
          <w:sz w:val="20"/>
          <w:szCs w:val="20"/>
        </w:rPr>
      </w:pPr>
      <w:r w:rsidRPr="00402B92">
        <w:rPr>
          <w:rFonts w:ascii="Arial" w:hAnsi="Arial" w:cs="Arial"/>
          <w:sz w:val="20"/>
          <w:szCs w:val="20"/>
        </w:rPr>
        <w:t>FINRA Series 24, 7, 65, 3 January 2000</w:t>
      </w:r>
      <w:r w:rsidR="00B45AC5" w:rsidRPr="00402B92">
        <w:rPr>
          <w:rFonts w:ascii="Arial" w:hAnsi="Arial" w:cs="Arial"/>
          <w:sz w:val="20"/>
          <w:szCs w:val="20"/>
        </w:rPr>
        <w:t xml:space="preserve"> (expired)</w:t>
      </w:r>
    </w:p>
    <w:p w14:paraId="019B8F45" w14:textId="77777777" w:rsidR="00402B92" w:rsidRPr="00402B92" w:rsidRDefault="00402B92" w:rsidP="00402B92">
      <w:pPr>
        <w:pStyle w:val="NoSpacing"/>
        <w:rPr>
          <w:rFonts w:ascii="Arial" w:hAnsi="Arial" w:cs="Arial"/>
          <w:sz w:val="20"/>
          <w:szCs w:val="20"/>
        </w:rPr>
      </w:pPr>
    </w:p>
    <w:p w14:paraId="29ACFAF0" w14:textId="77777777" w:rsidR="00402B92" w:rsidRPr="00402B92" w:rsidRDefault="00402B92" w:rsidP="00402B92">
      <w:pPr>
        <w:pStyle w:val="NoSpacing"/>
        <w:rPr>
          <w:rFonts w:ascii="Arial" w:hAnsi="Arial" w:cs="Arial"/>
          <w:sz w:val="20"/>
          <w:szCs w:val="20"/>
        </w:rPr>
      </w:pPr>
    </w:p>
    <w:p w14:paraId="1636824B" w14:textId="47D3F6B9" w:rsidR="00F673DD" w:rsidRPr="00402B92" w:rsidRDefault="00AC50AF" w:rsidP="00402B92">
      <w:pPr>
        <w:pStyle w:val="NoSpacing"/>
        <w:rPr>
          <w:rFonts w:ascii="Arial" w:hAnsi="Arial" w:cs="Arial"/>
          <w:b/>
          <w:bCs/>
          <w:sz w:val="20"/>
          <w:szCs w:val="20"/>
        </w:rPr>
      </w:pPr>
      <w:r w:rsidRPr="00402B92">
        <w:rPr>
          <w:rFonts w:ascii="Arial" w:hAnsi="Arial" w:cs="Arial"/>
          <w:b/>
          <w:bCs/>
          <w:sz w:val="20"/>
          <w:szCs w:val="20"/>
        </w:rPr>
        <w:t xml:space="preserve">Proficiencies, </w:t>
      </w:r>
      <w:r w:rsidR="00F673DD" w:rsidRPr="00402B92">
        <w:rPr>
          <w:rFonts w:ascii="Arial" w:hAnsi="Arial" w:cs="Arial"/>
          <w:b/>
          <w:bCs/>
          <w:sz w:val="20"/>
          <w:szCs w:val="20"/>
        </w:rPr>
        <w:t>Technologies, Applications, Systems, Platforms</w:t>
      </w:r>
    </w:p>
    <w:p w14:paraId="6B48DB49" w14:textId="0E684320" w:rsidR="00780D76" w:rsidRPr="00402B92" w:rsidRDefault="0056620C" w:rsidP="00402B92">
      <w:pPr>
        <w:pStyle w:val="NoSpacing"/>
        <w:rPr>
          <w:rStyle w:val="IntenseEmphasis"/>
          <w:rFonts w:ascii="Arial" w:hAnsi="Arial" w:cs="Arial"/>
          <w:i w:val="0"/>
          <w:iCs w:val="0"/>
          <w:color w:val="auto"/>
          <w:sz w:val="20"/>
          <w:szCs w:val="20"/>
        </w:rPr>
      </w:pPr>
      <w:r w:rsidRPr="00402B92">
        <w:rPr>
          <w:rStyle w:val="IntenseEmphasis"/>
          <w:rFonts w:ascii="Arial" w:hAnsi="Arial" w:cs="Arial"/>
          <w:i w:val="0"/>
          <w:iCs w:val="0"/>
          <w:color w:val="auto"/>
          <w:sz w:val="20"/>
          <w:szCs w:val="20"/>
        </w:rPr>
        <w:t>Program/project management</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w:t>
      </w:r>
      <w:r w:rsidR="00780D76" w:rsidRPr="00402B92">
        <w:rPr>
          <w:rStyle w:val="IntenseEmphasis"/>
          <w:rFonts w:ascii="Arial" w:hAnsi="Arial" w:cs="Arial"/>
          <w:i w:val="0"/>
          <w:iCs w:val="0"/>
          <w:color w:val="auto"/>
          <w:sz w:val="20"/>
          <w:szCs w:val="20"/>
        </w:rPr>
        <w:t xml:space="preserve">platform and data </w:t>
      </w:r>
      <w:r w:rsidRPr="00402B92">
        <w:rPr>
          <w:rStyle w:val="IntenseEmphasis"/>
          <w:rFonts w:ascii="Arial" w:hAnsi="Arial" w:cs="Arial"/>
          <w:i w:val="0"/>
          <w:iCs w:val="0"/>
          <w:color w:val="auto"/>
          <w:sz w:val="20"/>
          <w:szCs w:val="20"/>
        </w:rPr>
        <w:t>architecture</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RFP</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Cloud</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BPO</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AWS</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w:t>
      </w:r>
      <w:r w:rsidR="002040B4" w:rsidRPr="00402B92">
        <w:rPr>
          <w:rStyle w:val="IntenseEmphasis"/>
          <w:rFonts w:ascii="Arial" w:hAnsi="Arial" w:cs="Arial"/>
          <w:i w:val="0"/>
          <w:iCs w:val="0"/>
          <w:color w:val="auto"/>
          <w:sz w:val="20"/>
          <w:szCs w:val="20"/>
        </w:rPr>
        <w:t>VM</w:t>
      </w:r>
      <w:r w:rsidR="00780D76"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w:t>
      </w:r>
      <w:r w:rsidR="00F24A00" w:rsidRPr="00402B92">
        <w:rPr>
          <w:rStyle w:val="IntenseEmphasis"/>
          <w:rFonts w:ascii="Arial" w:hAnsi="Arial" w:cs="Arial"/>
          <w:i w:val="0"/>
          <w:iCs w:val="0"/>
          <w:color w:val="auto"/>
          <w:sz w:val="20"/>
          <w:szCs w:val="20"/>
        </w:rPr>
        <w:t xml:space="preserve">FTP, </w:t>
      </w:r>
      <w:r w:rsidR="002040B4" w:rsidRPr="00402B92">
        <w:rPr>
          <w:rStyle w:val="IntenseEmphasis"/>
          <w:rFonts w:ascii="Arial" w:hAnsi="Arial" w:cs="Arial"/>
          <w:i w:val="0"/>
          <w:iCs w:val="0"/>
          <w:color w:val="auto"/>
          <w:sz w:val="20"/>
          <w:szCs w:val="20"/>
        </w:rPr>
        <w:t>Citrix</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w:t>
      </w:r>
    </w:p>
    <w:p w14:paraId="2716EA15" w14:textId="1506CCC7" w:rsidR="00DB61B0" w:rsidRPr="00402B92" w:rsidRDefault="002040B4" w:rsidP="00402B92">
      <w:pPr>
        <w:pStyle w:val="NoSpacing"/>
        <w:rPr>
          <w:rStyle w:val="IntenseEmphasis"/>
          <w:rFonts w:ascii="Arial" w:hAnsi="Arial" w:cs="Arial"/>
          <w:i w:val="0"/>
          <w:iCs w:val="0"/>
          <w:color w:val="auto"/>
          <w:sz w:val="20"/>
          <w:szCs w:val="20"/>
        </w:rPr>
      </w:pPr>
      <w:r w:rsidRPr="00402B92">
        <w:rPr>
          <w:rStyle w:val="IntenseEmphasis"/>
          <w:rFonts w:ascii="Arial" w:hAnsi="Arial" w:cs="Arial"/>
          <w:i w:val="0"/>
          <w:iCs w:val="0"/>
          <w:color w:val="auto"/>
          <w:sz w:val="20"/>
          <w:szCs w:val="20"/>
        </w:rPr>
        <w:t>SME</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process flows</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w:t>
      </w:r>
      <w:r w:rsidR="00780D76" w:rsidRPr="00402B92">
        <w:rPr>
          <w:rStyle w:val="IntenseEmphasis"/>
          <w:rFonts w:ascii="Arial" w:hAnsi="Arial" w:cs="Arial"/>
          <w:i w:val="0"/>
          <w:iCs w:val="0"/>
          <w:color w:val="auto"/>
          <w:sz w:val="20"/>
          <w:szCs w:val="20"/>
        </w:rPr>
        <w:t xml:space="preserve">front office trading, </w:t>
      </w:r>
      <w:r w:rsidR="00205AE8" w:rsidRPr="00402B92">
        <w:rPr>
          <w:rStyle w:val="IntenseEmphasis"/>
          <w:rFonts w:ascii="Arial" w:hAnsi="Arial" w:cs="Arial"/>
          <w:i w:val="0"/>
          <w:iCs w:val="0"/>
          <w:color w:val="auto"/>
          <w:sz w:val="20"/>
          <w:szCs w:val="20"/>
        </w:rPr>
        <w:t xml:space="preserve">electronic trading, </w:t>
      </w:r>
      <w:r w:rsidRPr="00402B92">
        <w:rPr>
          <w:rStyle w:val="IntenseEmphasis"/>
          <w:rFonts w:ascii="Arial" w:hAnsi="Arial" w:cs="Arial"/>
          <w:i w:val="0"/>
          <w:iCs w:val="0"/>
          <w:color w:val="auto"/>
          <w:sz w:val="20"/>
          <w:szCs w:val="20"/>
        </w:rPr>
        <w:t>middle office</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back office</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collateral management</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clearing</w:t>
      </w:r>
      <w:r w:rsidR="00780D76" w:rsidRPr="00402B92">
        <w:rPr>
          <w:rStyle w:val="IntenseEmphasis"/>
          <w:rFonts w:ascii="Arial" w:hAnsi="Arial" w:cs="Arial"/>
          <w:i w:val="0"/>
          <w:iCs w:val="0"/>
          <w:color w:val="auto"/>
          <w:sz w:val="20"/>
          <w:szCs w:val="20"/>
        </w:rPr>
        <w:t>,</w:t>
      </w:r>
    </w:p>
    <w:p w14:paraId="5F0A4F07" w14:textId="3FF7F960" w:rsidR="0056620C" w:rsidRPr="00402B92" w:rsidRDefault="00780D76" w:rsidP="00402B92">
      <w:pPr>
        <w:pStyle w:val="NoSpacing"/>
        <w:rPr>
          <w:rStyle w:val="IntenseEmphasis"/>
          <w:rFonts w:ascii="Arial" w:hAnsi="Arial" w:cs="Arial"/>
          <w:i w:val="0"/>
          <w:iCs w:val="0"/>
          <w:color w:val="auto"/>
          <w:sz w:val="20"/>
          <w:szCs w:val="20"/>
        </w:rPr>
      </w:pPr>
      <w:r w:rsidRPr="00402B92">
        <w:rPr>
          <w:rStyle w:val="IntenseEmphasis"/>
          <w:rFonts w:ascii="Arial" w:hAnsi="Arial" w:cs="Arial"/>
          <w:i w:val="0"/>
          <w:iCs w:val="0"/>
          <w:color w:val="auto"/>
          <w:sz w:val="20"/>
          <w:szCs w:val="20"/>
        </w:rPr>
        <w:t>E</w:t>
      </w:r>
      <w:r w:rsidR="0056620C" w:rsidRPr="00402B92">
        <w:rPr>
          <w:rStyle w:val="IntenseEmphasis"/>
          <w:rFonts w:ascii="Arial" w:hAnsi="Arial" w:cs="Arial"/>
          <w:i w:val="0"/>
          <w:iCs w:val="0"/>
          <w:color w:val="auto"/>
          <w:sz w:val="20"/>
          <w:szCs w:val="20"/>
        </w:rPr>
        <w:t>quities</w:t>
      </w:r>
      <w:r w:rsidRPr="00402B92">
        <w:rPr>
          <w:rStyle w:val="IntenseEmphasis"/>
          <w:rFonts w:ascii="Arial" w:hAnsi="Arial" w:cs="Arial"/>
          <w:i w:val="0"/>
          <w:iCs w:val="0"/>
          <w:color w:val="auto"/>
          <w:sz w:val="20"/>
          <w:szCs w:val="20"/>
        </w:rPr>
        <w:t>, FX,</w:t>
      </w:r>
      <w:r w:rsidR="0056620C" w:rsidRPr="00402B92">
        <w:rPr>
          <w:rStyle w:val="IntenseEmphasis"/>
          <w:rFonts w:ascii="Arial" w:hAnsi="Arial" w:cs="Arial"/>
          <w:i w:val="0"/>
          <w:iCs w:val="0"/>
          <w:color w:val="auto"/>
          <w:sz w:val="20"/>
          <w:szCs w:val="20"/>
        </w:rPr>
        <w:t xml:space="preserve"> fixed income (treasuries, corporates, municipals</w:t>
      </w:r>
      <w:r w:rsidRPr="00402B92">
        <w:rPr>
          <w:rStyle w:val="IntenseEmphasis"/>
          <w:rFonts w:ascii="Arial" w:hAnsi="Arial" w:cs="Arial"/>
          <w:i w:val="0"/>
          <w:iCs w:val="0"/>
          <w:color w:val="auto"/>
          <w:sz w:val="20"/>
          <w:szCs w:val="20"/>
        </w:rPr>
        <w:t>, mortgages, agencies</w:t>
      </w:r>
      <w:r w:rsidR="0056620C"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w:t>
      </w:r>
      <w:r w:rsidR="0056620C" w:rsidRPr="00402B92">
        <w:rPr>
          <w:rStyle w:val="IntenseEmphasis"/>
          <w:rFonts w:ascii="Arial" w:hAnsi="Arial" w:cs="Arial"/>
          <w:i w:val="0"/>
          <w:iCs w:val="0"/>
          <w:color w:val="auto"/>
          <w:sz w:val="20"/>
          <w:szCs w:val="20"/>
        </w:rPr>
        <w:t xml:space="preserve"> derivatives</w:t>
      </w:r>
      <w:r w:rsidRPr="00402B92">
        <w:rPr>
          <w:rStyle w:val="IntenseEmphasis"/>
          <w:rFonts w:ascii="Arial" w:hAnsi="Arial" w:cs="Arial"/>
          <w:i w:val="0"/>
          <w:iCs w:val="0"/>
          <w:color w:val="auto"/>
          <w:sz w:val="20"/>
          <w:szCs w:val="20"/>
        </w:rPr>
        <w:t>,</w:t>
      </w:r>
      <w:r w:rsidR="0056620C" w:rsidRPr="00402B92">
        <w:rPr>
          <w:rStyle w:val="IntenseEmphasis"/>
          <w:rFonts w:ascii="Arial" w:hAnsi="Arial" w:cs="Arial"/>
          <w:i w:val="0"/>
          <w:iCs w:val="0"/>
          <w:color w:val="auto"/>
          <w:sz w:val="20"/>
          <w:szCs w:val="20"/>
        </w:rPr>
        <w:t xml:space="preserve"> options</w:t>
      </w:r>
      <w:r w:rsidRPr="00402B92">
        <w:rPr>
          <w:rStyle w:val="IntenseEmphasis"/>
          <w:rFonts w:ascii="Arial" w:hAnsi="Arial" w:cs="Arial"/>
          <w:i w:val="0"/>
          <w:iCs w:val="0"/>
          <w:color w:val="auto"/>
          <w:sz w:val="20"/>
          <w:szCs w:val="20"/>
        </w:rPr>
        <w:t>,</w:t>
      </w:r>
      <w:r w:rsidR="0056620C" w:rsidRPr="00402B92">
        <w:rPr>
          <w:rStyle w:val="IntenseEmphasis"/>
          <w:rFonts w:ascii="Arial" w:hAnsi="Arial" w:cs="Arial"/>
          <w:i w:val="0"/>
          <w:iCs w:val="0"/>
          <w:color w:val="auto"/>
          <w:sz w:val="20"/>
          <w:szCs w:val="20"/>
        </w:rPr>
        <w:t xml:space="preserve"> synthetics</w:t>
      </w:r>
      <w:r w:rsidRPr="00402B92">
        <w:rPr>
          <w:rStyle w:val="IntenseEmphasis"/>
          <w:rFonts w:ascii="Arial" w:hAnsi="Arial" w:cs="Arial"/>
          <w:i w:val="0"/>
          <w:iCs w:val="0"/>
          <w:color w:val="auto"/>
          <w:sz w:val="20"/>
          <w:szCs w:val="20"/>
        </w:rPr>
        <w:t>,</w:t>
      </w:r>
      <w:r w:rsidR="0056620C" w:rsidRPr="00402B92">
        <w:rPr>
          <w:rStyle w:val="IntenseEmphasis"/>
          <w:rFonts w:ascii="Arial" w:hAnsi="Arial" w:cs="Arial"/>
          <w:i w:val="0"/>
          <w:iCs w:val="0"/>
          <w:color w:val="auto"/>
          <w:sz w:val="20"/>
          <w:szCs w:val="20"/>
        </w:rPr>
        <w:t xml:space="preserve"> ABS, CDO, CDS,</w:t>
      </w:r>
      <w:r w:rsidR="00AB6942" w:rsidRPr="00402B92">
        <w:rPr>
          <w:rStyle w:val="IntenseEmphasis"/>
          <w:rFonts w:ascii="Arial" w:hAnsi="Arial" w:cs="Arial"/>
          <w:i w:val="0"/>
          <w:iCs w:val="0"/>
          <w:color w:val="auto"/>
          <w:sz w:val="20"/>
          <w:szCs w:val="20"/>
        </w:rPr>
        <w:t xml:space="preserve"> </w:t>
      </w:r>
      <w:r w:rsidR="0056620C" w:rsidRPr="00402B92">
        <w:rPr>
          <w:rStyle w:val="IntenseEmphasis"/>
          <w:rFonts w:ascii="Arial" w:hAnsi="Arial" w:cs="Arial"/>
          <w:i w:val="0"/>
          <w:iCs w:val="0"/>
          <w:color w:val="auto"/>
          <w:sz w:val="20"/>
          <w:szCs w:val="20"/>
        </w:rPr>
        <w:t>CDX</w:t>
      </w:r>
      <w:r w:rsidRPr="00402B92">
        <w:rPr>
          <w:rStyle w:val="IntenseEmphasis"/>
          <w:rFonts w:ascii="Arial" w:hAnsi="Arial" w:cs="Arial"/>
          <w:i w:val="0"/>
          <w:iCs w:val="0"/>
          <w:color w:val="auto"/>
          <w:sz w:val="20"/>
          <w:szCs w:val="20"/>
        </w:rPr>
        <w:t>,</w:t>
      </w:r>
      <w:r w:rsidR="0056620C" w:rsidRPr="00402B92">
        <w:rPr>
          <w:rStyle w:val="IntenseEmphasis"/>
          <w:rFonts w:ascii="Arial" w:hAnsi="Arial" w:cs="Arial"/>
          <w:i w:val="0"/>
          <w:iCs w:val="0"/>
          <w:color w:val="auto"/>
          <w:sz w:val="20"/>
          <w:szCs w:val="20"/>
        </w:rPr>
        <w:t xml:space="preserve"> CMO, MBS</w:t>
      </w:r>
      <w:r w:rsidRPr="00402B92">
        <w:rPr>
          <w:rStyle w:val="IntenseEmphasis"/>
          <w:rFonts w:ascii="Arial" w:hAnsi="Arial" w:cs="Arial"/>
          <w:i w:val="0"/>
          <w:iCs w:val="0"/>
          <w:color w:val="auto"/>
          <w:sz w:val="20"/>
          <w:szCs w:val="20"/>
        </w:rPr>
        <w:t xml:space="preserve">, </w:t>
      </w:r>
      <w:r w:rsidR="00AC50AF" w:rsidRPr="00402B92">
        <w:rPr>
          <w:rStyle w:val="IntenseEmphasis"/>
          <w:rFonts w:ascii="Arial" w:hAnsi="Arial" w:cs="Arial"/>
          <w:i w:val="0"/>
          <w:iCs w:val="0"/>
          <w:color w:val="auto"/>
          <w:sz w:val="20"/>
          <w:szCs w:val="20"/>
        </w:rPr>
        <w:t xml:space="preserve">TRS, CFD, swaps, forwards, </w:t>
      </w:r>
      <w:r w:rsidR="0051516D" w:rsidRPr="00402B92">
        <w:rPr>
          <w:rStyle w:val="IntenseEmphasis"/>
          <w:rFonts w:ascii="Arial" w:hAnsi="Arial" w:cs="Arial"/>
          <w:i w:val="0"/>
          <w:iCs w:val="0"/>
          <w:color w:val="auto"/>
          <w:sz w:val="20"/>
          <w:szCs w:val="20"/>
        </w:rPr>
        <w:t>commodities</w:t>
      </w:r>
      <w:r w:rsidRPr="00402B92">
        <w:rPr>
          <w:rStyle w:val="IntenseEmphasis"/>
          <w:rFonts w:ascii="Arial" w:hAnsi="Arial" w:cs="Arial"/>
          <w:i w:val="0"/>
          <w:iCs w:val="0"/>
          <w:color w:val="auto"/>
          <w:sz w:val="20"/>
          <w:szCs w:val="20"/>
        </w:rPr>
        <w:t>,</w:t>
      </w:r>
      <w:r w:rsidR="0051516D" w:rsidRPr="00402B92">
        <w:rPr>
          <w:rStyle w:val="IntenseEmphasis"/>
          <w:rFonts w:ascii="Arial" w:hAnsi="Arial" w:cs="Arial"/>
          <w:i w:val="0"/>
          <w:iCs w:val="0"/>
          <w:color w:val="auto"/>
          <w:sz w:val="20"/>
          <w:szCs w:val="20"/>
        </w:rPr>
        <w:t xml:space="preserve"> Dodd Frank</w:t>
      </w:r>
      <w:r w:rsidRPr="00402B92">
        <w:rPr>
          <w:rStyle w:val="IntenseEmphasis"/>
          <w:rFonts w:ascii="Arial" w:hAnsi="Arial" w:cs="Arial"/>
          <w:i w:val="0"/>
          <w:iCs w:val="0"/>
          <w:color w:val="auto"/>
          <w:sz w:val="20"/>
          <w:szCs w:val="20"/>
        </w:rPr>
        <w:t>,</w:t>
      </w:r>
      <w:r w:rsidR="0051516D" w:rsidRPr="00402B92">
        <w:rPr>
          <w:rStyle w:val="IntenseEmphasis"/>
          <w:rFonts w:ascii="Arial" w:hAnsi="Arial" w:cs="Arial"/>
          <w:i w:val="0"/>
          <w:iCs w:val="0"/>
          <w:color w:val="auto"/>
          <w:sz w:val="20"/>
          <w:szCs w:val="20"/>
        </w:rPr>
        <w:t xml:space="preserve"> Basel</w:t>
      </w:r>
      <w:r w:rsidRPr="00402B92">
        <w:rPr>
          <w:rStyle w:val="IntenseEmphasis"/>
          <w:rFonts w:ascii="Arial" w:hAnsi="Arial" w:cs="Arial"/>
          <w:i w:val="0"/>
          <w:iCs w:val="0"/>
          <w:color w:val="auto"/>
          <w:sz w:val="20"/>
          <w:szCs w:val="20"/>
        </w:rPr>
        <w:t>,</w:t>
      </w:r>
      <w:r w:rsidR="0051516D" w:rsidRPr="00402B92">
        <w:rPr>
          <w:rStyle w:val="IntenseEmphasis"/>
          <w:rFonts w:ascii="Arial" w:hAnsi="Arial" w:cs="Arial"/>
          <w:i w:val="0"/>
          <w:iCs w:val="0"/>
          <w:color w:val="auto"/>
          <w:sz w:val="20"/>
          <w:szCs w:val="20"/>
        </w:rPr>
        <w:t xml:space="preserve"> </w:t>
      </w:r>
      <w:proofErr w:type="spellStart"/>
      <w:r w:rsidR="0056620C" w:rsidRPr="00402B92">
        <w:rPr>
          <w:rStyle w:val="IntenseEmphasis"/>
          <w:rFonts w:ascii="Arial" w:hAnsi="Arial" w:cs="Arial"/>
          <w:i w:val="0"/>
          <w:iCs w:val="0"/>
          <w:color w:val="auto"/>
          <w:sz w:val="20"/>
          <w:szCs w:val="20"/>
        </w:rPr>
        <w:t>VaR</w:t>
      </w:r>
      <w:proofErr w:type="spellEnd"/>
      <w:r w:rsidRPr="00402B92">
        <w:rPr>
          <w:rStyle w:val="IntenseEmphasis"/>
          <w:rFonts w:ascii="Arial" w:hAnsi="Arial" w:cs="Arial"/>
          <w:i w:val="0"/>
          <w:iCs w:val="0"/>
          <w:color w:val="auto"/>
          <w:sz w:val="20"/>
          <w:szCs w:val="20"/>
        </w:rPr>
        <w:t>,</w:t>
      </w:r>
      <w:r w:rsidR="0056620C" w:rsidRPr="00402B92">
        <w:rPr>
          <w:rStyle w:val="IntenseEmphasis"/>
          <w:rFonts w:ascii="Arial" w:hAnsi="Arial" w:cs="Arial"/>
          <w:i w:val="0"/>
          <w:iCs w:val="0"/>
          <w:color w:val="auto"/>
          <w:sz w:val="20"/>
          <w:szCs w:val="20"/>
        </w:rPr>
        <w:t xml:space="preserve"> </w:t>
      </w:r>
      <w:r w:rsidR="002040B4" w:rsidRPr="00402B92">
        <w:rPr>
          <w:rStyle w:val="IntenseEmphasis"/>
          <w:rFonts w:ascii="Arial" w:hAnsi="Arial" w:cs="Arial"/>
          <w:i w:val="0"/>
          <w:iCs w:val="0"/>
          <w:color w:val="auto"/>
          <w:sz w:val="20"/>
          <w:szCs w:val="20"/>
        </w:rPr>
        <w:t>CVA</w:t>
      </w:r>
      <w:r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ES</w:t>
      </w:r>
      <w:r w:rsidRPr="00402B92">
        <w:rPr>
          <w:rStyle w:val="IntenseEmphasis"/>
          <w:rFonts w:ascii="Arial" w:hAnsi="Arial" w:cs="Arial"/>
          <w:i w:val="0"/>
          <w:iCs w:val="0"/>
          <w:color w:val="auto"/>
          <w:sz w:val="20"/>
          <w:szCs w:val="20"/>
        </w:rPr>
        <w:t>, FRTB,</w:t>
      </w:r>
      <w:r w:rsidR="002040B4" w:rsidRPr="00402B92">
        <w:rPr>
          <w:rStyle w:val="IntenseEmphasis"/>
          <w:rFonts w:ascii="Arial" w:hAnsi="Arial" w:cs="Arial"/>
          <w:i w:val="0"/>
          <w:iCs w:val="0"/>
          <w:color w:val="auto"/>
          <w:sz w:val="20"/>
          <w:szCs w:val="20"/>
        </w:rPr>
        <w:t xml:space="preserve"> </w:t>
      </w:r>
      <w:r w:rsidR="0056620C" w:rsidRPr="00402B92">
        <w:rPr>
          <w:rStyle w:val="IntenseEmphasis"/>
          <w:rFonts w:ascii="Arial" w:hAnsi="Arial" w:cs="Arial"/>
          <w:i w:val="0"/>
          <w:iCs w:val="0"/>
          <w:color w:val="auto"/>
          <w:sz w:val="20"/>
          <w:szCs w:val="20"/>
        </w:rPr>
        <w:t xml:space="preserve">monte </w:t>
      </w:r>
      <w:proofErr w:type="spellStart"/>
      <w:r w:rsidR="0056620C" w:rsidRPr="00402B92">
        <w:rPr>
          <w:rStyle w:val="IntenseEmphasis"/>
          <w:rFonts w:ascii="Arial" w:hAnsi="Arial" w:cs="Arial"/>
          <w:i w:val="0"/>
          <w:iCs w:val="0"/>
          <w:color w:val="auto"/>
          <w:sz w:val="20"/>
          <w:szCs w:val="20"/>
        </w:rPr>
        <w:t>carlo</w:t>
      </w:r>
      <w:proofErr w:type="spellEnd"/>
      <w:r w:rsidRPr="00402B92">
        <w:rPr>
          <w:rStyle w:val="IntenseEmphasis"/>
          <w:rFonts w:ascii="Arial" w:hAnsi="Arial" w:cs="Arial"/>
          <w:i w:val="0"/>
          <w:iCs w:val="0"/>
          <w:color w:val="auto"/>
          <w:sz w:val="20"/>
          <w:szCs w:val="20"/>
        </w:rPr>
        <w:t>,</w:t>
      </w:r>
      <w:r w:rsidR="0056620C" w:rsidRPr="00402B92">
        <w:rPr>
          <w:rStyle w:val="IntenseEmphasis"/>
          <w:rFonts w:ascii="Arial" w:hAnsi="Arial" w:cs="Arial"/>
          <w:i w:val="0"/>
          <w:iCs w:val="0"/>
          <w:color w:val="auto"/>
          <w:sz w:val="20"/>
          <w:szCs w:val="20"/>
        </w:rPr>
        <w:t xml:space="preserve"> </w:t>
      </w:r>
      <w:proofErr w:type="spellStart"/>
      <w:r w:rsidR="002040B4" w:rsidRPr="00402B92">
        <w:rPr>
          <w:rStyle w:val="IntenseEmphasis"/>
          <w:rFonts w:ascii="Arial" w:hAnsi="Arial" w:cs="Arial"/>
          <w:i w:val="0"/>
          <w:iCs w:val="0"/>
          <w:color w:val="auto"/>
          <w:sz w:val="20"/>
          <w:szCs w:val="20"/>
        </w:rPr>
        <w:t>g</w:t>
      </w:r>
      <w:r w:rsidR="0056620C" w:rsidRPr="00402B92">
        <w:rPr>
          <w:rStyle w:val="IntenseEmphasis"/>
          <w:rFonts w:ascii="Arial" w:hAnsi="Arial" w:cs="Arial"/>
          <w:i w:val="0"/>
          <w:iCs w:val="0"/>
          <w:color w:val="auto"/>
          <w:sz w:val="20"/>
          <w:szCs w:val="20"/>
        </w:rPr>
        <w:t>reeks</w:t>
      </w:r>
      <w:proofErr w:type="spellEnd"/>
      <w:r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AI</w:t>
      </w:r>
      <w:r w:rsidRPr="00402B92">
        <w:rPr>
          <w:rStyle w:val="IntenseEmphasis"/>
          <w:rFonts w:ascii="Arial" w:hAnsi="Arial" w:cs="Arial"/>
          <w:i w:val="0"/>
          <w:iCs w:val="0"/>
          <w:color w:val="auto"/>
          <w:sz w:val="20"/>
          <w:szCs w:val="20"/>
        </w:rPr>
        <w:t>,</w:t>
      </w:r>
    </w:p>
    <w:p w14:paraId="1EFB5847" w14:textId="5B3C5FE1" w:rsidR="00BA6A79" w:rsidRPr="00402B92" w:rsidRDefault="0056620C" w:rsidP="00402B92">
      <w:pPr>
        <w:pStyle w:val="NoSpacing"/>
        <w:rPr>
          <w:rStyle w:val="IntenseEmphasis"/>
          <w:rFonts w:ascii="Arial" w:hAnsi="Arial" w:cs="Arial"/>
          <w:i w:val="0"/>
          <w:iCs w:val="0"/>
          <w:color w:val="auto"/>
          <w:sz w:val="20"/>
          <w:szCs w:val="20"/>
        </w:rPr>
      </w:pPr>
      <w:r w:rsidRPr="00402B92">
        <w:rPr>
          <w:rStyle w:val="IntenseEmphasis"/>
          <w:rFonts w:ascii="Arial" w:hAnsi="Arial" w:cs="Arial"/>
          <w:i w:val="0"/>
          <w:iCs w:val="0"/>
          <w:color w:val="auto"/>
          <w:sz w:val="20"/>
          <w:szCs w:val="20"/>
        </w:rPr>
        <w:t>Excel</w:t>
      </w:r>
      <w:r w:rsidR="00780D76" w:rsidRPr="00402B92">
        <w:rPr>
          <w:rStyle w:val="IntenseEmphasis"/>
          <w:rFonts w:ascii="Arial" w:hAnsi="Arial" w:cs="Arial"/>
          <w:i w:val="0"/>
          <w:iCs w:val="0"/>
          <w:color w:val="auto"/>
          <w:sz w:val="20"/>
          <w:szCs w:val="20"/>
        </w:rPr>
        <w:t xml:space="preserve">, VB, </w:t>
      </w:r>
      <w:r w:rsidRPr="00402B92">
        <w:rPr>
          <w:rStyle w:val="IntenseEmphasis"/>
          <w:rFonts w:ascii="Arial" w:hAnsi="Arial" w:cs="Arial"/>
          <w:i w:val="0"/>
          <w:iCs w:val="0"/>
          <w:color w:val="auto"/>
          <w:sz w:val="20"/>
          <w:szCs w:val="20"/>
        </w:rPr>
        <w:t>VBA</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w:t>
      </w:r>
      <w:r w:rsidR="004166EF" w:rsidRPr="00402B92">
        <w:rPr>
          <w:rStyle w:val="IntenseEmphasis"/>
          <w:rFonts w:ascii="Arial" w:hAnsi="Arial" w:cs="Arial"/>
          <w:i w:val="0"/>
          <w:iCs w:val="0"/>
          <w:color w:val="auto"/>
          <w:sz w:val="20"/>
          <w:szCs w:val="20"/>
        </w:rPr>
        <w:t xml:space="preserve">Python, </w:t>
      </w:r>
      <w:r w:rsidRPr="00402B92">
        <w:rPr>
          <w:rStyle w:val="IntenseEmphasis"/>
          <w:rFonts w:ascii="Arial" w:hAnsi="Arial" w:cs="Arial"/>
          <w:i w:val="0"/>
          <w:iCs w:val="0"/>
          <w:color w:val="auto"/>
          <w:sz w:val="20"/>
          <w:szCs w:val="20"/>
        </w:rPr>
        <w:t>Jira</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Confluence</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w:t>
      </w:r>
      <w:proofErr w:type="spellStart"/>
      <w:r w:rsidRPr="00402B92">
        <w:rPr>
          <w:rStyle w:val="IntenseEmphasis"/>
          <w:rFonts w:ascii="Arial" w:hAnsi="Arial" w:cs="Arial"/>
          <w:i w:val="0"/>
          <w:iCs w:val="0"/>
          <w:color w:val="auto"/>
          <w:sz w:val="20"/>
          <w:szCs w:val="20"/>
        </w:rPr>
        <w:t>Sharepoint</w:t>
      </w:r>
      <w:proofErr w:type="spellEnd"/>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O365</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MSFT Office</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Visio</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T-SQL</w:t>
      </w:r>
      <w:r w:rsidR="00780D76" w:rsidRPr="00402B92">
        <w:rPr>
          <w:rStyle w:val="IntenseEmphasis"/>
          <w:rFonts w:ascii="Arial" w:hAnsi="Arial" w:cs="Arial"/>
          <w:i w:val="0"/>
          <w:iCs w:val="0"/>
          <w:color w:val="auto"/>
          <w:sz w:val="20"/>
          <w:szCs w:val="20"/>
        </w:rPr>
        <w:t>,</w:t>
      </w:r>
      <w:r w:rsidRPr="00402B92">
        <w:rPr>
          <w:rStyle w:val="IntenseEmphasis"/>
          <w:rFonts w:ascii="Arial" w:hAnsi="Arial" w:cs="Arial"/>
          <w:i w:val="0"/>
          <w:iCs w:val="0"/>
          <w:color w:val="auto"/>
          <w:sz w:val="20"/>
          <w:szCs w:val="20"/>
        </w:rPr>
        <w:t xml:space="preserve"> </w:t>
      </w:r>
      <w:r w:rsidR="008570C6" w:rsidRPr="00402B92">
        <w:rPr>
          <w:rStyle w:val="IntenseEmphasis"/>
          <w:rFonts w:ascii="Arial" w:hAnsi="Arial" w:cs="Arial"/>
          <w:i w:val="0"/>
          <w:iCs w:val="0"/>
          <w:color w:val="auto"/>
          <w:sz w:val="20"/>
          <w:szCs w:val="20"/>
        </w:rPr>
        <w:t>SQL</w:t>
      </w:r>
      <w:r w:rsidR="004166EF" w:rsidRPr="00402B92">
        <w:rPr>
          <w:rStyle w:val="IntenseEmphasis"/>
          <w:rFonts w:ascii="Arial" w:hAnsi="Arial" w:cs="Arial"/>
          <w:i w:val="0"/>
          <w:iCs w:val="0"/>
          <w:color w:val="auto"/>
          <w:sz w:val="20"/>
          <w:szCs w:val="20"/>
        </w:rPr>
        <w:t xml:space="preserve">, </w:t>
      </w:r>
      <w:r w:rsidR="00B62C08" w:rsidRPr="00402B92">
        <w:rPr>
          <w:rStyle w:val="IntenseEmphasis"/>
          <w:rFonts w:ascii="Arial" w:hAnsi="Arial" w:cs="Arial"/>
          <w:i w:val="0"/>
          <w:iCs w:val="0"/>
          <w:color w:val="auto"/>
          <w:sz w:val="20"/>
          <w:szCs w:val="20"/>
        </w:rPr>
        <w:t xml:space="preserve">SQL queries, MSFT </w:t>
      </w:r>
      <w:r w:rsidR="004166EF" w:rsidRPr="00402B92">
        <w:rPr>
          <w:rStyle w:val="IntenseEmphasis"/>
          <w:rFonts w:ascii="Arial" w:hAnsi="Arial" w:cs="Arial"/>
          <w:i w:val="0"/>
          <w:iCs w:val="0"/>
          <w:color w:val="auto"/>
          <w:sz w:val="20"/>
          <w:szCs w:val="20"/>
        </w:rPr>
        <w:t>Access</w:t>
      </w:r>
    </w:p>
    <w:p w14:paraId="5E977BD2" w14:textId="0BBFBEC9" w:rsidR="0056620C" w:rsidRPr="00402B92" w:rsidRDefault="002E4A8B" w:rsidP="00402B92">
      <w:pPr>
        <w:pStyle w:val="NoSpacing"/>
        <w:rPr>
          <w:rStyle w:val="IntenseEmphasis"/>
          <w:rFonts w:ascii="Arial" w:hAnsi="Arial" w:cs="Arial"/>
          <w:i w:val="0"/>
          <w:iCs w:val="0"/>
          <w:color w:val="auto"/>
          <w:sz w:val="20"/>
          <w:szCs w:val="20"/>
        </w:rPr>
      </w:pPr>
      <w:r w:rsidRPr="00402B92">
        <w:rPr>
          <w:rStyle w:val="IntenseEmphasis"/>
          <w:rFonts w:ascii="Arial" w:hAnsi="Arial" w:cs="Arial"/>
          <w:i w:val="0"/>
          <w:iCs w:val="0"/>
          <w:color w:val="auto"/>
          <w:sz w:val="20"/>
          <w:szCs w:val="20"/>
        </w:rPr>
        <w:t xml:space="preserve">Bloomberg, </w:t>
      </w:r>
      <w:r w:rsidR="002040B4" w:rsidRPr="00402B92">
        <w:rPr>
          <w:rStyle w:val="IntenseEmphasis"/>
          <w:rFonts w:ascii="Arial" w:hAnsi="Arial" w:cs="Arial"/>
          <w:i w:val="0"/>
          <w:iCs w:val="0"/>
          <w:color w:val="auto"/>
          <w:sz w:val="20"/>
          <w:szCs w:val="20"/>
        </w:rPr>
        <w:t>Calypso</w:t>
      </w:r>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Murex</w:t>
      </w:r>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Summit</w:t>
      </w:r>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w:t>
      </w:r>
      <w:proofErr w:type="spellStart"/>
      <w:r w:rsidR="002040B4" w:rsidRPr="00402B92">
        <w:rPr>
          <w:rStyle w:val="IntenseEmphasis"/>
          <w:rFonts w:ascii="Arial" w:hAnsi="Arial" w:cs="Arial"/>
          <w:i w:val="0"/>
          <w:iCs w:val="0"/>
          <w:color w:val="auto"/>
          <w:sz w:val="20"/>
          <w:szCs w:val="20"/>
        </w:rPr>
        <w:t>Sophis</w:t>
      </w:r>
      <w:proofErr w:type="spellEnd"/>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Open Link</w:t>
      </w:r>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w:t>
      </w:r>
      <w:r w:rsidR="004166EF" w:rsidRPr="00402B92">
        <w:rPr>
          <w:rStyle w:val="IntenseEmphasis"/>
          <w:rFonts w:ascii="Arial" w:hAnsi="Arial" w:cs="Arial"/>
          <w:i w:val="0"/>
          <w:iCs w:val="0"/>
          <w:color w:val="auto"/>
          <w:sz w:val="20"/>
          <w:szCs w:val="20"/>
        </w:rPr>
        <w:t>Fidessa,</w:t>
      </w:r>
      <w:r w:rsidR="00A73B3D" w:rsidRPr="00402B92">
        <w:rPr>
          <w:rStyle w:val="IntenseEmphasis"/>
          <w:rFonts w:ascii="Arial" w:hAnsi="Arial" w:cs="Arial"/>
          <w:i w:val="0"/>
          <w:iCs w:val="0"/>
          <w:color w:val="auto"/>
          <w:sz w:val="20"/>
          <w:szCs w:val="20"/>
        </w:rPr>
        <w:t xml:space="preserve"> </w:t>
      </w:r>
      <w:proofErr w:type="spellStart"/>
      <w:r w:rsidR="004166EF" w:rsidRPr="00402B92">
        <w:rPr>
          <w:rStyle w:val="IntenseEmphasis"/>
          <w:rFonts w:ascii="Arial" w:hAnsi="Arial" w:cs="Arial"/>
          <w:i w:val="0"/>
          <w:iCs w:val="0"/>
          <w:color w:val="auto"/>
          <w:sz w:val="20"/>
          <w:szCs w:val="20"/>
        </w:rPr>
        <w:t>OpenLink</w:t>
      </w:r>
      <w:proofErr w:type="spellEnd"/>
      <w:r w:rsidR="004166EF" w:rsidRPr="00402B92">
        <w:rPr>
          <w:rStyle w:val="IntenseEmphasis"/>
          <w:rFonts w:ascii="Arial" w:hAnsi="Arial" w:cs="Arial"/>
          <w:i w:val="0"/>
          <w:iCs w:val="0"/>
          <w:color w:val="auto"/>
          <w:sz w:val="20"/>
          <w:szCs w:val="20"/>
        </w:rPr>
        <w:t xml:space="preserve">, Wall Street Systems, </w:t>
      </w:r>
      <w:r w:rsidR="002040B4" w:rsidRPr="00402B92">
        <w:rPr>
          <w:rStyle w:val="IntenseEmphasis"/>
          <w:rFonts w:ascii="Arial" w:hAnsi="Arial" w:cs="Arial"/>
          <w:i w:val="0"/>
          <w:iCs w:val="0"/>
          <w:color w:val="auto"/>
          <w:sz w:val="20"/>
          <w:szCs w:val="20"/>
        </w:rPr>
        <w:t>Front Arena</w:t>
      </w:r>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Apex</w:t>
      </w:r>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Martini</w:t>
      </w:r>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Geneva</w:t>
      </w:r>
      <w:r w:rsidR="00BA6A79" w:rsidRPr="00402B92">
        <w:rPr>
          <w:rStyle w:val="IntenseEmphasis"/>
          <w:rFonts w:ascii="Arial" w:hAnsi="Arial" w:cs="Arial"/>
          <w:i w:val="0"/>
          <w:iCs w:val="0"/>
          <w:color w:val="auto"/>
          <w:sz w:val="20"/>
          <w:szCs w:val="20"/>
        </w:rPr>
        <w:t>,</w:t>
      </w:r>
      <w:r w:rsidR="002040B4" w:rsidRPr="00402B92">
        <w:rPr>
          <w:rStyle w:val="IntenseEmphasis"/>
          <w:rFonts w:ascii="Arial" w:hAnsi="Arial" w:cs="Arial"/>
          <w:i w:val="0"/>
          <w:iCs w:val="0"/>
          <w:color w:val="auto"/>
          <w:sz w:val="20"/>
          <w:szCs w:val="20"/>
        </w:rPr>
        <w:t xml:space="preserve"> </w:t>
      </w:r>
      <w:r w:rsidR="00A73B3D" w:rsidRPr="00402B92">
        <w:rPr>
          <w:rStyle w:val="IntenseEmphasis"/>
          <w:rFonts w:ascii="Arial" w:hAnsi="Arial" w:cs="Arial"/>
          <w:i w:val="0"/>
          <w:iCs w:val="0"/>
          <w:color w:val="auto"/>
          <w:sz w:val="20"/>
          <w:szCs w:val="20"/>
        </w:rPr>
        <w:t>CRD</w:t>
      </w:r>
      <w:r w:rsidR="00BC7915" w:rsidRPr="00402B92">
        <w:rPr>
          <w:rStyle w:val="IntenseEmphasis"/>
          <w:rFonts w:ascii="Arial" w:hAnsi="Arial" w:cs="Arial"/>
          <w:i w:val="0"/>
          <w:iCs w:val="0"/>
          <w:color w:val="auto"/>
          <w:sz w:val="20"/>
          <w:szCs w:val="20"/>
        </w:rPr>
        <w:t xml:space="preserve">, </w:t>
      </w:r>
      <w:proofErr w:type="spellStart"/>
      <w:r w:rsidR="00BC7915" w:rsidRPr="00402B92">
        <w:rPr>
          <w:rStyle w:val="IntenseEmphasis"/>
          <w:rFonts w:ascii="Arial" w:hAnsi="Arial" w:cs="Arial"/>
          <w:i w:val="0"/>
          <w:iCs w:val="0"/>
          <w:color w:val="auto"/>
          <w:sz w:val="20"/>
          <w:szCs w:val="20"/>
        </w:rPr>
        <w:t>Ullink</w:t>
      </w:r>
      <w:proofErr w:type="spellEnd"/>
    </w:p>
    <w:p w14:paraId="47A24371" w14:textId="0F470B65" w:rsidR="00BA6A79" w:rsidRPr="00402B92" w:rsidRDefault="00BA6A79" w:rsidP="00402B92">
      <w:pPr>
        <w:pStyle w:val="NoSpacing"/>
        <w:rPr>
          <w:rStyle w:val="IntenseEmphasis"/>
          <w:rFonts w:ascii="Arial" w:hAnsi="Arial" w:cs="Arial"/>
          <w:i w:val="0"/>
          <w:iCs w:val="0"/>
          <w:color w:val="auto"/>
          <w:sz w:val="20"/>
          <w:szCs w:val="20"/>
        </w:rPr>
      </w:pPr>
      <w:r w:rsidRPr="00402B92">
        <w:rPr>
          <w:rStyle w:val="IntenseEmphasis"/>
          <w:rFonts w:ascii="Arial" w:hAnsi="Arial" w:cs="Arial"/>
          <w:i w:val="0"/>
          <w:iCs w:val="0"/>
          <w:color w:val="auto"/>
          <w:sz w:val="20"/>
          <w:szCs w:val="20"/>
        </w:rPr>
        <w:t>ICE Bonds (</w:t>
      </w:r>
      <w:proofErr w:type="spellStart"/>
      <w:r w:rsidRPr="00402B92">
        <w:rPr>
          <w:rStyle w:val="IntenseEmphasis"/>
          <w:rFonts w:ascii="Arial" w:hAnsi="Arial" w:cs="Arial"/>
          <w:i w:val="0"/>
          <w:iCs w:val="0"/>
          <w:color w:val="auto"/>
          <w:sz w:val="20"/>
          <w:szCs w:val="20"/>
        </w:rPr>
        <w:t>Bondpoint</w:t>
      </w:r>
      <w:proofErr w:type="spellEnd"/>
      <w:r w:rsidRPr="00402B92">
        <w:rPr>
          <w:rStyle w:val="IntenseEmphasis"/>
          <w:rFonts w:ascii="Arial" w:hAnsi="Arial" w:cs="Arial"/>
          <w:i w:val="0"/>
          <w:iCs w:val="0"/>
          <w:color w:val="auto"/>
          <w:sz w:val="20"/>
          <w:szCs w:val="20"/>
        </w:rPr>
        <w:t xml:space="preserve">, TMC), </w:t>
      </w:r>
      <w:proofErr w:type="spellStart"/>
      <w:r w:rsidRPr="00402B92">
        <w:rPr>
          <w:rStyle w:val="IntenseEmphasis"/>
          <w:rFonts w:ascii="Arial" w:hAnsi="Arial" w:cs="Arial"/>
          <w:i w:val="0"/>
          <w:iCs w:val="0"/>
          <w:color w:val="auto"/>
          <w:sz w:val="20"/>
          <w:szCs w:val="20"/>
        </w:rPr>
        <w:t>TradeWeb</w:t>
      </w:r>
      <w:proofErr w:type="spellEnd"/>
      <w:r w:rsidRPr="00402B92">
        <w:rPr>
          <w:rStyle w:val="IntenseEmphasis"/>
          <w:rFonts w:ascii="Arial" w:hAnsi="Arial" w:cs="Arial"/>
          <w:i w:val="0"/>
          <w:iCs w:val="0"/>
          <w:color w:val="auto"/>
          <w:sz w:val="20"/>
          <w:szCs w:val="20"/>
        </w:rPr>
        <w:t xml:space="preserve">, Market Axess, MTS, Interactive Brokers, Bloomberg </w:t>
      </w:r>
    </w:p>
    <w:p w14:paraId="4CC0770F" w14:textId="77777777" w:rsidR="003B2495" w:rsidRPr="00402B92" w:rsidRDefault="003B2495" w:rsidP="00402B92">
      <w:pPr>
        <w:pStyle w:val="NoSpacing"/>
        <w:rPr>
          <w:rFonts w:ascii="Arial" w:hAnsi="Arial" w:cs="Arial"/>
          <w:sz w:val="20"/>
          <w:szCs w:val="20"/>
        </w:rPr>
      </w:pPr>
    </w:p>
    <w:p w14:paraId="42278072" w14:textId="4E6D28BB" w:rsidR="00AD609E" w:rsidRPr="00402B92" w:rsidRDefault="00AD609E" w:rsidP="00402B92">
      <w:pPr>
        <w:pStyle w:val="NoSpacing"/>
        <w:rPr>
          <w:rFonts w:ascii="Arial" w:hAnsi="Arial" w:cs="Arial"/>
          <w:b/>
          <w:bCs/>
          <w:sz w:val="20"/>
          <w:szCs w:val="20"/>
        </w:rPr>
      </w:pPr>
      <w:r w:rsidRPr="00402B92">
        <w:rPr>
          <w:rFonts w:ascii="Arial" w:hAnsi="Arial" w:cs="Arial"/>
          <w:b/>
          <w:bCs/>
          <w:sz w:val="20"/>
          <w:szCs w:val="20"/>
        </w:rPr>
        <w:t>Education</w:t>
      </w:r>
    </w:p>
    <w:p w14:paraId="46D9BFC0" w14:textId="15E27889" w:rsidR="00AD609E" w:rsidRPr="00402B92" w:rsidRDefault="00AD609E" w:rsidP="00402B92">
      <w:pPr>
        <w:pStyle w:val="NoSpacing"/>
        <w:rPr>
          <w:rFonts w:ascii="Arial" w:hAnsi="Arial" w:cs="Arial"/>
          <w:sz w:val="20"/>
          <w:szCs w:val="20"/>
        </w:rPr>
      </w:pPr>
      <w:r w:rsidRPr="00402B92">
        <w:rPr>
          <w:rFonts w:ascii="Arial" w:hAnsi="Arial" w:cs="Arial"/>
          <w:sz w:val="20"/>
          <w:szCs w:val="20"/>
        </w:rPr>
        <w:t>University of Notre Dame Mendoza Graduate School of Business – MBA</w:t>
      </w:r>
      <w:r w:rsidR="000133BB" w:rsidRPr="00402B92">
        <w:rPr>
          <w:rFonts w:ascii="Arial" w:hAnsi="Arial" w:cs="Arial"/>
          <w:sz w:val="20"/>
          <w:szCs w:val="20"/>
        </w:rPr>
        <w:t xml:space="preserve"> </w:t>
      </w:r>
    </w:p>
    <w:p w14:paraId="0FEF8423" w14:textId="72ACEC42" w:rsidR="00DC3929" w:rsidRPr="00402B92" w:rsidRDefault="00AD609E" w:rsidP="00402B92">
      <w:pPr>
        <w:pStyle w:val="NoSpacing"/>
        <w:rPr>
          <w:rFonts w:ascii="Arial" w:hAnsi="Arial" w:cs="Arial"/>
          <w:sz w:val="20"/>
          <w:szCs w:val="20"/>
        </w:rPr>
      </w:pPr>
      <w:r w:rsidRPr="00402B92">
        <w:rPr>
          <w:rFonts w:ascii="Arial" w:hAnsi="Arial" w:cs="Arial"/>
          <w:sz w:val="20"/>
          <w:szCs w:val="20"/>
        </w:rPr>
        <w:t xml:space="preserve">Duke University – AB Political Science </w:t>
      </w:r>
    </w:p>
    <w:p w14:paraId="7F6B997A" w14:textId="1FFB8A26" w:rsidR="002526B1" w:rsidRPr="00402B92" w:rsidRDefault="00AD609E" w:rsidP="00402B92">
      <w:pPr>
        <w:pStyle w:val="NoSpacing"/>
        <w:rPr>
          <w:rFonts w:ascii="Arial" w:hAnsi="Arial" w:cs="Arial"/>
          <w:sz w:val="20"/>
          <w:szCs w:val="20"/>
        </w:rPr>
      </w:pPr>
      <w:r w:rsidRPr="00402B92">
        <w:rPr>
          <w:rFonts w:ascii="Arial" w:hAnsi="Arial" w:cs="Arial"/>
          <w:sz w:val="20"/>
          <w:szCs w:val="20"/>
        </w:rPr>
        <w:t>Duke Football Captain</w:t>
      </w:r>
      <w:r w:rsidR="000133BB" w:rsidRPr="00402B92">
        <w:rPr>
          <w:rFonts w:ascii="Arial" w:hAnsi="Arial" w:cs="Arial"/>
          <w:sz w:val="20"/>
          <w:szCs w:val="20"/>
        </w:rPr>
        <w:t xml:space="preserve"> </w:t>
      </w:r>
    </w:p>
    <w:sectPr w:rsidR="002526B1" w:rsidRPr="00402B92" w:rsidSect="00402B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05C4"/>
    <w:multiLevelType w:val="hybridMultilevel"/>
    <w:tmpl w:val="A8AC6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20422"/>
    <w:multiLevelType w:val="hybridMultilevel"/>
    <w:tmpl w:val="522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3539F"/>
    <w:multiLevelType w:val="hybridMultilevel"/>
    <w:tmpl w:val="84900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224CDF"/>
    <w:multiLevelType w:val="hybridMultilevel"/>
    <w:tmpl w:val="AD7E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1818"/>
    <w:multiLevelType w:val="hybridMultilevel"/>
    <w:tmpl w:val="187CCD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7426C2E"/>
    <w:multiLevelType w:val="hybridMultilevel"/>
    <w:tmpl w:val="E1E46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6F36BB"/>
    <w:multiLevelType w:val="hybridMultilevel"/>
    <w:tmpl w:val="2C866620"/>
    <w:lvl w:ilvl="0" w:tplc="F650FCF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21A34"/>
    <w:multiLevelType w:val="hybridMultilevel"/>
    <w:tmpl w:val="0798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7763"/>
    <w:multiLevelType w:val="hybridMultilevel"/>
    <w:tmpl w:val="A3CC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12024"/>
    <w:multiLevelType w:val="hybridMultilevel"/>
    <w:tmpl w:val="7618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E42A9"/>
    <w:multiLevelType w:val="hybridMultilevel"/>
    <w:tmpl w:val="07220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1955658"/>
    <w:multiLevelType w:val="hybridMultilevel"/>
    <w:tmpl w:val="51D83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F3810"/>
    <w:multiLevelType w:val="hybridMultilevel"/>
    <w:tmpl w:val="02B2AC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9E2D4F"/>
    <w:multiLevelType w:val="hybridMultilevel"/>
    <w:tmpl w:val="C5B66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167DD5"/>
    <w:multiLevelType w:val="hybridMultilevel"/>
    <w:tmpl w:val="57A83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F0878"/>
    <w:multiLevelType w:val="hybridMultilevel"/>
    <w:tmpl w:val="381A8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E0E4F"/>
    <w:multiLevelType w:val="hybridMultilevel"/>
    <w:tmpl w:val="35E03E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10505CA"/>
    <w:multiLevelType w:val="hybridMultilevel"/>
    <w:tmpl w:val="69041A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24A3918"/>
    <w:multiLevelType w:val="hybridMultilevel"/>
    <w:tmpl w:val="19B0E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24911"/>
    <w:multiLevelType w:val="hybridMultilevel"/>
    <w:tmpl w:val="C606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A7243"/>
    <w:multiLevelType w:val="hybridMultilevel"/>
    <w:tmpl w:val="9658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71E21"/>
    <w:multiLevelType w:val="hybridMultilevel"/>
    <w:tmpl w:val="3C20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97771"/>
    <w:multiLevelType w:val="hybridMultilevel"/>
    <w:tmpl w:val="F9F486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8182304"/>
    <w:multiLevelType w:val="hybridMultilevel"/>
    <w:tmpl w:val="FA12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82675"/>
    <w:multiLevelType w:val="hybridMultilevel"/>
    <w:tmpl w:val="2DBE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26677"/>
    <w:multiLevelType w:val="hybridMultilevel"/>
    <w:tmpl w:val="4EDE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D96FD7"/>
    <w:multiLevelType w:val="hybridMultilevel"/>
    <w:tmpl w:val="B7B4FB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03880192">
    <w:abstractNumId w:val="18"/>
  </w:num>
  <w:num w:numId="2" w16cid:durableId="1734087566">
    <w:abstractNumId w:val="14"/>
  </w:num>
  <w:num w:numId="3" w16cid:durableId="1290282507">
    <w:abstractNumId w:val="7"/>
  </w:num>
  <w:num w:numId="4" w16cid:durableId="1368069131">
    <w:abstractNumId w:val="15"/>
  </w:num>
  <w:num w:numId="5" w16cid:durableId="2029284849">
    <w:abstractNumId w:val="4"/>
  </w:num>
  <w:num w:numId="6" w16cid:durableId="1594246897">
    <w:abstractNumId w:val="11"/>
  </w:num>
  <w:num w:numId="7" w16cid:durableId="2137023342">
    <w:abstractNumId w:val="25"/>
  </w:num>
  <w:num w:numId="8" w16cid:durableId="348409552">
    <w:abstractNumId w:val="23"/>
  </w:num>
  <w:num w:numId="9" w16cid:durableId="1498224334">
    <w:abstractNumId w:val="9"/>
  </w:num>
  <w:num w:numId="10" w16cid:durableId="1454863617">
    <w:abstractNumId w:val="24"/>
  </w:num>
  <w:num w:numId="11" w16cid:durableId="1643582521">
    <w:abstractNumId w:val="21"/>
  </w:num>
  <w:num w:numId="12" w16cid:durableId="1353414755">
    <w:abstractNumId w:val="0"/>
  </w:num>
  <w:num w:numId="13" w16cid:durableId="659190206">
    <w:abstractNumId w:val="3"/>
  </w:num>
  <w:num w:numId="14" w16cid:durableId="881358317">
    <w:abstractNumId w:val="8"/>
  </w:num>
  <w:num w:numId="15" w16cid:durableId="1552383235">
    <w:abstractNumId w:val="20"/>
  </w:num>
  <w:num w:numId="16" w16cid:durableId="1475180674">
    <w:abstractNumId w:val="19"/>
  </w:num>
  <w:num w:numId="17" w16cid:durableId="394739057">
    <w:abstractNumId w:val="6"/>
  </w:num>
  <w:num w:numId="18" w16cid:durableId="1093355664">
    <w:abstractNumId w:val="1"/>
  </w:num>
  <w:num w:numId="19" w16cid:durableId="1795322814">
    <w:abstractNumId w:val="5"/>
  </w:num>
  <w:num w:numId="20" w16cid:durableId="722408313">
    <w:abstractNumId w:val="13"/>
  </w:num>
  <w:num w:numId="21" w16cid:durableId="179394536">
    <w:abstractNumId w:val="12"/>
  </w:num>
  <w:num w:numId="22" w16cid:durableId="933981156">
    <w:abstractNumId w:val="17"/>
  </w:num>
  <w:num w:numId="23" w16cid:durableId="964506848">
    <w:abstractNumId w:val="10"/>
  </w:num>
  <w:num w:numId="24" w16cid:durableId="2132045564">
    <w:abstractNumId w:val="26"/>
  </w:num>
  <w:num w:numId="25" w16cid:durableId="1074208324">
    <w:abstractNumId w:val="22"/>
  </w:num>
  <w:num w:numId="26" w16cid:durableId="358436488">
    <w:abstractNumId w:val="2"/>
  </w:num>
  <w:num w:numId="27" w16cid:durableId="6213509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3D"/>
    <w:rsid w:val="000000B2"/>
    <w:rsid w:val="0000131B"/>
    <w:rsid w:val="00004915"/>
    <w:rsid w:val="00004AEF"/>
    <w:rsid w:val="000133BB"/>
    <w:rsid w:val="00017ED0"/>
    <w:rsid w:val="00046A1A"/>
    <w:rsid w:val="0005383D"/>
    <w:rsid w:val="000542EB"/>
    <w:rsid w:val="00057199"/>
    <w:rsid w:val="000711D5"/>
    <w:rsid w:val="00086F92"/>
    <w:rsid w:val="000C3551"/>
    <w:rsid w:val="000C5CF7"/>
    <w:rsid w:val="00107EDC"/>
    <w:rsid w:val="001152AA"/>
    <w:rsid w:val="00123BF1"/>
    <w:rsid w:val="00130BAA"/>
    <w:rsid w:val="00146130"/>
    <w:rsid w:val="00173FC5"/>
    <w:rsid w:val="00185CC1"/>
    <w:rsid w:val="00191AB7"/>
    <w:rsid w:val="00197213"/>
    <w:rsid w:val="00197B93"/>
    <w:rsid w:val="001B0802"/>
    <w:rsid w:val="001D03FD"/>
    <w:rsid w:val="001D1654"/>
    <w:rsid w:val="002040B4"/>
    <w:rsid w:val="00205AE8"/>
    <w:rsid w:val="00212740"/>
    <w:rsid w:val="00213595"/>
    <w:rsid w:val="0021709E"/>
    <w:rsid w:val="002218EC"/>
    <w:rsid w:val="00226D51"/>
    <w:rsid w:val="00247F12"/>
    <w:rsid w:val="002526B1"/>
    <w:rsid w:val="002560CE"/>
    <w:rsid w:val="002561C3"/>
    <w:rsid w:val="00270FC5"/>
    <w:rsid w:val="00272FF8"/>
    <w:rsid w:val="002744CE"/>
    <w:rsid w:val="00276243"/>
    <w:rsid w:val="0028215D"/>
    <w:rsid w:val="002C1097"/>
    <w:rsid w:val="002C2DB9"/>
    <w:rsid w:val="002D32F7"/>
    <w:rsid w:val="002E17AC"/>
    <w:rsid w:val="002E4A8B"/>
    <w:rsid w:val="002E6BAF"/>
    <w:rsid w:val="002F2727"/>
    <w:rsid w:val="002F3CB9"/>
    <w:rsid w:val="003227EB"/>
    <w:rsid w:val="00383EBC"/>
    <w:rsid w:val="00387C35"/>
    <w:rsid w:val="00395F1C"/>
    <w:rsid w:val="0039730F"/>
    <w:rsid w:val="003A5C0F"/>
    <w:rsid w:val="003B2495"/>
    <w:rsid w:val="003F267A"/>
    <w:rsid w:val="003F583D"/>
    <w:rsid w:val="00402B92"/>
    <w:rsid w:val="00414CD3"/>
    <w:rsid w:val="004166EF"/>
    <w:rsid w:val="00416D70"/>
    <w:rsid w:val="004345E8"/>
    <w:rsid w:val="0044347D"/>
    <w:rsid w:val="00443762"/>
    <w:rsid w:val="00450BF3"/>
    <w:rsid w:val="004621FA"/>
    <w:rsid w:val="0047326C"/>
    <w:rsid w:val="00476BF7"/>
    <w:rsid w:val="004968F6"/>
    <w:rsid w:val="004A1751"/>
    <w:rsid w:val="004D4906"/>
    <w:rsid w:val="004F6F91"/>
    <w:rsid w:val="00501462"/>
    <w:rsid w:val="0051516D"/>
    <w:rsid w:val="005165B8"/>
    <w:rsid w:val="00545F1D"/>
    <w:rsid w:val="00563E5E"/>
    <w:rsid w:val="0056620C"/>
    <w:rsid w:val="00566613"/>
    <w:rsid w:val="0059324D"/>
    <w:rsid w:val="005A3A21"/>
    <w:rsid w:val="005C64A6"/>
    <w:rsid w:val="005F47FB"/>
    <w:rsid w:val="005F4CBB"/>
    <w:rsid w:val="006175DE"/>
    <w:rsid w:val="00622BE2"/>
    <w:rsid w:val="00635624"/>
    <w:rsid w:val="00660E82"/>
    <w:rsid w:val="00666870"/>
    <w:rsid w:val="00675754"/>
    <w:rsid w:val="00677C8D"/>
    <w:rsid w:val="00680BBB"/>
    <w:rsid w:val="00690532"/>
    <w:rsid w:val="00690CC4"/>
    <w:rsid w:val="006E5CEE"/>
    <w:rsid w:val="006F40CD"/>
    <w:rsid w:val="00704EB7"/>
    <w:rsid w:val="00715610"/>
    <w:rsid w:val="00732553"/>
    <w:rsid w:val="0074655C"/>
    <w:rsid w:val="00780D76"/>
    <w:rsid w:val="007A23AF"/>
    <w:rsid w:val="007B1281"/>
    <w:rsid w:val="007C4130"/>
    <w:rsid w:val="007C6D88"/>
    <w:rsid w:val="007E3568"/>
    <w:rsid w:val="007F2253"/>
    <w:rsid w:val="008075EC"/>
    <w:rsid w:val="00820E03"/>
    <w:rsid w:val="008238FF"/>
    <w:rsid w:val="00826BB8"/>
    <w:rsid w:val="008570C6"/>
    <w:rsid w:val="008934BA"/>
    <w:rsid w:val="008A6196"/>
    <w:rsid w:val="008A7E23"/>
    <w:rsid w:val="008B23A9"/>
    <w:rsid w:val="008E23D6"/>
    <w:rsid w:val="008F45A5"/>
    <w:rsid w:val="008F5512"/>
    <w:rsid w:val="00902A84"/>
    <w:rsid w:val="00903E7F"/>
    <w:rsid w:val="0093350E"/>
    <w:rsid w:val="00955385"/>
    <w:rsid w:val="009653AD"/>
    <w:rsid w:val="00973F9B"/>
    <w:rsid w:val="00975AF4"/>
    <w:rsid w:val="009771DA"/>
    <w:rsid w:val="00986CBF"/>
    <w:rsid w:val="009949C8"/>
    <w:rsid w:val="009A6011"/>
    <w:rsid w:val="009B3763"/>
    <w:rsid w:val="009C1316"/>
    <w:rsid w:val="009C3485"/>
    <w:rsid w:val="009C42BC"/>
    <w:rsid w:val="009C46C1"/>
    <w:rsid w:val="009D071D"/>
    <w:rsid w:val="009D742D"/>
    <w:rsid w:val="00A11C3E"/>
    <w:rsid w:val="00A13AA4"/>
    <w:rsid w:val="00A451CC"/>
    <w:rsid w:val="00A60E82"/>
    <w:rsid w:val="00A73B3D"/>
    <w:rsid w:val="00A775A2"/>
    <w:rsid w:val="00A90165"/>
    <w:rsid w:val="00A97DA9"/>
    <w:rsid w:val="00AB3942"/>
    <w:rsid w:val="00AB6942"/>
    <w:rsid w:val="00AC50AF"/>
    <w:rsid w:val="00AC55E5"/>
    <w:rsid w:val="00AD609E"/>
    <w:rsid w:val="00B10EC1"/>
    <w:rsid w:val="00B22A77"/>
    <w:rsid w:val="00B24F9B"/>
    <w:rsid w:val="00B45AC5"/>
    <w:rsid w:val="00B62C08"/>
    <w:rsid w:val="00B7258D"/>
    <w:rsid w:val="00B76519"/>
    <w:rsid w:val="00BA0637"/>
    <w:rsid w:val="00BA27A8"/>
    <w:rsid w:val="00BA54FB"/>
    <w:rsid w:val="00BA6A79"/>
    <w:rsid w:val="00BC49E1"/>
    <w:rsid w:val="00BC7915"/>
    <w:rsid w:val="00BF0123"/>
    <w:rsid w:val="00BF665A"/>
    <w:rsid w:val="00C04684"/>
    <w:rsid w:val="00C41227"/>
    <w:rsid w:val="00C50951"/>
    <w:rsid w:val="00C5200F"/>
    <w:rsid w:val="00C53D1C"/>
    <w:rsid w:val="00C83339"/>
    <w:rsid w:val="00CC1A23"/>
    <w:rsid w:val="00CD3B89"/>
    <w:rsid w:val="00CD5F69"/>
    <w:rsid w:val="00CF3781"/>
    <w:rsid w:val="00D10704"/>
    <w:rsid w:val="00D12CBF"/>
    <w:rsid w:val="00D25686"/>
    <w:rsid w:val="00D3474C"/>
    <w:rsid w:val="00D45422"/>
    <w:rsid w:val="00D56A16"/>
    <w:rsid w:val="00D706C8"/>
    <w:rsid w:val="00D80292"/>
    <w:rsid w:val="00D84B6D"/>
    <w:rsid w:val="00D85818"/>
    <w:rsid w:val="00D87DDB"/>
    <w:rsid w:val="00DA4D8E"/>
    <w:rsid w:val="00DA5E22"/>
    <w:rsid w:val="00DB61B0"/>
    <w:rsid w:val="00DC3929"/>
    <w:rsid w:val="00DD150A"/>
    <w:rsid w:val="00E009D9"/>
    <w:rsid w:val="00E053F8"/>
    <w:rsid w:val="00E17148"/>
    <w:rsid w:val="00E370A6"/>
    <w:rsid w:val="00E44391"/>
    <w:rsid w:val="00E4529A"/>
    <w:rsid w:val="00E5278D"/>
    <w:rsid w:val="00E54555"/>
    <w:rsid w:val="00E548F9"/>
    <w:rsid w:val="00E662E8"/>
    <w:rsid w:val="00EB4A19"/>
    <w:rsid w:val="00EC2E28"/>
    <w:rsid w:val="00EC722A"/>
    <w:rsid w:val="00EE2F9A"/>
    <w:rsid w:val="00F15CF5"/>
    <w:rsid w:val="00F24A00"/>
    <w:rsid w:val="00F25558"/>
    <w:rsid w:val="00F31839"/>
    <w:rsid w:val="00F673DD"/>
    <w:rsid w:val="00F746F7"/>
    <w:rsid w:val="00F950AA"/>
    <w:rsid w:val="00FB6770"/>
    <w:rsid w:val="00FD3EC2"/>
    <w:rsid w:val="00FE7EE8"/>
    <w:rsid w:val="00FF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E849"/>
  <w15:chartTrackingRefBased/>
  <w15:docId w15:val="{35FA0A3B-2FBB-4E62-BE85-7104183F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A23"/>
    <w:rPr>
      <w:color w:val="0563C1" w:themeColor="hyperlink"/>
      <w:u w:val="single"/>
    </w:rPr>
  </w:style>
  <w:style w:type="character" w:styleId="UnresolvedMention">
    <w:name w:val="Unresolved Mention"/>
    <w:basedOn w:val="DefaultParagraphFont"/>
    <w:uiPriority w:val="99"/>
    <w:semiHidden/>
    <w:unhideWhenUsed/>
    <w:rsid w:val="00CC1A23"/>
    <w:rPr>
      <w:color w:val="605E5C"/>
      <w:shd w:val="clear" w:color="auto" w:fill="E1DFDD"/>
    </w:rPr>
  </w:style>
  <w:style w:type="character" w:styleId="FollowedHyperlink">
    <w:name w:val="FollowedHyperlink"/>
    <w:basedOn w:val="DefaultParagraphFont"/>
    <w:uiPriority w:val="99"/>
    <w:semiHidden/>
    <w:unhideWhenUsed/>
    <w:rsid w:val="008E23D6"/>
    <w:rPr>
      <w:color w:val="954F72" w:themeColor="followedHyperlink"/>
      <w:u w:val="single"/>
    </w:rPr>
  </w:style>
  <w:style w:type="paragraph" w:styleId="ListParagraph">
    <w:name w:val="List Paragraph"/>
    <w:basedOn w:val="Normal"/>
    <w:uiPriority w:val="34"/>
    <w:qFormat/>
    <w:rsid w:val="00A451CC"/>
    <w:pPr>
      <w:ind w:left="720"/>
      <w:contextualSpacing/>
    </w:pPr>
  </w:style>
  <w:style w:type="character" w:styleId="IntenseEmphasis">
    <w:name w:val="Intense Emphasis"/>
    <w:basedOn w:val="DefaultParagraphFont"/>
    <w:uiPriority w:val="21"/>
    <w:qFormat/>
    <w:rsid w:val="00780D76"/>
    <w:rPr>
      <w:i/>
      <w:iCs/>
      <w:color w:val="4472C4" w:themeColor="accent1"/>
    </w:rPr>
  </w:style>
  <w:style w:type="paragraph" w:styleId="BalloonText">
    <w:name w:val="Balloon Text"/>
    <w:basedOn w:val="Normal"/>
    <w:link w:val="BalloonTextChar"/>
    <w:uiPriority w:val="99"/>
    <w:semiHidden/>
    <w:unhideWhenUsed/>
    <w:rsid w:val="00A73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B3D"/>
    <w:rPr>
      <w:rFonts w:ascii="Segoe UI" w:hAnsi="Segoe UI" w:cs="Segoe UI"/>
      <w:sz w:val="18"/>
      <w:szCs w:val="18"/>
    </w:rPr>
  </w:style>
  <w:style w:type="paragraph" w:styleId="NoSpacing">
    <w:name w:val="No Spacing"/>
    <w:uiPriority w:val="1"/>
    <w:qFormat/>
    <w:rsid w:val="00402B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4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ttadvisors.com/strateg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Constantino</dc:creator>
  <cp:keywords/>
  <dc:description/>
  <cp:lastModifiedBy>Ankita Singh</cp:lastModifiedBy>
  <cp:revision>2</cp:revision>
  <cp:lastPrinted>2019-04-23T14:51:00Z</cp:lastPrinted>
  <dcterms:created xsi:type="dcterms:W3CDTF">2025-08-19T20:44:00Z</dcterms:created>
  <dcterms:modified xsi:type="dcterms:W3CDTF">2025-08-19T20:44:00Z</dcterms:modified>
</cp:coreProperties>
</file>