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B4B65" w14:textId="77777777" w:rsidR="00C97BA3" w:rsidRPr="00285956" w:rsidRDefault="00C97BA3" w:rsidP="002859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"/>
        <w:tblW w:w="1026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0"/>
        <w:gridCol w:w="44"/>
        <w:gridCol w:w="9966"/>
      </w:tblGrid>
      <w:tr w:rsidR="00C97BA3" w:rsidRPr="00285956" w14:paraId="320609C2" w14:textId="77777777" w:rsidTr="00884663">
        <w:trPr>
          <w:jc w:val="center"/>
        </w:trPr>
        <w:tc>
          <w:tcPr>
            <w:tcW w:w="294" w:type="dxa"/>
            <w:gridSpan w:val="2"/>
          </w:tcPr>
          <w:p w14:paraId="0C283158" w14:textId="77777777" w:rsidR="00C97BA3" w:rsidRPr="00285956" w:rsidRDefault="00C97BA3" w:rsidP="002859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6" w:type="dxa"/>
            <w:shd w:val="clear" w:color="auto" w:fill="205968"/>
          </w:tcPr>
          <w:p w14:paraId="7CF9B3AA" w14:textId="77777777" w:rsidR="00C97BA3" w:rsidRPr="00285956" w:rsidRDefault="00000000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center"/>
              <w:rPr>
                <w:rFonts w:ascii="Abadi" w:eastAsia="Abadi" w:hAnsi="Abadi" w:cs="Abadi"/>
                <w:b/>
                <w:color w:val="FFFFFF"/>
                <w:sz w:val="44"/>
                <w:szCs w:val="44"/>
              </w:rPr>
            </w:pPr>
            <w:r w:rsidRPr="00285956">
              <w:rPr>
                <w:rFonts w:ascii="Abadi" w:eastAsia="Abadi" w:hAnsi="Abadi" w:cs="Abadi"/>
                <w:b/>
                <w:color w:val="FFFFFF"/>
                <w:sz w:val="44"/>
                <w:szCs w:val="44"/>
              </w:rPr>
              <w:t>Pranitha Bollepalli</w:t>
            </w:r>
          </w:p>
          <w:p w14:paraId="126E7187" w14:textId="77777777" w:rsidR="00C97BA3" w:rsidRPr="00285956" w:rsidRDefault="00000000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center"/>
              <w:rPr>
                <w:rFonts w:ascii="Abadi" w:eastAsia="Abadi" w:hAnsi="Abadi" w:cs="Abadi"/>
                <w:b/>
                <w:color w:val="FFFFFF"/>
                <w:sz w:val="36"/>
                <w:szCs w:val="36"/>
              </w:rPr>
            </w:pPr>
            <w:r w:rsidRPr="00285956">
              <w:rPr>
                <w:rFonts w:ascii="Abadi" w:eastAsia="Abadi" w:hAnsi="Abadi" w:cs="Abadi"/>
                <w:b/>
                <w:color w:val="FFFF00"/>
                <w:sz w:val="36"/>
                <w:szCs w:val="36"/>
              </w:rPr>
              <w:t>Data &amp; Cloud Engineer (AWS, Azure, GCP)</w:t>
            </w:r>
          </w:p>
        </w:tc>
      </w:tr>
      <w:tr w:rsidR="00C97BA3" w:rsidRPr="00285956" w14:paraId="7A0D93B8" w14:textId="77777777" w:rsidTr="00884663">
        <w:trPr>
          <w:trHeight w:val="225"/>
          <w:jc w:val="center"/>
        </w:trPr>
        <w:tc>
          <w:tcPr>
            <w:tcW w:w="294" w:type="dxa"/>
            <w:gridSpan w:val="2"/>
          </w:tcPr>
          <w:p w14:paraId="2CB1166B" w14:textId="77777777" w:rsidR="00C97BA3" w:rsidRPr="00285956" w:rsidRDefault="00C97BA3" w:rsidP="002859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b/>
                <w:color w:val="FFFFFF"/>
                <w:sz w:val="36"/>
                <w:szCs w:val="36"/>
              </w:rPr>
            </w:pPr>
          </w:p>
        </w:tc>
        <w:tc>
          <w:tcPr>
            <w:tcW w:w="9966" w:type="dxa"/>
          </w:tcPr>
          <w:p w14:paraId="20B5D087" w14:textId="77777777" w:rsidR="00C97BA3" w:rsidRPr="00285956" w:rsidRDefault="00000000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center"/>
              <w:rPr>
                <w:rFonts w:ascii="Abadi" w:eastAsia="Abadi" w:hAnsi="Abadi" w:cs="Abadi"/>
                <w:color w:val="000000"/>
                <w:sz w:val="20"/>
                <w:szCs w:val="20"/>
              </w:rPr>
            </w:pPr>
            <w:r w:rsidRPr="00285956">
              <w:rPr>
                <w:color w:val="000000"/>
                <w:sz w:val="20"/>
                <w:szCs w:val="20"/>
              </w:rPr>
              <w:t xml:space="preserve"> </w:t>
            </w:r>
            <w:r w:rsidRPr="00285956">
              <w:rPr>
                <w:rFonts w:ascii="Abadi" w:eastAsia="Abadi" w:hAnsi="Abadi" w:cs="Abadi"/>
                <w:b/>
                <w:color w:val="000000"/>
                <w:sz w:val="20"/>
                <w:szCs w:val="20"/>
              </w:rPr>
              <w:t>(331) 704-2041</w:t>
            </w:r>
            <w:r w:rsidRPr="00285956">
              <w:rPr>
                <w:rFonts w:ascii="Abadi" w:eastAsia="Abadi" w:hAnsi="Abadi" w:cs="Abadi"/>
                <w:color w:val="000000"/>
                <w:sz w:val="20"/>
                <w:szCs w:val="20"/>
              </w:rPr>
              <w:t xml:space="preserve"> | </w:t>
            </w:r>
            <w:r w:rsidRPr="00285956">
              <w:rPr>
                <w:rFonts w:ascii="Abadi" w:eastAsia="Abadi" w:hAnsi="Abadi" w:cs="Abadi"/>
                <w:b/>
                <w:color w:val="000000"/>
                <w:sz w:val="20"/>
                <w:szCs w:val="20"/>
              </w:rPr>
              <w:t>bollepallipranitha60@</w:t>
            </w:r>
            <w:r w:rsidRPr="00285956">
              <w:rPr>
                <w:rFonts w:ascii="Abadi" w:eastAsia="Abadi" w:hAnsi="Abadi" w:cs="Abadi"/>
                <w:b/>
                <w:sz w:val="20"/>
                <w:szCs w:val="20"/>
              </w:rPr>
              <w:t>yahoo</w:t>
            </w:r>
            <w:r w:rsidRPr="00285956">
              <w:rPr>
                <w:rFonts w:ascii="Abadi" w:eastAsia="Abadi" w:hAnsi="Abadi" w:cs="Abadi"/>
                <w:b/>
                <w:color w:val="000000"/>
                <w:sz w:val="20"/>
                <w:szCs w:val="20"/>
              </w:rPr>
              <w:t>.com</w:t>
            </w:r>
          </w:p>
        </w:tc>
      </w:tr>
      <w:tr w:rsidR="00C97BA3" w:rsidRPr="00285956" w14:paraId="6C472586" w14:textId="77777777" w:rsidTr="00884663">
        <w:trPr>
          <w:trHeight w:val="252"/>
          <w:jc w:val="center"/>
        </w:trPr>
        <w:tc>
          <w:tcPr>
            <w:tcW w:w="294" w:type="dxa"/>
            <w:gridSpan w:val="2"/>
          </w:tcPr>
          <w:p w14:paraId="75E90163" w14:textId="77777777" w:rsidR="00C97BA3" w:rsidRPr="00285956" w:rsidRDefault="00C97BA3" w:rsidP="002859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20"/>
                <w:szCs w:val="20"/>
              </w:rPr>
            </w:pPr>
          </w:p>
        </w:tc>
        <w:tc>
          <w:tcPr>
            <w:tcW w:w="9966" w:type="dxa"/>
            <w:shd w:val="clear" w:color="auto" w:fill="FDE9D9" w:themeFill="accent6" w:themeFillTint="33"/>
          </w:tcPr>
          <w:p w14:paraId="06E72370" w14:textId="77777777" w:rsidR="00C97BA3" w:rsidRPr="00285956" w:rsidRDefault="00000000" w:rsidP="00285956">
            <w:pPr>
              <w:pStyle w:val="Heading2"/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sz w:val="24"/>
                <w:szCs w:val="24"/>
              </w:rPr>
            </w:pPr>
            <w:r w:rsidRPr="00285956">
              <w:rPr>
                <w:rFonts w:ascii="Abadi" w:eastAsia="Abadi" w:hAnsi="Abadi" w:cs="Abadi"/>
                <w:sz w:val="24"/>
                <w:szCs w:val="24"/>
              </w:rPr>
              <w:t>Profile Summary</w:t>
            </w:r>
          </w:p>
        </w:tc>
      </w:tr>
      <w:tr w:rsidR="00C97BA3" w:rsidRPr="00285956" w14:paraId="2A9E66E8" w14:textId="77777777" w:rsidTr="00884663">
        <w:trPr>
          <w:trHeight w:val="5319"/>
          <w:jc w:val="center"/>
        </w:trPr>
        <w:tc>
          <w:tcPr>
            <w:tcW w:w="294" w:type="dxa"/>
            <w:gridSpan w:val="2"/>
          </w:tcPr>
          <w:p w14:paraId="00777B79" w14:textId="77777777" w:rsidR="00C97BA3" w:rsidRPr="00285956" w:rsidRDefault="00C97BA3" w:rsidP="002859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sz w:val="20"/>
                <w:szCs w:val="20"/>
              </w:rPr>
            </w:pPr>
          </w:p>
        </w:tc>
        <w:tc>
          <w:tcPr>
            <w:tcW w:w="9966" w:type="dxa"/>
          </w:tcPr>
          <w:p w14:paraId="02C872C1" w14:textId="1FFD4278" w:rsidR="00C97BA3" w:rsidRPr="00285956" w:rsidRDefault="00000000" w:rsidP="0028595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E65AB">
              <w:rPr>
                <w:rFonts w:ascii="Abadi" w:eastAsia="Abadi" w:hAnsi="Abadi" w:cs="Abadi"/>
                <w:b/>
                <w:bCs/>
                <w:color w:val="000000"/>
                <w:sz w:val="18"/>
                <w:szCs w:val="18"/>
              </w:rPr>
              <w:t xml:space="preserve">Data </w:t>
            </w:r>
            <w:r w:rsidR="002E65AB" w:rsidRPr="002E65AB">
              <w:rPr>
                <w:rFonts w:ascii="Abadi" w:eastAsia="Abadi" w:hAnsi="Abadi" w:cs="Abadi"/>
                <w:b/>
                <w:bCs/>
                <w:color w:val="000000"/>
                <w:sz w:val="18"/>
                <w:szCs w:val="18"/>
              </w:rPr>
              <w:t>&amp;</w:t>
            </w:r>
            <w:r w:rsidRPr="002E65AB">
              <w:rPr>
                <w:rFonts w:ascii="Abadi" w:eastAsia="Abadi" w:hAnsi="Abadi" w:cs="Abadi"/>
                <w:b/>
                <w:bCs/>
                <w:color w:val="000000"/>
                <w:sz w:val="18"/>
                <w:szCs w:val="18"/>
              </w:rPr>
              <w:t xml:space="preserve"> Cloud Engineering </w:t>
            </w:r>
            <w:r w:rsidR="002E65AB">
              <w:rPr>
                <w:rFonts w:ascii="Abadi" w:eastAsia="Abadi" w:hAnsi="Abadi" w:cs="Abadi"/>
                <w:b/>
                <w:bCs/>
                <w:color w:val="000000"/>
                <w:sz w:val="18"/>
                <w:szCs w:val="18"/>
              </w:rPr>
              <w:t>E</w:t>
            </w:r>
            <w:r w:rsidRPr="002E65AB">
              <w:rPr>
                <w:rFonts w:ascii="Abadi" w:eastAsia="Abadi" w:hAnsi="Abadi" w:cs="Abadi"/>
                <w:b/>
                <w:bCs/>
                <w:color w:val="000000"/>
                <w:sz w:val="18"/>
                <w:szCs w:val="18"/>
              </w:rPr>
              <w:t>xpert</w:t>
            </w: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with over</w:t>
            </w:r>
            <w:r w:rsidR="002E65AB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all 11 years of IT experience, including </w:t>
            </w:r>
            <w:r w:rsidRPr="00285956">
              <w:rPr>
                <w:rFonts w:ascii="Abadi" w:eastAsia="Abadi" w:hAnsi="Abadi" w:cs="Abadi"/>
                <w:b/>
                <w:bCs/>
                <w:color w:val="17365D" w:themeColor="text2" w:themeShade="BF"/>
                <w:sz w:val="18"/>
                <w:szCs w:val="18"/>
              </w:rPr>
              <w:t>10 years</w:t>
            </w: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of experience </w:t>
            </w:r>
            <w:r w:rsidR="002E65AB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in </w:t>
            </w: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building cloud-native data platforms across AWS, Azure, and GCP, enabling secure, scalable, and analytics-ready environments.</w:t>
            </w:r>
          </w:p>
          <w:p w14:paraId="5EE70684" w14:textId="77777777" w:rsidR="00C97BA3" w:rsidRPr="00285956" w:rsidRDefault="00000000" w:rsidP="0028595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Designed and implemented end-to-end data pipelines using AWS Glue, EMR, Redshift, Snowflake, and Kinesis to support batch and real-time processing needs.</w:t>
            </w:r>
          </w:p>
          <w:p w14:paraId="5FF1E854" w14:textId="77777777" w:rsidR="00C97BA3" w:rsidRPr="00285956" w:rsidRDefault="00000000" w:rsidP="0028595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Developed and maintained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dbt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models integrated with Snowflake to standardize transformations and improve data quality and governance.</w:t>
            </w:r>
          </w:p>
          <w:p w14:paraId="5E6ABF19" w14:textId="77777777" w:rsidR="00C97BA3" w:rsidRPr="00285956" w:rsidRDefault="00000000" w:rsidP="0028595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Created real-time ingestion workflows using Kafka, Kinesis, Lambda, and Step Functions for event-driven data processing and alerting.</w:t>
            </w:r>
          </w:p>
          <w:p w14:paraId="570CDF5E" w14:textId="152146A7" w:rsidR="00285956" w:rsidRPr="00285956" w:rsidRDefault="00285956" w:rsidP="0028595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Designed cloud-native data lake architectures with schema enforcement and partitioning strategies across S3, ADLS, and GCS to enable scalable analytics and secure storage.</w:t>
            </w:r>
          </w:p>
          <w:p w14:paraId="30614C7E" w14:textId="7583EA57" w:rsidR="00285956" w:rsidRPr="00285956" w:rsidRDefault="00285956" w:rsidP="0028595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Led data center-to-cloud migration initiatives, modernizing legacy Hadoop ecosystems and orchestrating seamless cutovers using Data Migration Services and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IaC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templates.</w:t>
            </w:r>
          </w:p>
          <w:p w14:paraId="31C869E1" w14:textId="0DDEC64D" w:rsidR="00285956" w:rsidRPr="00285956" w:rsidRDefault="00285956" w:rsidP="0028595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Integrated data governance and lineage frameworks using Azure Purview, AWS Glue Catalog, and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dbt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, enabling traceability, audit readiness, and federated data validation.</w:t>
            </w:r>
          </w:p>
          <w:p w14:paraId="46706914" w14:textId="1FF264E5" w:rsidR="00285956" w:rsidRPr="00285956" w:rsidRDefault="00285956" w:rsidP="0028595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Embedded security, privacy, and compliance controls (HIPAA, PCI-DSS, SOC2) across data pipelines using IAM, encryption, RBAC, and VPC segmentation strategies.</w:t>
            </w:r>
          </w:p>
          <w:p w14:paraId="3C5E514B" w14:textId="1CA3B687" w:rsidR="00285956" w:rsidRPr="00285956" w:rsidRDefault="00285956" w:rsidP="0028595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Automated CI/CD pipelines using Jenkins, Terraform, Argo, and GitHub Actions to standardize testing, validation, and deployment across multi-cloud environments.</w:t>
            </w:r>
          </w:p>
          <w:p w14:paraId="40320117" w14:textId="77777777" w:rsidR="00C97BA3" w:rsidRPr="00285956" w:rsidRDefault="00000000" w:rsidP="0028595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Orchestrated infrastructure deployment using CloudFormation and built containerized applications with AWS EKS to ensure scalability and automation.</w:t>
            </w:r>
          </w:p>
          <w:p w14:paraId="5960B57B" w14:textId="77777777" w:rsidR="00C97BA3" w:rsidRPr="00285956" w:rsidRDefault="00000000" w:rsidP="0028595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Applied monitoring and observability tools like CloudWatch and Athena to track pipeline performance, throughput, and data health.</w:t>
            </w:r>
          </w:p>
          <w:p w14:paraId="6E1F1FA0" w14:textId="77777777" w:rsidR="00C97BA3" w:rsidRPr="00285956" w:rsidRDefault="00000000" w:rsidP="0028595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Collaborated with cross-functional teams including BI, data science, and compliance to deliver certified datasets, dashboards, and secure data access.</w:t>
            </w:r>
          </w:p>
          <w:p w14:paraId="3B0D2533" w14:textId="77777777" w:rsidR="00C97BA3" w:rsidRPr="00285956" w:rsidRDefault="00000000" w:rsidP="0028595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Built and optimized data applications using Python, Scala, Spark, and Pandas, with unit and integration testing frameworks like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Pytest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and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Scalatest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.</w:t>
            </w:r>
          </w:p>
          <w:p w14:paraId="0258FAE9" w14:textId="0A0646D0" w:rsidR="00C97BA3" w:rsidRPr="00411B0D" w:rsidRDefault="00411B0D" w:rsidP="00411B0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>
              <w:rPr>
                <w:rFonts w:ascii="Abadi" w:eastAsia="Abadi" w:hAnsi="Abadi" w:cs="Abadi"/>
                <w:color w:val="000000"/>
                <w:sz w:val="18"/>
                <w:szCs w:val="18"/>
              </w:rPr>
              <w:t>Collaborated with cross functional teams for deploying</w:t>
            </w:r>
            <w:r w:rsidR="00285956"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LLM-integrated pipelines for real-time insights and chatbot solutions using Hugging Face, Databricks, and SageMaker, enabling scalable semantic search and summarization use cases.</w:t>
            </w:r>
          </w:p>
        </w:tc>
      </w:tr>
      <w:tr w:rsidR="00C97BA3" w:rsidRPr="00285956" w14:paraId="3E329390" w14:textId="77777777" w:rsidTr="00884663">
        <w:trPr>
          <w:jc w:val="center"/>
        </w:trPr>
        <w:tc>
          <w:tcPr>
            <w:tcW w:w="294" w:type="dxa"/>
            <w:gridSpan w:val="2"/>
          </w:tcPr>
          <w:p w14:paraId="19DE96D8" w14:textId="77777777" w:rsidR="00C97BA3" w:rsidRPr="00285956" w:rsidRDefault="00C97BA3" w:rsidP="002859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2"/>
                <w:szCs w:val="12"/>
              </w:rPr>
            </w:pPr>
          </w:p>
        </w:tc>
        <w:tc>
          <w:tcPr>
            <w:tcW w:w="9966" w:type="dxa"/>
            <w:shd w:val="clear" w:color="auto" w:fill="FDE9D9" w:themeFill="accent6" w:themeFillTint="33"/>
          </w:tcPr>
          <w:p w14:paraId="0B4DAEAB" w14:textId="77777777" w:rsidR="00C97BA3" w:rsidRPr="00285956" w:rsidRDefault="00000000" w:rsidP="00285956">
            <w:pPr>
              <w:pStyle w:val="Heading2"/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sz w:val="24"/>
                <w:szCs w:val="24"/>
              </w:rPr>
            </w:pPr>
            <w:r w:rsidRPr="00285956">
              <w:rPr>
                <w:rFonts w:ascii="Abadi" w:eastAsia="Abadi" w:hAnsi="Abadi" w:cs="Abadi"/>
                <w:sz w:val="24"/>
                <w:szCs w:val="24"/>
              </w:rPr>
              <w:t>Technical Skills</w:t>
            </w:r>
          </w:p>
        </w:tc>
      </w:tr>
      <w:tr w:rsidR="00C97BA3" w:rsidRPr="00285956" w14:paraId="7A3C2F55" w14:textId="77777777" w:rsidTr="00884663">
        <w:trPr>
          <w:trHeight w:val="828"/>
          <w:jc w:val="center"/>
        </w:trPr>
        <w:tc>
          <w:tcPr>
            <w:tcW w:w="294" w:type="dxa"/>
            <w:gridSpan w:val="2"/>
          </w:tcPr>
          <w:p w14:paraId="3553D30E" w14:textId="77777777" w:rsidR="00C97BA3" w:rsidRPr="00285956" w:rsidRDefault="00C97BA3" w:rsidP="002859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sz w:val="20"/>
                <w:szCs w:val="20"/>
              </w:rPr>
            </w:pPr>
          </w:p>
        </w:tc>
        <w:tc>
          <w:tcPr>
            <w:tcW w:w="9966" w:type="dxa"/>
          </w:tcPr>
          <w:tbl>
            <w:tblPr>
              <w:tblW w:w="10003" w:type="dxa"/>
              <w:tblLayout w:type="fixed"/>
              <w:tblLook w:val="04A0" w:firstRow="1" w:lastRow="0" w:firstColumn="1" w:lastColumn="0" w:noHBand="0" w:noVBand="1"/>
            </w:tblPr>
            <w:tblGrid>
              <w:gridCol w:w="10003"/>
            </w:tblGrid>
            <w:tr w:rsidR="00411B0D" w:rsidRPr="006D3BE4" w14:paraId="2AA602A9" w14:textId="77777777" w:rsidTr="00CD5392">
              <w:tc>
                <w:tcPr>
                  <w:tcW w:w="10003" w:type="dxa"/>
                </w:tcPr>
                <w:p w14:paraId="13FB4C2C" w14:textId="77777777" w:rsidR="00411B0D" w:rsidRPr="006D3BE4" w:rsidRDefault="00411B0D" w:rsidP="00411B0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right" w:pos="9360"/>
                    </w:tabs>
                    <w:spacing w:before="40" w:line="276" w:lineRule="auto"/>
                    <w:jc w:val="both"/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Cloud Platforms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: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AWS (S3, Glue,</w:t>
                  </w:r>
                  <w:r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 Glue Catalog,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 Lambda, EMR, Redshift, Athena, Step Functions, Kinesis, MSK, DynamoDB, SNS, SQS, IAM, CloudTrail, CloudWatch, Macie, RDS,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CodeBuild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CodePipeline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CodeCommit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, EC2, EKS, EMR,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QuickSight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, Lake Formation, CloudFormation),</w:t>
                  </w:r>
                  <w:r w:rsidRPr="00285956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Azure (Data Factory, Synapse Analytics, ADLS Gen2, Databricks, Azure Monitor, Azure SQL, Event Hubs, Azure Functions, Azure Key Vault, Azure Purview, Azure IoT Hub, AKS, HDInsight, ARM templates),</w:t>
                  </w:r>
                  <w:r w:rsidRPr="00285956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GCP (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BigQuery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, Dataflow, Pub/Sub,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DataProc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, Cloud Functions, Vertex AI, Cloud Composer, GCS, GKE,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Stackdriver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)</w:t>
                  </w:r>
                </w:p>
              </w:tc>
            </w:tr>
            <w:tr w:rsidR="00411B0D" w:rsidRPr="006D3BE4" w14:paraId="2ADB8CD6" w14:textId="77777777" w:rsidTr="00CD5392">
              <w:tc>
                <w:tcPr>
                  <w:tcW w:w="10003" w:type="dxa"/>
                </w:tcPr>
                <w:p w14:paraId="3DC0DC98" w14:textId="77777777" w:rsidR="00411B0D" w:rsidRPr="006D3BE4" w:rsidRDefault="00411B0D" w:rsidP="00411B0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right" w:pos="9360"/>
                    </w:tabs>
                    <w:spacing w:before="40" w:line="276" w:lineRule="auto"/>
                    <w:jc w:val="both"/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Big Data &amp; Streaming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: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Apache Spark (Core, SQL, Streaming, Structured Streaming,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MLlib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),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PySpark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, Apache Flink, Hadoop, </w:t>
                  </w:r>
                  <w:proofErr w:type="gram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Hive,  HDFS</w:t>
                  </w:r>
                  <w:proofErr w:type="gram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, YARN, HBase, Kafka,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NiFi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, Kinesis, AWS IoT Core, Azure IoT Hub, Pub/Sub, MapReduce</w:t>
                  </w:r>
                </w:p>
              </w:tc>
            </w:tr>
            <w:tr w:rsidR="00411B0D" w:rsidRPr="006D3BE4" w14:paraId="51B822FA" w14:textId="77777777" w:rsidTr="00CD5392">
              <w:tc>
                <w:tcPr>
                  <w:tcW w:w="10003" w:type="dxa"/>
                </w:tcPr>
                <w:p w14:paraId="43B6AA82" w14:textId="77777777" w:rsidR="00411B0D" w:rsidRPr="006D3BE4" w:rsidRDefault="00411B0D" w:rsidP="00411B0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right" w:pos="9360"/>
                    </w:tabs>
                    <w:spacing w:before="40" w:line="276" w:lineRule="auto"/>
                    <w:jc w:val="both"/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ETL &amp; Orchestration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: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Apache Airflow, Cloud Composer, Azure Synapse Pipelines, DBT, Step Functions, metadata-driven pipelines</w:t>
                  </w:r>
                  <w:r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.</w:t>
                  </w:r>
                </w:p>
              </w:tc>
            </w:tr>
            <w:tr w:rsidR="00411B0D" w:rsidRPr="006D3BE4" w14:paraId="096CBE53" w14:textId="77777777" w:rsidTr="00CD5392">
              <w:tc>
                <w:tcPr>
                  <w:tcW w:w="10003" w:type="dxa"/>
                </w:tcPr>
                <w:p w14:paraId="2022C449" w14:textId="77777777" w:rsidR="00411B0D" w:rsidRDefault="00411B0D" w:rsidP="00411B0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right" w:pos="9360"/>
                    </w:tabs>
                    <w:spacing w:before="40" w:line="276" w:lineRule="auto"/>
                    <w:jc w:val="both"/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Data Warehousing</w:t>
                  </w:r>
                  <w:r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, Data Lake &amp;</w:t>
                  </w: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 xml:space="preserve"> Storage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: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Snowflake, Amazon Redshift, Google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BigQuery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, Azure Synapse, Hive, Delta Lake, Apache Iceberg, DynamoDB, MongoDB, Cassandra, HBase, Cosmos DB, Bigtable, MySQL, PostgreSQL, Oracle, PL/SQL, Amazon RDS, GCS, S3, ADLS Gen2</w:t>
                  </w:r>
                  <w:r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, Apache Hudi</w:t>
                  </w:r>
                </w:p>
                <w:p w14:paraId="70D0FAD6" w14:textId="77777777" w:rsidR="00411B0D" w:rsidRDefault="00411B0D" w:rsidP="00411B0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right" w:pos="9360"/>
                    </w:tabs>
                    <w:spacing w:before="40" w:line="276" w:lineRule="auto"/>
                    <w:jc w:val="both"/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lastRenderedPageBreak/>
                    <w:t>Data Modeling &amp; Governance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: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Star Schema, Snowflake Schema, Fact/Dimension Modeling, Data Vault, Logical &amp; Physical Data Models,</w:t>
                  </w:r>
                  <w:r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 Collibra, Meta Data Management</w:t>
                  </w:r>
                </w:p>
                <w:p w14:paraId="1C33C72D" w14:textId="77777777" w:rsidR="00411B0D" w:rsidRPr="006D3BE4" w:rsidRDefault="00411B0D" w:rsidP="00411B0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right" w:pos="9360"/>
                    </w:tabs>
                    <w:spacing w:before="40" w:line="276" w:lineRule="auto"/>
                    <w:jc w:val="both"/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Programming Languages &amp; Scripting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: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Python, Java, Scala, </w:t>
                  </w:r>
                  <w:proofErr w:type="gram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SQL</w:t>
                  </w:r>
                  <w:r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,R</w:t>
                  </w:r>
                  <w:proofErr w:type="gramEnd"/>
                </w:p>
              </w:tc>
            </w:tr>
            <w:tr w:rsidR="00411B0D" w14:paraId="0418F27A" w14:textId="77777777" w:rsidTr="00CD5392">
              <w:tc>
                <w:tcPr>
                  <w:tcW w:w="10003" w:type="dxa"/>
                </w:tcPr>
                <w:p w14:paraId="2BCE39BD" w14:textId="77777777" w:rsidR="00411B0D" w:rsidRDefault="00411B0D" w:rsidP="00411B0D">
                  <w:pPr>
                    <w:spacing w:line="276" w:lineRule="auto"/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lastRenderedPageBreak/>
                    <w:t>Frameworks, APIs</w:t>
                  </w:r>
                  <w:r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 xml:space="preserve">: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REST API</w:t>
                  </w:r>
                  <w:r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FastAPI</w:t>
                  </w:r>
                  <w:proofErr w:type="spellEnd"/>
                </w:p>
                <w:p w14:paraId="2189DB5B" w14:textId="1D82D1F1" w:rsidR="00411B0D" w:rsidRDefault="00411B0D" w:rsidP="00411B0D">
                  <w:pPr>
                    <w:spacing w:line="276" w:lineRule="auto"/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AI, Machine Learning &amp; NLP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: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Databricks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AutoML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, SageMaker, Azure ML, Vertex AI,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MLflow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, Scikit-learn</w:t>
                  </w:r>
                  <w:r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,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Pandas, NumPy</w:t>
                  </w:r>
                  <w:r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,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 Sentiment Analysis, Predictive Modeling</w:t>
                  </w:r>
                </w:p>
                <w:p w14:paraId="40B107C7" w14:textId="77777777" w:rsidR="00411B0D" w:rsidRDefault="00411B0D" w:rsidP="00411B0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right" w:pos="9360"/>
                    </w:tabs>
                    <w:spacing w:before="40" w:line="276" w:lineRule="auto"/>
                    <w:jc w:val="both"/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Data Visualization &amp; Reporting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: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Tableau, Power BI, Amazon </w:t>
                  </w:r>
                  <w:proofErr w:type="spellStart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QuickSight</w:t>
                  </w:r>
                  <w:proofErr w:type="spellEnd"/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, Looker, Google Data Studio (Looker Studio</w:t>
                  </w:r>
                  <w:r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), Kibana</w:t>
                  </w:r>
                </w:p>
                <w:p w14:paraId="62842F56" w14:textId="77777777" w:rsidR="00411B0D" w:rsidRDefault="00411B0D" w:rsidP="00411B0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right" w:pos="9360"/>
                    </w:tabs>
                    <w:spacing w:before="40" w:line="276" w:lineRule="auto"/>
                    <w:jc w:val="both"/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Security, Privacy &amp; Compliance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: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IAM (AWS, Azure, GCP), Role-Based Access Control (RBAC), Azure Key Vault, AWS KMS</w:t>
                  </w:r>
                  <w:r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,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 HIPAA, PCI-DSS, SOC2, GDPR</w:t>
                  </w:r>
                </w:p>
              </w:tc>
            </w:tr>
            <w:tr w:rsidR="00411B0D" w:rsidRPr="000B31CD" w14:paraId="345C8115" w14:textId="77777777" w:rsidTr="00CD5392">
              <w:tc>
                <w:tcPr>
                  <w:tcW w:w="10003" w:type="dxa"/>
                </w:tcPr>
                <w:p w14:paraId="4C1AEBF1" w14:textId="77777777" w:rsidR="00411B0D" w:rsidRDefault="00411B0D" w:rsidP="00411B0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right" w:pos="9360"/>
                    </w:tabs>
                    <w:spacing w:before="40" w:line="276" w:lineRule="auto"/>
                    <w:jc w:val="both"/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DevOps, CI/CD &amp; Infrastructure Automation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: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Jenkins, GitHub, GitLab,</w:t>
                  </w:r>
                  <w:r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Docker, Kubernetes, Terraform, CloudFormation, TDD</w:t>
                  </w:r>
                  <w:r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.</w:t>
                  </w:r>
                </w:p>
                <w:p w14:paraId="3FDA4A2D" w14:textId="77777777" w:rsidR="00411B0D" w:rsidRPr="000B31CD" w:rsidRDefault="00411B0D" w:rsidP="00411B0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right" w:pos="9360"/>
                    </w:tabs>
                    <w:spacing w:before="40" w:line="276" w:lineRule="auto"/>
                    <w:jc w:val="both"/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Monitoring, Logging &amp; Observability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: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AWS CloudWatch, Azure Monitor, Log Analytics</w:t>
                  </w:r>
                </w:p>
              </w:tc>
            </w:tr>
            <w:tr w:rsidR="00411B0D" w14:paraId="54CAC5D5" w14:textId="77777777" w:rsidTr="00CD5392">
              <w:tc>
                <w:tcPr>
                  <w:tcW w:w="10003" w:type="dxa"/>
                </w:tcPr>
                <w:p w14:paraId="5BD0C936" w14:textId="77777777" w:rsidR="00411B0D" w:rsidRDefault="00411B0D" w:rsidP="00411B0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right" w:pos="9360"/>
                    </w:tabs>
                    <w:spacing w:before="40" w:line="276" w:lineRule="auto"/>
                    <w:jc w:val="both"/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Project Delivery, Agile &amp; Documentation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: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000000"/>
                      <w:sz w:val="18"/>
                      <w:szCs w:val="18"/>
                    </w:rPr>
                    <w:t xml:space="preserve">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Agile, Scrum, Sprint Planning, Backlog Grooming, Daily Standups, Stakeholder Collaboration, Requirement Analysis, System Design &amp; Architecture Diagrams, API Documentation, User-Centered Design (UCD), Technical Mentorship, Cross-functional Collaboration, Business Engagement, Regulatory Alignment</w:t>
                  </w:r>
                </w:p>
                <w:p w14:paraId="406DF131" w14:textId="7FD332E6" w:rsidR="00411B0D" w:rsidRPr="00411B0D" w:rsidRDefault="00411B0D" w:rsidP="00411B0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right" w:pos="9360"/>
                    </w:tabs>
                    <w:spacing w:before="40" w:line="276" w:lineRule="auto"/>
                    <w:jc w:val="both"/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</w:pPr>
                  <w:r w:rsidRPr="00884663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>Domain Expertise</w:t>
                  </w:r>
                  <w:r w:rsidRPr="00285956">
                    <w:rPr>
                      <w:rFonts w:ascii="Abadi" w:eastAsia="Abadi" w:hAnsi="Abadi" w:cs="Abadi"/>
                      <w:b/>
                      <w:bCs/>
                      <w:color w:val="17365D" w:themeColor="text2" w:themeShade="BF"/>
                      <w:sz w:val="18"/>
                      <w:szCs w:val="18"/>
                    </w:rPr>
                    <w:t xml:space="preserve">: </w:t>
                  </w:r>
                  <w:r w:rsidRPr="00884663">
                    <w:rPr>
                      <w:rFonts w:ascii="Abadi" w:eastAsia="Abadi" w:hAnsi="Abadi" w:cs="Abadi"/>
                      <w:color w:val="000000"/>
                      <w:sz w:val="18"/>
                      <w:szCs w:val="18"/>
                    </w:rPr>
                    <w:t>Healthcare (HIPAA), Finance (PCI-DSS, SOX), E-Commerce, Federal/DoD (Security Accreditation), Retail, Marketing, Sales, Inventory</w:t>
                  </w:r>
                </w:p>
              </w:tc>
            </w:tr>
          </w:tbl>
          <w:p w14:paraId="21EF73DA" w14:textId="77777777" w:rsidR="00C97BA3" w:rsidRPr="00285956" w:rsidRDefault="00C97BA3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360"/>
              </w:tabs>
              <w:spacing w:before="40"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</w:p>
        </w:tc>
      </w:tr>
      <w:tr w:rsidR="00C97BA3" w:rsidRPr="00285956" w14:paraId="7D03A20F" w14:textId="77777777" w:rsidTr="00884663">
        <w:trPr>
          <w:trHeight w:val="198"/>
          <w:jc w:val="center"/>
        </w:trPr>
        <w:tc>
          <w:tcPr>
            <w:tcW w:w="294" w:type="dxa"/>
            <w:gridSpan w:val="2"/>
          </w:tcPr>
          <w:p w14:paraId="71F0D878" w14:textId="77777777" w:rsidR="00C97BA3" w:rsidRPr="00285956" w:rsidRDefault="00C97BA3" w:rsidP="002859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</w:p>
        </w:tc>
        <w:tc>
          <w:tcPr>
            <w:tcW w:w="9966" w:type="dxa"/>
            <w:shd w:val="clear" w:color="auto" w:fill="FDE9D9" w:themeFill="accent6" w:themeFillTint="33"/>
          </w:tcPr>
          <w:p w14:paraId="3FAD78E4" w14:textId="77777777" w:rsidR="00C97BA3" w:rsidRPr="00285956" w:rsidRDefault="00000000" w:rsidP="00285956">
            <w:pPr>
              <w:pStyle w:val="Heading2"/>
              <w:spacing w:line="276" w:lineRule="auto"/>
              <w:jc w:val="both"/>
              <w:rPr>
                <w:rFonts w:ascii="Abadi" w:eastAsia="Abadi" w:hAnsi="Abadi" w:cs="Abadi"/>
                <w:sz w:val="24"/>
                <w:szCs w:val="24"/>
              </w:rPr>
            </w:pPr>
            <w:r w:rsidRPr="00285956">
              <w:rPr>
                <w:rFonts w:ascii="Abadi" w:eastAsia="Abadi" w:hAnsi="Abadi" w:cs="Abadi"/>
                <w:sz w:val="24"/>
                <w:szCs w:val="24"/>
              </w:rPr>
              <w:t>Professional Experience</w:t>
            </w:r>
          </w:p>
        </w:tc>
      </w:tr>
      <w:tr w:rsidR="00C97BA3" w:rsidRPr="00285956" w14:paraId="46A9AE37" w14:textId="77777777" w:rsidTr="00884663">
        <w:trPr>
          <w:trHeight w:val="2683"/>
          <w:jc w:val="center"/>
        </w:trPr>
        <w:tc>
          <w:tcPr>
            <w:tcW w:w="250" w:type="dxa"/>
          </w:tcPr>
          <w:p w14:paraId="0F6D147C" w14:textId="77777777" w:rsidR="00C97BA3" w:rsidRPr="00285956" w:rsidRDefault="00C97BA3" w:rsidP="002859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sz w:val="20"/>
                <w:szCs w:val="20"/>
              </w:rPr>
            </w:pPr>
          </w:p>
        </w:tc>
        <w:tc>
          <w:tcPr>
            <w:tcW w:w="10010" w:type="dxa"/>
            <w:gridSpan w:val="2"/>
          </w:tcPr>
          <w:p w14:paraId="66B79669" w14:textId="77777777" w:rsidR="00C97BA3" w:rsidRPr="00285956" w:rsidRDefault="00000000" w:rsidP="00285956">
            <w:pPr>
              <w:shd w:val="clear" w:color="auto" w:fill="D9D9D9"/>
              <w:spacing w:line="276" w:lineRule="auto"/>
              <w:jc w:val="both"/>
              <w:rPr>
                <w:rFonts w:ascii="Abadi" w:eastAsia="Abadi" w:hAnsi="Abadi" w:cs="Abadi"/>
                <w:b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17365D" w:themeColor="text2" w:themeShade="BF"/>
                <w:sz w:val="18"/>
                <w:szCs w:val="18"/>
              </w:rPr>
              <w:t xml:space="preserve">Lead Data Engineer – AWS </w:t>
            </w:r>
            <w:r w:rsidRPr="00285956">
              <w:rPr>
                <w:rFonts w:ascii="Abadi" w:eastAsia="Abadi" w:hAnsi="Abadi" w:cs="Abadi"/>
                <w:b/>
                <w:sz w:val="18"/>
                <w:szCs w:val="18"/>
              </w:rPr>
              <w:tab/>
              <w:t xml:space="preserve">                                                                                                                                       </w:t>
            </w:r>
          </w:p>
          <w:p w14:paraId="2C123148" w14:textId="09E307E3" w:rsidR="00C97BA3" w:rsidRPr="00285956" w:rsidRDefault="00000000" w:rsidP="00285956">
            <w:pPr>
              <w:shd w:val="clear" w:color="auto" w:fill="D9D9D9"/>
              <w:spacing w:line="276" w:lineRule="auto"/>
              <w:jc w:val="both"/>
              <w:rPr>
                <w:rFonts w:ascii="Abadi" w:eastAsia="Abadi" w:hAnsi="Abadi" w:cs="Abadi"/>
                <w:b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sz w:val="18"/>
                <w:szCs w:val="18"/>
              </w:rPr>
              <w:t xml:space="preserve">Federal Home Loan Bank of Chicago, </w:t>
            </w:r>
            <w:r w:rsidRPr="00285956">
              <w:rPr>
                <w:rFonts w:ascii="Abadi" w:eastAsia="Abadi" w:hAnsi="Abadi" w:cs="Abadi"/>
                <w:bCs/>
                <w:sz w:val="18"/>
                <w:szCs w:val="18"/>
              </w:rPr>
              <w:t xml:space="preserve">Chicago, IL| </w:t>
            </w:r>
            <w:r w:rsidRPr="00285956">
              <w:rPr>
                <w:rFonts w:ascii="Abadi" w:eastAsia="Abadi" w:hAnsi="Abadi" w:cs="Abadi"/>
                <w:bCs/>
                <w:i/>
                <w:iCs/>
                <w:color w:val="595959" w:themeColor="text1" w:themeTint="A6"/>
                <w:sz w:val="18"/>
                <w:szCs w:val="18"/>
              </w:rPr>
              <w:t>January 2023</w:t>
            </w:r>
            <w:r w:rsidR="00884663" w:rsidRPr="00285956">
              <w:rPr>
                <w:rFonts w:ascii="Abadi" w:eastAsia="Abadi" w:hAnsi="Abadi" w:cs="Abadi"/>
                <w:bCs/>
                <w:i/>
                <w:iCs/>
                <w:color w:val="595959" w:themeColor="text1" w:themeTint="A6"/>
                <w:sz w:val="18"/>
                <w:szCs w:val="18"/>
              </w:rPr>
              <w:t xml:space="preserve"> – Present </w:t>
            </w:r>
            <w:r w:rsidRPr="00285956">
              <w:rPr>
                <w:rFonts w:ascii="Abadi" w:eastAsia="Abadi" w:hAnsi="Abadi" w:cs="Abadi"/>
                <w:bCs/>
                <w:i/>
                <w:iCs/>
                <w:color w:val="595959" w:themeColor="text1" w:themeTint="A6"/>
                <w:sz w:val="18"/>
                <w:szCs w:val="18"/>
              </w:rPr>
              <w:t xml:space="preserve">                                                                                         </w:t>
            </w:r>
          </w:p>
          <w:p w14:paraId="50F969A7" w14:textId="77777777" w:rsidR="00C97BA3" w:rsidRPr="00285956" w:rsidRDefault="00C97BA3" w:rsidP="00285956">
            <w:pPr>
              <w:spacing w:line="276" w:lineRule="auto"/>
              <w:jc w:val="both"/>
              <w:rPr>
                <w:rFonts w:ascii="Abadi" w:eastAsia="Abadi" w:hAnsi="Abadi" w:cs="Abadi"/>
                <w:color w:val="4F81BD"/>
                <w:sz w:val="8"/>
                <w:szCs w:val="8"/>
              </w:rPr>
            </w:pPr>
          </w:p>
          <w:p w14:paraId="0B5704FC" w14:textId="77777777" w:rsidR="00C97BA3" w:rsidRPr="00285956" w:rsidRDefault="00000000" w:rsidP="00285956">
            <w:pPr>
              <w:spacing w:line="276" w:lineRule="auto"/>
              <w:jc w:val="both"/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sz w:val="18"/>
                <w:szCs w:val="18"/>
              </w:rPr>
              <w:t>Tools &amp; Technologies:</w:t>
            </w:r>
            <w:r w:rsidRPr="00285956">
              <w:rPr>
                <w:rFonts w:ascii="Abadi" w:eastAsia="Abadi" w:hAnsi="Abadi" w:cs="Abadi"/>
                <w:color w:val="4F81BD"/>
                <w:sz w:val="18"/>
                <w:szCs w:val="18"/>
              </w:rPr>
              <w:t xml:space="preserve"> </w:t>
            </w:r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 xml:space="preserve">AWS S3, AWS Glue, Amazon EMR, Amazon Athena, Amazon Redshift, Amazon EC2, Amazon VPC, AWS IAM, Amazon CloudWatch, Linux,  Apache Spark, Apache Airflow, Amazon Kinesis, </w:t>
            </w:r>
            <w:proofErr w:type="spellStart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>NiFi</w:t>
            </w:r>
            <w:proofErr w:type="spellEnd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 xml:space="preserve">, Snowflake, </w:t>
            </w:r>
            <w:proofErr w:type="spellStart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>dbt</w:t>
            </w:r>
            <w:proofErr w:type="spellEnd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>, Apache Hive, MySQL, Amazon RDS, Python, AWS CloudFormation, AWS Step Functions, AWS Lambda, MSK, Scala, Auto Scaling Groups (ASG), encryption standards (HIPAA, GDPR).</w:t>
            </w:r>
          </w:p>
          <w:p w14:paraId="2466FECE" w14:textId="77777777" w:rsidR="00C97BA3" w:rsidRPr="00285956" w:rsidRDefault="00C97BA3" w:rsidP="00285956">
            <w:pPr>
              <w:spacing w:line="276" w:lineRule="auto"/>
              <w:jc w:val="both"/>
              <w:rPr>
                <w:sz w:val="8"/>
                <w:szCs w:val="8"/>
              </w:rPr>
            </w:pPr>
          </w:p>
          <w:p w14:paraId="1E49F4B6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Directed modernization of existing AWS workloads by replacing legacy infrastructure with scalable, fully managed services like MSK, Glue, and EMR.</w:t>
            </w:r>
          </w:p>
          <w:p w14:paraId="163DB5B9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Architected scalable cloud infrastructure using AWS services such as S3, Glue, EMR, Athena, Redshift, EC2, VPC, IAM, and CloudWatch to support high-performance data lakes and analytics pipelines.</w:t>
            </w:r>
          </w:p>
          <w:p w14:paraId="5871383F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Designed and managed EC2-based </w:t>
            </w:r>
            <w:proofErr w:type="gram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compute</w:t>
            </w:r>
            <w:proofErr w:type="gram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clusters, customizing instance configurations across multiple Linux environments to meet workload-specific demands.</w:t>
            </w:r>
          </w:p>
          <w:p w14:paraId="0A87B204" w14:textId="649F3290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Implemented secure and compliant AWS environments, incorporating IAM roles, encryption best practices, and Amazon Macie to protect sensitive financial data (GDPR).</w:t>
            </w:r>
          </w:p>
          <w:p w14:paraId="12C4F0DD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Refactored legacy SQL pipelines into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dbt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, significantly improving maintainability and reducing query execution time by 40%.</w:t>
            </w:r>
          </w:p>
          <w:p w14:paraId="2859049C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Drive best practices in data modeling, version control, and testing with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dbt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, enhancing pipeline governance and maintainability.</w:t>
            </w:r>
          </w:p>
          <w:p w14:paraId="7A12A298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Designed and developed end-to-end ETL pipelines using AWS Glue, Apache Spark, Kinesis, and Airflow, automating ingestion, cleansing, transformation, and scheduling workflows.</w:t>
            </w:r>
          </w:p>
          <w:p w14:paraId="37F49DD3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Integrated structured and semi-structured sources including Hive, MySQL, and Amazon RDS with Apache Spark and Python for unified batch and real-time processing.</w:t>
            </w:r>
          </w:p>
          <w:p w14:paraId="3E578430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Refined and streamlined Apache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NiFi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pipelines, optimizing processor configuration, flow file handling, and throughput for high-volume ingestion use cases.</w:t>
            </w:r>
          </w:p>
          <w:p w14:paraId="3E770BCA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Utilized Snowflake and Redshift to architect scalable data warehouses, enabling enterprise-wide ad-hoc analytics and BI across complex data domains.</w:t>
            </w:r>
          </w:p>
          <w:p w14:paraId="780C22DD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Implemented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dbt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(Data Build Tool) for modular data transformation, testing, versioning, and documentation—ensuring clean, analytics-ready data layers.</w:t>
            </w:r>
          </w:p>
          <w:p w14:paraId="04A27A5D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Optimized storage and querying strategies through intelligent partitioning, denormalization, and caching in AWS and hybrid environments.</w:t>
            </w:r>
          </w:p>
          <w:p w14:paraId="683D01D9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Developed event-driven architectures leveraging AWS Kinesis, Lambda, and Step Functions to enable real-time streaming ingestion and trigger-based workflows.</w:t>
            </w:r>
          </w:p>
          <w:p w14:paraId="077CC74A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Automated cloud resource provisioning via AWS CloudFormation and Step Functions, ensuring repeatable deployments across development, test, and production environments.</w:t>
            </w:r>
          </w:p>
          <w:p w14:paraId="58F6131C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lastRenderedPageBreak/>
              <w:t>Deployed and fine-tuned Amazon EMR clusters, enhancing distributed processing performance for large-scale data transformation and analytics workloads.</w:t>
            </w:r>
          </w:p>
          <w:p w14:paraId="7347FFF8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Continuously monitored and tuned resource usage with AWS CloudWatch, Auto Scaling Groups (ASG), and job-level optimization to minimize costs and maximize throughput.</w:t>
            </w:r>
          </w:p>
          <w:p w14:paraId="2C33D564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Engineered robust error handling, logging, validation, and data lineage frameworks across all pipelines to ensure quality, auditability, and fault tolerance.</w:t>
            </w:r>
          </w:p>
          <w:p w14:paraId="5B8E2063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Collaborated cross-functionally with DevOps, data science, compliance, and security teams to align data architecture with enterprise goals and regulatory needs.</w:t>
            </w:r>
          </w:p>
          <w:p w14:paraId="767D659B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Supported governance and compliance through role-based access control (RBAC), encryption, and comprehensive lineage tracking in cloud data platforms.</w:t>
            </w:r>
          </w:p>
          <w:p w14:paraId="4CDFA9E0" w14:textId="54B8EA93" w:rsidR="00C97BA3" w:rsidRPr="008B0C9B" w:rsidRDefault="00000000" w:rsidP="008B0C9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Streamlined complex data ingestion workflows using </w:t>
            </w:r>
            <w:proofErr w:type="gram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Python,</w:t>
            </w:r>
            <w:r w:rsidR="008B0C9B">
              <w:rPr>
                <w:rFonts w:ascii="Abadi" w:eastAsia="Abadi" w:hAnsi="Abadi" w:cs="Abadi"/>
                <w:color w:val="000000"/>
                <w:sz w:val="18"/>
                <w:szCs w:val="18"/>
              </w:rPr>
              <w:t>.</w:t>
            </w:r>
            <w:proofErr w:type="gramEnd"/>
            <w:r w:rsidR="008B0C9B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</w:t>
            </w: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increasing pipeline throughput and reducing operational latency</w:t>
            </w:r>
          </w:p>
          <w:p w14:paraId="3B84C580" w14:textId="77777777" w:rsidR="00C97BA3" w:rsidRPr="00285956" w:rsidRDefault="00C97BA3" w:rsidP="00285956">
            <w:pPr>
              <w:spacing w:line="276" w:lineRule="auto"/>
              <w:jc w:val="both"/>
              <w:rPr>
                <w:b/>
                <w:sz w:val="18"/>
                <w:szCs w:val="18"/>
              </w:rPr>
            </w:pPr>
          </w:p>
          <w:p w14:paraId="6F999225" w14:textId="77777777" w:rsidR="00C97BA3" w:rsidRPr="00285956" w:rsidRDefault="00000000" w:rsidP="00285956">
            <w:pPr>
              <w:shd w:val="clear" w:color="auto" w:fill="D9D9D9"/>
              <w:spacing w:line="276" w:lineRule="auto"/>
              <w:jc w:val="both"/>
              <w:rPr>
                <w:rFonts w:ascii="Abadi" w:eastAsia="Abadi" w:hAnsi="Abadi" w:cs="Abadi"/>
                <w:b/>
                <w:color w:val="17365D" w:themeColor="text2" w:themeShade="BF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17365D" w:themeColor="text2" w:themeShade="BF"/>
                <w:sz w:val="18"/>
                <w:szCs w:val="18"/>
              </w:rPr>
              <w:t>Senior Data Engineer - GCP &amp; AWS</w:t>
            </w:r>
          </w:p>
          <w:p w14:paraId="71887CB1" w14:textId="77777777" w:rsidR="00C97BA3" w:rsidRPr="00285956" w:rsidRDefault="00000000" w:rsidP="00285956">
            <w:pPr>
              <w:shd w:val="clear" w:color="auto" w:fill="D9D9D9"/>
              <w:spacing w:line="276" w:lineRule="auto"/>
              <w:jc w:val="both"/>
              <w:rPr>
                <w:rFonts w:ascii="Abadi" w:eastAsia="Abadi" w:hAnsi="Abadi" w:cs="Abadi"/>
                <w:i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sz w:val="18"/>
                <w:szCs w:val="18"/>
              </w:rPr>
              <w:t xml:space="preserve">Shell, Houston, </w:t>
            </w:r>
            <w:r w:rsidRPr="00285956">
              <w:rPr>
                <w:rFonts w:ascii="Abadi" w:eastAsia="Abadi" w:hAnsi="Abadi" w:cs="Abadi"/>
                <w:bCs/>
                <w:sz w:val="18"/>
                <w:szCs w:val="18"/>
              </w:rPr>
              <w:t xml:space="preserve">TX | </w:t>
            </w:r>
            <w:r w:rsidRPr="00285956">
              <w:rPr>
                <w:rFonts w:ascii="Abadi" w:eastAsia="Abadi" w:hAnsi="Abadi" w:cs="Abadi"/>
                <w:bCs/>
                <w:i/>
                <w:iCs/>
                <w:color w:val="595959" w:themeColor="text1" w:themeTint="A6"/>
                <w:sz w:val="18"/>
                <w:szCs w:val="18"/>
              </w:rPr>
              <w:t>Nov 2020 – Dec 2022</w:t>
            </w:r>
            <w:r w:rsidRPr="00285956">
              <w:rPr>
                <w:rFonts w:ascii="Abadi" w:eastAsia="Abadi" w:hAnsi="Abadi" w:cs="Abadi"/>
                <w:i/>
                <w:iCs/>
                <w:sz w:val="18"/>
                <w:szCs w:val="18"/>
              </w:rPr>
              <w:t xml:space="preserve"> </w:t>
            </w:r>
          </w:p>
          <w:p w14:paraId="1C2477D5" w14:textId="77777777" w:rsidR="00C97BA3" w:rsidRPr="00285956" w:rsidRDefault="00C97BA3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8"/>
                <w:szCs w:val="8"/>
              </w:rPr>
            </w:pPr>
          </w:p>
          <w:p w14:paraId="3E15DEA7" w14:textId="77777777" w:rsidR="00C97BA3" w:rsidRPr="00285956" w:rsidRDefault="00000000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b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000000"/>
                <w:sz w:val="18"/>
                <w:szCs w:val="18"/>
              </w:rPr>
              <w:t>Tools &amp; Technologies:</w:t>
            </w: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</w:t>
            </w:r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 xml:space="preserve">Google Dataflow, </w:t>
            </w:r>
            <w:proofErr w:type="spellStart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>Dataproc</w:t>
            </w:r>
            <w:proofErr w:type="spellEnd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 xml:space="preserve">, Apache Spark, </w:t>
            </w:r>
            <w:proofErr w:type="spellStart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>PySpark</w:t>
            </w:r>
            <w:proofErr w:type="spellEnd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 xml:space="preserve">, Google </w:t>
            </w:r>
            <w:proofErr w:type="spellStart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>BigQuery</w:t>
            </w:r>
            <w:proofErr w:type="spellEnd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 xml:space="preserve">, Snowflake, </w:t>
            </w:r>
            <w:proofErr w:type="spellStart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>BigQuery</w:t>
            </w:r>
            <w:proofErr w:type="spellEnd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 xml:space="preserve"> ML, Terraform, GCP, AWS, </w:t>
            </w:r>
            <w:proofErr w:type="spellStart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>dbt</w:t>
            </w:r>
            <w:proofErr w:type="spellEnd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>, Google Kubernetes Engine (GKE), Docker, Google Cloud Functions, IAM, VPC Service Controls, TLS, Kerberos, ACLs, Apache Kafka, Databricks, CI/CD, AWS S3, Google Cloud Storage (GCS), Amazon RDS, Cloud SQL, Cloud Composer, Apache Airflow, Cloud Monitoring, AWS CloudWatch.</w:t>
            </w:r>
          </w:p>
          <w:p w14:paraId="680B6FF4" w14:textId="77777777" w:rsidR="00C97BA3" w:rsidRPr="00285956" w:rsidRDefault="00C97BA3" w:rsidP="00285956">
            <w:pPr>
              <w:spacing w:line="276" w:lineRule="auto"/>
              <w:jc w:val="both"/>
              <w:rPr>
                <w:sz w:val="8"/>
                <w:szCs w:val="8"/>
              </w:rPr>
            </w:pPr>
          </w:p>
          <w:p w14:paraId="19D2C1D4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Designed and developed scalable ETL/ELT pipelines using Google Dataflow,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Dataproc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, Apache Spark, and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PySpark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to process large volumes of structured and unstructured data.</w:t>
            </w:r>
          </w:p>
          <w:p w14:paraId="73E81F1B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Architected and implemented centralized data platforms using Snowflake to enable cross-functional data access and governance.</w:t>
            </w:r>
          </w:p>
          <w:p w14:paraId="2AFE32C4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Integrated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BigQuery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ML for building and deploying machine learning models within the data warehouse environment.</w:t>
            </w:r>
          </w:p>
          <w:p w14:paraId="74EE48AA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Built and managed infrastructure as code (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IaC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) using Terraform for automating GCP and AWS resource provisioning.</w:t>
            </w:r>
          </w:p>
          <w:p w14:paraId="74669C30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Deployed scalable ML/AI workloads using Google Kubernetes Engine (GKE) and Docker, optimizing compute resource usage.</w:t>
            </w:r>
          </w:p>
          <w:p w14:paraId="1F82D626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Utilized Google Cloud Functions to enable lightweight, event-driven orchestration across data pipelines and services.</w:t>
            </w:r>
          </w:p>
          <w:p w14:paraId="795E3B41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Enforced security and compliance standards using IAM, VPC Service Controls, and encryption at rest/in transit.</w:t>
            </w:r>
          </w:p>
          <w:p w14:paraId="2F142972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Monitored and optimized Apache Kafka for real-time streaming, ensuring high availability and secure communication via TLS, Kerberos, and ACLs.</w:t>
            </w:r>
          </w:p>
          <w:p w14:paraId="3386C591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Collaborated with data scientists and ML engineers to operationalize machine learning models using Databricks and CI/CD pipelines.</w:t>
            </w:r>
          </w:p>
          <w:p w14:paraId="54562CA2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Integrated and synchronized multi-cloud data sources (AWS S3, GCS, RDS, Cloud SQL) for unified analytics and reporting.</w:t>
            </w:r>
          </w:p>
          <w:p w14:paraId="08FB1E58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Implemented data validation, lineage, and auditing frameworks to ensure quality, traceability, and compliance across pipelines.</w:t>
            </w:r>
          </w:p>
          <w:p w14:paraId="24C7C121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Used Cloud Composer (Apache Airflow) to schedule and manage complex workflows and data dependencies.</w:t>
            </w:r>
          </w:p>
          <w:p w14:paraId="1E48DA72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Optimized storage and compute costs through partitioning, clustering, and resource monitoring via Cloud Monitoring and AWS CloudWatch.</w:t>
            </w:r>
          </w:p>
          <w:p w14:paraId="6BF0F784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Led Agile ceremonies and collaborated with product owners, analysts, and engineers to align engineering tasks with strategic business goals.</w:t>
            </w:r>
          </w:p>
          <w:p w14:paraId="16547453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Contributed to a regulatory reporting system that required high data accuracy; used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dbt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for building tested, version-controlled SQL models on top of Snowflake.</w:t>
            </w:r>
          </w:p>
          <w:p w14:paraId="40FF40E3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Migrated existing SQL-based transformation scripts into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dbt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, helping the team streamline workflows and reduce manual errors.</w:t>
            </w:r>
          </w:p>
          <w:p w14:paraId="1B6908CD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Integrated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dbt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models into Airflow DAGs to automate the daily transformation and validation of data stored in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Bigquery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.</w:t>
            </w:r>
          </w:p>
          <w:p w14:paraId="27836D20" w14:textId="77777777" w:rsidR="00C97BA3" w:rsidRPr="00285956" w:rsidRDefault="00C97BA3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</w:p>
          <w:p w14:paraId="77FE377E" w14:textId="77777777" w:rsidR="00C97BA3" w:rsidRPr="00285956" w:rsidRDefault="00C97BA3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2"/>
                <w:szCs w:val="12"/>
              </w:rPr>
            </w:pPr>
          </w:p>
          <w:p w14:paraId="6EA3D8ED" w14:textId="77777777" w:rsidR="00C97BA3" w:rsidRPr="00285956" w:rsidRDefault="00000000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D9D9"/>
              <w:spacing w:line="276" w:lineRule="auto"/>
              <w:jc w:val="both"/>
              <w:rPr>
                <w:rFonts w:ascii="Abadi" w:eastAsia="Abadi" w:hAnsi="Abadi" w:cs="Abadi"/>
                <w:b/>
                <w:color w:val="17365D" w:themeColor="text2" w:themeShade="BF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17365D" w:themeColor="text2" w:themeShade="BF"/>
                <w:sz w:val="18"/>
                <w:szCs w:val="18"/>
              </w:rPr>
              <w:t xml:space="preserve">Senior Cloud Engineer – Azure </w:t>
            </w:r>
          </w:p>
          <w:p w14:paraId="1EC5FB8E" w14:textId="77777777" w:rsidR="00C97BA3" w:rsidRPr="00285956" w:rsidRDefault="00000000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D9D9"/>
              <w:spacing w:line="276" w:lineRule="auto"/>
              <w:jc w:val="both"/>
              <w:rPr>
                <w:rFonts w:ascii="Abadi" w:eastAsia="Abadi" w:hAnsi="Abadi" w:cs="Abadi"/>
                <w:b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000000"/>
                <w:sz w:val="18"/>
                <w:szCs w:val="18"/>
              </w:rPr>
              <w:t xml:space="preserve">Walgreens Boots Alliance, </w:t>
            </w:r>
            <w:r w:rsidRPr="00285956">
              <w:rPr>
                <w:rFonts w:ascii="Abadi" w:eastAsia="Abadi" w:hAnsi="Abadi" w:cs="Abadi"/>
                <w:bCs/>
                <w:color w:val="000000"/>
                <w:sz w:val="18"/>
                <w:szCs w:val="18"/>
              </w:rPr>
              <w:t xml:space="preserve">Deerfield, Illinois| </w:t>
            </w:r>
            <w:r w:rsidRPr="00285956">
              <w:rPr>
                <w:rFonts w:ascii="Abadi" w:eastAsia="Abadi" w:hAnsi="Abadi" w:cs="Abadi"/>
                <w:bCs/>
                <w:i/>
                <w:iCs/>
                <w:color w:val="595959" w:themeColor="text1" w:themeTint="A6"/>
                <w:sz w:val="18"/>
                <w:szCs w:val="18"/>
              </w:rPr>
              <w:t>Sep 2018 – Oct 2020</w:t>
            </w:r>
          </w:p>
          <w:p w14:paraId="2C502904" w14:textId="77777777" w:rsidR="00C97BA3" w:rsidRPr="00285956" w:rsidRDefault="00C97BA3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8"/>
                <w:szCs w:val="8"/>
              </w:rPr>
            </w:pPr>
          </w:p>
          <w:p w14:paraId="1A423B4C" w14:textId="77777777" w:rsidR="00C97BA3" w:rsidRPr="00285956" w:rsidRDefault="00000000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000000"/>
                <w:sz w:val="18"/>
                <w:szCs w:val="18"/>
              </w:rPr>
              <w:lastRenderedPageBreak/>
              <w:t xml:space="preserve">Tools &amp; Technologies: </w:t>
            </w:r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 xml:space="preserve">Azure, Databricks, Azure Data Factory, Apache Spark, </w:t>
            </w:r>
            <w:proofErr w:type="spellStart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>PySpark</w:t>
            </w:r>
            <w:proofErr w:type="spellEnd"/>
            <w:r w:rsidRPr="00285956">
              <w:rPr>
                <w:rFonts w:ascii="Abadi" w:eastAsia="Abadi" w:hAnsi="Abadi" w:cs="Abadi"/>
                <w:bCs/>
                <w:color w:val="4F81BD"/>
                <w:sz w:val="18"/>
                <w:szCs w:val="18"/>
              </w:rPr>
              <w:t>, Azure Blob Storage, Azure SQL Data Warehouse (Synapse), Azure Data Lake, Azure Key Vault, Python, Scala, Power BI, ETL Automation, Cloud Migration, Real-Time Processing, Data Security.</w:t>
            </w:r>
          </w:p>
          <w:p w14:paraId="79E998F7" w14:textId="77777777" w:rsidR="00C97BA3" w:rsidRPr="00285956" w:rsidRDefault="00C97BA3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0"/>
              <w:jc w:val="both"/>
              <w:rPr>
                <w:rFonts w:ascii="Abadi" w:eastAsia="Abadi" w:hAnsi="Abadi" w:cs="Abadi"/>
                <w:b/>
                <w:color w:val="4F81BD"/>
                <w:sz w:val="8"/>
                <w:szCs w:val="8"/>
              </w:rPr>
            </w:pPr>
          </w:p>
          <w:p w14:paraId="119E2B14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Migrated enterprise data assets from Oracle and SQL Server to Azure Blob Storage and HDInsight Hive using Azure Data Factory, ensuring accuracy, scalability, and business continuity.</w:t>
            </w:r>
          </w:p>
          <w:p w14:paraId="7BE74EBE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Engineered Hive partitioning strategies on Azure HDInsight, significantly reducing query times and enhancing processing throughput.</w:t>
            </w:r>
          </w:p>
          <w:p w14:paraId="73C4BCDE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Boosted performance of distributed workloads by implementing RDD </w:t>
            </w:r>
            <w:proofErr w:type="gram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caching</w:t>
            </w:r>
            <w:proofErr w:type="gram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in Azure Databricks for large-scale Spark operations.</w:t>
            </w:r>
          </w:p>
          <w:p w14:paraId="3D417C04" w14:textId="64ACAD5D" w:rsidR="00C97BA3" w:rsidRPr="00F206DC" w:rsidRDefault="00000000" w:rsidP="00F206D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Orchestrated real-time data ingestion using Azure Stream Analytics, enabling live analytics across critical data streams.</w:t>
            </w:r>
          </w:p>
          <w:p w14:paraId="143F89B6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Applied enterprise-grade security protocols using Azure Active Directory and Azure Key Vault for encrypted and controlled data access.</w:t>
            </w:r>
          </w:p>
          <w:p w14:paraId="6492BFF1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Architected storage solutions using Azure Data Lake, Blob Storage, and Azure Synapse Analytics tailored to analytic and compliance needs.</w:t>
            </w:r>
          </w:p>
          <w:p w14:paraId="6CDA5C8F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Leveraged Azure Monitor and Logic Apps for real-time tracking, process automation, and system health alerts across the migration lifecycle.</w:t>
            </w:r>
          </w:p>
          <w:p w14:paraId="101DDC41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Validated data accuracy and scalability across Oracle, MS SQL Server, and NoSQL environments through rigorous testing.</w:t>
            </w:r>
          </w:p>
          <w:p w14:paraId="6497584B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Automated file transfers and job scheduling on Azure Linux VMs using UNIX shell scripts, enhancing operational consistency.</w:t>
            </w:r>
          </w:p>
          <w:p w14:paraId="1D23154E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Refactored legacy MapReduce workloads to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PySpark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in HDInsight, improving scalability and reducing </w:t>
            </w:r>
            <w:proofErr w:type="gram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compute</w:t>
            </w:r>
            <w:proofErr w:type="gram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costs.</w:t>
            </w:r>
          </w:p>
          <w:p w14:paraId="65F525EE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Tuned MySQL and NoSQL databases for faster performance, applying insights from continuous monitoring and diagnostics.</w:t>
            </w:r>
          </w:p>
          <w:p w14:paraId="08BCF813" w14:textId="4F83A6BF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Consolidated multi-source data (RDDs, JSON, databases) into Azure Databricks for unified analytics workflows.</w:t>
            </w:r>
          </w:p>
          <w:p w14:paraId="5485B7DC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Developed insightful dashboards using Power BI, delivering clear, actionable intelligence to non-technical stakeholders.</w:t>
            </w:r>
          </w:p>
          <w:p w14:paraId="28EB4D4A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Wrote modular, optimized Python and Scala code within Databricks, utilizing native libraries for enhanced processing performance.</w:t>
            </w:r>
          </w:p>
          <w:p w14:paraId="6600C59B" w14:textId="77777777" w:rsidR="00C97BA3" w:rsidRPr="00285956" w:rsidRDefault="00000000" w:rsidP="002859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Automated complex ETL workflows with shell scripts, ensuring fault-tolerance and efficient data movement across Azure services.</w:t>
            </w:r>
          </w:p>
        </w:tc>
      </w:tr>
      <w:tr w:rsidR="00C97BA3" w:rsidRPr="00285956" w14:paraId="52A67876" w14:textId="77777777" w:rsidTr="00955338">
        <w:trPr>
          <w:trHeight w:val="198"/>
          <w:jc w:val="center"/>
        </w:trPr>
        <w:tc>
          <w:tcPr>
            <w:tcW w:w="10260" w:type="dxa"/>
            <w:gridSpan w:val="3"/>
          </w:tcPr>
          <w:p w14:paraId="768D44D3" w14:textId="77777777" w:rsidR="00C97BA3" w:rsidRPr="00285956" w:rsidRDefault="00000000" w:rsidP="009553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D9D9"/>
              <w:spacing w:line="276" w:lineRule="auto"/>
              <w:ind w:left="330"/>
              <w:jc w:val="both"/>
              <w:rPr>
                <w:rFonts w:ascii="Abadi" w:eastAsia="Abadi" w:hAnsi="Abadi" w:cs="Abadi"/>
                <w:b/>
                <w:color w:val="17365D" w:themeColor="text2" w:themeShade="BF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17365D" w:themeColor="text2" w:themeShade="BF"/>
                <w:sz w:val="18"/>
                <w:szCs w:val="18"/>
              </w:rPr>
              <w:lastRenderedPageBreak/>
              <w:t>Senior Data &amp; Cloud Engineer – AWS</w:t>
            </w:r>
          </w:p>
          <w:p w14:paraId="2496527B" w14:textId="77777777" w:rsidR="00C97BA3" w:rsidRPr="00285956" w:rsidRDefault="00000000" w:rsidP="009553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D9D9"/>
              <w:spacing w:line="276" w:lineRule="auto"/>
              <w:ind w:left="330"/>
              <w:jc w:val="both"/>
              <w:rPr>
                <w:rFonts w:ascii="Abadi" w:eastAsia="Abadi" w:hAnsi="Abadi" w:cs="Abadi"/>
                <w:b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000000"/>
                <w:sz w:val="18"/>
                <w:szCs w:val="18"/>
              </w:rPr>
              <w:t xml:space="preserve">Bayer Pharmaceuticals, </w:t>
            </w:r>
            <w:r w:rsidRPr="00285956">
              <w:rPr>
                <w:rFonts w:ascii="Abadi" w:eastAsia="Abadi" w:hAnsi="Abadi" w:cs="Abadi"/>
                <w:bCs/>
                <w:color w:val="000000"/>
                <w:sz w:val="18"/>
                <w:szCs w:val="18"/>
              </w:rPr>
              <w:t xml:space="preserve">Whippany, NJ | </w:t>
            </w:r>
            <w:r w:rsidRPr="00285956">
              <w:rPr>
                <w:rFonts w:ascii="Abadi" w:eastAsia="Abadi" w:hAnsi="Abadi" w:cs="Abadi"/>
                <w:bCs/>
                <w:i/>
                <w:iCs/>
                <w:color w:val="595959" w:themeColor="text1" w:themeTint="A6"/>
                <w:sz w:val="18"/>
                <w:szCs w:val="18"/>
              </w:rPr>
              <w:t>Mar 2017 – Aug 2018</w:t>
            </w:r>
            <w:r w:rsidRPr="00285956">
              <w:rPr>
                <w:rFonts w:ascii="Abadi" w:eastAsia="Abadi" w:hAnsi="Abadi" w:cs="Abadi"/>
                <w:b/>
                <w:color w:val="000000"/>
                <w:sz w:val="18"/>
                <w:szCs w:val="18"/>
              </w:rPr>
              <w:t xml:space="preserve"> </w:t>
            </w:r>
          </w:p>
          <w:p w14:paraId="35E70E07" w14:textId="77777777" w:rsidR="00C97BA3" w:rsidRPr="00285956" w:rsidRDefault="00C97BA3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b/>
                <w:color w:val="4F81BD"/>
                <w:sz w:val="8"/>
                <w:szCs w:val="8"/>
              </w:rPr>
            </w:pPr>
          </w:p>
          <w:p w14:paraId="7C11F81C" w14:textId="77777777" w:rsidR="00C97BA3" w:rsidRPr="00285956" w:rsidRDefault="00000000" w:rsidP="009553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20"/>
              <w:jc w:val="both"/>
              <w:rPr>
                <w:rFonts w:ascii="Abadi" w:eastAsia="Abadi" w:hAnsi="Abadi" w:cs="Abadi"/>
                <w:b/>
                <w:color w:val="4F81BD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000000"/>
                <w:sz w:val="18"/>
                <w:szCs w:val="18"/>
              </w:rPr>
              <w:t xml:space="preserve">Tools &amp; Technologies: </w:t>
            </w:r>
            <w:r w:rsidRPr="00285956">
              <w:rPr>
                <w:rFonts w:ascii="Abadi" w:eastAsia="Abadi" w:hAnsi="Abadi" w:cs="Abadi"/>
                <w:b/>
                <w:color w:val="4F81BD"/>
                <w:sz w:val="18"/>
                <w:szCs w:val="18"/>
              </w:rPr>
              <w:t xml:space="preserve">AWS Glue, AWS </w:t>
            </w:r>
            <w:proofErr w:type="gramStart"/>
            <w:r w:rsidRPr="00285956">
              <w:rPr>
                <w:rFonts w:ascii="Abadi" w:eastAsia="Abadi" w:hAnsi="Abadi" w:cs="Abadi"/>
                <w:b/>
                <w:color w:val="4F81BD"/>
                <w:sz w:val="18"/>
                <w:szCs w:val="18"/>
              </w:rPr>
              <w:t xml:space="preserve">EMR,  </w:t>
            </w:r>
            <w:proofErr w:type="spellStart"/>
            <w:r w:rsidRPr="00285956">
              <w:rPr>
                <w:rFonts w:ascii="Abadi" w:eastAsia="Abadi" w:hAnsi="Abadi" w:cs="Abadi"/>
                <w:b/>
                <w:color w:val="4F81BD"/>
                <w:sz w:val="18"/>
                <w:szCs w:val="18"/>
              </w:rPr>
              <w:t>PySpark</w:t>
            </w:r>
            <w:proofErr w:type="spellEnd"/>
            <w:proofErr w:type="gramEnd"/>
            <w:r w:rsidRPr="00285956">
              <w:rPr>
                <w:rFonts w:ascii="Abadi" w:eastAsia="Abadi" w:hAnsi="Abadi" w:cs="Abadi"/>
                <w:b/>
                <w:color w:val="4F81BD"/>
                <w:sz w:val="18"/>
                <w:szCs w:val="18"/>
              </w:rPr>
              <w:t xml:space="preserve">. Amazon EMR, Apache Spark, EC2, Snowflake, </w:t>
            </w:r>
            <w:proofErr w:type="spellStart"/>
            <w:r w:rsidRPr="00285956">
              <w:rPr>
                <w:rFonts w:ascii="Abadi" w:eastAsia="Abadi" w:hAnsi="Abadi" w:cs="Abadi"/>
                <w:b/>
                <w:color w:val="4F81BD"/>
                <w:sz w:val="18"/>
                <w:szCs w:val="18"/>
              </w:rPr>
              <w:t>dbt</w:t>
            </w:r>
            <w:proofErr w:type="spellEnd"/>
            <w:r w:rsidRPr="00285956">
              <w:rPr>
                <w:rFonts w:ascii="Abadi" w:eastAsia="Abadi" w:hAnsi="Abadi" w:cs="Abadi"/>
                <w:b/>
                <w:color w:val="4F81BD"/>
                <w:sz w:val="18"/>
                <w:szCs w:val="18"/>
              </w:rPr>
              <w:t xml:space="preserve">, SQL, Python, Amazon S3, AWS Lambda, AWS Step Functions, AWS CloudWatch, SNS, SQS, Amazon Kinesis, GitHub, AWS DynamoDB, Amazon EKS, </w:t>
            </w:r>
            <w:proofErr w:type="spellStart"/>
            <w:r w:rsidRPr="00285956">
              <w:rPr>
                <w:rFonts w:ascii="Abadi" w:eastAsia="Abadi" w:hAnsi="Abadi" w:cs="Abadi"/>
                <w:b/>
                <w:color w:val="4F81BD"/>
                <w:sz w:val="18"/>
                <w:szCs w:val="18"/>
              </w:rPr>
              <w:t>Pytest</w:t>
            </w:r>
            <w:proofErr w:type="spellEnd"/>
          </w:p>
          <w:p w14:paraId="586834A5" w14:textId="77777777" w:rsidR="00C97BA3" w:rsidRPr="00285956" w:rsidRDefault="00C97BA3" w:rsidP="009553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20"/>
              <w:rPr>
                <w:rFonts w:ascii="Abadi" w:eastAsia="Abadi" w:hAnsi="Abadi" w:cs="Abadi"/>
                <w:color w:val="000000"/>
                <w:sz w:val="8"/>
                <w:szCs w:val="8"/>
              </w:rPr>
            </w:pPr>
          </w:p>
          <w:p w14:paraId="30B87C21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Implemented ETL workflows using AWS Glue for data extraction, transformation, and loading into various data stores.</w:t>
            </w:r>
          </w:p>
          <w:p w14:paraId="307EBDD4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Configured and managed AWS EMR clusters for distributed data processing and analytics tasks.</w:t>
            </w:r>
          </w:p>
          <w:p w14:paraId="09453E91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Developed ETL (Extract, Transform, Load) pipelines to ingest and transform data from various sources into Snowflake.</w:t>
            </w:r>
          </w:p>
          <w:p w14:paraId="407DFE44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Utilized AWS S3 for scalable and cost-effective storage of big data sets.</w:t>
            </w:r>
          </w:p>
          <w:p w14:paraId="3C905C62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Developed serverless data processing applications using AWS Lambda and Step Functions for event-driven workflows.</w:t>
            </w:r>
          </w:p>
          <w:p w14:paraId="0934E1BD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Set up monitoring and alerting using AWS CloudWatch to proactively detect and address performance issues in data pipelines.</w:t>
            </w:r>
          </w:p>
          <w:p w14:paraId="4CC4C3BC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Implemented data streaming solutions with AWS Kinesis for real-time data ingestion and processing.</w:t>
            </w:r>
          </w:p>
          <w:p w14:paraId="3395E65A" w14:textId="7525A9F2" w:rsidR="00C97BA3" w:rsidRPr="00F206DC" w:rsidRDefault="00C97BA3" w:rsidP="00F206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</w:p>
          <w:p w14:paraId="18B2E97B" w14:textId="77777777" w:rsidR="00C97BA3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Created continuous integration and delivery pipelines with AWS </w:t>
            </w:r>
            <w:proofErr w:type="spellStart"/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CodePipeline</w:t>
            </w:r>
            <w:proofErr w:type="spellEnd"/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for automated deployment of data applications.</w:t>
            </w:r>
          </w:p>
          <w:p w14:paraId="470DBD96" w14:textId="77777777" w:rsidR="00F206DC" w:rsidRPr="00F206DC" w:rsidRDefault="00F206DC" w:rsidP="00F206DC">
            <w:pPr>
              <w:pStyle w:val="ListParagraph"/>
              <w:numPr>
                <w:ilvl w:val="0"/>
                <w:numId w:val="6"/>
              </w:numPr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F206DC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Loaded curated data into Snowflake, designing incremental loading workflows with COPY INTO and </w:t>
            </w:r>
            <w:proofErr w:type="spellStart"/>
            <w:r w:rsidRPr="00F206DC">
              <w:rPr>
                <w:rFonts w:ascii="Abadi" w:eastAsia="Abadi" w:hAnsi="Abadi" w:cs="Abadi"/>
                <w:color w:val="000000"/>
                <w:sz w:val="18"/>
                <w:szCs w:val="18"/>
              </w:rPr>
              <w:t>Snowpipe</w:t>
            </w:r>
            <w:proofErr w:type="spellEnd"/>
            <w:r w:rsidRPr="00F206DC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for patient-level fact tables and clinical dimension tables.</w:t>
            </w:r>
          </w:p>
          <w:p w14:paraId="129A2D68" w14:textId="77777777" w:rsidR="00F206DC" w:rsidRPr="00F206DC" w:rsidRDefault="00F206DC" w:rsidP="00F206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80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</w:p>
          <w:p w14:paraId="276B87E7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Automated infrastructure provisioning using AWS CloudFormation for scalable and repeatable deployments.</w:t>
            </w:r>
          </w:p>
          <w:p w14:paraId="634963A9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lastRenderedPageBreak/>
              <w:t>Implemented event-driven data processing and notifications using AWS SNS and SQS.</w:t>
            </w:r>
          </w:p>
          <w:p w14:paraId="118133D2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Developed NoSQL data models and managed data in AWS DynamoDB for flexible and scalable data storage.</w:t>
            </w:r>
          </w:p>
          <w:p w14:paraId="24ADC892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Set up and optimized AWS Redshift clusters for fast and efficient data warehousing and analytics.</w:t>
            </w:r>
          </w:p>
          <w:p w14:paraId="39F4553E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Utilized AWS Redshift Spectrum for querying data directly from S3, enabling cost-effective storage and analysis.</w:t>
            </w:r>
          </w:p>
          <w:p w14:paraId="6D76FAF2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Performed ad-hoc querying and analysis on large datasets using AWS Athena.</w:t>
            </w:r>
          </w:p>
          <w:p w14:paraId="08860470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Provisioned and managed AWS EC2 instances for flexible and scalable computing resources.</w:t>
            </w:r>
          </w:p>
          <w:p w14:paraId="1864ED2B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Processed real-time Kafka streams and visualized key metrics on operational dashboards.</w:t>
            </w:r>
          </w:p>
          <w:p w14:paraId="72EB521A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Developed performance and maintainable data applications using both Python and Scala for transformation, analytics, and processing.</w:t>
            </w:r>
          </w:p>
          <w:p w14:paraId="48B99439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Orchestrated containerized applications using AWS Elastic Kubernetes Service (EKS) for scalable and automated deployment.</w:t>
            </w:r>
          </w:p>
          <w:p w14:paraId="12783463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Developed Spark applications for distributed data processing and analysis.</w:t>
            </w:r>
          </w:p>
          <w:p w14:paraId="287E8019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Leveraged Python and Pandas for data manipulation, cleansing, and preprocessing tasks.</w:t>
            </w:r>
          </w:p>
          <w:p w14:paraId="18051986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Developed data processing applications using Scala for enhanced performance and parallel processing.</w:t>
            </w:r>
          </w:p>
          <w:p w14:paraId="16B0E660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Created and optimized SQL queries for data transformation and analysis.</w:t>
            </w:r>
          </w:p>
          <w:p w14:paraId="1B82A94C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Implemented Bash scripting for automating data workflows and managing data processing tasks.</w:t>
            </w:r>
          </w:p>
          <w:p w14:paraId="7EA599D4" w14:textId="77777777" w:rsidR="00C97BA3" w:rsidRPr="00955338" w:rsidRDefault="00000000" w:rsidP="00F206DC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Implemented test cases using </w:t>
            </w:r>
            <w:proofErr w:type="spellStart"/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>Pytest</w:t>
            </w:r>
            <w:proofErr w:type="spellEnd"/>
            <w:r w:rsidRPr="00955338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and Scala test to ensure code reliability and functionality.</w:t>
            </w:r>
          </w:p>
          <w:p w14:paraId="320B5653" w14:textId="77777777" w:rsidR="00C97BA3" w:rsidRPr="00285956" w:rsidRDefault="00C97BA3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</w:p>
          <w:p w14:paraId="77FB6ED0" w14:textId="77777777" w:rsidR="00C97BA3" w:rsidRPr="00285956" w:rsidRDefault="00000000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D9D9"/>
              <w:spacing w:line="276" w:lineRule="auto"/>
              <w:jc w:val="both"/>
              <w:rPr>
                <w:rFonts w:ascii="Abadi" w:eastAsia="Abadi" w:hAnsi="Abadi" w:cs="Abadi"/>
                <w:b/>
                <w:color w:val="17365D" w:themeColor="text2" w:themeShade="BF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17365D" w:themeColor="text2" w:themeShade="BF"/>
                <w:sz w:val="18"/>
                <w:szCs w:val="18"/>
              </w:rPr>
              <w:t>Hadoop Data Administrator</w:t>
            </w:r>
          </w:p>
          <w:p w14:paraId="03D71867" w14:textId="77777777" w:rsidR="00C97BA3" w:rsidRPr="00285956" w:rsidRDefault="00000000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D9D9"/>
              <w:spacing w:line="276" w:lineRule="auto"/>
              <w:jc w:val="both"/>
              <w:rPr>
                <w:rFonts w:ascii="Abadi" w:eastAsia="Abadi" w:hAnsi="Abadi" w:cs="Abadi"/>
                <w:bCs/>
                <w:i/>
                <w:iCs/>
                <w:color w:val="595959" w:themeColor="text1" w:themeTint="A6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000000"/>
                <w:sz w:val="18"/>
                <w:szCs w:val="18"/>
              </w:rPr>
              <w:t xml:space="preserve">Adobe, </w:t>
            </w:r>
            <w:r w:rsidRPr="00285956">
              <w:rPr>
                <w:rFonts w:ascii="Abadi" w:eastAsia="Abadi" w:hAnsi="Abadi" w:cs="Abadi"/>
                <w:bCs/>
                <w:color w:val="000000"/>
                <w:sz w:val="18"/>
                <w:szCs w:val="18"/>
              </w:rPr>
              <w:t xml:space="preserve">San Jose, CA| </w:t>
            </w:r>
            <w:r w:rsidRPr="00285956">
              <w:rPr>
                <w:rFonts w:ascii="Abadi" w:eastAsia="Abadi" w:hAnsi="Abadi" w:cs="Abadi"/>
                <w:bCs/>
                <w:i/>
                <w:iCs/>
                <w:color w:val="595959" w:themeColor="text1" w:themeTint="A6"/>
                <w:sz w:val="18"/>
                <w:szCs w:val="18"/>
              </w:rPr>
              <w:t xml:space="preserve">Jan 2015 – Feb 2017 </w:t>
            </w:r>
          </w:p>
          <w:p w14:paraId="6DCFDE30" w14:textId="77777777" w:rsidR="00C97BA3" w:rsidRPr="00285956" w:rsidRDefault="00C97BA3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b/>
                <w:color w:val="000000"/>
                <w:sz w:val="8"/>
                <w:szCs w:val="8"/>
              </w:rPr>
            </w:pPr>
          </w:p>
          <w:p w14:paraId="5A8BCF2C" w14:textId="77777777" w:rsidR="00C97BA3" w:rsidRPr="00285956" w:rsidRDefault="00000000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b/>
                <w:color w:val="4F81BD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000000"/>
                <w:sz w:val="18"/>
                <w:szCs w:val="18"/>
              </w:rPr>
              <w:t xml:space="preserve">Tools &amp; Technologies: </w:t>
            </w:r>
            <w:r w:rsidRPr="00285956">
              <w:rPr>
                <w:rFonts w:ascii="Abadi" w:eastAsia="Abadi" w:hAnsi="Abadi" w:cs="Abadi"/>
                <w:b/>
                <w:color w:val="4F81BD"/>
                <w:sz w:val="18"/>
                <w:szCs w:val="18"/>
              </w:rPr>
              <w:t xml:space="preserve">Hadoop, HDFS, Hive, HQL, Python, Oracle, Sqoop, Flume, Apache Spark, Spark SQL, Spark Context, </w:t>
            </w:r>
            <w:proofErr w:type="spellStart"/>
            <w:r w:rsidRPr="00285956">
              <w:rPr>
                <w:rFonts w:ascii="Abadi" w:eastAsia="Abadi" w:hAnsi="Abadi" w:cs="Abadi"/>
                <w:b/>
                <w:color w:val="4F81BD"/>
                <w:sz w:val="18"/>
                <w:szCs w:val="18"/>
              </w:rPr>
              <w:t>DataFrames</w:t>
            </w:r>
            <w:proofErr w:type="spellEnd"/>
            <w:r w:rsidRPr="00285956">
              <w:rPr>
                <w:rFonts w:ascii="Abadi" w:eastAsia="Abadi" w:hAnsi="Abadi" w:cs="Abadi"/>
                <w:b/>
                <w:color w:val="4F81BD"/>
                <w:sz w:val="18"/>
                <w:szCs w:val="18"/>
              </w:rPr>
              <w:t>, Spark YARN, Scala, Paired RDDs, HBase, MapReduce, ETL pipelines, data ingestion, real-time streaming, cluster administration, performance optimization, CSV, relational databases.</w:t>
            </w:r>
          </w:p>
          <w:p w14:paraId="4097AF04" w14:textId="77777777" w:rsidR="00C97BA3" w:rsidRPr="00285956" w:rsidRDefault="00C97BA3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8"/>
                <w:szCs w:val="8"/>
              </w:rPr>
            </w:pPr>
          </w:p>
          <w:p w14:paraId="1621F2BD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Designed and maintained robust ETL pipelines leveraging Python to cleanse, profile, and transform raw datasets into structured formats for downstream analytics.</w:t>
            </w:r>
          </w:p>
          <w:p w14:paraId="2F69FEAC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Engineered efficient data storage and retrieval strategies by creating and tuning external Hive tables using HQL for high-volume query performance.</w:t>
            </w:r>
          </w:p>
          <w:p w14:paraId="105BE74D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Utilized Sqoop for bulk data movement between Oracle databases and </w:t>
            </w:r>
            <w:proofErr w:type="gram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HDFS, and</w:t>
            </w:r>
            <w:proofErr w:type="gram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configured Flume agents to stream real-time log data into the Hadoop environment.</w:t>
            </w:r>
          </w:p>
          <w:p w14:paraId="30C52E25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Modernized legacy batch processes by introducing Apache Spark components such as Spark SQL, </w:t>
            </w:r>
            <w:proofErr w:type="spell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DataFrames</w:t>
            </w:r>
            <w:proofErr w:type="spell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, and Paired RDDs, significantly accelerating </w:t>
            </w:r>
            <w:proofErr w:type="gramStart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compute</w:t>
            </w:r>
            <w:proofErr w:type="gramEnd"/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 xml:space="preserve"> operations.</w:t>
            </w:r>
          </w:p>
          <w:p w14:paraId="17880BA0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Built scalable data ingestion pipelines using MapReduce, HBase, and Hive to handle structured and semi-structured data from various internal and external sources.</w:t>
            </w:r>
          </w:p>
          <w:p w14:paraId="5932A5DB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Developed high-throughput Spark applications in Scala for rapid batch processing, reducing ETL execution time and improving overall testability.</w:t>
            </w:r>
          </w:p>
          <w:p w14:paraId="0711AD43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Conducted performance tuning and capacity planning to ensure cluster reliability and efficiency across multi-node Hadoop environments.</w:t>
            </w:r>
          </w:p>
          <w:p w14:paraId="4C3089A1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Ensured structured data was consistently ingested into HDFS in CSV format to support seamless integration with Spark-based analytics workloads.</w:t>
            </w:r>
          </w:p>
          <w:p w14:paraId="7D1CB85B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Automated job scheduling and monitoring using Oozie and Shell scripts to orchestrate complex workflows and ensure timely data availability across the platform.</w:t>
            </w:r>
          </w:p>
          <w:p w14:paraId="51D97737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Implemented data quality checks and validation frameworks to detect anomalies early in the ETL lifecycle, improving the accuracy and trustworthiness of analytics outputs.</w:t>
            </w:r>
          </w:p>
          <w:p w14:paraId="1EBF5213" w14:textId="77777777" w:rsidR="00C97BA3" w:rsidRPr="00285956" w:rsidRDefault="00C97BA3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</w:p>
          <w:p w14:paraId="2CBC5541" w14:textId="77777777" w:rsidR="00C97BA3" w:rsidRPr="00285956" w:rsidRDefault="00000000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D9D9"/>
              <w:spacing w:line="276" w:lineRule="auto"/>
              <w:jc w:val="both"/>
              <w:rPr>
                <w:rFonts w:ascii="Abadi" w:eastAsia="Abadi" w:hAnsi="Abadi" w:cs="Abadi"/>
                <w:b/>
                <w:color w:val="17365D" w:themeColor="text2" w:themeShade="BF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17365D" w:themeColor="text2" w:themeShade="BF"/>
                <w:sz w:val="18"/>
                <w:szCs w:val="18"/>
              </w:rPr>
              <w:t xml:space="preserve">Data Analyst </w:t>
            </w:r>
          </w:p>
          <w:p w14:paraId="501F7AD9" w14:textId="77777777" w:rsidR="00C97BA3" w:rsidRPr="00285956" w:rsidRDefault="00000000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D9D9"/>
              <w:spacing w:line="276" w:lineRule="auto"/>
              <w:jc w:val="both"/>
              <w:rPr>
                <w:rFonts w:ascii="Abadi" w:eastAsia="Abadi" w:hAnsi="Abadi" w:cs="Abadi"/>
                <w:b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b/>
                <w:color w:val="000000"/>
                <w:sz w:val="18"/>
                <w:szCs w:val="18"/>
              </w:rPr>
              <w:t xml:space="preserve">Salesforce, </w:t>
            </w:r>
            <w:r w:rsidRPr="00285956">
              <w:rPr>
                <w:rFonts w:ascii="Abadi" w:eastAsia="Abadi" w:hAnsi="Abadi" w:cs="Abadi"/>
                <w:bCs/>
                <w:color w:val="000000"/>
                <w:sz w:val="18"/>
                <w:szCs w:val="18"/>
              </w:rPr>
              <w:t xml:space="preserve">San Francisco, CA| </w:t>
            </w:r>
            <w:r w:rsidRPr="00285956">
              <w:rPr>
                <w:rFonts w:ascii="Abadi" w:eastAsia="Abadi" w:hAnsi="Abadi" w:cs="Abadi"/>
                <w:bCs/>
                <w:i/>
                <w:iCs/>
                <w:color w:val="595959" w:themeColor="text1" w:themeTint="A6"/>
                <w:sz w:val="18"/>
                <w:szCs w:val="18"/>
              </w:rPr>
              <w:t>Jan 2014 – Dec 2014</w:t>
            </w:r>
            <w:r w:rsidRPr="00285956">
              <w:rPr>
                <w:rFonts w:ascii="Abadi" w:eastAsia="Abadi" w:hAnsi="Abadi" w:cs="Abadi"/>
                <w:b/>
                <w:color w:val="595959" w:themeColor="text1" w:themeTint="A6"/>
                <w:sz w:val="18"/>
                <w:szCs w:val="18"/>
              </w:rPr>
              <w:t xml:space="preserve"> </w:t>
            </w:r>
          </w:p>
          <w:p w14:paraId="62B8C7AC" w14:textId="77777777" w:rsidR="00C97BA3" w:rsidRPr="00285956" w:rsidRDefault="00C97BA3" w:rsidP="002859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8"/>
                <w:szCs w:val="8"/>
              </w:rPr>
            </w:pPr>
          </w:p>
          <w:p w14:paraId="65D10074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Gather and integrate data from various internal and external sources into Salesforce’s data infrastructure, ensuring data accuracy, consistency, and alignment with business needs.</w:t>
            </w:r>
          </w:p>
          <w:p w14:paraId="1E0B3C5B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Utilize SQL, Salesforce’s reporting tools, and other analytics platforms to perform detailed analysis of customer, sales, and product data, providing actionable insights to support decision-making across departments.</w:t>
            </w:r>
          </w:p>
          <w:p w14:paraId="30173D36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lastRenderedPageBreak/>
              <w:t>Design and develop interactive dashboards and data visualizations using Salesforce’s Analytics Cloud (Tableau CRM), enabling teams to track key performance indicators (KPIs) and trends in real-time.</w:t>
            </w:r>
          </w:p>
          <w:p w14:paraId="06940568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Implement data validation rules, cleansing procedures, and establish best practices for maintaining high-quality data within the Salesforce ecosystem, reducing errors and improving data-driven decision-making.</w:t>
            </w:r>
          </w:p>
          <w:p w14:paraId="77A01083" w14:textId="77777777" w:rsidR="00C97BA3" w:rsidRPr="00285956" w:rsidRDefault="00000000" w:rsidP="00F206D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  <w:r w:rsidRPr="00285956">
              <w:rPr>
                <w:rFonts w:ascii="Abadi" w:eastAsia="Abadi" w:hAnsi="Abadi" w:cs="Abadi"/>
                <w:color w:val="000000"/>
                <w:sz w:val="18"/>
                <w:szCs w:val="18"/>
              </w:rPr>
              <w:t>Collaborate closely with business leaders, product teams, and marketing to understand data requirements, deliver tailored reporting solutions, and assist in defining key metrics that align with organizational goals</w:t>
            </w:r>
          </w:p>
        </w:tc>
      </w:tr>
      <w:tr w:rsidR="00C97BA3" w:rsidRPr="00285956" w14:paraId="702CEE9C" w14:textId="77777777" w:rsidTr="00884663">
        <w:trPr>
          <w:jc w:val="center"/>
        </w:trPr>
        <w:tc>
          <w:tcPr>
            <w:tcW w:w="294" w:type="dxa"/>
            <w:gridSpan w:val="2"/>
          </w:tcPr>
          <w:p w14:paraId="57681EE8" w14:textId="77777777" w:rsidR="00C97BA3" w:rsidRPr="00285956" w:rsidRDefault="00C97BA3" w:rsidP="002859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badi" w:eastAsia="Abadi" w:hAnsi="Abadi" w:cs="Abadi"/>
                <w:color w:val="000000"/>
                <w:sz w:val="18"/>
                <w:szCs w:val="18"/>
              </w:rPr>
            </w:pPr>
          </w:p>
        </w:tc>
        <w:tc>
          <w:tcPr>
            <w:tcW w:w="9966" w:type="dxa"/>
            <w:shd w:val="clear" w:color="auto" w:fill="FDE9D9" w:themeFill="accent6" w:themeFillTint="33"/>
          </w:tcPr>
          <w:p w14:paraId="50769487" w14:textId="77777777" w:rsidR="00C97BA3" w:rsidRPr="00285956" w:rsidRDefault="00000000" w:rsidP="00285956">
            <w:pPr>
              <w:pStyle w:val="Heading2"/>
              <w:tabs>
                <w:tab w:val="right" w:pos="9360"/>
              </w:tabs>
              <w:spacing w:line="276" w:lineRule="auto"/>
              <w:jc w:val="both"/>
              <w:rPr>
                <w:rFonts w:ascii="Abadi" w:eastAsia="Abadi" w:hAnsi="Abadi" w:cs="Abadi"/>
                <w:sz w:val="24"/>
                <w:szCs w:val="24"/>
              </w:rPr>
            </w:pPr>
            <w:r w:rsidRPr="00285956">
              <w:rPr>
                <w:rFonts w:ascii="Abadi" w:eastAsia="Abadi" w:hAnsi="Abadi" w:cs="Abadi"/>
                <w:sz w:val="24"/>
                <w:szCs w:val="24"/>
              </w:rPr>
              <w:t xml:space="preserve">Education </w:t>
            </w:r>
          </w:p>
        </w:tc>
      </w:tr>
    </w:tbl>
    <w:p w14:paraId="06CAC246" w14:textId="77777777" w:rsidR="00C97BA3" w:rsidRPr="00285956" w:rsidRDefault="00C97BA3" w:rsidP="00285956">
      <w:pPr>
        <w:spacing w:line="276" w:lineRule="auto"/>
        <w:jc w:val="both"/>
        <w:rPr>
          <w:rFonts w:ascii="Abadi" w:eastAsia="Abadi" w:hAnsi="Abadi" w:cs="Abadi"/>
          <w:b/>
          <w:sz w:val="18"/>
          <w:szCs w:val="18"/>
        </w:rPr>
      </w:pPr>
    </w:p>
    <w:p w14:paraId="2B8BA49D" w14:textId="77777777" w:rsidR="00C97BA3" w:rsidRPr="00285956" w:rsidRDefault="00000000" w:rsidP="00285956">
      <w:pPr>
        <w:spacing w:line="276" w:lineRule="auto"/>
        <w:jc w:val="both"/>
        <w:rPr>
          <w:rFonts w:ascii="Abadi" w:eastAsia="Abadi" w:hAnsi="Abadi" w:cs="Abadi"/>
          <w:b/>
          <w:sz w:val="18"/>
          <w:szCs w:val="18"/>
        </w:rPr>
      </w:pPr>
      <w:r w:rsidRPr="00285956">
        <w:rPr>
          <w:rFonts w:ascii="Abadi" w:eastAsia="Abadi" w:hAnsi="Abadi" w:cs="Abadi"/>
          <w:b/>
          <w:sz w:val="18"/>
          <w:szCs w:val="18"/>
        </w:rPr>
        <w:t xml:space="preserve">Bachelor’s and </w:t>
      </w:r>
      <w:proofErr w:type="gramStart"/>
      <w:r w:rsidRPr="00285956">
        <w:rPr>
          <w:rFonts w:ascii="Abadi" w:eastAsia="Abadi" w:hAnsi="Abadi" w:cs="Abadi"/>
          <w:b/>
          <w:sz w:val="18"/>
          <w:szCs w:val="18"/>
        </w:rPr>
        <w:t>Master's in Computer Science</w:t>
      </w:r>
      <w:proofErr w:type="gramEnd"/>
    </w:p>
    <w:p w14:paraId="2736E2D1" w14:textId="77777777" w:rsidR="00C97BA3" w:rsidRPr="00285956" w:rsidRDefault="00000000" w:rsidP="00285956">
      <w:pPr>
        <w:spacing w:line="276" w:lineRule="auto"/>
        <w:jc w:val="both"/>
        <w:rPr>
          <w:rFonts w:ascii="Abadi" w:eastAsia="Abadi" w:hAnsi="Abadi" w:cs="Abadi"/>
          <w:sz w:val="18"/>
          <w:szCs w:val="18"/>
        </w:rPr>
      </w:pPr>
      <w:r w:rsidRPr="00285956">
        <w:rPr>
          <w:rFonts w:ascii="Abadi" w:eastAsia="Abadi" w:hAnsi="Abadi" w:cs="Abadi"/>
          <w:sz w:val="18"/>
          <w:szCs w:val="18"/>
        </w:rPr>
        <w:t xml:space="preserve">Saint Louis University, St. Louis, Missouri </w:t>
      </w:r>
    </w:p>
    <w:sectPr w:rsidR="00C97BA3" w:rsidRPr="00285956" w:rsidSect="00285956">
      <w:footerReference w:type="default" r:id="rId8"/>
      <w:pgSz w:w="12240" w:h="15840"/>
      <w:pgMar w:top="126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796871" w14:textId="77777777" w:rsidR="00F65405" w:rsidRDefault="00F65405">
      <w:r>
        <w:separator/>
      </w:r>
    </w:p>
  </w:endnote>
  <w:endnote w:type="continuationSeparator" w:id="0">
    <w:p w14:paraId="70E8E4C1" w14:textId="77777777" w:rsidR="00F65405" w:rsidRDefault="00F65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DD12828-C605-429C-A57E-29EA30AB75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2FE4B0C-E377-415E-831C-3203A9880B85}"/>
    <w:embedBold r:id="rId3" w:fontKey="{3E2DEF2F-1162-4173-A592-28955361D071}"/>
    <w:embedItalic r:id="rId4" w:fontKey="{EF94A0F2-7027-4452-9C98-815F6595FB4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107B425-7B9A-48E3-9547-95E4C9FA71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  <w:embedRegular r:id="rId6" w:fontKey="{F4900681-9698-4C54-A512-3C46AE8A115B}"/>
    <w:embedBold r:id="rId7" w:fontKey="{B139CCDF-E62C-4EEB-837B-7A48AA5874C0}"/>
    <w:embedItalic r:id="rId8" w:fontKey="{6EF80042-CFBF-4A55-B237-C621DCA4A0F3}"/>
    <w:embedBoldItalic r:id="rId9" w:fontKey="{5076FEA1-38AC-47E3-8767-ACF59238C67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5C5063" w14:textId="77777777" w:rsidR="00C97BA3" w:rsidRDefault="00C97BA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badi" w:eastAsia="Abadi" w:hAnsi="Abadi" w:cs="Abad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FA6CBA" w14:textId="77777777" w:rsidR="00F65405" w:rsidRDefault="00F65405">
      <w:r>
        <w:separator/>
      </w:r>
    </w:p>
  </w:footnote>
  <w:footnote w:type="continuationSeparator" w:id="0">
    <w:p w14:paraId="352CBA37" w14:textId="77777777" w:rsidR="00F65405" w:rsidRDefault="00F654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9D247C"/>
    <w:multiLevelType w:val="multilevel"/>
    <w:tmpl w:val="A43AE68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CAF713F"/>
    <w:multiLevelType w:val="multilevel"/>
    <w:tmpl w:val="81089632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F7F49CC"/>
    <w:multiLevelType w:val="multilevel"/>
    <w:tmpl w:val="D95426A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158055F"/>
    <w:multiLevelType w:val="multilevel"/>
    <w:tmpl w:val="36445320"/>
    <w:lvl w:ilvl="0">
      <w:start w:val="1"/>
      <w:numFmt w:val="bullet"/>
      <w:pStyle w:val="ListParagraph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A921193"/>
    <w:multiLevelType w:val="multilevel"/>
    <w:tmpl w:val="C3D2CB8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D6544B0"/>
    <w:multiLevelType w:val="hybridMultilevel"/>
    <w:tmpl w:val="AA82D7A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7C7570F2"/>
    <w:multiLevelType w:val="multilevel"/>
    <w:tmpl w:val="63F66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305891683">
    <w:abstractNumId w:val="3"/>
  </w:num>
  <w:num w:numId="2" w16cid:durableId="821853677">
    <w:abstractNumId w:val="0"/>
  </w:num>
  <w:num w:numId="3" w16cid:durableId="986737500">
    <w:abstractNumId w:val="2"/>
  </w:num>
  <w:num w:numId="4" w16cid:durableId="959604521">
    <w:abstractNumId w:val="4"/>
  </w:num>
  <w:num w:numId="5" w16cid:durableId="362636771">
    <w:abstractNumId w:val="1"/>
  </w:num>
  <w:num w:numId="6" w16cid:durableId="1076436211">
    <w:abstractNumId w:val="5"/>
  </w:num>
  <w:num w:numId="7" w16cid:durableId="16348735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BA3"/>
    <w:rsid w:val="00042356"/>
    <w:rsid w:val="001D3B01"/>
    <w:rsid w:val="002030AA"/>
    <w:rsid w:val="00285956"/>
    <w:rsid w:val="002E65AB"/>
    <w:rsid w:val="00323524"/>
    <w:rsid w:val="003E2956"/>
    <w:rsid w:val="00411B0D"/>
    <w:rsid w:val="004C00C3"/>
    <w:rsid w:val="00540C42"/>
    <w:rsid w:val="005B47C9"/>
    <w:rsid w:val="006A673A"/>
    <w:rsid w:val="006D3293"/>
    <w:rsid w:val="00802015"/>
    <w:rsid w:val="00884663"/>
    <w:rsid w:val="00891853"/>
    <w:rsid w:val="008B0C9B"/>
    <w:rsid w:val="008E6716"/>
    <w:rsid w:val="00955338"/>
    <w:rsid w:val="009C3DE0"/>
    <w:rsid w:val="00C3450E"/>
    <w:rsid w:val="00C8553F"/>
    <w:rsid w:val="00C97BA3"/>
    <w:rsid w:val="00D31D29"/>
    <w:rsid w:val="00DA20A2"/>
    <w:rsid w:val="00E93AFE"/>
    <w:rsid w:val="00F206DC"/>
    <w:rsid w:val="00F500F7"/>
    <w:rsid w:val="00F6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1FE34E"/>
  <w15:docId w15:val="{3024542E-7B23-4B93-AB56-C7DB9303F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402"/>
  </w:style>
  <w:style w:type="paragraph" w:styleId="Heading1">
    <w:name w:val="heading 1"/>
    <w:basedOn w:val="Normal"/>
    <w:next w:val="Normal"/>
    <w:link w:val="Heading1Char"/>
    <w:uiPriority w:val="9"/>
    <w:qFormat/>
    <w:rsid w:val="00FE2726"/>
    <w:pPr>
      <w:tabs>
        <w:tab w:val="right" w:leader="hyphen" w:pos="9360"/>
      </w:tabs>
      <w:jc w:val="center"/>
      <w:outlineLvl w:val="0"/>
    </w:pPr>
    <w:rPr>
      <w:b/>
      <w:color w:val="FFFFFF" w:themeColor="background1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415D"/>
    <w:pPr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30B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6053F4"/>
    <w:pPr>
      <w:tabs>
        <w:tab w:val="right" w:leader="hyphen" w:pos="9360"/>
      </w:tabs>
    </w:pPr>
    <w:rPr>
      <w:b/>
    </w:rPr>
  </w:style>
  <w:style w:type="table" w:styleId="TableGrid">
    <w:name w:val="Table Grid"/>
    <w:basedOn w:val="TableNormal"/>
    <w:uiPriority w:val="59"/>
    <w:rsid w:val="004462E6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C415D"/>
    <w:rPr>
      <w:rFonts w:ascii="Cambria" w:hAnsi="Cambria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6053F4"/>
    <w:rPr>
      <w:rFonts w:ascii="Cambria" w:hAnsi="Cambria"/>
      <w:b/>
    </w:rPr>
  </w:style>
  <w:style w:type="paragraph" w:styleId="Subtitle">
    <w:name w:val="Subtitle"/>
    <w:basedOn w:val="Normal"/>
    <w:next w:val="Normal"/>
    <w:link w:val="SubtitleChar"/>
    <w:uiPriority w:val="11"/>
    <w:qFormat/>
    <w:pPr>
      <w:tabs>
        <w:tab w:val="right" w:pos="9360"/>
      </w:tabs>
      <w:spacing w:after="100"/>
    </w:pPr>
    <w:rPr>
      <w:i/>
    </w:rPr>
  </w:style>
  <w:style w:type="character" w:customStyle="1" w:styleId="SubtitleChar">
    <w:name w:val="Subtitle Char"/>
    <w:basedOn w:val="DefaultParagraphFont"/>
    <w:link w:val="Subtitle"/>
    <w:uiPriority w:val="11"/>
    <w:rsid w:val="006053F4"/>
    <w:rPr>
      <w:rFonts w:ascii="Cambria" w:hAnsi="Cambria"/>
      <w:i/>
    </w:rPr>
  </w:style>
  <w:style w:type="character" w:styleId="Hyperlink">
    <w:name w:val="Hyperlink"/>
    <w:basedOn w:val="DefaultParagraphFont"/>
    <w:uiPriority w:val="99"/>
    <w:unhideWhenUsed/>
    <w:rsid w:val="00B666E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66E2"/>
    <w:pPr>
      <w:numPr>
        <w:numId w:val="1"/>
      </w:numPr>
      <w:tabs>
        <w:tab w:val="right" w:leader="hyphen" w:pos="9360"/>
      </w:tabs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2726"/>
    <w:rPr>
      <w:rFonts w:ascii="Cambria" w:hAnsi="Cambria"/>
      <w:b/>
      <w:color w:val="FFFFFF" w:themeColor="background1"/>
      <w:sz w:val="48"/>
      <w:szCs w:val="48"/>
    </w:rPr>
  </w:style>
  <w:style w:type="paragraph" w:customStyle="1" w:styleId="BoldTabbed">
    <w:name w:val="Bold Tabbed"/>
    <w:basedOn w:val="Title"/>
    <w:qFormat/>
    <w:rsid w:val="0011772D"/>
  </w:style>
  <w:style w:type="paragraph" w:customStyle="1" w:styleId="Name">
    <w:name w:val="Name"/>
    <w:basedOn w:val="Heading1"/>
    <w:qFormat/>
    <w:rsid w:val="00DA5A75"/>
  </w:style>
  <w:style w:type="paragraph" w:customStyle="1" w:styleId="Contactinfo">
    <w:name w:val="Contact info"/>
    <w:basedOn w:val="Normal"/>
    <w:qFormat/>
    <w:rsid w:val="00DA5A75"/>
    <w:pPr>
      <w:tabs>
        <w:tab w:val="right" w:leader="hyphen" w:pos="9360"/>
      </w:tabs>
      <w:jc w:val="center"/>
    </w:pPr>
  </w:style>
  <w:style w:type="paragraph" w:customStyle="1" w:styleId="ItalicTabbed">
    <w:name w:val="Italic Tabbed"/>
    <w:basedOn w:val="Subtitle"/>
    <w:qFormat/>
    <w:rsid w:val="00FC7124"/>
    <w:pPr>
      <w:jc w:val="right"/>
    </w:pPr>
  </w:style>
  <w:style w:type="paragraph" w:customStyle="1" w:styleId="Subjects">
    <w:name w:val="Subjects"/>
    <w:basedOn w:val="Normal"/>
    <w:qFormat/>
    <w:rsid w:val="00DA5A75"/>
    <w:pPr>
      <w:tabs>
        <w:tab w:val="right" w:leader="hyphen" w:pos="9360"/>
      </w:tabs>
    </w:pPr>
  </w:style>
  <w:style w:type="paragraph" w:customStyle="1" w:styleId="Position">
    <w:name w:val="Position"/>
    <w:basedOn w:val="Normal"/>
    <w:qFormat/>
    <w:rsid w:val="00DA5A75"/>
    <w:pPr>
      <w:tabs>
        <w:tab w:val="right" w:leader="hyphen" w:pos="9360"/>
      </w:tabs>
    </w:pPr>
  </w:style>
  <w:style w:type="paragraph" w:styleId="Header">
    <w:name w:val="header"/>
    <w:basedOn w:val="Normal"/>
    <w:link w:val="HeaderChar"/>
    <w:uiPriority w:val="99"/>
    <w:unhideWhenUsed/>
    <w:rsid w:val="0046156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563"/>
    <w:rPr>
      <w:rFonts w:ascii="Cambria" w:hAnsi="Cambria"/>
    </w:rPr>
  </w:style>
  <w:style w:type="paragraph" w:styleId="Footer">
    <w:name w:val="footer"/>
    <w:basedOn w:val="Normal"/>
    <w:link w:val="FooterChar"/>
    <w:uiPriority w:val="99"/>
    <w:semiHidden/>
    <w:unhideWhenUsed/>
    <w:rsid w:val="0046156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61563"/>
    <w:rPr>
      <w:rFonts w:ascii="Cambria" w:hAnsi="Cambria"/>
    </w:rPr>
  </w:style>
  <w:style w:type="character" w:customStyle="1" w:styleId="tgc">
    <w:name w:val="_tgc"/>
    <w:rsid w:val="00461563"/>
  </w:style>
  <w:style w:type="paragraph" w:styleId="NormalWeb">
    <w:name w:val="Normal (Web)"/>
    <w:basedOn w:val="Normal"/>
    <w:uiPriority w:val="99"/>
    <w:semiHidden/>
    <w:unhideWhenUsed/>
    <w:rsid w:val="00397CB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01ED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30B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Experiencewhere">
    <w:name w:val="Experience: where"/>
    <w:basedOn w:val="Normal"/>
    <w:qFormat/>
    <w:rsid w:val="005D71E0"/>
    <w:pPr>
      <w:tabs>
        <w:tab w:val="right" w:pos="9360"/>
      </w:tabs>
      <w:autoSpaceDE w:val="0"/>
      <w:autoSpaceDN w:val="0"/>
      <w:adjustRightInd w:val="0"/>
      <w:spacing w:before="40"/>
      <w:jc w:val="both"/>
    </w:pPr>
    <w:rPr>
      <w:rFonts w:asciiTheme="majorHAnsi" w:eastAsia="Times New Roman" w:hAnsiTheme="majorHAnsi" w:cs="Times New Roman"/>
    </w:rPr>
  </w:style>
  <w:style w:type="paragraph" w:styleId="NoSpacing">
    <w:name w:val="No Spacing"/>
    <w:uiPriority w:val="1"/>
    <w:qFormat/>
    <w:rsid w:val="0010402C"/>
    <w:rPr>
      <w:rFonts w:eastAsiaTheme="minorHAnsi"/>
    </w:rPr>
  </w:style>
  <w:style w:type="character" w:customStyle="1" w:styleId="normaltextrun">
    <w:name w:val="normaltextrun"/>
    <w:basedOn w:val="DefaultParagraphFont"/>
    <w:rsid w:val="00D2118E"/>
  </w:style>
  <w:style w:type="character" w:customStyle="1" w:styleId="eop">
    <w:name w:val="eop"/>
    <w:basedOn w:val="DefaultParagraphFont"/>
    <w:rsid w:val="00D2118E"/>
  </w:style>
  <w:style w:type="character" w:styleId="FollowedHyperlink">
    <w:name w:val="FollowedHyperlink"/>
    <w:basedOn w:val="DefaultParagraphFont"/>
    <w:uiPriority w:val="99"/>
    <w:semiHidden/>
    <w:unhideWhenUsed/>
    <w:rsid w:val="00B5079D"/>
    <w:rPr>
      <w:color w:val="800080" w:themeColor="followedHyperlink"/>
      <w:u w:val="single"/>
    </w:rPr>
  </w:style>
  <w:style w:type="table" w:customStyle="1" w:styleId="a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Strong">
    <w:name w:val="Strong"/>
    <w:qFormat/>
    <w:rsid w:val="00F206DC"/>
    <w:rPr>
      <w:b/>
      <w:bCs/>
    </w:rPr>
  </w:style>
  <w:style w:type="paragraph" w:styleId="BodyText">
    <w:name w:val="Body Text"/>
    <w:basedOn w:val="Normal"/>
    <w:link w:val="BodyTextChar"/>
    <w:rsid w:val="00F206DC"/>
    <w:pPr>
      <w:suppressAutoHyphens/>
      <w:spacing w:after="140" w:line="276" w:lineRule="auto"/>
    </w:pPr>
    <w:rPr>
      <w:rFonts w:eastAsiaTheme="minorEastAsia" w:cstheme="minorBidi"/>
    </w:rPr>
  </w:style>
  <w:style w:type="character" w:customStyle="1" w:styleId="BodyTextChar">
    <w:name w:val="Body Text Char"/>
    <w:basedOn w:val="DefaultParagraphFont"/>
    <w:link w:val="BodyText"/>
    <w:rsid w:val="00F206DC"/>
    <w:rPr>
      <w:rFonts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0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6319">
          <w:blockQuote w:val="1"/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2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668o0DSvh0CqTNM9Zoh9JaOxVA==">CgMxLjA4AHIhMWJOSW1ocVZSZHptM3VoU2NiTkRjT3RJcUFaQkF1TVFw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2956</Words>
  <Characters>16852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Anmol Jha</dc:creator>
  <cp:lastModifiedBy>Pranitha Bollepalli</cp:lastModifiedBy>
  <cp:revision>10</cp:revision>
  <cp:lastPrinted>2025-08-05T17:30:00Z</cp:lastPrinted>
  <dcterms:created xsi:type="dcterms:W3CDTF">2025-08-05T19:46:00Z</dcterms:created>
  <dcterms:modified xsi:type="dcterms:W3CDTF">2025-08-06T15:35:00Z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0x0101002DD7D701D2CC404DA10B37C8F8EE37FE</vt:lpwstr>
  </property>
  <property fmtid="{D5CDD505-2E9C-101B-9397-08002B2CF9AE}" pid="3" name="GrammarlyDocumentId">
    <vt:lpwstr>f7edbbad817f0073980183ab9414ee95d44b4a760e91e555cf81dd0639e41a25</vt:lpwstr>
  </property>
</Properties>
</file>