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1AB90" w14:textId="77777777" w:rsidR="00D8369C" w:rsidRPr="00D8369C" w:rsidRDefault="00D8369C" w:rsidP="00D8369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8369C">
        <w:rPr>
          <w:rFonts w:ascii="Arial Black" w:hAnsi="Arial Black" w:cs="Arial"/>
          <w:b/>
          <w:bCs/>
        </w:rPr>
        <w:t>Rajesh Premchandran Menon</w:t>
      </w:r>
      <w:r w:rsidRPr="00D8369C">
        <w:rPr>
          <w:rFonts w:ascii="Arial" w:hAnsi="Arial" w:cs="Arial"/>
          <w:sz w:val="20"/>
          <w:szCs w:val="20"/>
        </w:rPr>
        <w:br/>
        <w:t>Livingston, NJ (Willing to relocate) | 774-240-9649 | raj.2000.menon@gmail.com</w:t>
      </w:r>
      <w:r w:rsidRPr="00D8369C">
        <w:rPr>
          <w:rFonts w:ascii="Arial" w:hAnsi="Arial" w:cs="Arial"/>
          <w:sz w:val="20"/>
          <w:szCs w:val="20"/>
        </w:rPr>
        <w:br/>
      </w:r>
      <w:hyperlink r:id="rId5" w:tgtFrame="_new" w:history="1">
        <w:r w:rsidRPr="00D8369C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</w:p>
    <w:p w14:paraId="198F9DDD" w14:textId="394FABF2" w:rsidR="00D8369C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A7E627" w14:textId="77777777" w:rsidR="00D8369C" w:rsidRPr="00D8369C" w:rsidRDefault="00D8369C" w:rsidP="00D836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Technical Program &amp; Partner Manager</w:t>
      </w:r>
    </w:p>
    <w:p w14:paraId="053528DC" w14:textId="77777777" w:rsidR="00D8369C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13 years of experience driving product growth, operational efficiency, and scalable delivery across AI/ML-enabled platforms, OTT, and digital media. Experienced in building AI chatbots, integrating ML models for personalization, and completing a Prompt Engineering AI course. PMP and Scrum Master certified, leveraging Agile/Scrum methodologies to align technology solutions with business objectives.</w:t>
      </w:r>
    </w:p>
    <w:p w14:paraId="636D265C" w14:textId="0BA0F7D0" w:rsidR="00D8369C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65783A" w14:textId="77777777" w:rsidR="00D8369C" w:rsidRPr="00D8369C" w:rsidRDefault="00D8369C" w:rsidP="00D836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Core Skills</w:t>
      </w:r>
    </w:p>
    <w:p w14:paraId="4598DF5E" w14:textId="77777777" w:rsidR="00D8369C" w:rsidRPr="00D8369C" w:rsidRDefault="00D8369C" w:rsidP="00D8369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Data Analytics:</w:t>
      </w:r>
      <w:r w:rsidRPr="00D8369C">
        <w:rPr>
          <w:rFonts w:ascii="Arial" w:hAnsi="Arial" w:cs="Arial"/>
          <w:sz w:val="20"/>
          <w:szCs w:val="20"/>
        </w:rPr>
        <w:t xml:space="preserve"> SQL, Python, Looker, Tableau, AI/ML, LLM, Kibana, Grafana</w:t>
      </w:r>
    </w:p>
    <w:p w14:paraId="69EC43C4" w14:textId="77777777" w:rsidR="00D8369C" w:rsidRPr="00D8369C" w:rsidRDefault="00D8369C" w:rsidP="00D8369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Cloud &amp; Platforms:</w:t>
      </w:r>
      <w:r w:rsidRPr="00D8369C">
        <w:rPr>
          <w:rFonts w:ascii="Arial" w:hAnsi="Arial" w:cs="Arial"/>
          <w:sz w:val="20"/>
          <w:szCs w:val="20"/>
        </w:rPr>
        <w:t xml:space="preserve"> AWS, GCP, Azure, Android Automotive OS</w:t>
      </w:r>
    </w:p>
    <w:p w14:paraId="617129B7" w14:textId="77777777" w:rsidR="00D8369C" w:rsidRPr="00D8369C" w:rsidRDefault="00D8369C" w:rsidP="00D8369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Tools:</w:t>
      </w:r>
      <w:r w:rsidRPr="00D8369C">
        <w:rPr>
          <w:rFonts w:ascii="Arial" w:hAnsi="Arial" w:cs="Arial"/>
          <w:sz w:val="20"/>
          <w:szCs w:val="20"/>
        </w:rPr>
        <w:t xml:space="preserve"> Salesforce, Snowflake, New Relic, Postman, Gong, GitHub, Bitbucket</w:t>
      </w:r>
    </w:p>
    <w:p w14:paraId="4A0FF73E" w14:textId="77777777" w:rsidR="00D8369C" w:rsidRPr="00D8369C" w:rsidRDefault="00D8369C" w:rsidP="00D8369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Project Management:</w:t>
      </w:r>
      <w:r w:rsidRPr="00D8369C">
        <w:rPr>
          <w:rFonts w:ascii="Arial" w:hAnsi="Arial" w:cs="Arial"/>
          <w:sz w:val="20"/>
          <w:szCs w:val="20"/>
        </w:rPr>
        <w:t xml:space="preserve"> Smartsheet, JIRA, Confluence, Asana, Basecamp, Trello</w:t>
      </w:r>
    </w:p>
    <w:p w14:paraId="68C23CFB" w14:textId="1C10C2DA" w:rsidR="00D8369C" w:rsidRPr="00D8369C" w:rsidRDefault="00D8369C" w:rsidP="00D8369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Expertise:</w:t>
      </w:r>
      <w:r w:rsidRPr="00D8369C">
        <w:rPr>
          <w:rFonts w:ascii="Arial" w:hAnsi="Arial" w:cs="Arial"/>
          <w:sz w:val="20"/>
          <w:szCs w:val="20"/>
        </w:rPr>
        <w:t xml:space="preserve"> OEM integrations (including Apple), Digital Payment Platforms, API, OTT, A/B Testing, CI/CD, Broadcasters, QBRs, AdTech</w:t>
      </w:r>
    </w:p>
    <w:p w14:paraId="7EAA6962" w14:textId="279B4B35" w:rsidR="00D8369C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99CCA2" w14:textId="77777777" w:rsidR="00D8369C" w:rsidRPr="00D8369C" w:rsidRDefault="00D8369C" w:rsidP="00D836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73C96B4F" w14:textId="77777777" w:rsidR="00D8369C" w:rsidRPr="00D8369C" w:rsidRDefault="00D8369C" w:rsidP="00D836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94C62C2" w14:textId="77777777" w:rsidR="00D8369C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Conviva, NYC</w:t>
      </w:r>
      <w:r w:rsidRPr="00D8369C">
        <w:rPr>
          <w:rFonts w:ascii="Arial" w:hAnsi="Arial" w:cs="Arial"/>
          <w:sz w:val="20"/>
          <w:szCs w:val="20"/>
        </w:rPr>
        <w:t xml:space="preserve"> | Sr. Technical Program Manager | Mar 2024 – Present</w:t>
      </w:r>
    </w:p>
    <w:p w14:paraId="72756246" w14:textId="77777777" w:rsidR="00D8369C" w:rsidRPr="00D8369C" w:rsidRDefault="00D8369C" w:rsidP="00D8369C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Led 15+ global enterprise deployments of Conviva’s AI-powered analytics platform, generating $15M+ revenue and enabling 18% YoY growth.</w:t>
      </w:r>
    </w:p>
    <w:p w14:paraId="1C48014E" w14:textId="77777777" w:rsidR="00D8369C" w:rsidRPr="00D8369C" w:rsidRDefault="00D8369C" w:rsidP="00D8369C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Machine Learning Integration:</w:t>
      </w:r>
      <w:r w:rsidRPr="00D8369C">
        <w:rPr>
          <w:rFonts w:ascii="Arial" w:hAnsi="Arial" w:cs="Arial"/>
          <w:sz w:val="20"/>
          <w:szCs w:val="20"/>
        </w:rPr>
        <w:t xml:space="preserve"> Coordinated cross-functional teams from initiation to launch in an Agile/Scrum environment, delivering ML-driven insights to improve video performance and customer experience.</w:t>
      </w:r>
    </w:p>
    <w:p w14:paraId="1166DA24" w14:textId="77777777" w:rsidR="00D8369C" w:rsidRPr="00D8369C" w:rsidRDefault="00D8369C" w:rsidP="00D8369C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Served as primary liaison between clients, OEMs (Apple, LG, Samsung, Google, Amazon), and internal Product/Engineering teams, ensuring seamless program execution.</w:t>
      </w:r>
    </w:p>
    <w:p w14:paraId="31CB5186" w14:textId="77777777" w:rsidR="00D8369C" w:rsidRPr="00D8369C" w:rsidRDefault="00D8369C" w:rsidP="00D8369C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Monitored 50+ live applications, resolving high-impact issues to improve customer success, reduce escalations, and boost NPS.</w:t>
      </w:r>
    </w:p>
    <w:p w14:paraId="60034F3B" w14:textId="77777777" w:rsidR="00D8369C" w:rsidRPr="00D8369C" w:rsidRDefault="00D8369C" w:rsidP="00D8369C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Optimized video performance for high-visibility events, including the Super Bowl (25M viewers), U.S. Presidential Election (14M viewers), and March Madness.</w:t>
      </w:r>
    </w:p>
    <w:p w14:paraId="1AB0A8B7" w14:textId="77777777" w:rsidR="00D8369C" w:rsidRDefault="00D8369C" w:rsidP="00D836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A036432" w14:textId="46ADF584" w:rsidR="00D8369C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TuneIn, NYC</w:t>
      </w:r>
      <w:r w:rsidRPr="00D8369C">
        <w:rPr>
          <w:rFonts w:ascii="Arial" w:hAnsi="Arial" w:cs="Arial"/>
          <w:sz w:val="20"/>
          <w:szCs w:val="20"/>
        </w:rPr>
        <w:t xml:space="preserve"> | Technical Program Manager / Partner Manager | Jan 2022 – Feb 2024</w:t>
      </w:r>
    </w:p>
    <w:p w14:paraId="6F27C33A" w14:textId="77777777" w:rsidR="00D8369C" w:rsidRPr="00D8369C" w:rsidRDefault="00D8369C" w:rsidP="00D8369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Directed end-to-end software integration projects across consumer electronics and EV OEMs (Tesla, Rivian, Lucid, Fisker), contributing $5M+ annual revenue.</w:t>
      </w:r>
    </w:p>
    <w:p w14:paraId="63798C04" w14:textId="77777777" w:rsidR="00D8369C" w:rsidRPr="00D8369C" w:rsidRDefault="00D8369C" w:rsidP="00D8369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Machine Learning Features:</w:t>
      </w:r>
      <w:r w:rsidRPr="00D8369C">
        <w:rPr>
          <w:rFonts w:ascii="Arial" w:hAnsi="Arial" w:cs="Arial"/>
          <w:sz w:val="20"/>
          <w:szCs w:val="20"/>
        </w:rPr>
        <w:t xml:space="preserve"> Partnered with engineering and product teams to integrate ML-driven recommendation and personalization features into connected devices and automotive platforms. Ensured alignment between program delivery and the ML models powering content discovery and user engagement.</w:t>
      </w:r>
    </w:p>
    <w:p w14:paraId="48FD70B6" w14:textId="77777777" w:rsidR="00D8369C" w:rsidRPr="00D8369C" w:rsidRDefault="00D8369C" w:rsidP="00D8369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Achieved chipset-level compliance and seamless integration into infotainment systems.</w:t>
      </w:r>
    </w:p>
    <w:p w14:paraId="3DD9C83D" w14:textId="77777777" w:rsidR="00D8369C" w:rsidRPr="00D8369C" w:rsidRDefault="00D8369C" w:rsidP="00D8369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Managed cross-functional Agile teams, launching features that leveraged ML models to boost user retention and drive a 30–40% MoM revenue increase on platforms like Sonos and Alexa.</w:t>
      </w:r>
    </w:p>
    <w:p w14:paraId="66E3A8FF" w14:textId="77777777" w:rsidR="00D8369C" w:rsidRPr="00D8369C" w:rsidRDefault="00D8369C" w:rsidP="00D8369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Partnered with Apple as an OEM, coordinating with internal engineering/product teams to deliver Apple platform integrations.</w:t>
      </w:r>
    </w:p>
    <w:p w14:paraId="46D71A80" w14:textId="77777777" w:rsidR="00D8369C" w:rsidRPr="00D8369C" w:rsidRDefault="00D8369C" w:rsidP="00D8369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Streamlined global multi-vendor delivery, improving operational efficiency by 60% and saving $500K annually.</w:t>
      </w:r>
    </w:p>
    <w:p w14:paraId="45206E80" w14:textId="77777777" w:rsidR="00D8369C" w:rsidRPr="00D8369C" w:rsidRDefault="00D8369C" w:rsidP="00D8369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Led key product launches including TuneIn Premium on Alexa (+40% MoM revenue), EV platform expansion, and Sonos revamp (+30–40% MoM revenue).</w:t>
      </w:r>
    </w:p>
    <w:p w14:paraId="26E3EAA0" w14:textId="77777777" w:rsidR="00D8369C" w:rsidRDefault="00D8369C" w:rsidP="00D836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83C01B7" w14:textId="06452D34" w:rsidR="00D8369C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Warner Bros. Discovery, NYC</w:t>
      </w:r>
      <w:r w:rsidRPr="00D8369C">
        <w:rPr>
          <w:rFonts w:ascii="Arial" w:hAnsi="Arial" w:cs="Arial"/>
          <w:sz w:val="20"/>
          <w:szCs w:val="20"/>
        </w:rPr>
        <w:t xml:space="preserve"> | Sr. Technical Program Manager (Product Delivery) | Dec 2020 – Jan 2022</w:t>
      </w:r>
    </w:p>
    <w:p w14:paraId="011A7B76" w14:textId="77777777" w:rsidR="00D8369C" w:rsidRPr="00D8369C" w:rsidRDefault="00D8369C" w:rsidP="00D8369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Managed global delivery of shared authentication platforms for seamless partner integration and scalability.</w:t>
      </w:r>
    </w:p>
    <w:p w14:paraId="6FFF1742" w14:textId="77777777" w:rsidR="00D8369C" w:rsidRPr="00D8369C" w:rsidRDefault="00D8369C" w:rsidP="00D8369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Acted as primary liaison across cross-functional teams and vendors, ensuring alignment and stakeholder engagement.</w:t>
      </w:r>
    </w:p>
    <w:p w14:paraId="282C446D" w14:textId="77777777" w:rsidR="00D8369C" w:rsidRPr="00D8369C" w:rsidRDefault="00D8369C" w:rsidP="00D8369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Proactively removed roadblocks, managed dependencies, and guided teams to deliver outcomes exceeding expectations.</w:t>
      </w:r>
    </w:p>
    <w:p w14:paraId="4549DBF2" w14:textId="77777777" w:rsidR="00D8369C" w:rsidRPr="00D8369C" w:rsidRDefault="00D8369C" w:rsidP="00D8369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lastRenderedPageBreak/>
        <w:t>Delivered high-impact launches: Discovery+ with Verizon (+50% revenue in 6 months) and Vodafone UK (+35% quarterly growth).</w:t>
      </w:r>
    </w:p>
    <w:p w14:paraId="4E8B5994" w14:textId="77777777" w:rsidR="00D8369C" w:rsidRDefault="00D8369C" w:rsidP="00D836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879E4B" w14:textId="10ACC196" w:rsidR="00D8369C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Roku, San Jose, CA</w:t>
      </w:r>
      <w:r w:rsidRPr="00D8369C">
        <w:rPr>
          <w:rFonts w:ascii="Arial" w:hAnsi="Arial" w:cs="Arial"/>
          <w:sz w:val="20"/>
          <w:szCs w:val="20"/>
        </w:rPr>
        <w:t xml:space="preserve"> | Partner Engagement Manager | Sept 2018 – Oct 2020</w:t>
      </w:r>
    </w:p>
    <w:p w14:paraId="16D072BF" w14:textId="77777777" w:rsidR="00D8369C" w:rsidRPr="00D8369C" w:rsidRDefault="00D8369C" w:rsidP="00D8369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Managed 15+ AVOD, SVOD, and TVOD partner programs, increasing engagement by 25% while maintaining 100% certification compliance.</w:t>
      </w:r>
    </w:p>
    <w:p w14:paraId="55CED883" w14:textId="77777777" w:rsidR="00D8369C" w:rsidRPr="00D8369C" w:rsidRDefault="00D8369C" w:rsidP="00D8369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Launched Roku Voice and other hardware features, accelerating time-to-market by 40% and boosting adoption and revenue.</w:t>
      </w:r>
    </w:p>
    <w:p w14:paraId="7B54EC3C" w14:textId="77777777" w:rsidR="00D8369C" w:rsidRPr="00D8369C" w:rsidRDefault="00D8369C" w:rsidP="00D8369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Streamlined development processes, cutting channel launch timelines by 30% and reducing project delays by 20%.</w:t>
      </w:r>
    </w:p>
    <w:p w14:paraId="03F7A10D" w14:textId="77777777" w:rsidR="00D8369C" w:rsidRPr="00D8369C" w:rsidRDefault="00D8369C" w:rsidP="00D8369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Delivered strategic launches such as Crave TV via Roku Pay (+35% MoM revenue growth).</w:t>
      </w:r>
    </w:p>
    <w:p w14:paraId="1E362A46" w14:textId="77777777" w:rsidR="00D8369C" w:rsidRDefault="00D8369C" w:rsidP="00D836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EA2EE3" w14:textId="52F8648C" w:rsidR="00D8369C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Accedo, San Mateo, CA</w:t>
      </w:r>
      <w:r w:rsidRPr="00D8369C">
        <w:rPr>
          <w:rFonts w:ascii="Arial" w:hAnsi="Arial" w:cs="Arial"/>
          <w:sz w:val="20"/>
          <w:szCs w:val="20"/>
        </w:rPr>
        <w:t xml:space="preserve"> | Technical Project Manager | Jun 2013 – Sept 2018</w:t>
      </w:r>
    </w:p>
    <w:p w14:paraId="2C159907" w14:textId="77777777" w:rsidR="00D8369C" w:rsidRPr="00D8369C" w:rsidRDefault="00D8369C" w:rsidP="00D8369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Managed 5–10 high-revenue OTT implementation projects ($2M+) across Smart TVs, Mobile, Web, Gaming Consoles, and Connected TV platforms.</w:t>
      </w:r>
    </w:p>
    <w:p w14:paraId="539C5DDC" w14:textId="77777777" w:rsidR="00D8369C" w:rsidRPr="00D8369C" w:rsidRDefault="00D8369C" w:rsidP="00D8369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Led cross-functional global teams (US, Mexico, Hong Kong, India, Sweden) for product roadmaps and execution.</w:t>
      </w:r>
    </w:p>
    <w:p w14:paraId="30C9A33B" w14:textId="77777777" w:rsidR="00D8369C" w:rsidRPr="00D8369C" w:rsidRDefault="00D8369C" w:rsidP="00D8369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Applied Agile practices (stand-ups, reviews, risk mitigation) to ensure timely, high-quality delivery and client collaboration.</w:t>
      </w:r>
    </w:p>
    <w:p w14:paraId="4287CDE6" w14:textId="77777777" w:rsidR="00D8369C" w:rsidRPr="00D8369C" w:rsidRDefault="00D8369C" w:rsidP="00D8369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>Partnered with major media companies to implement ML-driven content personalization and platform optimization initiatives.</w:t>
      </w:r>
    </w:p>
    <w:p w14:paraId="6EF2C49F" w14:textId="6B86A600" w:rsidR="00D8369C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6E0052" w14:textId="77777777" w:rsidR="00D8369C" w:rsidRPr="00D8369C" w:rsidRDefault="00D8369C" w:rsidP="00D836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Education</w:t>
      </w:r>
    </w:p>
    <w:p w14:paraId="010F2DAC" w14:textId="77777777" w:rsid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University of Maryland, College Park</w:t>
      </w:r>
      <w:r w:rsidRPr="00D8369C">
        <w:rPr>
          <w:rFonts w:ascii="Arial" w:hAnsi="Arial" w:cs="Arial"/>
          <w:sz w:val="20"/>
          <w:szCs w:val="20"/>
        </w:rPr>
        <w:t xml:space="preserve"> – Master’s in Information Management</w:t>
      </w:r>
    </w:p>
    <w:p w14:paraId="72BA581E" w14:textId="5CA3943A" w:rsidR="00D8369C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b/>
          <w:bCs/>
          <w:sz w:val="20"/>
          <w:szCs w:val="20"/>
        </w:rPr>
        <w:t>University of Mumbai</w:t>
      </w:r>
      <w:r>
        <w:rPr>
          <w:rFonts w:ascii="Arial" w:hAnsi="Arial" w:cs="Arial"/>
          <w:sz w:val="20"/>
          <w:szCs w:val="20"/>
        </w:rPr>
        <w:t xml:space="preserve"> – B.S , Information Technology</w:t>
      </w:r>
    </w:p>
    <w:p w14:paraId="063B2BE3" w14:textId="6CB4B4BD" w:rsidR="00D208E6" w:rsidRPr="00D8369C" w:rsidRDefault="00D8369C" w:rsidP="00D836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369C">
        <w:rPr>
          <w:rFonts w:ascii="Arial" w:hAnsi="Arial" w:cs="Arial"/>
          <w:sz w:val="20"/>
          <w:szCs w:val="20"/>
        </w:rPr>
        <w:t xml:space="preserve"> </w:t>
      </w:r>
    </w:p>
    <w:sectPr w:rsidR="00D208E6" w:rsidRPr="00D8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57FE"/>
    <w:multiLevelType w:val="multilevel"/>
    <w:tmpl w:val="D92E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C31C0"/>
    <w:multiLevelType w:val="multilevel"/>
    <w:tmpl w:val="975A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361F1"/>
    <w:multiLevelType w:val="multilevel"/>
    <w:tmpl w:val="6B8E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26BA9"/>
    <w:multiLevelType w:val="multilevel"/>
    <w:tmpl w:val="FF18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40643"/>
    <w:multiLevelType w:val="hybridMultilevel"/>
    <w:tmpl w:val="D8F83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B7BBF"/>
    <w:multiLevelType w:val="multilevel"/>
    <w:tmpl w:val="5AF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1878">
    <w:abstractNumId w:val="1"/>
  </w:num>
  <w:num w:numId="2" w16cid:durableId="1181626729">
    <w:abstractNumId w:val="5"/>
  </w:num>
  <w:num w:numId="3" w16cid:durableId="1908954477">
    <w:abstractNumId w:val="2"/>
  </w:num>
  <w:num w:numId="4" w16cid:durableId="2078697873">
    <w:abstractNumId w:val="0"/>
  </w:num>
  <w:num w:numId="5" w16cid:durableId="2109427343">
    <w:abstractNumId w:val="3"/>
  </w:num>
  <w:num w:numId="6" w16cid:durableId="821242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9C"/>
    <w:rsid w:val="00205608"/>
    <w:rsid w:val="003A4275"/>
    <w:rsid w:val="00B80084"/>
    <w:rsid w:val="00D208E6"/>
    <w:rsid w:val="00D8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AA1F"/>
  <w15:chartTrackingRefBased/>
  <w15:docId w15:val="{FC75D99E-1859-4CBA-904D-EE44A300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69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9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6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69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69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9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6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6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69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69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jesh-menon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733</Words>
  <Characters>4181</Characters>
  <Application>Microsoft Office Word</Application>
  <DocSecurity>0</DocSecurity>
  <Lines>34</Lines>
  <Paragraphs>9</Paragraphs>
  <ScaleCrop>false</ScaleCrop>
  <Company>HP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2025-08-29T16:37:00Z</dcterms:created>
  <dcterms:modified xsi:type="dcterms:W3CDTF">2025-08-29T16:40:00Z</dcterms:modified>
</cp:coreProperties>
</file>