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Technical Services / Leidos</w:t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rPr>
          <w:b w:val="1"/>
          <w:rtl w:val="0"/>
        </w:rPr>
        <w:t xml:space="preserve">Desktop Support / Refresh Technician</w:t>
      </w:r>
      <w:r w:rsidDel="00000000" w:rsidR="00000000" w:rsidRPr="00000000">
        <w:rPr>
          <w:rtl w:val="0"/>
        </w:rPr>
        <w:t xml:space="preserve"> - The Pentagon</w:t>
      </w:r>
    </w:p>
    <w:p w:rsidR="00000000" w:rsidDel="00000000" w:rsidP="00000000" w:rsidRDefault="00000000" w:rsidRPr="00000000" w14:paraId="00000005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July 2025 – September 2025                                                                          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Contracted Technician trusted with handling Secret to TSI level equipment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Handled SIPRNet and Secret to Top Secret (TS/SCI) government equipment with Secret clearance.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Replaced 8–16 computers daily, totaling 1,600+ deployments in 3 months.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Configured IP settings manually: IP addresses, subnet masks, and gateways.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Automated secure software installation using government-mandated processes.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Used endpoint control to ensure only whitelisted accounts accessed systems.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Managed assets with ServiceNow and followed ITIL-based ticket procedures.</w:t>
      </w:r>
    </w:p>
    <w:p w:rsidR="00000000" w:rsidDel="00000000" w:rsidP="00000000" w:rsidRDefault="00000000" w:rsidRPr="00000000" w14:paraId="0000000D">
      <w:pPr>
        <w:ind w:left="-144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Strategies, INC</w:t>
      </w:r>
    </w:p>
    <w:p w:rsidR="00000000" w:rsidDel="00000000" w:rsidP="00000000" w:rsidRDefault="00000000" w:rsidRPr="00000000" w14:paraId="0000000F">
      <w:pPr>
        <w:ind w:left="-1440" w:right="-1440" w:firstLine="0"/>
        <w:rPr/>
      </w:pPr>
      <w:r w:rsidDel="00000000" w:rsidR="00000000" w:rsidRPr="00000000">
        <w:rPr>
          <w:b w:val="1"/>
          <w:rtl w:val="0"/>
        </w:rPr>
        <w:t xml:space="preserve">Desktop Support Technician</w:t>
      </w:r>
      <w:r w:rsidDel="00000000" w:rsidR="00000000" w:rsidRPr="00000000">
        <w:rPr>
          <w:rtl w:val="0"/>
        </w:rPr>
        <w:t xml:space="preserve"> - Fort Belvoir, VA</w:t>
      </w:r>
    </w:p>
    <w:p w:rsidR="00000000" w:rsidDel="00000000" w:rsidP="00000000" w:rsidRDefault="00000000" w:rsidRPr="00000000" w14:paraId="00000010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July 2024 – November 2024                                                           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Provided Tier 2 technical support for government systems.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Managed accounts via Active Directory and resolved tickets through ServiceNow.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Maintained endpoint compliance for VPN, CAC login, and system access.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Worked with Virtual Desktop Infrastructure (VDI) in secure environments.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Followed escalation protocols and documented all resolutions.</w:t>
      </w:r>
    </w:p>
    <w:p w:rsidR="00000000" w:rsidDel="00000000" w:rsidP="00000000" w:rsidRDefault="00000000" w:rsidRPr="00000000" w14:paraId="00000016">
      <w:pPr>
        <w:ind w:left="-144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KeenLogic</w:t>
      </w:r>
    </w:p>
    <w:p w:rsidR="00000000" w:rsidDel="00000000" w:rsidP="00000000" w:rsidRDefault="00000000" w:rsidRPr="00000000" w14:paraId="00000018">
      <w:pPr>
        <w:ind w:left="-1440" w:right="-1440" w:firstLine="0"/>
        <w:rPr/>
      </w:pPr>
      <w:r w:rsidDel="00000000" w:rsidR="00000000" w:rsidRPr="00000000">
        <w:rPr>
          <w:b w:val="1"/>
          <w:rtl w:val="0"/>
        </w:rPr>
        <w:t xml:space="preserve">Help desk/AV Technician</w:t>
      </w:r>
      <w:r w:rsidDel="00000000" w:rsidR="00000000" w:rsidRPr="00000000">
        <w:rPr>
          <w:rtl w:val="0"/>
        </w:rPr>
        <w:t xml:space="preserve"> - National Science Foundation Alexandria, VA</w:t>
      </w:r>
    </w:p>
    <w:p w:rsidR="00000000" w:rsidDel="00000000" w:rsidP="00000000" w:rsidRDefault="00000000" w:rsidRPr="00000000" w14:paraId="0000001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November 2023 –  February 2024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Supported 100+ GRFP panelists in Zoom-based technical discussions.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Facilitated 5+ hour review sessions, resolving issues in real time.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Handled tickets via ServiceNow, offering remote and live troubleshooting.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Assisted Professors from across the nation with navigating the voting  and paneling systems.</w:t>
      </w:r>
    </w:p>
    <w:p w:rsidR="00000000" w:rsidDel="00000000" w:rsidP="00000000" w:rsidRDefault="00000000" w:rsidRPr="00000000" w14:paraId="0000001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Radford Uni. Student Life</w:t>
      </w:r>
    </w:p>
    <w:p w:rsidR="00000000" w:rsidDel="00000000" w:rsidP="00000000" w:rsidRDefault="00000000" w:rsidRPr="00000000" w14:paraId="00000020">
      <w:pPr>
        <w:ind w:left="-1440" w:right="-1440" w:firstLine="0"/>
        <w:rPr/>
      </w:pPr>
      <w:r w:rsidDel="00000000" w:rsidR="00000000" w:rsidRPr="00000000">
        <w:rPr>
          <w:b w:val="1"/>
          <w:rtl w:val="0"/>
        </w:rPr>
        <w:t xml:space="preserve">Event Production Technician</w:t>
      </w:r>
      <w:r w:rsidDel="00000000" w:rsidR="00000000" w:rsidRPr="00000000">
        <w:rPr>
          <w:rtl w:val="0"/>
        </w:rPr>
        <w:t xml:space="preserve"> - Radford, VA</w:t>
      </w:r>
    </w:p>
    <w:p w:rsidR="00000000" w:rsidDel="00000000" w:rsidP="00000000" w:rsidRDefault="00000000" w:rsidRPr="00000000" w14:paraId="00000021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Aug, 2021 – April, 2023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Managed AV equipment setup for 70% of campus events.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Maintained theater lighting and sound systems; responded to urgent support calls.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Coordinated 100+ live events: lectures, concerts, recitals, and film screenings.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Responded to high-priority support tickets during on-call shifts.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080" w:right="-1440" w:hanging="360"/>
      </w:pPr>
      <w:r w:rsidDel="00000000" w:rsidR="00000000" w:rsidRPr="00000000">
        <w:rPr>
          <w:rtl w:val="0"/>
        </w:rPr>
        <w:t xml:space="preserve">Reported maintenance issues and ensured event readiness campus-wide.</w:t>
      </w:r>
    </w:p>
    <w:p w:rsidR="00000000" w:rsidDel="00000000" w:rsidP="00000000" w:rsidRDefault="00000000" w:rsidRPr="00000000" w14:paraId="00000027">
      <w:pPr>
        <w:ind w:left="720" w:right="-1440" w:firstLine="0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right="-1440" w:firstLine="0"/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CompTIA </w:t>
      </w:r>
      <w:r w:rsidDel="00000000" w:rsidR="00000000" w:rsidRPr="00000000">
        <w:rPr>
          <w:rtl w:val="0"/>
        </w:rPr>
        <w:t xml:space="preserve">CySA+ ce</w:t>
      </w:r>
      <w:r w:rsidDel="00000000" w:rsidR="00000000" w:rsidRPr="00000000">
        <w:rPr>
          <w:rtl w:val="0"/>
        </w:rPr>
        <w:t xml:space="preserve">  ID: COMP001021686325 04/15/2025 - 04/15/2028</w:t>
      </w:r>
    </w:p>
    <w:p w:rsidR="00000000" w:rsidDel="00000000" w:rsidP="00000000" w:rsidRDefault="00000000" w:rsidRPr="00000000" w14:paraId="0000002C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CompTIA Security Analytics Professional – CSAP Stackable Certification ID: COMP001021686325  04/15/2025 - 04/15/2028</w:t>
      </w:r>
    </w:p>
    <w:p w:rsidR="00000000" w:rsidDel="00000000" w:rsidP="00000000" w:rsidRDefault="00000000" w:rsidRPr="00000000" w14:paraId="0000002D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CompTIA Security+ ID: COMP001021686325  06/19/2020 - 04/15/2028</w:t>
      </w:r>
    </w:p>
    <w:p w:rsidR="00000000" w:rsidDel="00000000" w:rsidP="00000000" w:rsidRDefault="00000000" w:rsidRPr="00000000" w14:paraId="0000002E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CCNA: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Issued by Cisco Network Academy</w:t>
        </w:r>
      </w:hyperlink>
      <w:r w:rsidDel="00000000" w:rsidR="00000000" w:rsidRPr="00000000">
        <w:rPr>
          <w:rtl w:val="0"/>
        </w:rPr>
        <w:t xml:space="preserve">  12/11/2021</w:t>
      </w:r>
    </w:p>
    <w:p w:rsidR="00000000" w:rsidDel="00000000" w:rsidP="00000000" w:rsidRDefault="00000000" w:rsidRPr="00000000" w14:paraId="0000002F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AWS Certified Cloud Practitioner ID: 9RFMPK9DNJFEQMK8 06/21/2022- 06/21/2025</w:t>
      </w:r>
    </w:p>
    <w:p w:rsidR="00000000" w:rsidDel="00000000" w:rsidP="00000000" w:rsidRDefault="00000000" w:rsidRPr="00000000" w14:paraId="00000030">
      <w:pPr>
        <w:ind w:left="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Clearance</w:t>
      </w:r>
    </w:p>
    <w:p w:rsidR="00000000" w:rsidDel="00000000" w:rsidP="00000000" w:rsidRDefault="00000000" w:rsidRPr="00000000" w14:paraId="00000032">
      <w:pPr>
        <w:ind w:left="-1440" w:right="-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Active Secret Clearance, Issued June 2024 by DoD</w:t>
      </w:r>
    </w:p>
    <w:p w:rsidR="00000000" w:rsidDel="00000000" w:rsidP="00000000" w:rsidRDefault="00000000" w:rsidRPr="00000000" w14:paraId="00000034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Public Trust (Tier 1), Issued Nov 2023 via KeenLogic </w:t>
      </w:r>
    </w:p>
    <w:p w:rsidR="00000000" w:rsidDel="00000000" w:rsidP="00000000" w:rsidRDefault="00000000" w:rsidRPr="00000000" w14:paraId="00000035">
      <w:pPr>
        <w:ind w:left="-144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ind w:left="-1440" w:right="-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Bachelor of Science in Computer Science &amp; Technology**</w:t>
      </w:r>
    </w:p>
    <w:p w:rsidR="00000000" w:rsidDel="00000000" w:rsidP="00000000" w:rsidRDefault="00000000" w:rsidRPr="00000000" w14:paraId="0000003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Radford University, Radford, VA</w:t>
      </w:r>
    </w:p>
    <w:p w:rsidR="00000000" w:rsidDel="00000000" w:rsidP="00000000" w:rsidRDefault="00000000" w:rsidRPr="00000000" w14:paraId="0000003A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Concentration: Cybersecurity</w:t>
      </w:r>
    </w:p>
    <w:p w:rsidR="00000000" w:rsidDel="00000000" w:rsidP="00000000" w:rsidRDefault="00000000" w:rsidRPr="00000000" w14:paraId="0000003B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Graduated: May 2023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3C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3E">
      <w:pPr>
        <w:ind w:left="-144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Languages: Python, Java, C, C++, Batch/Bash Scripting, Go, Javascript</w:t>
      </w:r>
    </w:p>
    <w:p w:rsidR="00000000" w:rsidDel="00000000" w:rsidP="00000000" w:rsidRDefault="00000000" w:rsidRPr="00000000" w14:paraId="00000040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Security Tools: Wireshark, Nmap, UFW, ClamAV, Metasploit, JMP, Tronscript, </w:t>
      </w:r>
    </w:p>
    <w:p w:rsidR="00000000" w:rsidDel="00000000" w:rsidP="00000000" w:rsidRDefault="00000000" w:rsidRPr="00000000" w14:paraId="00000041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Systems: Windows Server, Linux (Ubuntu, CentOS, Kali, Parrot, Debian), Mac OS, AV production, Zoom, Git</w:t>
      </w:r>
    </w:p>
    <w:p w:rsidR="00000000" w:rsidDel="00000000" w:rsidP="00000000" w:rsidRDefault="00000000" w:rsidRPr="00000000" w14:paraId="0000004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Cloud &amp; Virtualization: AWS Suite, Virtual Desktop Infrastructure (VDI)</w:t>
      </w:r>
    </w:p>
    <w:p w:rsidR="00000000" w:rsidDel="00000000" w:rsidP="00000000" w:rsidRDefault="00000000" w:rsidRPr="00000000" w14:paraId="0000004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Networking: SSH, VPN, Subnetting, Routing, Uncomplicated Firewall (UFW), Honeypots, DHCP, SNMP </w:t>
      </w:r>
    </w:p>
    <w:p w:rsidR="00000000" w:rsidDel="00000000" w:rsidP="00000000" w:rsidRDefault="00000000" w:rsidRPr="00000000" w14:paraId="00000044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Endpoint Management: Active Directory, ServiceNow, Desktop Imaging, asset tagging, incident tracking, Microsoft Intune</w:t>
      </w:r>
    </w:p>
    <w:p w:rsidR="00000000" w:rsidDel="00000000" w:rsidP="00000000" w:rsidRDefault="00000000" w:rsidRPr="00000000" w14:paraId="00000045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Soft Skills: Communication, Public Speaking, Teamwork, Problem Solving, Scheduling, Panel moderation, panel facilitation</w:t>
      </w:r>
    </w:p>
    <w:p w:rsidR="00000000" w:rsidDel="00000000" w:rsidP="00000000" w:rsidRDefault="00000000" w:rsidRPr="00000000" w14:paraId="00000046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40" w:right="-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tl w:val="0"/>
      </w:rPr>
      <w:t xml:space="preserve">Macarios Mensah</w:t>
    </w:r>
  </w:p>
  <w:p w:rsidR="00000000" w:rsidDel="00000000" w:rsidP="00000000" w:rsidRDefault="00000000" w:rsidRPr="00000000" w14:paraId="0000004A">
    <w:pPr>
      <w:jc w:val="center"/>
      <w:rPr/>
    </w:pPr>
    <w:r w:rsidDel="00000000" w:rsidR="00000000" w:rsidRPr="00000000">
      <w:rPr>
        <w:rtl w:val="0"/>
      </w:rPr>
      <w:t xml:space="preserve">Woodbridge, VA |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macariosmensah@gmail.com</w:t>
      </w:r>
    </w:hyperlink>
    <w:r w:rsidDel="00000000" w:rsidR="00000000" w:rsidRPr="00000000">
      <w:rPr>
        <w:rtl w:val="0"/>
      </w:rPr>
      <w:t xml:space="preserve"> | (703) 884-7589 |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https://www.linkedin.com/in/macarios-mensah-680a79172/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credly.com/users/macarios-mensah/badges" TargetMode="External"/><Relationship Id="rId7" Type="http://schemas.openxmlformats.org/officeDocument/2006/relationships/hyperlink" Target="https://www.credly.com/badges/f69a93a3-4d8c-490d-90e6-eaf23fc1ebc9/public_url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acariosmensah@gmail.com" TargetMode="External"/><Relationship Id="rId2" Type="http://schemas.openxmlformats.org/officeDocument/2006/relationships/hyperlink" Target="https://www.linkedin.com/in/macarios-mensah-680a791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