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660118A" w14:textId="77777777" w:rsidR="008011B3" w:rsidRPr="00234961" w:rsidRDefault="008011B3" w:rsidP="008011B3">
      <w:pPr>
        <w:rPr>
          <w:rFonts w:eastAsia="Verdana"/>
          <w:sz w:val="22"/>
          <w:szCs w:val="22"/>
        </w:rPr>
      </w:pPr>
      <w:r w:rsidRPr="00234961">
        <w:rPr>
          <w:rFonts w:eastAsia="Verdana"/>
          <w:sz w:val="22"/>
          <w:szCs w:val="22"/>
        </w:rPr>
        <w:t xml:space="preserve">      </w:t>
      </w:r>
    </w:p>
    <w:p w14:paraId="1E8DACE2" w14:textId="42DCADEF" w:rsidR="008011B3" w:rsidRPr="00234961" w:rsidRDefault="008011B3" w:rsidP="008011B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</w:tabs>
        <w:ind w:right="-36"/>
        <w:rPr>
          <w:rFonts w:eastAsia="Verdana"/>
          <w:b/>
          <w:szCs w:val="22"/>
          <w:u w:val="single"/>
        </w:rPr>
      </w:pPr>
      <w:r w:rsidRPr="00234961">
        <w:rPr>
          <w:rFonts w:eastAsia="Verdana"/>
          <w:b/>
          <w:szCs w:val="22"/>
          <w:u w:val="single"/>
        </w:rPr>
        <w:t>CORE COMPETENCIES</w:t>
      </w:r>
      <w:r w:rsidR="00234961" w:rsidRPr="00234961">
        <w:rPr>
          <w:rFonts w:eastAsia="Verdana"/>
          <w:b/>
          <w:szCs w:val="22"/>
          <w:u w:val="single"/>
        </w:rPr>
        <w:t>:</w:t>
      </w:r>
    </w:p>
    <w:p w14:paraId="3C2E1419" w14:textId="77777777" w:rsidR="008011B3" w:rsidRPr="00234961" w:rsidRDefault="008011B3" w:rsidP="008011B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</w:tabs>
        <w:ind w:right="-36"/>
        <w:rPr>
          <w:sz w:val="22"/>
          <w:szCs w:val="22"/>
        </w:rPr>
      </w:pPr>
      <w:r w:rsidRPr="00234961">
        <w:rPr>
          <w:sz w:val="22"/>
          <w:szCs w:val="22"/>
        </w:rPr>
        <w:t xml:space="preserve"> </w:t>
      </w:r>
    </w:p>
    <w:p w14:paraId="0E7C46EB" w14:textId="11D0CBE4" w:rsidR="008011B3" w:rsidRDefault="00D9733E" w:rsidP="00D973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</w:tabs>
        <w:ind w:left="720" w:right="-36" w:hanging="720"/>
        <w:rPr>
          <w:sz w:val="22"/>
          <w:szCs w:val="22"/>
        </w:rPr>
      </w:pPr>
      <w:r w:rsidRPr="00234961">
        <w:rPr>
          <w:sz w:val="22"/>
          <w:szCs w:val="22"/>
        </w:rPr>
        <w:tab/>
        <w:t>SAP S</w:t>
      </w:r>
      <w:r w:rsidR="002654D9">
        <w:rPr>
          <w:sz w:val="22"/>
          <w:szCs w:val="22"/>
        </w:rPr>
        <w:t>/</w:t>
      </w:r>
      <w:r w:rsidRPr="00234961">
        <w:rPr>
          <w:sz w:val="22"/>
          <w:szCs w:val="22"/>
        </w:rPr>
        <w:t xml:space="preserve">4HANA, SAP ECC 6.0, SAP FI-CO (GL, </w:t>
      </w:r>
      <w:r w:rsidR="009265A1">
        <w:rPr>
          <w:sz w:val="22"/>
          <w:szCs w:val="22"/>
        </w:rPr>
        <w:t>E</w:t>
      </w:r>
      <w:r w:rsidR="00805FF9">
        <w:rPr>
          <w:sz w:val="22"/>
          <w:szCs w:val="22"/>
        </w:rPr>
        <w:t xml:space="preserve">-Ledger, </w:t>
      </w:r>
      <w:r w:rsidRPr="00234961">
        <w:rPr>
          <w:sz w:val="22"/>
          <w:szCs w:val="22"/>
        </w:rPr>
        <w:t xml:space="preserve">AP, AR, Asset Accounting, Product Bank Accounting), SAP MM-SD Integration, REFX (Real Estate), SAP LTMC, LSMW, BAPIs, IDOCs, OpenText VIM, FIORI Apps, </w:t>
      </w:r>
      <w:r w:rsidR="00CC2D46">
        <w:rPr>
          <w:sz w:val="22"/>
          <w:szCs w:val="22"/>
        </w:rPr>
        <w:t xml:space="preserve">MDG, </w:t>
      </w:r>
      <w:r w:rsidRPr="00234961">
        <w:rPr>
          <w:sz w:val="22"/>
          <w:szCs w:val="22"/>
        </w:rPr>
        <w:t xml:space="preserve">ABAP Debugging, WRICEF, OSS Notes, SAP BI, SAP BPC, SAP FSCM (Credit Management, Dispute Management), Payment Programs, FX Revaluation, RA Keys, MS SQL, Java, Selenium </w:t>
      </w:r>
    </w:p>
    <w:p w14:paraId="419E8B33" w14:textId="77777777" w:rsidR="00690E5A" w:rsidRPr="00234961" w:rsidRDefault="00690E5A" w:rsidP="00D973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</w:tabs>
        <w:ind w:left="720" w:right="-36" w:hanging="720"/>
        <w:rPr>
          <w:sz w:val="22"/>
          <w:szCs w:val="22"/>
        </w:rPr>
      </w:pPr>
    </w:p>
    <w:p w14:paraId="784E96C9" w14:textId="2BF72D9F" w:rsidR="00044C5E" w:rsidRPr="00234961" w:rsidRDefault="00044C5E" w:rsidP="0011732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</w:tabs>
        <w:ind w:right="-36"/>
        <w:rPr>
          <w:sz w:val="22"/>
          <w:szCs w:val="22"/>
        </w:rPr>
      </w:pPr>
    </w:p>
    <w:p w14:paraId="449DF332" w14:textId="270970C8" w:rsidR="00234961" w:rsidRPr="00234961" w:rsidRDefault="00234961" w:rsidP="0011732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</w:tabs>
        <w:ind w:right="-36"/>
        <w:rPr>
          <w:b/>
          <w:szCs w:val="22"/>
          <w:u w:val="single"/>
        </w:rPr>
      </w:pPr>
      <w:r w:rsidRPr="00234961">
        <w:rPr>
          <w:b/>
          <w:szCs w:val="22"/>
          <w:u w:val="single"/>
        </w:rPr>
        <w:t xml:space="preserve">EXPERIENCE: </w:t>
      </w:r>
    </w:p>
    <w:p w14:paraId="371304BF" w14:textId="1157E8C9" w:rsidR="008011B3" w:rsidRPr="00234961" w:rsidRDefault="008011B3" w:rsidP="00513A8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</w:tabs>
        <w:ind w:right="-36"/>
        <w:rPr>
          <w:rFonts w:eastAsia="Verdana"/>
          <w:color w:val="000000"/>
          <w:sz w:val="22"/>
          <w:szCs w:val="22"/>
        </w:rPr>
      </w:pPr>
    </w:p>
    <w:p w14:paraId="3C3E0F4A" w14:textId="102ACA95" w:rsidR="008E6B10" w:rsidRPr="00234961" w:rsidRDefault="0011732C" w:rsidP="00234961">
      <w:pPr>
        <w:ind w:right="-36"/>
        <w:rPr>
          <w:rFonts w:eastAsia="Verdana"/>
          <w:b/>
          <w:szCs w:val="22"/>
          <w:u w:val="single"/>
        </w:rPr>
      </w:pPr>
      <w:r w:rsidRPr="00234961">
        <w:rPr>
          <w:rFonts w:eastAsia="Verdana"/>
          <w:b/>
          <w:szCs w:val="22"/>
          <w:u w:val="single"/>
        </w:rPr>
        <w:t>PNC BANK - TX</w:t>
      </w:r>
      <w:r w:rsidR="008E6B10" w:rsidRPr="00234961">
        <w:rPr>
          <w:rFonts w:eastAsia="Verdana"/>
          <w:b/>
          <w:szCs w:val="22"/>
          <w:u w:val="single"/>
        </w:rPr>
        <w:t xml:space="preserve">                                 </w:t>
      </w:r>
      <w:r w:rsidR="008D6D04" w:rsidRPr="00234961">
        <w:rPr>
          <w:rFonts w:eastAsia="Verdana"/>
          <w:b/>
          <w:szCs w:val="22"/>
          <w:u w:val="single"/>
        </w:rPr>
        <w:t xml:space="preserve">                              </w:t>
      </w:r>
      <w:r w:rsidR="00056B5A" w:rsidRPr="00234961">
        <w:rPr>
          <w:rFonts w:eastAsia="Verdana"/>
          <w:b/>
          <w:szCs w:val="22"/>
          <w:u w:val="single"/>
        </w:rPr>
        <w:t xml:space="preserve">  </w:t>
      </w:r>
      <w:r w:rsidR="00234961" w:rsidRPr="00234961">
        <w:rPr>
          <w:rFonts w:eastAsia="Verdana"/>
          <w:b/>
          <w:szCs w:val="22"/>
          <w:u w:val="single"/>
        </w:rPr>
        <w:t xml:space="preserve">                                               </w:t>
      </w:r>
      <w:r w:rsidR="00056B5A" w:rsidRPr="00234961">
        <w:rPr>
          <w:rFonts w:eastAsia="Verdana"/>
          <w:b/>
          <w:szCs w:val="22"/>
          <w:u w:val="single"/>
        </w:rPr>
        <w:t xml:space="preserve">    07/</w:t>
      </w:r>
      <w:r w:rsidR="008E6B10" w:rsidRPr="00234961">
        <w:rPr>
          <w:rFonts w:eastAsia="Verdana"/>
          <w:b/>
          <w:szCs w:val="22"/>
          <w:u w:val="single"/>
        </w:rPr>
        <w:t xml:space="preserve">2021 </w:t>
      </w:r>
      <w:r w:rsidR="00AA7432" w:rsidRPr="00234961">
        <w:rPr>
          <w:rFonts w:eastAsia="Verdana"/>
          <w:b/>
          <w:szCs w:val="22"/>
          <w:u w:val="single"/>
        </w:rPr>
        <w:t>-</w:t>
      </w:r>
      <w:r w:rsidR="008E6B10" w:rsidRPr="00234961">
        <w:rPr>
          <w:rFonts w:eastAsia="Verdana"/>
          <w:b/>
          <w:szCs w:val="22"/>
          <w:u w:val="single"/>
        </w:rPr>
        <w:t xml:space="preserve"> Present  </w:t>
      </w:r>
    </w:p>
    <w:p w14:paraId="4E926A07" w14:textId="794E2B83" w:rsidR="008E6B10" w:rsidRPr="00234961" w:rsidRDefault="0011732C" w:rsidP="00234961">
      <w:pPr>
        <w:ind w:right="-36"/>
        <w:rPr>
          <w:rFonts w:eastAsia="Verdana"/>
          <w:b/>
          <w:i/>
          <w:szCs w:val="22"/>
          <w:u w:val="single"/>
        </w:rPr>
      </w:pPr>
      <w:r w:rsidRPr="00234961">
        <w:rPr>
          <w:rFonts w:eastAsia="Verdana"/>
          <w:b/>
          <w:i/>
          <w:szCs w:val="22"/>
          <w:u w:val="single"/>
        </w:rPr>
        <w:t xml:space="preserve">Sr. SAP </w:t>
      </w:r>
      <w:r w:rsidR="004D2A95">
        <w:rPr>
          <w:rFonts w:eastAsia="Verdana"/>
          <w:b/>
          <w:i/>
          <w:szCs w:val="22"/>
          <w:u w:val="single"/>
        </w:rPr>
        <w:t>FI</w:t>
      </w:r>
      <w:r w:rsidR="0070221A">
        <w:rPr>
          <w:rFonts w:eastAsia="Verdana"/>
          <w:b/>
          <w:i/>
          <w:szCs w:val="22"/>
          <w:u w:val="single"/>
        </w:rPr>
        <w:t>-</w:t>
      </w:r>
      <w:r w:rsidR="004D2A95">
        <w:rPr>
          <w:rFonts w:eastAsia="Verdana"/>
          <w:b/>
          <w:i/>
          <w:szCs w:val="22"/>
          <w:u w:val="single"/>
        </w:rPr>
        <w:t xml:space="preserve">CO </w:t>
      </w:r>
      <w:r w:rsidR="009C2D43">
        <w:rPr>
          <w:rFonts w:eastAsia="Verdana"/>
          <w:b/>
          <w:i/>
          <w:szCs w:val="22"/>
          <w:u w:val="single"/>
        </w:rPr>
        <w:t xml:space="preserve">Business System </w:t>
      </w:r>
      <w:r w:rsidRPr="00234961">
        <w:rPr>
          <w:rFonts w:eastAsia="Verdana"/>
          <w:b/>
          <w:i/>
          <w:szCs w:val="22"/>
          <w:u w:val="single"/>
        </w:rPr>
        <w:t>A</w:t>
      </w:r>
      <w:r w:rsidR="00056B5A" w:rsidRPr="00234961">
        <w:rPr>
          <w:rFonts w:eastAsia="Verdana"/>
          <w:b/>
          <w:i/>
          <w:szCs w:val="22"/>
          <w:u w:val="single"/>
        </w:rPr>
        <w:t xml:space="preserve">nalyst </w:t>
      </w:r>
    </w:p>
    <w:p w14:paraId="447B52AD" w14:textId="06913A25" w:rsidR="007E4502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>Led multiple SAP S</w:t>
      </w:r>
      <w:r w:rsidR="002654D9">
        <w:rPr>
          <w:sz w:val="22"/>
          <w:szCs w:val="22"/>
        </w:rPr>
        <w:t>/</w:t>
      </w:r>
      <w:r w:rsidRPr="00234961">
        <w:rPr>
          <w:sz w:val="22"/>
          <w:szCs w:val="22"/>
        </w:rPr>
        <w:t xml:space="preserve">4HANA implementation projects, streamlining financial close processes and enhancing compliance, resulting in </w:t>
      </w:r>
      <w:r w:rsidRPr="00234961">
        <w:rPr>
          <w:rStyle w:val="Strong"/>
          <w:b w:val="0"/>
          <w:sz w:val="22"/>
          <w:szCs w:val="22"/>
        </w:rPr>
        <w:t>15% faster month-end closing</w:t>
      </w:r>
      <w:r w:rsidRPr="00234961">
        <w:rPr>
          <w:sz w:val="22"/>
          <w:szCs w:val="22"/>
        </w:rPr>
        <w:t xml:space="preserve"> and improved audit readiness.</w:t>
      </w:r>
    </w:p>
    <w:p w14:paraId="0043F0F5" w14:textId="49509666" w:rsidR="004D3DC5" w:rsidRPr="00234961" w:rsidRDefault="004D3DC5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4D3DC5">
        <w:rPr>
          <w:sz w:val="22"/>
          <w:szCs w:val="22"/>
        </w:rPr>
        <w:t>Experienced SAP S</w:t>
      </w:r>
      <w:r w:rsidR="002654D9">
        <w:rPr>
          <w:sz w:val="22"/>
          <w:szCs w:val="22"/>
        </w:rPr>
        <w:t>/</w:t>
      </w:r>
      <w:r w:rsidRPr="004D3DC5">
        <w:rPr>
          <w:sz w:val="22"/>
          <w:szCs w:val="22"/>
        </w:rPr>
        <w:t xml:space="preserve">4HANA Consultant with expertise in </w:t>
      </w:r>
      <w:r w:rsidRPr="00616836">
        <w:rPr>
          <w:sz w:val="22"/>
          <w:szCs w:val="22"/>
        </w:rPr>
        <w:t>GL, AR, AP, Banking, Asset Accounting, Treasury, and CO modules</w:t>
      </w:r>
      <w:r w:rsidRPr="004D3DC5">
        <w:rPr>
          <w:sz w:val="22"/>
          <w:szCs w:val="22"/>
        </w:rPr>
        <w:t xml:space="preserve"> (CCA, PCA, Internal Orders, Transfer Pricing). Successfully delivered integrated solutions for leading financial services clients by aligning SAP configuration with regulatory, operational, and profitability goals.</w:t>
      </w:r>
    </w:p>
    <w:p w14:paraId="2956779E" w14:textId="63D2F69D" w:rsidR="007E4502" w:rsidRPr="00234961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Managed LTMC and LSMW </w:t>
      </w:r>
      <w:r w:rsidR="00DD320B">
        <w:rPr>
          <w:sz w:val="22"/>
          <w:szCs w:val="22"/>
        </w:rPr>
        <w:t>D</w:t>
      </w:r>
      <w:r w:rsidRPr="00234961">
        <w:rPr>
          <w:sz w:val="22"/>
          <w:szCs w:val="22"/>
        </w:rPr>
        <w:t xml:space="preserve">ata </w:t>
      </w:r>
      <w:r w:rsidR="00DD320B">
        <w:rPr>
          <w:sz w:val="22"/>
          <w:szCs w:val="22"/>
        </w:rPr>
        <w:t>M</w:t>
      </w:r>
      <w:r w:rsidRPr="00234961">
        <w:rPr>
          <w:sz w:val="22"/>
          <w:szCs w:val="22"/>
        </w:rPr>
        <w:t xml:space="preserve">igration strategies across FI, CO, and REFX modules, achieving </w:t>
      </w:r>
      <w:r w:rsidRPr="00234961">
        <w:rPr>
          <w:rStyle w:val="Strong"/>
          <w:b w:val="0"/>
          <w:sz w:val="22"/>
          <w:szCs w:val="22"/>
        </w:rPr>
        <w:t>data accuracy</w:t>
      </w:r>
      <w:r w:rsidRPr="00234961">
        <w:rPr>
          <w:sz w:val="22"/>
          <w:szCs w:val="22"/>
        </w:rPr>
        <w:t xml:space="preserve"> and seamless system cutover with minimal downtime.</w:t>
      </w:r>
    </w:p>
    <w:p w14:paraId="479F96AA" w14:textId="77777777" w:rsidR="007E4502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Designed and optimized FI-CO configurations—including document splitting, RA keys, FX revaluation, and New GL activation—improving financial reporting accuracy by </w:t>
      </w:r>
      <w:r w:rsidRPr="00234961">
        <w:rPr>
          <w:rStyle w:val="Strong"/>
          <w:b w:val="0"/>
          <w:sz w:val="22"/>
          <w:szCs w:val="22"/>
        </w:rPr>
        <w:t>25%</w:t>
      </w:r>
      <w:r w:rsidRPr="00234961">
        <w:rPr>
          <w:sz w:val="22"/>
          <w:szCs w:val="22"/>
        </w:rPr>
        <w:t>.</w:t>
      </w:r>
    </w:p>
    <w:p w14:paraId="2AE86588" w14:textId="2E61C64C" w:rsidR="00C24A27" w:rsidRPr="00234961" w:rsidRDefault="006E7A16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6E7A16">
        <w:rPr>
          <w:sz w:val="22"/>
          <w:szCs w:val="22"/>
        </w:rPr>
        <w:t xml:space="preserve">Implemented </w:t>
      </w:r>
      <w:r>
        <w:rPr>
          <w:sz w:val="22"/>
          <w:szCs w:val="22"/>
        </w:rPr>
        <w:t xml:space="preserve">GL with </w:t>
      </w:r>
      <w:r w:rsidRPr="006E7A16">
        <w:rPr>
          <w:sz w:val="22"/>
          <w:szCs w:val="22"/>
        </w:rPr>
        <w:t>parallel ledgers and segment reporting for IFRS/local GAAP compliance.</w:t>
      </w:r>
      <w:r>
        <w:rPr>
          <w:sz w:val="22"/>
          <w:szCs w:val="22"/>
        </w:rPr>
        <w:t xml:space="preserve"> Also d</w:t>
      </w:r>
      <w:r w:rsidR="00C24A27" w:rsidRPr="00C24A27">
        <w:rPr>
          <w:sz w:val="22"/>
          <w:szCs w:val="22"/>
        </w:rPr>
        <w:t>esigned custom financial statement versions for external and internal reporting.</w:t>
      </w:r>
    </w:p>
    <w:p w14:paraId="60D7D42A" w14:textId="77777777" w:rsidR="007E4502" w:rsidRPr="00234961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Collaborated on ABAP enhancements, SAP Workflow automations, and FIORI app customizations, boosting user efficiency and reducing manual steps by </w:t>
      </w:r>
      <w:r w:rsidRPr="00234961">
        <w:rPr>
          <w:rStyle w:val="Strong"/>
          <w:b w:val="0"/>
          <w:sz w:val="22"/>
          <w:szCs w:val="22"/>
        </w:rPr>
        <w:t>30%</w:t>
      </w:r>
      <w:r w:rsidRPr="00234961">
        <w:rPr>
          <w:sz w:val="22"/>
          <w:szCs w:val="22"/>
        </w:rPr>
        <w:t>.</w:t>
      </w:r>
    </w:p>
    <w:p w14:paraId="730FBDCC" w14:textId="77777777" w:rsidR="007E4502" w:rsidRPr="00234961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Extended existing FIORI applications by modifying business logic and integrating custom workflows, increasing application usability and </w:t>
      </w:r>
      <w:r w:rsidRPr="00234961">
        <w:rPr>
          <w:rStyle w:val="Strong"/>
          <w:b w:val="0"/>
          <w:sz w:val="22"/>
          <w:szCs w:val="22"/>
        </w:rPr>
        <w:t>reducing support tickets</w:t>
      </w:r>
      <w:r w:rsidRPr="00234961">
        <w:rPr>
          <w:sz w:val="22"/>
          <w:szCs w:val="22"/>
        </w:rPr>
        <w:t>.</w:t>
      </w:r>
    </w:p>
    <w:p w14:paraId="639D3464" w14:textId="15788CC5" w:rsidR="000707D3" w:rsidRPr="00234961" w:rsidRDefault="000707D3" w:rsidP="000707D3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Delivered change request solutions (CRs) for GL, AR, AP, </w:t>
      </w:r>
      <w:r w:rsidR="00484307" w:rsidRPr="009C013A">
        <w:rPr>
          <w:sz w:val="22"/>
          <w:szCs w:val="22"/>
        </w:rPr>
        <w:t>Asset Accounting</w:t>
      </w:r>
      <w:r w:rsidR="00484307" w:rsidRPr="00234961">
        <w:rPr>
          <w:sz w:val="22"/>
          <w:szCs w:val="22"/>
        </w:rPr>
        <w:t xml:space="preserve"> </w:t>
      </w:r>
      <w:r w:rsidRPr="00234961">
        <w:rPr>
          <w:sz w:val="22"/>
          <w:szCs w:val="22"/>
        </w:rPr>
        <w:t>and bank accounting processes, enhancing finance workflows and reducing manual interventions.</w:t>
      </w:r>
    </w:p>
    <w:p w14:paraId="530CFF24" w14:textId="77777777" w:rsidR="007E4502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>Customized SAP FIORI Launchpad and created tailored tiles to improve user navigation and adoption rates.</w:t>
      </w:r>
    </w:p>
    <w:p w14:paraId="34720C05" w14:textId="0FF0FD53" w:rsidR="00DE550E" w:rsidRPr="00DE550E" w:rsidRDefault="00DE550E" w:rsidP="00DE550E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DE550E">
        <w:rPr>
          <w:sz w:val="22"/>
          <w:szCs w:val="22"/>
        </w:rPr>
        <w:t xml:space="preserve">Supported </w:t>
      </w:r>
      <w:r w:rsidRPr="00DE550E">
        <w:rPr>
          <w:bCs/>
          <w:sz w:val="22"/>
          <w:szCs w:val="22"/>
        </w:rPr>
        <w:t>electronic bank statements (EBS)</w:t>
      </w:r>
      <w:r w:rsidRPr="00DE550E">
        <w:rPr>
          <w:sz w:val="22"/>
          <w:szCs w:val="22"/>
        </w:rPr>
        <w:t xml:space="preserve"> and </w:t>
      </w:r>
      <w:r w:rsidRPr="00DE550E">
        <w:rPr>
          <w:bCs/>
          <w:sz w:val="22"/>
          <w:szCs w:val="22"/>
        </w:rPr>
        <w:t>automatic bank reconciliation</w:t>
      </w:r>
      <w:r w:rsidR="005B5BFC">
        <w:rPr>
          <w:sz w:val="22"/>
          <w:szCs w:val="22"/>
        </w:rPr>
        <w:t xml:space="preserve"> </w:t>
      </w:r>
      <w:r w:rsidR="00947F06">
        <w:rPr>
          <w:sz w:val="22"/>
          <w:szCs w:val="22"/>
        </w:rPr>
        <w:t>for Banking and Treasury (TRM)</w:t>
      </w:r>
    </w:p>
    <w:p w14:paraId="46A2D34A" w14:textId="2870EA4A" w:rsidR="00F439F2" w:rsidRPr="00947F06" w:rsidRDefault="00DE550E" w:rsidP="00947F06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DE550E">
        <w:rPr>
          <w:sz w:val="22"/>
          <w:szCs w:val="22"/>
        </w:rPr>
        <w:t xml:space="preserve">Integrated </w:t>
      </w:r>
      <w:r w:rsidR="003D2C07">
        <w:rPr>
          <w:sz w:val="22"/>
          <w:szCs w:val="22"/>
        </w:rPr>
        <w:t xml:space="preserve">Banking </w:t>
      </w:r>
      <w:r w:rsidRPr="00DE550E">
        <w:rPr>
          <w:sz w:val="22"/>
          <w:szCs w:val="22"/>
        </w:rPr>
        <w:t>Treasury operations with AP</w:t>
      </w:r>
      <w:r w:rsidR="00947F06">
        <w:rPr>
          <w:sz w:val="22"/>
          <w:szCs w:val="22"/>
        </w:rPr>
        <w:t xml:space="preserve">, </w:t>
      </w:r>
      <w:r w:rsidRPr="00DE550E">
        <w:rPr>
          <w:sz w:val="22"/>
          <w:szCs w:val="22"/>
        </w:rPr>
        <w:t>AR for cash management and liquidity analysis.</w:t>
      </w:r>
    </w:p>
    <w:p w14:paraId="19CB6385" w14:textId="77777777" w:rsidR="007E4502" w:rsidRPr="00234961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>Led configuration of controlling areas, cost centers, profit centers, and chart of accounts, aligning SAP modules with evolving business needs and improving financial control.</w:t>
      </w:r>
    </w:p>
    <w:p w14:paraId="331CD53B" w14:textId="52034B31" w:rsidR="00B97438" w:rsidRDefault="00B97438" w:rsidP="00B97438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>Configured chart of accounts, AR, AP, and bank accounting modules, streamlining transactional processing and enabling timely month-end closings.</w:t>
      </w:r>
    </w:p>
    <w:p w14:paraId="46AED749" w14:textId="192A9801" w:rsidR="002E1053" w:rsidRPr="00234961" w:rsidRDefault="002E1053" w:rsidP="00B97438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E1053">
        <w:rPr>
          <w:sz w:val="22"/>
          <w:szCs w:val="22"/>
        </w:rPr>
        <w:lastRenderedPageBreak/>
        <w:t xml:space="preserve">Created </w:t>
      </w:r>
      <w:r>
        <w:rPr>
          <w:sz w:val="22"/>
          <w:szCs w:val="22"/>
        </w:rPr>
        <w:t>C</w:t>
      </w:r>
      <w:r w:rsidRPr="002E1053">
        <w:rPr>
          <w:sz w:val="22"/>
          <w:szCs w:val="22"/>
        </w:rPr>
        <w:t xml:space="preserve">ost </w:t>
      </w:r>
      <w:r>
        <w:rPr>
          <w:sz w:val="22"/>
          <w:szCs w:val="22"/>
        </w:rPr>
        <w:t>C</w:t>
      </w:r>
      <w:r w:rsidRPr="002E1053">
        <w:rPr>
          <w:sz w:val="22"/>
          <w:szCs w:val="22"/>
        </w:rPr>
        <w:t>enter</w:t>
      </w:r>
      <w:r>
        <w:rPr>
          <w:sz w:val="22"/>
          <w:szCs w:val="22"/>
        </w:rPr>
        <w:t xml:space="preserve"> Accounting</w:t>
      </w:r>
      <w:r w:rsidRPr="002E1053">
        <w:rPr>
          <w:sz w:val="22"/>
          <w:szCs w:val="22"/>
        </w:rPr>
        <w:t xml:space="preserve"> hierarchies, activity types, and cost element mappings.</w:t>
      </w:r>
    </w:p>
    <w:p w14:paraId="14D59140" w14:textId="77777777" w:rsidR="007E4502" w:rsidRPr="00234961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Analyzed and optimized key business processes such as Automatic Payment Program (F110), Dunning, and Asset Accounting, reducing processing times by </w:t>
      </w:r>
      <w:r w:rsidRPr="00234961">
        <w:rPr>
          <w:rStyle w:val="Strong"/>
          <w:b w:val="0"/>
          <w:sz w:val="22"/>
          <w:szCs w:val="22"/>
        </w:rPr>
        <w:t>20%</w:t>
      </w:r>
      <w:r w:rsidRPr="00234961">
        <w:rPr>
          <w:sz w:val="22"/>
          <w:szCs w:val="22"/>
        </w:rPr>
        <w:t>.</w:t>
      </w:r>
    </w:p>
    <w:p w14:paraId="3A0F2A13" w14:textId="77777777" w:rsidR="007E4502" w:rsidRPr="00234961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>Applied Procure-to-Pay (P2P) process expertise to ensure timely vendor payments and accurate financial records, contributing to improved supplier relationships.</w:t>
      </w:r>
    </w:p>
    <w:p w14:paraId="0DFB0284" w14:textId="77777777" w:rsidR="007E4502" w:rsidRPr="00234961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>Designed and delivered end-user training programs, including manuals and workshops, increasing system adoption and user confidence.</w:t>
      </w:r>
    </w:p>
    <w:p w14:paraId="44FC3230" w14:textId="6164E7EA" w:rsidR="007E4502" w:rsidRPr="00234961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Facilitated </w:t>
      </w:r>
      <w:r w:rsidR="00CA02E3">
        <w:rPr>
          <w:sz w:val="22"/>
          <w:szCs w:val="22"/>
        </w:rPr>
        <w:t>D</w:t>
      </w:r>
      <w:r w:rsidRPr="00234961">
        <w:rPr>
          <w:sz w:val="22"/>
          <w:szCs w:val="22"/>
        </w:rPr>
        <w:t xml:space="preserve">ata </w:t>
      </w:r>
      <w:r w:rsidR="009C329C">
        <w:rPr>
          <w:sz w:val="22"/>
          <w:szCs w:val="22"/>
        </w:rPr>
        <w:t>M</w:t>
      </w:r>
      <w:r w:rsidRPr="00234961">
        <w:rPr>
          <w:sz w:val="22"/>
          <w:szCs w:val="22"/>
        </w:rPr>
        <w:t xml:space="preserve">igration using LTMC and LSMW tools, ensuring </w:t>
      </w:r>
      <w:r w:rsidRPr="00234961">
        <w:rPr>
          <w:rStyle w:val="Strong"/>
          <w:b w:val="0"/>
          <w:sz w:val="22"/>
          <w:szCs w:val="22"/>
        </w:rPr>
        <w:t>accurate and seamless integration</w:t>
      </w:r>
      <w:r w:rsidRPr="00234961">
        <w:rPr>
          <w:sz w:val="22"/>
          <w:szCs w:val="22"/>
        </w:rPr>
        <w:t xml:space="preserve"> of legacy financial data.</w:t>
      </w:r>
    </w:p>
    <w:p w14:paraId="2973E70F" w14:textId="784D363A" w:rsidR="007E4502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Played a key role in </w:t>
      </w:r>
      <w:r w:rsidR="005B252B">
        <w:rPr>
          <w:sz w:val="22"/>
          <w:szCs w:val="22"/>
        </w:rPr>
        <w:t>m</w:t>
      </w:r>
      <w:r w:rsidR="00EA4F7C" w:rsidRPr="00EA4F7C">
        <w:rPr>
          <w:sz w:val="22"/>
          <w:szCs w:val="22"/>
        </w:rPr>
        <w:t>app</w:t>
      </w:r>
      <w:r w:rsidR="005B252B">
        <w:rPr>
          <w:sz w:val="22"/>
          <w:szCs w:val="22"/>
        </w:rPr>
        <w:t xml:space="preserve">ing </w:t>
      </w:r>
      <w:r w:rsidR="00EA4F7C" w:rsidRPr="00EA4F7C">
        <w:rPr>
          <w:sz w:val="22"/>
          <w:szCs w:val="22"/>
        </w:rPr>
        <w:t>real estate transactions to General Ledger</w:t>
      </w:r>
      <w:r w:rsidR="00AE38CB">
        <w:rPr>
          <w:sz w:val="22"/>
          <w:szCs w:val="22"/>
        </w:rPr>
        <w:t xml:space="preserve"> (GL)</w:t>
      </w:r>
      <w:r w:rsidR="00EA4F7C" w:rsidRPr="00EA4F7C">
        <w:rPr>
          <w:sz w:val="22"/>
          <w:szCs w:val="22"/>
        </w:rPr>
        <w:t xml:space="preserve"> accounts using account determination.</w:t>
      </w:r>
    </w:p>
    <w:p w14:paraId="41FFF46F" w14:textId="77777777" w:rsidR="00A03BBC" w:rsidRDefault="00AE38CB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AE38CB">
        <w:rPr>
          <w:sz w:val="22"/>
          <w:szCs w:val="22"/>
        </w:rPr>
        <w:t xml:space="preserve">Set up </w:t>
      </w:r>
      <w:r>
        <w:rPr>
          <w:sz w:val="22"/>
          <w:szCs w:val="22"/>
        </w:rPr>
        <w:t>P</w:t>
      </w:r>
      <w:r w:rsidRPr="00AE38CB">
        <w:rPr>
          <w:sz w:val="22"/>
          <w:szCs w:val="22"/>
        </w:rPr>
        <w:t xml:space="preserve">rofit </w:t>
      </w:r>
      <w:r>
        <w:rPr>
          <w:sz w:val="22"/>
          <w:szCs w:val="22"/>
        </w:rPr>
        <w:t>C</w:t>
      </w:r>
      <w:r w:rsidRPr="00AE38CB">
        <w:rPr>
          <w:sz w:val="22"/>
          <w:szCs w:val="22"/>
        </w:rPr>
        <w:t xml:space="preserve">enter </w:t>
      </w:r>
      <w:r>
        <w:rPr>
          <w:sz w:val="22"/>
          <w:szCs w:val="22"/>
        </w:rPr>
        <w:t xml:space="preserve">Accounting </w:t>
      </w:r>
      <w:r w:rsidRPr="00AE38CB">
        <w:rPr>
          <w:sz w:val="22"/>
          <w:szCs w:val="22"/>
        </w:rPr>
        <w:t>hierarchy aligned with legal and management structures.</w:t>
      </w:r>
      <w:r w:rsidR="00221772">
        <w:rPr>
          <w:sz w:val="22"/>
          <w:szCs w:val="22"/>
        </w:rPr>
        <w:t xml:space="preserve"> </w:t>
      </w:r>
    </w:p>
    <w:p w14:paraId="6A73F9E6" w14:textId="71F00E21" w:rsidR="00AE38CB" w:rsidRPr="00234961" w:rsidRDefault="00A03BBC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A03BBC">
        <w:rPr>
          <w:sz w:val="22"/>
          <w:szCs w:val="22"/>
        </w:rPr>
        <w:t xml:space="preserve">Provided </w:t>
      </w:r>
      <w:r w:rsidR="004A5C58">
        <w:rPr>
          <w:sz w:val="22"/>
          <w:szCs w:val="22"/>
        </w:rPr>
        <w:t>(</w:t>
      </w:r>
      <w:r w:rsidR="00AE2BCA">
        <w:rPr>
          <w:sz w:val="22"/>
          <w:szCs w:val="22"/>
        </w:rPr>
        <w:t>Profit Center</w:t>
      </w:r>
      <w:r w:rsidR="004A5C58">
        <w:rPr>
          <w:sz w:val="22"/>
          <w:szCs w:val="22"/>
        </w:rPr>
        <w:t>)</w:t>
      </w:r>
      <w:r w:rsidR="00A232AE">
        <w:rPr>
          <w:sz w:val="22"/>
          <w:szCs w:val="22"/>
        </w:rPr>
        <w:t xml:space="preserve"> </w:t>
      </w:r>
      <w:r w:rsidRPr="00A03BBC">
        <w:rPr>
          <w:sz w:val="22"/>
          <w:szCs w:val="22"/>
        </w:rPr>
        <w:t>profitability analysis per business line, region, or product group.</w:t>
      </w:r>
    </w:p>
    <w:p w14:paraId="7D17D2E7" w14:textId="77777777" w:rsidR="007E4502" w:rsidRPr="00234961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>Partnered with ABAP developers to create custom reports and enhance system functionalities, delivering tailored solutions that improved business process efficiency.</w:t>
      </w:r>
    </w:p>
    <w:p w14:paraId="2EC4FAB6" w14:textId="77777777" w:rsidR="007E4502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>Provided targeted SAP FICO training to end-users, improving proficiency and reducing reliance on support teams.</w:t>
      </w:r>
    </w:p>
    <w:p w14:paraId="3D0B297A" w14:textId="25594857" w:rsidR="00A232AE" w:rsidRDefault="00A232AE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Transfer Pricing </w:t>
      </w:r>
      <w:r w:rsidRPr="00A232AE">
        <w:rPr>
          <w:sz w:val="22"/>
          <w:szCs w:val="22"/>
        </w:rPr>
        <w:t>Implemented intercompany cost allocations and internal pricing</w:t>
      </w:r>
      <w:r w:rsidRPr="00A232AE">
        <w:rPr>
          <w:b/>
          <w:bCs/>
          <w:sz w:val="22"/>
          <w:szCs w:val="22"/>
        </w:rPr>
        <w:t xml:space="preserve"> </w:t>
      </w:r>
      <w:r w:rsidRPr="00A232AE">
        <w:rPr>
          <w:sz w:val="22"/>
          <w:szCs w:val="22"/>
        </w:rPr>
        <w:t>logic between global entities.</w:t>
      </w:r>
    </w:p>
    <w:p w14:paraId="3E372015" w14:textId="1B4D1E78" w:rsidR="00A232AE" w:rsidRPr="00234961" w:rsidRDefault="002975CC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975CC">
        <w:rPr>
          <w:sz w:val="22"/>
          <w:szCs w:val="22"/>
        </w:rPr>
        <w:t>Integrated with profit center and segment reporting to reflect accurate margins and cost flows</w:t>
      </w:r>
      <w:r>
        <w:rPr>
          <w:sz w:val="22"/>
          <w:szCs w:val="22"/>
        </w:rPr>
        <w:t xml:space="preserve"> during Transfer Pricing.</w:t>
      </w:r>
    </w:p>
    <w:p w14:paraId="21793786" w14:textId="49EA490F" w:rsidR="00511571" w:rsidRPr="00234961" w:rsidRDefault="00511571" w:rsidP="00511571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>Actively participated in SAP S</w:t>
      </w:r>
      <w:r w:rsidR="00940778">
        <w:rPr>
          <w:sz w:val="22"/>
          <w:szCs w:val="22"/>
        </w:rPr>
        <w:t>/</w:t>
      </w:r>
      <w:r w:rsidRPr="00234961">
        <w:rPr>
          <w:sz w:val="22"/>
          <w:szCs w:val="22"/>
        </w:rPr>
        <w:t>4HANA implementation from ECC 6.0, contributing to successful migration and modernization of legacy systems.</w:t>
      </w:r>
    </w:p>
    <w:p w14:paraId="2BC10AC5" w14:textId="77777777" w:rsidR="007E4502" w:rsidRPr="00234961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>Developed custom reports using ABAP queries, including all outgoing payment reports, enhancing financial transparency and audit readiness.</w:t>
      </w:r>
    </w:p>
    <w:p w14:paraId="702A868E" w14:textId="16D44DDA" w:rsidR="007E4502" w:rsidRPr="00234961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>Managed end-to-end implementation of SAP S</w:t>
      </w:r>
      <w:r w:rsidR="00AB2E1F">
        <w:rPr>
          <w:sz w:val="22"/>
          <w:szCs w:val="22"/>
        </w:rPr>
        <w:t>/</w:t>
      </w:r>
      <w:r w:rsidRPr="00234961">
        <w:rPr>
          <w:sz w:val="22"/>
          <w:szCs w:val="22"/>
        </w:rPr>
        <w:t xml:space="preserve">4HANA modules (FICO, SD, MM), delivering projects on time and within budget, achieving </w:t>
      </w:r>
      <w:r w:rsidRPr="00234961">
        <w:rPr>
          <w:rStyle w:val="Strong"/>
          <w:b w:val="0"/>
          <w:sz w:val="22"/>
          <w:szCs w:val="22"/>
        </w:rPr>
        <w:t>high client satisfaction scores</w:t>
      </w:r>
      <w:r w:rsidRPr="00234961">
        <w:rPr>
          <w:sz w:val="22"/>
          <w:szCs w:val="22"/>
        </w:rPr>
        <w:t>.</w:t>
      </w:r>
    </w:p>
    <w:p w14:paraId="1607DD60" w14:textId="77777777" w:rsidR="007E4502" w:rsidRPr="00234961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Applied expertise in data modeling, mining, and mapping to effectively manage financial data, enabling </w:t>
      </w:r>
      <w:r w:rsidRPr="00234961">
        <w:rPr>
          <w:rStyle w:val="Strong"/>
          <w:b w:val="0"/>
          <w:sz w:val="22"/>
          <w:szCs w:val="22"/>
        </w:rPr>
        <w:t>more insightful and accurate financial analysis</w:t>
      </w:r>
      <w:r w:rsidRPr="00234961">
        <w:rPr>
          <w:sz w:val="22"/>
          <w:szCs w:val="22"/>
        </w:rPr>
        <w:t>.</w:t>
      </w:r>
    </w:p>
    <w:p w14:paraId="328DC846" w14:textId="77777777" w:rsidR="007E4502" w:rsidRPr="00234961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>Authored and reviewed FRDs and BRDs, ensuring development processes fully met stakeholder expectations and reduced rework.</w:t>
      </w:r>
    </w:p>
    <w:p w14:paraId="554CDFC2" w14:textId="52BD778D" w:rsidR="007E4502" w:rsidRPr="00234961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Provided extensive production support for SAP </w:t>
      </w:r>
      <w:r w:rsidR="003A6EC2">
        <w:rPr>
          <w:sz w:val="22"/>
          <w:szCs w:val="22"/>
        </w:rPr>
        <w:t>S</w:t>
      </w:r>
      <w:r w:rsidR="00AB2E1F">
        <w:rPr>
          <w:sz w:val="22"/>
          <w:szCs w:val="22"/>
        </w:rPr>
        <w:t>/</w:t>
      </w:r>
      <w:r w:rsidR="003A6EC2">
        <w:rPr>
          <w:sz w:val="22"/>
          <w:szCs w:val="22"/>
        </w:rPr>
        <w:t>4HANA</w:t>
      </w:r>
      <w:r w:rsidRPr="00234961">
        <w:rPr>
          <w:sz w:val="22"/>
          <w:szCs w:val="22"/>
        </w:rPr>
        <w:t>, maintaining system stability and resolving recurring issues, such as Automatic Payment Program errors, improving system uptime.</w:t>
      </w:r>
    </w:p>
    <w:p w14:paraId="704B58DD" w14:textId="77777777" w:rsidR="007E4502" w:rsidRPr="00234961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>Partnered with clients to design SAP solutions tailored to unique business needs, including tax jurisdictions and asset accounting configurations, enhancing system alignment and compliance.</w:t>
      </w:r>
    </w:p>
    <w:p w14:paraId="35A81D27" w14:textId="1E232C6E" w:rsidR="007E4502" w:rsidRPr="00234961" w:rsidRDefault="00557AD8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557AD8">
        <w:rPr>
          <w:sz w:val="22"/>
          <w:szCs w:val="22"/>
        </w:rPr>
        <w:t>Linked VIM to vendor master data, purchase orders, a</w:t>
      </w:r>
      <w:r>
        <w:rPr>
          <w:sz w:val="22"/>
          <w:szCs w:val="22"/>
        </w:rPr>
        <w:t xml:space="preserve">nd </w:t>
      </w:r>
      <w:r w:rsidR="00821EC1" w:rsidRPr="00821EC1">
        <w:rPr>
          <w:sz w:val="22"/>
          <w:szCs w:val="22"/>
        </w:rPr>
        <w:t>Integrated VIM with SAP FI-AP including F110, GR/IR, vendor payments, and tax handling.</w:t>
      </w:r>
    </w:p>
    <w:p w14:paraId="282AC641" w14:textId="2A6FE7D0" w:rsidR="007E4502" w:rsidRPr="001301E1" w:rsidRDefault="00CF3D9B" w:rsidP="001301E1">
      <w:pPr>
        <w:pStyle w:val="NormalWeb"/>
        <w:numPr>
          <w:ilvl w:val="0"/>
          <w:numId w:val="17"/>
        </w:numPr>
      </w:pPr>
      <w:r>
        <w:t>Implemented</w:t>
      </w:r>
      <w:r w:rsidR="00C47FF6">
        <w:t xml:space="preserve"> with </w:t>
      </w:r>
      <w:r w:rsidR="00945EE1">
        <w:t>AR, AP &amp;</w:t>
      </w:r>
      <w:r>
        <w:t xml:space="preserve"> </w:t>
      </w:r>
      <w:r w:rsidRPr="001301E1">
        <w:rPr>
          <w:rStyle w:val="Strong"/>
          <w:b w:val="0"/>
          <w:bCs w:val="0"/>
        </w:rPr>
        <w:t>Dunning configuration</w:t>
      </w:r>
      <w:r>
        <w:t xml:space="preserve"> (levels, forms, intervals) for overdue customer balances.</w:t>
      </w:r>
      <w:r w:rsidR="001301E1">
        <w:t xml:space="preserve"> </w:t>
      </w:r>
      <w:r w:rsidR="0073420E" w:rsidRPr="0073420E">
        <w:t>Configured and maintained customer master data including dunning procedures, payment terms, and credit control areas.</w:t>
      </w:r>
    </w:p>
    <w:p w14:paraId="41D5BD53" w14:textId="1E5F87F5" w:rsidR="00712ACA" w:rsidRPr="00234961" w:rsidRDefault="00C803BC" w:rsidP="00712ACA">
      <w:pPr>
        <w:pStyle w:val="NormalWeb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Managed with AP </w:t>
      </w:r>
      <w:r w:rsidR="007130AC">
        <w:rPr>
          <w:sz w:val="22"/>
          <w:szCs w:val="22"/>
        </w:rPr>
        <w:t>a</w:t>
      </w:r>
      <w:r w:rsidR="00712ACA" w:rsidRPr="00234961">
        <w:rPr>
          <w:sz w:val="22"/>
          <w:szCs w:val="22"/>
        </w:rPr>
        <w:t xml:space="preserve">utomated F110 payment processing, </w:t>
      </w:r>
      <w:r w:rsidR="00484307">
        <w:rPr>
          <w:sz w:val="22"/>
          <w:szCs w:val="22"/>
        </w:rPr>
        <w:t>L</w:t>
      </w:r>
      <w:r w:rsidR="00712ACA" w:rsidRPr="00234961">
        <w:rPr>
          <w:sz w:val="22"/>
          <w:szCs w:val="22"/>
        </w:rPr>
        <w:t xml:space="preserve">ockbox reconciliation, and EBS workflows, which improved financial accuracy and </w:t>
      </w:r>
      <w:r w:rsidR="00712ACA" w:rsidRPr="00234961">
        <w:rPr>
          <w:rStyle w:val="Strong"/>
          <w:b w:val="0"/>
          <w:sz w:val="22"/>
          <w:szCs w:val="22"/>
        </w:rPr>
        <w:t>cut manual processing time by 40%</w:t>
      </w:r>
      <w:r w:rsidR="00712ACA" w:rsidRPr="00234961">
        <w:rPr>
          <w:sz w:val="22"/>
          <w:szCs w:val="22"/>
        </w:rPr>
        <w:t>.</w:t>
      </w:r>
    </w:p>
    <w:p w14:paraId="4DC734BD" w14:textId="39C7297E" w:rsidR="007E4502" w:rsidRPr="009D0C06" w:rsidRDefault="009D0C06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9D0C06">
        <w:rPr>
          <w:sz w:val="22"/>
          <w:szCs w:val="22"/>
        </w:rPr>
        <w:t xml:space="preserve">Delivered integrated SAP </w:t>
      </w:r>
      <w:r w:rsidR="00DD0541">
        <w:rPr>
          <w:sz w:val="22"/>
          <w:szCs w:val="22"/>
        </w:rPr>
        <w:t>S</w:t>
      </w:r>
      <w:r w:rsidR="00C637D2">
        <w:rPr>
          <w:sz w:val="22"/>
          <w:szCs w:val="22"/>
        </w:rPr>
        <w:t>/</w:t>
      </w:r>
      <w:r w:rsidR="00DD0541">
        <w:rPr>
          <w:sz w:val="22"/>
          <w:szCs w:val="22"/>
        </w:rPr>
        <w:t>4HANA</w:t>
      </w:r>
      <w:r w:rsidRPr="009D0C06">
        <w:rPr>
          <w:sz w:val="22"/>
          <w:szCs w:val="22"/>
        </w:rPr>
        <w:t xml:space="preserve"> solutions for financial services, focusing on FI core, MM procurement, and internal service tracking via PP/CO.</w:t>
      </w:r>
    </w:p>
    <w:p w14:paraId="5DF907CA" w14:textId="77777777" w:rsidR="007E4502" w:rsidRDefault="007E4502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234961">
        <w:rPr>
          <w:sz w:val="22"/>
          <w:szCs w:val="22"/>
        </w:rPr>
        <w:t>Provided support for product costing and sales &amp; distribution issues, enhancing cross-module integration and process accuracy.</w:t>
      </w:r>
    </w:p>
    <w:p w14:paraId="5CC62DC0" w14:textId="096B73D9" w:rsidR="00BB4533" w:rsidRDefault="00BB4533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BB4533">
        <w:rPr>
          <w:sz w:val="22"/>
          <w:szCs w:val="22"/>
        </w:rPr>
        <w:t xml:space="preserve">Collaborated with project teams to define and execute the master data migration </w:t>
      </w:r>
      <w:r w:rsidR="00B567F6">
        <w:rPr>
          <w:sz w:val="22"/>
          <w:szCs w:val="22"/>
        </w:rPr>
        <w:t>(MDG)</w:t>
      </w:r>
      <w:r w:rsidR="0023457E">
        <w:rPr>
          <w:sz w:val="22"/>
          <w:szCs w:val="22"/>
        </w:rPr>
        <w:t xml:space="preserve"> </w:t>
      </w:r>
      <w:r w:rsidRPr="00BB4533">
        <w:rPr>
          <w:sz w:val="22"/>
          <w:szCs w:val="22"/>
        </w:rPr>
        <w:t>strategy, ensuring data quality, governance, and compliance with S</w:t>
      </w:r>
      <w:r w:rsidR="00327D7C">
        <w:rPr>
          <w:sz w:val="22"/>
          <w:szCs w:val="22"/>
        </w:rPr>
        <w:t>/</w:t>
      </w:r>
      <w:r w:rsidRPr="00BB4533">
        <w:rPr>
          <w:sz w:val="22"/>
          <w:szCs w:val="22"/>
        </w:rPr>
        <w:t>4HANA data model standards.</w:t>
      </w:r>
    </w:p>
    <w:p w14:paraId="1A83035F" w14:textId="45B5D5BD" w:rsidR="00BF31C3" w:rsidRDefault="00BF31C3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BF31C3">
        <w:rPr>
          <w:sz w:val="22"/>
          <w:szCs w:val="22"/>
        </w:rPr>
        <w:t>Supported</w:t>
      </w:r>
      <w:r w:rsidR="001F3CB3">
        <w:rPr>
          <w:sz w:val="22"/>
          <w:szCs w:val="22"/>
        </w:rPr>
        <w:t xml:space="preserve"> (E-Ledger)</w:t>
      </w:r>
      <w:r w:rsidRPr="00BF31C3">
        <w:rPr>
          <w:sz w:val="22"/>
          <w:szCs w:val="22"/>
        </w:rPr>
        <w:t xml:space="preserve"> data migration activities during SAP implementation and system upgrades, validating and reconciling data within ACDOCA against legacy systems.</w:t>
      </w:r>
    </w:p>
    <w:p w14:paraId="30E231AB" w14:textId="3F4339E3" w:rsidR="00AE655E" w:rsidRDefault="00AE655E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AE655E">
        <w:rPr>
          <w:sz w:val="22"/>
          <w:szCs w:val="22"/>
        </w:rPr>
        <w:t>Ensured</w:t>
      </w:r>
      <w:r w:rsidR="00080826">
        <w:rPr>
          <w:sz w:val="22"/>
          <w:szCs w:val="22"/>
        </w:rPr>
        <w:t xml:space="preserve"> (</w:t>
      </w:r>
      <w:r w:rsidR="00117775">
        <w:rPr>
          <w:sz w:val="22"/>
          <w:szCs w:val="22"/>
        </w:rPr>
        <w:t>E-Ledger</w:t>
      </w:r>
      <w:r w:rsidR="00080826">
        <w:rPr>
          <w:sz w:val="22"/>
          <w:szCs w:val="22"/>
        </w:rPr>
        <w:t>)</w:t>
      </w:r>
      <w:r w:rsidRPr="00AE655E">
        <w:rPr>
          <w:sz w:val="22"/>
          <w:szCs w:val="22"/>
        </w:rPr>
        <w:t xml:space="preserve"> smooth period-end activities by monitoring ledger transactions, clearing accounts, accrual postings, and data consistency checks. </w:t>
      </w:r>
    </w:p>
    <w:p w14:paraId="683459DE" w14:textId="2533EA69" w:rsidR="0072159B" w:rsidRDefault="0072159B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72159B">
        <w:rPr>
          <w:sz w:val="22"/>
          <w:szCs w:val="22"/>
        </w:rPr>
        <w:t>Partnered with finance users to define requirements and implement enhancements (e.g., additional ledger views, parallel valuation adjustments). Supported BAPI, BADI, and custom report development based on E-Ledger data.</w:t>
      </w:r>
    </w:p>
    <w:p w14:paraId="73EF00DC" w14:textId="392E1372" w:rsidR="009E6E4A" w:rsidRPr="00234961" w:rsidRDefault="009E6E4A" w:rsidP="007E4502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9E6E4A">
        <w:rPr>
          <w:sz w:val="22"/>
          <w:szCs w:val="22"/>
        </w:rPr>
        <w:t>Successfully configured and deployed GL processes under S</w:t>
      </w:r>
      <w:r w:rsidR="00327D7C">
        <w:rPr>
          <w:sz w:val="22"/>
          <w:szCs w:val="22"/>
        </w:rPr>
        <w:t>/</w:t>
      </w:r>
      <w:r w:rsidRPr="009E6E4A">
        <w:rPr>
          <w:sz w:val="22"/>
          <w:szCs w:val="22"/>
        </w:rPr>
        <w:t>4HANA New GL framework across multiple legal entities.</w:t>
      </w:r>
    </w:p>
    <w:p w14:paraId="6D176AD1" w14:textId="39F3837A" w:rsidR="008E6B10" w:rsidRPr="00234961" w:rsidRDefault="00E23F59" w:rsidP="004B4D91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E23F59">
        <w:rPr>
          <w:sz w:val="22"/>
          <w:szCs w:val="22"/>
        </w:rPr>
        <w:t>Configured and customized RE-FX master data (Business Entities, Buildings, Rental Objects, Contracts).</w:t>
      </w:r>
    </w:p>
    <w:p w14:paraId="6FA9DC84" w14:textId="15B80163" w:rsidR="008011B3" w:rsidRPr="00234961" w:rsidRDefault="008011B3" w:rsidP="008011B3">
      <w:pPr>
        <w:ind w:left="7920" w:right="-36" w:hanging="7920"/>
        <w:rPr>
          <w:rFonts w:eastAsia="Verdana"/>
          <w:b/>
          <w:szCs w:val="22"/>
          <w:u w:val="single"/>
        </w:rPr>
      </w:pPr>
      <w:r w:rsidRPr="00234961">
        <w:rPr>
          <w:rFonts w:eastAsia="Verdana"/>
          <w:color w:val="000000"/>
          <w:szCs w:val="22"/>
        </w:rPr>
        <w:t xml:space="preserve"> </w:t>
      </w:r>
      <w:r w:rsidR="0011732C" w:rsidRPr="00234961">
        <w:rPr>
          <w:rFonts w:eastAsia="Verdana"/>
          <w:b/>
          <w:szCs w:val="22"/>
          <w:u w:val="single"/>
        </w:rPr>
        <w:t xml:space="preserve">JACKSON THOMAS at CROSSCOUNTRY MORTGAGE </w:t>
      </w:r>
      <w:r w:rsidR="00056B5A" w:rsidRPr="00234961">
        <w:rPr>
          <w:rFonts w:eastAsia="Verdana"/>
          <w:b/>
          <w:szCs w:val="22"/>
          <w:u w:val="single"/>
        </w:rPr>
        <w:t>–</w:t>
      </w:r>
      <w:r w:rsidR="0011732C" w:rsidRPr="00234961">
        <w:rPr>
          <w:rFonts w:eastAsia="Verdana"/>
          <w:b/>
          <w:szCs w:val="22"/>
          <w:u w:val="single"/>
        </w:rPr>
        <w:t xml:space="preserve"> TX</w:t>
      </w:r>
      <w:r w:rsidR="00056B5A" w:rsidRPr="00234961">
        <w:rPr>
          <w:rFonts w:eastAsia="Verdana"/>
          <w:b/>
          <w:szCs w:val="22"/>
          <w:u w:val="single"/>
        </w:rPr>
        <w:t xml:space="preserve">   </w:t>
      </w:r>
      <w:r w:rsidR="004B4D91" w:rsidRPr="00234961">
        <w:rPr>
          <w:rFonts w:eastAsia="Verdana"/>
          <w:b/>
          <w:szCs w:val="22"/>
          <w:u w:val="single"/>
        </w:rPr>
        <w:t xml:space="preserve">                              </w:t>
      </w:r>
      <w:r w:rsidR="00056B5A" w:rsidRPr="00234961">
        <w:rPr>
          <w:rFonts w:eastAsia="Verdana"/>
          <w:b/>
          <w:szCs w:val="22"/>
          <w:u w:val="single"/>
        </w:rPr>
        <w:t>08/2018</w:t>
      </w:r>
      <w:r w:rsidR="00AA7432" w:rsidRPr="00234961">
        <w:rPr>
          <w:rFonts w:eastAsia="Verdana"/>
          <w:b/>
          <w:szCs w:val="22"/>
          <w:u w:val="single"/>
        </w:rPr>
        <w:t xml:space="preserve"> </w:t>
      </w:r>
      <w:r w:rsidR="00056B5A" w:rsidRPr="00234961">
        <w:rPr>
          <w:rFonts w:eastAsia="Verdana"/>
          <w:b/>
          <w:szCs w:val="22"/>
          <w:u w:val="single"/>
        </w:rPr>
        <w:t xml:space="preserve">- 05/2021 </w:t>
      </w:r>
      <w:r w:rsidRPr="00234961">
        <w:rPr>
          <w:rFonts w:eastAsia="Verdana"/>
          <w:b/>
          <w:szCs w:val="22"/>
          <w:u w:val="single"/>
        </w:rPr>
        <w:t xml:space="preserve">                                   </w:t>
      </w:r>
      <w:r w:rsidR="00202EDA" w:rsidRPr="00234961">
        <w:rPr>
          <w:rFonts w:eastAsia="Verdana"/>
          <w:b/>
          <w:szCs w:val="22"/>
          <w:u w:val="single"/>
        </w:rPr>
        <w:t xml:space="preserve">                              </w:t>
      </w:r>
    </w:p>
    <w:p w14:paraId="627D9894" w14:textId="6D70CB59" w:rsidR="008011B3" w:rsidRPr="00234961" w:rsidRDefault="00056B5A" w:rsidP="008011B3">
      <w:pPr>
        <w:ind w:left="7920" w:right="-36" w:hanging="7920"/>
        <w:rPr>
          <w:rFonts w:eastAsia="Verdana"/>
          <w:b/>
          <w:i/>
          <w:szCs w:val="22"/>
          <w:u w:val="single"/>
        </w:rPr>
      </w:pPr>
      <w:r w:rsidRPr="00234961">
        <w:rPr>
          <w:rFonts w:eastAsia="Verdana"/>
          <w:b/>
          <w:i/>
          <w:szCs w:val="22"/>
        </w:rPr>
        <w:t xml:space="preserve"> </w:t>
      </w:r>
      <w:r w:rsidRPr="00234961">
        <w:rPr>
          <w:rFonts w:eastAsia="Verdana"/>
          <w:b/>
          <w:i/>
          <w:szCs w:val="22"/>
          <w:u w:val="single"/>
        </w:rPr>
        <w:t>Sr. SAP Business System Analyst</w:t>
      </w:r>
      <w:r w:rsidR="006D6601" w:rsidRPr="00234961">
        <w:rPr>
          <w:rFonts w:eastAsia="Verdana"/>
          <w:b/>
          <w:i/>
          <w:szCs w:val="22"/>
          <w:u w:val="single"/>
        </w:rPr>
        <w:t xml:space="preserve"> </w:t>
      </w:r>
    </w:p>
    <w:p w14:paraId="075363E0" w14:textId="00258233" w:rsidR="008011B3" w:rsidRPr="00234961" w:rsidRDefault="008011B3" w:rsidP="008011B3">
      <w:pPr>
        <w:ind w:left="7920" w:right="-36" w:hanging="7920"/>
        <w:rPr>
          <w:rFonts w:eastAsia="Verdana"/>
          <w:i/>
          <w:sz w:val="22"/>
          <w:szCs w:val="22"/>
        </w:rPr>
      </w:pPr>
      <w:r w:rsidRPr="00234961">
        <w:rPr>
          <w:rFonts w:eastAsia="Verdana"/>
          <w:b/>
          <w:i/>
          <w:sz w:val="22"/>
          <w:szCs w:val="22"/>
        </w:rPr>
        <w:t xml:space="preserve">   </w:t>
      </w:r>
    </w:p>
    <w:p w14:paraId="326706E0" w14:textId="65CF2EA3" w:rsidR="007E4502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>Conducted proactive IDOC monitoring and troubleshooting, reducing integration error rates and enhancing data consistency between SAP and external systems.</w:t>
      </w:r>
      <w:r w:rsidR="00716ABF">
        <w:rPr>
          <w:sz w:val="22"/>
          <w:szCs w:val="22"/>
        </w:rPr>
        <w:t xml:space="preserve"> </w:t>
      </w:r>
    </w:p>
    <w:p w14:paraId="53F9580D" w14:textId="0B5BAE2F" w:rsidR="008E5A34" w:rsidRPr="008E5A34" w:rsidRDefault="008E5A34" w:rsidP="008E5A34">
      <w:pPr>
        <w:pStyle w:val="NormalWeb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Experienced</w:t>
      </w:r>
      <w:r w:rsidR="00ED195F">
        <w:rPr>
          <w:sz w:val="22"/>
          <w:szCs w:val="22"/>
        </w:rPr>
        <w:t xml:space="preserve"> with</w:t>
      </w:r>
      <w:r w:rsidRPr="00A71E2B">
        <w:rPr>
          <w:sz w:val="22"/>
          <w:szCs w:val="22"/>
        </w:rPr>
        <w:t xml:space="preserve"> the implementation of SAP S</w:t>
      </w:r>
      <w:r w:rsidR="00C637D2">
        <w:rPr>
          <w:sz w:val="22"/>
          <w:szCs w:val="22"/>
        </w:rPr>
        <w:t>/</w:t>
      </w:r>
      <w:r w:rsidRPr="00A71E2B">
        <w:rPr>
          <w:sz w:val="22"/>
          <w:szCs w:val="22"/>
        </w:rPr>
        <w:t>4HANA Finance for General Ledger (GL), Accounts Payable (AP), Accounts Receivable (AR), Asset Accounting (AA), and Bank Accounting.</w:t>
      </w:r>
    </w:p>
    <w:p w14:paraId="3871207D" w14:textId="4C0369C6" w:rsidR="00716ABF" w:rsidRPr="00234961" w:rsidRDefault="00F63A1F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F63A1F">
        <w:rPr>
          <w:sz w:val="22"/>
          <w:szCs w:val="22"/>
        </w:rPr>
        <w:t>Configured customer/vendor master data, payment terms, and reconciliation accounts.</w:t>
      </w:r>
    </w:p>
    <w:p w14:paraId="27F0A054" w14:textId="0F0A6D58" w:rsidR="007E4502" w:rsidRPr="00234961" w:rsidRDefault="001E7927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1E7927">
        <w:rPr>
          <w:sz w:val="22"/>
          <w:szCs w:val="22"/>
        </w:rPr>
        <w:t>Supported internal cost tracking, asset capitalization, and financial close processes with compliance alignment.</w:t>
      </w:r>
    </w:p>
    <w:p w14:paraId="3FC3BD18" w14:textId="77777777" w:rsidR="007E4502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Implemented OpenText VIM for invoice management, streamlining AP operations and achieving a </w:t>
      </w:r>
      <w:r w:rsidRPr="00234961">
        <w:rPr>
          <w:rStyle w:val="Strong"/>
          <w:b w:val="0"/>
          <w:sz w:val="22"/>
          <w:szCs w:val="22"/>
        </w:rPr>
        <w:t>40% reduction in invoice turnaround time</w:t>
      </w:r>
      <w:r w:rsidRPr="00234961">
        <w:rPr>
          <w:sz w:val="22"/>
          <w:szCs w:val="22"/>
        </w:rPr>
        <w:t>, resulting in faster vendor payments.</w:t>
      </w:r>
    </w:p>
    <w:p w14:paraId="04DA52A5" w14:textId="77777777" w:rsidR="007E4502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Designed and delivered custom WRICEF objects, extending SAP functionality and </w:t>
      </w:r>
      <w:r w:rsidRPr="00234961">
        <w:rPr>
          <w:rStyle w:val="Strong"/>
          <w:b w:val="0"/>
          <w:sz w:val="22"/>
          <w:szCs w:val="22"/>
        </w:rPr>
        <w:t>meeting all unique business process requirements</w:t>
      </w:r>
      <w:r w:rsidRPr="00234961">
        <w:rPr>
          <w:sz w:val="22"/>
          <w:szCs w:val="22"/>
        </w:rPr>
        <w:t>.</w:t>
      </w:r>
    </w:p>
    <w:p w14:paraId="192DC7AD" w14:textId="45076DB7" w:rsidR="00E2411F" w:rsidRPr="00E2411F" w:rsidRDefault="00E2411F" w:rsidP="00E2411F">
      <w:pPr>
        <w:pStyle w:val="NormalWeb"/>
        <w:numPr>
          <w:ilvl w:val="0"/>
          <w:numId w:val="18"/>
        </w:numPr>
      </w:pPr>
      <w:r>
        <w:t xml:space="preserve">Supported a </w:t>
      </w:r>
      <w:r w:rsidRPr="00E2411F">
        <w:rPr>
          <w:rStyle w:val="Strong"/>
          <w:b w:val="0"/>
          <w:bCs w:val="0"/>
        </w:rPr>
        <w:t>smooth go-live</w:t>
      </w:r>
      <w:r>
        <w:t xml:space="preserve"> with zero critical financial issues during cutover and early support phases.</w:t>
      </w:r>
    </w:p>
    <w:p w14:paraId="7B23A6E7" w14:textId="77777777" w:rsidR="007E4502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Provided Treasury and REFX contract accounting support aligned with IFRS 16, ensuring </w:t>
      </w:r>
      <w:r w:rsidRPr="00234961">
        <w:rPr>
          <w:rStyle w:val="Strong"/>
          <w:b w:val="0"/>
          <w:sz w:val="22"/>
          <w:szCs w:val="22"/>
        </w:rPr>
        <w:t>financial compliance</w:t>
      </w:r>
      <w:r w:rsidRPr="00234961">
        <w:rPr>
          <w:sz w:val="22"/>
          <w:szCs w:val="22"/>
        </w:rPr>
        <w:t xml:space="preserve"> and reducing external audit findings.</w:t>
      </w:r>
    </w:p>
    <w:p w14:paraId="1D6B46FE" w14:textId="77777777" w:rsidR="007E4502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Led end-user training and documentation for FIORI apps and automation workflows, increasing adoption and </w:t>
      </w:r>
      <w:r w:rsidRPr="00234961">
        <w:rPr>
          <w:rStyle w:val="Strong"/>
          <w:b w:val="0"/>
          <w:sz w:val="22"/>
          <w:szCs w:val="22"/>
        </w:rPr>
        <w:t>reducing support queries by 25%</w:t>
      </w:r>
      <w:r w:rsidRPr="00234961">
        <w:rPr>
          <w:sz w:val="22"/>
          <w:szCs w:val="22"/>
        </w:rPr>
        <w:t>.</w:t>
      </w:r>
    </w:p>
    <w:p w14:paraId="44C2DB70" w14:textId="4D974403" w:rsidR="007E4502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lastRenderedPageBreak/>
        <w:t xml:space="preserve">Delivered </w:t>
      </w:r>
      <w:r w:rsidR="000F111D">
        <w:rPr>
          <w:sz w:val="22"/>
          <w:szCs w:val="22"/>
        </w:rPr>
        <w:t>SAP</w:t>
      </w:r>
      <w:r w:rsidRPr="00234961">
        <w:rPr>
          <w:sz w:val="22"/>
          <w:szCs w:val="22"/>
        </w:rPr>
        <w:t xml:space="preserve"> production support on SAP S</w:t>
      </w:r>
      <w:r w:rsidR="008B64FD">
        <w:rPr>
          <w:sz w:val="22"/>
          <w:szCs w:val="22"/>
        </w:rPr>
        <w:t>/</w:t>
      </w:r>
      <w:r w:rsidRPr="00234961">
        <w:rPr>
          <w:sz w:val="22"/>
          <w:szCs w:val="22"/>
        </w:rPr>
        <w:t xml:space="preserve">4HANA 1909 and Flexible Real Estate Billing, maintaining </w:t>
      </w:r>
      <w:r w:rsidRPr="00234961">
        <w:rPr>
          <w:rStyle w:val="Strong"/>
          <w:b w:val="0"/>
          <w:sz w:val="22"/>
          <w:szCs w:val="22"/>
        </w:rPr>
        <w:t>system uptime</w:t>
      </w:r>
      <w:r w:rsidRPr="00234961">
        <w:rPr>
          <w:sz w:val="22"/>
          <w:szCs w:val="22"/>
        </w:rPr>
        <w:t xml:space="preserve"> and serving as backup support for OpenText VIM and MM procurement issues.</w:t>
      </w:r>
    </w:p>
    <w:p w14:paraId="6F3E7298" w14:textId="77777777" w:rsidR="007E4502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>Responded to and resolved AFC-related queries, supporting clients' monthly and quarterly close cycles.</w:t>
      </w:r>
    </w:p>
    <w:p w14:paraId="798D2EAB" w14:textId="77777777" w:rsidR="007E4502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Created reports and dashboards in SAP AFC, enhancing visibility into the financial close process and </w:t>
      </w:r>
      <w:r w:rsidRPr="00234961">
        <w:rPr>
          <w:rStyle w:val="Strong"/>
          <w:b w:val="0"/>
          <w:sz w:val="22"/>
          <w:szCs w:val="22"/>
        </w:rPr>
        <w:t>improving stakeholder transparency</w:t>
      </w:r>
      <w:r w:rsidRPr="00234961">
        <w:rPr>
          <w:sz w:val="22"/>
          <w:szCs w:val="22"/>
        </w:rPr>
        <w:t>.</w:t>
      </w:r>
    </w:p>
    <w:p w14:paraId="78DB5C8A" w14:textId="3F05E7F5" w:rsidR="007E4502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Collaborated with external consulting partners to implement </w:t>
      </w:r>
      <w:r w:rsidR="007B2CFE">
        <w:rPr>
          <w:sz w:val="22"/>
          <w:szCs w:val="22"/>
        </w:rPr>
        <w:t>S</w:t>
      </w:r>
      <w:r w:rsidR="008B64FD">
        <w:rPr>
          <w:sz w:val="22"/>
          <w:szCs w:val="22"/>
        </w:rPr>
        <w:t>/</w:t>
      </w:r>
      <w:r w:rsidR="007B2CFE">
        <w:rPr>
          <w:sz w:val="22"/>
          <w:szCs w:val="22"/>
        </w:rPr>
        <w:t xml:space="preserve">4HANA, </w:t>
      </w:r>
      <w:r w:rsidRPr="00234961">
        <w:rPr>
          <w:sz w:val="22"/>
          <w:szCs w:val="22"/>
        </w:rPr>
        <w:t xml:space="preserve">REFX, SAP C4C, and DocuSign, including UAT preparation, script development, process documentation, and </w:t>
      </w:r>
      <w:r w:rsidRPr="00234961">
        <w:rPr>
          <w:rStyle w:val="Strong"/>
          <w:b w:val="0"/>
          <w:sz w:val="22"/>
          <w:szCs w:val="22"/>
        </w:rPr>
        <w:t>successful go-live support</w:t>
      </w:r>
      <w:r w:rsidRPr="00234961">
        <w:rPr>
          <w:sz w:val="22"/>
          <w:szCs w:val="22"/>
        </w:rPr>
        <w:t>.</w:t>
      </w:r>
    </w:p>
    <w:p w14:paraId="6DDDBE92" w14:textId="77777777" w:rsidR="007E4502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Conducted FIORI application training, improving user efficiency and </w:t>
      </w:r>
      <w:r w:rsidRPr="00234961">
        <w:rPr>
          <w:rStyle w:val="Strong"/>
          <w:b w:val="0"/>
          <w:sz w:val="22"/>
          <w:szCs w:val="22"/>
        </w:rPr>
        <w:t>accelerating onboarding</w:t>
      </w:r>
      <w:r w:rsidRPr="00234961">
        <w:rPr>
          <w:sz w:val="22"/>
          <w:szCs w:val="22"/>
        </w:rPr>
        <w:t xml:space="preserve"> across departments.</w:t>
      </w:r>
    </w:p>
    <w:p w14:paraId="6AE8DE1B" w14:textId="77777777" w:rsidR="007E4502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Participated in SAP Flexible Real Estate (REFX) Digital Leasing implementation, handling configuration (document types, company codes, tax jurisdictions) and leading cutover and post-go-live support, which ensured </w:t>
      </w:r>
      <w:r w:rsidRPr="00234961">
        <w:rPr>
          <w:rStyle w:val="Strong"/>
          <w:b w:val="0"/>
          <w:sz w:val="22"/>
          <w:szCs w:val="22"/>
        </w:rPr>
        <w:t>seamless deployment</w:t>
      </w:r>
      <w:r w:rsidRPr="00234961">
        <w:rPr>
          <w:sz w:val="22"/>
          <w:szCs w:val="22"/>
        </w:rPr>
        <w:t>.</w:t>
      </w:r>
    </w:p>
    <w:p w14:paraId="6A1CBF52" w14:textId="77777777" w:rsidR="007E4502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Leveraged expertise in data modeling, mining, and mapping to improve financial reporting accuracy, supporting </w:t>
      </w:r>
      <w:r w:rsidRPr="00234961">
        <w:rPr>
          <w:rStyle w:val="Strong"/>
          <w:b w:val="0"/>
          <w:sz w:val="22"/>
          <w:szCs w:val="22"/>
        </w:rPr>
        <w:t>better executive-level decision-making</w:t>
      </w:r>
      <w:r w:rsidRPr="00234961">
        <w:rPr>
          <w:sz w:val="22"/>
          <w:szCs w:val="22"/>
        </w:rPr>
        <w:t>.</w:t>
      </w:r>
    </w:p>
    <w:p w14:paraId="3B1BBD41" w14:textId="77777777" w:rsidR="007E4502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Developed and reviewed Functional and Business Requirements Documents (FRD, BRD) to ensure </w:t>
      </w:r>
      <w:r w:rsidRPr="00234961">
        <w:rPr>
          <w:rStyle w:val="Strong"/>
          <w:b w:val="0"/>
          <w:sz w:val="22"/>
          <w:szCs w:val="22"/>
        </w:rPr>
        <w:t>full alignment between solution design and stakeholder expectations</w:t>
      </w:r>
      <w:r w:rsidRPr="00234961">
        <w:rPr>
          <w:sz w:val="22"/>
          <w:szCs w:val="22"/>
        </w:rPr>
        <w:t>.</w:t>
      </w:r>
    </w:p>
    <w:p w14:paraId="712A702F" w14:textId="77777777" w:rsidR="007E4502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Provided post go-live support for REFX billing and contract management, achieving </w:t>
      </w:r>
      <w:r w:rsidRPr="00234961">
        <w:rPr>
          <w:rStyle w:val="Strong"/>
          <w:b w:val="0"/>
          <w:sz w:val="22"/>
          <w:szCs w:val="22"/>
        </w:rPr>
        <w:t>high resolution rate for user-reported issues within SLA</w:t>
      </w:r>
      <w:r w:rsidRPr="00234961">
        <w:rPr>
          <w:sz w:val="22"/>
          <w:szCs w:val="22"/>
        </w:rPr>
        <w:t>.</w:t>
      </w:r>
    </w:p>
    <w:p w14:paraId="3623225B" w14:textId="77777777" w:rsidR="007E4502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Configured Canadian tax codes and jurisdiction codes, including periodic updates, ensuring </w:t>
      </w:r>
      <w:r w:rsidRPr="00234961">
        <w:rPr>
          <w:rStyle w:val="Strong"/>
          <w:b w:val="0"/>
          <w:sz w:val="22"/>
          <w:szCs w:val="22"/>
        </w:rPr>
        <w:t>accurate tax reporting and compliance</w:t>
      </w:r>
      <w:r w:rsidRPr="00234961">
        <w:rPr>
          <w:sz w:val="22"/>
          <w:szCs w:val="22"/>
        </w:rPr>
        <w:t>.</w:t>
      </w:r>
    </w:p>
    <w:p w14:paraId="27418936" w14:textId="77777777" w:rsidR="007E4502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>Set up and maintained Asset Accounting configurations to enable proper tracking, depreciation, and financial disclosures.</w:t>
      </w:r>
    </w:p>
    <w:p w14:paraId="1024CCAA" w14:textId="77777777" w:rsidR="007E4502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>Configured 1099 report printing processes to support annual compliance reporting and reduce manual intervention.</w:t>
      </w:r>
    </w:p>
    <w:p w14:paraId="2A4FB5B2" w14:textId="77777777" w:rsidR="009379A5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Configured Result Analysis (RA) keys for updated COGS mapping, enabling </w:t>
      </w:r>
      <w:r w:rsidRPr="00234961">
        <w:rPr>
          <w:rStyle w:val="Strong"/>
          <w:b w:val="0"/>
          <w:sz w:val="22"/>
          <w:szCs w:val="22"/>
        </w:rPr>
        <w:t>more accurate profitability tracking</w:t>
      </w:r>
      <w:r w:rsidRPr="00234961">
        <w:rPr>
          <w:sz w:val="22"/>
          <w:szCs w:val="22"/>
        </w:rPr>
        <w:t xml:space="preserve"> in project accounting.</w:t>
      </w:r>
    </w:p>
    <w:p w14:paraId="15B4A548" w14:textId="4B34131F" w:rsidR="009379A5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>Completed foundational SAP settings including company code creation, fiscal year variant, posting periods, document types, number ranges, posting keys, and field status variants</w:t>
      </w:r>
      <w:r w:rsidR="006A303D">
        <w:rPr>
          <w:sz w:val="22"/>
          <w:szCs w:val="22"/>
        </w:rPr>
        <w:t xml:space="preserve">, </w:t>
      </w:r>
      <w:r w:rsidRPr="00234961">
        <w:rPr>
          <w:sz w:val="22"/>
          <w:szCs w:val="22"/>
        </w:rPr>
        <w:t xml:space="preserve">establishing a </w:t>
      </w:r>
      <w:r w:rsidRPr="00234961">
        <w:rPr>
          <w:rStyle w:val="Strong"/>
          <w:b w:val="0"/>
          <w:sz w:val="22"/>
          <w:szCs w:val="22"/>
        </w:rPr>
        <w:t>strong system foundation</w:t>
      </w:r>
      <w:r w:rsidRPr="00234961">
        <w:rPr>
          <w:sz w:val="22"/>
          <w:szCs w:val="22"/>
        </w:rPr>
        <w:t xml:space="preserve"> for implementation.</w:t>
      </w:r>
    </w:p>
    <w:p w14:paraId="71573481" w14:textId="5A92703B" w:rsidR="009379A5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Configured and managed General Ledger Accounting components, including chart of accounts, account groups, document posting variants, clearing, and recurring </w:t>
      </w:r>
      <w:r w:rsidR="006A303D" w:rsidRPr="00234961">
        <w:rPr>
          <w:sz w:val="22"/>
          <w:szCs w:val="22"/>
        </w:rPr>
        <w:t xml:space="preserve">entries, </w:t>
      </w:r>
      <w:r w:rsidRPr="00234961">
        <w:rPr>
          <w:sz w:val="22"/>
          <w:szCs w:val="22"/>
        </w:rPr>
        <w:t>improving accounting accuracy and process efficiency.</w:t>
      </w:r>
    </w:p>
    <w:p w14:paraId="78EF64BB" w14:textId="143DCB49" w:rsidR="009379A5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>Provided comprehensive production support for S</w:t>
      </w:r>
      <w:r w:rsidR="000552C7">
        <w:rPr>
          <w:sz w:val="22"/>
          <w:szCs w:val="22"/>
        </w:rPr>
        <w:t>/</w:t>
      </w:r>
      <w:r w:rsidRPr="00234961">
        <w:rPr>
          <w:sz w:val="22"/>
          <w:szCs w:val="22"/>
        </w:rPr>
        <w:t xml:space="preserve">4HANA 1909 (FICO and REFX), while also supporting VIM and MM—maintaining business continuity and </w:t>
      </w:r>
      <w:r w:rsidRPr="00234961">
        <w:rPr>
          <w:rStyle w:val="Strong"/>
          <w:b w:val="0"/>
          <w:sz w:val="22"/>
          <w:szCs w:val="22"/>
        </w:rPr>
        <w:t>ensuring process integrity across modules</w:t>
      </w:r>
      <w:r w:rsidRPr="00234961">
        <w:rPr>
          <w:sz w:val="22"/>
          <w:szCs w:val="22"/>
        </w:rPr>
        <w:t>.</w:t>
      </w:r>
    </w:p>
    <w:p w14:paraId="164BE913" w14:textId="77777777" w:rsidR="009379A5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>Partnered with consultants on SAP REFX, C4C, and DocuSign projects, leading UAT, environment setup, and training—</w:t>
      </w:r>
      <w:r w:rsidRPr="00234961">
        <w:rPr>
          <w:rStyle w:val="Strong"/>
          <w:b w:val="0"/>
          <w:sz w:val="22"/>
          <w:szCs w:val="22"/>
        </w:rPr>
        <w:t>ensuring end-user readiness</w:t>
      </w:r>
      <w:r w:rsidRPr="00234961">
        <w:rPr>
          <w:sz w:val="22"/>
          <w:szCs w:val="22"/>
        </w:rPr>
        <w:t xml:space="preserve"> for go-live.</w:t>
      </w:r>
    </w:p>
    <w:p w14:paraId="5B95897C" w14:textId="77777777" w:rsidR="009379A5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Delivered functional training to end-users on FIORI apps, </w:t>
      </w:r>
      <w:r w:rsidRPr="00234961">
        <w:rPr>
          <w:rStyle w:val="Strong"/>
          <w:b w:val="0"/>
          <w:sz w:val="22"/>
          <w:szCs w:val="22"/>
        </w:rPr>
        <w:t>re</w:t>
      </w:r>
      <w:r w:rsidR="009379A5" w:rsidRPr="00234961">
        <w:rPr>
          <w:rStyle w:val="Strong"/>
          <w:b w:val="0"/>
          <w:sz w:val="22"/>
          <w:szCs w:val="22"/>
        </w:rPr>
        <w:t>ducing operational errors</w:t>
      </w:r>
      <w:r w:rsidRPr="00234961">
        <w:rPr>
          <w:sz w:val="22"/>
          <w:szCs w:val="22"/>
        </w:rPr>
        <w:t xml:space="preserve"> and ensuring adoption of newly deployed tools.</w:t>
      </w:r>
    </w:p>
    <w:p w14:paraId="0A92AFE5" w14:textId="77777777" w:rsidR="009379A5" w:rsidRPr="00234961" w:rsidRDefault="007E4502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234961">
        <w:rPr>
          <w:sz w:val="22"/>
          <w:szCs w:val="22"/>
        </w:rPr>
        <w:lastRenderedPageBreak/>
        <w:t>Led end-to-end SAP Flexible Real Estate project efforts, including configuration of new company codes, tax jurisdictions (CA, Mexico), UAT, and go-live support—</w:t>
      </w:r>
      <w:r w:rsidRPr="00234961">
        <w:rPr>
          <w:rStyle w:val="Strong"/>
          <w:b w:val="0"/>
          <w:sz w:val="22"/>
          <w:szCs w:val="22"/>
        </w:rPr>
        <w:t>ensuring regulatory alignment and smooth deployment</w:t>
      </w:r>
      <w:r w:rsidRPr="00234961">
        <w:rPr>
          <w:sz w:val="22"/>
          <w:szCs w:val="22"/>
        </w:rPr>
        <w:t>.</w:t>
      </w:r>
    </w:p>
    <w:p w14:paraId="227ABB54" w14:textId="77777777" w:rsidR="009379A5" w:rsidRPr="0023269E" w:rsidRDefault="007E4502" w:rsidP="007E4502">
      <w:pPr>
        <w:pStyle w:val="NormalWeb"/>
        <w:numPr>
          <w:ilvl w:val="0"/>
          <w:numId w:val="18"/>
        </w:numPr>
        <w:rPr>
          <w:rStyle w:val="Strong"/>
          <w:b w:val="0"/>
          <w:bCs w:val="0"/>
          <w:sz w:val="22"/>
          <w:szCs w:val="22"/>
        </w:rPr>
      </w:pPr>
      <w:r w:rsidRPr="00234961">
        <w:rPr>
          <w:sz w:val="22"/>
          <w:szCs w:val="22"/>
        </w:rPr>
        <w:t>Resolved complex system issues (lockbox, EBS, IDOC, FX discrepa</w:t>
      </w:r>
      <w:r w:rsidR="009379A5" w:rsidRPr="00234961">
        <w:rPr>
          <w:sz w:val="22"/>
          <w:szCs w:val="22"/>
        </w:rPr>
        <w:t xml:space="preserve">ncies) by applying SAP OSS Notes, </w:t>
      </w:r>
      <w:r w:rsidRPr="00234961">
        <w:rPr>
          <w:rStyle w:val="Strong"/>
          <w:b w:val="0"/>
          <w:sz w:val="22"/>
          <w:szCs w:val="22"/>
        </w:rPr>
        <w:t>reduci</w:t>
      </w:r>
      <w:r w:rsidR="009379A5" w:rsidRPr="00234961">
        <w:rPr>
          <w:rStyle w:val="Strong"/>
          <w:b w:val="0"/>
          <w:sz w:val="22"/>
          <w:szCs w:val="22"/>
        </w:rPr>
        <w:t>ng defect resolution time.</w:t>
      </w:r>
    </w:p>
    <w:p w14:paraId="34A1F0D3" w14:textId="7D8EE501" w:rsidR="0023269E" w:rsidRDefault="003658A7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3658A7">
        <w:rPr>
          <w:sz w:val="22"/>
          <w:szCs w:val="22"/>
        </w:rPr>
        <w:t>Provided end-to-end support for the SAP S</w:t>
      </w:r>
      <w:r w:rsidR="00343CF0">
        <w:rPr>
          <w:sz w:val="22"/>
          <w:szCs w:val="22"/>
        </w:rPr>
        <w:t>/</w:t>
      </w:r>
      <w:r w:rsidRPr="003658A7">
        <w:rPr>
          <w:sz w:val="22"/>
          <w:szCs w:val="22"/>
        </w:rPr>
        <w:t xml:space="preserve">4HANA (E-Ledger), resolving finance-related issues involving </w:t>
      </w:r>
      <w:r w:rsidRPr="00154F18">
        <w:rPr>
          <w:sz w:val="22"/>
          <w:szCs w:val="22"/>
        </w:rPr>
        <w:t>FI, CO, AA, and MM integration.</w:t>
      </w:r>
      <w:r w:rsidRPr="003658A7">
        <w:rPr>
          <w:sz w:val="22"/>
          <w:szCs w:val="22"/>
        </w:rPr>
        <w:t xml:space="preserve"> Monitored and troubleshooted ledger postings, inconsistencies, and document splitting errors.</w:t>
      </w:r>
    </w:p>
    <w:p w14:paraId="5D9E39FE" w14:textId="20681255" w:rsidR="003A2266" w:rsidRDefault="003A2266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3A2266">
        <w:rPr>
          <w:sz w:val="22"/>
          <w:szCs w:val="22"/>
        </w:rPr>
        <w:t>Supported</w:t>
      </w:r>
      <w:r w:rsidR="00952B55">
        <w:rPr>
          <w:sz w:val="22"/>
          <w:szCs w:val="22"/>
        </w:rPr>
        <w:t xml:space="preserve"> </w:t>
      </w:r>
      <w:r w:rsidR="0077204A">
        <w:rPr>
          <w:sz w:val="22"/>
          <w:szCs w:val="22"/>
        </w:rPr>
        <w:t>(E-Ledger)</w:t>
      </w:r>
      <w:r w:rsidRPr="003A2266">
        <w:rPr>
          <w:sz w:val="22"/>
          <w:szCs w:val="22"/>
        </w:rPr>
        <w:t xml:space="preserve"> </w:t>
      </w:r>
      <w:r w:rsidRPr="00952B55">
        <w:rPr>
          <w:sz w:val="22"/>
          <w:szCs w:val="22"/>
        </w:rPr>
        <w:t>data migration activities</w:t>
      </w:r>
      <w:r w:rsidRPr="003A2266">
        <w:rPr>
          <w:sz w:val="22"/>
          <w:szCs w:val="22"/>
        </w:rPr>
        <w:t xml:space="preserve"> during SAP implementation and system upgrades, validating and reconciling data within ACDOCA against legacy systems.</w:t>
      </w:r>
    </w:p>
    <w:p w14:paraId="08B27EDA" w14:textId="63E8D2D7" w:rsidR="00F20768" w:rsidRPr="00A53217" w:rsidRDefault="00F20768" w:rsidP="00F20768">
      <w:pPr>
        <w:pStyle w:val="NormalWeb"/>
        <w:numPr>
          <w:ilvl w:val="0"/>
          <w:numId w:val="18"/>
        </w:numPr>
      </w:pPr>
      <w:r>
        <w:rPr>
          <w:rStyle w:val="Strong"/>
          <w:b w:val="0"/>
          <w:bCs w:val="0"/>
        </w:rPr>
        <w:t>E</w:t>
      </w:r>
      <w:r w:rsidR="00A92C53">
        <w:rPr>
          <w:rStyle w:val="Strong"/>
          <w:b w:val="0"/>
          <w:bCs w:val="0"/>
        </w:rPr>
        <w:t xml:space="preserve">xperienced </w:t>
      </w:r>
      <w:r w:rsidR="009649A2">
        <w:rPr>
          <w:rStyle w:val="Strong"/>
          <w:b w:val="0"/>
          <w:bCs w:val="0"/>
        </w:rPr>
        <w:t>with</w:t>
      </w:r>
      <w:r w:rsidR="00A92C53">
        <w:rPr>
          <w:rStyle w:val="Strong"/>
          <w:b w:val="0"/>
          <w:bCs w:val="0"/>
        </w:rPr>
        <w:t xml:space="preserve"> </w:t>
      </w:r>
      <w:r w:rsidRPr="00F20768">
        <w:rPr>
          <w:rStyle w:val="Strong"/>
          <w:b w:val="0"/>
          <w:bCs w:val="0"/>
        </w:rPr>
        <w:t>End-to-End Finance Data Migration</w:t>
      </w:r>
      <w:r w:rsidR="009649A2">
        <w:rPr>
          <w:rStyle w:val="Strong"/>
          <w:b w:val="0"/>
          <w:bCs w:val="0"/>
        </w:rPr>
        <w:t xml:space="preserve"> to </w:t>
      </w:r>
      <w:r w:rsidR="00A53217">
        <w:rPr>
          <w:rStyle w:val="Strong"/>
          <w:b w:val="0"/>
          <w:bCs w:val="0"/>
        </w:rPr>
        <w:t>s</w:t>
      </w:r>
      <w:r w:rsidR="00A53217">
        <w:t>upport</w:t>
      </w:r>
      <w:r>
        <w:t xml:space="preserve"> the migration of critical financial data during SAP ECC to S/4HANA transformation, including </w:t>
      </w:r>
      <w:r w:rsidRPr="009649A2">
        <w:rPr>
          <w:rStyle w:val="Strong"/>
          <w:b w:val="0"/>
          <w:bCs w:val="0"/>
        </w:rPr>
        <w:t>General Ledger</w:t>
      </w:r>
      <w:r>
        <w:rPr>
          <w:rStyle w:val="Strong"/>
        </w:rPr>
        <w:t xml:space="preserve"> </w:t>
      </w:r>
      <w:r w:rsidRPr="00A53217">
        <w:rPr>
          <w:rStyle w:val="Strong"/>
          <w:b w:val="0"/>
          <w:bCs w:val="0"/>
        </w:rPr>
        <w:t>(GL), Accounts Payable (AP), Accounts Receivable (AR), Asset Accounting (AA), Controlling (CO), and Cost Centers</w:t>
      </w:r>
      <w:r w:rsidRPr="00A53217">
        <w:t>.</w:t>
      </w:r>
      <w:r w:rsidR="00A53217" w:rsidRPr="00A53217">
        <w:t xml:space="preserve"> </w:t>
      </w:r>
    </w:p>
    <w:p w14:paraId="60294624" w14:textId="7827A51C" w:rsidR="00F20768" w:rsidRPr="00141C38" w:rsidRDefault="00141C38" w:rsidP="00141C38">
      <w:pPr>
        <w:pStyle w:val="NormalWeb"/>
        <w:numPr>
          <w:ilvl w:val="0"/>
          <w:numId w:val="18"/>
        </w:numPr>
      </w:pPr>
      <w:r>
        <w:rPr>
          <w:rStyle w:val="Strong"/>
          <w:b w:val="0"/>
          <w:bCs w:val="0"/>
        </w:rPr>
        <w:t xml:space="preserve">Using </w:t>
      </w:r>
      <w:r w:rsidR="00F20768" w:rsidRPr="00A53217">
        <w:rPr>
          <w:rStyle w:val="Strong"/>
          <w:b w:val="0"/>
          <w:bCs w:val="0"/>
        </w:rPr>
        <w:t>Legacy System Data Extraction:</w:t>
      </w:r>
      <w:r w:rsidR="00F20768" w:rsidRPr="00A53217">
        <w:t xml:space="preserve"> Collaborated</w:t>
      </w:r>
      <w:r w:rsidR="00F20768">
        <w:t xml:space="preserve"> with business and technical teams to extract financial master and transactional data from legacy systems using </w:t>
      </w:r>
      <w:r w:rsidR="00F20768" w:rsidRPr="00553525">
        <w:rPr>
          <w:rStyle w:val="Strong"/>
          <w:b w:val="0"/>
          <w:bCs w:val="0"/>
        </w:rPr>
        <w:t>SAP tools</w:t>
      </w:r>
      <w:r w:rsidR="00553525" w:rsidRPr="00553525">
        <w:rPr>
          <w:rStyle w:val="Strong"/>
          <w:b w:val="0"/>
          <w:bCs w:val="0"/>
        </w:rPr>
        <w:t>.</w:t>
      </w:r>
    </w:p>
    <w:p w14:paraId="46DCB7EC" w14:textId="61C53558" w:rsidR="00287416" w:rsidRDefault="003F6063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Experienced with </w:t>
      </w:r>
      <w:r w:rsidR="00EF5CEC">
        <w:rPr>
          <w:sz w:val="22"/>
          <w:szCs w:val="22"/>
        </w:rPr>
        <w:t xml:space="preserve">MDA </w:t>
      </w:r>
      <w:r>
        <w:rPr>
          <w:sz w:val="22"/>
          <w:szCs w:val="22"/>
        </w:rPr>
        <w:t xml:space="preserve">to </w:t>
      </w:r>
      <w:r w:rsidR="00553525">
        <w:rPr>
          <w:sz w:val="22"/>
          <w:szCs w:val="22"/>
        </w:rPr>
        <w:t>e</w:t>
      </w:r>
      <w:r w:rsidR="00553525" w:rsidRPr="00C3755B">
        <w:rPr>
          <w:sz w:val="22"/>
          <w:szCs w:val="22"/>
        </w:rPr>
        <w:t>nsure</w:t>
      </w:r>
      <w:r w:rsidR="00C3755B" w:rsidRPr="00C3755B">
        <w:rPr>
          <w:sz w:val="22"/>
          <w:szCs w:val="22"/>
        </w:rPr>
        <w:t xml:space="preserve"> consistency and integrity of key financial master data such as GL accounts, cost centers, profit centers, business partners, and assets, aligning with S/4HANA Business Partner model and harmonized data structures.</w:t>
      </w:r>
    </w:p>
    <w:p w14:paraId="5F4AA583" w14:textId="5320F1D4" w:rsidR="00EF00CE" w:rsidRDefault="008273B1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8273B1">
        <w:rPr>
          <w:sz w:val="22"/>
          <w:szCs w:val="22"/>
        </w:rPr>
        <w:t>Managed invoice receipt, parking, posting, and automatic payment run (F110) for vendors.</w:t>
      </w:r>
      <w:r w:rsidR="00B53D4E">
        <w:rPr>
          <w:sz w:val="22"/>
          <w:szCs w:val="22"/>
        </w:rPr>
        <w:t xml:space="preserve"> </w:t>
      </w:r>
      <w:r w:rsidR="00B53D4E" w:rsidRPr="00B53D4E">
        <w:rPr>
          <w:sz w:val="22"/>
          <w:szCs w:val="22"/>
        </w:rPr>
        <w:t xml:space="preserve">Configured </w:t>
      </w:r>
      <w:r w:rsidR="00B53D4E" w:rsidRPr="00B40B64">
        <w:rPr>
          <w:sz w:val="22"/>
          <w:szCs w:val="22"/>
        </w:rPr>
        <w:t>vendor master data</w:t>
      </w:r>
      <w:r w:rsidR="00B53D4E" w:rsidRPr="00B53D4E">
        <w:rPr>
          <w:sz w:val="22"/>
          <w:szCs w:val="22"/>
        </w:rPr>
        <w:t xml:space="preserve"> setup, payment terms, tolerance limits, and payment blocks.</w:t>
      </w:r>
    </w:p>
    <w:p w14:paraId="274E1C31" w14:textId="2BBF6BAF" w:rsidR="00F17B85" w:rsidRPr="00C3755B" w:rsidRDefault="00F17B85" w:rsidP="007E4502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F17B85">
        <w:rPr>
          <w:sz w:val="22"/>
          <w:szCs w:val="22"/>
        </w:rPr>
        <w:t>Mapped real estate transactions to General Ledger accounts using account determination.</w:t>
      </w:r>
      <w:r w:rsidR="001F3427">
        <w:rPr>
          <w:sz w:val="22"/>
          <w:szCs w:val="22"/>
        </w:rPr>
        <w:t xml:space="preserve"> </w:t>
      </w:r>
      <w:r w:rsidR="001F3427" w:rsidRPr="001F3427">
        <w:rPr>
          <w:sz w:val="22"/>
          <w:szCs w:val="22"/>
        </w:rPr>
        <w:t xml:space="preserve">Supported </w:t>
      </w:r>
      <w:r w:rsidR="001F3427" w:rsidRPr="00174469">
        <w:rPr>
          <w:sz w:val="22"/>
          <w:szCs w:val="22"/>
        </w:rPr>
        <w:t>automatic payment runs (F110)</w:t>
      </w:r>
      <w:r w:rsidR="001F3427" w:rsidRPr="001F3427">
        <w:rPr>
          <w:sz w:val="22"/>
          <w:szCs w:val="22"/>
        </w:rPr>
        <w:t xml:space="preserve"> and incoming payment configurations.</w:t>
      </w:r>
    </w:p>
    <w:p w14:paraId="7F309DDD" w14:textId="6114BFDD" w:rsidR="008011B3" w:rsidRPr="00234961" w:rsidRDefault="00056B5A" w:rsidP="005D71DB">
      <w:pPr>
        <w:ind w:right="-36"/>
        <w:rPr>
          <w:rFonts w:eastAsia="Verdana"/>
          <w:b/>
          <w:szCs w:val="22"/>
          <w:u w:val="single"/>
        </w:rPr>
      </w:pPr>
      <w:r w:rsidRPr="00234961">
        <w:rPr>
          <w:rFonts w:eastAsia="Verdana"/>
          <w:b/>
          <w:szCs w:val="22"/>
          <w:u w:val="single"/>
        </w:rPr>
        <w:t xml:space="preserve">MARVICA TECHNOLOGIES- TX </w:t>
      </w:r>
      <w:r w:rsidR="008011B3" w:rsidRPr="00234961">
        <w:rPr>
          <w:rFonts w:eastAsia="Verdana"/>
          <w:b/>
          <w:szCs w:val="22"/>
          <w:u w:val="single"/>
        </w:rPr>
        <w:t xml:space="preserve">                                        </w:t>
      </w:r>
      <w:r w:rsidR="004B4D91" w:rsidRPr="00234961">
        <w:rPr>
          <w:rFonts w:eastAsia="Verdana"/>
          <w:b/>
          <w:szCs w:val="22"/>
          <w:u w:val="single"/>
        </w:rPr>
        <w:t xml:space="preserve">            </w:t>
      </w:r>
      <w:r w:rsidR="00234961">
        <w:rPr>
          <w:rFonts w:eastAsia="Verdana"/>
          <w:b/>
          <w:szCs w:val="22"/>
          <w:u w:val="single"/>
        </w:rPr>
        <w:t xml:space="preserve"> </w:t>
      </w:r>
      <w:r w:rsidR="004B4D91" w:rsidRPr="00234961">
        <w:rPr>
          <w:rFonts w:eastAsia="Verdana"/>
          <w:b/>
          <w:szCs w:val="22"/>
          <w:u w:val="single"/>
        </w:rPr>
        <w:t xml:space="preserve">                           </w:t>
      </w:r>
      <w:r w:rsidR="008011B3" w:rsidRPr="00234961">
        <w:rPr>
          <w:rFonts w:eastAsia="Verdana"/>
          <w:b/>
          <w:szCs w:val="22"/>
          <w:u w:val="single"/>
        </w:rPr>
        <w:t xml:space="preserve">  </w:t>
      </w:r>
      <w:r w:rsidRPr="00234961">
        <w:rPr>
          <w:rFonts w:eastAsia="Verdana"/>
          <w:b/>
          <w:szCs w:val="22"/>
          <w:u w:val="single"/>
        </w:rPr>
        <w:t xml:space="preserve">11/2016 </w:t>
      </w:r>
      <w:r w:rsidR="00AA7432" w:rsidRPr="00234961">
        <w:rPr>
          <w:rFonts w:eastAsia="Verdana"/>
          <w:b/>
          <w:szCs w:val="22"/>
          <w:u w:val="single"/>
        </w:rPr>
        <w:t>-</w:t>
      </w:r>
      <w:r w:rsidRPr="00234961">
        <w:rPr>
          <w:rFonts w:eastAsia="Verdana"/>
          <w:b/>
          <w:szCs w:val="22"/>
          <w:u w:val="single"/>
        </w:rPr>
        <w:t xml:space="preserve"> 05</w:t>
      </w:r>
      <w:r w:rsidR="008011B3" w:rsidRPr="00234961">
        <w:rPr>
          <w:rFonts w:eastAsia="Verdana"/>
          <w:b/>
          <w:szCs w:val="22"/>
          <w:u w:val="single"/>
        </w:rPr>
        <w:t xml:space="preserve">/2018  </w:t>
      </w:r>
    </w:p>
    <w:p w14:paraId="0725314F" w14:textId="51FCB78E" w:rsidR="008011B3" w:rsidRPr="00234961" w:rsidRDefault="00056B5A" w:rsidP="008011B3">
      <w:pPr>
        <w:ind w:left="7920" w:right="-36" w:hanging="7920"/>
        <w:rPr>
          <w:rFonts w:eastAsia="Verdana"/>
          <w:b/>
          <w:i/>
          <w:szCs w:val="22"/>
          <w:u w:val="single"/>
        </w:rPr>
      </w:pPr>
      <w:r w:rsidRPr="00234961">
        <w:rPr>
          <w:rFonts w:eastAsia="Verdana"/>
          <w:b/>
          <w:i/>
          <w:szCs w:val="22"/>
        </w:rPr>
        <w:t xml:space="preserve"> </w:t>
      </w:r>
      <w:r w:rsidRPr="00234961">
        <w:rPr>
          <w:rFonts w:eastAsia="Verdana"/>
          <w:b/>
          <w:i/>
          <w:szCs w:val="22"/>
          <w:u w:val="single"/>
        </w:rPr>
        <w:t>Sr. SAP Business System</w:t>
      </w:r>
      <w:r w:rsidR="006D6601" w:rsidRPr="00234961">
        <w:rPr>
          <w:rFonts w:eastAsia="Verdana"/>
          <w:b/>
          <w:i/>
          <w:szCs w:val="22"/>
          <w:u w:val="single"/>
        </w:rPr>
        <w:t xml:space="preserve"> Analyst </w:t>
      </w:r>
    </w:p>
    <w:p w14:paraId="42743322" w14:textId="14926E4C" w:rsidR="005F226C" w:rsidRPr="00234961" w:rsidRDefault="005F226C" w:rsidP="005F226C">
      <w:pPr>
        <w:pStyle w:val="NormalWeb"/>
        <w:numPr>
          <w:ilvl w:val="0"/>
          <w:numId w:val="15"/>
        </w:numPr>
        <w:rPr>
          <w:sz w:val="22"/>
          <w:szCs w:val="22"/>
        </w:rPr>
      </w:pPr>
      <w:bookmarkStart w:id="0" w:name="_gjdgxs" w:colFirst="0" w:colLast="0"/>
      <w:bookmarkEnd w:id="0"/>
      <w:r w:rsidRPr="00234961">
        <w:rPr>
          <w:sz w:val="22"/>
          <w:szCs w:val="22"/>
        </w:rPr>
        <w:t xml:space="preserve">Managed end-to-end implementation of SAP </w:t>
      </w:r>
      <w:r w:rsidR="00D34AC6">
        <w:rPr>
          <w:sz w:val="22"/>
          <w:szCs w:val="22"/>
        </w:rPr>
        <w:t xml:space="preserve">ERP to </w:t>
      </w:r>
      <w:r w:rsidRPr="00234961">
        <w:rPr>
          <w:sz w:val="22"/>
          <w:szCs w:val="22"/>
        </w:rPr>
        <w:t>S</w:t>
      </w:r>
      <w:r w:rsidR="007D60A3">
        <w:rPr>
          <w:sz w:val="22"/>
          <w:szCs w:val="22"/>
        </w:rPr>
        <w:t>/</w:t>
      </w:r>
      <w:r w:rsidRPr="00234961">
        <w:rPr>
          <w:sz w:val="22"/>
          <w:szCs w:val="22"/>
        </w:rPr>
        <w:t xml:space="preserve">4HANA modules (FICO, SD, MM), delivering the project </w:t>
      </w:r>
      <w:r w:rsidRPr="00234961">
        <w:rPr>
          <w:rStyle w:val="Strong"/>
          <w:b w:val="0"/>
          <w:sz w:val="22"/>
          <w:szCs w:val="22"/>
        </w:rPr>
        <w:t>on time and within budget</w:t>
      </w:r>
      <w:r w:rsidRPr="00234961">
        <w:rPr>
          <w:sz w:val="22"/>
          <w:szCs w:val="22"/>
        </w:rPr>
        <w:t>, which improved system performance and reporting accuracy for key business operations.</w:t>
      </w:r>
    </w:p>
    <w:p w14:paraId="4BA35DD7" w14:textId="65CF69C6" w:rsidR="005F226C" w:rsidRPr="00234961" w:rsidRDefault="005F226C" w:rsidP="005F226C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Provided production support for </w:t>
      </w:r>
      <w:r w:rsidR="00434A76">
        <w:rPr>
          <w:sz w:val="22"/>
          <w:szCs w:val="22"/>
        </w:rPr>
        <w:t>SAP</w:t>
      </w:r>
      <w:r w:rsidRPr="00234961">
        <w:rPr>
          <w:sz w:val="22"/>
          <w:szCs w:val="22"/>
        </w:rPr>
        <w:t xml:space="preserve">, resolving recurring issues (e.g., F110 errors, financial postings), which led to </w:t>
      </w:r>
      <w:r w:rsidRPr="00234961">
        <w:rPr>
          <w:rStyle w:val="Strong"/>
          <w:b w:val="0"/>
          <w:sz w:val="22"/>
          <w:szCs w:val="22"/>
        </w:rPr>
        <w:t>a 25% reduction in support tickets</w:t>
      </w:r>
      <w:r w:rsidRPr="00234961">
        <w:rPr>
          <w:sz w:val="22"/>
          <w:szCs w:val="22"/>
        </w:rPr>
        <w:t xml:space="preserve"> and enhanced financial system reliability.</w:t>
      </w:r>
    </w:p>
    <w:p w14:paraId="709FCB7E" w14:textId="5CB05C69" w:rsidR="005F226C" w:rsidRPr="00234961" w:rsidRDefault="005F226C" w:rsidP="005F226C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34961">
        <w:rPr>
          <w:sz w:val="22"/>
          <w:szCs w:val="22"/>
        </w:rPr>
        <w:t>Designed and configured tailored SAP</w:t>
      </w:r>
      <w:r w:rsidR="0033266D">
        <w:rPr>
          <w:sz w:val="22"/>
          <w:szCs w:val="22"/>
        </w:rPr>
        <w:t xml:space="preserve"> S</w:t>
      </w:r>
      <w:r w:rsidR="007D60A3">
        <w:rPr>
          <w:sz w:val="22"/>
          <w:szCs w:val="22"/>
        </w:rPr>
        <w:t>/</w:t>
      </w:r>
      <w:r w:rsidR="0033266D">
        <w:rPr>
          <w:sz w:val="22"/>
          <w:szCs w:val="22"/>
        </w:rPr>
        <w:t>4HANA</w:t>
      </w:r>
      <w:r w:rsidRPr="00234961">
        <w:rPr>
          <w:sz w:val="22"/>
          <w:szCs w:val="22"/>
        </w:rPr>
        <w:t xml:space="preserve"> solutions based on client-specific needs, including tax jurisdictions and financial statement versions, enhancing compliance and reporting consistency across geographies.</w:t>
      </w:r>
    </w:p>
    <w:p w14:paraId="3AE5167B" w14:textId="3227AE14" w:rsidR="005F226C" w:rsidRPr="00234961" w:rsidRDefault="002077E6" w:rsidP="005F226C">
      <w:pPr>
        <w:pStyle w:val="NormalWeb"/>
        <w:numPr>
          <w:ilvl w:val="0"/>
          <w:numId w:val="15"/>
        </w:numPr>
        <w:rPr>
          <w:rStyle w:val="Strong"/>
          <w:b w:val="0"/>
          <w:bCs w:val="0"/>
          <w:sz w:val="22"/>
          <w:szCs w:val="22"/>
        </w:rPr>
      </w:pPr>
      <w:r w:rsidRPr="002077E6">
        <w:rPr>
          <w:sz w:val="22"/>
          <w:szCs w:val="22"/>
        </w:rPr>
        <w:t>Ensured proper account determination and GR/IR clearing for goods and service receipts.</w:t>
      </w:r>
      <w:r>
        <w:rPr>
          <w:sz w:val="22"/>
          <w:szCs w:val="22"/>
        </w:rPr>
        <w:t xml:space="preserve"> </w:t>
      </w:r>
    </w:p>
    <w:p w14:paraId="31A35142" w14:textId="7CAB25D7" w:rsidR="005F226C" w:rsidRPr="00234961" w:rsidRDefault="00743570" w:rsidP="005F226C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743570">
        <w:rPr>
          <w:sz w:val="22"/>
          <w:szCs w:val="22"/>
        </w:rPr>
        <w:t>Managed invoice receipt, parking, posting, and automatic payment run (F110) for vendors.</w:t>
      </w:r>
    </w:p>
    <w:p w14:paraId="6927A658" w14:textId="52224631" w:rsidR="005F226C" w:rsidRPr="00234961" w:rsidRDefault="005F226C" w:rsidP="005F226C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Led LTMC-based data migration, ensuring </w:t>
      </w:r>
      <w:r w:rsidRPr="00234961">
        <w:rPr>
          <w:rStyle w:val="Strong"/>
          <w:b w:val="0"/>
          <w:sz w:val="22"/>
          <w:szCs w:val="22"/>
        </w:rPr>
        <w:t>accuracy</w:t>
      </w:r>
      <w:r w:rsidRPr="00234961">
        <w:rPr>
          <w:sz w:val="22"/>
          <w:szCs w:val="22"/>
        </w:rPr>
        <w:t xml:space="preserve"> and completeness of legacy data transferred into SAP S</w:t>
      </w:r>
      <w:r w:rsidR="007D60A3">
        <w:rPr>
          <w:sz w:val="22"/>
          <w:szCs w:val="22"/>
        </w:rPr>
        <w:t>/</w:t>
      </w:r>
      <w:r w:rsidRPr="00234961">
        <w:rPr>
          <w:sz w:val="22"/>
          <w:szCs w:val="22"/>
        </w:rPr>
        <w:t>4HANA with zero post-migration discrepancies.</w:t>
      </w:r>
    </w:p>
    <w:p w14:paraId="057A7FFA" w14:textId="77777777" w:rsidR="005F226C" w:rsidRPr="00234961" w:rsidRDefault="005F226C" w:rsidP="005F226C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Partnered with ABAP and technical teams to develop custom reports and resolve critical bugs, which </w:t>
      </w:r>
      <w:r w:rsidRPr="00234961">
        <w:rPr>
          <w:rStyle w:val="Strong"/>
          <w:b w:val="0"/>
          <w:sz w:val="22"/>
          <w:szCs w:val="22"/>
        </w:rPr>
        <w:t>accelerated issue resolution</w:t>
      </w:r>
      <w:r w:rsidRPr="00234961">
        <w:rPr>
          <w:sz w:val="22"/>
          <w:szCs w:val="22"/>
        </w:rPr>
        <w:t xml:space="preserve"> and enhanced system performance.</w:t>
      </w:r>
    </w:p>
    <w:p w14:paraId="29F77BC6" w14:textId="77777777" w:rsidR="005F226C" w:rsidRPr="00234961" w:rsidRDefault="005F226C" w:rsidP="005F226C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34961">
        <w:rPr>
          <w:sz w:val="22"/>
          <w:szCs w:val="22"/>
        </w:rPr>
        <w:lastRenderedPageBreak/>
        <w:t>Configured chart of accounts, AR, AP, and bank accounting modules, streamlining transactional processing and enabling timely month-end closings.</w:t>
      </w:r>
    </w:p>
    <w:p w14:paraId="639291DE" w14:textId="77777777" w:rsidR="005F226C" w:rsidRPr="00234961" w:rsidRDefault="005F226C" w:rsidP="005F226C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34961">
        <w:rPr>
          <w:sz w:val="22"/>
          <w:szCs w:val="22"/>
        </w:rPr>
        <w:t>Delivered change request solutions (CRs) for GL, AR, AP, and bank accounting processes, enhancing finance workflows and reducing manual interventions.</w:t>
      </w:r>
    </w:p>
    <w:p w14:paraId="56303C08" w14:textId="7A718BED" w:rsidR="005F226C" w:rsidRPr="00234961" w:rsidRDefault="00327A96" w:rsidP="005F226C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327A96">
        <w:rPr>
          <w:sz w:val="22"/>
          <w:szCs w:val="22"/>
        </w:rPr>
        <w:t>Worked with procurement team to integrate Purchase-to-Pay (P2P) cycle with FI-AP.</w:t>
      </w:r>
    </w:p>
    <w:p w14:paraId="1F2E1458" w14:textId="77777777" w:rsidR="005F226C" w:rsidRPr="00234961" w:rsidRDefault="005F226C" w:rsidP="005F226C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34961">
        <w:rPr>
          <w:sz w:val="22"/>
          <w:szCs w:val="22"/>
        </w:rPr>
        <w:t>Supported Treasury and REFX contract accounting configurations to ensure compliance with IFRS 16 standards, minimizing audit risks and ensuring transparency in lease accounting.</w:t>
      </w:r>
    </w:p>
    <w:p w14:paraId="7ED2E9DE" w14:textId="77777777" w:rsidR="005F226C" w:rsidRPr="00234961" w:rsidRDefault="005F226C" w:rsidP="005F226C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34961">
        <w:rPr>
          <w:sz w:val="22"/>
          <w:szCs w:val="22"/>
        </w:rPr>
        <w:t>Configured Electronic Bank Statement (EBS) global settings and BAI2 file formats, facilitating accurate and automated reconciliation for high-volume banking transactions.</w:t>
      </w:r>
    </w:p>
    <w:p w14:paraId="70609C15" w14:textId="77777777" w:rsidR="005F226C" w:rsidRPr="00234961" w:rsidRDefault="005F226C" w:rsidP="005F226C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Resolved bank file interface issues (e.g., file delays, missing data), ensuring </w:t>
      </w:r>
      <w:r w:rsidRPr="00234961">
        <w:rPr>
          <w:rStyle w:val="Strong"/>
          <w:b w:val="0"/>
          <w:sz w:val="22"/>
          <w:szCs w:val="22"/>
        </w:rPr>
        <w:t>uptime and consistency</w:t>
      </w:r>
      <w:r w:rsidRPr="00234961">
        <w:rPr>
          <w:sz w:val="22"/>
          <w:szCs w:val="22"/>
        </w:rPr>
        <w:t xml:space="preserve"> in daily financial transaction postings.</w:t>
      </w:r>
    </w:p>
    <w:p w14:paraId="70BBEB00" w14:textId="77777777" w:rsidR="005F226C" w:rsidRPr="00234961" w:rsidRDefault="005F226C" w:rsidP="005F226C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Collaborated with offshore teams on ad-hoc and high-priority SAP support tasks, ensuring </w:t>
      </w:r>
      <w:r w:rsidRPr="00234961">
        <w:rPr>
          <w:rStyle w:val="Strong"/>
          <w:b w:val="0"/>
          <w:sz w:val="22"/>
          <w:szCs w:val="22"/>
        </w:rPr>
        <w:t>24/7 project continuity</w:t>
      </w:r>
      <w:r w:rsidRPr="00234961">
        <w:rPr>
          <w:sz w:val="22"/>
          <w:szCs w:val="22"/>
        </w:rPr>
        <w:t xml:space="preserve"> and timely resolution of escalated issues.</w:t>
      </w:r>
    </w:p>
    <w:p w14:paraId="52433613" w14:textId="77777777" w:rsidR="005F226C" w:rsidRPr="00234961" w:rsidRDefault="005F226C" w:rsidP="005F226C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34961">
        <w:rPr>
          <w:sz w:val="22"/>
          <w:szCs w:val="22"/>
        </w:rPr>
        <w:t>Implemented key FI sub-modules (GL, AR, AP, Asset Accounting, Bank Accounting), enhancing financial processing efficiency and compliance with corporate policies.</w:t>
      </w:r>
    </w:p>
    <w:p w14:paraId="1DE1FA33" w14:textId="77777777" w:rsidR="005F226C" w:rsidRPr="00234961" w:rsidRDefault="005F226C" w:rsidP="005F226C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Configured Dunning processes, customer statements, and check signature updates, leading to </w:t>
      </w:r>
      <w:r w:rsidRPr="00234961">
        <w:rPr>
          <w:rStyle w:val="Strong"/>
          <w:b w:val="0"/>
          <w:sz w:val="22"/>
          <w:szCs w:val="22"/>
        </w:rPr>
        <w:t>improved collections</w:t>
      </w:r>
      <w:r w:rsidRPr="00234961">
        <w:rPr>
          <w:sz w:val="22"/>
          <w:szCs w:val="22"/>
        </w:rPr>
        <w:t xml:space="preserve"> and consistent customer communication.</w:t>
      </w:r>
    </w:p>
    <w:p w14:paraId="0617C4B0" w14:textId="583C9B9D" w:rsidR="005F226C" w:rsidRPr="00234961" w:rsidRDefault="00A63492" w:rsidP="005F226C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A63492">
        <w:rPr>
          <w:sz w:val="22"/>
          <w:szCs w:val="22"/>
        </w:rPr>
        <w:t xml:space="preserve">Configured </w:t>
      </w:r>
      <w:r w:rsidRPr="00AA6976">
        <w:rPr>
          <w:sz w:val="22"/>
          <w:szCs w:val="22"/>
        </w:rPr>
        <w:t>vendor master data</w:t>
      </w:r>
      <w:r w:rsidRPr="00A63492">
        <w:rPr>
          <w:sz w:val="22"/>
          <w:szCs w:val="22"/>
        </w:rPr>
        <w:t xml:space="preserve"> and linked it with payment terms and tax </w:t>
      </w:r>
      <w:r w:rsidR="00AA6976" w:rsidRPr="00A63492">
        <w:rPr>
          <w:sz w:val="22"/>
          <w:szCs w:val="22"/>
        </w:rPr>
        <w:t>codes.</w:t>
      </w:r>
      <w:r w:rsidR="00AA6976" w:rsidRPr="00234961">
        <w:rPr>
          <w:sz w:val="22"/>
          <w:szCs w:val="22"/>
        </w:rPr>
        <w:t xml:space="preserve"> Improving</w:t>
      </w:r>
      <w:r w:rsidR="005F226C" w:rsidRPr="00234961">
        <w:rPr>
          <w:sz w:val="22"/>
          <w:szCs w:val="22"/>
        </w:rPr>
        <w:t xml:space="preserve"> </w:t>
      </w:r>
      <w:r w:rsidR="005F226C" w:rsidRPr="00234961">
        <w:rPr>
          <w:rStyle w:val="Strong"/>
          <w:b w:val="0"/>
          <w:sz w:val="22"/>
          <w:szCs w:val="22"/>
        </w:rPr>
        <w:t>financial accuracy</w:t>
      </w:r>
      <w:r w:rsidR="005F226C" w:rsidRPr="00234961">
        <w:rPr>
          <w:sz w:val="22"/>
          <w:szCs w:val="22"/>
        </w:rPr>
        <w:t xml:space="preserve"> and eliminating known SAP defects.</w:t>
      </w:r>
    </w:p>
    <w:p w14:paraId="7BBFED11" w14:textId="77777777" w:rsidR="005F226C" w:rsidRDefault="005F226C" w:rsidP="005F226C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Maintained House Bank configurations and check printing formats, ensuring </w:t>
      </w:r>
      <w:r w:rsidRPr="00234961">
        <w:rPr>
          <w:rStyle w:val="Strong"/>
          <w:b w:val="0"/>
          <w:sz w:val="22"/>
          <w:szCs w:val="22"/>
        </w:rPr>
        <w:t>secure and compliant disbursement processes</w:t>
      </w:r>
      <w:r w:rsidRPr="00234961">
        <w:rPr>
          <w:sz w:val="22"/>
          <w:szCs w:val="22"/>
        </w:rPr>
        <w:t>.</w:t>
      </w:r>
    </w:p>
    <w:p w14:paraId="45B8FCF9" w14:textId="6BEC07D4" w:rsidR="008011B3" w:rsidRPr="00234961" w:rsidRDefault="005F226C" w:rsidP="004B4D91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Provided critical support and troubleshooting for the Automatic Payment Program (F110), maintaining </w:t>
      </w:r>
      <w:r w:rsidRPr="00234961">
        <w:rPr>
          <w:rStyle w:val="Strong"/>
          <w:b w:val="0"/>
          <w:sz w:val="22"/>
          <w:szCs w:val="22"/>
        </w:rPr>
        <w:t>a high success rate in scheduled payments</w:t>
      </w:r>
      <w:r w:rsidRPr="00234961">
        <w:rPr>
          <w:sz w:val="22"/>
          <w:szCs w:val="22"/>
        </w:rPr>
        <w:t>.</w:t>
      </w:r>
      <w:r w:rsidR="008011B3" w:rsidRPr="00234961">
        <w:rPr>
          <w:rFonts w:eastAsia="Verdana"/>
          <w:b/>
          <w:i/>
          <w:sz w:val="22"/>
          <w:szCs w:val="22"/>
        </w:rPr>
        <w:t xml:space="preserve">              </w:t>
      </w:r>
    </w:p>
    <w:p w14:paraId="42EB7260" w14:textId="08FA1B6C" w:rsidR="008011B3" w:rsidRPr="00234961" w:rsidRDefault="00056B5A" w:rsidP="008011B3">
      <w:pPr>
        <w:ind w:right="-36"/>
        <w:rPr>
          <w:rFonts w:eastAsia="Verdana"/>
          <w:b/>
          <w:color w:val="000000"/>
          <w:szCs w:val="22"/>
          <w:u w:val="single"/>
        </w:rPr>
      </w:pPr>
      <w:r w:rsidRPr="00234961">
        <w:rPr>
          <w:rFonts w:eastAsia="Verdana"/>
          <w:b/>
          <w:color w:val="000000"/>
          <w:szCs w:val="22"/>
          <w:u w:val="single"/>
        </w:rPr>
        <w:t>BORDEN DAIRY- TX</w:t>
      </w:r>
      <w:r w:rsidR="008011B3" w:rsidRPr="00234961">
        <w:rPr>
          <w:rFonts w:eastAsia="Verdana"/>
          <w:b/>
          <w:color w:val="000000"/>
          <w:szCs w:val="22"/>
          <w:u w:val="single"/>
        </w:rPr>
        <w:tab/>
        <w:t xml:space="preserve">                                      </w:t>
      </w:r>
      <w:r w:rsidRPr="00234961">
        <w:rPr>
          <w:rFonts w:eastAsia="Verdana"/>
          <w:b/>
          <w:color w:val="000000"/>
          <w:szCs w:val="22"/>
          <w:u w:val="single"/>
        </w:rPr>
        <w:t xml:space="preserve">                   </w:t>
      </w:r>
      <w:r w:rsidR="004B4D91" w:rsidRPr="00234961">
        <w:rPr>
          <w:rFonts w:eastAsia="Verdana"/>
          <w:b/>
          <w:color w:val="000000"/>
          <w:szCs w:val="22"/>
          <w:u w:val="single"/>
        </w:rPr>
        <w:t xml:space="preserve">                          </w:t>
      </w:r>
      <w:r w:rsidR="00234961">
        <w:rPr>
          <w:rFonts w:eastAsia="Verdana"/>
          <w:b/>
          <w:color w:val="000000"/>
          <w:szCs w:val="22"/>
          <w:u w:val="single"/>
        </w:rPr>
        <w:t xml:space="preserve"> </w:t>
      </w:r>
      <w:r w:rsidR="004B4D91" w:rsidRPr="00234961">
        <w:rPr>
          <w:rFonts w:eastAsia="Verdana"/>
          <w:b/>
          <w:color w:val="000000"/>
          <w:szCs w:val="22"/>
          <w:u w:val="single"/>
        </w:rPr>
        <w:t xml:space="preserve">           </w:t>
      </w:r>
      <w:r w:rsidRPr="00234961">
        <w:rPr>
          <w:rFonts w:eastAsia="Verdana"/>
          <w:b/>
          <w:color w:val="000000"/>
          <w:szCs w:val="22"/>
          <w:u w:val="single"/>
        </w:rPr>
        <w:t xml:space="preserve">05/2015 </w:t>
      </w:r>
      <w:r w:rsidR="00AA7432" w:rsidRPr="00234961">
        <w:rPr>
          <w:rFonts w:eastAsia="Verdana"/>
          <w:b/>
          <w:color w:val="000000"/>
          <w:szCs w:val="22"/>
          <w:u w:val="single"/>
        </w:rPr>
        <w:t>-</w:t>
      </w:r>
      <w:r w:rsidRPr="00234961">
        <w:rPr>
          <w:rFonts w:eastAsia="Verdana"/>
          <w:b/>
          <w:color w:val="000000"/>
          <w:szCs w:val="22"/>
          <w:u w:val="single"/>
        </w:rPr>
        <w:t xml:space="preserve"> 10/2016</w:t>
      </w:r>
    </w:p>
    <w:p w14:paraId="4C1CDD6E" w14:textId="75B19939" w:rsidR="008011B3" w:rsidRPr="00234961" w:rsidRDefault="00056B5A" w:rsidP="008011B3">
      <w:pPr>
        <w:ind w:right="-36"/>
        <w:rPr>
          <w:rFonts w:eastAsia="Verdana"/>
          <w:b/>
          <w:i/>
          <w:color w:val="000000"/>
          <w:szCs w:val="22"/>
          <w:u w:val="single"/>
        </w:rPr>
      </w:pPr>
      <w:r w:rsidRPr="00234961">
        <w:rPr>
          <w:rFonts w:eastAsia="Verdana"/>
          <w:b/>
          <w:i/>
          <w:color w:val="000000"/>
          <w:szCs w:val="22"/>
          <w:u w:val="single"/>
        </w:rPr>
        <w:t>SAP FICO Business System</w:t>
      </w:r>
      <w:r w:rsidR="006D6601" w:rsidRPr="00234961">
        <w:rPr>
          <w:rFonts w:eastAsia="Verdana"/>
          <w:b/>
          <w:i/>
          <w:color w:val="000000"/>
          <w:szCs w:val="22"/>
          <w:u w:val="single"/>
        </w:rPr>
        <w:t xml:space="preserve"> </w:t>
      </w:r>
      <w:r w:rsidR="00553247" w:rsidRPr="00234961">
        <w:rPr>
          <w:rFonts w:eastAsia="Verdana"/>
          <w:b/>
          <w:i/>
          <w:color w:val="000000"/>
          <w:szCs w:val="22"/>
          <w:u w:val="single"/>
        </w:rPr>
        <w:t>Analyst</w:t>
      </w:r>
    </w:p>
    <w:p w14:paraId="5903C5AC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Assisted senior consultants in configuring SAP modules (FICO, MM, and Product Costing), contributing to accurate cost tracking for raw materials and labor, reducing reporting discrepancies by 20%.</w:t>
      </w:r>
    </w:p>
    <w:p w14:paraId="28F4B221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Conducted initial system configuration testing and documented findings, which supported process improvements and reduced issue resolution time during UAT by 30%.</w:t>
      </w:r>
    </w:p>
    <w:p w14:paraId="392198AE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Configured and customized Controlling (CO) modules including Cost Center Accounting, Profit Center Accounting, Internal Orders, and Profitability Analysis, improving cost visibility across business units by 25%.</w:t>
      </w:r>
    </w:p>
    <w:p w14:paraId="64FE06BC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Managed Asset Accounting configurations—defining depreciation areas, methods, and asset classes—which ensured compliance with corporate asset valuation policies and enabled accurate financial reporting.</w:t>
      </w:r>
    </w:p>
    <w:p w14:paraId="0E9B7497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Developed inbound and outbound interfaces for banking, trade spend (Blue Planner), and travel expenses (Concur), streamlining external system integrations and reducing manual reconciliation by 40%.</w:t>
      </w:r>
    </w:p>
    <w:p w14:paraId="4868ED4E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lastRenderedPageBreak/>
        <w:t>Collaborated on GAP analysis and WRICEF developments with the ABAP team, ensuring that custom enhancements met business-specific requirements and reduced change request cycles.</w:t>
      </w:r>
    </w:p>
    <w:p w14:paraId="314DD5DA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Oversaw FI-MM-SD integration to ensure seamless end-to-end process flows across finance, procurement, and sales, reducing inter-module errors.</w:t>
      </w:r>
    </w:p>
    <w:p w14:paraId="20265D8A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Created and refined ABAP Queries, Report Painter reports, and Financial Statement Variants (FSVs), enhancing the accuracy and clarity of financial reporting for leadership teams.</w:t>
      </w:r>
    </w:p>
    <w:p w14:paraId="1C5F6A9B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Implemented OSS Notes and WRICEF objects to resolve critical system issues, enhancing system stability and delivering business enhancements within expected timelines.</w:t>
      </w:r>
    </w:p>
    <w:p w14:paraId="0C98CACD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Supported REFX real estate contract accounting and IFRS 16 lease compliance integration, ensuring financial transparency and legal adherence for real estate operations.</w:t>
      </w:r>
    </w:p>
    <w:p w14:paraId="7E895D56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Led SAP system upgrade testing and FIORI app configuration, helping reduce post-upgrade incidents by 50% and enabling broader adoption of mobile-friendly reporting.</w:t>
      </w:r>
    </w:p>
    <w:p w14:paraId="3BAFC605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Designed automated intercompany reconciliation processes, cutting manual effort and ensuring faster month-end closing.</w:t>
      </w:r>
    </w:p>
    <w:p w14:paraId="0CCEFE6E" w14:textId="3473B202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Collaborated with cross-functional teams to improve AP, AR, and GL processes, which led to a reduction in processing time and improved transaction accuracy.</w:t>
      </w:r>
    </w:p>
    <w:p w14:paraId="0CA923D7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Conducted SAP data cleansing and validation initiatives that improved data quality and reduced system-related delays by 25%.</w:t>
      </w:r>
    </w:p>
    <w:p w14:paraId="17E12D61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Managed legacy data load using BDC/LSMW for GL, vendor, customer, and asset master records, ensuring a smooth data migration with accuracy.</w:t>
      </w:r>
    </w:p>
    <w:p w14:paraId="49A6F7E8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Delivered user training on SAP navigation and reporting tools, enhancing end-user proficiency and reducing support ticket volume.</w:t>
      </w:r>
    </w:p>
    <w:p w14:paraId="190C7E38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Developed test scripts and executed test cases for upgrade projects, contributing to a 100% test coverage rate during UAT.</w:t>
      </w:r>
    </w:p>
    <w:p w14:paraId="0D7C3DA8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Diagnosed and resolved system errors by working closely with ABAP developers, reducing defect turnaround time.</w:t>
      </w:r>
    </w:p>
    <w:p w14:paraId="09C1C4E8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Configured the Automatic Payment Program (F110), including company code and country-specific payment methods and bank determination, ensuring smooth and compliant payment processing.</w:t>
      </w:r>
    </w:p>
    <w:p w14:paraId="4E067F4D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Managed asset legacy data transfer using LTMC, configuring all prerequisites to support a seamless data migration process with zero post-load discrepancies.</w:t>
      </w:r>
    </w:p>
    <w:p w14:paraId="16401A3B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Collaborated with ABAP teams on system enhancements and debugging, contributing to the resolution of complex integration and logic issues.</w:t>
      </w:r>
    </w:p>
    <w:p w14:paraId="13F002D4" w14:textId="77777777" w:rsidR="00F21C0B" w:rsidRPr="00234961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Configured House Bank settings—cash journal, bank keys, check lots, and printing—ensuring audit compliance and improving cash handling efficiency.</w:t>
      </w:r>
    </w:p>
    <w:p w14:paraId="75E57078" w14:textId="77777777" w:rsidR="00F21C0B" w:rsidRDefault="00F21C0B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>Supported Accounts Receivable processes: customer master creation, dunning, journal entries, invoice booking, and payments, streamlining AR operations and improving cash flow forecasting.</w:t>
      </w:r>
    </w:p>
    <w:p w14:paraId="065D3628" w14:textId="11ABF8F3" w:rsidR="00677D14" w:rsidRPr="00234961" w:rsidRDefault="00677D14" w:rsidP="00F21C0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677D14">
        <w:rPr>
          <w:sz w:val="22"/>
          <w:szCs w:val="22"/>
        </w:rPr>
        <w:t>Partnered with finance users to define requirements and implement enhancements (e.g., additional ledger views, parallel valuation adjustments). Supported BAPI, BADI, and custom report development based on E-Ledger data.</w:t>
      </w:r>
    </w:p>
    <w:p w14:paraId="5D8FAFC7" w14:textId="17512C8F" w:rsidR="008011B3" w:rsidRPr="00234961" w:rsidRDefault="00F21C0B" w:rsidP="004B4D91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34961">
        <w:rPr>
          <w:sz w:val="22"/>
          <w:szCs w:val="22"/>
        </w:rPr>
        <w:t xml:space="preserve">Supported Accounts Payable functions: terms of payment, down payments, and payment method </w:t>
      </w:r>
      <w:r w:rsidR="009D226C" w:rsidRPr="00234961">
        <w:rPr>
          <w:sz w:val="22"/>
          <w:szCs w:val="22"/>
        </w:rPr>
        <w:t>set up</w:t>
      </w:r>
      <w:r w:rsidRPr="00234961">
        <w:rPr>
          <w:sz w:val="22"/>
          <w:szCs w:val="22"/>
        </w:rPr>
        <w:t>, enhancing AP cycle efficiency and reducing late payment penalties.</w:t>
      </w:r>
    </w:p>
    <w:p w14:paraId="6FB6783E" w14:textId="7DFAC6B0" w:rsidR="00056B5A" w:rsidRPr="00234961" w:rsidRDefault="00056B5A" w:rsidP="00056B5A">
      <w:pPr>
        <w:ind w:right="-36"/>
        <w:rPr>
          <w:rFonts w:eastAsia="Verdana"/>
          <w:b/>
          <w:color w:val="000000"/>
          <w:szCs w:val="22"/>
          <w:u w:val="single"/>
        </w:rPr>
      </w:pPr>
      <w:r w:rsidRPr="00234961">
        <w:rPr>
          <w:rFonts w:eastAsia="Verdana"/>
          <w:b/>
          <w:color w:val="000000"/>
          <w:szCs w:val="22"/>
          <w:u w:val="single"/>
        </w:rPr>
        <w:lastRenderedPageBreak/>
        <w:t>FRONTIER AIRLINES- NY</w:t>
      </w:r>
      <w:r w:rsidRPr="00234961">
        <w:rPr>
          <w:rFonts w:eastAsia="Verdana"/>
          <w:b/>
          <w:color w:val="000000"/>
          <w:szCs w:val="22"/>
          <w:u w:val="single"/>
        </w:rPr>
        <w:tab/>
        <w:t xml:space="preserve">                                      </w:t>
      </w:r>
      <w:r w:rsidR="00AA7432" w:rsidRPr="00234961">
        <w:rPr>
          <w:rFonts w:eastAsia="Verdana"/>
          <w:b/>
          <w:color w:val="000000"/>
          <w:szCs w:val="22"/>
          <w:u w:val="single"/>
        </w:rPr>
        <w:t xml:space="preserve">        </w:t>
      </w:r>
      <w:r w:rsidR="004B4D91" w:rsidRPr="00234961">
        <w:rPr>
          <w:rFonts w:eastAsia="Verdana"/>
          <w:b/>
          <w:color w:val="000000"/>
          <w:szCs w:val="22"/>
          <w:u w:val="single"/>
        </w:rPr>
        <w:t xml:space="preserve">                  </w:t>
      </w:r>
      <w:r w:rsidR="00234961">
        <w:rPr>
          <w:rFonts w:eastAsia="Verdana"/>
          <w:b/>
          <w:color w:val="000000"/>
          <w:szCs w:val="22"/>
          <w:u w:val="single"/>
        </w:rPr>
        <w:t xml:space="preserve"> </w:t>
      </w:r>
      <w:r w:rsidR="004B4D91" w:rsidRPr="00234961">
        <w:rPr>
          <w:rFonts w:eastAsia="Verdana"/>
          <w:b/>
          <w:color w:val="000000"/>
          <w:szCs w:val="22"/>
          <w:u w:val="single"/>
        </w:rPr>
        <w:t xml:space="preserve">                 </w:t>
      </w:r>
      <w:r w:rsidR="00AA7432" w:rsidRPr="00234961">
        <w:rPr>
          <w:rFonts w:eastAsia="Verdana"/>
          <w:b/>
          <w:color w:val="000000"/>
          <w:szCs w:val="22"/>
          <w:u w:val="single"/>
        </w:rPr>
        <w:t xml:space="preserve"> </w:t>
      </w:r>
      <w:r w:rsidRPr="00234961">
        <w:rPr>
          <w:rFonts w:eastAsia="Verdana"/>
          <w:b/>
          <w:color w:val="000000"/>
          <w:szCs w:val="22"/>
          <w:u w:val="single"/>
        </w:rPr>
        <w:t xml:space="preserve">02/2014 </w:t>
      </w:r>
      <w:r w:rsidR="00AA7432" w:rsidRPr="00234961">
        <w:rPr>
          <w:rFonts w:eastAsia="Verdana"/>
          <w:b/>
          <w:color w:val="000000"/>
          <w:szCs w:val="22"/>
          <w:u w:val="single"/>
        </w:rPr>
        <w:t>-</w:t>
      </w:r>
      <w:r w:rsidRPr="00234961">
        <w:rPr>
          <w:rFonts w:eastAsia="Verdana"/>
          <w:b/>
          <w:color w:val="000000"/>
          <w:szCs w:val="22"/>
          <w:u w:val="single"/>
        </w:rPr>
        <w:t xml:space="preserve"> 05/2015</w:t>
      </w:r>
    </w:p>
    <w:p w14:paraId="462FD4CA" w14:textId="44D663AD" w:rsidR="00056B5A" w:rsidRPr="00234961" w:rsidRDefault="00056B5A" w:rsidP="00056B5A">
      <w:pPr>
        <w:ind w:right="-36"/>
        <w:rPr>
          <w:rFonts w:eastAsia="Verdana"/>
          <w:b/>
          <w:i/>
          <w:color w:val="000000"/>
          <w:szCs w:val="22"/>
          <w:u w:val="single"/>
        </w:rPr>
      </w:pPr>
      <w:r w:rsidRPr="00234961">
        <w:rPr>
          <w:rFonts w:eastAsia="Verdana"/>
          <w:b/>
          <w:i/>
          <w:color w:val="000000"/>
          <w:szCs w:val="22"/>
          <w:u w:val="single"/>
        </w:rPr>
        <w:t xml:space="preserve">Automation Tester </w:t>
      </w:r>
    </w:p>
    <w:p w14:paraId="034E6E36" w14:textId="77777777" w:rsidR="006C2CF4" w:rsidRPr="00234961" w:rsidRDefault="006C2CF4" w:rsidP="006C2CF4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234961">
        <w:rPr>
          <w:sz w:val="22"/>
          <w:szCs w:val="22"/>
        </w:rPr>
        <w:t>Utilized GitHub as a source repository system to share and manage code across global teams, streamlining collaboration and reducing version control conflicts by 40%.</w:t>
      </w:r>
    </w:p>
    <w:p w14:paraId="36E3BAA7" w14:textId="069F7E62" w:rsidR="006C2CF4" w:rsidRPr="00234961" w:rsidRDefault="006C2CF4" w:rsidP="006C2CF4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234961">
        <w:rPr>
          <w:sz w:val="22"/>
          <w:szCs w:val="22"/>
        </w:rPr>
        <w:t>Performed web services testing using SOAP UI (GET/POST) for SOAP and RESTful APIs, and developed a regression suite with assertions, improving API test coverage.</w:t>
      </w:r>
    </w:p>
    <w:p w14:paraId="1027F933" w14:textId="77777777" w:rsidR="006C2CF4" w:rsidRPr="00234961" w:rsidRDefault="006C2CF4" w:rsidP="006C2CF4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234961">
        <w:rPr>
          <w:sz w:val="22"/>
          <w:szCs w:val="22"/>
        </w:rPr>
        <w:t>Participated in Agile/Scrum-based projects and daily stand-up meetings, contributing to sprint planning and ensuring consistent on-time delivery of QA deliverables.</w:t>
      </w:r>
    </w:p>
    <w:p w14:paraId="69313325" w14:textId="77777777" w:rsidR="006C2CF4" w:rsidRPr="00234961" w:rsidRDefault="006C2CF4" w:rsidP="006C2CF4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234961">
        <w:rPr>
          <w:sz w:val="22"/>
          <w:szCs w:val="22"/>
        </w:rPr>
        <w:t>Refactored and debugged legacy regression suites into a modern API framework using Postman and SoapUI, reducing test execution time.</w:t>
      </w:r>
    </w:p>
    <w:p w14:paraId="0C44654E" w14:textId="77777777" w:rsidR="006C2CF4" w:rsidRPr="00234961" w:rsidRDefault="006C2CF4" w:rsidP="006C2CF4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234961">
        <w:rPr>
          <w:sz w:val="22"/>
          <w:szCs w:val="22"/>
        </w:rPr>
        <w:t>Developed automated test scripts, reusable components, and functions in Java using Selenium WebDriver, cutting repetitive testing effort by 50%.</w:t>
      </w:r>
    </w:p>
    <w:p w14:paraId="2D7A83BC" w14:textId="77777777" w:rsidR="006C2CF4" w:rsidRPr="00234961" w:rsidRDefault="006C2CF4" w:rsidP="006C2CF4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234961">
        <w:rPr>
          <w:sz w:val="22"/>
          <w:szCs w:val="22"/>
        </w:rPr>
        <w:t>Implemented test automation using Selenium WebDriver, Java, Cucumber/BDD, Jenkins, CI/CD pipeline, and GitHub, enabling continuous integration and reducing deployment time by 40%.</w:t>
      </w:r>
    </w:p>
    <w:p w14:paraId="17B3BC56" w14:textId="77777777" w:rsidR="006C2CF4" w:rsidRPr="00234961" w:rsidRDefault="006C2CF4" w:rsidP="006C2CF4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234961">
        <w:rPr>
          <w:sz w:val="22"/>
          <w:szCs w:val="22"/>
        </w:rPr>
        <w:t>Executed cross-browser testing using Selenium integrated with TestNG, ensuring consistent application performance across major browsers and increasing UI compatibility.</w:t>
      </w:r>
    </w:p>
    <w:p w14:paraId="7023C87C" w14:textId="77777777" w:rsidR="006C2CF4" w:rsidRPr="00234961" w:rsidRDefault="006C2CF4" w:rsidP="006C2CF4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234961">
        <w:rPr>
          <w:sz w:val="22"/>
          <w:szCs w:val="22"/>
        </w:rPr>
        <w:t>Conducted data validation using SQL during defect resolution, ensuring data integrity and reducing backend issues in production by 20%.</w:t>
      </w:r>
    </w:p>
    <w:p w14:paraId="189558ED" w14:textId="77777777" w:rsidR="006C2CF4" w:rsidRPr="00234961" w:rsidRDefault="006C2CF4" w:rsidP="006C2CF4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234961">
        <w:rPr>
          <w:sz w:val="22"/>
          <w:szCs w:val="22"/>
        </w:rPr>
        <w:t>Performed back-end testing through SQL queries, uncovering and fixing critical database issues before deployment.</w:t>
      </w:r>
    </w:p>
    <w:p w14:paraId="6485C630" w14:textId="77777777" w:rsidR="006C2CF4" w:rsidRPr="00234961" w:rsidRDefault="006C2CF4" w:rsidP="006C2CF4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234961">
        <w:rPr>
          <w:sz w:val="22"/>
          <w:szCs w:val="22"/>
        </w:rPr>
        <w:t>Executed concurrent test cases on emulators/simulators via Sauce Labs and on real devices via Test Object, increasing device test coverage.</w:t>
      </w:r>
    </w:p>
    <w:p w14:paraId="349ACDC0" w14:textId="105224BC" w:rsidR="006C2CF4" w:rsidRPr="00234961" w:rsidRDefault="006C2CF4" w:rsidP="006C2CF4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234961">
        <w:rPr>
          <w:sz w:val="22"/>
          <w:szCs w:val="22"/>
        </w:rPr>
        <w:t>Contributed to application security testing, validating authentication and authorization mechanisms, which helped eliminate critical security vulnerabilities pre-release.</w:t>
      </w:r>
    </w:p>
    <w:p w14:paraId="4904DEB8" w14:textId="77777777" w:rsidR="006C2CF4" w:rsidRPr="00234961" w:rsidRDefault="006C2CF4" w:rsidP="006C2CF4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234961">
        <w:rPr>
          <w:sz w:val="22"/>
          <w:szCs w:val="22"/>
        </w:rPr>
        <w:t>Designed and implemented Page Object Model (POM) framework with modular external data files and reusable classes, increasing automation script maintainability.</w:t>
      </w:r>
    </w:p>
    <w:p w14:paraId="0324F372" w14:textId="77777777" w:rsidR="006C2CF4" w:rsidRPr="00234961" w:rsidRDefault="006C2CF4" w:rsidP="006C2CF4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234961">
        <w:rPr>
          <w:sz w:val="22"/>
          <w:szCs w:val="22"/>
        </w:rPr>
        <w:t>Created a comprehensive Requirement Traceability Matrix (RTM) mapping functional requirements to test scenarios and defects, ensuring traceability and audit compliance.</w:t>
      </w:r>
    </w:p>
    <w:p w14:paraId="530EAEDF" w14:textId="77777777" w:rsidR="006C2CF4" w:rsidRPr="00234961" w:rsidRDefault="006C2CF4" w:rsidP="006C2CF4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234961">
        <w:rPr>
          <w:sz w:val="22"/>
          <w:szCs w:val="22"/>
        </w:rPr>
        <w:t>Executed Accounts Receivable processes including customer record creation, dunning, journal entries, and payments, improving financial record accuracy and cycle time.</w:t>
      </w:r>
    </w:p>
    <w:p w14:paraId="2E862E47" w14:textId="77777777" w:rsidR="006C2CF4" w:rsidRPr="00234961" w:rsidRDefault="006C2CF4" w:rsidP="006C2CF4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234961">
        <w:rPr>
          <w:sz w:val="22"/>
          <w:szCs w:val="22"/>
        </w:rPr>
        <w:t>Authored test cases using XPath/CSS locators and Java WebDriver methods, leading to precise element handling and an increase in test stability.</w:t>
      </w:r>
    </w:p>
    <w:p w14:paraId="200DD0BA" w14:textId="77777777" w:rsidR="006C2CF4" w:rsidRPr="00234961" w:rsidRDefault="006C2CF4" w:rsidP="006C2CF4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234961">
        <w:rPr>
          <w:sz w:val="22"/>
          <w:szCs w:val="22"/>
        </w:rPr>
        <w:t>Performed extensive database validation using SQL queries to ensure accurate data population across environments.</w:t>
      </w:r>
    </w:p>
    <w:p w14:paraId="66DF6DE7" w14:textId="26A35BC0" w:rsidR="00056B5A" w:rsidRDefault="006C2CF4" w:rsidP="004B4D91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234961">
        <w:rPr>
          <w:sz w:val="22"/>
          <w:szCs w:val="22"/>
        </w:rPr>
        <w:t>Led security testing efforts focusing on authentication and authorization layers, contributing to system hardening and compliance with security standards.</w:t>
      </w:r>
    </w:p>
    <w:p w14:paraId="50BCC6CD" w14:textId="77777777" w:rsidR="00247520" w:rsidRDefault="00247520" w:rsidP="00247520">
      <w:pPr>
        <w:pStyle w:val="NormalWeb"/>
        <w:rPr>
          <w:sz w:val="22"/>
          <w:szCs w:val="22"/>
        </w:rPr>
      </w:pPr>
    </w:p>
    <w:p w14:paraId="718D85BC" w14:textId="77777777" w:rsidR="00247520" w:rsidRPr="00234961" w:rsidRDefault="00247520" w:rsidP="00247520">
      <w:pPr>
        <w:pStyle w:val="NormalWeb"/>
        <w:rPr>
          <w:sz w:val="22"/>
          <w:szCs w:val="22"/>
        </w:rPr>
      </w:pPr>
    </w:p>
    <w:p w14:paraId="1725040B" w14:textId="16AB4450" w:rsidR="00056B5A" w:rsidRPr="00234961" w:rsidRDefault="00AA7432" w:rsidP="00056B5A">
      <w:pPr>
        <w:ind w:right="-36"/>
        <w:rPr>
          <w:rFonts w:eastAsia="Verdana"/>
          <w:b/>
          <w:color w:val="000000"/>
          <w:szCs w:val="22"/>
          <w:u w:val="single"/>
        </w:rPr>
      </w:pPr>
      <w:r w:rsidRPr="00234961">
        <w:rPr>
          <w:rFonts w:eastAsia="Verdana"/>
          <w:b/>
          <w:color w:val="000000"/>
          <w:szCs w:val="22"/>
          <w:u w:val="single"/>
        </w:rPr>
        <w:lastRenderedPageBreak/>
        <w:t>SUPERDRUG THE CHEMIST- London,</w:t>
      </w:r>
      <w:r w:rsidR="00234961">
        <w:rPr>
          <w:rFonts w:eastAsia="Verdana"/>
          <w:b/>
          <w:color w:val="000000"/>
          <w:szCs w:val="22"/>
          <w:u w:val="single"/>
        </w:rPr>
        <w:t xml:space="preserve"> </w:t>
      </w:r>
      <w:r w:rsidR="00056B5A" w:rsidRPr="00234961">
        <w:rPr>
          <w:rFonts w:eastAsia="Verdana"/>
          <w:b/>
          <w:color w:val="000000"/>
          <w:szCs w:val="22"/>
          <w:u w:val="single"/>
        </w:rPr>
        <w:t xml:space="preserve">UK                   </w:t>
      </w:r>
      <w:r w:rsidR="00234961">
        <w:rPr>
          <w:rFonts w:eastAsia="Verdana"/>
          <w:b/>
          <w:color w:val="000000"/>
          <w:szCs w:val="22"/>
          <w:u w:val="single"/>
        </w:rPr>
        <w:t xml:space="preserve">                                          </w:t>
      </w:r>
      <w:r w:rsidR="00056B5A" w:rsidRPr="00234961">
        <w:rPr>
          <w:rFonts w:eastAsia="Verdana"/>
          <w:b/>
          <w:color w:val="000000"/>
          <w:szCs w:val="22"/>
          <w:u w:val="single"/>
        </w:rPr>
        <w:t xml:space="preserve">  </w:t>
      </w:r>
      <w:r w:rsidRPr="00234961">
        <w:rPr>
          <w:rFonts w:eastAsia="Verdana"/>
          <w:b/>
          <w:color w:val="000000"/>
          <w:szCs w:val="22"/>
          <w:u w:val="single"/>
        </w:rPr>
        <w:t xml:space="preserve">     03/2012 - 11/2013</w:t>
      </w:r>
    </w:p>
    <w:p w14:paraId="571F0D3C" w14:textId="77777777" w:rsidR="00290999" w:rsidRPr="00234961" w:rsidRDefault="00AA7432" w:rsidP="00290999">
      <w:pPr>
        <w:ind w:right="-36"/>
        <w:rPr>
          <w:rFonts w:eastAsia="Verdana"/>
          <w:b/>
          <w:i/>
          <w:color w:val="000000"/>
          <w:szCs w:val="22"/>
          <w:u w:val="single"/>
        </w:rPr>
      </w:pPr>
      <w:r w:rsidRPr="00234961">
        <w:rPr>
          <w:rFonts w:eastAsia="Verdana"/>
          <w:b/>
          <w:i/>
          <w:color w:val="000000"/>
          <w:szCs w:val="22"/>
          <w:u w:val="single"/>
        </w:rPr>
        <w:t xml:space="preserve">Pharmacy QA </w:t>
      </w:r>
      <w:r w:rsidR="00056B5A" w:rsidRPr="00234961">
        <w:rPr>
          <w:rFonts w:eastAsia="Verdana"/>
          <w:b/>
          <w:i/>
          <w:color w:val="000000"/>
          <w:szCs w:val="22"/>
          <w:u w:val="single"/>
        </w:rPr>
        <w:t>Analyst</w:t>
      </w:r>
    </w:p>
    <w:p w14:paraId="4972AB4F" w14:textId="77777777" w:rsidR="006A79C8" w:rsidRPr="00234961" w:rsidRDefault="006A79C8" w:rsidP="00290999">
      <w:pPr>
        <w:ind w:right="-36"/>
        <w:rPr>
          <w:rFonts w:eastAsia="Verdana"/>
          <w:b/>
          <w:i/>
          <w:color w:val="000000"/>
          <w:sz w:val="22"/>
          <w:szCs w:val="22"/>
          <w:u w:val="single"/>
        </w:rPr>
      </w:pPr>
    </w:p>
    <w:p w14:paraId="360FD7F4" w14:textId="5E9D493B" w:rsidR="00290999" w:rsidRPr="00234961" w:rsidRDefault="00290999" w:rsidP="00290999">
      <w:pPr>
        <w:pStyle w:val="ListParagraph"/>
        <w:numPr>
          <w:ilvl w:val="0"/>
          <w:numId w:val="11"/>
        </w:numPr>
        <w:ind w:right="-36"/>
        <w:rPr>
          <w:rFonts w:eastAsia="Verdana"/>
          <w:b/>
          <w:i/>
          <w:color w:val="000000"/>
          <w:sz w:val="22"/>
          <w:szCs w:val="22"/>
          <w:u w:val="single"/>
        </w:rPr>
      </w:pPr>
      <w:r w:rsidRPr="00234961">
        <w:rPr>
          <w:sz w:val="22"/>
          <w:szCs w:val="22"/>
        </w:rPr>
        <w:t>Collaborated with Scrum Master, Product Owner, and development teams to gather requirements and translate them into traceable test cases, improving test coverage and aligning testing efforts with Agile project goals.</w:t>
      </w:r>
    </w:p>
    <w:p w14:paraId="162B32C0" w14:textId="046F4A3A" w:rsidR="00290999" w:rsidRPr="00234961" w:rsidRDefault="00290999" w:rsidP="00290999">
      <w:pPr>
        <w:pStyle w:val="ListParagraph"/>
        <w:numPr>
          <w:ilvl w:val="0"/>
          <w:numId w:val="11"/>
        </w:numPr>
        <w:ind w:right="-36"/>
        <w:rPr>
          <w:rFonts w:eastAsia="Verdana"/>
          <w:b/>
          <w:i/>
          <w:color w:val="000000"/>
          <w:sz w:val="22"/>
          <w:szCs w:val="22"/>
          <w:u w:val="single"/>
        </w:rPr>
      </w:pPr>
      <w:r w:rsidRPr="00234961">
        <w:rPr>
          <w:sz w:val="22"/>
          <w:szCs w:val="22"/>
        </w:rPr>
        <w:t>Conducted Web Services testing using SOAP UI (GET, POST) for both SOAP and RESTful APIs, ensuring reliability of service integrations pre-release.</w:t>
      </w:r>
    </w:p>
    <w:p w14:paraId="54CC81DC" w14:textId="77777777" w:rsidR="00290999" w:rsidRPr="00234961" w:rsidRDefault="00290999" w:rsidP="00290999">
      <w:pPr>
        <w:pStyle w:val="ListParagraph"/>
        <w:numPr>
          <w:ilvl w:val="0"/>
          <w:numId w:val="11"/>
        </w:numPr>
        <w:ind w:right="-36"/>
        <w:rPr>
          <w:rFonts w:eastAsia="Verdana"/>
          <w:b/>
          <w:i/>
          <w:color w:val="000000"/>
          <w:sz w:val="22"/>
          <w:szCs w:val="22"/>
          <w:u w:val="single"/>
        </w:rPr>
      </w:pPr>
      <w:r w:rsidRPr="00234961">
        <w:rPr>
          <w:sz w:val="22"/>
          <w:szCs w:val="22"/>
        </w:rPr>
        <w:t>Created robust test data using Selenium WebDriver, Java, and SQL in the healthcare domain, accelerating test execution by 30% and increasing defect identification in early stages.</w:t>
      </w:r>
    </w:p>
    <w:p w14:paraId="1FF83498" w14:textId="3077B061" w:rsidR="00290999" w:rsidRPr="00234961" w:rsidRDefault="00290999" w:rsidP="00290999">
      <w:pPr>
        <w:pStyle w:val="ListParagraph"/>
        <w:numPr>
          <w:ilvl w:val="0"/>
          <w:numId w:val="11"/>
        </w:numPr>
        <w:ind w:right="-36"/>
        <w:rPr>
          <w:rFonts w:eastAsia="Verdana"/>
          <w:b/>
          <w:i/>
          <w:color w:val="000000"/>
          <w:sz w:val="22"/>
          <w:szCs w:val="22"/>
          <w:u w:val="single"/>
        </w:rPr>
      </w:pPr>
      <w:r w:rsidRPr="00234961">
        <w:rPr>
          <w:sz w:val="22"/>
          <w:szCs w:val="22"/>
        </w:rPr>
        <w:t>Wrote and executed complex SQL queries for backend data validation, identifying and resolving data mismatches that reduced post-release defects.</w:t>
      </w:r>
    </w:p>
    <w:p w14:paraId="4E7B878C" w14:textId="77777777" w:rsidR="006A79C8" w:rsidRPr="00234961" w:rsidRDefault="00290999" w:rsidP="00290999">
      <w:pPr>
        <w:pStyle w:val="ListParagraph"/>
        <w:numPr>
          <w:ilvl w:val="0"/>
          <w:numId w:val="11"/>
        </w:numPr>
        <w:ind w:right="-36"/>
        <w:rPr>
          <w:rFonts w:eastAsia="Verdana"/>
          <w:b/>
          <w:i/>
          <w:color w:val="000000"/>
          <w:sz w:val="22"/>
          <w:szCs w:val="22"/>
          <w:u w:val="single"/>
        </w:rPr>
      </w:pPr>
      <w:r w:rsidRPr="00234961">
        <w:rPr>
          <w:sz w:val="22"/>
          <w:szCs w:val="22"/>
        </w:rPr>
        <w:t>Developed comprehensive Test Plans, Scenarios, and Cases aligned with business and functional requirements, increasing testing efficiency and reducing rework by 25%.</w:t>
      </w:r>
    </w:p>
    <w:p w14:paraId="1ADF75EE" w14:textId="77C7AF28" w:rsidR="006A79C8" w:rsidRPr="00234961" w:rsidRDefault="00290999" w:rsidP="00290999">
      <w:pPr>
        <w:pStyle w:val="ListParagraph"/>
        <w:numPr>
          <w:ilvl w:val="0"/>
          <w:numId w:val="11"/>
        </w:numPr>
        <w:ind w:right="-36"/>
        <w:rPr>
          <w:rFonts w:eastAsia="Verdana"/>
          <w:b/>
          <w:i/>
          <w:color w:val="000000"/>
          <w:sz w:val="22"/>
          <w:szCs w:val="22"/>
          <w:u w:val="single"/>
        </w:rPr>
      </w:pPr>
      <w:r w:rsidRPr="00234961">
        <w:rPr>
          <w:sz w:val="22"/>
          <w:szCs w:val="22"/>
        </w:rPr>
        <w:t>Automated smoke and regression test cases using Selenium WebDriver, TestNG, and Java, reducing m</w:t>
      </w:r>
      <w:r w:rsidR="005F226C" w:rsidRPr="00234961">
        <w:rPr>
          <w:sz w:val="22"/>
          <w:szCs w:val="22"/>
        </w:rPr>
        <w:t>anual testing effort</w:t>
      </w:r>
      <w:r w:rsidRPr="00234961">
        <w:rPr>
          <w:sz w:val="22"/>
          <w:szCs w:val="22"/>
        </w:rPr>
        <w:t xml:space="preserve"> per sprint.</w:t>
      </w:r>
    </w:p>
    <w:p w14:paraId="05965D57" w14:textId="77777777" w:rsidR="006A79C8" w:rsidRPr="00234961" w:rsidRDefault="00290999" w:rsidP="00290999">
      <w:pPr>
        <w:pStyle w:val="ListParagraph"/>
        <w:numPr>
          <w:ilvl w:val="0"/>
          <w:numId w:val="11"/>
        </w:numPr>
        <w:ind w:right="-36"/>
        <w:rPr>
          <w:rFonts w:eastAsia="Verdana"/>
          <w:b/>
          <w:i/>
          <w:color w:val="000000"/>
          <w:sz w:val="22"/>
          <w:szCs w:val="22"/>
          <w:u w:val="single"/>
        </w:rPr>
      </w:pPr>
      <w:r w:rsidRPr="00234961">
        <w:rPr>
          <w:sz w:val="22"/>
          <w:szCs w:val="22"/>
        </w:rPr>
        <w:t>Developed scalable Selenium WebDriver automation frameworks in Java using Maven, Cucumber, and TestNG for healthcare web apps, resulting in 50% faster regression cycles.</w:t>
      </w:r>
    </w:p>
    <w:p w14:paraId="5AB984E8" w14:textId="77777777" w:rsidR="006A79C8" w:rsidRPr="00234961" w:rsidRDefault="00290999" w:rsidP="00290999">
      <w:pPr>
        <w:pStyle w:val="ListParagraph"/>
        <w:numPr>
          <w:ilvl w:val="0"/>
          <w:numId w:val="11"/>
        </w:numPr>
        <w:ind w:right="-36"/>
        <w:rPr>
          <w:rFonts w:eastAsia="Verdana"/>
          <w:b/>
          <w:i/>
          <w:color w:val="000000"/>
          <w:sz w:val="22"/>
          <w:szCs w:val="22"/>
          <w:u w:val="single"/>
        </w:rPr>
      </w:pPr>
      <w:r w:rsidRPr="00234961">
        <w:rPr>
          <w:sz w:val="22"/>
          <w:szCs w:val="22"/>
        </w:rPr>
        <w:t>Implemented BDD Framework with Page Object Model for reusable, maintainable scripts, reducing test s</w:t>
      </w:r>
      <w:r w:rsidR="006A79C8" w:rsidRPr="00234961">
        <w:rPr>
          <w:sz w:val="22"/>
          <w:szCs w:val="22"/>
        </w:rPr>
        <w:t>cript maintenance effort.</w:t>
      </w:r>
    </w:p>
    <w:p w14:paraId="2C56216B" w14:textId="77777777" w:rsidR="006A79C8" w:rsidRPr="00234961" w:rsidRDefault="00290999" w:rsidP="00290999">
      <w:pPr>
        <w:pStyle w:val="ListParagraph"/>
        <w:numPr>
          <w:ilvl w:val="0"/>
          <w:numId w:val="11"/>
        </w:numPr>
        <w:ind w:right="-36"/>
        <w:rPr>
          <w:rFonts w:eastAsia="Verdana"/>
          <w:b/>
          <w:i/>
          <w:color w:val="000000"/>
          <w:sz w:val="22"/>
          <w:szCs w:val="22"/>
          <w:u w:val="single"/>
        </w:rPr>
      </w:pPr>
      <w:r w:rsidRPr="00234961">
        <w:rPr>
          <w:sz w:val="22"/>
          <w:szCs w:val="22"/>
        </w:rPr>
        <w:t xml:space="preserve">Analyzed bugs and tracked SDLC critical paths, contributing to continuous </w:t>
      </w:r>
      <w:r w:rsidR="006A79C8" w:rsidRPr="00234961">
        <w:rPr>
          <w:sz w:val="22"/>
          <w:szCs w:val="22"/>
        </w:rPr>
        <w:t>quality improvement and</w:t>
      </w:r>
      <w:r w:rsidRPr="00234961">
        <w:rPr>
          <w:sz w:val="22"/>
          <w:szCs w:val="22"/>
        </w:rPr>
        <w:t xml:space="preserve"> reduction in defect leakage to production.</w:t>
      </w:r>
    </w:p>
    <w:p w14:paraId="36574C29" w14:textId="77777777" w:rsidR="006A79C8" w:rsidRPr="00234961" w:rsidRDefault="00290999" w:rsidP="00290999">
      <w:pPr>
        <w:pStyle w:val="ListParagraph"/>
        <w:numPr>
          <w:ilvl w:val="0"/>
          <w:numId w:val="11"/>
        </w:numPr>
        <w:ind w:right="-36"/>
        <w:rPr>
          <w:rFonts w:eastAsia="Verdana"/>
          <w:b/>
          <w:i/>
          <w:color w:val="000000"/>
          <w:sz w:val="22"/>
          <w:szCs w:val="22"/>
          <w:u w:val="single"/>
        </w:rPr>
      </w:pPr>
      <w:r w:rsidRPr="00234961">
        <w:rPr>
          <w:sz w:val="22"/>
          <w:szCs w:val="22"/>
        </w:rPr>
        <w:t>Performed both positive and negative system va</w:t>
      </w:r>
      <w:r w:rsidR="006A79C8" w:rsidRPr="00234961">
        <w:rPr>
          <w:sz w:val="22"/>
          <w:szCs w:val="22"/>
        </w:rPr>
        <w:t xml:space="preserve">lidation testing, ensuring full </w:t>
      </w:r>
      <w:r w:rsidRPr="00234961">
        <w:rPr>
          <w:sz w:val="22"/>
          <w:szCs w:val="22"/>
        </w:rPr>
        <w:t>business rule compliance before release.</w:t>
      </w:r>
    </w:p>
    <w:p w14:paraId="1E5C8795" w14:textId="77777777" w:rsidR="006A79C8" w:rsidRPr="00234961" w:rsidRDefault="00290999" w:rsidP="00290999">
      <w:pPr>
        <w:pStyle w:val="ListParagraph"/>
        <w:numPr>
          <w:ilvl w:val="0"/>
          <w:numId w:val="11"/>
        </w:numPr>
        <w:ind w:right="-36"/>
        <w:rPr>
          <w:rFonts w:eastAsia="Verdana"/>
          <w:b/>
          <w:i/>
          <w:color w:val="000000"/>
          <w:sz w:val="22"/>
          <w:szCs w:val="22"/>
          <w:u w:val="single"/>
        </w:rPr>
      </w:pPr>
      <w:r w:rsidRPr="00234961">
        <w:rPr>
          <w:sz w:val="22"/>
          <w:szCs w:val="22"/>
        </w:rPr>
        <w:t>Leveraged tools like TestNG, Jenkins, Selenium, and GitHub to support CI/CD pipelines and enable faster, more reliable releases.</w:t>
      </w:r>
    </w:p>
    <w:p w14:paraId="4B5989AD" w14:textId="5838B5AE" w:rsidR="006A79C8" w:rsidRPr="00234961" w:rsidRDefault="00290999" w:rsidP="00290999">
      <w:pPr>
        <w:pStyle w:val="ListParagraph"/>
        <w:numPr>
          <w:ilvl w:val="0"/>
          <w:numId w:val="11"/>
        </w:numPr>
        <w:ind w:right="-36"/>
        <w:rPr>
          <w:rFonts w:eastAsia="Verdana"/>
          <w:b/>
          <w:i/>
          <w:color w:val="000000"/>
          <w:sz w:val="22"/>
          <w:szCs w:val="22"/>
          <w:u w:val="single"/>
        </w:rPr>
      </w:pPr>
      <w:r w:rsidRPr="00234961">
        <w:rPr>
          <w:sz w:val="22"/>
          <w:szCs w:val="22"/>
        </w:rPr>
        <w:t>Built reusable components and functions in Java for Selenium WebDriver, cuttin</w:t>
      </w:r>
      <w:r w:rsidR="005F226C" w:rsidRPr="00234961">
        <w:rPr>
          <w:sz w:val="22"/>
          <w:szCs w:val="22"/>
        </w:rPr>
        <w:t>g script development time</w:t>
      </w:r>
      <w:r w:rsidRPr="00234961">
        <w:rPr>
          <w:sz w:val="22"/>
          <w:szCs w:val="22"/>
        </w:rPr>
        <w:t>.</w:t>
      </w:r>
    </w:p>
    <w:p w14:paraId="57A22887" w14:textId="77777777" w:rsidR="006A79C8" w:rsidRPr="00234961" w:rsidRDefault="00290999" w:rsidP="00290999">
      <w:pPr>
        <w:pStyle w:val="ListParagraph"/>
        <w:numPr>
          <w:ilvl w:val="0"/>
          <w:numId w:val="11"/>
        </w:numPr>
        <w:ind w:right="-36"/>
        <w:rPr>
          <w:rFonts w:eastAsia="Verdana"/>
          <w:b/>
          <w:i/>
          <w:color w:val="000000"/>
          <w:sz w:val="22"/>
          <w:szCs w:val="22"/>
          <w:u w:val="single"/>
        </w:rPr>
      </w:pPr>
      <w:r w:rsidRPr="00234961">
        <w:rPr>
          <w:sz w:val="22"/>
          <w:szCs w:val="22"/>
        </w:rPr>
        <w:t>Conducted various testing types including WebUI, CI Testing, Regression, UAT, Functional, End-to-End, Smoke, and Database testing, ensuring robust application quality across the SDLC.</w:t>
      </w:r>
    </w:p>
    <w:p w14:paraId="01A21D0A" w14:textId="77777777" w:rsidR="006A79C8" w:rsidRPr="00234961" w:rsidRDefault="00290999" w:rsidP="00290999">
      <w:pPr>
        <w:pStyle w:val="ListParagraph"/>
        <w:numPr>
          <w:ilvl w:val="0"/>
          <w:numId w:val="11"/>
        </w:numPr>
        <w:ind w:right="-36"/>
        <w:rPr>
          <w:rFonts w:eastAsia="Verdana"/>
          <w:b/>
          <w:i/>
          <w:color w:val="000000"/>
          <w:sz w:val="22"/>
          <w:szCs w:val="22"/>
          <w:u w:val="single"/>
        </w:rPr>
      </w:pPr>
      <w:r w:rsidRPr="00234961">
        <w:rPr>
          <w:sz w:val="22"/>
          <w:szCs w:val="22"/>
        </w:rPr>
        <w:t>Authored automated test cases using Xpath and CSS locators and WebDriver methods, improving test script accuracy and maintainability.</w:t>
      </w:r>
    </w:p>
    <w:p w14:paraId="73199DC5" w14:textId="12B75DE3" w:rsidR="00290999" w:rsidRPr="00234961" w:rsidRDefault="00290999" w:rsidP="00290999">
      <w:pPr>
        <w:pStyle w:val="ListParagraph"/>
        <w:numPr>
          <w:ilvl w:val="0"/>
          <w:numId w:val="11"/>
        </w:numPr>
        <w:ind w:right="-36"/>
        <w:rPr>
          <w:rFonts w:eastAsia="Verdana"/>
          <w:b/>
          <w:i/>
          <w:color w:val="000000"/>
          <w:sz w:val="22"/>
          <w:szCs w:val="22"/>
          <w:u w:val="single"/>
        </w:rPr>
      </w:pPr>
      <w:r w:rsidRPr="00234961">
        <w:rPr>
          <w:sz w:val="22"/>
          <w:szCs w:val="22"/>
        </w:rPr>
        <w:t>Wrote test plans and scripts to track defects and fixes, facilitating a structured QA process and reduc</w:t>
      </w:r>
      <w:r w:rsidR="005F226C" w:rsidRPr="00234961">
        <w:rPr>
          <w:sz w:val="22"/>
          <w:szCs w:val="22"/>
        </w:rPr>
        <w:t>ing QA-to-dev cycle times</w:t>
      </w:r>
      <w:r w:rsidRPr="00234961">
        <w:rPr>
          <w:sz w:val="22"/>
          <w:szCs w:val="22"/>
        </w:rPr>
        <w:t>.</w:t>
      </w:r>
    </w:p>
    <w:p w14:paraId="6C575C80" w14:textId="77777777" w:rsidR="008011B3" w:rsidRPr="00234961" w:rsidRDefault="008011B3" w:rsidP="004B4D91">
      <w:pPr>
        <w:ind w:right="-36"/>
        <w:rPr>
          <w:rFonts w:eastAsia="Verdana"/>
          <w:b/>
          <w:i/>
          <w:sz w:val="22"/>
          <w:szCs w:val="22"/>
        </w:rPr>
      </w:pPr>
    </w:p>
    <w:p w14:paraId="2705EE6F" w14:textId="77777777" w:rsidR="008011B3" w:rsidRPr="00234961" w:rsidRDefault="008011B3" w:rsidP="008011B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eastAsia="Verdana"/>
          <w:color w:val="000000"/>
          <w:sz w:val="22"/>
          <w:szCs w:val="22"/>
        </w:rPr>
      </w:pPr>
    </w:p>
    <w:p w14:paraId="372A91C3" w14:textId="14747E09" w:rsidR="005D71DB" w:rsidRPr="00D3706A" w:rsidRDefault="008011B3" w:rsidP="005D71DB">
      <w:pPr>
        <w:rPr>
          <w:rFonts w:eastAsia="Verdana"/>
          <w:sz w:val="22"/>
          <w:szCs w:val="22"/>
        </w:rPr>
      </w:pPr>
      <w:r w:rsidRPr="00D3706A">
        <w:rPr>
          <w:rFonts w:eastAsia="Verdana"/>
          <w:b/>
          <w:smallCaps/>
          <w:szCs w:val="22"/>
          <w:u w:val="single"/>
        </w:rPr>
        <w:t>Education</w:t>
      </w:r>
      <w:r w:rsidR="00234961" w:rsidRPr="00D3706A">
        <w:rPr>
          <w:rFonts w:eastAsia="Verdana"/>
          <w:szCs w:val="22"/>
        </w:rPr>
        <w:t xml:space="preserve">:  </w:t>
      </w:r>
      <w:r w:rsidR="003722CE">
        <w:rPr>
          <w:rFonts w:eastAsia="Verdana"/>
          <w:szCs w:val="22"/>
        </w:rPr>
        <w:t xml:space="preserve">     </w:t>
      </w:r>
      <w:r w:rsidR="0011732C" w:rsidRPr="00D3706A">
        <w:rPr>
          <w:rFonts w:eastAsia="Verdana"/>
          <w:sz w:val="22"/>
          <w:szCs w:val="22"/>
        </w:rPr>
        <w:t>Bachelor of Science (HONS) 2013</w:t>
      </w:r>
    </w:p>
    <w:p w14:paraId="41152E11" w14:textId="16FEC145" w:rsidR="004863AE" w:rsidRPr="00234961" w:rsidRDefault="0011732C" w:rsidP="008011B3">
      <w:pPr>
        <w:rPr>
          <w:rFonts w:eastAsia="Verdana"/>
          <w:sz w:val="22"/>
          <w:szCs w:val="22"/>
        </w:rPr>
      </w:pPr>
      <w:r w:rsidRPr="00234961">
        <w:rPr>
          <w:rFonts w:eastAsia="Verdana"/>
          <w:b/>
          <w:sz w:val="22"/>
          <w:szCs w:val="22"/>
        </w:rPr>
        <w:t xml:space="preserve">                          </w:t>
      </w:r>
      <w:r w:rsidR="004B4D91" w:rsidRPr="00234961">
        <w:rPr>
          <w:rFonts w:eastAsia="Verdana"/>
          <w:b/>
          <w:sz w:val="22"/>
          <w:szCs w:val="22"/>
        </w:rPr>
        <w:t xml:space="preserve">   </w:t>
      </w:r>
      <w:r w:rsidR="003722CE">
        <w:rPr>
          <w:rFonts w:eastAsia="Verdana"/>
          <w:b/>
          <w:sz w:val="22"/>
          <w:szCs w:val="22"/>
        </w:rPr>
        <w:t xml:space="preserve"> </w:t>
      </w:r>
      <w:r w:rsidR="008011B3" w:rsidRPr="00234961">
        <w:rPr>
          <w:rFonts w:eastAsia="Verdana"/>
          <w:b/>
          <w:sz w:val="22"/>
          <w:szCs w:val="22"/>
        </w:rPr>
        <w:t>University</w:t>
      </w:r>
      <w:r w:rsidRPr="00234961">
        <w:rPr>
          <w:rFonts w:eastAsia="Verdana"/>
          <w:b/>
          <w:sz w:val="22"/>
          <w:szCs w:val="22"/>
        </w:rPr>
        <w:t xml:space="preserve"> of Greenwich</w:t>
      </w:r>
      <w:r w:rsidR="008011B3" w:rsidRPr="00234961">
        <w:rPr>
          <w:rFonts w:eastAsia="Verdana"/>
          <w:b/>
          <w:sz w:val="22"/>
          <w:szCs w:val="22"/>
        </w:rPr>
        <w:t>,</w:t>
      </w:r>
      <w:r w:rsidRPr="00234961">
        <w:rPr>
          <w:rFonts w:eastAsia="Verdana"/>
          <w:sz w:val="22"/>
          <w:szCs w:val="22"/>
        </w:rPr>
        <w:t xml:space="preserve"> London, UK</w:t>
      </w:r>
      <w:r w:rsidR="008011B3" w:rsidRPr="00234961">
        <w:rPr>
          <w:rFonts w:eastAsia="Verdana"/>
          <w:sz w:val="22"/>
          <w:szCs w:val="22"/>
        </w:rPr>
        <w:t xml:space="preserve"> </w:t>
      </w:r>
      <w:r w:rsidR="008011B3" w:rsidRPr="00234961">
        <w:rPr>
          <w:rFonts w:eastAsia="Verdana"/>
          <w:sz w:val="22"/>
          <w:szCs w:val="22"/>
        </w:rPr>
        <w:tab/>
      </w:r>
    </w:p>
    <w:sectPr w:rsidR="004863AE" w:rsidRPr="002349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08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29474" w14:textId="77777777" w:rsidR="000D29B0" w:rsidRDefault="000D29B0">
      <w:r>
        <w:separator/>
      </w:r>
    </w:p>
  </w:endnote>
  <w:endnote w:type="continuationSeparator" w:id="0">
    <w:p w14:paraId="1D23956C" w14:textId="77777777" w:rsidR="000D29B0" w:rsidRDefault="000D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52E1C" w14:textId="77777777" w:rsidR="004863AE" w:rsidRDefault="004863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52E1D" w14:textId="77777777" w:rsidR="004863AE" w:rsidRDefault="004863AE"/>
  <w:p w14:paraId="41152E1E" w14:textId="77777777" w:rsidR="004863AE" w:rsidRDefault="004863AE">
    <w:pPr>
      <w:spacing w:after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52E20" w14:textId="77777777" w:rsidR="004863AE" w:rsidRDefault="004863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8E4BB" w14:textId="77777777" w:rsidR="000D29B0" w:rsidRDefault="000D29B0">
      <w:r>
        <w:separator/>
      </w:r>
    </w:p>
  </w:footnote>
  <w:footnote w:type="continuationSeparator" w:id="0">
    <w:p w14:paraId="4A1BB587" w14:textId="77777777" w:rsidR="000D29B0" w:rsidRDefault="000D2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52E16" w14:textId="77777777" w:rsidR="004863AE" w:rsidRDefault="004863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52E17" w14:textId="026C3BFB" w:rsidR="004863AE" w:rsidRPr="009C0FA3" w:rsidRDefault="007D1708">
    <w:pPr>
      <w:spacing w:before="720"/>
      <w:jc w:val="center"/>
    </w:pPr>
    <w:r w:rsidRPr="009C0FA3">
      <w:rPr>
        <w:b/>
        <w:sz w:val="32"/>
        <w:szCs w:val="32"/>
      </w:rPr>
      <w:t>Tazin Chow</w:t>
    </w:r>
    <w:r w:rsidR="00E27490" w:rsidRPr="009C0FA3">
      <w:rPr>
        <w:b/>
        <w:sz w:val="32"/>
        <w:szCs w:val="32"/>
      </w:rPr>
      <w:t>dhury</w:t>
    </w:r>
  </w:p>
  <w:p w14:paraId="470D5211" w14:textId="6FBAA15F" w:rsidR="0044624E" w:rsidRPr="009E503E" w:rsidRDefault="0044624E" w:rsidP="0044624E">
    <w:pPr>
      <w:jc w:val="center"/>
    </w:pPr>
    <w:r>
      <w:t>Prosper</w:t>
    </w:r>
    <w:r w:rsidR="00DF5294" w:rsidRPr="009E503E">
      <w:t xml:space="preserve">, TX </w:t>
    </w:r>
    <w:r w:rsidR="008F529B" w:rsidRPr="009E503E">
      <w:t>750</w:t>
    </w:r>
    <w:r>
      <w:t>78</w:t>
    </w:r>
  </w:p>
  <w:p w14:paraId="41152E19" w14:textId="316CDE22" w:rsidR="004863AE" w:rsidRPr="009E503E" w:rsidRDefault="00DF5294">
    <w:pPr>
      <w:jc w:val="center"/>
    </w:pPr>
    <w:r w:rsidRPr="009E503E">
      <w:t>(</w:t>
    </w:r>
    <w:r w:rsidR="00E27490" w:rsidRPr="009E503E">
      <w:t>469</w:t>
    </w:r>
    <w:r w:rsidRPr="009E503E">
      <w:t xml:space="preserve">) </w:t>
    </w:r>
    <w:r w:rsidR="00E27490" w:rsidRPr="009E503E">
      <w:t>219</w:t>
    </w:r>
    <w:r w:rsidRPr="009E503E">
      <w:t>-</w:t>
    </w:r>
    <w:r w:rsidR="00E27490" w:rsidRPr="009E503E">
      <w:t>4020</w:t>
    </w:r>
    <w:r w:rsidR="00B044EF" w:rsidRPr="009E503E">
      <w:t xml:space="preserve"> -</w:t>
    </w:r>
    <w:r w:rsidRPr="009E503E">
      <w:t xml:space="preserve"> </w:t>
    </w:r>
    <w:hyperlink r:id="rId1" w:history="1">
      <w:r w:rsidR="007D1708" w:rsidRPr="009E503E">
        <w:rPr>
          <w:rStyle w:val="Hyperlink"/>
        </w:rPr>
        <w:t>tazinwamia@gmail.com</w:t>
      </w:r>
    </w:hyperlink>
  </w:p>
  <w:p w14:paraId="41152E1A" w14:textId="19E79AF5" w:rsidR="004863AE" w:rsidRPr="009E503E" w:rsidRDefault="007D1708">
    <w:pPr>
      <w:jc w:val="center"/>
    </w:pPr>
    <w:r w:rsidRPr="009E503E">
      <w:t>www.linkedin.com/in/tazin-chowdhury-843a8335a</w:t>
    </w:r>
  </w:p>
  <w:p w14:paraId="41152E1B" w14:textId="77777777" w:rsidR="004863AE" w:rsidRDefault="004863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52E1F" w14:textId="77777777" w:rsidR="004863AE" w:rsidRDefault="004863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774A"/>
    <w:multiLevelType w:val="multilevel"/>
    <w:tmpl w:val="3266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E6E0B"/>
    <w:multiLevelType w:val="multilevel"/>
    <w:tmpl w:val="C694CC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6795AE3"/>
    <w:multiLevelType w:val="multilevel"/>
    <w:tmpl w:val="01B023C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AF0267E"/>
    <w:multiLevelType w:val="multilevel"/>
    <w:tmpl w:val="DB76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B77C31"/>
    <w:multiLevelType w:val="multilevel"/>
    <w:tmpl w:val="4856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E0CAB"/>
    <w:multiLevelType w:val="multilevel"/>
    <w:tmpl w:val="58B6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77DA0"/>
    <w:multiLevelType w:val="multilevel"/>
    <w:tmpl w:val="5D7C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C33DAC"/>
    <w:multiLevelType w:val="hybridMultilevel"/>
    <w:tmpl w:val="3A6CA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814ECC"/>
    <w:multiLevelType w:val="multilevel"/>
    <w:tmpl w:val="397A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D323B"/>
    <w:multiLevelType w:val="hybridMultilevel"/>
    <w:tmpl w:val="80164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A10FBE"/>
    <w:multiLevelType w:val="hybridMultilevel"/>
    <w:tmpl w:val="334A0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3F11C4"/>
    <w:multiLevelType w:val="hybridMultilevel"/>
    <w:tmpl w:val="6090E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F93DFA"/>
    <w:multiLevelType w:val="hybridMultilevel"/>
    <w:tmpl w:val="A482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C4BC0"/>
    <w:multiLevelType w:val="hybridMultilevel"/>
    <w:tmpl w:val="A8626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264D54"/>
    <w:multiLevelType w:val="multilevel"/>
    <w:tmpl w:val="9E96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03C02"/>
    <w:multiLevelType w:val="hybridMultilevel"/>
    <w:tmpl w:val="A300B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6D52A0"/>
    <w:multiLevelType w:val="multilevel"/>
    <w:tmpl w:val="0698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7E3180"/>
    <w:multiLevelType w:val="hybridMultilevel"/>
    <w:tmpl w:val="7E18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357B3A"/>
    <w:multiLevelType w:val="multilevel"/>
    <w:tmpl w:val="7F0A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260445">
    <w:abstractNumId w:val="2"/>
  </w:num>
  <w:num w:numId="2" w16cid:durableId="227768273">
    <w:abstractNumId w:val="1"/>
  </w:num>
  <w:num w:numId="3" w16cid:durableId="729114387">
    <w:abstractNumId w:val="3"/>
  </w:num>
  <w:num w:numId="4" w16cid:durableId="1860243423">
    <w:abstractNumId w:val="0"/>
  </w:num>
  <w:num w:numId="5" w16cid:durableId="345402652">
    <w:abstractNumId w:val="5"/>
  </w:num>
  <w:num w:numId="6" w16cid:durableId="663557124">
    <w:abstractNumId w:val="14"/>
  </w:num>
  <w:num w:numId="7" w16cid:durableId="2102333057">
    <w:abstractNumId w:val="6"/>
  </w:num>
  <w:num w:numId="8" w16cid:durableId="1078595533">
    <w:abstractNumId w:val="8"/>
  </w:num>
  <w:num w:numId="9" w16cid:durableId="1129132966">
    <w:abstractNumId w:val="16"/>
  </w:num>
  <w:num w:numId="10" w16cid:durableId="1552691071">
    <w:abstractNumId w:val="18"/>
  </w:num>
  <w:num w:numId="11" w16cid:durableId="901450035">
    <w:abstractNumId w:val="10"/>
  </w:num>
  <w:num w:numId="12" w16cid:durableId="1025977996">
    <w:abstractNumId w:val="9"/>
  </w:num>
  <w:num w:numId="13" w16cid:durableId="558980136">
    <w:abstractNumId w:val="11"/>
  </w:num>
  <w:num w:numId="14" w16cid:durableId="502399346">
    <w:abstractNumId w:val="12"/>
  </w:num>
  <w:num w:numId="15" w16cid:durableId="205408799">
    <w:abstractNumId w:val="7"/>
  </w:num>
  <w:num w:numId="16" w16cid:durableId="1773281984">
    <w:abstractNumId w:val="17"/>
  </w:num>
  <w:num w:numId="17" w16cid:durableId="1439527138">
    <w:abstractNumId w:val="13"/>
  </w:num>
  <w:num w:numId="18" w16cid:durableId="2003191823">
    <w:abstractNumId w:val="15"/>
  </w:num>
  <w:num w:numId="19" w16cid:durableId="259721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3AE"/>
    <w:rsid w:val="000042BD"/>
    <w:rsid w:val="000137BF"/>
    <w:rsid w:val="00021794"/>
    <w:rsid w:val="0002372B"/>
    <w:rsid w:val="00025245"/>
    <w:rsid w:val="000327EA"/>
    <w:rsid w:val="000334E0"/>
    <w:rsid w:val="00033A5B"/>
    <w:rsid w:val="0003425E"/>
    <w:rsid w:val="00044C5E"/>
    <w:rsid w:val="00047035"/>
    <w:rsid w:val="00052063"/>
    <w:rsid w:val="00053F5B"/>
    <w:rsid w:val="000552C7"/>
    <w:rsid w:val="0005696A"/>
    <w:rsid w:val="00056B5A"/>
    <w:rsid w:val="000602E9"/>
    <w:rsid w:val="00060D95"/>
    <w:rsid w:val="000671B3"/>
    <w:rsid w:val="000707D3"/>
    <w:rsid w:val="00072216"/>
    <w:rsid w:val="00080826"/>
    <w:rsid w:val="00086F53"/>
    <w:rsid w:val="000A09EA"/>
    <w:rsid w:val="000B77E2"/>
    <w:rsid w:val="000C241A"/>
    <w:rsid w:val="000C2FFC"/>
    <w:rsid w:val="000C614B"/>
    <w:rsid w:val="000D29B0"/>
    <w:rsid w:val="000D5985"/>
    <w:rsid w:val="000E1372"/>
    <w:rsid w:val="000F111D"/>
    <w:rsid w:val="000F5122"/>
    <w:rsid w:val="00102D82"/>
    <w:rsid w:val="001067B7"/>
    <w:rsid w:val="0011732C"/>
    <w:rsid w:val="00117775"/>
    <w:rsid w:val="00117DF5"/>
    <w:rsid w:val="00120AA2"/>
    <w:rsid w:val="001301E1"/>
    <w:rsid w:val="00136A58"/>
    <w:rsid w:val="001415AE"/>
    <w:rsid w:val="00141C38"/>
    <w:rsid w:val="00146E07"/>
    <w:rsid w:val="00154F18"/>
    <w:rsid w:val="001602C2"/>
    <w:rsid w:val="00165EE6"/>
    <w:rsid w:val="00174469"/>
    <w:rsid w:val="00175194"/>
    <w:rsid w:val="0017749E"/>
    <w:rsid w:val="00194ADD"/>
    <w:rsid w:val="001A0AA8"/>
    <w:rsid w:val="001A35E3"/>
    <w:rsid w:val="001C4761"/>
    <w:rsid w:val="001C5B85"/>
    <w:rsid w:val="001D1C3C"/>
    <w:rsid w:val="001D39CA"/>
    <w:rsid w:val="001D4828"/>
    <w:rsid w:val="001E6F13"/>
    <w:rsid w:val="001E7927"/>
    <w:rsid w:val="001F0A5A"/>
    <w:rsid w:val="001F254F"/>
    <w:rsid w:val="001F3427"/>
    <w:rsid w:val="001F3CB3"/>
    <w:rsid w:val="001F4438"/>
    <w:rsid w:val="00202EDA"/>
    <w:rsid w:val="002077E6"/>
    <w:rsid w:val="00221772"/>
    <w:rsid w:val="00221D93"/>
    <w:rsid w:val="00227BA9"/>
    <w:rsid w:val="0023269E"/>
    <w:rsid w:val="0023457E"/>
    <w:rsid w:val="00234961"/>
    <w:rsid w:val="002422AB"/>
    <w:rsid w:val="002436F2"/>
    <w:rsid w:val="00247520"/>
    <w:rsid w:val="002502A8"/>
    <w:rsid w:val="0025243D"/>
    <w:rsid w:val="00256DE8"/>
    <w:rsid w:val="002654D9"/>
    <w:rsid w:val="00287416"/>
    <w:rsid w:val="00290999"/>
    <w:rsid w:val="002975CC"/>
    <w:rsid w:val="002B0B60"/>
    <w:rsid w:val="002D09D0"/>
    <w:rsid w:val="002D1990"/>
    <w:rsid w:val="002E0234"/>
    <w:rsid w:val="002E1053"/>
    <w:rsid w:val="002E78BF"/>
    <w:rsid w:val="002F221C"/>
    <w:rsid w:val="003114E2"/>
    <w:rsid w:val="00327A96"/>
    <w:rsid w:val="00327D7C"/>
    <w:rsid w:val="0033025F"/>
    <w:rsid w:val="0033266D"/>
    <w:rsid w:val="00332C1E"/>
    <w:rsid w:val="00341CB0"/>
    <w:rsid w:val="00343328"/>
    <w:rsid w:val="00343CF0"/>
    <w:rsid w:val="003540A0"/>
    <w:rsid w:val="00363C09"/>
    <w:rsid w:val="003658A7"/>
    <w:rsid w:val="00370FDD"/>
    <w:rsid w:val="003722CE"/>
    <w:rsid w:val="00374B33"/>
    <w:rsid w:val="00375CC3"/>
    <w:rsid w:val="00381617"/>
    <w:rsid w:val="00391423"/>
    <w:rsid w:val="003974B2"/>
    <w:rsid w:val="003A2266"/>
    <w:rsid w:val="003A6EC2"/>
    <w:rsid w:val="003B053E"/>
    <w:rsid w:val="003B4D47"/>
    <w:rsid w:val="003B72B6"/>
    <w:rsid w:val="003C31D5"/>
    <w:rsid w:val="003D2C07"/>
    <w:rsid w:val="003D44B7"/>
    <w:rsid w:val="003E05D9"/>
    <w:rsid w:val="003E15D0"/>
    <w:rsid w:val="003E21BC"/>
    <w:rsid w:val="003E2C82"/>
    <w:rsid w:val="003F6063"/>
    <w:rsid w:val="003F690C"/>
    <w:rsid w:val="0040333A"/>
    <w:rsid w:val="00430146"/>
    <w:rsid w:val="00433B26"/>
    <w:rsid w:val="00434A76"/>
    <w:rsid w:val="00435913"/>
    <w:rsid w:val="0044624E"/>
    <w:rsid w:val="0045757A"/>
    <w:rsid w:val="004808F3"/>
    <w:rsid w:val="00484307"/>
    <w:rsid w:val="004862DB"/>
    <w:rsid w:val="004863AE"/>
    <w:rsid w:val="0049056F"/>
    <w:rsid w:val="004A5C58"/>
    <w:rsid w:val="004B4C6F"/>
    <w:rsid w:val="004B4D91"/>
    <w:rsid w:val="004D2A95"/>
    <w:rsid w:val="004D3DC5"/>
    <w:rsid w:val="004D5B61"/>
    <w:rsid w:val="004F4ABE"/>
    <w:rsid w:val="00502A20"/>
    <w:rsid w:val="00511571"/>
    <w:rsid w:val="005123E2"/>
    <w:rsid w:val="00513A8D"/>
    <w:rsid w:val="005233EF"/>
    <w:rsid w:val="00524E4B"/>
    <w:rsid w:val="00525D59"/>
    <w:rsid w:val="005369E2"/>
    <w:rsid w:val="005523E1"/>
    <w:rsid w:val="00553247"/>
    <w:rsid w:val="00553525"/>
    <w:rsid w:val="00557AD8"/>
    <w:rsid w:val="00566BBD"/>
    <w:rsid w:val="0057155F"/>
    <w:rsid w:val="00584B79"/>
    <w:rsid w:val="00585F39"/>
    <w:rsid w:val="005A51D0"/>
    <w:rsid w:val="005A56A9"/>
    <w:rsid w:val="005B252B"/>
    <w:rsid w:val="005B5BFC"/>
    <w:rsid w:val="005B70E5"/>
    <w:rsid w:val="005C0C64"/>
    <w:rsid w:val="005C4AF7"/>
    <w:rsid w:val="005D2222"/>
    <w:rsid w:val="005D71DB"/>
    <w:rsid w:val="005E2A85"/>
    <w:rsid w:val="005E3956"/>
    <w:rsid w:val="005F20AA"/>
    <w:rsid w:val="005F226C"/>
    <w:rsid w:val="00602722"/>
    <w:rsid w:val="00603B86"/>
    <w:rsid w:val="006051AD"/>
    <w:rsid w:val="00616836"/>
    <w:rsid w:val="00636281"/>
    <w:rsid w:val="006461A5"/>
    <w:rsid w:val="00677D14"/>
    <w:rsid w:val="00680490"/>
    <w:rsid w:val="00681913"/>
    <w:rsid w:val="00690E5A"/>
    <w:rsid w:val="00693517"/>
    <w:rsid w:val="006964AC"/>
    <w:rsid w:val="006A303D"/>
    <w:rsid w:val="006A79C8"/>
    <w:rsid w:val="006B3ED3"/>
    <w:rsid w:val="006C2CF4"/>
    <w:rsid w:val="006C7F15"/>
    <w:rsid w:val="006D0003"/>
    <w:rsid w:val="006D6601"/>
    <w:rsid w:val="006E00A5"/>
    <w:rsid w:val="006E2873"/>
    <w:rsid w:val="006E7A16"/>
    <w:rsid w:val="0070221A"/>
    <w:rsid w:val="00712ACA"/>
    <w:rsid w:val="007130AC"/>
    <w:rsid w:val="00716ABF"/>
    <w:rsid w:val="0072159B"/>
    <w:rsid w:val="00724C06"/>
    <w:rsid w:val="00730BFB"/>
    <w:rsid w:val="0073420E"/>
    <w:rsid w:val="0074051D"/>
    <w:rsid w:val="00743412"/>
    <w:rsid w:val="00743570"/>
    <w:rsid w:val="0075436C"/>
    <w:rsid w:val="007579F1"/>
    <w:rsid w:val="00762870"/>
    <w:rsid w:val="00765B76"/>
    <w:rsid w:val="00766738"/>
    <w:rsid w:val="007700B2"/>
    <w:rsid w:val="007704A3"/>
    <w:rsid w:val="0077204A"/>
    <w:rsid w:val="007722CE"/>
    <w:rsid w:val="007744BF"/>
    <w:rsid w:val="0077777C"/>
    <w:rsid w:val="00785C12"/>
    <w:rsid w:val="00792B25"/>
    <w:rsid w:val="007B2CFE"/>
    <w:rsid w:val="007B576A"/>
    <w:rsid w:val="007C7C58"/>
    <w:rsid w:val="007D1708"/>
    <w:rsid w:val="007D4D89"/>
    <w:rsid w:val="007D60A3"/>
    <w:rsid w:val="007E4502"/>
    <w:rsid w:val="007F4450"/>
    <w:rsid w:val="008011B3"/>
    <w:rsid w:val="00803D82"/>
    <w:rsid w:val="00805FF9"/>
    <w:rsid w:val="00813EE8"/>
    <w:rsid w:val="00817553"/>
    <w:rsid w:val="00821EC1"/>
    <w:rsid w:val="008273B1"/>
    <w:rsid w:val="0085482F"/>
    <w:rsid w:val="00860359"/>
    <w:rsid w:val="008652F5"/>
    <w:rsid w:val="0087407F"/>
    <w:rsid w:val="00884E01"/>
    <w:rsid w:val="00895A85"/>
    <w:rsid w:val="008B46F5"/>
    <w:rsid w:val="008B64FD"/>
    <w:rsid w:val="008D6D04"/>
    <w:rsid w:val="008E2997"/>
    <w:rsid w:val="008E5A34"/>
    <w:rsid w:val="008E6B10"/>
    <w:rsid w:val="008F09DD"/>
    <w:rsid w:val="008F529B"/>
    <w:rsid w:val="009208C7"/>
    <w:rsid w:val="00923E91"/>
    <w:rsid w:val="009265A1"/>
    <w:rsid w:val="0092678F"/>
    <w:rsid w:val="0093577C"/>
    <w:rsid w:val="00936519"/>
    <w:rsid w:val="009379A5"/>
    <w:rsid w:val="00940778"/>
    <w:rsid w:val="00945EE1"/>
    <w:rsid w:val="00947F06"/>
    <w:rsid w:val="00952B55"/>
    <w:rsid w:val="00956A82"/>
    <w:rsid w:val="00961173"/>
    <w:rsid w:val="009620BC"/>
    <w:rsid w:val="00962B54"/>
    <w:rsid w:val="009649A2"/>
    <w:rsid w:val="00983760"/>
    <w:rsid w:val="00984D6E"/>
    <w:rsid w:val="009A50C9"/>
    <w:rsid w:val="009B08ED"/>
    <w:rsid w:val="009B1F57"/>
    <w:rsid w:val="009C013A"/>
    <w:rsid w:val="009C0FA3"/>
    <w:rsid w:val="009C2D43"/>
    <w:rsid w:val="009C329C"/>
    <w:rsid w:val="009D0C06"/>
    <w:rsid w:val="009D226C"/>
    <w:rsid w:val="009D5A15"/>
    <w:rsid w:val="009E503E"/>
    <w:rsid w:val="009E67F7"/>
    <w:rsid w:val="009E6E4A"/>
    <w:rsid w:val="00A02113"/>
    <w:rsid w:val="00A02599"/>
    <w:rsid w:val="00A03BBC"/>
    <w:rsid w:val="00A05BAF"/>
    <w:rsid w:val="00A232AE"/>
    <w:rsid w:val="00A23D04"/>
    <w:rsid w:val="00A43E89"/>
    <w:rsid w:val="00A45BC2"/>
    <w:rsid w:val="00A53217"/>
    <w:rsid w:val="00A63492"/>
    <w:rsid w:val="00A65A42"/>
    <w:rsid w:val="00A71E2B"/>
    <w:rsid w:val="00A74D5D"/>
    <w:rsid w:val="00A80358"/>
    <w:rsid w:val="00A815A8"/>
    <w:rsid w:val="00A830EC"/>
    <w:rsid w:val="00A83CCA"/>
    <w:rsid w:val="00A8586B"/>
    <w:rsid w:val="00A92C53"/>
    <w:rsid w:val="00A941BF"/>
    <w:rsid w:val="00AA3DB2"/>
    <w:rsid w:val="00AA6976"/>
    <w:rsid w:val="00AA7432"/>
    <w:rsid w:val="00AB0E8C"/>
    <w:rsid w:val="00AB1985"/>
    <w:rsid w:val="00AB2E1F"/>
    <w:rsid w:val="00AB5A09"/>
    <w:rsid w:val="00AB6448"/>
    <w:rsid w:val="00AE2BCA"/>
    <w:rsid w:val="00AE38CB"/>
    <w:rsid w:val="00AE3D96"/>
    <w:rsid w:val="00AE655E"/>
    <w:rsid w:val="00AE7ECD"/>
    <w:rsid w:val="00B044EF"/>
    <w:rsid w:val="00B04F60"/>
    <w:rsid w:val="00B12EFB"/>
    <w:rsid w:val="00B25864"/>
    <w:rsid w:val="00B32BB7"/>
    <w:rsid w:val="00B40B64"/>
    <w:rsid w:val="00B476BA"/>
    <w:rsid w:val="00B527D3"/>
    <w:rsid w:val="00B53D4E"/>
    <w:rsid w:val="00B567F6"/>
    <w:rsid w:val="00B62C1E"/>
    <w:rsid w:val="00B65C8F"/>
    <w:rsid w:val="00B7033B"/>
    <w:rsid w:val="00B97438"/>
    <w:rsid w:val="00BA4275"/>
    <w:rsid w:val="00BA59DD"/>
    <w:rsid w:val="00BA5C09"/>
    <w:rsid w:val="00BA6929"/>
    <w:rsid w:val="00BB4533"/>
    <w:rsid w:val="00BB6BC5"/>
    <w:rsid w:val="00BC4247"/>
    <w:rsid w:val="00BD08B9"/>
    <w:rsid w:val="00BF31C3"/>
    <w:rsid w:val="00BF36B4"/>
    <w:rsid w:val="00C169D7"/>
    <w:rsid w:val="00C24A27"/>
    <w:rsid w:val="00C3014D"/>
    <w:rsid w:val="00C3755B"/>
    <w:rsid w:val="00C446F4"/>
    <w:rsid w:val="00C47FF6"/>
    <w:rsid w:val="00C60EC7"/>
    <w:rsid w:val="00C624E2"/>
    <w:rsid w:val="00C637D2"/>
    <w:rsid w:val="00C77D4B"/>
    <w:rsid w:val="00C803BC"/>
    <w:rsid w:val="00C8606E"/>
    <w:rsid w:val="00C905C8"/>
    <w:rsid w:val="00CA02E3"/>
    <w:rsid w:val="00CB1622"/>
    <w:rsid w:val="00CC2D46"/>
    <w:rsid w:val="00CE1B3B"/>
    <w:rsid w:val="00CE7A6D"/>
    <w:rsid w:val="00CF3D9B"/>
    <w:rsid w:val="00D234CF"/>
    <w:rsid w:val="00D34AC6"/>
    <w:rsid w:val="00D3706A"/>
    <w:rsid w:val="00D503AB"/>
    <w:rsid w:val="00D5278C"/>
    <w:rsid w:val="00D65F30"/>
    <w:rsid w:val="00D67792"/>
    <w:rsid w:val="00D85637"/>
    <w:rsid w:val="00D9733E"/>
    <w:rsid w:val="00DA3388"/>
    <w:rsid w:val="00DB3986"/>
    <w:rsid w:val="00DD0541"/>
    <w:rsid w:val="00DD320B"/>
    <w:rsid w:val="00DE3050"/>
    <w:rsid w:val="00DE3C37"/>
    <w:rsid w:val="00DE550E"/>
    <w:rsid w:val="00DF15C3"/>
    <w:rsid w:val="00DF3411"/>
    <w:rsid w:val="00DF5294"/>
    <w:rsid w:val="00E02A6A"/>
    <w:rsid w:val="00E074BC"/>
    <w:rsid w:val="00E23F59"/>
    <w:rsid w:val="00E2411F"/>
    <w:rsid w:val="00E27490"/>
    <w:rsid w:val="00E41F6B"/>
    <w:rsid w:val="00E4653C"/>
    <w:rsid w:val="00E47142"/>
    <w:rsid w:val="00E645A2"/>
    <w:rsid w:val="00EA4F7C"/>
    <w:rsid w:val="00ED00A3"/>
    <w:rsid w:val="00ED195F"/>
    <w:rsid w:val="00EE2AFE"/>
    <w:rsid w:val="00EE373C"/>
    <w:rsid w:val="00EE673C"/>
    <w:rsid w:val="00EF00CE"/>
    <w:rsid w:val="00EF5CEC"/>
    <w:rsid w:val="00EF6DF8"/>
    <w:rsid w:val="00EF7A34"/>
    <w:rsid w:val="00F0468F"/>
    <w:rsid w:val="00F064FC"/>
    <w:rsid w:val="00F12C86"/>
    <w:rsid w:val="00F17B85"/>
    <w:rsid w:val="00F20768"/>
    <w:rsid w:val="00F21C0B"/>
    <w:rsid w:val="00F32529"/>
    <w:rsid w:val="00F32814"/>
    <w:rsid w:val="00F37C5D"/>
    <w:rsid w:val="00F42380"/>
    <w:rsid w:val="00F439F2"/>
    <w:rsid w:val="00F443CB"/>
    <w:rsid w:val="00F474AF"/>
    <w:rsid w:val="00F53F62"/>
    <w:rsid w:val="00F54A1E"/>
    <w:rsid w:val="00F63A1F"/>
    <w:rsid w:val="00F83A63"/>
    <w:rsid w:val="00F876C5"/>
    <w:rsid w:val="00FB5491"/>
    <w:rsid w:val="00FC2C31"/>
    <w:rsid w:val="00FC34B2"/>
    <w:rsid w:val="00FC4BCC"/>
    <w:rsid w:val="00FC71E6"/>
    <w:rsid w:val="00FD4222"/>
    <w:rsid w:val="00FD4AE7"/>
    <w:rsid w:val="00FE0F5E"/>
    <w:rsid w:val="00FF0FA3"/>
    <w:rsid w:val="00FF523C"/>
    <w:rsid w:val="00F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52D7F"/>
  <w15:docId w15:val="{F42CC9EE-EAF4-4761-8280-721B2A20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96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49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0999"/>
    <w:pPr>
      <w:widowControl/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F22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azinwam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9</Pages>
  <Words>3816</Words>
  <Characters>21754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</dc:creator>
  <cp:lastModifiedBy>Daiyan Chowdhury</cp:lastModifiedBy>
  <cp:revision>162</cp:revision>
  <dcterms:created xsi:type="dcterms:W3CDTF">2025-06-10T22:09:00Z</dcterms:created>
  <dcterms:modified xsi:type="dcterms:W3CDTF">2025-08-11T16:08:00Z</dcterms:modified>
</cp:coreProperties>
</file>