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conversion-failure-hypotheses"/>
    <w:p>
      <w:pPr>
        <w:pStyle w:val="Heading1"/>
      </w:pPr>
      <w:r>
        <w:t xml:space="preserve">Conversion Failure Hypotheses</w:t>
      </w:r>
    </w:p>
    <w:p>
      <w:pPr>
        <w:pStyle w:val="FirstParagraph"/>
      </w:pPr>
      <w:r>
        <w:t xml:space="preserve">Track all hypotheses about what drives conversion success/failure. Each hypothesis will be systematically tested with statistical analysis.</w:t>
      </w:r>
    </w:p>
    <w:bookmarkStart w:id="9" w:name="important-conversion-outcome-variable"/>
    <w:p>
      <w:pPr>
        <w:pStyle w:val="Heading2"/>
      </w:pPr>
      <w:r>
        <w:t xml:space="preserve">Important: Conversion Outcome Variable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Variable Reference</w:t>
      </w:r>
      <w:r>
        <w:t xml:space="preserve">: Hypotheses refer to the outcome variable as</w:t>
      </w:r>
      <w:r>
        <w:t xml:space="preserve"> </w:t>
      </w:r>
      <w:r>
        <w:rPr>
          <w:rStyle w:val="VerbatimChar"/>
        </w:rPr>
        <w:t xml:space="preserve">rental</w:t>
      </w:r>
      <w:r>
        <w:t xml:space="preserve"> </w:t>
      </w:r>
      <w:r>
        <w:t xml:space="preserve">for readability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Actual Column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RENT_IND</w:t>
      </w:r>
      <w:r>
        <w:t xml:space="preserve"> </w:t>
      </w:r>
      <w:r>
        <w:t xml:space="preserve">in the HLES Conversion data (raw:</w:t>
      </w:r>
      <w:r>
        <w:t xml:space="preserve"> </w:t>
      </w:r>
      <w:r>
        <w:rPr>
          <w:rStyle w:val="VerbatimChar"/>
        </w:rPr>
        <w:t xml:space="preserve">\nRENT_IND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RENT_IND = 1</w:t>
      </w:r>
      <w:r>
        <w:t xml:space="preserve"> </w:t>
      </w:r>
      <w:r>
        <w:t xml:space="preserve">indicates a lead converted to a rental (this is what we’re trying to maximize)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Formula</w:t>
      </w:r>
      <w:r>
        <w:t xml:space="preserve">:</w:t>
      </w:r>
      <w:r>
        <w:t xml:space="preserve"> </w:t>
      </w:r>
      <w:r>
        <w:rPr>
          <w:rStyle w:val="VerbatimChar"/>
        </w:rPr>
        <w:t xml:space="preserve">Conversion Rate = (sum of RENT_IND) / (sum of RES_ID) × 100%</w:t>
      </w:r>
    </w:p>
    <w:p>
      <w:pPr>
        <w:pStyle w:val="Compact"/>
        <w:numPr>
          <w:ilvl w:val="0"/>
          <w:numId w:val="1001"/>
        </w:numPr>
      </w:pPr>
      <w:r>
        <w:t xml:space="preserve">See CLAUDE.md for full definition and data specifications</w:t>
      </w:r>
    </w:p>
    <w:bookmarkEnd w:id="9"/>
    <w:bookmarkStart w:id="10" w:name="status-legend"/>
    <w:p>
      <w:pPr>
        <w:pStyle w:val="Heading2"/>
      </w:pPr>
      <w:r>
        <w:t xml:space="preserve">Status Legend</w:t>
      </w:r>
    </w:p>
    <w:p>
      <w:pPr>
        <w:pStyle w:val="Compact"/>
        <w:numPr>
          <w:ilvl w:val="0"/>
          <w:numId w:val="1002"/>
        </w:numPr>
      </w:pPr>
      <w:r>
        <w:t xml:space="preserve">🔴 Not Started</w:t>
      </w:r>
    </w:p>
    <w:p>
      <w:pPr>
        <w:pStyle w:val="Compact"/>
        <w:numPr>
          <w:ilvl w:val="0"/>
          <w:numId w:val="1002"/>
        </w:numPr>
      </w:pPr>
      <w:r>
        <w:t xml:space="preserve">🟡 In Progress</w:t>
      </w:r>
    </w:p>
    <w:p>
      <w:pPr>
        <w:pStyle w:val="Compact"/>
        <w:numPr>
          <w:ilvl w:val="0"/>
          <w:numId w:val="1002"/>
        </w:numPr>
      </w:pPr>
      <w:r>
        <w:t xml:space="preserve">🟢 Completed - Supported</w:t>
      </w:r>
    </w:p>
    <w:p>
      <w:pPr>
        <w:pStyle w:val="Compact"/>
        <w:numPr>
          <w:ilvl w:val="0"/>
          <w:numId w:val="1002"/>
        </w:numPr>
      </w:pPr>
      <w:r>
        <w:t xml:space="preserve">⚪ Completed - Not Supported</w:t>
      </w:r>
    </w:p>
    <w:p>
      <w:pPr>
        <w:pStyle w:val="Compact"/>
        <w:numPr>
          <w:ilvl w:val="0"/>
          <w:numId w:val="1002"/>
        </w:numPr>
      </w:pPr>
      <w:r>
        <w:t xml:space="preserve">🔵 Completed - Inconclusive</w:t>
      </w:r>
    </w:p>
    <w:p>
      <w:r>
        <w:pict>
          <v:rect style="width:0;height:1.5pt" o:hralign="center" o:hrstd="t" o:hr="t"/>
        </w:pict>
      </w:r>
    </w:p>
    <w:bookmarkEnd w:id="10"/>
    <w:bookmarkStart w:id="17" w:name="contact-response-time"/>
    <w:p>
      <w:pPr>
        <w:pStyle w:val="Heading2"/>
      </w:pPr>
      <w:r>
        <w:t xml:space="preserve">Contact &amp; Response Time</w:t>
      </w:r>
    </w:p>
    <w:bookmarkStart w:id="11" w:name="X9ff3cad94dbb904aeaff41d92de661ec7603cb6"/>
    <w:p>
      <w:pPr>
        <w:pStyle w:val="Heading3"/>
      </w:pPr>
      <w:r>
        <w:t xml:space="preserve">CONTACT-1: Faster initial contact improves conversion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Hypothesis</w:t>
      </w:r>
      <w:r>
        <w:t xml:space="preserve">: Leads contacted within 30 minutes convert at significantly higher rates than those contacted later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needed</w:t>
      </w:r>
      <w:r>
        <w:t xml:space="preserve">: contact_range, hours_difference, rental (HLES Conversion)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</w:t>
      </w:r>
      <w:r>
        <w:t xml:space="preserve">: Chi-square / logistic regression on contact_range vs conversion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Notes</w:t>
      </w:r>
      <w:r>
        <w:t xml:space="preserve">: Ray mentioned</w:t>
      </w:r>
      <w:r>
        <w:t xml:space="preserve"> </w:t>
      </w:r>
      <w:r>
        <w:t xml:space="preserve">“most conversions happen within the first week”</w:t>
      </w:r>
    </w:p>
    <w:bookmarkEnd w:id="11"/>
    <w:bookmarkStart w:id="12" w:name="X62d40e6f7713746cdd3b81d11385cb97d49c125"/>
    <w:p>
      <w:pPr>
        <w:pStyle w:val="Heading3"/>
      </w:pPr>
      <w:r>
        <w:t xml:space="preserve">CONTACT-2: No-contact leads have lower conversion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Hypothesis</w:t>
      </w:r>
      <w:r>
        <w:t xml:space="preserve">: Leads with CONTACT_GROUP =</w:t>
      </w:r>
      <w:r>
        <w:t xml:space="preserve"> </w:t>
      </w:r>
      <w:r>
        <w:t xml:space="preserve">“NO CONTACT”</w:t>
      </w:r>
      <w:r>
        <w:t xml:space="preserve"> </w:t>
      </w:r>
      <w:r>
        <w:t xml:space="preserve">convert at lower rates (excluding MMR self-service)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needed</w:t>
      </w:r>
      <w:r>
        <w:t xml:space="preserve">: CONTACT_GROUP, rental, MSG10 (for MMR completion)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</w:t>
      </w:r>
      <w:r>
        <w:t xml:space="preserve">: Compare conversion rates by contact group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bookmarkEnd w:id="12"/>
    <w:bookmarkStart w:id="13" w:name="X93913d93a0b2d3a9489023ef8e1a2c8ff795922"/>
    <w:p>
      <w:pPr>
        <w:pStyle w:val="Heading3"/>
      </w:pPr>
      <w:r>
        <w:t xml:space="preserve">CONTACT-3: Bad or incomplete contact details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Hypothesis</w:t>
      </w:r>
      <w:r>
        <w:t xml:space="preserve">: Leads with incorrect phone numbers, missing email addresses, no SMS consent, or language barriers have lower conversion rates due to inability to establish contact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needed</w:t>
      </w:r>
      <w:r>
        <w:t xml:space="preserve">: CONTACT_GROUP, hours_difference, TRANSLOG (failed contact patterns), HRD call data (endReason), customer phone/email fields (to be confirmed)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</w:t>
      </w:r>
      <w:r>
        <w:t xml:space="preserve">: Create contact_successful proxy; Compare RENT_IND rates for successful vs failed contact; HRD triangulation for wrong number proxy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Notes</w:t>
      </w:r>
      <w:r>
        <w:t xml:space="preserve">: Cross-reference CONTACT-2, DATA-1, TRANSFER-2</w:t>
      </w:r>
    </w:p>
    <w:bookmarkEnd w:id="13"/>
    <w:bookmarkStart w:id="14" w:name="Xfa7c1438ab980f21f3fcb22413afbc3392b33fd"/>
    <w:p>
      <w:pPr>
        <w:pStyle w:val="Heading3"/>
      </w:pPr>
      <w:r>
        <w:t xml:space="preserve">CONTACT-4: Response-time miss (slow first contact, missed golden hour) ⭐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Hypothesis</w:t>
      </w:r>
      <w:r>
        <w:t xml:space="preserve">: Leads not contacted within critical time windows (1 hour</w:t>
      </w:r>
      <w:r>
        <w:t xml:space="preserve"> </w:t>
      </w:r>
      <w:r>
        <w:t xml:space="preserve">“golden hour”</w:t>
      </w:r>
      <w:r>
        <w:t xml:space="preserve">, same-day response) convert at significantly lower rates, even if eventually contacted within broader SLA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needed</w:t>
      </w:r>
      <w:r>
        <w:t xml:space="preserve">: contact_range, hours_difference, initial_date, rental (RENT_IND), CONTACT_GROUP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</w:t>
      </w:r>
      <w:r>
        <w:t xml:space="preserve">: Create granular time buckets (&lt;1hr, 1-3hrs, 3-6hrs, 6-24hrs, &gt;24hrs); Chi-square + post-hoc comparisons; Logistic regression with splines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Notes</w:t>
      </w:r>
      <w:r>
        <w:t xml:space="preserve">: Refines CONTACT-1 with more granular buckets. Cross-reference HANDOFF-2, TIMING-1/2</w:t>
      </w:r>
    </w:p>
    <w:bookmarkEnd w:id="14"/>
    <w:bookmarkStart w:id="15" w:name="Xb948419f3ad6c499a9f7ca80ee2dc90aec2b08e"/>
    <w:p>
      <w:pPr>
        <w:pStyle w:val="Heading3"/>
      </w:pPr>
      <w:r>
        <w:t xml:space="preserve">CONTACT-5: Contact/follow-up failure (insufficient attempts, poor cadence) ⭐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Hypothesis</w:t>
      </w:r>
      <w:r>
        <w:t xml:space="preserve">: Leads receiving &lt;3 contact attempts, irregular follow-up cadence, single-channel outreach (phone-only, no SMS/email), or no voicemail/SMS have lower conversion rates. Additionally, outbound calls flagged as spam reduce answer rates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needed</w:t>
      </w:r>
      <w:r>
        <w:t xml:space="preserve">: TRANSLOG (attempt count, time gaps), HRD call data (toAddr counts, endReason patterns), CONTACT_GROUP, rental (RENT_IND), channel mix indicators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</w:t>
      </w:r>
      <w:r>
        <w:t xml:space="preserve">: Segment by attempt count; Calculate cadence quality; Identify multi-channel vs single-channel; Logistic regression: RENT_IND ~ attempt_count + cadence_quality + channel_diversity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Notes</w:t>
      </w:r>
      <w:r>
        <w:t xml:space="preserve">: Cross-reference CONTACT-2, TRANSFER-2, CALLOPS-2, CALLOPS-4, DATA-1</w:t>
      </w:r>
    </w:p>
    <w:bookmarkEnd w:id="15"/>
    <w:bookmarkStart w:id="16" w:name="X9d2a32a5585f06bd77cb6c694d1801aae6681f0"/>
    <w:p>
      <w:pPr>
        <w:pStyle w:val="Heading3"/>
      </w:pPr>
      <w:r>
        <w:t xml:space="preserve">CONTACT-6: Qualification confusion (unclear process expectations)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Hypothesis</w:t>
      </w:r>
      <w:r>
        <w:t xml:space="preserve">: Customers unclear about pickup/delivery logistics, required documentation (license, insurance authorization), deposit expectations, operating hours, or eligibility rules are more likely to abandon the conversion process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needed</w:t>
      </w:r>
      <w:r>
        <w:t xml:space="preserve">: cancel_reason (text mining), PICKUPSERVICE, TRANSLOG notes, HRD call data (dispositionNotes, totalDurationSeconds, holdSeconds), MSG10, BODYSHOP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Test</w:t>
      </w:r>
      <w:r>
        <w:t xml:space="preserve">: Text mine for confusion keywords; Compare call duration for converted vs non-converted; Test complexity proxies; Logistic regression: RENT_IND ~ confusion_signal + pickup_needed + bodyshop_involved + contact_channel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Notes</w:t>
      </w:r>
      <w:r>
        <w:t xml:space="preserve">: Cross-reference BODYSHOP-2, JOURNEY-1, DATA-2. PICKUPSERVICE 100% null in sample data.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customer-journey-channel"/>
    <w:p>
      <w:pPr>
        <w:pStyle w:val="Heading2"/>
      </w:pPr>
      <w:r>
        <w:t xml:space="preserve">Customer Journey &amp; Channel</w:t>
      </w:r>
    </w:p>
    <w:bookmarkStart w:id="18" w:name="Xd449d2e16b2ef64275ab62ea9b1a823d703f4b1"/>
    <w:p>
      <w:pPr>
        <w:pStyle w:val="Heading3"/>
      </w:pPr>
      <w:r>
        <w:t xml:space="preserve">JOURNEY-1: MMR self-service completion improves conversion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Hypothesis</w:t>
      </w:r>
      <w:r>
        <w:t xml:space="preserve">: Customers who complete MMR digital flow convert at higher rates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 needed</w:t>
      </w:r>
      <w:r>
        <w:t xml:space="preserve">: MSG10 status, rental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</w:t>
      </w:r>
      <w:r>
        <w:t xml:space="preserve">: Conversion rate comparison with/without MMR completion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bookmarkEnd w:id="18"/>
    <w:bookmarkStart w:id="19" w:name="X6d380fbfa94163542e89f5bab45e0923f6334d8"/>
    <w:p>
      <w:pPr>
        <w:pStyle w:val="Heading3"/>
      </w:pPr>
      <w:r>
        <w:t xml:space="preserve">JOURNEY-2: Counter vs HRD contact effectiveness differs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Hypothesis</w:t>
      </w:r>
      <w:r>
        <w:t xml:space="preserve">: Local branch (Counter) contact converts better than centralized (HRD) contact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 needed</w:t>
      </w:r>
      <w:r>
        <w:t xml:space="preserve">: Contact source, rental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</w:t>
      </w:r>
      <w:r>
        <w:t xml:space="preserve">: Conversion rate by contact source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location-capacity"/>
    <w:p>
      <w:pPr>
        <w:pStyle w:val="Heading2"/>
      </w:pPr>
      <w:r>
        <w:t xml:space="preserve">Location &amp; Capacity</w:t>
      </w:r>
    </w:p>
    <w:bookmarkStart w:id="21" w:name="X98f0b5488a943f7dcc419f9b0e02b41ce8a68cd"/>
    <w:p>
      <w:pPr>
        <w:pStyle w:val="Heading3"/>
      </w:pPr>
      <w:r>
        <w:t xml:space="preserve">LOCATION-1: Conversion varies significantly by location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Hypothesis</w:t>
      </w:r>
      <w:r>
        <w:t xml:space="preserve">: Some locations consistently outperform/underperform, indicating operational differences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 needed</w:t>
      </w:r>
      <w:r>
        <w:t xml:space="preserve">: RENT_LOC, rental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</w:t>
      </w:r>
      <w:r>
        <w:t xml:space="preserve">: ANOVA / chi-square across locations, identify outliers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bookmarkEnd w:id="21"/>
    <w:bookmarkStart w:id="22" w:name="X2649e75970a8329501bc203826410ca177054ae"/>
    <w:p>
      <w:pPr>
        <w:pStyle w:val="Heading3"/>
      </w:pPr>
      <w:r>
        <w:t xml:space="preserve">LOCATION-2: High reservation volume periods reduce conversion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Hypothesis</w:t>
      </w:r>
      <w:r>
        <w:t xml:space="preserve">: Conversion drops when reservation volume exceeds capacity (fleet/staff constraints)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 needed</w:t>
      </w:r>
      <w:r>
        <w:t xml:space="preserve">: Daily reservation counts, conversion rates over time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</w:t>
      </w:r>
      <w:r>
        <w:t xml:space="preserve">: Correlation between volume and conversion rate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Notes</w:t>
      </w:r>
      <w:r>
        <w:t xml:space="preserve">: Ray mentioned hurricanes/floods as examples of surge impact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insurance-partner-lead-source"/>
    <w:p>
      <w:pPr>
        <w:pStyle w:val="Heading2"/>
      </w:pPr>
      <w:r>
        <w:t xml:space="preserve">Insurance Partner &amp; Lead Source</w:t>
      </w:r>
    </w:p>
    <w:bookmarkStart w:id="24" w:name="X6451a9c32f4a1d79820f0d2e1a8567fbbbdcd73"/>
    <w:p>
      <w:pPr>
        <w:pStyle w:val="Heading3"/>
      </w:pPr>
      <w:r>
        <w:t xml:space="preserve">PARTNER-1: Conversion rates vary by insurance partner (CDP)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Hypothesis</w:t>
      </w:r>
      <w:r>
        <w:t xml:space="preserve">: Some insurance partners send higher-quality leads or have better process integration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 needed</w:t>
      </w:r>
      <w:r>
        <w:t xml:space="preserve">: cdp_name, rental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</w:t>
      </w:r>
      <w:r>
        <w:t xml:space="preserve">: Conversion rate comparison across CDP partners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bookmarkEnd w:id="24"/>
    <w:bookmarkStart w:id="25" w:name="X5e527545216941ccbcc3426f04d2bc14ae42ed9"/>
    <w:p>
      <w:pPr>
        <w:pStyle w:val="Heading3"/>
      </w:pPr>
      <w:r>
        <w:t xml:space="preserve">PARTNER-2: Co-primary partnerships (e.g., StateFarm) have lower conversion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Hypothesis</w:t>
      </w:r>
      <w:r>
        <w:t xml:space="preserve">: Leads shared with competitors convert worse than exclusive leads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 needed</w:t>
      </w:r>
      <w:r>
        <w:t xml:space="preserve">: CDP classification, rental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</w:t>
      </w:r>
      <w:r>
        <w:t xml:space="preserve">: Compare exclusive vs shared lead conversion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Notes</w:t>
      </w:r>
      <w:r>
        <w:t xml:space="preserve">: Need to clarify if StateFarm leads are sent simultaneously to Enterprise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cancellation-patterns"/>
    <w:p>
      <w:pPr>
        <w:pStyle w:val="Heading2"/>
      </w:pPr>
      <w:r>
        <w:t xml:space="preserve">Cancellation Patterns</w:t>
      </w:r>
    </w:p>
    <w:bookmarkStart w:id="27" w:name="Xcf5602999b44dfb93fbaa73707d225b09dad503"/>
    <w:p>
      <w:pPr>
        <w:pStyle w:val="Heading3"/>
      </w:pPr>
      <w:r>
        <w:t xml:space="preserve">CANCEL-1: Specific cancel reasons are addressable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Hypothesis</w:t>
      </w:r>
      <w:r>
        <w:t xml:space="preserve">: Certain cancel_reason categories represent preventable losses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 needed</w:t>
      </w:r>
      <w:r>
        <w:t xml:space="preserve">: cancel_reason, frequency counts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Test</w:t>
      </w:r>
      <w:r>
        <w:t xml:space="preserve">: Pareto analysis of cancellation reasons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Notes</w:t>
      </w:r>
      <w:r>
        <w:t xml:space="preserve">: Cancel reasons are manually entered, may be incomplete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body-shop-pickup"/>
    <w:p>
      <w:pPr>
        <w:pStyle w:val="Heading2"/>
      </w:pPr>
      <w:r>
        <w:t xml:space="preserve">Body Shop &amp; Pickup</w:t>
      </w:r>
    </w:p>
    <w:bookmarkStart w:id="29" w:name="X40dab8c3f98c0ba25f99a467d542052bf207d1e"/>
    <w:p>
      <w:pPr>
        <w:pStyle w:val="Heading3"/>
      </w:pPr>
      <w:r>
        <w:t xml:space="preserve">BODYSHOP-1: Body shop relationship affects conversion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Hypothesis</w:t>
      </w:r>
      <w:r>
        <w:t xml:space="preserve">: Leads from certain body shops convert better (possible interference from competitors)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 needed</w:t>
      </w:r>
      <w:r>
        <w:t xml:space="preserve">: BODYSHOP/BODYSHOPID, rental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Test</w:t>
      </w:r>
      <w:r>
        <w:t xml:space="preserve">: Conversion rate by body shop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Notes</w:t>
      </w:r>
      <w:r>
        <w:t xml:space="preserve">: Vikram: Even when customer has set up with Hertz, body shops may actively steer them to competitors (e.g., recommending Enterprise). This is core to Enterprise’s strategy.</w:t>
      </w:r>
    </w:p>
    <w:bookmarkEnd w:id="29"/>
    <w:bookmarkStart w:id="30" w:name="X285c2b7cd6b7361a7f8ad66f1c35b5460453989"/>
    <w:p>
      <w:pPr>
        <w:pStyle w:val="Heading3"/>
      </w:pPr>
      <w:r>
        <w:t xml:space="preserve">BODYSHOP-2: Pickup service availability affects conversion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Hypothesis</w:t>
      </w:r>
      <w:r>
        <w:t xml:space="preserve">: Customers needing pickup who don’t receive it are less likely to convert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 needed</w:t>
      </w:r>
      <w:r>
        <w:t xml:space="preserve">: PICKUPSERVICE, rental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Test</w:t>
      </w:r>
      <w:r>
        <w:t xml:space="preserve">: Conversion comparison by pickup service status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Notes</w:t>
      </w:r>
      <w:r>
        <w:t xml:space="preserve">: PICKUPSERVICE column currently all null in CRESER - may need different data source. Vikram: Execution is inconsistent. Poor reliability or limited scheduling flexibility could be meaningful drag on conversion—customers may give up.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Xf06ca3e16297399632a9c78565920b011a4ccb6"/>
    <w:p>
      <w:pPr>
        <w:pStyle w:val="Heading2"/>
      </w:pPr>
      <w:r>
        <w:t xml:space="preserve">Vehicle Availability &amp; Operational Execution</w:t>
      </w:r>
    </w:p>
    <w:bookmarkStart w:id="32" w:name="Xca86838d02706e4bf987d0598797e4260e70274"/>
    <w:p>
      <w:pPr>
        <w:pStyle w:val="Heading3"/>
      </w:pPr>
      <w:r>
        <w:t xml:space="preserve">VEHICLE-1: No vehicle available at required time/location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Hypothesis</w:t>
      </w:r>
      <w:r>
        <w:t xml:space="preserve">: Leads fail to convert when desired vehicle unavailable at customer’s preferred time/location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 needed</w:t>
      </w:r>
      <w:r>
        <w:t xml:space="preserve">: Vehicle inventory logs, cancel_reason, TRANSLOG notes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Test</w:t>
      </w:r>
      <w:r>
        <w:t xml:space="preserve">: Interview validation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bookmarkEnd w:id="32"/>
    <w:bookmarkStart w:id="33" w:name="X5e6c6e0c276f32fd826f913b2fc80171c28703d"/>
    <w:p>
      <w:pPr>
        <w:pStyle w:val="Heading3"/>
      </w:pPr>
      <w:r>
        <w:t xml:space="preserve">VEHICLE-2: Wrong vehicle class or constraints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Hypothesis</w:t>
      </w:r>
      <w:r>
        <w:t xml:space="preserve">: Leads abandon when available vehicles don’t meet specific requirements (AWD, child seats, cargo space, towing capacity) or</w:t>
      </w:r>
      <w:r>
        <w:t xml:space="preserve"> </w:t>
      </w:r>
      <w:r>
        <w:t xml:space="preserve">“comparable class”</w:t>
      </w:r>
      <w:r>
        <w:t xml:space="preserve"> </w:t>
      </w:r>
      <w:r>
        <w:t xml:space="preserve">doesn’t match expectations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 needed</w:t>
      </w:r>
      <w:r>
        <w:t xml:space="preserve">: Vehicle class requested vs offered, special equipment requests, cancel_reason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Test</w:t>
      </w:r>
      <w:r>
        <w:t xml:space="preserve">: Interview validation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bookmarkEnd w:id="33"/>
    <w:bookmarkStart w:id="34" w:name="X7023caee84a0b0b468974eccc5ac28497f8f976"/>
    <w:p>
      <w:pPr>
        <w:pStyle w:val="Heading3"/>
      </w:pPr>
      <w:r>
        <w:t xml:space="preserve">VEHICLE-3: Delivery/pickup capability fails ⭐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Hypothesis</w:t>
      </w:r>
      <w:r>
        <w:t xml:space="preserve">: Leads requiring delivery/pickup convert at lower rates when delivery staff unavailable, pickup windows missed, or body shop coordination fails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needed</w:t>
      </w:r>
      <w:r>
        <w:t xml:space="preserve">: PICKUPSERVICE, TRANSLOG (delivery requests/outcomes), BODYSHOP coordination, cancel_reason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</w:t>
      </w:r>
      <w:r>
        <w:t xml:space="preserve">: Conversion comparison by delivery success/failure; logistic regression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Notes</w:t>
      </w:r>
      <w:r>
        <w:t xml:space="preserve">: Cross-reference BODYSHOP-2, CONTACT-6. PICKUPSERVICE currently 100% null.</w:t>
      </w:r>
    </w:p>
    <w:bookmarkEnd w:id="34"/>
    <w:bookmarkStart w:id="35" w:name="vehicle-4-branch-execution-issues"/>
    <w:p>
      <w:pPr>
        <w:pStyle w:val="Heading3"/>
      </w:pPr>
      <w:r>
        <w:t xml:space="preserve">VEHICLE-4: Branch execution issues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Hypothesis</w:t>
      </w:r>
      <w:r>
        <w:t xml:space="preserve">: Customers encountering long queues, paperwork delays, or vehicle not ready/held for others are less likely to complete rental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 needed</w:t>
      </w:r>
      <w:r>
        <w:t xml:space="preserve">: Branch operational metrics, cancel_reason, TRANSLOG notes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</w:t>
      </w:r>
      <w:r>
        <w:t xml:space="preserve">: Interview validation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bookmarkEnd w:id="35"/>
    <w:bookmarkStart w:id="36" w:name="vehicle-5-operating-hours-mismatch"/>
    <w:p>
      <w:pPr>
        <w:pStyle w:val="Heading3"/>
      </w:pPr>
      <w:r>
        <w:t xml:space="preserve">VEHICLE-5: Operating-hours mismatch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Hypothesis</w:t>
      </w:r>
      <w:r>
        <w:t xml:space="preserve">: Customers whose preferred pickup/dropoff times fall outside branch operating hours have lower conversion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 needed</w:t>
      </w:r>
      <w:r>
        <w:t xml:space="preserve">: Branch hours, rental start time requests, TRANSLOG notes, cancel_reason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Test</w:t>
      </w:r>
      <w:r>
        <w:t xml:space="preserve">: Chi-square on time-match vs conversion; interview validation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ricing-coverage"/>
    <w:p>
      <w:pPr>
        <w:pStyle w:val="Heading2"/>
      </w:pPr>
      <w:r>
        <w:t xml:space="preserve">Pricing &amp; Coverage</w:t>
      </w:r>
    </w:p>
    <w:bookmarkStart w:id="38" w:name="Xb205ea42e4ccfc55491cd4ef15aa0188f9ffa18"/>
    <w:p>
      <w:pPr>
        <w:pStyle w:val="Heading3"/>
      </w:pPr>
      <w:r>
        <w:t xml:space="preserve">PRICING-1: Customer out-of-pocket surprise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Hypothesis</w:t>
      </w:r>
      <w:r>
        <w:t xml:space="preserve">: Customers surprised by out-of-pocket costs (deposits, incidentals, upgrades, fuel, tolls, young driver fees) abandon rental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Data needed</w:t>
      </w:r>
      <w:r>
        <w:t xml:space="preserve">: Pricing disclosures, deposit requirements, fee structures, cancel_reason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Test</w:t>
      </w:r>
      <w:r>
        <w:t xml:space="preserve">: Interview validation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bookmarkEnd w:id="38"/>
    <w:bookmarkStart w:id="39" w:name="pricing-2-coverage-mismatch"/>
    <w:p>
      <w:pPr>
        <w:pStyle w:val="Heading3"/>
      </w:pPr>
      <w:r>
        <w:t xml:space="preserve">PRICING-2: Coverage mismatch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Hypothesis</w:t>
      </w:r>
      <w:r>
        <w:t xml:space="preserve">: Insurance coverage limitations (daily caps, duration limits, unauthorized vehicle class) create unexpected customer liability and reduce conversion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Data needed</w:t>
      </w:r>
      <w:r>
        <w:t xml:space="preserve">: Insurance authorization details, vehicle class vs authorized class, rental duration vs coverage limits, cancel_reason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Test</w:t>
      </w:r>
      <w:r>
        <w:t xml:space="preserve">: Conversion comparison coverage-matched vs mismatched; logistic regression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Notes</w:t>
      </w:r>
      <w:r>
        <w:t xml:space="preserve">: Requires insurance authorization data - check CDP integration.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sla-insurer-escalation"/>
    <w:p>
      <w:pPr>
        <w:pStyle w:val="Heading2"/>
      </w:pPr>
      <w:r>
        <w:t xml:space="preserve">SLA &amp; Insurer Escalation</w:t>
      </w:r>
    </w:p>
    <w:bookmarkStart w:id="41" w:name="sla-1-sla-breach"/>
    <w:p>
      <w:pPr>
        <w:pStyle w:val="Heading3"/>
      </w:pPr>
      <w:r>
        <w:t xml:space="preserve">SLA-1: SLA breach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Hypothesis</w:t>
      </w:r>
      <w:r>
        <w:t xml:space="preserve">: Leads where Hertz breaches internal SLAs (acknowledgment time, first contact, vehicle ready time, delivery windows) convert at lower rates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Data needed</w:t>
      </w:r>
      <w:r>
        <w:t xml:space="preserve">: initial_date, contact_range, hours_difference, rental_start_time, delivery_promised_time, SLA thresholds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Test</w:t>
      </w:r>
      <w:r>
        <w:t xml:space="preserve">: SLA compliance segmentation; chi-square/logistic regression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Notes</w:t>
      </w:r>
      <w:r>
        <w:t xml:space="preserve">: Cross-reference HANDOFF-2 (insurer SLAs), CONTACT-4 (response time).</w:t>
      </w:r>
    </w:p>
    <w:bookmarkEnd w:id="41"/>
    <w:bookmarkStart w:id="42" w:name="Xde1b1df8d9d4a7ee027966edd59ce1437d62a60"/>
    <w:p>
      <w:pPr>
        <w:pStyle w:val="Heading3"/>
      </w:pPr>
      <w:r>
        <w:t xml:space="preserve">SLA-2: Insurer escalation and reassignment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Hypothesis</w:t>
      </w:r>
      <w:r>
        <w:t xml:space="preserve">: Leads escalated by insurer and reassigned to secondary providers (due to Hertz non-responsiveness/capacity) result in lost conversions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Data needed</w:t>
      </w:r>
      <w:r>
        <w:t xml:space="preserve">: Reassignment flags, CDP escalation records, cancel_reason (</w:t>
      </w:r>
      <w:r>
        <w:t xml:space="preserve">“reassigned”</w:t>
      </w:r>
      <w:r>
        <w:t xml:space="preserve">), time-to-contact patterns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Test</w:t>
      </w:r>
      <w:r>
        <w:t xml:space="preserve">: Quantify reassignment rate; interview insurers on escalation triggers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Notes</w:t>
      </w:r>
      <w:r>
        <w:t xml:space="preserve">: Cross-reference HANDOFF-2, PARTNER-2.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customer-decision-factors"/>
    <w:p>
      <w:pPr>
        <w:pStyle w:val="Heading2"/>
      </w:pPr>
      <w:r>
        <w:t xml:space="preserve">Customer Decision Factors</w:t>
      </w:r>
    </w:p>
    <w:bookmarkStart w:id="44" w:name="Xae924645996c2a342157739ba4ed552dbd5f324"/>
    <w:p>
      <w:pPr>
        <w:pStyle w:val="Heading3"/>
      </w:pPr>
      <w:r>
        <w:t xml:space="preserve">CUSTOMER-1: Customer no longer needs rental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Hypothesis</w:t>
      </w:r>
      <w:r>
        <w:t xml:space="preserve">: Customers abandon rental when transportation needs change (vehicle repaired faster, alternative transportation secured, claim settled differently)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Data needed</w:t>
      </w:r>
      <w:r>
        <w:t xml:space="preserve">: cancel_reason text mining, repair completion timelines, lead duration patterns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Test</w:t>
      </w:r>
      <w:r>
        <w:t xml:space="preserve">: Interview validation; text mining cancel_reason for</w:t>
      </w:r>
      <w:r>
        <w:t xml:space="preserve"> </w:t>
      </w:r>
      <w:r>
        <w:t xml:space="preserve">“no longer needed”</w:t>
      </w:r>
      <w:r>
        <w:t xml:space="preserve"> </w:t>
      </w:r>
      <w:r>
        <w:t xml:space="preserve">patterns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timing-seasonality"/>
    <w:p>
      <w:pPr>
        <w:pStyle w:val="Heading2"/>
      </w:pPr>
      <w:r>
        <w:t xml:space="preserve">Timing &amp; Seasonality</w:t>
      </w:r>
    </w:p>
    <w:bookmarkStart w:id="46" w:name="timing-1-day-of-week-affects-conversion"/>
    <w:p>
      <w:pPr>
        <w:pStyle w:val="Heading3"/>
      </w:pPr>
      <w:r>
        <w:t xml:space="preserve">TIMING-1: Day of week affects conversion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Hypothesis</w:t>
      </w:r>
      <w:r>
        <w:t xml:space="preserve">: Leads received on certain days convert better (staffing/response time differences)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Data needed</w:t>
      </w:r>
      <w:r>
        <w:t xml:space="preserve">: initial_date (extract day of week), rental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Test</w:t>
      </w:r>
      <w:r>
        <w:t xml:space="preserve">: Chi-square on day-of-week vs conversion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bookmarkEnd w:id="46"/>
    <w:bookmarkStart w:id="47" w:name="timing-2-time-of-day-affects-conversion"/>
    <w:p>
      <w:pPr>
        <w:pStyle w:val="Heading3"/>
      </w:pPr>
      <w:r>
        <w:t xml:space="preserve">TIMING-2: Time of day affects conversion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Hypothesis</w:t>
      </w:r>
      <w:r>
        <w:t xml:space="preserve">: Leads received during business hours convert better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Data needed</w:t>
      </w:r>
      <w:r>
        <w:t xml:space="preserve">: initial_date (extract hour), rental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Test</w:t>
      </w:r>
      <w:r>
        <w:t xml:space="preserve">: Conversion rate by hour bucket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call-center-transfer-failures"/>
    <w:p>
      <w:pPr>
        <w:pStyle w:val="Heading2"/>
      </w:pPr>
      <w:r>
        <w:t xml:space="preserve">Call Center &amp; Transfer Failures</w:t>
      </w:r>
    </w:p>
    <w:bookmarkStart w:id="49" w:name="X4c24629e84834e4847c3222a152a70b2650b4bc"/>
    <w:p>
      <w:pPr>
        <w:pStyle w:val="Heading3"/>
      </w:pPr>
      <w:r>
        <w:t xml:space="preserve">TRANSFER-1: Call center to location transfers fail frequently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Hypothesis</w:t>
      </w:r>
      <w:r>
        <w:t xml:space="preserve">: Customers transferred from HRD to local locations often don’t complete the transfer or convert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Data needed</w:t>
      </w:r>
      <w:r>
        <w:t xml:space="preserve">: TRANSLOG transfer records, location answer rates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Test</w:t>
      </w:r>
      <w:r>
        <w:t xml:space="preserve">: Conversion rate for transferred vs non-transferred customers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Notes</w:t>
      </w:r>
      <w:r>
        <w:t xml:space="preserve">: Vikram suspects locations often don’t answer phones. Dan found 13 of 61 lost leads had</w:t>
      </w:r>
      <w:r>
        <w:t xml:space="preserve"> </w:t>
      </w:r>
      <w:r>
        <w:t xml:space="preserve">“Will come to location”</w:t>
      </w:r>
      <w:r>
        <w:t xml:space="preserve"> </w:t>
      </w:r>
      <w:r>
        <w:t xml:space="preserve">but never converted.</w:t>
      </w:r>
    </w:p>
    <w:bookmarkEnd w:id="49"/>
    <w:bookmarkStart w:id="50" w:name="X73882d05b0d208f090d9f60941e80e5982c539f"/>
    <w:p>
      <w:pPr>
        <w:pStyle w:val="Heading3"/>
      </w:pPr>
      <w:r>
        <w:t xml:space="preserve">TRANSFER-2: Outbound calls flagged as spam reduce contact rate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Hypothesis</w:t>
      </w:r>
      <w:r>
        <w:t xml:space="preserve">: Hertz outbound calls are being labeled as spam, reducing successful contact rates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Data needed</w:t>
      </w:r>
      <w:r>
        <w:t xml:space="preserve">: Call attempt records, contact success rates (may need call system data)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Test</w:t>
      </w:r>
      <w:r>
        <w:t xml:space="preserve">: Interview call center team; compare answer rates to industry benchmarks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Notes</w:t>
      </w:r>
      <w:r>
        <w:t xml:space="preserve">: Vikram flagged this as potential leakage point. Requires interview with call center team.</w:t>
      </w:r>
    </w:p>
    <w:bookmarkEnd w:id="50"/>
    <w:bookmarkStart w:id="51" w:name="X11799a7da77250b470ec76ac7a61e4a0bae0678"/>
    <w:p>
      <w:pPr>
        <w:pStyle w:val="Heading3"/>
      </w:pPr>
      <w:r>
        <w:t xml:space="preserve">TRANSFER-3: Location phone answer rate varies and impacts conversion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Hypothesis</w:t>
      </w:r>
      <w:r>
        <w:t xml:space="preserve">: Locations with poor phone answer rates have lower conversion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Data needed</w:t>
      </w:r>
      <w:r>
        <w:t xml:space="preserve">: Location-level answer rate metrics (if available), conversion by location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Test</w:t>
      </w:r>
      <w:r>
        <w:t xml:space="preserve">: Correlation between location answer rates and conversion rates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Notes</w:t>
      </w:r>
      <w:r>
        <w:t xml:space="preserve">: Vikram:</w:t>
      </w:r>
      <w:r>
        <w:t xml:space="preserve"> </w:t>
      </w:r>
      <w:r>
        <w:t xml:space="preserve">“I know that locations often (how often?) don’t answer the phone”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process-handoffs-lead-ownership"/>
    <w:p>
      <w:pPr>
        <w:pStyle w:val="Heading2"/>
      </w:pPr>
      <w:r>
        <w:t xml:space="preserve">Process Handoffs &amp; Lead Ownership</w:t>
      </w:r>
    </w:p>
    <w:bookmarkStart w:id="53" w:name="X35e44511cb6b2598651f95171db57f6bf1bdc21"/>
    <w:p>
      <w:pPr>
        <w:pStyle w:val="Heading3"/>
      </w:pPr>
      <w:r>
        <w:t xml:space="preserve">HANDOFF-1: Lead stuck or handballed (unclear ownership) ⭐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Hypothesis</w:t>
      </w:r>
      <w:r>
        <w:t xml:space="preserve">: Leads with unclear ownership between call center, branch, delivery team, or claims liaison convert at significantly lower rates due to coordination failures and accountability gaps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Data needed</w:t>
      </w:r>
      <w:r>
        <w:t xml:space="preserve">: TRANSLOG (event sequences, multiple agent/location touches), CONTACT_GROUP (Counter→HRD→Counter patterns), cancel_reason, confirmation_number + initial_date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Test</w:t>
      </w:r>
      <w:r>
        <w:t xml:space="preserve">: Chi-square comparing single-owner vs multi-owner conversion rates; Logistic regression: RENT_IND ~ handoff_count + time_gap_hours + contact_source_variety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Notes</w:t>
      </w:r>
      <w:r>
        <w:t xml:space="preserve">: Cross-reference TRANSFER-1, DATA-2</w:t>
      </w:r>
    </w:p>
    <w:bookmarkEnd w:id="53"/>
    <w:bookmarkStart w:id="54" w:name="Xabe4f6129542914f8d770345811cf96a3d2ac57"/>
    <w:p>
      <w:pPr>
        <w:pStyle w:val="Heading3"/>
      </w:pPr>
      <w:r>
        <w:t xml:space="preserve">HANDOFF-2: Lead aged out (not actioned within insurer-required window)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Hypothesis</w:t>
      </w:r>
      <w:r>
        <w:t xml:space="preserve">: Leads not contacted or actioned within insurer-mandated response windows (e.g., 24-48 hours) are reassigned to competitors or closed, reducing Hertz’s conversion opportunity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Data needed</w:t>
      </w:r>
      <w:r>
        <w:t xml:space="preserve">: initial_date, contact_range, hours_difference, cancel_reason, cdp_name (partner SLA requirements)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Test</w:t>
      </w:r>
      <w:r>
        <w:t xml:space="preserve">: Segment by time-to-contact buckets (&lt;24hrs, 24-48hrs, &gt;48hrs); Chi-square/logistic regression on SLA compliance vs RENT_IND; Text mining cancel_reason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Notes</w:t>
      </w:r>
      <w:r>
        <w:t xml:space="preserve">: Cross-reference CONTACT-1, PARTNER-1/2, TIMING-1/2. Need partner SLA documentation.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digital-flow-self-selection"/>
    <w:p>
      <w:pPr>
        <w:pStyle w:val="Heading2"/>
      </w:pPr>
      <w:r>
        <w:t xml:space="preserve">Digital Flow &amp; Self-Selection</w:t>
      </w:r>
    </w:p>
    <w:bookmarkStart w:id="56" w:name="Xafd4eb168c75258c426914f1d1307624b5443ec"/>
    <w:p>
      <w:pPr>
        <w:pStyle w:val="Heading3"/>
      </w:pPr>
      <w:r>
        <w:t xml:space="preserve">DIGITAL-1: High digital conversion is self-selection bias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Hypothesis</w:t>
      </w:r>
      <w:r>
        <w:t xml:space="preserve">: The ~80% conversion rate for digital flow completers reflects higher-intent customers, not the digital experience itself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Data needed</w:t>
      </w:r>
      <w:r>
        <w:t xml:space="preserve">: Digital funnel: text sent → started → completed → converted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Test</w:t>
      </w:r>
      <w:r>
        <w:t xml:space="preserve">: Compare conversion intent signals (e.g., time to action) between digital and non-digital paths. If start rate and completion rate are low, suggests self-selection.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Notes</w:t>
      </w:r>
      <w:r>
        <w:t xml:space="preserve">: Counter-hypothesis to JOURNEY-1. Vikram: Recently removed credit card requirement to test impact. Key questions: (1) what % started digital flow, (2) what % completed it.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data-quality-recording"/>
    <w:p>
      <w:pPr>
        <w:pStyle w:val="Heading2"/>
      </w:pPr>
      <w:r>
        <w:t xml:space="preserve">Data Quality &amp; Recording</w:t>
      </w:r>
    </w:p>
    <w:bookmarkStart w:id="58" w:name="X66396016824bb742b821fc43dfb043c6a5118a2"/>
    <w:p>
      <w:pPr>
        <w:pStyle w:val="Heading3"/>
      </w:pPr>
      <w:r>
        <w:t xml:space="preserve">DATA-1: Contact attempt data is under-recorded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Hypothesis</w:t>
      </w:r>
      <w:r>
        <w:t xml:space="preserve">: TRANSLOG contact records are incomplete, masking actual contact attempts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Data needed</w:t>
      </w:r>
      <w:r>
        <w:t xml:space="preserve">: TRANSLOG completeness audit, interview with call center on recording practices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Test</w:t>
      </w:r>
      <w:r>
        <w:t xml:space="preserve">: Compare TRANSLOG records against call system logs (if available)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Notes</w:t>
      </w:r>
      <w:r>
        <w:t xml:space="preserve">: Dan’s finding: Only 25% of non-converted leads had contact records.</w:t>
      </w:r>
      <w:r>
        <w:t xml:space="preserve"> </w:t>
      </w:r>
      <w:r>
        <w:t xml:space="preserve">“Most probably the latter [data rarely entered]”</w:t>
      </w:r>
    </w:p>
    <w:bookmarkEnd w:id="58"/>
    <w:bookmarkStart w:id="59" w:name="Xb7c41f48823171d139082053dee445c8c1b3dd2"/>
    <w:p>
      <w:pPr>
        <w:pStyle w:val="Heading3"/>
      </w:pPr>
      <w:r>
        <w:t xml:space="preserve">DATA-2:</w:t>
      </w:r>
      <w:r>
        <w:t xml:space="preserve"> </w:t>
      </w:r>
      <w:r>
        <w:t xml:space="preserve">“Will come to location”</w:t>
      </w:r>
      <w:r>
        <w:t xml:space="preserve"> </w:t>
      </w:r>
      <w:r>
        <w:t xml:space="preserve">drop-offs are significant and untracked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Hypothesis</w:t>
      </w:r>
      <w:r>
        <w:t xml:space="preserve">: A meaningful portion of customers who say they’ll come to a location never show up, and reasons are not captured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Data needed</w:t>
      </w:r>
      <w:r>
        <w:t xml:space="preserve">: TRANSLOG</w:t>
      </w:r>
      <w:r>
        <w:t xml:space="preserve"> </w:t>
      </w:r>
      <w:r>
        <w:t xml:space="preserve">“Will come to location”</w:t>
      </w:r>
      <w:r>
        <w:t xml:space="preserve"> </w:t>
      </w:r>
      <w:r>
        <w:t xml:space="preserve">records, conversion status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Test</w:t>
      </w:r>
      <w:r>
        <w:t xml:space="preserve">: Quantify drop-off rate; interview locations on no-show patterns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Notes</w:t>
      </w:r>
      <w:r>
        <w:t xml:space="preserve">: Dan found 13 of 61 lost leads (21%) had this status but never converted. No info recorded as to why.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call-center-operations-quality"/>
    <w:p>
      <w:pPr>
        <w:pStyle w:val="Heading2"/>
      </w:pPr>
      <w:r>
        <w:t xml:space="preserve">Call Center Operations &amp; Quality</w:t>
      </w:r>
    </w:p>
    <w:p>
      <w:pPr>
        <w:pStyle w:val="FirstParagraph"/>
      </w:pPr>
      <w:r>
        <w:rPr>
          <w:b/>
          <w:bCs/>
        </w:rPr>
        <w:t xml:space="preserve">Data Source</w:t>
      </w:r>
      <w:r>
        <w:t xml:space="preserve">: HRD Call Recording Data (CIDsHRDrecording.xlsx)</w:t>
      </w:r>
      <w:r>
        <w:t xml:space="preserve"> </w:t>
      </w:r>
      <w:r>
        <w:rPr>
          <w:b/>
          <w:bCs/>
        </w:rPr>
        <w:t xml:space="preserve">Limitation</w:t>
      </w:r>
      <w:r>
        <w:t xml:space="preserve">: No direct join to HLES conversion data - analysis uses temporal triangulation and aggregate patterns</w:t>
      </w:r>
    </w:p>
    <w:bookmarkStart w:id="61" w:name="Xc0718afaa97868f96fe696d4efaeb2f54efc9c3"/>
    <w:p>
      <w:pPr>
        <w:pStyle w:val="Heading3"/>
      </w:pPr>
      <w:r>
        <w:t xml:space="preserve">CALLOPS-1: HRD agent performance varies significantly and impacts conversion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Status</w:t>
      </w:r>
      <w:r>
        <w:t xml:space="preserve">: 🟡 In Progress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Hypothesis</w:t>
      </w:r>
      <w:r>
        <w:t xml:space="preserve">: Top-performing agents (high call completion rates) contribute to higher overall conversion rates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Data needed</w:t>
      </w:r>
      <w:r>
        <w:t xml:space="preserve">: Call transcript agentId, endReason; HLES conversion rates during periods with different agent mixes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Test</w:t>
      </w:r>
      <w:r>
        <w:t xml:space="preserve">: Agent performance distribution; correlation with conversion trends during same time periods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b/>
          <w:bCs/>
        </w:rPr>
        <w:t xml:space="preserve">4.6x variance identified</w:t>
      </w:r>
      <w:r>
        <w:t xml:space="preserve"> </w:t>
      </w:r>
      <w:r>
        <w:t xml:space="preserve">(top agent: 87% completion rate vs bottom: 19%). Call data shows Nov 1-7, 2025. Need to correlate with HLES conversion rates for same period to validate impact on actual rentals.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Notes</w:t>
      </w:r>
      <w:r>
        <w:t xml:space="preserve">: Top 5 agents average 82% call completion; bottom 5 average 30%. Significant training/best practice opportunity.</w:t>
      </w:r>
    </w:p>
    <w:bookmarkEnd w:id="61"/>
    <w:bookmarkStart w:id="62" w:name="X6c6c3076f3d2349a60af85a83191c18d1e1f32f"/>
    <w:p>
      <w:pPr>
        <w:pStyle w:val="Heading3"/>
      </w:pPr>
      <w:r>
        <w:t xml:space="preserve">CALLOPS-2: Multiple call attempts reduce conversion likelihood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Hypothesis</w:t>
      </w:r>
      <w:r>
        <w:t xml:space="preserve">: Customers receiving 3+ calls become frustrated and are less likely to convert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Data needed</w:t>
      </w:r>
      <w:r>
        <w:t xml:space="preserve">: Call transcript toAddr (phone) call counts; HLES conversion rates (if phone linkable)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Test</w:t>
      </w:r>
      <w:r>
        <w:t xml:space="preserve">: Conversion rate by call attempt count; qualitative customer satisfaction analysis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Notes</w:t>
      </w:r>
      <w:r>
        <w:t xml:space="preserve">:</w:t>
      </w:r>
      <w:r>
        <w:t xml:space="preserve"> </w:t>
      </w:r>
      <w:r>
        <w:rPr>
          <w:b/>
          <w:bCs/>
        </w:rPr>
        <w:t xml:space="preserve">Critical finding</w:t>
      </w:r>
      <w:r>
        <w:t xml:space="preserve">: 93 customers (12.5%) received 2+ calls in one week. One customer received</w:t>
      </w:r>
      <w:r>
        <w:t xml:space="preserve"> </w:t>
      </w:r>
      <w:r>
        <w:rPr>
          <w:b/>
          <w:bCs/>
        </w:rPr>
        <w:t xml:space="preserve">63 calls</w:t>
      </w:r>
      <w:r>
        <w:t xml:space="preserve">. Potential harassment/compliance issue. Need to validate if multi-call customers have lower conversion rates.</w:t>
      </w:r>
    </w:p>
    <w:bookmarkEnd w:id="62"/>
    <w:bookmarkStart w:id="63" w:name="Xdba1af4e4bb156e31953c7847668cbf86a112e4"/>
    <w:p>
      <w:pPr>
        <w:pStyle w:val="Heading3"/>
      </w:pPr>
      <w:r>
        <w:t xml:space="preserve">CALLOPS-3: Call quality patterns vary by time of day and impact conversion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Status</w:t>
      </w:r>
      <w:r>
        <w:t xml:space="preserve">: 🟡 In Progress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Hypothesis</w:t>
      </w:r>
      <w:r>
        <w:t xml:space="preserve">: Certain hours have systematically lower call completion rates, reducing conversion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Data needed</w:t>
      </w:r>
      <w:r>
        <w:t xml:space="preserve">: Call transcript contactStart hour, endReason; HLES contact_range conversion rates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Test</w:t>
      </w:r>
      <w:r>
        <w:t xml:space="preserve">: Call completion rate by hour; correlate with HLES conversion by time of contact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b/>
          <w:bCs/>
        </w:rPr>
        <w:t xml:space="preserve">Hour 13 (1pm UTC)</w:t>
      </w:r>
      <w:r>
        <w:t xml:space="preserve">: 54% customer hang-ups (worst).</w:t>
      </w:r>
      <w:r>
        <w:t xml:space="preserve"> </w:t>
      </w:r>
      <w:r>
        <w:rPr>
          <w:b/>
          <w:bCs/>
        </w:rPr>
        <w:t xml:space="preserve">Hours 12, 21-22</w:t>
      </w:r>
      <w:r>
        <w:t xml:space="preserve">: 73-77% agent completion (best). Need to correlate with HLES conversion data to confirm timing impact.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Notes</w:t>
      </w:r>
      <w:r>
        <w:t xml:space="preserve">: Hypothesis for hour 13 drop: shift change, lunch break, or peak customer unavailability. Recommend shifting call volume away from hour 13.</w:t>
      </w:r>
    </w:p>
    <w:bookmarkEnd w:id="63"/>
    <w:bookmarkStart w:id="64" w:name="Xa74aa2c57af475fe02638a8c6857287bc21fbde"/>
    <w:p>
      <w:pPr>
        <w:pStyle w:val="Heading3"/>
      </w:pPr>
      <w:r>
        <w:t xml:space="preserve">CALLOPS-4: Low call attempts reduce conversion likelihood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Hypothesis</w:t>
      </w:r>
      <w:r>
        <w:t xml:space="preserve">: Customers receiving 0,1,2 calls are less likely to convert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Data needed</w:t>
      </w:r>
      <w:r>
        <w:t xml:space="preserve">: Call transcript toAddr (phone) call counts; HLES conversion rates (if phone linkable)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Test</w:t>
      </w:r>
      <w:r>
        <w:t xml:space="preserve">: Conversion rate by call attempt count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bookmarkEnd w:id="64"/>
    <w:bookmarkStart w:id="65" w:name="X81046701ac5a3401670cf82102637bef59807ed"/>
    <w:p>
      <w:pPr>
        <w:pStyle w:val="Heading3"/>
      </w:pPr>
      <w:r>
        <w:t xml:space="preserve">CALLOPS-5: Excessive hold times reduce call completion and conversion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Hypothesis</w:t>
      </w:r>
      <w:r>
        <w:t xml:space="preserve">: Calls with holds &gt;2 minutes have lower completion rates and conversion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Data needed</w:t>
      </w:r>
      <w:r>
        <w:t xml:space="preserve">: Call transcript holdSeconds, holdCount, endReason; conversion outcomes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Test</w:t>
      </w:r>
      <w:r>
        <w:t xml:space="preserve">: Completion rate by hold duration buckets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Notes</w:t>
      </w:r>
      <w:r>
        <w:t xml:space="preserve">: 18.1% of calls included holds. 4 calls had &gt;5 minute holds (max: 10.3 minutes). Customer-ended calls average 19.7s hold vs agent-ended 12.5s hold - suggests correlation.</w:t>
      </w:r>
    </w:p>
    <w:bookmarkEnd w:id="65"/>
    <w:bookmarkStart w:id="66" w:name="X0ced68b51f1dfb5a3663bd5e5fe949d9a3833e4"/>
    <w:p>
      <w:pPr>
        <w:pStyle w:val="Heading3"/>
      </w:pPr>
      <w:r>
        <w:t xml:space="preserve">CALLOPS-6: Technical issues (agent phone disconnects) result in lost conversions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Status</w:t>
      </w:r>
      <w:r>
        <w:t xml:space="preserve">: 🔴 Not Started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Hypothesis</w:t>
      </w:r>
      <w:r>
        <w:t xml:space="preserve">: Calls ending in technical failures have near-zero conversion rates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Data needed</w:t>
      </w:r>
      <w:r>
        <w:t xml:space="preserve">: Call transcript endReason =</w:t>
      </w:r>
      <w:r>
        <w:t xml:space="preserve"> </w:t>
      </w:r>
      <w:r>
        <w:t xml:space="preserve">“Agent Phone Disconnected”</w:t>
      </w:r>
      <w:r>
        <w:t xml:space="preserve">; follow-up call attempts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Test</w:t>
      </w:r>
      <w:r>
        <w:t xml:space="preserve">: Conversion rate for customers experiencing technical issues; check if they receive follow-up calls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rPr>
          <w:i/>
          <w:iCs/>
        </w:rPr>
        <w:t xml:space="preserve">pending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Notes</w:t>
      </w:r>
      <w:r>
        <w:t xml:space="preserve">:</w:t>
      </w:r>
      <w:r>
        <w:t xml:space="preserve"> </w:t>
      </w:r>
      <w:r>
        <w:rPr>
          <w:b/>
          <w:bCs/>
        </w:rPr>
        <w:t xml:space="preserve">67 calls (6.7%)</w:t>
      </w:r>
      <w:r>
        <w:t xml:space="preserve"> </w:t>
      </w:r>
      <w:r>
        <w:t xml:space="preserve">ended in technical disconnects. Telephony infrastructure issue. These customers likely lost unless proactive follow-up occurs.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2026-01-06T18:23:05Z</dcterms:created>
  <dcterms:modified xsi:type="dcterms:W3CDTF">2026-01-06T18:23:05Z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