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4.png" ContentType="image/jpe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B42" w14:textId="77777777" w:rsidR="008F02F1" w:rsidRDefault="00000000">
      <w:r>
        <w:rPr>
          <w:noProof/>
        </w:rPr>
        <w:drawing>
          <wp:anchor distT="0" distB="0" distL="114300" distR="114300" simplePos="0" relativeHeight="251672576" behindDoc="0" locked="0" layoutInCell="1" allowOverlap="1" wp14:anchorId="09F14C4B" wp14:editId="090892A5">
            <wp:simplePos x="0" y="0"/>
            <wp:positionH relativeFrom="column">
              <wp:posOffset>-685800</wp:posOffset>
            </wp:positionH>
            <wp:positionV relativeFrom="paragraph">
              <wp:posOffset>0</wp:posOffset>
            </wp:positionV>
            <wp:extent cx="7103110" cy="9148445"/>
            <wp:effectExtent l="0" t="0" r="8890" b="20955"/>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9"/>
                    <a:stretch>
                      <a:fillRect/>
                    </a:stretch>
                  </pic:blipFill>
                  <pic:spPr>
                    <a:xfrm>
                      <a:off x="0" y="0"/>
                      <a:ext cx="7103110" cy="9148445"/>
                    </a:xfrm>
                    <a:prstGeom prst="rect">
                      <a:avLst/>
                    </a:prstGeom>
                    <a:noFill/>
                    <a:ln>
                      <a:noFill/>
                    </a:ln>
                  </pic:spPr>
                </pic:pic>
              </a:graphicData>
            </a:graphic>
          </wp:anchor>
        </w:drawing>
      </w:r>
    </w:p>
    <w:sdt>
      <w:sdtPr>
        <w:id w:val="1292628556"/>
      </w:sdtPr>
      <w:sdtContent>
        <w:p w14:paraId="0A1A7B7E" w14:textId="77777777" w:rsidR="008F02F1" w:rsidRDefault="00000000">
          <w:pPr>
            <w:rPr>
              <w:rFonts w:ascii="Montserrat" w:hAnsi="Montserrat"/>
            </w:rPr>
          </w:pPr>
          <w:r>
            <w:rPr>
              <w:rFonts w:ascii="Montserrat" w:hAnsi="Montserrat"/>
            </w:rPr>
            <w:t>TRL 4</w:t>
          </w:r>
        </w:p>
        <w:p w14:paraId="32C3C7BB" w14:textId="77777777" w:rsidR="008F02F1" w:rsidRDefault="00000000">
          <w:pPr>
            <w:rPr>
              <w:rFonts w:ascii="Montserrat" w:hAnsi="Montserrat"/>
            </w:rPr>
          </w:pPr>
          <w:r>
            <w:rPr>
              <w:rFonts w:ascii="Montserrat" w:hAnsi="Montserrat"/>
            </w:rPr>
            <w:t>DESARROLLO A PEQUEÑA ESCALA EN LABORATORIO</w:t>
          </w:r>
        </w:p>
        <w:p w14:paraId="35004141" w14:textId="77777777" w:rsidR="008F02F1" w:rsidRDefault="00000000">
          <w:pPr>
            <w:rPr>
              <w:rFonts w:ascii="Montserrat" w:eastAsia="Times New Roman" w:hAnsi="Montserrat" w:cs="Calibri"/>
              <w:sz w:val="30"/>
              <w:szCs w:val="30"/>
              <w:lang w:eastAsia="es-MX"/>
            </w:rPr>
          </w:pPr>
          <w:r>
            <w:br w:type="page"/>
          </w:r>
        </w:p>
      </w:sdtContent>
    </w:sdt>
    <w:p w14:paraId="401BB27B" w14:textId="77777777" w:rsidR="008F02F1" w:rsidRDefault="008F02F1">
      <w:pPr>
        <w:jc w:val="center"/>
        <w:rPr>
          <w:rFonts w:ascii="Montserrat" w:hAnsi="Montserrat"/>
          <w:b/>
          <w:bCs/>
          <w:sz w:val="28"/>
          <w:szCs w:val="28"/>
        </w:rPr>
      </w:pPr>
    </w:p>
    <w:p w14:paraId="52766A91" w14:textId="77777777" w:rsidR="008F02F1" w:rsidRDefault="00000000">
      <w:pPr>
        <w:jc w:val="center"/>
        <w:rPr>
          <w:rFonts w:ascii="Montserrat" w:hAnsi="Montserrat"/>
          <w:b/>
          <w:bCs/>
          <w:sz w:val="28"/>
          <w:szCs w:val="28"/>
        </w:rPr>
      </w:pPr>
      <w:r>
        <w:rPr>
          <w:rFonts w:ascii="Montserrat" w:hAnsi="Montserrat"/>
          <w:b/>
          <w:bCs/>
          <w:sz w:val="28"/>
          <w:szCs w:val="28"/>
        </w:rPr>
        <w:t>UNIVERSIDAD TECNOLÓGICA DEL CENTRO DE VERACRUZ</w:t>
      </w:r>
    </w:p>
    <w:p w14:paraId="23E3105F" w14:textId="77777777" w:rsidR="008F02F1" w:rsidRDefault="008F02F1">
      <w:pPr>
        <w:jc w:val="center"/>
        <w:rPr>
          <w:rFonts w:ascii="Montserrat" w:hAnsi="Montserrat"/>
          <w:sz w:val="28"/>
          <w:szCs w:val="28"/>
        </w:rPr>
      </w:pPr>
    </w:p>
    <w:p w14:paraId="038DCDE3" w14:textId="77777777" w:rsidR="008F02F1" w:rsidRDefault="008F02F1">
      <w:pPr>
        <w:jc w:val="center"/>
        <w:rPr>
          <w:rFonts w:ascii="Montserrat" w:hAnsi="Montserrat"/>
          <w:sz w:val="28"/>
          <w:szCs w:val="28"/>
        </w:rPr>
      </w:pPr>
    </w:p>
    <w:p w14:paraId="59752E8A" w14:textId="77777777" w:rsidR="008F02F1" w:rsidRDefault="008F02F1">
      <w:pPr>
        <w:jc w:val="center"/>
        <w:rPr>
          <w:rFonts w:ascii="Montserrat" w:hAnsi="Montserrat"/>
          <w:sz w:val="28"/>
          <w:szCs w:val="28"/>
        </w:rPr>
      </w:pPr>
    </w:p>
    <w:p w14:paraId="58F7E23A" w14:textId="77777777" w:rsidR="008F02F1" w:rsidRDefault="00000000">
      <w:pPr>
        <w:jc w:val="center"/>
        <w:rPr>
          <w:rFonts w:ascii="Montserrat" w:hAnsi="Montserrat"/>
          <w:b/>
          <w:bCs/>
          <w:sz w:val="28"/>
          <w:szCs w:val="28"/>
        </w:rPr>
      </w:pPr>
      <w:r>
        <w:rPr>
          <w:rFonts w:ascii="Montserrat" w:hAnsi="Montserrat"/>
          <w:b/>
          <w:bCs/>
          <w:sz w:val="28"/>
          <w:szCs w:val="28"/>
        </w:rPr>
        <w:t>INGENIERÍA EN ..</w:t>
      </w:r>
    </w:p>
    <w:p w14:paraId="38AEC37B" w14:textId="77777777" w:rsidR="008F02F1" w:rsidRDefault="008F02F1">
      <w:pPr>
        <w:jc w:val="center"/>
        <w:rPr>
          <w:rFonts w:ascii="Montserrat" w:hAnsi="Montserrat"/>
          <w:sz w:val="28"/>
          <w:szCs w:val="28"/>
        </w:rPr>
      </w:pPr>
    </w:p>
    <w:p w14:paraId="0324C257" w14:textId="77777777" w:rsidR="008F02F1" w:rsidRDefault="008F02F1">
      <w:pPr>
        <w:jc w:val="center"/>
        <w:rPr>
          <w:rFonts w:ascii="Montserrat" w:hAnsi="Montserrat"/>
          <w:sz w:val="28"/>
          <w:szCs w:val="28"/>
        </w:rPr>
      </w:pPr>
    </w:p>
    <w:p w14:paraId="1CC206FF" w14:textId="77777777" w:rsidR="008F02F1" w:rsidRDefault="008F02F1">
      <w:pPr>
        <w:jc w:val="center"/>
        <w:rPr>
          <w:rFonts w:ascii="Montserrat" w:hAnsi="Montserrat"/>
          <w:sz w:val="28"/>
          <w:szCs w:val="28"/>
        </w:rPr>
      </w:pPr>
    </w:p>
    <w:p w14:paraId="238E1B8E" w14:textId="77777777" w:rsidR="008F02F1" w:rsidRDefault="008F02F1">
      <w:pPr>
        <w:jc w:val="center"/>
        <w:rPr>
          <w:rFonts w:ascii="Montserrat" w:hAnsi="Montserrat"/>
          <w:sz w:val="28"/>
          <w:szCs w:val="28"/>
        </w:rPr>
      </w:pPr>
    </w:p>
    <w:p w14:paraId="1DC3D035" w14:textId="77777777" w:rsidR="008F02F1" w:rsidRDefault="00000000">
      <w:pPr>
        <w:jc w:val="center"/>
        <w:rPr>
          <w:rFonts w:ascii="Montserrat" w:hAnsi="Montserrat"/>
          <w:b/>
          <w:bCs/>
          <w:sz w:val="28"/>
          <w:szCs w:val="28"/>
        </w:rPr>
      </w:pPr>
      <w:r>
        <w:rPr>
          <w:rFonts w:ascii="Montserrat" w:hAnsi="Montserrat"/>
          <w:b/>
          <w:bCs/>
          <w:sz w:val="28"/>
          <w:szCs w:val="28"/>
        </w:rPr>
        <w:t>INTEGRANTES:</w:t>
      </w:r>
    </w:p>
    <w:p w14:paraId="1A78BCA6"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Cerecedo Florencia Eliezer Isaí</w:t>
      </w:r>
    </w:p>
    <w:p w14:paraId="24E9D99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González Cuevas Juan Pablo</w:t>
      </w:r>
    </w:p>
    <w:p w14:paraId="3A4C381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Peña Ruiz Emmanuel</w:t>
      </w:r>
    </w:p>
    <w:p w14:paraId="39E99E09" w14:textId="60C41090" w:rsidR="008F02F1" w:rsidRP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Serrano Montaño Jocelyn</w:t>
      </w:r>
      <w:r w:rsidRPr="00AC6111">
        <w:rPr>
          <w:rFonts w:ascii="Montserrat" w:hAnsi="Montserrat"/>
          <w:sz w:val="28"/>
          <w:szCs w:val="28"/>
        </w:rPr>
        <w:t>.</w:t>
      </w:r>
    </w:p>
    <w:p w14:paraId="5260A0AD" w14:textId="77777777" w:rsidR="008F02F1" w:rsidRDefault="008F02F1">
      <w:pPr>
        <w:jc w:val="center"/>
        <w:rPr>
          <w:rFonts w:ascii="Montserrat" w:hAnsi="Montserrat"/>
          <w:sz w:val="28"/>
          <w:szCs w:val="28"/>
        </w:rPr>
      </w:pPr>
    </w:p>
    <w:p w14:paraId="6000EBC8" w14:textId="77777777" w:rsidR="008F02F1" w:rsidRDefault="00000000">
      <w:pPr>
        <w:jc w:val="center"/>
        <w:rPr>
          <w:rFonts w:ascii="Montserrat" w:hAnsi="Montserrat"/>
          <w:sz w:val="28"/>
          <w:szCs w:val="28"/>
        </w:rPr>
      </w:pPr>
      <w:r>
        <w:rPr>
          <w:rFonts w:ascii="Montserrat" w:hAnsi="Montserrat"/>
          <w:b/>
          <w:bCs/>
          <w:sz w:val="28"/>
          <w:szCs w:val="28"/>
        </w:rPr>
        <w:t>NOMBRE DEL PROYECTO</w:t>
      </w:r>
      <w:r>
        <w:rPr>
          <w:rFonts w:ascii="Montserrat" w:hAnsi="Montserrat"/>
          <w:sz w:val="28"/>
          <w:szCs w:val="28"/>
        </w:rPr>
        <w:t>:</w:t>
      </w:r>
    </w:p>
    <w:p w14:paraId="2DC08AD4" w14:textId="2D76E3EC" w:rsidR="008F02F1" w:rsidRDefault="00AC6111" w:rsidP="00AC6111">
      <w:pPr>
        <w:jc w:val="center"/>
        <w:rPr>
          <w:rFonts w:ascii="Montserrat" w:hAnsi="Montserrat"/>
          <w:sz w:val="28"/>
          <w:szCs w:val="28"/>
        </w:rPr>
      </w:pPr>
      <w:r w:rsidRPr="00AC6111">
        <w:rPr>
          <w:rFonts w:ascii="Montserrat" w:hAnsi="Montserrat"/>
          <w:sz w:val="28"/>
          <w:szCs w:val="28"/>
        </w:rPr>
        <w:t>AsmaSync - Sistema Inteligente de Monitoreo y Predicción de Crisis Asmáticas</w:t>
      </w:r>
    </w:p>
    <w:p w14:paraId="4E9AA97A" w14:textId="77777777" w:rsidR="008F02F1" w:rsidRDefault="008F02F1">
      <w:pPr>
        <w:jc w:val="center"/>
        <w:rPr>
          <w:rFonts w:ascii="Montserrat" w:hAnsi="Montserrat"/>
          <w:sz w:val="28"/>
          <w:szCs w:val="28"/>
        </w:rPr>
      </w:pPr>
    </w:p>
    <w:p w14:paraId="1E648B95" w14:textId="77777777" w:rsidR="008F02F1" w:rsidRDefault="00000000">
      <w:pPr>
        <w:jc w:val="center"/>
        <w:rPr>
          <w:rFonts w:ascii="Montserrat" w:hAnsi="Montserrat"/>
          <w:b/>
          <w:bCs/>
          <w:sz w:val="28"/>
          <w:szCs w:val="28"/>
        </w:rPr>
      </w:pPr>
      <w:r>
        <w:rPr>
          <w:rFonts w:ascii="Montserrat" w:hAnsi="Montserrat"/>
          <w:b/>
          <w:bCs/>
          <w:sz w:val="28"/>
          <w:szCs w:val="28"/>
        </w:rPr>
        <w:t>FECHA DE ELABORACIÓN</w:t>
      </w:r>
    </w:p>
    <w:p w14:paraId="124B99F0" w14:textId="173AD287" w:rsidR="008F02F1" w:rsidRDefault="00AC6111">
      <w:pPr>
        <w:jc w:val="center"/>
        <w:rPr>
          <w:rFonts w:ascii="Montserrat" w:hAnsi="Montserrat"/>
          <w:sz w:val="28"/>
          <w:szCs w:val="28"/>
        </w:rPr>
      </w:pPr>
      <w:r>
        <w:rPr>
          <w:rFonts w:ascii="Montserrat" w:hAnsi="Montserrat"/>
          <w:sz w:val="28"/>
          <w:szCs w:val="28"/>
        </w:rPr>
        <w:t>Agosto de 2026</w:t>
      </w:r>
    </w:p>
    <w:p w14:paraId="795D589C" w14:textId="77777777" w:rsidR="008F02F1" w:rsidRDefault="008F02F1">
      <w:pPr>
        <w:rPr>
          <w:rFonts w:ascii="Montserrat" w:hAnsi="Montserrat"/>
          <w:sz w:val="32"/>
          <w:szCs w:val="32"/>
        </w:rPr>
      </w:pPr>
    </w:p>
    <w:p w14:paraId="65D42218" w14:textId="77777777" w:rsidR="008F02F1" w:rsidRDefault="008F02F1">
      <w:pPr>
        <w:jc w:val="center"/>
        <w:rPr>
          <w:rFonts w:ascii="Montserrat" w:hAnsi="Montserrat"/>
          <w:sz w:val="20"/>
          <w:szCs w:val="20"/>
        </w:rPr>
      </w:pPr>
    </w:p>
    <w:p w14:paraId="162CD780" w14:textId="77777777" w:rsidR="008F02F1" w:rsidRDefault="008F02F1">
      <w:pPr>
        <w:jc w:val="center"/>
        <w:rPr>
          <w:rFonts w:ascii="Montserrat" w:eastAsia="Times New Roman" w:hAnsi="Montserrat" w:cs="Calibri"/>
          <w:sz w:val="20"/>
          <w:szCs w:val="20"/>
          <w:lang w:eastAsia="es-MX"/>
        </w:rPr>
      </w:pPr>
    </w:p>
    <w:p w14:paraId="515408BD" w14:textId="77777777" w:rsidR="008F02F1" w:rsidRDefault="008F02F1">
      <w:pPr>
        <w:jc w:val="center"/>
        <w:rPr>
          <w:rFonts w:ascii="Montserrat" w:eastAsia="Times New Roman" w:hAnsi="Montserrat" w:cs="Calibri"/>
          <w:sz w:val="20"/>
          <w:szCs w:val="20"/>
          <w:lang w:eastAsia="es-MX"/>
        </w:rPr>
      </w:pPr>
    </w:p>
    <w:p w14:paraId="288AA8A2" w14:textId="77777777" w:rsidR="008F02F1" w:rsidRDefault="008F02F1">
      <w:pPr>
        <w:jc w:val="center"/>
        <w:rPr>
          <w:rFonts w:ascii="Montserrat" w:eastAsia="Times New Roman" w:hAnsi="Montserrat" w:cs="Calibri"/>
          <w:sz w:val="20"/>
          <w:szCs w:val="20"/>
          <w:lang w:eastAsia="es-MX"/>
        </w:rPr>
      </w:pPr>
    </w:p>
    <w:p w14:paraId="6A741ECC" w14:textId="77777777" w:rsidR="008F02F1" w:rsidRDefault="008F02F1">
      <w:pPr>
        <w:jc w:val="center"/>
        <w:rPr>
          <w:rFonts w:ascii="Montserrat" w:eastAsia="Times New Roman" w:hAnsi="Montserrat" w:cs="Calibri"/>
          <w:sz w:val="20"/>
          <w:szCs w:val="20"/>
          <w:lang w:eastAsia="es-MX"/>
        </w:rPr>
      </w:pPr>
    </w:p>
    <w:p w14:paraId="03CE710C" w14:textId="77777777" w:rsidR="008F02F1" w:rsidRDefault="008F02F1">
      <w:pPr>
        <w:jc w:val="center"/>
        <w:rPr>
          <w:rFonts w:ascii="Montserrat" w:eastAsia="Times New Roman" w:hAnsi="Montserrat" w:cs="Calibri"/>
          <w:sz w:val="20"/>
          <w:szCs w:val="20"/>
          <w:lang w:eastAsia="es-MX"/>
        </w:rPr>
      </w:pPr>
    </w:p>
    <w:p w14:paraId="21D39348" w14:textId="77777777" w:rsidR="008F02F1" w:rsidRDefault="008F02F1">
      <w:pPr>
        <w:jc w:val="center"/>
        <w:rPr>
          <w:rFonts w:ascii="Montserrat" w:eastAsia="Times New Roman" w:hAnsi="Montserrat" w:cs="Calibri"/>
          <w:sz w:val="20"/>
          <w:szCs w:val="20"/>
          <w:lang w:eastAsia="es-MX"/>
        </w:rPr>
      </w:pPr>
    </w:p>
    <w:p w14:paraId="4CC5F44B" w14:textId="77777777" w:rsidR="008F02F1" w:rsidRDefault="008F02F1">
      <w:pPr>
        <w:jc w:val="center"/>
        <w:rPr>
          <w:rFonts w:ascii="Montserrat" w:eastAsia="Times New Roman" w:hAnsi="Montserrat" w:cs="Calibri"/>
          <w:sz w:val="20"/>
          <w:szCs w:val="20"/>
          <w:lang w:eastAsia="es-MX"/>
        </w:rPr>
      </w:pPr>
    </w:p>
    <w:p w14:paraId="6139B17E" w14:textId="77777777" w:rsidR="008F02F1" w:rsidRDefault="008F02F1">
      <w:pPr>
        <w:jc w:val="center"/>
        <w:rPr>
          <w:rFonts w:ascii="Montserrat" w:eastAsia="Times New Roman" w:hAnsi="Montserrat" w:cs="Calibri"/>
          <w:sz w:val="20"/>
          <w:szCs w:val="20"/>
          <w:lang w:eastAsia="es-MX"/>
        </w:rPr>
      </w:pPr>
    </w:p>
    <w:p w14:paraId="7D5B1D37" w14:textId="77777777" w:rsidR="008F02F1" w:rsidRDefault="008F02F1">
      <w:pPr>
        <w:jc w:val="center"/>
        <w:rPr>
          <w:rFonts w:ascii="Montserrat" w:eastAsia="Times New Roman" w:hAnsi="Montserrat" w:cs="Calibri"/>
          <w:sz w:val="20"/>
          <w:szCs w:val="20"/>
          <w:lang w:eastAsia="es-MX"/>
        </w:rPr>
      </w:pPr>
    </w:p>
    <w:p w14:paraId="2B7CBD25" w14:textId="77777777" w:rsidR="008F02F1" w:rsidRDefault="00000000">
      <w:pPr>
        <w:rPr>
          <w:rFonts w:ascii="Montserrat" w:eastAsia="Times New Roman" w:hAnsi="Montserrat" w:cs="Calibri"/>
          <w:sz w:val="20"/>
          <w:szCs w:val="20"/>
          <w:lang w:eastAsia="es-MX"/>
        </w:rPr>
      </w:pPr>
      <w:r>
        <w:rPr>
          <w:rFonts w:ascii="Montserrat" w:eastAsia="Times New Roman" w:hAnsi="Montserrat" w:cs="Calibri"/>
          <w:sz w:val="20"/>
          <w:szCs w:val="20"/>
          <w:lang w:eastAsia="es-MX"/>
        </w:rPr>
        <w:br w:type="page"/>
      </w:r>
    </w:p>
    <w:p w14:paraId="2E2F3111" w14:textId="77777777" w:rsidR="008F02F1" w:rsidRDefault="008F02F1">
      <w:pPr>
        <w:jc w:val="center"/>
        <w:rPr>
          <w:rFonts w:ascii="Montserrat" w:eastAsia="Times New Roman" w:hAnsi="Montserrat" w:cs="Calibri"/>
          <w:sz w:val="20"/>
          <w:szCs w:val="20"/>
          <w:lang w:eastAsia="es-MX"/>
        </w:rPr>
      </w:pPr>
    </w:p>
    <w:p w14:paraId="60F2DE69" w14:textId="77777777" w:rsidR="008F02F1" w:rsidRDefault="008F02F1">
      <w:pPr>
        <w:jc w:val="center"/>
        <w:rPr>
          <w:rFonts w:ascii="Montserrat" w:eastAsia="Times New Roman" w:hAnsi="Montserrat" w:cs="Calibri"/>
          <w:sz w:val="20"/>
          <w:szCs w:val="20"/>
          <w:lang w:eastAsia="es-MX"/>
        </w:rPr>
      </w:pPr>
    </w:p>
    <w:p w14:paraId="4265976A" w14:textId="77777777" w:rsidR="008F02F1" w:rsidRDefault="008F02F1">
      <w:pPr>
        <w:jc w:val="center"/>
        <w:rPr>
          <w:rFonts w:ascii="Montserrat" w:eastAsia="Times New Roman" w:hAnsi="Montserrat" w:cs="Calibri"/>
          <w:sz w:val="20"/>
          <w:szCs w:val="20"/>
          <w:lang w:eastAsia="es-MX"/>
        </w:rPr>
      </w:pPr>
    </w:p>
    <w:p w14:paraId="05B94B9A" w14:textId="77777777" w:rsidR="008F02F1" w:rsidRDefault="008F02F1">
      <w:pPr>
        <w:jc w:val="center"/>
        <w:rPr>
          <w:rFonts w:ascii="Montserrat" w:eastAsia="Times New Roman" w:hAnsi="Montserrat" w:cs="Calibri"/>
          <w:sz w:val="20"/>
          <w:szCs w:val="20"/>
          <w:lang w:eastAsia="es-MX"/>
        </w:rPr>
      </w:pPr>
    </w:p>
    <w:p w14:paraId="03E36D0B" w14:textId="77777777" w:rsidR="008F02F1" w:rsidRDefault="008F02F1">
      <w:pPr>
        <w:jc w:val="center"/>
        <w:rPr>
          <w:rFonts w:ascii="Montserrat" w:eastAsia="Times New Roman" w:hAnsi="Montserrat" w:cs="Calibri"/>
          <w:sz w:val="20"/>
          <w:szCs w:val="20"/>
          <w:lang w:eastAsia="es-MX"/>
        </w:rPr>
      </w:pPr>
    </w:p>
    <w:p w14:paraId="58AEBC77" w14:textId="77777777" w:rsidR="008F02F1" w:rsidRDefault="008F02F1">
      <w:pPr>
        <w:jc w:val="center"/>
        <w:rPr>
          <w:rFonts w:ascii="Montserrat" w:eastAsia="Times New Roman" w:hAnsi="Montserrat" w:cs="Calibri"/>
          <w:sz w:val="20"/>
          <w:szCs w:val="20"/>
          <w:lang w:eastAsia="es-MX"/>
        </w:rPr>
      </w:pPr>
    </w:p>
    <w:p w14:paraId="694C51C9" w14:textId="77777777" w:rsidR="008F02F1" w:rsidRDefault="008F02F1">
      <w:pPr>
        <w:jc w:val="center"/>
        <w:rPr>
          <w:rFonts w:ascii="Montserrat" w:eastAsia="Times New Roman" w:hAnsi="Montserrat" w:cs="Calibri"/>
          <w:sz w:val="20"/>
          <w:szCs w:val="20"/>
          <w:lang w:eastAsia="es-MX"/>
        </w:rPr>
      </w:pPr>
    </w:p>
    <w:p w14:paraId="52F5A52E" w14:textId="77777777" w:rsidR="008F02F1" w:rsidRDefault="008F02F1">
      <w:pPr>
        <w:jc w:val="center"/>
        <w:rPr>
          <w:rFonts w:ascii="Montserrat" w:eastAsia="Times New Roman" w:hAnsi="Montserrat" w:cs="Calibri"/>
          <w:sz w:val="20"/>
          <w:szCs w:val="20"/>
          <w:lang w:eastAsia="es-MX"/>
        </w:rPr>
      </w:pPr>
    </w:p>
    <w:p w14:paraId="7BC67CA3" w14:textId="77777777" w:rsidR="008F02F1" w:rsidRDefault="008F02F1">
      <w:pPr>
        <w:jc w:val="center"/>
        <w:rPr>
          <w:rFonts w:ascii="Montserrat" w:eastAsia="Times New Roman" w:hAnsi="Montserrat" w:cs="Calibri"/>
          <w:sz w:val="20"/>
          <w:szCs w:val="20"/>
          <w:lang w:eastAsia="es-MX"/>
        </w:rPr>
      </w:pPr>
    </w:p>
    <w:p w14:paraId="40ABC209" w14:textId="77777777" w:rsidR="008F02F1" w:rsidRDefault="008F02F1">
      <w:pPr>
        <w:jc w:val="center"/>
        <w:rPr>
          <w:rFonts w:ascii="Montserrat" w:eastAsia="Times New Roman" w:hAnsi="Montserrat" w:cs="Calibri"/>
          <w:sz w:val="20"/>
          <w:szCs w:val="20"/>
          <w:lang w:eastAsia="es-MX"/>
        </w:rPr>
      </w:pPr>
    </w:p>
    <w:p w14:paraId="5FE365B1" w14:textId="77777777" w:rsidR="008F02F1" w:rsidRDefault="008F02F1">
      <w:pPr>
        <w:jc w:val="center"/>
        <w:rPr>
          <w:rFonts w:ascii="Montserrat" w:eastAsia="Times New Roman" w:hAnsi="Montserrat" w:cs="Calibri"/>
          <w:sz w:val="20"/>
          <w:szCs w:val="20"/>
          <w:lang w:eastAsia="es-MX"/>
        </w:rPr>
      </w:pPr>
    </w:p>
    <w:p w14:paraId="5B199171" w14:textId="77777777" w:rsidR="008F02F1" w:rsidRDefault="008F02F1">
      <w:pPr>
        <w:jc w:val="center"/>
        <w:rPr>
          <w:rFonts w:ascii="Montserrat" w:eastAsia="Times New Roman" w:hAnsi="Montserrat" w:cs="Calibri"/>
          <w:sz w:val="20"/>
          <w:szCs w:val="20"/>
          <w:lang w:eastAsia="es-MX"/>
        </w:rPr>
      </w:pPr>
    </w:p>
    <w:p w14:paraId="77F8902D" w14:textId="77777777" w:rsidR="008F02F1" w:rsidRDefault="008F02F1">
      <w:pPr>
        <w:jc w:val="center"/>
        <w:rPr>
          <w:rFonts w:ascii="Montserrat" w:eastAsia="Times New Roman" w:hAnsi="Montserrat" w:cs="Calibri"/>
          <w:sz w:val="20"/>
          <w:szCs w:val="20"/>
          <w:lang w:eastAsia="es-MX"/>
        </w:rPr>
      </w:pPr>
    </w:p>
    <w:p w14:paraId="6813164C" w14:textId="3A3EED6F" w:rsidR="008F02F1" w:rsidRDefault="00AC6111">
      <w:pPr>
        <w:jc w:val="center"/>
        <w:rPr>
          <w:rFonts w:ascii="Montserrat" w:eastAsia="Times New Roman" w:hAnsi="Montserrat" w:cs="Calibri"/>
          <w:sz w:val="20"/>
          <w:szCs w:val="20"/>
          <w:lang w:eastAsia="es-MX"/>
        </w:rPr>
      </w:pPr>
      <w:r w:rsidRPr="00AC6111">
        <w:rPr>
          <w:rFonts w:ascii="Montserrat" w:hAnsi="Montserrat" w:cs="Calibri"/>
          <w:b/>
          <w:bCs/>
          <w:color w:val="262626" w:themeColor="text1" w:themeTint="D9"/>
          <w:sz w:val="48"/>
          <w:szCs w:val="20"/>
        </w:rPr>
        <w:t>AsmaSync - Sistema Inteligente de Monitoreo y Predicción de Crisis Asmáticas</w:t>
      </w:r>
    </w:p>
    <w:p w14:paraId="3F4B463D" w14:textId="77777777" w:rsidR="008F02F1" w:rsidRDefault="008F02F1">
      <w:pPr>
        <w:jc w:val="center"/>
        <w:rPr>
          <w:rFonts w:ascii="Montserrat" w:eastAsia="Times New Roman" w:hAnsi="Montserrat" w:cs="Calibri"/>
          <w:sz w:val="20"/>
          <w:szCs w:val="20"/>
          <w:lang w:eastAsia="es-MX"/>
        </w:rPr>
      </w:pPr>
    </w:p>
    <w:p w14:paraId="45D269D4" w14:textId="77777777" w:rsidR="008F02F1" w:rsidRDefault="008F02F1">
      <w:pPr>
        <w:jc w:val="center"/>
        <w:rPr>
          <w:rFonts w:ascii="Montserrat" w:eastAsia="Times New Roman" w:hAnsi="Montserrat" w:cs="Calibri"/>
          <w:sz w:val="20"/>
          <w:szCs w:val="20"/>
          <w:lang w:eastAsia="es-MX"/>
        </w:rPr>
      </w:pPr>
    </w:p>
    <w:p w14:paraId="3432B16C" w14:textId="77777777" w:rsidR="008F02F1" w:rsidRDefault="008F02F1">
      <w:pPr>
        <w:rPr>
          <w:rFonts w:ascii="Montserrat" w:eastAsia="Times New Roman" w:hAnsi="Montserrat" w:cs="Calibri"/>
          <w:sz w:val="20"/>
          <w:szCs w:val="20"/>
          <w:lang w:eastAsia="es-MX"/>
        </w:rPr>
      </w:pPr>
    </w:p>
    <w:p w14:paraId="17CD5A0C" w14:textId="77777777" w:rsidR="008F02F1" w:rsidRDefault="00000000">
      <w:pPr>
        <w:jc w:val="center"/>
        <w:rPr>
          <w:rFonts w:ascii="Montserrat" w:hAnsi="Montserrat"/>
          <w:sz w:val="32"/>
          <w:szCs w:val="20"/>
        </w:rPr>
      </w:pPr>
      <w:r>
        <w:rPr>
          <w:rFonts w:ascii="Montserrat" w:eastAsia="Times New Roman" w:hAnsi="Montserrat" w:cs="Calibri"/>
          <w:sz w:val="32"/>
          <w:szCs w:val="20"/>
          <w:lang w:eastAsia="es-MX"/>
        </w:rPr>
        <w:t>TRL 4: DESARROLLO A PEQUEÑA ESCALA EN LABORATORIO</w:t>
      </w:r>
    </w:p>
    <w:p w14:paraId="3C0441B8" w14:textId="77777777" w:rsidR="008F02F1" w:rsidRDefault="008F02F1">
      <w:pPr>
        <w:rPr>
          <w:rFonts w:ascii="Montserrat" w:eastAsia="Times New Roman" w:hAnsi="Montserrat" w:cs="Times New Roman"/>
          <w:sz w:val="20"/>
          <w:szCs w:val="20"/>
          <w:lang w:eastAsia="es-MX"/>
        </w:rPr>
      </w:pPr>
    </w:p>
    <w:p w14:paraId="0A5A1500" w14:textId="77777777" w:rsidR="008F02F1" w:rsidRDefault="008F02F1">
      <w:pPr>
        <w:rPr>
          <w:rFonts w:ascii="Montserrat" w:eastAsia="Times New Roman" w:hAnsi="Montserrat" w:cs="Times New Roman"/>
          <w:sz w:val="20"/>
          <w:szCs w:val="20"/>
          <w:lang w:eastAsia="es-MX"/>
        </w:rPr>
      </w:pPr>
    </w:p>
    <w:p w14:paraId="3CE45CB8" w14:textId="77777777" w:rsidR="008F02F1" w:rsidRDefault="008F02F1">
      <w:pPr>
        <w:sectPr w:rsidR="008F02F1">
          <w:headerReference w:type="default" r:id="rId10"/>
          <w:footerReference w:type="even" r:id="rId11"/>
          <w:headerReference w:type="first" r:id="rId12"/>
          <w:footerReference w:type="first" r:id="rId13"/>
          <w:pgSz w:w="12240" w:h="15840"/>
          <w:pgMar w:top="1417" w:right="1701" w:bottom="2210" w:left="1701" w:header="737" w:footer="0" w:gutter="0"/>
          <w:cols w:space="720"/>
          <w:formProt w:val="0"/>
          <w:docGrid w:linePitch="360"/>
        </w:sectPr>
      </w:pPr>
    </w:p>
    <w:sdt>
      <w:sdtPr>
        <w:rPr>
          <w:rFonts w:asciiTheme="minorHAnsi" w:eastAsiaTheme="minorHAnsi" w:hAnsiTheme="minorHAnsi" w:cstheme="minorBidi"/>
          <w:bCs w:val="0"/>
          <w:color w:val="auto"/>
          <w:sz w:val="24"/>
          <w:szCs w:val="24"/>
          <w:lang w:eastAsia="en-US"/>
        </w:rPr>
        <w:id w:val="420379067"/>
        <w:docPartObj>
          <w:docPartGallery w:val="Table of Contents"/>
          <w:docPartUnique/>
        </w:docPartObj>
      </w:sdtPr>
      <w:sdtContent>
        <w:p w14:paraId="1FC5CFC5" w14:textId="77777777" w:rsidR="008F02F1" w:rsidRDefault="00000000">
          <w:pPr>
            <w:pStyle w:val="TtuloTDC1"/>
          </w:pPr>
          <w:r>
            <w:rPr>
              <w:lang w:val="es-ES"/>
            </w:rPr>
            <w:t>Contenido</w:t>
          </w:r>
        </w:p>
        <w:p w14:paraId="6D6ABD99" w14:textId="77777777" w:rsidR="008F02F1" w:rsidRDefault="00000000">
          <w:pPr>
            <w:pStyle w:val="TDC1"/>
            <w:tabs>
              <w:tab w:val="right" w:leader="dot" w:pos="8828"/>
            </w:tabs>
            <w:rPr>
              <w:rFonts w:eastAsiaTheme="minorEastAsia" w:cstheme="minorBidi"/>
              <w:b w:val="0"/>
              <w:bCs w:val="0"/>
              <w:i w:val="0"/>
              <w:iCs w:val="0"/>
              <w:kern w:val="2"/>
              <w:lang w:eastAsia="es-MX"/>
              <w14:ligatures w14:val="standardContextual"/>
            </w:rPr>
          </w:pPr>
          <w:r>
            <w:fldChar w:fldCharType="begin"/>
          </w:r>
          <w:r>
            <w:rPr>
              <w:rStyle w:val="Enlacedelndice"/>
              <w:rFonts w:ascii="Montserrat" w:hAnsi="Montserrat"/>
              <w:sz w:val="20"/>
              <w:szCs w:val="20"/>
            </w:rPr>
            <w:instrText xml:space="preserve"> TOC \z \o "1-3" \u \h</w:instrText>
          </w:r>
          <w:r>
            <w:rPr>
              <w:rStyle w:val="Enlacedelndice"/>
            </w:rPr>
            <w:fldChar w:fldCharType="separate"/>
          </w:r>
          <w:hyperlink w:anchor="_Toc199242061" w:history="1">
            <w:r w:rsidR="008F02F1">
              <w:rPr>
                <w:rStyle w:val="Hipervnculo"/>
              </w:rPr>
              <w:t>I. Síntesis</w:t>
            </w:r>
            <w:r w:rsidR="008F02F1">
              <w:tab/>
            </w:r>
            <w:r w:rsidR="008F02F1">
              <w:fldChar w:fldCharType="begin"/>
            </w:r>
            <w:r w:rsidR="008F02F1">
              <w:instrText xml:space="preserve"> PAGEREF _Toc199242061 \h </w:instrText>
            </w:r>
            <w:r w:rsidR="008F02F1">
              <w:fldChar w:fldCharType="separate"/>
            </w:r>
            <w:r w:rsidR="008F02F1">
              <w:t>0</w:t>
            </w:r>
            <w:r w:rsidR="008F02F1">
              <w:fldChar w:fldCharType="end"/>
            </w:r>
          </w:hyperlink>
        </w:p>
        <w:p w14:paraId="32F87BF6"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2" w:history="1">
            <w:r>
              <w:rPr>
                <w:rStyle w:val="Hipervnculo"/>
              </w:rPr>
              <w:t>1.1 Nombre de la aplicación</w:t>
            </w:r>
            <w:r>
              <w:tab/>
            </w:r>
            <w:r>
              <w:fldChar w:fldCharType="begin"/>
            </w:r>
            <w:r>
              <w:instrText xml:space="preserve"> PAGEREF _Toc199242062 \h </w:instrText>
            </w:r>
            <w:r>
              <w:fldChar w:fldCharType="separate"/>
            </w:r>
            <w:r>
              <w:t>0</w:t>
            </w:r>
            <w:r>
              <w:fldChar w:fldCharType="end"/>
            </w:r>
          </w:hyperlink>
        </w:p>
        <w:p w14:paraId="01B85D12"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3" w:history="1">
            <w:r>
              <w:rPr>
                <w:rStyle w:val="Hipervnculo"/>
              </w:rPr>
              <w:t>1.2 Propósito</w:t>
            </w:r>
            <w:r>
              <w:tab/>
            </w:r>
            <w:r>
              <w:fldChar w:fldCharType="begin"/>
            </w:r>
            <w:r>
              <w:instrText xml:space="preserve"> PAGEREF _Toc199242063 \h </w:instrText>
            </w:r>
            <w:r>
              <w:fldChar w:fldCharType="separate"/>
            </w:r>
            <w:r>
              <w:t>0</w:t>
            </w:r>
            <w:r>
              <w:fldChar w:fldCharType="end"/>
            </w:r>
          </w:hyperlink>
        </w:p>
        <w:p w14:paraId="18D720B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4" w:history="1">
            <w:r>
              <w:rPr>
                <w:rStyle w:val="Hipervnculo"/>
              </w:rPr>
              <w:t>1.3 Alcance</w:t>
            </w:r>
            <w:r>
              <w:tab/>
            </w:r>
            <w:r>
              <w:fldChar w:fldCharType="begin"/>
            </w:r>
            <w:r>
              <w:instrText xml:space="preserve"> PAGEREF _Toc199242064 \h </w:instrText>
            </w:r>
            <w:r>
              <w:fldChar w:fldCharType="separate"/>
            </w:r>
            <w:r>
              <w:t>0</w:t>
            </w:r>
            <w:r>
              <w:fldChar w:fldCharType="end"/>
            </w:r>
          </w:hyperlink>
        </w:p>
        <w:p w14:paraId="100E76D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5" w:history="1">
            <w:r>
              <w:rPr>
                <w:rStyle w:val="Hipervnculo"/>
              </w:rPr>
              <w:t>1.4 Funcionalidad</w:t>
            </w:r>
            <w:r>
              <w:tab/>
            </w:r>
            <w:r>
              <w:fldChar w:fldCharType="begin"/>
            </w:r>
            <w:r>
              <w:instrText xml:space="preserve"> PAGEREF _Toc199242065 \h </w:instrText>
            </w:r>
            <w:r>
              <w:fldChar w:fldCharType="separate"/>
            </w:r>
            <w:r>
              <w:t>0</w:t>
            </w:r>
            <w:r>
              <w:fldChar w:fldCharType="end"/>
            </w:r>
          </w:hyperlink>
        </w:p>
        <w:p w14:paraId="15F180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6" w:history="1">
            <w:r>
              <w:rPr>
                <w:rStyle w:val="Hipervnculo"/>
              </w:rPr>
              <w:t>II. Manual del Usuario</w:t>
            </w:r>
            <w:r>
              <w:tab/>
            </w:r>
            <w:r>
              <w:fldChar w:fldCharType="begin"/>
            </w:r>
            <w:r>
              <w:instrText xml:space="preserve"> PAGEREF _Toc199242066 \h </w:instrText>
            </w:r>
            <w:r>
              <w:fldChar w:fldCharType="separate"/>
            </w:r>
            <w:r>
              <w:t>2</w:t>
            </w:r>
            <w:r>
              <w:fldChar w:fldCharType="end"/>
            </w:r>
          </w:hyperlink>
        </w:p>
        <w:p w14:paraId="6CEAE83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7" w:history="1">
            <w:r>
              <w:rPr>
                <w:rStyle w:val="Hipervnculo"/>
              </w:rPr>
              <w:t>2.1 Introducción</w:t>
            </w:r>
            <w:r>
              <w:tab/>
            </w:r>
            <w:r>
              <w:fldChar w:fldCharType="begin"/>
            </w:r>
            <w:r>
              <w:instrText xml:space="preserve"> PAGEREF _Toc199242067 \h </w:instrText>
            </w:r>
            <w:r>
              <w:fldChar w:fldCharType="separate"/>
            </w:r>
            <w:r>
              <w:t>2</w:t>
            </w:r>
            <w:r>
              <w:fldChar w:fldCharType="end"/>
            </w:r>
          </w:hyperlink>
        </w:p>
        <w:p w14:paraId="0ADC99EC"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8" w:history="1">
            <w:r>
              <w:rPr>
                <w:rStyle w:val="Hipervnculo"/>
              </w:rPr>
              <w:t>2.2 Componentes de la aplicación</w:t>
            </w:r>
            <w:r>
              <w:tab/>
            </w:r>
            <w:r>
              <w:fldChar w:fldCharType="begin"/>
            </w:r>
            <w:r>
              <w:instrText xml:space="preserve"> PAGEREF _Toc199242068 \h </w:instrText>
            </w:r>
            <w:r>
              <w:fldChar w:fldCharType="separate"/>
            </w:r>
            <w:r>
              <w:t>2</w:t>
            </w:r>
            <w:r>
              <w:fldChar w:fldCharType="end"/>
            </w:r>
          </w:hyperlink>
        </w:p>
        <w:p w14:paraId="4C09AE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9" w:history="1">
            <w:r>
              <w:rPr>
                <w:rStyle w:val="Hipervnculo"/>
              </w:rPr>
              <w:t>II. Manual de Especificaciones Técnicas</w:t>
            </w:r>
            <w:r>
              <w:tab/>
            </w:r>
            <w:r>
              <w:fldChar w:fldCharType="begin"/>
            </w:r>
            <w:r>
              <w:instrText xml:space="preserve"> PAGEREF _Toc199242069 \h </w:instrText>
            </w:r>
            <w:r>
              <w:fldChar w:fldCharType="separate"/>
            </w:r>
            <w:r>
              <w:t>2</w:t>
            </w:r>
            <w:r>
              <w:fldChar w:fldCharType="end"/>
            </w:r>
          </w:hyperlink>
        </w:p>
        <w:p w14:paraId="2A87A84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0" w:history="1">
            <w:r>
              <w:rPr>
                <w:rStyle w:val="Hipervnculo"/>
                <w:lang w:val="es-ES"/>
              </w:rPr>
              <w:t>2.1 Contexto del software</w:t>
            </w:r>
            <w:r>
              <w:tab/>
            </w:r>
            <w:r>
              <w:fldChar w:fldCharType="begin"/>
            </w:r>
            <w:r>
              <w:instrText xml:space="preserve"> PAGEREF _Toc199242070 \h </w:instrText>
            </w:r>
            <w:r>
              <w:fldChar w:fldCharType="separate"/>
            </w:r>
            <w:r>
              <w:t>2</w:t>
            </w:r>
            <w:r>
              <w:fldChar w:fldCharType="end"/>
            </w:r>
          </w:hyperlink>
        </w:p>
        <w:p w14:paraId="314FE6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1" w:history="1">
            <w:r>
              <w:rPr>
                <w:rStyle w:val="Hipervnculo"/>
                <w:lang w:val="es-ES"/>
              </w:rPr>
              <w:t>2.2 Introducción</w:t>
            </w:r>
            <w:r>
              <w:tab/>
            </w:r>
            <w:r>
              <w:fldChar w:fldCharType="begin"/>
            </w:r>
            <w:r>
              <w:instrText xml:space="preserve"> PAGEREF _Toc199242071 \h </w:instrText>
            </w:r>
            <w:r>
              <w:fldChar w:fldCharType="separate"/>
            </w:r>
            <w:r>
              <w:t>2</w:t>
            </w:r>
            <w:r>
              <w:fldChar w:fldCharType="end"/>
            </w:r>
          </w:hyperlink>
        </w:p>
        <w:p w14:paraId="614E022D"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2" w:history="1">
            <w:r>
              <w:rPr>
                <w:rStyle w:val="Hipervnculo"/>
                <w:lang w:val="es-ES"/>
              </w:rPr>
              <w:t>2.3 Objetivo del manual</w:t>
            </w:r>
            <w:r>
              <w:tab/>
            </w:r>
            <w:r>
              <w:fldChar w:fldCharType="begin"/>
            </w:r>
            <w:r>
              <w:instrText xml:space="preserve"> PAGEREF _Toc199242072 \h </w:instrText>
            </w:r>
            <w:r>
              <w:fldChar w:fldCharType="separate"/>
            </w:r>
            <w:r>
              <w:t>2</w:t>
            </w:r>
            <w:r>
              <w:fldChar w:fldCharType="end"/>
            </w:r>
          </w:hyperlink>
        </w:p>
        <w:p w14:paraId="08B651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3" w:history="1">
            <w:r>
              <w:rPr>
                <w:rStyle w:val="Hipervnculo"/>
                <w:lang w:val="es-ES"/>
              </w:rPr>
              <w:t>2.4 Exploración</w:t>
            </w:r>
            <w:r>
              <w:tab/>
            </w:r>
            <w:r>
              <w:fldChar w:fldCharType="begin"/>
            </w:r>
            <w:r>
              <w:instrText xml:space="preserve"> PAGEREF _Toc199242073 \h </w:instrText>
            </w:r>
            <w:r>
              <w:fldChar w:fldCharType="separate"/>
            </w:r>
            <w:r>
              <w:t>2</w:t>
            </w:r>
            <w:r>
              <w:fldChar w:fldCharType="end"/>
            </w:r>
          </w:hyperlink>
        </w:p>
        <w:p w14:paraId="5564CE2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4" w:history="1">
            <w:r>
              <w:rPr>
                <w:rStyle w:val="Hipervnculo"/>
                <w:lang w:val="es-ES"/>
              </w:rPr>
              <w:t>2.5 Iniciación</w:t>
            </w:r>
            <w:r>
              <w:tab/>
            </w:r>
            <w:r>
              <w:fldChar w:fldCharType="begin"/>
            </w:r>
            <w:r>
              <w:instrText xml:space="preserve"> PAGEREF _Toc199242074 \h </w:instrText>
            </w:r>
            <w:r>
              <w:fldChar w:fldCharType="separate"/>
            </w:r>
            <w:r>
              <w:t>3</w:t>
            </w:r>
            <w:r>
              <w:fldChar w:fldCharType="end"/>
            </w:r>
          </w:hyperlink>
        </w:p>
        <w:p w14:paraId="17453570"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5" w:history="1">
            <w:r>
              <w:rPr>
                <w:rStyle w:val="Hipervnculo"/>
                <w:lang w:val="es-ES"/>
              </w:rPr>
              <w:t>2.6 Producción</w:t>
            </w:r>
            <w:r>
              <w:tab/>
            </w:r>
            <w:r>
              <w:fldChar w:fldCharType="begin"/>
            </w:r>
            <w:r>
              <w:instrText xml:space="preserve"> PAGEREF _Toc199242075 \h </w:instrText>
            </w:r>
            <w:r>
              <w:fldChar w:fldCharType="separate"/>
            </w:r>
            <w:r>
              <w:t>4</w:t>
            </w:r>
            <w:r>
              <w:fldChar w:fldCharType="end"/>
            </w:r>
          </w:hyperlink>
        </w:p>
        <w:p w14:paraId="551FD4E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6" w:history="1">
            <w:r>
              <w:rPr>
                <w:rStyle w:val="Hipervnculo"/>
                <w:lang w:val="es-ES"/>
              </w:rPr>
              <w:t>2.7 Estabilización</w:t>
            </w:r>
            <w:r>
              <w:tab/>
            </w:r>
            <w:r>
              <w:fldChar w:fldCharType="begin"/>
            </w:r>
            <w:r>
              <w:instrText xml:space="preserve"> PAGEREF _Toc199242076 \h </w:instrText>
            </w:r>
            <w:r>
              <w:fldChar w:fldCharType="separate"/>
            </w:r>
            <w:r>
              <w:t>4</w:t>
            </w:r>
            <w:r>
              <w:fldChar w:fldCharType="end"/>
            </w:r>
          </w:hyperlink>
        </w:p>
        <w:p w14:paraId="4137FCE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7" w:history="1">
            <w:r>
              <w:rPr>
                <w:rStyle w:val="Hipervnculo"/>
              </w:rPr>
              <w:t>Referencias</w:t>
            </w:r>
            <w:r>
              <w:tab/>
            </w:r>
            <w:r>
              <w:fldChar w:fldCharType="begin"/>
            </w:r>
            <w:r>
              <w:instrText xml:space="preserve"> PAGEREF _Toc199242077 \h </w:instrText>
            </w:r>
            <w:r>
              <w:fldChar w:fldCharType="separate"/>
            </w:r>
            <w:r>
              <w:t>5</w:t>
            </w:r>
            <w:r>
              <w:fldChar w:fldCharType="end"/>
            </w:r>
          </w:hyperlink>
        </w:p>
        <w:p w14:paraId="5D6DCE29" w14:textId="77777777" w:rsidR="008F02F1" w:rsidRDefault="00000000">
          <w:pPr>
            <w:rPr>
              <w:rFonts w:ascii="Montserrat" w:hAnsi="Montserrat"/>
              <w:sz w:val="20"/>
              <w:szCs w:val="20"/>
            </w:rPr>
          </w:pPr>
          <w:r>
            <w:rPr>
              <w:rFonts w:ascii="Montserrat" w:hAnsi="Montserrat"/>
              <w:sz w:val="20"/>
              <w:szCs w:val="20"/>
            </w:rPr>
            <w:fldChar w:fldCharType="end"/>
          </w:r>
        </w:p>
      </w:sdtContent>
    </w:sdt>
    <w:p w14:paraId="588AE956" w14:textId="77777777" w:rsidR="008F02F1" w:rsidRDefault="008F02F1">
      <w:pPr>
        <w:rPr>
          <w:rFonts w:ascii="Montserrat" w:hAnsi="Montserrat"/>
          <w:sz w:val="20"/>
          <w:szCs w:val="20"/>
        </w:rPr>
      </w:pPr>
    </w:p>
    <w:p w14:paraId="64267E67" w14:textId="77777777" w:rsidR="008F02F1" w:rsidRDefault="008F02F1">
      <w:pPr>
        <w:rPr>
          <w:rFonts w:ascii="Montserrat" w:hAnsi="Montserrat"/>
          <w:sz w:val="20"/>
          <w:szCs w:val="20"/>
        </w:rPr>
      </w:pPr>
    </w:p>
    <w:p w14:paraId="33CC206B" w14:textId="77777777" w:rsidR="008F02F1" w:rsidRDefault="008F02F1">
      <w:pPr>
        <w:rPr>
          <w:rFonts w:ascii="Montserrat" w:hAnsi="Montserrat"/>
          <w:sz w:val="20"/>
          <w:szCs w:val="20"/>
        </w:rPr>
      </w:pPr>
    </w:p>
    <w:p w14:paraId="39046B09" w14:textId="77777777" w:rsidR="008F02F1" w:rsidRDefault="008F02F1">
      <w:pPr>
        <w:rPr>
          <w:rFonts w:ascii="Montserrat" w:hAnsi="Montserrat"/>
          <w:sz w:val="20"/>
          <w:szCs w:val="20"/>
        </w:rPr>
      </w:pPr>
    </w:p>
    <w:p w14:paraId="798AFAA7" w14:textId="77777777" w:rsidR="008F02F1" w:rsidRDefault="008F02F1">
      <w:pPr>
        <w:rPr>
          <w:rFonts w:ascii="Montserrat" w:hAnsi="Montserrat"/>
          <w:sz w:val="20"/>
          <w:szCs w:val="20"/>
        </w:rPr>
      </w:pPr>
    </w:p>
    <w:p w14:paraId="63BED652" w14:textId="77777777" w:rsidR="008F02F1" w:rsidRDefault="008F02F1">
      <w:pPr>
        <w:rPr>
          <w:rFonts w:ascii="Montserrat" w:hAnsi="Montserrat"/>
          <w:sz w:val="20"/>
          <w:szCs w:val="20"/>
        </w:rPr>
      </w:pPr>
    </w:p>
    <w:p w14:paraId="2B30F928"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figuras</w:t>
      </w:r>
    </w:p>
    <w:p w14:paraId="289F0658" w14:textId="77777777" w:rsidR="008F02F1" w:rsidRDefault="008F02F1">
      <w:pPr>
        <w:rPr>
          <w:rFonts w:ascii="Montserrat" w:hAnsi="Montserrat"/>
          <w:sz w:val="20"/>
          <w:szCs w:val="20"/>
        </w:rPr>
      </w:pPr>
    </w:p>
    <w:p w14:paraId="77C31736" w14:textId="77777777" w:rsidR="008F02F1" w:rsidRDefault="008F02F1">
      <w:pPr>
        <w:rPr>
          <w:rFonts w:ascii="Montserrat" w:hAnsi="Montserrat"/>
          <w:sz w:val="20"/>
          <w:szCs w:val="20"/>
        </w:rPr>
      </w:pPr>
    </w:p>
    <w:p w14:paraId="125E6A22" w14:textId="77777777" w:rsidR="008F02F1" w:rsidRDefault="008F02F1">
      <w:pPr>
        <w:rPr>
          <w:rFonts w:ascii="Montserrat" w:hAnsi="Montserrat"/>
          <w:sz w:val="20"/>
          <w:szCs w:val="20"/>
        </w:rPr>
      </w:pPr>
    </w:p>
    <w:p w14:paraId="4B1A430A"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tablas</w:t>
      </w:r>
    </w:p>
    <w:p w14:paraId="498AA24F" w14:textId="77777777" w:rsidR="008F02F1" w:rsidRDefault="008F02F1">
      <w:pPr>
        <w:rPr>
          <w:rFonts w:ascii="Montserrat" w:hAnsi="Montserrat"/>
          <w:sz w:val="20"/>
          <w:szCs w:val="20"/>
        </w:rPr>
      </w:pPr>
    </w:p>
    <w:p w14:paraId="65825F1C" w14:textId="77777777" w:rsidR="008F02F1" w:rsidRDefault="00000000">
      <w:pPr>
        <w:pStyle w:val="Tabladeilustraciones"/>
        <w:tabs>
          <w:tab w:val="right" w:leader="dot" w:pos="8828"/>
        </w:tabs>
        <w:rPr>
          <w:rFonts w:eastAsiaTheme="minorEastAsia"/>
          <w:kern w:val="2"/>
          <w:lang w:eastAsia="es-MX"/>
          <w14:ligatures w14:val="standardContextual"/>
        </w:rPr>
      </w:pPr>
      <w:r>
        <w:fldChar w:fldCharType="begin"/>
      </w:r>
      <w:r>
        <w:rPr>
          <w:rStyle w:val="Enlacedelndice"/>
          <w:rFonts w:ascii="Montserrat" w:hAnsi="Montserrat"/>
          <w:b/>
          <w:sz w:val="20"/>
          <w:szCs w:val="20"/>
        </w:rPr>
        <w:instrText xml:space="preserve"> TOC \c "Tabla" \h </w:instrText>
      </w:r>
      <w:r>
        <w:rPr>
          <w:rStyle w:val="Enlacedelndice"/>
          <w:rFonts w:ascii="Montserrat" w:hAnsi="Montserrat"/>
          <w:b/>
          <w:sz w:val="20"/>
          <w:szCs w:val="20"/>
        </w:rPr>
        <w:fldChar w:fldCharType="separate"/>
      </w:r>
      <w:hyperlink w:anchor="_Toc199240998" w:history="1">
        <w:r w:rsidR="008F02F1">
          <w:rPr>
            <w:rStyle w:val="Hipervnculo"/>
            <w:rFonts w:ascii="Montserrat" w:hAnsi="Montserrat"/>
            <w:b/>
          </w:rPr>
          <w:t xml:space="preserve">Tabla 1. </w:t>
        </w:r>
        <w:r w:rsidR="008F02F1">
          <w:rPr>
            <w:rStyle w:val="Hipervnculo"/>
            <w:rFonts w:ascii="Montserrat" w:hAnsi="Montserrat"/>
          </w:rPr>
          <w:t>Comparación de los competidores vs nuestra propuesta</w:t>
        </w:r>
        <w:r w:rsidR="008F02F1">
          <w:tab/>
        </w:r>
        <w:r w:rsidR="008F02F1">
          <w:fldChar w:fldCharType="begin"/>
        </w:r>
        <w:r w:rsidR="008F02F1">
          <w:instrText xml:space="preserve"> PAGEREF _Toc199240998 \h </w:instrText>
        </w:r>
        <w:r w:rsidR="008F02F1">
          <w:fldChar w:fldCharType="separate"/>
        </w:r>
        <w:r w:rsidR="008F02F1">
          <w:t>1</w:t>
        </w:r>
        <w:r w:rsidR="008F02F1">
          <w:fldChar w:fldCharType="end"/>
        </w:r>
      </w:hyperlink>
    </w:p>
    <w:p w14:paraId="1B2576E1" w14:textId="77777777" w:rsidR="008F02F1" w:rsidRDefault="00000000">
      <w:pPr>
        <w:pStyle w:val="Tabladeilustraciones"/>
        <w:tabs>
          <w:tab w:val="right" w:leader="dot" w:pos="8828"/>
        </w:tabs>
        <w:rPr>
          <w:rFonts w:ascii="Montserrat" w:eastAsiaTheme="minorEastAsia" w:hAnsi="Montserrat"/>
          <w:kern w:val="2"/>
          <w:sz w:val="20"/>
          <w:szCs w:val="20"/>
          <w:lang w:eastAsia="es-MX"/>
        </w:rPr>
      </w:pPr>
      <w:r>
        <w:rPr>
          <w:rStyle w:val="Enlacedelndice"/>
          <w:rFonts w:ascii="Montserrat" w:hAnsi="Montserrat"/>
          <w:sz w:val="20"/>
          <w:szCs w:val="20"/>
        </w:rPr>
        <w:fldChar w:fldCharType="end"/>
      </w:r>
    </w:p>
    <w:p w14:paraId="074E4B8B" w14:textId="77777777" w:rsidR="008F02F1" w:rsidRDefault="008F02F1">
      <w:pPr>
        <w:pStyle w:val="Tabladeilustraciones"/>
        <w:tabs>
          <w:tab w:val="right" w:leader="dot" w:pos="8828"/>
        </w:tabs>
        <w:rPr>
          <w:rFonts w:ascii="Montserrat" w:hAnsi="Montserrat"/>
          <w:sz w:val="20"/>
          <w:szCs w:val="20"/>
        </w:rPr>
        <w:sectPr w:rsidR="008F02F1">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2324" w:left="1701" w:header="708" w:footer="0" w:gutter="0"/>
          <w:cols w:space="720"/>
          <w:formProt w:val="0"/>
          <w:docGrid w:linePitch="360"/>
        </w:sectPr>
      </w:pPr>
    </w:p>
    <w:p w14:paraId="61B4C7A5" w14:textId="77777777" w:rsidR="008F02F1" w:rsidRDefault="00000000">
      <w:pPr>
        <w:pStyle w:val="Ttulo1"/>
      </w:pPr>
      <w:bookmarkStart w:id="0" w:name="_Toc199242061"/>
      <w:r>
        <w:lastRenderedPageBreak/>
        <w:t>I. Síntesis</w:t>
      </w:r>
      <w:bookmarkEnd w:id="0"/>
    </w:p>
    <w:p w14:paraId="6F5BEEF6" w14:textId="77777777" w:rsidR="008F02F1" w:rsidRDefault="008F02F1">
      <w:pPr>
        <w:rPr>
          <w:rFonts w:ascii="Montserrat" w:hAnsi="Montserrat"/>
          <w:sz w:val="20"/>
          <w:szCs w:val="20"/>
        </w:rPr>
      </w:pPr>
    </w:p>
    <w:p w14:paraId="34EB5465" w14:textId="77777777" w:rsidR="008F02F1" w:rsidRDefault="00000000">
      <w:pPr>
        <w:pStyle w:val="Ttulo2"/>
      </w:pPr>
      <w:bookmarkStart w:id="1" w:name="_Toc199242062"/>
      <w:r>
        <w:t>1.1 Nombre de la aplicación</w:t>
      </w:r>
      <w:bookmarkEnd w:id="1"/>
    </w:p>
    <w:p w14:paraId="43117870" w14:textId="77777777" w:rsidR="008F02F1" w:rsidRDefault="008F02F1">
      <w:pPr>
        <w:jc w:val="both"/>
        <w:rPr>
          <w:rFonts w:ascii="Montserrat" w:hAnsi="Montserrat"/>
          <w:sz w:val="20"/>
          <w:szCs w:val="20"/>
        </w:rPr>
      </w:pPr>
    </w:p>
    <w:p w14:paraId="1046410C" w14:textId="1243B1D4" w:rsidR="008F02F1" w:rsidRDefault="00AC6111">
      <w:pPr>
        <w:jc w:val="both"/>
        <w:rPr>
          <w:rFonts w:ascii="Montserrat" w:hAnsi="Montserrat"/>
        </w:rPr>
      </w:pPr>
      <w:r w:rsidRPr="00AC6111">
        <w:rPr>
          <w:rStyle w:val="tlid-translation"/>
          <w:rFonts w:ascii="Montserrat" w:hAnsi="Montserrat" w:cstheme="minorHAnsi"/>
          <w:b/>
          <w:i/>
          <w:sz w:val="20"/>
          <w:szCs w:val="20"/>
          <w:lang w:val="es-ES"/>
        </w:rPr>
        <w:t>AsmaSync - Sistema Inteligente de Monitoreo y Predicción de Crisis Asmáticas</w:t>
      </w:r>
    </w:p>
    <w:p w14:paraId="409667CA" w14:textId="77777777" w:rsidR="008F02F1" w:rsidRDefault="008F02F1">
      <w:pPr>
        <w:rPr>
          <w:rFonts w:ascii="Montserrat" w:hAnsi="Montserrat"/>
          <w:sz w:val="20"/>
          <w:szCs w:val="20"/>
        </w:rPr>
      </w:pPr>
    </w:p>
    <w:p w14:paraId="651893BC" w14:textId="77777777" w:rsidR="008F02F1" w:rsidRDefault="00000000">
      <w:pPr>
        <w:pStyle w:val="Ttulo2"/>
      </w:pPr>
      <w:bookmarkStart w:id="2" w:name="_Toc199242063"/>
      <w:r>
        <w:t>1.2 Propósito</w:t>
      </w:r>
      <w:bookmarkEnd w:id="2"/>
    </w:p>
    <w:p w14:paraId="7AE88DF4" w14:textId="77777777" w:rsidR="008F02F1" w:rsidRDefault="008F02F1">
      <w:pPr>
        <w:rPr>
          <w:rFonts w:ascii="Montserrat" w:hAnsi="Montserrat"/>
          <w:sz w:val="20"/>
          <w:szCs w:val="20"/>
        </w:rPr>
      </w:pPr>
    </w:p>
    <w:p w14:paraId="04DB1BBD" w14:textId="77777777" w:rsidR="00AC6111" w:rsidRDefault="00AC6111" w:rsidP="00AC6111">
      <w:pPr>
        <w:jc w:val="both"/>
        <w:rPr>
          <w:rFonts w:ascii="Montserrat" w:hAnsi="Montserrat"/>
          <w:sz w:val="20"/>
          <w:szCs w:val="20"/>
        </w:rPr>
      </w:pPr>
      <w:r w:rsidRPr="00AC6111">
        <w:rPr>
          <w:rFonts w:ascii="Montserrat" w:hAnsi="Montserrat"/>
          <w:sz w:val="20"/>
          <w:szCs w:val="20"/>
        </w:rPr>
        <w:t>El asma es una de las enfermedades respiratorias crónicas de mayor prevalencia a nivel mundial y nacional. En México, representa una causa constante de consultas de urgencias, admisiones hospitalarias no programadas y ausentismo escolar y laboral. El manejo tradicional del asma suele ser reactivo; es decir, las intervenciones médicas se realizan una vez que el paciente ya se encuentra manifestando un episodio agudo de disnea o broncospasmo severo, lo cual incrementa exponencialmente los costos en salud y pone en peligro la vida del paciente.</w:t>
      </w:r>
    </w:p>
    <w:p w14:paraId="7B8C1D74" w14:textId="77777777" w:rsidR="00AC6111" w:rsidRPr="00AC6111" w:rsidRDefault="00AC6111" w:rsidP="00AC6111">
      <w:pPr>
        <w:jc w:val="both"/>
        <w:rPr>
          <w:rFonts w:ascii="Montserrat" w:hAnsi="Montserrat"/>
          <w:sz w:val="20"/>
          <w:szCs w:val="20"/>
        </w:rPr>
      </w:pPr>
    </w:p>
    <w:p w14:paraId="3040BD97"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El propósito fundamental de AsmaSync es proporcionar un ecosistema tecnológico integral (móvil y web) que determine de manera temprana la probabilidad de sufrir una crisis o exacerbación asmática, aplicando modelos predictivos avanzados basados en aprendizaje automático (Random Forest Classifier). </w:t>
      </w:r>
    </w:p>
    <w:p w14:paraId="6D788A57" w14:textId="77777777" w:rsidR="00AC6111" w:rsidRDefault="00AC6111" w:rsidP="00AC6111">
      <w:pPr>
        <w:jc w:val="both"/>
        <w:rPr>
          <w:rFonts w:ascii="Montserrat" w:hAnsi="Montserrat"/>
          <w:sz w:val="20"/>
          <w:szCs w:val="20"/>
        </w:rPr>
      </w:pPr>
    </w:p>
    <w:p w14:paraId="64C3DC54" w14:textId="3EB62A10" w:rsidR="00AC6111" w:rsidRPr="00AC6111" w:rsidRDefault="00AC6111" w:rsidP="00AC6111">
      <w:pPr>
        <w:jc w:val="both"/>
        <w:rPr>
          <w:rFonts w:ascii="Montserrat" w:hAnsi="Montserrat"/>
          <w:sz w:val="20"/>
          <w:szCs w:val="20"/>
        </w:rPr>
      </w:pPr>
      <w:r w:rsidRPr="00AC6111">
        <w:rPr>
          <w:rFonts w:ascii="Montserrat" w:hAnsi="Montserrat"/>
          <w:sz w:val="20"/>
          <w:szCs w:val="20"/>
        </w:rPr>
        <w:t>El sistema realiza el análisis dinámico y la correlación en tiempo real de biomarcadores clínicos ingresados por el paciente (frecuencia cardíaca, frecuencia respiratoria, saturación de oxígeno SpO2, frecuencia en el uso de inhaladores de rescate, tos nocturna, disnea y presencia de sibilancias) en conjunto con variables meteorológicas y de contaminación del entorno (temperatura, humedad relativa y el Índice de Calidad del Aire AQI).</w:t>
      </w:r>
    </w:p>
    <w:p w14:paraId="0AF65958" w14:textId="77777777" w:rsidR="00AC6111" w:rsidRDefault="00AC6111" w:rsidP="00AC6111">
      <w:pPr>
        <w:jc w:val="both"/>
        <w:rPr>
          <w:rFonts w:ascii="Montserrat" w:hAnsi="Montserrat"/>
          <w:sz w:val="20"/>
          <w:szCs w:val="20"/>
        </w:rPr>
      </w:pPr>
    </w:p>
    <w:p w14:paraId="09AEC3A0"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De acuerdo con las inferencias producidas por el modelo predictivo, AsmaSync emite alertas tempranas con 24 a 72 horas de anticipación a los pacientes y a sus guardianes asignados (familiares/cuidadores) mediante notificaciones push automáticas, al mismo tiempo que sincroniza de forma inmediata la información estructurada hacia un Dashboard Clínico Web utilizado por el equipo de salud (médicos y personal de enfermería profesional). </w:t>
      </w:r>
    </w:p>
    <w:p w14:paraId="085B2237" w14:textId="77777777" w:rsidR="00AC6111" w:rsidRDefault="00AC6111" w:rsidP="00AC6111">
      <w:pPr>
        <w:jc w:val="both"/>
        <w:rPr>
          <w:rFonts w:ascii="Montserrat" w:hAnsi="Montserrat"/>
          <w:sz w:val="20"/>
          <w:szCs w:val="20"/>
        </w:rPr>
      </w:pPr>
    </w:p>
    <w:p w14:paraId="48E864F9" w14:textId="1093922A" w:rsidR="00AC6111" w:rsidRPr="00AC6111" w:rsidRDefault="00AC6111" w:rsidP="00AC6111">
      <w:pPr>
        <w:jc w:val="both"/>
        <w:rPr>
          <w:rFonts w:ascii="Montserrat" w:hAnsi="Montserrat"/>
          <w:sz w:val="20"/>
          <w:szCs w:val="20"/>
        </w:rPr>
      </w:pPr>
      <w:r w:rsidRPr="00AC6111">
        <w:rPr>
          <w:rFonts w:ascii="Montserrat" w:hAnsi="Montserrat"/>
          <w:sz w:val="20"/>
          <w:szCs w:val="20"/>
        </w:rPr>
        <w:t>Esta anticipación permite ejecutar protocolos de prevención farmacológica y de estilo de vida, disminuyendo drásticamente la tasa de hospitalización y mejorando sustancialmente la calidad de vida de los pacientes.</w:t>
      </w:r>
    </w:p>
    <w:p w14:paraId="37AB9F76" w14:textId="77777777" w:rsidR="00AC6111" w:rsidRDefault="00AC6111" w:rsidP="00AC6111">
      <w:pPr>
        <w:jc w:val="both"/>
        <w:rPr>
          <w:rFonts w:ascii="Montserrat" w:hAnsi="Montserrat"/>
          <w:sz w:val="20"/>
          <w:szCs w:val="20"/>
        </w:rPr>
      </w:pPr>
    </w:p>
    <w:p w14:paraId="3ABAC8CF" w14:textId="44602657" w:rsidR="008F02F1" w:rsidRDefault="00AC6111" w:rsidP="00AC6111">
      <w:pPr>
        <w:jc w:val="both"/>
        <w:rPr>
          <w:rFonts w:ascii="Montserrat" w:hAnsi="Montserrat"/>
          <w:shd w:val="clear" w:color="auto" w:fill="FFFF00"/>
        </w:rPr>
      </w:pPr>
      <w:r w:rsidRPr="00AC6111">
        <w:rPr>
          <w:rFonts w:ascii="Montserrat" w:hAnsi="Montserrat"/>
          <w:sz w:val="20"/>
          <w:szCs w:val="20"/>
        </w:rPr>
        <w:t>El proyecto se fundamenta en la medicina preventiva personalizada e impacta de forma directa el cumplimiento del Objetivo de Desarrollo Sostenible (ODS) 3: Salud y Bienestar y el ODS 9: Industria, Innovación e Infraestructura.</w:t>
      </w:r>
    </w:p>
    <w:p w14:paraId="4200CA99" w14:textId="77777777" w:rsidR="008F02F1" w:rsidRDefault="008F02F1">
      <w:pPr>
        <w:pStyle w:val="Prrafodelista"/>
        <w:rPr>
          <w:rFonts w:ascii="Montserrat" w:hAnsi="Montserrat"/>
          <w:b/>
          <w:sz w:val="20"/>
          <w:szCs w:val="20"/>
        </w:rPr>
      </w:pPr>
    </w:p>
    <w:p w14:paraId="33691AE3" w14:textId="77777777" w:rsidR="008F02F1" w:rsidRDefault="00000000">
      <w:pPr>
        <w:pStyle w:val="Ttulo2"/>
      </w:pPr>
      <w:bookmarkStart w:id="3" w:name="_Toc199242064"/>
      <w:r>
        <w:t>1.3 Alcance</w:t>
      </w:r>
      <w:bookmarkEnd w:id="3"/>
    </w:p>
    <w:p w14:paraId="62393EFE" w14:textId="77777777" w:rsidR="008F02F1" w:rsidRDefault="008F02F1">
      <w:pPr>
        <w:rPr>
          <w:rFonts w:ascii="Montserrat" w:hAnsi="Montserrat"/>
          <w:sz w:val="20"/>
          <w:szCs w:val="20"/>
        </w:rPr>
      </w:pPr>
    </w:p>
    <w:p w14:paraId="0C25CE94" w14:textId="3938CC0F" w:rsidR="00AC6111" w:rsidRDefault="00AC6111" w:rsidP="00AC6111">
      <w:pPr>
        <w:jc w:val="both"/>
        <w:rPr>
          <w:rFonts w:ascii="Montserrat" w:hAnsi="Montserrat"/>
          <w:sz w:val="20"/>
          <w:szCs w:val="20"/>
        </w:rPr>
      </w:pPr>
      <w:r w:rsidRPr="00AC6111">
        <w:rPr>
          <w:rFonts w:ascii="Montserrat" w:hAnsi="Montserrat"/>
          <w:sz w:val="20"/>
          <w:szCs w:val="20"/>
        </w:rPr>
        <w:t>El alcance de la aplicación </w:t>
      </w:r>
      <w:r w:rsidRPr="00AC6111">
        <w:rPr>
          <w:rFonts w:ascii="Montserrat" w:hAnsi="Montserrat"/>
          <w:b/>
          <w:bCs/>
          <w:sz w:val="20"/>
          <w:szCs w:val="20"/>
        </w:rPr>
        <w:t>AsmaSync</w:t>
      </w:r>
      <w:r w:rsidRPr="00AC6111">
        <w:rPr>
          <w:rFonts w:ascii="Montserrat" w:hAnsi="Montserrat"/>
          <w:sz w:val="20"/>
          <w:szCs w:val="20"/>
        </w:rPr>
        <w:t> comprende el desarrollo e implementación de una plataforma tecnológica integral (móvil y web) orientada a la medicina preventiva personalizada para la gestión y monitoreo remoto de pacientes diagnosticados con asma bronquial. El sistema abarca los siguientes módulos y capacidades funcionales:</w:t>
      </w:r>
    </w:p>
    <w:p w14:paraId="3B78C0D5" w14:textId="77777777" w:rsidR="00AC6111" w:rsidRPr="00AC6111" w:rsidRDefault="00AC6111" w:rsidP="00AC6111">
      <w:pPr>
        <w:jc w:val="both"/>
        <w:rPr>
          <w:rFonts w:ascii="Montserrat" w:hAnsi="Montserrat"/>
          <w:sz w:val="20"/>
          <w:szCs w:val="20"/>
        </w:rPr>
      </w:pPr>
    </w:p>
    <w:p w14:paraId="2172C1CF"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Pacientes (Aplicación Móvil):</w:t>
      </w:r>
    </w:p>
    <w:p w14:paraId="4A81E4F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lastRenderedPageBreak/>
        <w:t>Registro diario e ingesta de biomarcadores clínicos (frecuencia respiratoria, frecuencia cardíaca, saturación de oxígeno SpO2 y frecuencia en el uso de inhaladores de rescate en las últimas 24 horas).</w:t>
      </w:r>
    </w:p>
    <w:p w14:paraId="7439852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Captura cualitativa de síntomas respiratorios cotidianos (tos nocturna, disnea, sibilancias o silbidos al respirar).</w:t>
      </w:r>
    </w:p>
    <w:p w14:paraId="5DB56C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Visualización intuitiva del nivel de riesgo personal predicho mediante un indicador cromático (Verde = Riesgo Bajo, Amarillo = Riesgo Moderado, Rojo = Riesgo Alto).</w:t>
      </w:r>
    </w:p>
    <w:p w14:paraId="140C796C"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del historial de crisis pasadas y recepción directa de las indicaciones médicas prescritas por su médico tratante.</w:t>
      </w:r>
    </w:p>
    <w:p w14:paraId="3902B18C" w14:textId="77777777" w:rsidR="00AC6111" w:rsidRPr="00AC6111" w:rsidRDefault="00AC6111" w:rsidP="00AC6111">
      <w:pPr>
        <w:jc w:val="both"/>
        <w:rPr>
          <w:rFonts w:ascii="Montserrat" w:hAnsi="Montserrat"/>
          <w:sz w:val="20"/>
          <w:szCs w:val="20"/>
        </w:rPr>
      </w:pPr>
    </w:p>
    <w:p w14:paraId="3D9ADB15"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Guardianes y Cuidadores (Aplicación Móvil):</w:t>
      </w:r>
    </w:p>
    <w:p w14:paraId="78D38CF7"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Vinculación segura de uno o más pacientes mediante un código único alfanumérico de sincronización.</w:t>
      </w:r>
    </w:p>
    <w:p w14:paraId="66D3E5DA"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Recepción instantánea de notificaciones push de emergencia en dispositivos móviles cuando el sistema detecte un incremento significativo en el nivel de riesgo predicho (Riesgo Moderado o Alto).</w:t>
      </w:r>
    </w:p>
    <w:p w14:paraId="6A25BB6D"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en tiempo real del estado de salud del paciente a su cargo para facilitar la asistencia oportuna en el hogar.</w:t>
      </w:r>
    </w:p>
    <w:p w14:paraId="4B99975A" w14:textId="77777777" w:rsidR="00AC6111" w:rsidRPr="00AC6111" w:rsidRDefault="00AC6111" w:rsidP="00AC6111">
      <w:pPr>
        <w:jc w:val="both"/>
        <w:rPr>
          <w:rFonts w:ascii="Montserrat" w:hAnsi="Montserrat"/>
          <w:sz w:val="20"/>
          <w:szCs w:val="20"/>
        </w:rPr>
      </w:pPr>
    </w:p>
    <w:p w14:paraId="44943FA1"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Clínico Web para Personal de Salud (Dashboard Web):</w:t>
      </w:r>
    </w:p>
    <w:p w14:paraId="0659E71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Centro de monitoreo multipaciente en tiempo real con filtrado y semaforización de prioridad según el riesgo predicho por la Inteligencia Artificial.</w:t>
      </w:r>
    </w:p>
    <w:p w14:paraId="42026060"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detallada del expediente clínico digital de cada paciente, integrando gráficas interactivas de tendencia de biomarcadores y exposición a factores ambientales desencadenantes.</w:t>
      </w:r>
    </w:p>
    <w:p w14:paraId="70381D9C"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Registro estructurado de intervenciones médicas preventivas (modificación de dosis de corticoide inhalado, esquemas de rescate o citas de valoración presencial).</w:t>
      </w:r>
    </w:p>
    <w:p w14:paraId="33D4E89A"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Generación y exportación de reportes clínicos consolidados en formato PDF con validez institucional para seguimiento o archivo.</w:t>
      </w:r>
    </w:p>
    <w:p w14:paraId="47CDCC51" w14:textId="77777777" w:rsidR="00AC6111" w:rsidRPr="00AC6111" w:rsidRDefault="00AC6111" w:rsidP="00AC6111">
      <w:pPr>
        <w:jc w:val="both"/>
        <w:rPr>
          <w:rFonts w:ascii="Montserrat" w:hAnsi="Montserrat"/>
          <w:sz w:val="20"/>
          <w:szCs w:val="20"/>
        </w:rPr>
      </w:pPr>
    </w:p>
    <w:p w14:paraId="09EC2A66"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de Inteligencia Artificial Predictiva y Variables Ambientales:</w:t>
      </w:r>
    </w:p>
    <w:p w14:paraId="44234559"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Procesamiento continuo del vector de características clínicas e integración automatizada con servicios meteorológicos para la captura del Índice de Calidad del Aire (AQI), temperatura ambiente y humedad relativa.</w:t>
      </w:r>
    </w:p>
    <w:p w14:paraId="18284D50"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Ejecución de algoritmos de Machine Learning (Random Forest Classifier) optimizados para predecir la probabilidad de exacerbaciones asmáticas con un margen de anticipación de </w:t>
      </w:r>
      <w:r w:rsidRPr="00AC6111">
        <w:rPr>
          <w:rFonts w:ascii="Montserrat" w:hAnsi="Montserrat"/>
          <w:b/>
          <w:bCs/>
          <w:sz w:val="20"/>
          <w:szCs w:val="20"/>
        </w:rPr>
        <w:t>24 a 72 horas</w:t>
      </w:r>
      <w:r w:rsidRPr="00AC6111">
        <w:rPr>
          <w:rFonts w:ascii="Montserrat" w:hAnsi="Montserrat"/>
          <w:sz w:val="20"/>
          <w:szCs w:val="20"/>
        </w:rPr>
        <w:t>.</w:t>
      </w:r>
    </w:p>
    <w:p w14:paraId="2E93843C" w14:textId="77777777" w:rsidR="00AC6111" w:rsidRPr="00AC6111" w:rsidRDefault="00AC6111" w:rsidP="00AC6111">
      <w:pPr>
        <w:jc w:val="both"/>
        <w:rPr>
          <w:rFonts w:ascii="Montserrat" w:hAnsi="Montserrat"/>
          <w:sz w:val="20"/>
          <w:szCs w:val="20"/>
        </w:rPr>
      </w:pPr>
    </w:p>
    <w:p w14:paraId="5D2AB1B4"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Seguridad, Control de Acceso y Persistencia de Datos:</w:t>
      </w:r>
    </w:p>
    <w:p w14:paraId="49F036B5"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Control de acceso basado en roles (RBAC: Paciente, Guardián, Doctor, Administrador) y autenticación mediante firmas JWT.</w:t>
      </w:r>
    </w:p>
    <w:p w14:paraId="1F6FA24F"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Cifrado de comunicaciones cliente-servidor mediante protocolo HTTPS (TLS 1.3).</w:t>
      </w:r>
    </w:p>
    <w:p w14:paraId="18B281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Almacenamiento seguro en base de datos relacional (PostgreSQL / Supabase) con políticas de seguridad a nivel de fila (Row Level Security - RLS) para proteger la confidencialidad de la información médica.</w:t>
      </w:r>
    </w:p>
    <w:p w14:paraId="6CC2349A" w14:textId="77777777" w:rsidR="00AC6111" w:rsidRDefault="00AC6111" w:rsidP="00AC6111">
      <w:pPr>
        <w:jc w:val="both"/>
        <w:rPr>
          <w:rFonts w:ascii="Montserrat" w:hAnsi="Montserrat"/>
          <w:sz w:val="20"/>
          <w:szCs w:val="20"/>
        </w:rPr>
      </w:pPr>
    </w:p>
    <w:p w14:paraId="131AF196" w14:textId="7133D6BE" w:rsidR="00AC6111" w:rsidRPr="00AC6111" w:rsidRDefault="00AC6111" w:rsidP="00AC6111">
      <w:pPr>
        <w:jc w:val="both"/>
        <w:rPr>
          <w:rFonts w:ascii="Montserrat" w:hAnsi="Montserrat"/>
          <w:sz w:val="20"/>
          <w:szCs w:val="20"/>
        </w:rPr>
      </w:pPr>
      <w:r w:rsidRPr="00AC6111">
        <w:rPr>
          <w:rFonts w:ascii="Montserrat" w:hAnsi="Montserrat"/>
          <w:sz w:val="20"/>
          <w:szCs w:val="20"/>
        </w:rPr>
        <w:t>Límites y Exclusiones del Alcance</w:t>
      </w:r>
    </w:p>
    <w:p w14:paraId="45ABF71C" w14:textId="77777777" w:rsidR="00AC6111" w:rsidRDefault="00AC6111" w:rsidP="00AC6111">
      <w:pPr>
        <w:jc w:val="both"/>
        <w:rPr>
          <w:rFonts w:ascii="Montserrat" w:hAnsi="Montserrat"/>
          <w:sz w:val="20"/>
          <w:szCs w:val="20"/>
        </w:rPr>
      </w:pPr>
    </w:p>
    <w:p w14:paraId="0BB2BE91" w14:textId="1073CDD4" w:rsidR="00AC6111" w:rsidRPr="00AC6111" w:rsidRDefault="00AC6111" w:rsidP="00AC6111">
      <w:pPr>
        <w:jc w:val="both"/>
        <w:rPr>
          <w:rFonts w:ascii="Montserrat" w:hAnsi="Montserrat"/>
          <w:sz w:val="20"/>
          <w:szCs w:val="20"/>
        </w:rPr>
      </w:pPr>
      <w:r w:rsidRPr="00AC6111">
        <w:rPr>
          <w:rFonts w:ascii="Montserrat" w:hAnsi="Montserrat"/>
          <w:sz w:val="20"/>
          <w:szCs w:val="20"/>
        </w:rPr>
        <w:t>AsmaSync está diseñado como un sistema de apoyo a la decisión médica y de prevención temprana en el entorno ambulatorio y del hogar. La aplicación </w:t>
      </w:r>
      <w:r w:rsidRPr="00AC6111">
        <w:rPr>
          <w:rFonts w:ascii="Montserrat" w:hAnsi="Montserrat"/>
          <w:b/>
          <w:bCs/>
          <w:sz w:val="20"/>
          <w:szCs w:val="20"/>
        </w:rPr>
        <w:t>no sustituye la valoración médica presencial</w:t>
      </w:r>
      <w:r w:rsidRPr="00AC6111">
        <w:rPr>
          <w:rFonts w:ascii="Montserrat" w:hAnsi="Montserrat"/>
          <w:sz w:val="20"/>
          <w:szCs w:val="20"/>
        </w:rPr>
        <w:t>, no prescribe tratamientos farmacológicos de forma autónoma sin la supervisión del profesional de la salud, ni está destinada a funcionar como un dispositivo de soporte vital en unidades de terapia intensiva.</w:t>
      </w:r>
    </w:p>
    <w:p w14:paraId="0CB65F60" w14:textId="77777777" w:rsidR="008F02F1" w:rsidRDefault="008F02F1">
      <w:pPr>
        <w:jc w:val="both"/>
        <w:rPr>
          <w:rFonts w:ascii="Montserrat" w:hAnsi="Montserrat"/>
          <w:sz w:val="20"/>
          <w:szCs w:val="20"/>
        </w:rPr>
      </w:pPr>
    </w:p>
    <w:p w14:paraId="4B758F4F" w14:textId="77777777" w:rsidR="008F02F1" w:rsidRDefault="00000000">
      <w:pPr>
        <w:pStyle w:val="Ttulo2"/>
      </w:pPr>
      <w:bookmarkStart w:id="4" w:name="_Toc199242065"/>
      <w:r>
        <w:t>1.4 Funcionalidad</w:t>
      </w:r>
      <w:bookmarkEnd w:id="4"/>
    </w:p>
    <w:p w14:paraId="068A7350" w14:textId="77777777" w:rsidR="0063174C" w:rsidRDefault="00000000">
      <w:pPr>
        <w:spacing w:before="280" w:after="80"/>
        <w:jc w:val="center"/>
      </w:pPr>
      <w:r>
        <w:rPr>
          <w:noProof/>
        </w:rPr>
        <w:drawing>
          <wp:inline distT="0" distB="0" distL="0" distR="0" wp14:anchorId="4B10AD05" wp14:editId="59CA6CA9">
            <wp:extent cx="5303520" cy="530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5303520"/>
                    </a:xfrm>
                    <a:prstGeom prst="rect">
                      <a:avLst/>
                    </a:prstGeom>
                  </pic:spPr>
                </pic:pic>
              </a:graphicData>
            </a:graphic>
          </wp:inline>
        </w:drawing>
      </w:r>
    </w:p>
    <w:p w14:paraId="08767239" w14:textId="77777777" w:rsidR="0063174C" w:rsidRDefault="00000000">
      <w:pPr>
        <w:spacing w:after="320"/>
        <w:jc w:val="center"/>
      </w:pPr>
      <w:r>
        <w:rPr>
          <w:rFonts w:ascii="Montserrat" w:hAnsi="Montserrat"/>
          <w:i/>
          <w:color w:val="64748B"/>
        </w:rPr>
        <w:t>Figura 1. Diagrama de Arquitectura de Seguridad y Comunicación Cliente-Servidor (AsmaSync)</w:t>
      </w:r>
    </w:p>
    <w:p w14:paraId="7807B4B2" w14:textId="77777777" w:rsidR="008F02F1" w:rsidRDefault="008F02F1">
      <w:pPr>
        <w:rPr>
          <w:rFonts w:ascii="Montserrat" w:hAnsi="Montserrat"/>
          <w:sz w:val="20"/>
          <w:szCs w:val="20"/>
        </w:rPr>
      </w:pPr>
    </w:p>
    <w:p w14:paraId="1239181E" w14:textId="77777777" w:rsidR="00AC6111" w:rsidRDefault="00AC6111" w:rsidP="00AC6111">
      <w:pPr>
        <w:jc w:val="both"/>
        <w:rPr>
          <w:rFonts w:ascii="Montserrat" w:hAnsi="Montserrat"/>
          <w:sz w:val="20"/>
          <w:szCs w:val="20"/>
        </w:rPr>
      </w:pPr>
      <w:r w:rsidRPr="00AC6111">
        <w:rPr>
          <w:rFonts w:ascii="Montserrat" w:hAnsi="Montserrat"/>
          <w:sz w:val="20"/>
          <w:szCs w:val="20"/>
        </w:rPr>
        <w:t>La arquitectura operacional de AsmaSync se fundamenta en una comunicación cliente-servidor distribuida y desacoplada mediante servicios web RESTful cifrados sobre el protocolo HTTPS (TLS 1.3):</w:t>
      </w:r>
    </w:p>
    <w:p w14:paraId="182D4B99" w14:textId="77777777" w:rsidR="00AC6111" w:rsidRPr="00AC6111" w:rsidRDefault="00AC6111" w:rsidP="00AC6111">
      <w:pPr>
        <w:jc w:val="both"/>
        <w:rPr>
          <w:rFonts w:ascii="Montserrat" w:hAnsi="Montserrat"/>
          <w:sz w:val="20"/>
          <w:szCs w:val="20"/>
        </w:rPr>
      </w:pPr>
    </w:p>
    <w:p w14:paraId="335EF9E3" w14:textId="77777777" w:rsidR="00AC6111" w:rsidRDefault="00AC6111" w:rsidP="00AC6111">
      <w:pPr>
        <w:jc w:val="both"/>
        <w:rPr>
          <w:rFonts w:ascii="Montserrat" w:hAnsi="Montserrat"/>
          <w:sz w:val="20"/>
          <w:szCs w:val="20"/>
        </w:rPr>
      </w:pPr>
      <w:r w:rsidRPr="00AC6111">
        <w:rPr>
          <w:rFonts w:ascii="Montserrat" w:hAnsi="Montserrat"/>
          <w:sz w:val="20"/>
          <w:szCs w:val="20"/>
        </w:rPr>
        <w:t>• Paso 1 - Registro e Ingesta: El paciente ingresa su sintomatología cotidiana y lecturas de signos vitales en la App Móvil. La aplicación empaqueta las variables en una petición HTTP POST hacia el endpoint /api/predict de la API REST.</w:t>
      </w:r>
    </w:p>
    <w:p w14:paraId="20FAFAF4" w14:textId="77777777" w:rsidR="00AC6111" w:rsidRPr="00AC6111" w:rsidRDefault="00AC6111" w:rsidP="00AC6111">
      <w:pPr>
        <w:jc w:val="both"/>
        <w:rPr>
          <w:rFonts w:ascii="Montserrat" w:hAnsi="Montserrat"/>
          <w:sz w:val="20"/>
          <w:szCs w:val="20"/>
        </w:rPr>
      </w:pPr>
    </w:p>
    <w:p w14:paraId="5DA53BC6" w14:textId="77777777" w:rsidR="00AC6111" w:rsidRDefault="00AC6111" w:rsidP="00AC6111">
      <w:pPr>
        <w:jc w:val="both"/>
        <w:rPr>
          <w:rFonts w:ascii="Montserrat" w:hAnsi="Montserrat"/>
          <w:sz w:val="20"/>
          <w:szCs w:val="20"/>
        </w:rPr>
      </w:pPr>
      <w:r w:rsidRPr="00AC6111">
        <w:rPr>
          <w:rFonts w:ascii="Montserrat" w:hAnsi="Montserrat"/>
          <w:sz w:val="20"/>
          <w:szCs w:val="20"/>
        </w:rPr>
        <w:t>• Paso 2 - Validación e Inferencia: La API valida el token JWT del usuario, realiza la consulta de variables ambientales en tiempo real según la ubicación geográfica del paciente y construye el vector de características de 10 dimensiones. Este vector se envía al modelo Random Forest para obtener el puntaje de probabilidad de crisis (0.0 a 1.0).</w:t>
      </w:r>
    </w:p>
    <w:p w14:paraId="028F847D" w14:textId="77777777" w:rsidR="00AC6111" w:rsidRPr="00AC6111" w:rsidRDefault="00AC6111" w:rsidP="00AC6111">
      <w:pPr>
        <w:jc w:val="both"/>
        <w:rPr>
          <w:rFonts w:ascii="Montserrat" w:hAnsi="Montserrat"/>
          <w:sz w:val="20"/>
          <w:szCs w:val="20"/>
        </w:rPr>
      </w:pPr>
    </w:p>
    <w:p w14:paraId="26F3119E" w14:textId="77777777" w:rsidR="00AC6111" w:rsidRDefault="00AC6111" w:rsidP="00AC6111">
      <w:pPr>
        <w:jc w:val="both"/>
        <w:rPr>
          <w:rFonts w:ascii="Montserrat" w:hAnsi="Montserrat"/>
          <w:sz w:val="20"/>
          <w:szCs w:val="20"/>
        </w:rPr>
      </w:pPr>
      <w:r w:rsidRPr="00AC6111">
        <w:rPr>
          <w:rFonts w:ascii="Montserrat" w:hAnsi="Montserrat"/>
          <w:sz w:val="20"/>
          <w:szCs w:val="20"/>
        </w:rPr>
        <w:t>• Paso 3 - Almacenamiento y Evaluación de Reglas: El backend guarda el registro y el resultado predicho (LOW, MODERATE, HIGH) en la base de datos Supabase. Si el riesgo resultante es Amarillo o Rojo, activa el servicio de notificaciones FCM para transmitir la alerta al guardián vinculado.</w:t>
      </w:r>
    </w:p>
    <w:p w14:paraId="10D18A02" w14:textId="77777777" w:rsidR="00AC6111" w:rsidRPr="00AC6111" w:rsidRDefault="00AC6111" w:rsidP="00AC6111">
      <w:pPr>
        <w:jc w:val="both"/>
        <w:rPr>
          <w:rFonts w:ascii="Montserrat" w:hAnsi="Montserrat"/>
          <w:sz w:val="20"/>
          <w:szCs w:val="20"/>
        </w:rPr>
      </w:pPr>
    </w:p>
    <w:p w14:paraId="64121E1E" w14:textId="53F06102" w:rsidR="00AC6111" w:rsidRDefault="00AC6111" w:rsidP="00AC6111">
      <w:pPr>
        <w:jc w:val="both"/>
        <w:rPr>
          <w:rFonts w:ascii="Montserrat" w:hAnsi="Montserrat"/>
          <w:sz w:val="20"/>
          <w:szCs w:val="20"/>
        </w:rPr>
      </w:pPr>
      <w:r w:rsidRPr="00AC6111">
        <w:rPr>
          <w:rFonts w:ascii="Montserrat" w:hAnsi="Montserrat"/>
          <w:sz w:val="20"/>
          <w:szCs w:val="20"/>
        </w:rPr>
        <w:t>• Paso 4 - Visualización e Intervención Médica: El Dashboard Web recibe la actualización mediante eventos en tiempo real. El médico identifica al paciente en color Rojo, consulta su expediente clínico y registra una indicación médica de intervención, notificando automáticamente al paciente sobre el ajuste de su tratamiento.</w:t>
      </w:r>
    </w:p>
    <w:p w14:paraId="400C650A" w14:textId="1F37D315" w:rsidR="00AC6111" w:rsidRDefault="00AC6111" w:rsidP="00AC6111">
      <w:pPr>
        <w:jc w:val="both"/>
        <w:rPr>
          <w:rFonts w:ascii="Montserrat" w:hAnsi="Montserrat"/>
          <w:sz w:val="20"/>
          <w:szCs w:val="20"/>
        </w:rPr>
      </w:pPr>
      <w:r>
        <w:rPr>
          <w:rFonts w:ascii="Montserrat" w:hAnsi="Montserrat"/>
          <w:noProof/>
          <w:sz w:val="20"/>
          <w:szCs w:val="20"/>
        </w:rPr>
        <mc:AlternateContent>
          <mc:Choice Requires="wps">
            <w:drawing>
              <wp:anchor distT="0" distB="0" distL="114300" distR="114300" simplePos="0" relativeHeight="251665408" behindDoc="0" locked="0" layoutInCell="1" allowOverlap="1" wp14:anchorId="28EE7CAA" wp14:editId="3B2A8009">
                <wp:simplePos x="0" y="0"/>
                <wp:positionH relativeFrom="column">
                  <wp:posOffset>1220682</wp:posOffset>
                </wp:positionH>
                <wp:positionV relativeFrom="paragraph">
                  <wp:posOffset>92075</wp:posOffset>
                </wp:positionV>
                <wp:extent cx="3143250" cy="647700"/>
                <wp:effectExtent l="6350" t="6350" r="25400" b="6350"/>
                <wp:wrapNone/>
                <wp:docPr id="1" name="Rectángulos 2"/>
                <wp:cNvGraphicFramePr/>
                <a:graphic xmlns:a="http://schemas.openxmlformats.org/drawingml/2006/main">
                  <a:graphicData uri="http://schemas.microsoft.com/office/word/2010/wordprocessingShape">
                    <wps:wsp>
                      <wps:cNvSpPr/>
                      <wps:spPr>
                        <a:xfrm>
                          <a:off x="0" y="0"/>
                          <a:ext cx="3143250" cy="647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726CED" w14:textId="77777777" w:rsidR="008F02F1" w:rsidRDefault="00000000">
                            <w:r>
                              <w:t>DIAGRAMA DE ARQUITECTURA CON LA INTERACCIÓN DE LOS USUARIOS DE LA APLICACIÓN.</w:t>
                            </w:r>
                          </w:p>
                        </w:txbxContent>
                      </wps:txbx>
                      <wps:bodyPr upright="1"/>
                    </wps:wsp>
                  </a:graphicData>
                </a:graphic>
              </wp:anchor>
            </w:drawing>
          </mc:Choice>
          <mc:Fallback>
            <w:pict>
              <v:rect w14:anchorId="28EE7CAA" id="Rectángulos 2" o:spid="_x0000_s1026" style="position:absolute;left:0;text-align:left;margin-left:96.1pt;margin-top:7.25pt;width:247.5pt;height:5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">
                <v:textbox>
                  <w:txbxContent>
                    <w:p w14:paraId="1F726CED" w14:textId="77777777" w:rsidR="008F02F1" w:rsidRDefault="00000000">
                      <w:r>
                        <w:t>DIAGRAMA DE ARQUITECTURA CON LA INTERACCIÓN DE LOS USUARIOS DE LA APLICACIÓN.</w:t>
                      </w:r>
                    </w:p>
                  </w:txbxContent>
                </v:textbox>
              </v:rect>
            </w:pict>
          </mc:Fallback>
        </mc:AlternateContent>
      </w:r>
    </w:p>
    <w:p w14:paraId="55225EA7" w14:textId="68A50EDB" w:rsidR="008F02F1" w:rsidRDefault="008F02F1" w:rsidP="00AC6111">
      <w:pPr>
        <w:jc w:val="both"/>
        <w:rPr>
          <w:rFonts w:ascii="Montserrat" w:hAnsi="Montserrat"/>
          <w:sz w:val="20"/>
          <w:szCs w:val="20"/>
        </w:rPr>
      </w:pPr>
    </w:p>
    <w:p w14:paraId="69F0257A" w14:textId="77777777" w:rsidR="008F02F1" w:rsidRDefault="008F02F1">
      <w:pPr>
        <w:jc w:val="both"/>
        <w:rPr>
          <w:rFonts w:ascii="Montserrat" w:hAnsi="Montserrat"/>
          <w:sz w:val="20"/>
          <w:szCs w:val="20"/>
        </w:rPr>
      </w:pPr>
    </w:p>
    <w:p w14:paraId="703F7E00" w14:textId="77777777" w:rsidR="008F02F1" w:rsidRDefault="008F02F1">
      <w:pPr>
        <w:jc w:val="both"/>
        <w:rPr>
          <w:rFonts w:ascii="Montserrat" w:hAnsi="Montserrat"/>
          <w:sz w:val="20"/>
          <w:szCs w:val="20"/>
        </w:rPr>
      </w:pPr>
    </w:p>
    <w:p w14:paraId="6A5F61CC" w14:textId="77777777" w:rsidR="008F02F1" w:rsidRDefault="008F02F1">
      <w:pPr>
        <w:jc w:val="both"/>
        <w:rPr>
          <w:rFonts w:ascii="Montserrat" w:hAnsi="Montserrat"/>
          <w:sz w:val="20"/>
          <w:szCs w:val="20"/>
        </w:rPr>
      </w:pPr>
    </w:p>
    <w:p w14:paraId="77CB0236" w14:textId="77777777" w:rsidR="008F02F1" w:rsidRDefault="008F02F1">
      <w:pPr>
        <w:widowControl w:val="0"/>
        <w:jc w:val="center"/>
        <w:rPr>
          <w:rFonts w:ascii="Montserrat" w:hAnsi="Montserrat"/>
          <w:sz w:val="20"/>
          <w:szCs w:val="20"/>
        </w:rPr>
      </w:pPr>
    </w:p>
    <w:p w14:paraId="02C8B12B" w14:textId="77777777" w:rsidR="0063174C" w:rsidRDefault="00000000">
      <w:pPr>
        <w:spacing w:before="280" w:after="80"/>
        <w:jc w:val="center"/>
      </w:pPr>
      <w:r>
        <w:rPr>
          <w:noProof/>
        </w:rPr>
        <w:lastRenderedPageBreak/>
        <w:drawing>
          <wp:inline distT="0" distB="0" distL="0" distR="0" wp14:anchorId="45B7730D" wp14:editId="29C58387">
            <wp:extent cx="5303520" cy="5303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architecture.png"/>
                    <pic:cNvPicPr/>
                  </pic:nvPicPr>
                  <pic:blipFill>
                    <a:blip r:embed="rId20"/>
                    <a:stretch>
                      <a:fillRect/>
                    </a:stretch>
                  </pic:blipFill>
                  <pic:spPr>
                    <a:xfrm>
                      <a:off x="0" y="0"/>
                      <a:ext cx="5303520" cy="5303520"/>
                    </a:xfrm>
                    <a:prstGeom prst="rect">
                      <a:avLst/>
                    </a:prstGeom>
                  </pic:spPr>
                </pic:pic>
              </a:graphicData>
            </a:graphic>
          </wp:inline>
        </w:drawing>
      </w:r>
    </w:p>
    <w:p w14:paraId="5E2F6759" w14:textId="7BD23A3A" w:rsidR="008F02F1" w:rsidRPr="00C64B44" w:rsidRDefault="00000000" w:rsidP="00C64B44">
      <w:pPr>
        <w:spacing w:after="320"/>
        <w:jc w:val="center"/>
      </w:pPr>
      <w:r>
        <w:rPr>
          <w:rFonts w:ascii="Montserrat" w:hAnsi="Montserrat"/>
          <w:i/>
          <w:color w:val="64748B"/>
        </w:rPr>
        <w:t>Figura 1. Diagrama de Arquitectura y Comunicación Cliente-Servidor (AsmaSync)</w:t>
      </w:r>
    </w:p>
    <w:p w14:paraId="12838F44" w14:textId="77777777" w:rsidR="008F02F1" w:rsidRDefault="008F02F1">
      <w:pPr>
        <w:jc w:val="both"/>
        <w:rPr>
          <w:rFonts w:ascii="Montserrat" w:hAnsi="Montserrat"/>
          <w:sz w:val="20"/>
          <w:szCs w:val="20"/>
        </w:rPr>
      </w:pPr>
    </w:p>
    <w:p w14:paraId="5C1BDB99" w14:textId="77777777" w:rsidR="008F02F1" w:rsidRDefault="00000000">
      <w:pPr>
        <w:spacing w:after="100"/>
        <w:jc w:val="center"/>
        <w:rPr>
          <w:rFonts w:ascii="Montserrat" w:hAnsi="Montserrat"/>
          <w:sz w:val="20"/>
          <w:szCs w:val="20"/>
        </w:rPr>
      </w:pPr>
      <w:bookmarkStart w:id="5" w:name="_Toc199240998"/>
      <w:commentRangeStart w:id="6"/>
      <w:r>
        <w:rPr>
          <w:rFonts w:ascii="Montserrat" w:hAnsi="Montserrat"/>
          <w:b/>
          <w:sz w:val="20"/>
          <w:szCs w:val="20"/>
        </w:rPr>
        <w:t xml:space="preserve">Tabla </w:t>
      </w:r>
      <w:r>
        <w:rPr>
          <w:rFonts w:ascii="Montserrat" w:hAnsi="Montserrat"/>
          <w:b/>
          <w:sz w:val="20"/>
          <w:szCs w:val="20"/>
        </w:rPr>
        <w:fldChar w:fldCharType="begin"/>
      </w:r>
      <w:r>
        <w:rPr>
          <w:rFonts w:ascii="Montserrat" w:hAnsi="Montserrat"/>
          <w:b/>
          <w:sz w:val="20"/>
          <w:szCs w:val="20"/>
        </w:rPr>
        <w:instrText xml:space="preserve"> SEQ Tabla \* ARABIC </w:instrText>
      </w:r>
      <w:r>
        <w:rPr>
          <w:rFonts w:ascii="Montserrat" w:hAnsi="Montserrat"/>
          <w:b/>
          <w:sz w:val="20"/>
          <w:szCs w:val="20"/>
        </w:rPr>
        <w:fldChar w:fldCharType="separate"/>
      </w:r>
      <w:r>
        <w:rPr>
          <w:rFonts w:ascii="Montserrat" w:hAnsi="Montserrat"/>
          <w:b/>
          <w:sz w:val="20"/>
          <w:szCs w:val="20"/>
        </w:rPr>
        <w:t>1</w:t>
      </w:r>
      <w:r>
        <w:rPr>
          <w:rFonts w:ascii="Montserrat" w:hAnsi="Montserrat"/>
          <w:b/>
          <w:sz w:val="20"/>
          <w:szCs w:val="20"/>
        </w:rPr>
        <w:fldChar w:fldCharType="end"/>
      </w:r>
      <w:r>
        <w:rPr>
          <w:rFonts w:ascii="Montserrat" w:hAnsi="Montserrat"/>
          <w:b/>
          <w:sz w:val="20"/>
          <w:szCs w:val="20"/>
        </w:rPr>
        <w:t xml:space="preserve">. </w:t>
      </w:r>
      <w:r>
        <w:rPr>
          <w:rFonts w:ascii="Montserrat" w:hAnsi="Montserrat"/>
          <w:sz w:val="20"/>
          <w:szCs w:val="20"/>
        </w:rPr>
        <w:t>Comparación de los competidores vs nuestra propuesta</w:t>
      </w:r>
      <w:bookmarkEnd w:id="5"/>
    </w:p>
    <w:tbl>
      <w:tblPr>
        <w:tblStyle w:val="Tablaconcuadrcula4-nfasis11"/>
        <w:tblW w:w="0" w:type="auto"/>
        <w:tblBorders>
          <w:top w:val="single" w:sz="4" w:space="0" w:color="CBD5E1"/>
          <w:left w:val="none" w:sz="0" w:space="0" w:color="auto"/>
          <w:bottom w:val="single" w:sz="8" w:space="0" w:color="CBD5E1"/>
          <w:right w:val="none" w:sz="0" w:space="0" w:color="auto"/>
          <w:insideH w:val="single" w:sz="4" w:space="0" w:color="CBD5E1"/>
          <w:insideV w:val="none" w:sz="0" w:space="0" w:color="auto"/>
        </w:tblBorders>
        <w:tblLook w:val="04A0" w:firstRow="1" w:lastRow="0" w:firstColumn="1" w:lastColumn="0" w:noHBand="0" w:noVBand="1"/>
      </w:tblPr>
      <w:tblGrid>
        <w:gridCol w:w="1751"/>
        <w:gridCol w:w="1596"/>
        <w:gridCol w:w="1638"/>
        <w:gridCol w:w="2162"/>
        <w:gridCol w:w="2051"/>
      </w:tblGrid>
      <w:tr w:rsidR="008F02F1" w:rsidRPr="00C64B44" w14:paraId="1A0EB4DA" w14:textId="77777777" w:rsidTr="00C64B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07589C2" w14:textId="77777777" w:rsidR="0063174C" w:rsidRPr="00C64B44" w:rsidRDefault="00000000">
            <w:pPr>
              <w:jc w:val="center"/>
              <w:rPr>
                <w:rFonts w:ascii="Montserrat" w:hAnsi="Montserrat"/>
                <w:color w:val="auto"/>
                <w:sz w:val="26"/>
                <w:szCs w:val="26"/>
              </w:rPr>
            </w:pPr>
            <w:r w:rsidRPr="00C64B44">
              <w:rPr>
                <w:rFonts w:ascii="Montserrat" w:hAnsi="Montserrat"/>
                <w:color w:val="auto"/>
                <w:sz w:val="26"/>
                <w:szCs w:val="26"/>
              </w:rPr>
              <w:t>Nombre de la Aplicación</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2832B331"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Monitoreo de Síntomas</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C111EDD"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Predicción IA (24-72h)</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77D9E9BC"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Dashboard Médico Web</w:t>
            </w:r>
          </w:p>
        </w:tc>
        <w:tc>
          <w:tcPr>
            <w:tcW w:w="0" w:type="auto"/>
            <w:tcBorders>
              <w:top w:val="single" w:sz="4" w:space="0" w:color="4472C4"/>
              <w:left w:val="single" w:sz="4" w:space="0" w:color="4472C4"/>
              <w:bottom w:val="single" w:sz="4" w:space="0" w:color="4472C4"/>
              <w:right w:val="single" w:sz="4" w:space="0" w:color="4472C4"/>
            </w:tcBorders>
            <w:shd w:val="clear" w:color="auto" w:fill="0284C7"/>
            <w:tcMar>
              <w:top w:w="120" w:type="dxa"/>
              <w:left w:w="180" w:type="dxa"/>
              <w:bottom w:w="120" w:type="dxa"/>
              <w:right w:w="180" w:type="dxa"/>
            </w:tcMar>
            <w:vAlign w:val="center"/>
          </w:tcPr>
          <w:p w14:paraId="7DE8CF3F"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Notificaciones Push FCM</w:t>
            </w:r>
          </w:p>
        </w:tc>
      </w:tr>
      <w:tr w:rsidR="008F02F1" w:rsidRPr="00C64B44" w14:paraId="7E4308D0"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6763B120" w14:textId="77777777" w:rsidR="0063174C" w:rsidRPr="00C64B44" w:rsidRDefault="00000000">
            <w:pPr>
              <w:rPr>
                <w:rFonts w:ascii="Montserrat" w:hAnsi="Montserrat"/>
                <w:sz w:val="26"/>
                <w:szCs w:val="26"/>
              </w:rPr>
            </w:pPr>
            <w:r w:rsidRPr="00C64B44">
              <w:rPr>
                <w:rFonts w:ascii="Montserrat" w:hAnsi="Montserrat"/>
                <w:b w:val="0"/>
                <w:sz w:val="26"/>
                <w:szCs w:val="26"/>
              </w:rPr>
              <w:t>AsthmaMD</w:t>
            </w:r>
          </w:p>
        </w:tc>
        <w:tc>
          <w:tcPr>
            <w:tcW w:w="0" w:type="auto"/>
            <w:shd w:val="clear" w:color="auto" w:fill="FFFFFF"/>
            <w:tcMar>
              <w:top w:w="120" w:type="dxa"/>
              <w:left w:w="180" w:type="dxa"/>
              <w:bottom w:w="120" w:type="dxa"/>
              <w:right w:w="180" w:type="dxa"/>
            </w:tcMar>
          </w:tcPr>
          <w:p w14:paraId="768F019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673D36C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326B553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AB138E2"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0FB681"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5BE01363" w14:textId="77777777" w:rsidR="0063174C" w:rsidRPr="00C64B44" w:rsidRDefault="00000000">
            <w:pPr>
              <w:rPr>
                <w:rFonts w:ascii="Montserrat" w:hAnsi="Montserrat"/>
                <w:sz w:val="26"/>
                <w:szCs w:val="26"/>
              </w:rPr>
            </w:pPr>
            <w:r w:rsidRPr="00C64B44">
              <w:rPr>
                <w:rFonts w:ascii="Montserrat" w:hAnsi="Montserrat"/>
                <w:b w:val="0"/>
                <w:sz w:val="26"/>
                <w:szCs w:val="26"/>
              </w:rPr>
              <w:t xml:space="preserve">Propeller </w:t>
            </w:r>
            <w:r w:rsidRPr="00C64B44">
              <w:rPr>
                <w:rFonts w:ascii="Montserrat" w:hAnsi="Montserrat"/>
                <w:b w:val="0"/>
                <w:sz w:val="26"/>
                <w:szCs w:val="26"/>
              </w:rPr>
              <w:lastRenderedPageBreak/>
              <w:t>Health</w:t>
            </w:r>
          </w:p>
        </w:tc>
        <w:tc>
          <w:tcPr>
            <w:tcW w:w="0" w:type="auto"/>
            <w:shd w:val="clear" w:color="auto" w:fill="F8FAFC"/>
            <w:tcMar>
              <w:top w:w="120" w:type="dxa"/>
              <w:left w:w="180" w:type="dxa"/>
              <w:bottom w:w="120" w:type="dxa"/>
              <w:right w:w="180" w:type="dxa"/>
            </w:tcMar>
          </w:tcPr>
          <w:p w14:paraId="3E549C4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lastRenderedPageBreak/>
              <w:t>Sí</w:t>
            </w:r>
          </w:p>
        </w:tc>
        <w:tc>
          <w:tcPr>
            <w:tcW w:w="0" w:type="auto"/>
            <w:shd w:val="clear" w:color="auto" w:fill="F8FAFC"/>
            <w:tcMar>
              <w:top w:w="120" w:type="dxa"/>
              <w:left w:w="180" w:type="dxa"/>
              <w:bottom w:w="120" w:type="dxa"/>
              <w:right w:w="180" w:type="dxa"/>
            </w:tcMar>
          </w:tcPr>
          <w:p w14:paraId="4EFC05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355B3CA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0831FC6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BC6279"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0ADB8D2" w14:textId="77777777" w:rsidR="0063174C" w:rsidRPr="00C64B44" w:rsidRDefault="00000000">
            <w:pPr>
              <w:rPr>
                <w:rFonts w:ascii="Montserrat" w:hAnsi="Montserrat"/>
                <w:sz w:val="26"/>
                <w:szCs w:val="26"/>
              </w:rPr>
            </w:pPr>
            <w:r w:rsidRPr="00C64B44">
              <w:rPr>
                <w:rFonts w:ascii="Montserrat" w:hAnsi="Montserrat"/>
                <w:b w:val="0"/>
                <w:sz w:val="26"/>
                <w:szCs w:val="26"/>
              </w:rPr>
              <w:t>Respiro (Amiko)</w:t>
            </w:r>
          </w:p>
        </w:tc>
        <w:tc>
          <w:tcPr>
            <w:tcW w:w="0" w:type="auto"/>
            <w:shd w:val="clear" w:color="auto" w:fill="FFFFFF"/>
            <w:tcMar>
              <w:top w:w="120" w:type="dxa"/>
              <w:left w:w="180" w:type="dxa"/>
              <w:bottom w:w="120" w:type="dxa"/>
              <w:right w:w="180" w:type="dxa"/>
            </w:tcMar>
          </w:tcPr>
          <w:p w14:paraId="2397EDE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168DEDA4"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DE2793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54502F5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080BCDB8"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23361426" w14:textId="77777777" w:rsidR="0063174C" w:rsidRPr="00C64B44" w:rsidRDefault="00000000">
            <w:pPr>
              <w:rPr>
                <w:rFonts w:ascii="Montserrat" w:hAnsi="Montserrat"/>
                <w:sz w:val="26"/>
                <w:szCs w:val="26"/>
              </w:rPr>
            </w:pPr>
            <w:r w:rsidRPr="00C64B44">
              <w:rPr>
                <w:rFonts w:ascii="Montserrat" w:hAnsi="Montserrat"/>
                <w:b w:val="0"/>
                <w:sz w:val="26"/>
                <w:szCs w:val="26"/>
              </w:rPr>
              <w:t>Asthma Tracker</w:t>
            </w:r>
          </w:p>
        </w:tc>
        <w:tc>
          <w:tcPr>
            <w:tcW w:w="0" w:type="auto"/>
            <w:shd w:val="clear" w:color="auto" w:fill="F8FAFC"/>
            <w:tcMar>
              <w:top w:w="120" w:type="dxa"/>
              <w:left w:w="180" w:type="dxa"/>
              <w:bottom w:w="120" w:type="dxa"/>
              <w:right w:w="180" w:type="dxa"/>
            </w:tcMar>
          </w:tcPr>
          <w:p w14:paraId="6CAFB7F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2C31677B"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7E5BB11F"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1EA6F17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1EDBB60C"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58B32BD" w14:textId="77777777" w:rsidR="0063174C" w:rsidRPr="00C64B44" w:rsidRDefault="00000000">
            <w:pPr>
              <w:rPr>
                <w:rFonts w:ascii="Montserrat" w:hAnsi="Montserrat"/>
                <w:sz w:val="26"/>
                <w:szCs w:val="26"/>
              </w:rPr>
            </w:pPr>
            <w:r w:rsidRPr="00C64B44">
              <w:rPr>
                <w:rFonts w:ascii="Montserrat" w:hAnsi="Montserrat"/>
                <w:sz w:val="26"/>
                <w:szCs w:val="26"/>
              </w:rPr>
              <w:t>AsmaSync (Propuesta)</w:t>
            </w:r>
          </w:p>
        </w:tc>
        <w:tc>
          <w:tcPr>
            <w:tcW w:w="0" w:type="auto"/>
            <w:shd w:val="clear" w:color="auto" w:fill="FFFFFF"/>
            <w:tcMar>
              <w:top w:w="120" w:type="dxa"/>
              <w:left w:w="180" w:type="dxa"/>
              <w:bottom w:w="120" w:type="dxa"/>
              <w:right w:w="180" w:type="dxa"/>
            </w:tcMar>
          </w:tcPr>
          <w:p w14:paraId="48262678"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w:t>
            </w:r>
          </w:p>
        </w:tc>
        <w:tc>
          <w:tcPr>
            <w:tcW w:w="0" w:type="auto"/>
            <w:shd w:val="clear" w:color="auto" w:fill="FFFFFF"/>
            <w:tcMar>
              <w:top w:w="120" w:type="dxa"/>
              <w:left w:w="180" w:type="dxa"/>
              <w:bottom w:w="120" w:type="dxa"/>
              <w:right w:w="180" w:type="dxa"/>
            </w:tcMar>
          </w:tcPr>
          <w:p w14:paraId="7A9EB1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(Random Forest)</w:t>
            </w:r>
          </w:p>
        </w:tc>
        <w:tc>
          <w:tcPr>
            <w:tcW w:w="0" w:type="auto"/>
            <w:shd w:val="clear" w:color="auto" w:fill="FFFFFF"/>
            <w:tcMar>
              <w:top w:w="120" w:type="dxa"/>
              <w:left w:w="180" w:type="dxa"/>
              <w:bottom w:w="120" w:type="dxa"/>
              <w:right w:w="180" w:type="dxa"/>
            </w:tcMar>
          </w:tcPr>
          <w:p w14:paraId="34FBD37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(Semaforizado)</w:t>
            </w:r>
          </w:p>
        </w:tc>
        <w:tc>
          <w:tcPr>
            <w:tcW w:w="0" w:type="auto"/>
            <w:shd w:val="clear" w:color="auto" w:fill="FFFFFF"/>
            <w:tcMar>
              <w:top w:w="120" w:type="dxa"/>
              <w:left w:w="180" w:type="dxa"/>
              <w:bottom w:w="120" w:type="dxa"/>
              <w:right w:w="180" w:type="dxa"/>
            </w:tcMar>
          </w:tcPr>
          <w:p w14:paraId="3BEC1A2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(FCM Tiempo Real)</w:t>
            </w:r>
          </w:p>
        </w:tc>
      </w:tr>
    </w:tbl>
    <w:commentRangeEnd w:id="6"/>
    <w:p w14:paraId="749DF85E" w14:textId="77777777" w:rsidR="008F02F1" w:rsidRDefault="00000000">
      <w:pPr>
        <w:rPr>
          <w:rFonts w:ascii="Montserrat" w:hAnsi="Montserrat"/>
          <w:sz w:val="20"/>
          <w:szCs w:val="20"/>
        </w:rPr>
      </w:pPr>
      <w:r>
        <w:rPr>
          <w:rStyle w:val="Refdecomentario"/>
          <w:rFonts w:ascii="Montserrat" w:hAnsi="Montserrat"/>
          <w:sz w:val="20"/>
          <w:szCs w:val="20"/>
        </w:rPr>
        <w:commentReference w:id="6"/>
      </w:r>
    </w:p>
    <w:p w14:paraId="0B9F71C6" w14:textId="77777777" w:rsidR="008F02F1" w:rsidRDefault="00000000">
      <w:pPr>
        <w:pStyle w:val="Ttulo1"/>
      </w:pPr>
      <w:bookmarkStart w:id="7" w:name="_Toc199242066"/>
      <w:r>
        <w:t>II. Manual del Usuario</w:t>
      </w:r>
      <w:bookmarkEnd w:id="7"/>
    </w:p>
    <w:p w14:paraId="7EDC8068" w14:textId="77777777" w:rsidR="008F02F1" w:rsidRDefault="008F02F1">
      <w:pPr>
        <w:rPr>
          <w:rFonts w:ascii="Montserrat" w:hAnsi="Montserrat"/>
          <w:sz w:val="20"/>
          <w:szCs w:val="20"/>
        </w:rPr>
      </w:pPr>
    </w:p>
    <w:p w14:paraId="6C3720EC" w14:textId="77777777" w:rsidR="008F02F1" w:rsidRDefault="00000000">
      <w:pPr>
        <w:pStyle w:val="Ttulo2"/>
      </w:pPr>
      <w:bookmarkStart w:id="8" w:name="_Toc199242067"/>
      <w:r>
        <w:t>2.1 Introducción</w:t>
      </w:r>
      <w:bookmarkEnd w:id="8"/>
    </w:p>
    <w:p w14:paraId="19F6E36A" w14:textId="77777777" w:rsidR="008F02F1" w:rsidRDefault="008F02F1">
      <w:pPr>
        <w:rPr>
          <w:rFonts w:ascii="Montserrat" w:hAnsi="Montserrat"/>
          <w:sz w:val="20"/>
          <w:szCs w:val="20"/>
        </w:rPr>
      </w:pPr>
    </w:p>
    <w:p w14:paraId="61C54A67" w14:textId="77777777" w:rsidR="00AC6111" w:rsidRPr="00AC6111" w:rsidRDefault="00AC6111" w:rsidP="00AC6111">
      <w:pPr>
        <w:jc w:val="both"/>
        <w:rPr>
          <w:rFonts w:ascii="Montserrat" w:hAnsi="Montserrat"/>
          <w:sz w:val="20"/>
          <w:szCs w:val="20"/>
        </w:rPr>
      </w:pPr>
      <w:r w:rsidRPr="00AC6111">
        <w:rPr>
          <w:rFonts w:ascii="Montserrat" w:hAnsi="Montserrat"/>
          <w:sz w:val="20"/>
          <w:szCs w:val="20"/>
        </w:rPr>
        <w:t>El presente Manual del Usuario constituye la guía oficial de operación y aprovechamiento de la plataforma AsmaSync. Su objetivo es proporcionar instrucciones claras, sistemáticas e ilustradas para los tres roles principales que interactúan con el sistema: pacientes diagnosticados con asma bronquial, sus guardianes asignados (familiares o cuidadores primarios) y el personal médico (médicos especialistas y personal de enfermería).</w:t>
      </w:r>
    </w:p>
    <w:p w14:paraId="0BF57A67" w14:textId="77777777" w:rsidR="00AC6111" w:rsidRPr="00AC6111" w:rsidRDefault="00AC6111" w:rsidP="00AC6111">
      <w:pPr>
        <w:jc w:val="both"/>
        <w:rPr>
          <w:rFonts w:ascii="Montserrat" w:hAnsi="Montserrat"/>
          <w:sz w:val="20"/>
          <w:szCs w:val="20"/>
        </w:rPr>
      </w:pPr>
    </w:p>
    <w:p w14:paraId="3AF090E3" w14:textId="68C43452" w:rsidR="008F02F1" w:rsidRPr="00AC6111" w:rsidRDefault="00AC6111" w:rsidP="00AC6111">
      <w:pPr>
        <w:jc w:val="both"/>
        <w:rPr>
          <w:rFonts w:ascii="Montserrat" w:hAnsi="Montserrat"/>
          <w:sz w:val="20"/>
          <w:szCs w:val="20"/>
        </w:rPr>
      </w:pPr>
      <w:r w:rsidRPr="00AC6111">
        <w:rPr>
          <w:rFonts w:ascii="Montserrat" w:hAnsi="Montserrat"/>
          <w:sz w:val="20"/>
          <w:szCs w:val="20"/>
        </w:rPr>
        <w:t>La arquitectura de la información de AsmaSync se diseñó bajo los principios internacionales de usabilidad en salud (eHealth Usability Standards) e interfaces accesibles. El manual guía a los usuarios en la navegación por la Aplicación Móvil (Android/iOS) y el Dashboard Clínico Web, explicando la captura correcta de signos vitales, la interpretación de la semaforización de riesgo y la respuesta oportuna ante alertas predictivas generadas por Inteligencia Artificial.</w:t>
      </w:r>
    </w:p>
    <w:p w14:paraId="39F33366" w14:textId="77777777" w:rsidR="008F02F1" w:rsidRPr="00AC6111" w:rsidRDefault="00000000" w:rsidP="00AC6111">
      <w:pPr>
        <w:pStyle w:val="Ttulo2"/>
        <w:jc w:val="both"/>
        <w:rPr>
          <w:sz w:val="20"/>
          <w:szCs w:val="20"/>
        </w:rPr>
      </w:pPr>
      <w:bookmarkStart w:id="9" w:name="_Toc487987270"/>
      <w:bookmarkStart w:id="10" w:name="_Toc199242068"/>
      <w:r w:rsidRPr="00AC6111">
        <w:rPr>
          <w:sz w:val="20"/>
          <w:szCs w:val="20"/>
        </w:rPr>
        <w:t xml:space="preserve">2.2 </w:t>
      </w:r>
      <w:bookmarkEnd w:id="9"/>
      <w:r w:rsidRPr="00AC6111">
        <w:rPr>
          <w:sz w:val="20"/>
          <w:szCs w:val="20"/>
        </w:rPr>
        <w:t>Componentes de la aplicación</w:t>
      </w:r>
      <w:bookmarkEnd w:id="10"/>
      <w:r w:rsidRPr="00AC6111">
        <w:rPr>
          <w:sz w:val="20"/>
          <w:szCs w:val="20"/>
        </w:rPr>
        <w:t xml:space="preserve"> </w:t>
      </w:r>
    </w:p>
    <w:p w14:paraId="03AB08CD" w14:textId="77777777" w:rsidR="00AC6111" w:rsidRDefault="00AC6111" w:rsidP="00AC6111">
      <w:pPr>
        <w:jc w:val="both"/>
        <w:rPr>
          <w:rFonts w:ascii="Montserrat" w:hAnsi="Montserrat"/>
          <w:sz w:val="20"/>
          <w:szCs w:val="20"/>
        </w:rPr>
      </w:pPr>
    </w:p>
    <w:p w14:paraId="4DBBD2C5" w14:textId="12132625"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Características Principales del Diseño de Interfaz para Salud</w:t>
      </w:r>
    </w:p>
    <w:p w14:paraId="08DF7067" w14:textId="77777777" w:rsidR="00AC6111" w:rsidRDefault="00AC6111" w:rsidP="00AC6111">
      <w:pPr>
        <w:jc w:val="both"/>
        <w:rPr>
          <w:rFonts w:ascii="Montserrat" w:hAnsi="Montserrat"/>
          <w:sz w:val="20"/>
          <w:szCs w:val="20"/>
          <w:lang w:val="es-ES"/>
        </w:rPr>
      </w:pPr>
    </w:p>
    <w:p w14:paraId="39919F24" w14:textId="537D4C28"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Conforme a los estándares de desarrollo de software médico y salud digital, las pantallas de AsmaSync fueron construidas cumpliendo con los siguientes criterios de diseño:</w:t>
      </w:r>
    </w:p>
    <w:p w14:paraId="7701E414" w14:textId="77777777" w:rsidR="00AC6111" w:rsidRPr="00AC6111" w:rsidRDefault="00AC6111" w:rsidP="00AC6111">
      <w:pPr>
        <w:jc w:val="both"/>
        <w:rPr>
          <w:rFonts w:ascii="Montserrat" w:hAnsi="Montserrat"/>
          <w:sz w:val="20"/>
          <w:szCs w:val="20"/>
          <w:lang w:val="es-ES"/>
        </w:rPr>
      </w:pPr>
    </w:p>
    <w:p w14:paraId="2292FE2C" w14:textId="7777C62F"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Semaforización Cromática Universal</w:t>
      </w:r>
      <w:r w:rsidRPr="00AC6111">
        <w:rPr>
          <w:rFonts w:ascii="Montserrat" w:hAnsi="Montserrat"/>
          <w:sz w:val="20"/>
          <w:szCs w:val="20"/>
          <w:lang w:val="es-ES"/>
        </w:rPr>
        <w:t>: Utilización del código de colores Verde (#10B981) para riesgo bajo/estable, Amarillo (#F59E0B) para riesgo moderado/atención, y Rojo (#EF4444) para riesgo alto/alerta médica, garantizando la comprensión inmediata del estado del paciente sin ambigüedades.</w:t>
      </w:r>
    </w:p>
    <w:p w14:paraId="5BD5D198" w14:textId="77777777" w:rsidR="00AC6111" w:rsidRDefault="00AC6111" w:rsidP="00AC6111">
      <w:pPr>
        <w:pStyle w:val="Prrafodelista"/>
        <w:jc w:val="both"/>
        <w:rPr>
          <w:rFonts w:ascii="Montserrat" w:hAnsi="Montserrat"/>
          <w:sz w:val="20"/>
          <w:szCs w:val="20"/>
          <w:lang w:val="es-ES"/>
        </w:rPr>
      </w:pPr>
    </w:p>
    <w:p w14:paraId="7C2DAC82" w14:textId="48FAE2A6"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lastRenderedPageBreak/>
        <w:t>Minimización de Carga Cognitiva:</w:t>
      </w:r>
      <w:r w:rsidRPr="00AC6111">
        <w:rPr>
          <w:rFonts w:ascii="Montserrat" w:hAnsi="Montserrat"/>
          <w:sz w:val="20"/>
          <w:szCs w:val="20"/>
          <w:lang w:val="es-ES"/>
        </w:rPr>
        <w:t xml:space="preserve"> Formularios simplificados con botones de selección directa de un toque y deslizadores numéricos accesibles, previniendo errores de entrada cuando el paciente presenta dificultad respiratoria o fatiga.</w:t>
      </w:r>
    </w:p>
    <w:p w14:paraId="29985EA5" w14:textId="77777777" w:rsidR="00AC6111" w:rsidRDefault="00AC6111" w:rsidP="00AC6111">
      <w:pPr>
        <w:pStyle w:val="Prrafodelista"/>
        <w:jc w:val="both"/>
        <w:rPr>
          <w:rFonts w:ascii="Montserrat" w:hAnsi="Montserrat"/>
          <w:sz w:val="20"/>
          <w:szCs w:val="20"/>
          <w:lang w:val="es-ES"/>
        </w:rPr>
      </w:pPr>
    </w:p>
    <w:p w14:paraId="7F3FDED9" w14:textId="34D6A583"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Priorización de Información Crítica:</w:t>
      </w:r>
      <w:r w:rsidRPr="00AC6111">
        <w:rPr>
          <w:rFonts w:ascii="Montserrat" w:hAnsi="Montserrat"/>
          <w:sz w:val="20"/>
          <w:szCs w:val="20"/>
          <w:lang w:val="es-ES"/>
        </w:rPr>
        <w:t xml:space="preserve"> Jerarquización visual que destaca los valores de saturación de oxígeno (SpO2), frecuencia respiratoria e inhalaciones de rescate en la parte superior de las vistas.</w:t>
      </w:r>
    </w:p>
    <w:p w14:paraId="5004C95C" w14:textId="77777777" w:rsidR="00AC6111" w:rsidRDefault="00AC6111" w:rsidP="00AC6111">
      <w:pPr>
        <w:pStyle w:val="Prrafodelista"/>
        <w:jc w:val="both"/>
        <w:rPr>
          <w:rFonts w:ascii="Montserrat" w:hAnsi="Montserrat"/>
          <w:sz w:val="20"/>
          <w:szCs w:val="20"/>
          <w:lang w:val="es-ES"/>
        </w:rPr>
      </w:pPr>
    </w:p>
    <w:p w14:paraId="50553320" w14:textId="5573A16E"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Confirmación y Seguridad Visual:</w:t>
      </w:r>
      <w:r w:rsidRPr="00AC6111">
        <w:rPr>
          <w:rFonts w:ascii="Montserrat" w:hAnsi="Montserrat"/>
          <w:sz w:val="20"/>
          <w:szCs w:val="20"/>
          <w:lang w:val="es-ES"/>
        </w:rPr>
        <w:t xml:space="preserve"> Retroalimentación táctil y gráfica inmediata tras cada registro guardado, asegurando al usuario que su reporte fue transmitido a la nube correctamente.</w:t>
      </w:r>
    </w:p>
    <w:p w14:paraId="1F7E2243" w14:textId="77777777" w:rsidR="00AC6111" w:rsidRPr="00AC6111" w:rsidRDefault="00AC6111" w:rsidP="00AC6111">
      <w:pPr>
        <w:jc w:val="both"/>
        <w:rPr>
          <w:rFonts w:ascii="Montserrat" w:hAnsi="Montserrat"/>
          <w:sz w:val="20"/>
          <w:szCs w:val="20"/>
          <w:lang w:val="es-ES"/>
        </w:rPr>
      </w:pPr>
    </w:p>
    <w:p w14:paraId="6F973C0C"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 la Aplicación Móvil (Pacientes y Guardianes)</w:t>
      </w:r>
    </w:p>
    <w:p w14:paraId="3A8A4A9C" w14:textId="77777777" w:rsidR="00AC6111" w:rsidRPr="00AC6111" w:rsidRDefault="00AC6111" w:rsidP="00AC6111">
      <w:pPr>
        <w:jc w:val="both"/>
        <w:rPr>
          <w:rFonts w:ascii="Montserrat" w:hAnsi="Montserrat"/>
          <w:sz w:val="20"/>
          <w:szCs w:val="20"/>
          <w:lang w:val="es-ES"/>
        </w:rPr>
      </w:pPr>
    </w:p>
    <w:p w14:paraId="17E78801" w14:textId="1A0AE292" w:rsid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Inicio de Sesión y Gestión de Sesión:</w:t>
      </w:r>
      <w:r w:rsidRPr="00AC6111">
        <w:rPr>
          <w:rFonts w:ascii="Montserrat" w:hAnsi="Montserrat"/>
          <w:sz w:val="20"/>
          <w:szCs w:val="20"/>
          <w:lang w:val="es-ES"/>
        </w:rPr>
        <w:t xml:space="preserve"> Permite ingresar las credenciales de usuario (correo y contraseña) mediante Supabase Auth. Garantiza el almacenamiento seguro del token JWT y la persistencia de sesión cifrada.</w:t>
      </w:r>
    </w:p>
    <w:p w14:paraId="6C2B93C0" w14:textId="77777777" w:rsidR="00AC6111" w:rsidRPr="00AC6111" w:rsidRDefault="00AC6111" w:rsidP="00AC6111">
      <w:pPr>
        <w:pStyle w:val="Prrafodelista"/>
        <w:jc w:val="both"/>
        <w:rPr>
          <w:rFonts w:ascii="Montserrat" w:hAnsi="Montserrat"/>
          <w:sz w:val="20"/>
          <w:szCs w:val="20"/>
          <w:lang w:val="es-ES"/>
        </w:rPr>
      </w:pPr>
    </w:p>
    <w:p w14:paraId="28595AB8" w14:textId="33DC9ACE"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Captura Diaria de Biomarcadores y Síntomas:</w:t>
      </w:r>
      <w:r w:rsidRPr="00AC6111">
        <w:rPr>
          <w:rFonts w:ascii="Montserrat" w:hAnsi="Montserrat"/>
          <w:sz w:val="20"/>
          <w:szCs w:val="20"/>
          <w:lang w:val="es-ES"/>
        </w:rPr>
        <w:t xml:space="preserve"> Pantalla interactiva con campos numéricos para registrar saturación de oxígeno (SpO2), frecuencia respiratoria, frecuencia cardíaca, usos de inhalador de rescate en 24h y conmutadores booleanos para sibilancias, tos nocturna y disnea.</w:t>
      </w:r>
    </w:p>
    <w:p w14:paraId="7029031D" w14:textId="77777777" w:rsidR="00AC6111" w:rsidRPr="00AC6111" w:rsidRDefault="00AC6111" w:rsidP="00AC6111">
      <w:pPr>
        <w:pStyle w:val="Prrafodelista"/>
        <w:jc w:val="both"/>
        <w:rPr>
          <w:rFonts w:ascii="Montserrat" w:hAnsi="Montserrat"/>
          <w:b/>
          <w:bCs/>
          <w:sz w:val="20"/>
          <w:szCs w:val="20"/>
          <w:lang w:val="es-ES"/>
        </w:rPr>
      </w:pPr>
    </w:p>
    <w:p w14:paraId="06F9FBD8" w14:textId="5ED017AC"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Indicador de Riesgo Predicho (Home del Paciente):</w:t>
      </w:r>
      <w:r w:rsidRPr="00AC6111">
        <w:rPr>
          <w:rFonts w:ascii="Montserrat" w:hAnsi="Montserrat"/>
          <w:sz w:val="20"/>
          <w:szCs w:val="20"/>
          <w:lang w:val="es-ES"/>
        </w:rPr>
        <w:t xml:space="preserve"> Despliega una tarjeta prominente con el nivel de riesgo predicho por el modelo de IA (Verde, Amarillo o Rojo), el porcentaje numérico de probabilidad de crisis y recomendaciones preventivas personalizadas.</w:t>
      </w:r>
    </w:p>
    <w:p w14:paraId="16162CD3" w14:textId="77777777" w:rsidR="00AC6111" w:rsidRDefault="00AC6111" w:rsidP="00AC6111">
      <w:pPr>
        <w:pStyle w:val="Prrafodelista"/>
        <w:jc w:val="both"/>
        <w:rPr>
          <w:rFonts w:ascii="Montserrat" w:hAnsi="Montserrat"/>
          <w:sz w:val="20"/>
          <w:szCs w:val="20"/>
          <w:lang w:val="es-ES"/>
        </w:rPr>
      </w:pPr>
    </w:p>
    <w:p w14:paraId="3F3F4D62" w14:textId="7069635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Vinculación de Guardianes:</w:t>
      </w:r>
      <w:r w:rsidRPr="00AC6111">
        <w:rPr>
          <w:rFonts w:ascii="Montserrat" w:hAnsi="Montserrat"/>
          <w:sz w:val="20"/>
          <w:szCs w:val="20"/>
          <w:lang w:val="es-ES"/>
        </w:rPr>
        <w:t xml:space="preserve"> Sección donde el paciente genera un código alfanumérico único para enlazar la cuenta de sus familiares o tutores, autorizando la recepción de alertas push.</w:t>
      </w:r>
    </w:p>
    <w:p w14:paraId="18AF147D" w14:textId="77777777" w:rsidR="00AC6111" w:rsidRDefault="00AC6111" w:rsidP="00AC6111">
      <w:pPr>
        <w:pStyle w:val="Prrafodelista"/>
        <w:jc w:val="both"/>
        <w:rPr>
          <w:rFonts w:ascii="Montserrat" w:hAnsi="Montserrat"/>
          <w:sz w:val="20"/>
          <w:szCs w:val="20"/>
          <w:lang w:val="es-ES"/>
        </w:rPr>
      </w:pPr>
    </w:p>
    <w:p w14:paraId="7A88801D" w14:textId="6BC2511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Notificaciones Push de Alerta (FCM):</w:t>
      </w:r>
      <w:r w:rsidRPr="00AC6111">
        <w:rPr>
          <w:rFonts w:ascii="Montserrat" w:hAnsi="Montserrat"/>
          <w:sz w:val="20"/>
          <w:szCs w:val="20"/>
          <w:lang w:val="es-ES"/>
        </w:rPr>
        <w:t xml:space="preserve"> Servicio en segundo plano que despacha mensajes de alta prioridad a la pantalla de bloqueo del guardián cuando la IA detecta riesgo Moderado o Alto.</w:t>
      </w:r>
    </w:p>
    <w:p w14:paraId="6D358F2C" w14:textId="77777777" w:rsidR="00AC6111" w:rsidRPr="00AC6111" w:rsidRDefault="00AC6111" w:rsidP="00AC6111">
      <w:pPr>
        <w:jc w:val="both"/>
        <w:rPr>
          <w:rFonts w:ascii="Montserrat" w:hAnsi="Montserrat"/>
          <w:sz w:val="20"/>
          <w:szCs w:val="20"/>
          <w:lang w:val="es-ES"/>
        </w:rPr>
      </w:pPr>
    </w:p>
    <w:p w14:paraId="61A7DEBB"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del Dashboard Clínico Web (Personal Médico)</w:t>
      </w:r>
    </w:p>
    <w:p w14:paraId="106F8E22" w14:textId="77777777" w:rsidR="00AC6111" w:rsidRPr="00AC6111" w:rsidRDefault="00AC6111" w:rsidP="00AC6111">
      <w:pPr>
        <w:jc w:val="both"/>
        <w:rPr>
          <w:rFonts w:ascii="Montserrat" w:hAnsi="Montserrat"/>
          <w:sz w:val="20"/>
          <w:szCs w:val="20"/>
          <w:lang w:val="es-ES"/>
        </w:rPr>
      </w:pPr>
    </w:p>
    <w:p w14:paraId="00189211" w14:textId="4FD096BF" w:rsid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Panel Principal de Monitoreo Multipaciente:</w:t>
      </w:r>
      <w:r w:rsidRPr="00AC6111">
        <w:rPr>
          <w:rFonts w:ascii="Montserrat" w:hAnsi="Montserrat"/>
          <w:sz w:val="20"/>
          <w:szCs w:val="20"/>
          <w:lang w:val="es-ES"/>
        </w:rPr>
        <w:t xml:space="preserve"> Grilla interactiva desarrollada en Angular que ordena automáticamente a los pacientes atendidos según su nivel de riesgo, posicionando a los casos en estado Rojo en la cima de la lista.</w:t>
      </w:r>
    </w:p>
    <w:p w14:paraId="03F000F3" w14:textId="77777777" w:rsidR="00AC6111" w:rsidRPr="00AC6111" w:rsidRDefault="00AC6111" w:rsidP="00AC6111">
      <w:pPr>
        <w:ind w:left="360"/>
        <w:jc w:val="both"/>
        <w:rPr>
          <w:rFonts w:ascii="Montserrat" w:hAnsi="Montserrat"/>
          <w:sz w:val="20"/>
          <w:szCs w:val="20"/>
          <w:lang w:val="es-ES"/>
        </w:rPr>
      </w:pPr>
    </w:p>
    <w:p w14:paraId="49A83964" w14:textId="32F3F103"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Expediente Clínico Digital:</w:t>
      </w:r>
      <w:r w:rsidRPr="00AC6111">
        <w:rPr>
          <w:rFonts w:ascii="Montserrat" w:hAnsi="Montserrat"/>
          <w:sz w:val="20"/>
          <w:szCs w:val="20"/>
          <w:lang w:val="es-ES"/>
        </w:rPr>
        <w:t xml:space="preserve"> Vista detallada individual que muestra la información demográfica del paciente, su historial completo de registros biométricos y gráficas de tendencia temporal (SpO2 vs Usos de Inhalador).</w:t>
      </w:r>
    </w:p>
    <w:p w14:paraId="12C65797" w14:textId="77777777" w:rsidR="00AC6111" w:rsidRPr="00AC6111" w:rsidRDefault="00AC6111" w:rsidP="00AC6111">
      <w:pPr>
        <w:pStyle w:val="Prrafodelista"/>
        <w:jc w:val="both"/>
        <w:rPr>
          <w:rFonts w:ascii="Montserrat" w:hAnsi="Montserrat"/>
          <w:sz w:val="20"/>
          <w:szCs w:val="20"/>
          <w:lang w:val="es-ES"/>
        </w:rPr>
      </w:pPr>
    </w:p>
    <w:p w14:paraId="55AE9967" w14:textId="4A79C2BF"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Registro de Intervención Médica Preventiva:</w:t>
      </w:r>
      <w:r w:rsidRPr="00AC6111">
        <w:rPr>
          <w:rFonts w:ascii="Montserrat" w:hAnsi="Montserrat"/>
          <w:sz w:val="20"/>
          <w:szCs w:val="20"/>
          <w:lang w:val="es-ES"/>
        </w:rPr>
        <w:t xml:space="preserve"> Formulario modal donde el médico registra indicaciones terapéuticas, ajustes en la dosificación de esteroides inhalados o citas de urgencia.</w:t>
      </w:r>
    </w:p>
    <w:p w14:paraId="3B4C1CA0" w14:textId="77777777" w:rsidR="00AC6111" w:rsidRPr="00AC6111" w:rsidRDefault="00AC6111" w:rsidP="00AC6111">
      <w:pPr>
        <w:pStyle w:val="Prrafodelista"/>
        <w:jc w:val="both"/>
        <w:rPr>
          <w:rFonts w:ascii="Montserrat" w:hAnsi="Montserrat"/>
          <w:sz w:val="20"/>
          <w:szCs w:val="20"/>
          <w:lang w:val="es-ES"/>
        </w:rPr>
      </w:pPr>
    </w:p>
    <w:p w14:paraId="263FF75C" w14:textId="3C30E849"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lastRenderedPageBreak/>
        <w:t>Módulo de Exportación de Reportes Clínicos en PDF:</w:t>
      </w:r>
      <w:r w:rsidRPr="00AC6111">
        <w:rPr>
          <w:rFonts w:ascii="Montserrat" w:hAnsi="Montserrat"/>
          <w:sz w:val="20"/>
          <w:szCs w:val="20"/>
          <w:lang w:val="es-ES"/>
        </w:rPr>
        <w:t xml:space="preserve"> Servicio de compilación que genera documentos PDF consolidados con encabezado institucional, gráficas e historial de intervenciones para archivo impreso o digital.</w:t>
      </w:r>
    </w:p>
    <w:p w14:paraId="6E5EB59E" w14:textId="77777777" w:rsidR="00AC6111" w:rsidRPr="00AC6111" w:rsidRDefault="00AC6111" w:rsidP="00AC6111">
      <w:pPr>
        <w:jc w:val="both"/>
        <w:rPr>
          <w:rFonts w:ascii="Montserrat" w:hAnsi="Montserrat"/>
          <w:sz w:val="20"/>
          <w:szCs w:val="20"/>
          <w:lang w:val="es-ES"/>
        </w:rPr>
      </w:pPr>
    </w:p>
    <w:p w14:paraId="7F015052"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Caso de Estudio Realizado en Laboratorio (Paso a Paso)</w:t>
      </w:r>
    </w:p>
    <w:p w14:paraId="2FDE2ED6" w14:textId="77777777" w:rsidR="00AC6111" w:rsidRPr="00AC6111" w:rsidRDefault="00AC6111" w:rsidP="00AC6111">
      <w:pPr>
        <w:jc w:val="both"/>
        <w:rPr>
          <w:rFonts w:ascii="Montserrat" w:hAnsi="Montserrat"/>
          <w:sz w:val="20"/>
          <w:szCs w:val="20"/>
          <w:lang w:val="es-ES"/>
        </w:rPr>
      </w:pPr>
    </w:p>
    <w:p w14:paraId="70735A10"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Para validar la usabilidad e integración de los componentes en el nivel TRL 4, se ejecutó un caso de prueba integral con el paciente P-104 (Femenino, 14 años, diagnóstico de asma moderada persistente):</w:t>
      </w:r>
    </w:p>
    <w:p w14:paraId="135752F8" w14:textId="77777777" w:rsidR="00AC6111" w:rsidRPr="00AC6111" w:rsidRDefault="00AC6111" w:rsidP="00AC6111">
      <w:pPr>
        <w:jc w:val="both"/>
        <w:rPr>
          <w:rFonts w:ascii="Montserrat" w:hAnsi="Montserrat"/>
          <w:sz w:val="20"/>
          <w:szCs w:val="20"/>
          <w:lang w:val="es-ES"/>
        </w:rPr>
      </w:pPr>
    </w:p>
    <w:p w14:paraId="145316D2" w14:textId="3327D219"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1 - Autenticación de Usuarios:</w:t>
      </w:r>
      <w:r w:rsidRPr="00AC6111">
        <w:rPr>
          <w:rFonts w:ascii="Montserrat" w:hAnsi="Montserrat"/>
          <w:sz w:val="20"/>
          <w:szCs w:val="20"/>
          <w:lang w:val="es-ES"/>
        </w:rPr>
        <w:t xml:space="preserve"> A las 08:00 AM, la paciente inicia sesión en la App Móvil Flutter y el médico de guardia accede al Dashboard Web Angular. La API REST autentica ambas peticiones expidiendo firmas JWT.</w:t>
      </w:r>
    </w:p>
    <w:p w14:paraId="3A8E8209" w14:textId="77777777" w:rsidR="00AC6111" w:rsidRPr="00AC6111" w:rsidRDefault="00AC6111" w:rsidP="00AC6111">
      <w:pPr>
        <w:jc w:val="both"/>
        <w:rPr>
          <w:rFonts w:ascii="Montserrat" w:hAnsi="Montserrat"/>
          <w:sz w:val="20"/>
          <w:szCs w:val="20"/>
          <w:lang w:val="es-ES"/>
        </w:rPr>
      </w:pPr>
    </w:p>
    <w:p w14:paraId="529F2545" w14:textId="239F9A38"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2 - Reporte de Síntomas Cotidianos:</w:t>
      </w:r>
      <w:r w:rsidRPr="00AC6111">
        <w:rPr>
          <w:rFonts w:ascii="Montserrat" w:hAnsi="Montserrat"/>
          <w:sz w:val="20"/>
          <w:szCs w:val="20"/>
          <w:lang w:val="es-ES"/>
        </w:rPr>
        <w:t xml:space="preserve"> La paciente ingresa a la App e indica los siguientes valores: SpO2 = 93%, Frecuencia respiratoria = 22 rpm, 4 descargas de salbutamol en las últimas 24h, tos nocturna y sibilancias audibles.</w:t>
      </w:r>
    </w:p>
    <w:p w14:paraId="38A99CD8" w14:textId="77777777" w:rsidR="00AC6111" w:rsidRDefault="00AC6111" w:rsidP="00AC6111">
      <w:pPr>
        <w:jc w:val="both"/>
        <w:rPr>
          <w:rFonts w:ascii="Montserrat" w:hAnsi="Montserrat"/>
          <w:sz w:val="20"/>
          <w:szCs w:val="20"/>
          <w:lang w:val="es-ES"/>
        </w:rPr>
      </w:pPr>
    </w:p>
    <w:p w14:paraId="3E659DA3" w14:textId="081F6D1D"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3 - Inferencia del Modelo de Inteligencia Artificial:</w:t>
      </w:r>
      <w:r w:rsidRPr="00AC6111">
        <w:rPr>
          <w:rFonts w:ascii="Montserrat" w:hAnsi="Montserrat"/>
          <w:sz w:val="20"/>
          <w:szCs w:val="20"/>
          <w:lang w:val="es-ES"/>
        </w:rPr>
        <w:t xml:space="preserve"> La App transmite el payload JSON al endpoint /api/predict. El servidor ejecuta el modelo Random Forest, obteniendo una probabilidad de crisis del 87.4%, clasificando el caso como Nivel Alto (Rojo - HIGH RISK).</w:t>
      </w:r>
    </w:p>
    <w:p w14:paraId="4A1C3D26" w14:textId="77777777" w:rsidR="00AC6111" w:rsidRDefault="00AC6111" w:rsidP="00AC6111">
      <w:pPr>
        <w:jc w:val="both"/>
        <w:rPr>
          <w:rFonts w:ascii="Montserrat" w:hAnsi="Montserrat"/>
          <w:sz w:val="20"/>
          <w:szCs w:val="20"/>
          <w:lang w:val="es-ES"/>
        </w:rPr>
      </w:pPr>
    </w:p>
    <w:p w14:paraId="5B5D3A53" w14:textId="5DF2E3DB"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4 - Despacho de Alerta Push a Guardián y Dashboard:</w:t>
      </w:r>
      <w:r w:rsidRPr="00AC6111">
        <w:rPr>
          <w:rFonts w:ascii="Montserrat" w:hAnsi="Montserrat"/>
          <w:sz w:val="20"/>
          <w:szCs w:val="20"/>
          <w:lang w:val="es-ES"/>
        </w:rPr>
        <w:t xml:space="preserve"> El backend actualiza Supabase DB. De inmediato, el teléfono de la madre (Guardián) recibe una notificación push FCM con sonido distintivo: 'Alerta AsmaSync: Se ha detectado riesgo alto de crisis en la paciente. Verifique su estado'. Simultáneamente, la tarjeta de la paciente parpadea en color Rojo en el Dashboard del médico.</w:t>
      </w:r>
    </w:p>
    <w:p w14:paraId="3B9C87ED" w14:textId="77777777" w:rsidR="00AC6111" w:rsidRPr="00AC6111" w:rsidRDefault="00AC6111" w:rsidP="00AC6111">
      <w:pPr>
        <w:jc w:val="both"/>
        <w:rPr>
          <w:rFonts w:ascii="Montserrat" w:hAnsi="Montserrat"/>
          <w:b/>
          <w:bCs/>
          <w:sz w:val="20"/>
          <w:szCs w:val="20"/>
          <w:lang w:val="es-ES"/>
        </w:rPr>
      </w:pPr>
    </w:p>
    <w:p w14:paraId="22936044" w14:textId="3862A68F"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5 - Registro de Intervención Médica Preventiva:</w:t>
      </w:r>
      <w:r w:rsidRPr="00AC6111">
        <w:rPr>
          <w:rFonts w:ascii="Montserrat" w:hAnsi="Montserrat"/>
          <w:sz w:val="20"/>
          <w:szCs w:val="20"/>
          <w:lang w:val="es-ES"/>
        </w:rPr>
        <w:t xml:space="preserve"> El médico abre la ficha en el Dashboard, observa la disminución en la SpO2 y completa el formulario de intervención: 'Iniciar esquema de rescate: 2 disparos de budesonida/formoterol cada 12 horas por 3 días. Incrementar hidratación y acudir a valoración presencial si la SpO2 cae por debajo de 90%'.</w:t>
      </w:r>
    </w:p>
    <w:p w14:paraId="412FC4B4" w14:textId="77777777" w:rsidR="00AC6111" w:rsidRDefault="00AC6111" w:rsidP="00AC6111">
      <w:pPr>
        <w:jc w:val="both"/>
        <w:rPr>
          <w:rFonts w:ascii="Montserrat" w:hAnsi="Montserrat"/>
          <w:sz w:val="20"/>
          <w:szCs w:val="20"/>
          <w:lang w:val="es-ES"/>
        </w:rPr>
      </w:pPr>
    </w:p>
    <w:p w14:paraId="69621D1D" w14:textId="7F176FFA" w:rsidR="008F02F1" w:rsidRPr="00AC6111" w:rsidRDefault="00AC6111" w:rsidP="00AC6111">
      <w:pPr>
        <w:pStyle w:val="Prrafodelista"/>
        <w:numPr>
          <w:ilvl w:val="0"/>
          <w:numId w:val="11"/>
        </w:numPr>
        <w:jc w:val="both"/>
        <w:rPr>
          <w:rFonts w:ascii="Montserrat" w:hAnsi="Montserrat"/>
          <w:sz w:val="20"/>
          <w:szCs w:val="20"/>
        </w:rPr>
      </w:pPr>
      <w:r w:rsidRPr="00AC6111">
        <w:rPr>
          <w:rFonts w:ascii="Montserrat" w:hAnsi="Montserrat"/>
          <w:b/>
          <w:bCs/>
          <w:sz w:val="20"/>
          <w:szCs w:val="20"/>
          <w:lang w:val="es-ES"/>
        </w:rPr>
        <w:t>Paso 6 - Notificación al Paciente y Exportación PDF:</w:t>
      </w:r>
      <w:r w:rsidRPr="00AC6111">
        <w:rPr>
          <w:rFonts w:ascii="Montserrat" w:hAnsi="Montserrat"/>
          <w:sz w:val="20"/>
          <w:szCs w:val="20"/>
          <w:lang w:val="es-ES"/>
        </w:rPr>
        <w:t xml:space="preserve"> La indicación médica se guarda en la base de datos y se refleja al instante en la App Móvil de la paciente. El médico presiona 'Exportar PDF' obteniendo el expediente consolidado con el registro del evento.</w:t>
      </w:r>
    </w:p>
    <w:p w14:paraId="37FA966D" w14:textId="77777777" w:rsidR="008F02F1" w:rsidRDefault="008F02F1">
      <w:pPr>
        <w:pStyle w:val="Ttulo2"/>
      </w:pPr>
    </w:p>
    <w:p w14:paraId="28AB0DCD" w14:textId="77777777" w:rsidR="008F02F1" w:rsidRDefault="008F02F1">
      <w:pPr>
        <w:pStyle w:val="Ttulo2"/>
      </w:pPr>
    </w:p>
    <w:p w14:paraId="11672401" w14:textId="77777777" w:rsidR="008F02F1" w:rsidRDefault="00000000">
      <w:pPr>
        <w:pStyle w:val="Ttulo1"/>
      </w:pPr>
      <w:bookmarkStart w:id="11" w:name="_Toc199242069"/>
      <w:r>
        <w:t>II. Manual de Especificaciones Técnicas</w:t>
      </w:r>
      <w:bookmarkEnd w:id="11"/>
    </w:p>
    <w:p w14:paraId="57DE9781" w14:textId="77777777" w:rsidR="008F02F1" w:rsidRDefault="008F02F1">
      <w:pPr>
        <w:pStyle w:val="Ttulo2"/>
      </w:pPr>
    </w:p>
    <w:p w14:paraId="7B503CA8" w14:textId="77777777" w:rsidR="008F02F1" w:rsidRDefault="00000000">
      <w:pPr>
        <w:pStyle w:val="Ttulo2"/>
        <w:rPr>
          <w:lang w:val="es-ES"/>
        </w:rPr>
      </w:pPr>
      <w:bookmarkStart w:id="12" w:name="_Toc199242070"/>
      <w:r>
        <w:rPr>
          <w:lang w:val="es-ES"/>
        </w:rPr>
        <w:t>2.1 Contexto del software</w:t>
      </w:r>
      <w:bookmarkEnd w:id="12"/>
    </w:p>
    <w:p w14:paraId="2660426F" w14:textId="77777777" w:rsidR="008F02F1" w:rsidRDefault="008F02F1">
      <w:pPr>
        <w:jc w:val="both"/>
        <w:rPr>
          <w:rFonts w:ascii="Montserrat" w:hAnsi="Montserrat"/>
          <w:sz w:val="20"/>
          <w:szCs w:val="20"/>
          <w:lang w:val="es-ES"/>
        </w:rPr>
      </w:pPr>
    </w:p>
    <w:p w14:paraId="41741808"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AsmaSync se enmarca en la industria de la salud digital (HealthTech) y la telemedicina preventiva. El software proporciona una infraestructura cliente-servidor distribuida en la nube que conecta dispositivos móviles de usuario final con motores de inteligencia artificial y paneles de control médico en tiempo real.</w:t>
      </w:r>
    </w:p>
    <w:p w14:paraId="6B9121A0" w14:textId="77777777" w:rsidR="00AC6111" w:rsidRPr="00AC6111" w:rsidRDefault="00AC6111" w:rsidP="00AC6111">
      <w:pPr>
        <w:jc w:val="both"/>
        <w:rPr>
          <w:rFonts w:ascii="Montserrat" w:hAnsi="Montserrat"/>
          <w:sz w:val="20"/>
          <w:szCs w:val="20"/>
          <w:lang w:val="es-ES"/>
        </w:rPr>
      </w:pPr>
    </w:p>
    <w:p w14:paraId="1DCAC8CB" w14:textId="77777777"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El stack tecnológico utilizado en el proyecto comprende:</w:t>
      </w:r>
    </w:p>
    <w:p w14:paraId="2726C3BF" w14:textId="77777777" w:rsidR="00AC6111" w:rsidRPr="00C64B44" w:rsidRDefault="00AC6111" w:rsidP="00AC6111">
      <w:pPr>
        <w:jc w:val="both"/>
        <w:rPr>
          <w:rFonts w:ascii="Montserrat" w:hAnsi="Montserrat"/>
          <w:sz w:val="20"/>
          <w:szCs w:val="20"/>
        </w:rPr>
      </w:pPr>
    </w:p>
    <w:p w14:paraId="0785DE14" w14:textId="753B6403" w:rsidR="00AC6111" w:rsidRP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Backend API REST:</w:t>
      </w:r>
      <w:r w:rsidRPr="00AC6111">
        <w:rPr>
          <w:rFonts w:ascii="Montserrat" w:hAnsi="Montserrat"/>
          <w:sz w:val="20"/>
          <w:szCs w:val="20"/>
          <w:lang w:val="en-US"/>
        </w:rPr>
        <w:t xml:space="preserve"> Python 3.11, FastAPI 0.109, servidor ASGI Uvicorn, Pydantic v2.</w:t>
      </w:r>
    </w:p>
    <w:p w14:paraId="676CA6F9" w14:textId="77777777" w:rsidR="00AC6111" w:rsidRDefault="00AC6111" w:rsidP="00AC6111">
      <w:pPr>
        <w:pStyle w:val="Prrafodelista"/>
        <w:jc w:val="both"/>
        <w:rPr>
          <w:rFonts w:ascii="Montserrat" w:hAnsi="Montserrat"/>
          <w:sz w:val="20"/>
          <w:szCs w:val="20"/>
          <w:lang w:val="en-US"/>
        </w:rPr>
      </w:pPr>
    </w:p>
    <w:p w14:paraId="35A55FEF" w14:textId="59F0013F" w:rsid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Motor de Inteligencia Artificial:</w:t>
      </w:r>
      <w:r w:rsidRPr="00AC6111">
        <w:rPr>
          <w:rFonts w:ascii="Montserrat" w:hAnsi="Montserrat"/>
          <w:sz w:val="20"/>
          <w:szCs w:val="20"/>
          <w:lang w:val="en-US"/>
        </w:rPr>
        <w:t xml:space="preserve"> Scikit-Learn 1.4, modelo Random Forest Classifier serializado (.pkl), NumPy, Pandas.</w:t>
      </w:r>
    </w:p>
    <w:p w14:paraId="3C09AAF3" w14:textId="77777777" w:rsidR="00AC6111" w:rsidRPr="00AC6111" w:rsidRDefault="00AC6111" w:rsidP="00AC6111">
      <w:pPr>
        <w:pStyle w:val="Prrafodelista"/>
        <w:jc w:val="both"/>
        <w:rPr>
          <w:rFonts w:ascii="Montserrat" w:hAnsi="Montserrat"/>
          <w:sz w:val="20"/>
          <w:szCs w:val="20"/>
          <w:lang w:val="en-US"/>
        </w:rPr>
      </w:pPr>
    </w:p>
    <w:p w14:paraId="245E3648" w14:textId="6E06BF7A" w:rsidR="00AC6111" w:rsidRDefault="00AC6111" w:rsidP="00AC6111">
      <w:pPr>
        <w:pStyle w:val="Prrafodelista"/>
        <w:numPr>
          <w:ilvl w:val="0"/>
          <w:numId w:val="12"/>
        </w:numPr>
        <w:jc w:val="both"/>
        <w:rPr>
          <w:rFonts w:ascii="Montserrat" w:hAnsi="Montserrat"/>
          <w:sz w:val="20"/>
          <w:szCs w:val="20"/>
          <w:lang w:val="en-US"/>
        </w:rPr>
      </w:pPr>
      <w:r w:rsidRPr="00AE14E9">
        <w:rPr>
          <w:rFonts w:ascii="Montserrat" w:hAnsi="Montserrat"/>
          <w:b/>
          <w:bCs/>
          <w:sz w:val="20"/>
          <w:szCs w:val="20"/>
          <w:lang w:val="en-US"/>
        </w:rPr>
        <w:t>Frontend Móvil:</w:t>
      </w:r>
      <w:r w:rsidRPr="00AC6111">
        <w:rPr>
          <w:rFonts w:ascii="Montserrat" w:hAnsi="Montserrat"/>
          <w:sz w:val="20"/>
          <w:szCs w:val="20"/>
          <w:lang w:val="en-US"/>
        </w:rPr>
        <w:t xml:space="preserve"> Flutter 3.19 (Dart), arquitectura BLoC/Provider, notificaciones Firebase Cloud Messaging (FCM).</w:t>
      </w:r>
    </w:p>
    <w:p w14:paraId="38FE6D02" w14:textId="77777777" w:rsidR="00AC6111" w:rsidRPr="00AE14E9" w:rsidRDefault="00AC6111" w:rsidP="00AC6111">
      <w:pPr>
        <w:pStyle w:val="Prrafodelista"/>
        <w:jc w:val="both"/>
        <w:rPr>
          <w:rFonts w:ascii="Montserrat" w:hAnsi="Montserrat"/>
          <w:b/>
          <w:bCs/>
          <w:sz w:val="20"/>
          <w:szCs w:val="20"/>
          <w:lang w:val="en-US"/>
        </w:rPr>
      </w:pPr>
    </w:p>
    <w:p w14:paraId="4D55358F" w14:textId="13EC9C78"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Frontend Web (Dashboard):</w:t>
      </w:r>
      <w:r w:rsidRPr="00AC6111">
        <w:rPr>
          <w:rFonts w:ascii="Montserrat" w:hAnsi="Montserrat"/>
          <w:sz w:val="20"/>
          <w:szCs w:val="20"/>
          <w:lang w:val="es-ES"/>
        </w:rPr>
        <w:t xml:space="preserve"> Angular 17, TypeScript, TailwindCSS, Chart.js para visualización médica.</w:t>
      </w:r>
    </w:p>
    <w:p w14:paraId="497CA9DC" w14:textId="77777777" w:rsidR="00AC6111" w:rsidRDefault="00AC6111" w:rsidP="00AC6111">
      <w:pPr>
        <w:pStyle w:val="Prrafodelista"/>
        <w:jc w:val="both"/>
        <w:rPr>
          <w:rFonts w:ascii="Montserrat" w:hAnsi="Montserrat"/>
          <w:sz w:val="20"/>
          <w:szCs w:val="20"/>
          <w:lang w:val="es-ES"/>
        </w:rPr>
      </w:pPr>
    </w:p>
    <w:p w14:paraId="58F47AC7" w14:textId="13A8B035"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Base de Datos y Persistencia</w:t>
      </w:r>
      <w:r w:rsidRPr="00AC6111">
        <w:rPr>
          <w:rFonts w:ascii="Montserrat" w:hAnsi="Montserrat"/>
          <w:sz w:val="20"/>
          <w:szCs w:val="20"/>
          <w:lang w:val="es-ES"/>
        </w:rPr>
        <w:t>: Supabase BaaS (PostgreSQL 15), autenticación JWT y Row Level Security (RLS).</w:t>
      </w:r>
    </w:p>
    <w:p w14:paraId="1A8907DE" w14:textId="77777777" w:rsidR="00AC6111" w:rsidRPr="00AC6111" w:rsidRDefault="00AC6111" w:rsidP="00AC6111">
      <w:pPr>
        <w:pStyle w:val="Prrafodelista"/>
        <w:jc w:val="both"/>
        <w:rPr>
          <w:rFonts w:ascii="Montserrat" w:hAnsi="Montserrat"/>
          <w:sz w:val="20"/>
          <w:szCs w:val="20"/>
        </w:rPr>
      </w:pPr>
    </w:p>
    <w:p w14:paraId="5034030C" w14:textId="4E8D3723" w:rsidR="008F02F1" w:rsidRPr="00AE14E9" w:rsidRDefault="00AC6111" w:rsidP="00AC6111">
      <w:pPr>
        <w:pStyle w:val="Prrafodelista"/>
        <w:numPr>
          <w:ilvl w:val="0"/>
          <w:numId w:val="12"/>
        </w:numPr>
        <w:jc w:val="both"/>
        <w:rPr>
          <w:rFonts w:ascii="Montserrat" w:hAnsi="Montserrat"/>
          <w:sz w:val="20"/>
          <w:szCs w:val="20"/>
        </w:rPr>
      </w:pPr>
      <w:r w:rsidRPr="00AE14E9">
        <w:rPr>
          <w:rFonts w:ascii="Montserrat" w:hAnsi="Montserrat"/>
          <w:b/>
          <w:bCs/>
          <w:sz w:val="20"/>
          <w:szCs w:val="20"/>
          <w:lang w:val="es-ES"/>
        </w:rPr>
        <w:t>Infraestructura Cloud:</w:t>
      </w:r>
      <w:r w:rsidRPr="00AC6111">
        <w:rPr>
          <w:rFonts w:ascii="Montserrat" w:hAnsi="Montserrat"/>
          <w:sz w:val="20"/>
          <w:szCs w:val="20"/>
          <w:lang w:val="es-ES"/>
        </w:rPr>
        <w:t xml:space="preserve"> Render Web Services para hosting de la API REST y Supabase Cloud para datos.</w:t>
      </w:r>
    </w:p>
    <w:p w14:paraId="41FB3D9D" w14:textId="77777777" w:rsidR="00AE14E9" w:rsidRPr="00AE14E9" w:rsidRDefault="00AE14E9" w:rsidP="00AE14E9">
      <w:pPr>
        <w:jc w:val="both"/>
        <w:rPr>
          <w:rFonts w:ascii="Montserrat" w:hAnsi="Montserrat"/>
          <w:sz w:val="20"/>
          <w:szCs w:val="20"/>
        </w:rPr>
      </w:pPr>
    </w:p>
    <w:p w14:paraId="27B0C09C" w14:textId="77777777" w:rsidR="008F02F1" w:rsidRDefault="00000000">
      <w:pPr>
        <w:pStyle w:val="Ttulo2"/>
        <w:rPr>
          <w:lang w:val="es-ES"/>
        </w:rPr>
      </w:pPr>
      <w:bookmarkStart w:id="13" w:name="_Toc199242071"/>
      <w:r>
        <w:rPr>
          <w:lang w:val="es-ES"/>
        </w:rPr>
        <w:t>2.2 Introducción</w:t>
      </w:r>
      <w:bookmarkEnd w:id="13"/>
    </w:p>
    <w:p w14:paraId="42D9D5DF" w14:textId="77777777" w:rsidR="008F02F1" w:rsidRDefault="008F02F1">
      <w:pPr>
        <w:jc w:val="both"/>
        <w:rPr>
          <w:rFonts w:ascii="Montserrat" w:hAnsi="Montserrat"/>
          <w:sz w:val="20"/>
          <w:szCs w:val="20"/>
          <w:lang w:val="es-ES"/>
        </w:rPr>
      </w:pPr>
    </w:p>
    <w:p w14:paraId="1813BAFB" w14:textId="0920B880" w:rsidR="008F02F1" w:rsidRDefault="00AE14E9">
      <w:pPr>
        <w:jc w:val="both"/>
        <w:rPr>
          <w:rFonts w:ascii="Montserrat" w:hAnsi="Montserrat"/>
          <w:sz w:val="20"/>
          <w:szCs w:val="20"/>
          <w:lang w:val="es-ES"/>
        </w:rPr>
      </w:pPr>
      <w:r w:rsidRPr="00AE14E9">
        <w:rPr>
          <w:rFonts w:ascii="Montserrat" w:hAnsi="Montserrat"/>
          <w:sz w:val="20"/>
          <w:szCs w:val="20"/>
          <w:lang w:val="es-ES"/>
        </w:rPr>
        <w:t>El presente manual de especificaciones técnicas compila la documentación arquitectónica, los diagramas de secuencia, el diccionario de datos relacional, los contratos formales de la API REST, el análisis comparativo de algoritmos de Machine Learning y los procedimientos de despliegue y estabilización del sistema AsmaSync.</w:t>
      </w:r>
    </w:p>
    <w:p w14:paraId="4A3FCE4E" w14:textId="77777777" w:rsidR="00AE14E9" w:rsidRPr="00AE14E9" w:rsidRDefault="00AE14E9">
      <w:pPr>
        <w:jc w:val="both"/>
        <w:rPr>
          <w:rFonts w:ascii="Montserrat" w:hAnsi="Montserrat"/>
          <w:sz w:val="20"/>
          <w:szCs w:val="20"/>
        </w:rPr>
      </w:pPr>
    </w:p>
    <w:p w14:paraId="0AFA185A" w14:textId="77777777" w:rsidR="008F02F1" w:rsidRDefault="00000000">
      <w:pPr>
        <w:pStyle w:val="Ttulo2"/>
        <w:rPr>
          <w:lang w:val="es-ES"/>
        </w:rPr>
      </w:pPr>
      <w:bookmarkStart w:id="14" w:name="_Toc199242072"/>
      <w:r>
        <w:rPr>
          <w:lang w:val="es-ES"/>
        </w:rPr>
        <w:t>2.3 Objetivo del manual</w:t>
      </w:r>
      <w:bookmarkEnd w:id="14"/>
    </w:p>
    <w:p w14:paraId="3784DBF5" w14:textId="77777777" w:rsidR="008F02F1" w:rsidRDefault="008F02F1">
      <w:pPr>
        <w:jc w:val="both"/>
        <w:rPr>
          <w:rFonts w:ascii="Montserrat" w:hAnsi="Montserrat"/>
          <w:sz w:val="20"/>
          <w:szCs w:val="20"/>
          <w:lang w:val="es-ES"/>
        </w:rPr>
      </w:pPr>
    </w:p>
    <w:p w14:paraId="34864343" w14:textId="21EB4D14" w:rsidR="008F02F1" w:rsidRPr="00AE14E9" w:rsidRDefault="00AE14E9">
      <w:pPr>
        <w:jc w:val="both"/>
        <w:rPr>
          <w:rFonts w:ascii="Montserrat" w:hAnsi="Montserrat"/>
          <w:sz w:val="20"/>
          <w:szCs w:val="20"/>
        </w:rPr>
      </w:pPr>
      <w:r w:rsidRPr="00AE14E9">
        <w:rPr>
          <w:rFonts w:ascii="Montserrat" w:hAnsi="Montserrat"/>
          <w:sz w:val="20"/>
          <w:szCs w:val="20"/>
          <w:lang w:val="es-ES"/>
        </w:rPr>
        <w:t>Establecer una referencia técnica formal, rigurosa y exhaustiva que asegure la auditabilidad, mantenibilidad, escalabilidad e interoperabilidad futura del software AsmaSync ante cualquier proceso de revisión de código, auditoría de seguridad o rotación de personal técnico.</w:t>
      </w:r>
    </w:p>
    <w:p w14:paraId="16F748CE" w14:textId="77777777" w:rsidR="008F02F1" w:rsidRDefault="008F02F1">
      <w:pPr>
        <w:jc w:val="both"/>
        <w:rPr>
          <w:rFonts w:ascii="Montserrat" w:hAnsi="Montserrat"/>
          <w:sz w:val="20"/>
          <w:szCs w:val="20"/>
        </w:rPr>
      </w:pPr>
    </w:p>
    <w:p w14:paraId="26112CAA" w14:textId="77777777" w:rsidR="008F02F1" w:rsidRDefault="00000000">
      <w:pPr>
        <w:pStyle w:val="Ttulo2"/>
        <w:rPr>
          <w:lang w:val="es-ES"/>
        </w:rPr>
      </w:pPr>
      <w:bookmarkStart w:id="15" w:name="_Toc199242073"/>
      <w:r>
        <w:rPr>
          <w:lang w:val="es-ES"/>
        </w:rPr>
        <w:t>2.4 Exploración</w:t>
      </w:r>
      <w:bookmarkEnd w:id="15"/>
    </w:p>
    <w:p>
      <w:pPr>
        <w:keepNext/>
        <w:spacing w:before="280" w:after="120"/>
        <w:jc w:val="left"/>
      </w:pPr>
      <w:r>
        <w:rPr>
          <w:rFonts w:ascii="Montserrat" w:hAnsi="Montserrat"/>
          <w:b/>
          <w:i w:val="0"/>
          <w:color w:val="1E293B"/>
          <w:sz w:val="28"/>
        </w:rPr>
        <w:t>a) Establecimiento de Actores</w:t>
      </w:r>
    </w:p>
    <w:p>
      <w:pPr>
        <w:spacing w:after="120" w:line="300" w:lineRule="auto"/>
        <w:jc w:val="both"/>
      </w:pPr>
      <w:r>
        <w:rPr>
          <w:rFonts w:ascii="Montserrat" w:hAnsi="Montserrat"/>
          <w:b w:val="0"/>
          <w:i w:val="0"/>
          <w:color w:val="334155"/>
          <w:sz w:val="28"/>
        </w:rPr>
        <w:t>Se establecen los actores principales que participan en el desarrollo e interacción tecnológica: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Paciente</w:t>
      </w:r>
      <w:r>
        <w:rPr>
          <w:rFonts w:ascii="Montserrat" w:hAnsi="Montserrat"/>
          <w:color w:val="334155"/>
          <w:sz w:val="28"/>
        </w:rPr>
        <w:t>: Usuario final asmático que registra biomarcadores cotidianos y sigue indicaciones.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Guardián (Familiar/Tutor)</w:t>
      </w:r>
      <w:r>
        <w:rPr>
          <w:rFonts w:ascii="Montserrat" w:hAnsi="Montserrat"/>
          <w:color w:val="334155"/>
          <w:sz w:val="28"/>
        </w:rPr>
        <w:t>: Usuario responsable que recibe alertas de emergencia push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Doctor / Personal de Salud</w:t>
      </w:r>
      <w:r>
        <w:rPr>
          <w:rFonts w:ascii="Montserrat" w:hAnsi="Montserrat"/>
          <w:color w:val="334155"/>
          <w:sz w:val="28"/>
        </w:rPr>
        <w:t>: Profesional médico que monitorea el Dashboard, analiza tendencias y emite intervenciones.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Administrador del Sistema</w:t>
      </w:r>
      <w:r>
        <w:rPr>
          <w:rFonts w:ascii="Montserrat" w:hAnsi="Montserrat"/>
          <w:color w:val="334155"/>
          <w:sz w:val="28"/>
        </w:rPr>
        <w:t>: Personal de TI a cargo del control de cuentas, roles RBAC y servidores.</w:t>
      </w:r>
    </w:p>
    <w:p>
      <w:pPr>
        <w:keepNext/>
        <w:spacing w:before="280" w:after="120"/>
        <w:jc w:val="left"/>
      </w:pPr>
      <w:r>
        <w:rPr>
          <w:rFonts w:ascii="Montserrat" w:hAnsi="Montserrat"/>
          <w:b/>
          <w:i w:val="0"/>
          <w:color w:val="1E293B"/>
          <w:sz w:val="28"/>
        </w:rPr>
        <w:t>b) Definición del Alcance</w:t>
      </w:r>
    </w:p>
    <w:p>
      <w:pPr>
        <w:spacing w:after="120" w:line="300" w:lineRule="auto"/>
        <w:jc w:val="both"/>
      </w:pPr>
      <w:r>
        <w:rPr>
          <w:rFonts w:ascii="Montserrat" w:hAnsi="Montserrat"/>
          <w:b w:val="0"/>
          <w:i w:val="0"/>
          <w:color w:val="334155"/>
          <w:sz w:val="28"/>
        </w:rPr>
        <w:t>El sistema abarca el monitoreo preventivo continuo, la ingesta en tiempo real de signos vitales, la inferencia de riesgo con IA (Random Forest), el despacho automático de notificaciones de alerta y la exportación de expedientes en PDF.</w:t>
      </w:r>
    </w:p>
    <w:p>
      <w:pPr>
        <w:keepNext/>
        <w:spacing w:before="280" w:after="120"/>
        <w:jc w:val="left"/>
      </w:pPr>
      <w:r>
        <w:rPr>
          <w:rFonts w:ascii="Montserrat" w:hAnsi="Montserrat"/>
          <w:b/>
          <w:i w:val="0"/>
          <w:color w:val="1E293B"/>
          <w:sz w:val="28"/>
        </w:rPr>
        <w:t>c) Requerimientos Funcionales y No Funcionales</w:t>
      </w:r>
    </w:p>
    <w:p>
      <w:pPr>
        <w:spacing w:after="120" w:line="300" w:lineRule="auto"/>
        <w:jc w:val="both"/>
      </w:pPr>
      <w:r>
        <w:rPr>
          <w:rFonts w:ascii="Montserrat" w:hAnsi="Montserrat"/>
          <w:b w:val="0"/>
          <w:i w:val="0"/>
          <w:color w:val="334155"/>
          <w:sz w:val="28"/>
        </w:rPr>
        <w:t>Se especifican los requerimientos funcionales (RF01 a RF08) y no funcionales (RNF01 a RNF02) para el correcto desempeño de la plataforma.</w:t>
      </w:r>
    </w:p>
    <w:p>
      <w:pPr>
        <w:keepNext/>
        <w:spacing w:before="280" w:after="120"/>
        <w:jc w:val="left"/>
      </w:pPr>
      <w:r>
        <w:rPr>
          <w:rFonts w:ascii="Montserrat" w:hAnsi="Montserrat"/>
          <w:b/>
          <w:i w:val="0"/>
          <w:color w:val="1E293B"/>
          <w:sz w:val="28"/>
        </w:rPr>
        <w:t>d) Diagramas de Casos de Uso</w:t>
      </w:r>
    </w:p>
    <w:p>
      <w:pPr>
        <w:spacing w:after="120" w:line="300" w:lineRule="auto"/>
        <w:jc w:val="both"/>
      </w:pPr>
      <w:r>
        <w:rPr>
          <w:rFonts w:ascii="Montserrat" w:hAnsi="Montserrat"/>
          <w:b w:val="0"/>
          <w:i w:val="0"/>
          <w:color w:val="334155"/>
          <w:sz w:val="28"/>
        </w:rPr>
        <w:t>Los casos de uso definen la interacción de cada actor con la plataforma (Ingreso de síntomas, Consulta de semáforo, Registro de intervenciones y Exportación de reportes).</w:t>
      </w:r>
    </w:p>
    <w:p>
      <w:pPr>
        <w:keepNext/>
        <w:spacing w:before="280" w:after="120"/>
        <w:jc w:val="left"/>
      </w:pPr>
      <w:r>
        <w:rPr>
          <w:rFonts w:ascii="Montserrat" w:hAnsi="Montserrat"/>
          <w:b/>
          <w:i w:val="0"/>
          <w:color w:val="1E293B"/>
          <w:sz w:val="28"/>
        </w:rPr>
        <w:t>e) Tabla de Datos con las Principales Variables a Trabajar</w:t>
      </w:r>
    </w:p>
    <w:p>
      <w:pPr>
        <w:spacing w:after="120" w:line="300" w:lineRule="auto"/>
        <w:jc w:val="both"/>
      </w:pPr>
      <w:r>
        <w:rPr>
          <w:rFonts w:ascii="Montserrat" w:hAnsi="Montserrat"/>
          <w:b w:val="0"/>
          <w:i w:val="0"/>
          <w:color w:val="334155"/>
          <w:sz w:val="28"/>
        </w:rPr>
        <w:t>Se presenta el catálogo de variables clínicas y ambientales analizadas por el sistema (frecuencia cardíaca, FR, SpO2, uso de inhalador, sibilancias, temperatura y AQI).</w:t>
      </w:r>
    </w:p>
    <w:p>
      <w:pPr>
        <w:keepNext/>
        <w:spacing w:before="280" w:after="120"/>
        <w:jc w:val="left"/>
      </w:pPr>
      <w:r>
        <w:rPr>
          <w:rFonts w:ascii="Montserrat" w:hAnsi="Montserrat"/>
          <w:b/>
          <w:i w:val="0"/>
          <w:color w:val="1E293B"/>
          <w:sz w:val="28"/>
        </w:rPr>
        <w:t>f) Procesos (Diagrama de Actividades)</w:t>
      </w:r>
    </w:p>
    <w:p>
      <w:pPr>
        <w:spacing w:after="120" w:line="300" w:lineRule="auto"/>
        <w:jc w:val="both"/>
      </w:pPr>
      <w:r>
        <w:rPr>
          <w:rFonts w:ascii="Montserrat" w:hAnsi="Montserrat"/>
          <w:b w:val="0"/>
          <w:i w:val="0"/>
          <w:color w:val="334155"/>
          <w:sz w:val="28"/>
        </w:rPr>
        <w:t>El diagrama de actividades describe el flujo secuencial desde la captura en el cliente móvil, validación de JWT, vectorización de variables, inferencia en predict.py, inserción en Supabase y refresco del Dashboard.</w:t>
      </w:r>
    </w:p>
    <w:p w14:paraId="15877428" w14:textId="77777777" w:rsidR="00AE14E9" w:rsidRDefault="00AE14E9">
      <w:pPr>
        <w:jc w:val="both"/>
        <w:rPr>
          <w:rFonts w:ascii="Montserrat" w:hAnsi="Montserrat"/>
          <w:sz w:val="20"/>
          <w:szCs w:val="20"/>
          <w:lang w:val="es-ES"/>
        </w:rPr>
      </w:pPr>
    </w:p>
    <w:p w14:paraId="3513DD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Establecimiento de actores</w:t>
      </w:r>
    </w:p>
    <w:p w14:paraId="21AA17AF" w14:textId="77777777" w:rsidR="00AE14E9" w:rsidRDefault="00AE14E9" w:rsidP="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291"/>
        <w:gridCol w:w="2240"/>
        <w:gridCol w:w="1872"/>
        <w:gridCol w:w="3795"/>
      </w:tblGrid>
      <w:tr w:rsidR="00AE14E9" w:rsidRPr="00AE14E9" w14:paraId="6D222C69" w14:textId="77777777" w:rsidTr="00AE14E9">
        <w:trPr>
          <w:trHeight w:val="413"/>
          <w:jc w:val="center"/>
        </w:trPr>
        <w:tc>
          <w:tcPr>
            <w:tcW w:w="0" w:type="auto"/>
            <w:shd w:val="clear" w:color="auto" w:fill="0284C7"/>
            <w:tcMar>
              <w:top w:w="120" w:type="dxa"/>
              <w:left w:w="180" w:type="dxa"/>
              <w:bottom w:w="120" w:type="dxa"/>
              <w:right w:w="180" w:type="dxa"/>
            </w:tcMar>
          </w:tcPr>
          <w:p w14:paraId="31E9E689" w14:textId="77777777" w:rsidR="00AE14E9" w:rsidRPr="00AE14E9" w:rsidRDefault="00AE14E9">
            <w:pPr>
              <w:jc w:val="center"/>
              <w:rPr>
                <w:sz w:val="20"/>
                <w:szCs w:val="20"/>
              </w:rPr>
            </w:pPr>
            <w:r w:rsidRPr="00AE14E9">
              <w:rPr>
                <w:rFonts w:ascii="Montserrat" w:hAnsi="Montserrat"/>
                <w:b/>
                <w:color w:val="FFFFFF"/>
                <w:sz w:val="20"/>
                <w:szCs w:val="20"/>
              </w:rPr>
              <w:t>Actor</w:t>
            </w:r>
          </w:p>
        </w:tc>
        <w:tc>
          <w:tcPr>
            <w:tcW w:w="0" w:type="auto"/>
            <w:shd w:val="clear" w:color="auto" w:fill="0284C7"/>
            <w:tcMar>
              <w:top w:w="120" w:type="dxa"/>
              <w:left w:w="180" w:type="dxa"/>
              <w:bottom w:w="120" w:type="dxa"/>
              <w:right w:w="180" w:type="dxa"/>
            </w:tcMar>
          </w:tcPr>
          <w:p w14:paraId="753DD8FA" w14:textId="77777777" w:rsidR="00AE14E9" w:rsidRPr="00AE14E9" w:rsidRDefault="00AE14E9">
            <w:pPr>
              <w:jc w:val="center"/>
              <w:rPr>
                <w:sz w:val="20"/>
                <w:szCs w:val="20"/>
              </w:rPr>
            </w:pPr>
            <w:r w:rsidRPr="00AE14E9">
              <w:rPr>
                <w:rFonts w:ascii="Montserrat" w:hAnsi="Montserrat"/>
                <w:b/>
                <w:color w:val="FFFFFF"/>
                <w:sz w:val="20"/>
                <w:szCs w:val="20"/>
              </w:rPr>
              <w:t>Rol en el Sistema</w:t>
            </w:r>
          </w:p>
        </w:tc>
        <w:tc>
          <w:tcPr>
            <w:tcW w:w="0" w:type="auto"/>
            <w:shd w:val="clear" w:color="auto" w:fill="0284C7"/>
            <w:tcMar>
              <w:top w:w="120" w:type="dxa"/>
              <w:left w:w="180" w:type="dxa"/>
              <w:bottom w:w="120" w:type="dxa"/>
              <w:right w:w="180" w:type="dxa"/>
            </w:tcMar>
          </w:tcPr>
          <w:p w14:paraId="60B9EC66" w14:textId="77777777" w:rsidR="00AE14E9" w:rsidRPr="00AE14E9" w:rsidRDefault="00AE14E9">
            <w:pPr>
              <w:jc w:val="center"/>
              <w:rPr>
                <w:sz w:val="20"/>
                <w:szCs w:val="20"/>
              </w:rPr>
            </w:pPr>
            <w:r w:rsidRPr="00AE14E9">
              <w:rPr>
                <w:rFonts w:ascii="Montserrat" w:hAnsi="Montserrat"/>
                <w:b/>
                <w:color w:val="FFFFFF"/>
                <w:sz w:val="20"/>
                <w:szCs w:val="20"/>
              </w:rPr>
              <w:t>Interfaz Utilizada</w:t>
            </w:r>
          </w:p>
        </w:tc>
        <w:tc>
          <w:tcPr>
            <w:tcW w:w="0" w:type="auto"/>
            <w:shd w:val="clear" w:color="auto" w:fill="0284C7"/>
            <w:tcMar>
              <w:top w:w="120" w:type="dxa"/>
              <w:left w:w="180" w:type="dxa"/>
              <w:bottom w:w="120" w:type="dxa"/>
              <w:right w:w="180" w:type="dxa"/>
            </w:tcMar>
          </w:tcPr>
          <w:p w14:paraId="57AEEF60" w14:textId="77777777" w:rsidR="00AE14E9" w:rsidRPr="00AE14E9" w:rsidRDefault="00AE14E9">
            <w:pPr>
              <w:jc w:val="center"/>
              <w:rPr>
                <w:sz w:val="20"/>
                <w:szCs w:val="20"/>
              </w:rPr>
            </w:pPr>
            <w:r w:rsidRPr="00AE14E9">
              <w:rPr>
                <w:rFonts w:ascii="Montserrat" w:hAnsi="Montserrat"/>
                <w:b/>
                <w:color w:val="FFFFFF"/>
                <w:sz w:val="20"/>
                <w:szCs w:val="20"/>
              </w:rPr>
              <w:t>Permisos Principales (RBAC)</w:t>
            </w:r>
          </w:p>
        </w:tc>
      </w:tr>
      <w:tr w:rsidR="00AE14E9" w:rsidRPr="00AE14E9" w14:paraId="631B4ECA" w14:textId="77777777" w:rsidTr="00AE14E9">
        <w:trPr>
          <w:trHeight w:val="834"/>
          <w:jc w:val="center"/>
        </w:trPr>
        <w:tc>
          <w:tcPr>
            <w:tcW w:w="0" w:type="auto"/>
            <w:shd w:val="clear" w:color="auto" w:fill="FFFFFF"/>
            <w:tcMar>
              <w:top w:w="120" w:type="dxa"/>
              <w:left w:w="180" w:type="dxa"/>
              <w:bottom w:w="120" w:type="dxa"/>
              <w:right w:w="180" w:type="dxa"/>
            </w:tcMar>
          </w:tcPr>
          <w:p w14:paraId="530E9F9F" w14:textId="77777777" w:rsidR="00AE14E9" w:rsidRPr="00AE14E9" w:rsidRDefault="00AE14E9">
            <w:pPr>
              <w:rPr>
                <w:sz w:val="20"/>
                <w:szCs w:val="20"/>
              </w:rPr>
            </w:pPr>
            <w:r w:rsidRPr="00AE14E9">
              <w:rPr>
                <w:rFonts w:ascii="Montserrat" w:hAnsi="Montserrat"/>
                <w:color w:val="334155"/>
                <w:sz w:val="20"/>
                <w:szCs w:val="20"/>
              </w:rPr>
              <w:t>Paciente</w:t>
            </w:r>
          </w:p>
        </w:tc>
        <w:tc>
          <w:tcPr>
            <w:tcW w:w="0" w:type="auto"/>
            <w:shd w:val="clear" w:color="auto" w:fill="FFFFFF"/>
            <w:tcMar>
              <w:top w:w="120" w:type="dxa"/>
              <w:left w:w="180" w:type="dxa"/>
              <w:bottom w:w="120" w:type="dxa"/>
              <w:right w:w="180" w:type="dxa"/>
            </w:tcMar>
          </w:tcPr>
          <w:p w14:paraId="730E6AC1" w14:textId="77777777" w:rsidR="00AE14E9" w:rsidRPr="00AE14E9" w:rsidRDefault="00AE14E9">
            <w:pPr>
              <w:jc w:val="center"/>
              <w:rPr>
                <w:sz w:val="20"/>
                <w:szCs w:val="20"/>
              </w:rPr>
            </w:pPr>
            <w:r w:rsidRPr="00AE14E9">
              <w:rPr>
                <w:rFonts w:ascii="Montserrat" w:hAnsi="Montserrat"/>
                <w:color w:val="334155"/>
                <w:sz w:val="20"/>
                <w:szCs w:val="20"/>
              </w:rPr>
              <w:t>Usuario final asmático</w:t>
            </w:r>
          </w:p>
        </w:tc>
        <w:tc>
          <w:tcPr>
            <w:tcW w:w="0" w:type="auto"/>
            <w:shd w:val="clear" w:color="auto" w:fill="FFFFFF"/>
            <w:tcMar>
              <w:top w:w="120" w:type="dxa"/>
              <w:left w:w="180" w:type="dxa"/>
              <w:bottom w:w="120" w:type="dxa"/>
              <w:right w:w="180" w:type="dxa"/>
            </w:tcMar>
          </w:tcPr>
          <w:p w14:paraId="0B225FB5"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FFFFF"/>
            <w:tcMar>
              <w:top w:w="120" w:type="dxa"/>
              <w:left w:w="180" w:type="dxa"/>
              <w:bottom w:w="120" w:type="dxa"/>
              <w:right w:w="180" w:type="dxa"/>
            </w:tcMar>
          </w:tcPr>
          <w:p w14:paraId="40BE6451" w14:textId="77777777" w:rsidR="00AE14E9" w:rsidRPr="00AE14E9" w:rsidRDefault="00AE14E9">
            <w:pPr>
              <w:rPr>
                <w:sz w:val="20"/>
                <w:szCs w:val="20"/>
              </w:rPr>
            </w:pPr>
            <w:r w:rsidRPr="00AE14E9">
              <w:rPr>
                <w:rFonts w:ascii="Montserrat" w:hAnsi="Montserrat"/>
                <w:color w:val="334155"/>
                <w:sz w:val="20"/>
                <w:szCs w:val="20"/>
              </w:rPr>
              <w:t>Registrar síntomas, ver historial propio, gestionar guardianes.</w:t>
            </w:r>
          </w:p>
        </w:tc>
      </w:tr>
      <w:tr w:rsidR="00AE14E9" w:rsidRPr="00AE14E9" w14:paraId="585D810B" w14:textId="77777777" w:rsidTr="00AE14E9">
        <w:trPr>
          <w:trHeight w:val="827"/>
          <w:jc w:val="center"/>
        </w:trPr>
        <w:tc>
          <w:tcPr>
            <w:tcW w:w="0" w:type="auto"/>
            <w:shd w:val="clear" w:color="auto" w:fill="F8FAFC"/>
            <w:tcMar>
              <w:top w:w="120" w:type="dxa"/>
              <w:left w:w="180" w:type="dxa"/>
              <w:bottom w:w="120" w:type="dxa"/>
              <w:right w:w="180" w:type="dxa"/>
            </w:tcMar>
          </w:tcPr>
          <w:p w14:paraId="29AA93A5" w14:textId="77777777" w:rsidR="00AE14E9" w:rsidRPr="00AE14E9" w:rsidRDefault="00AE14E9">
            <w:pPr>
              <w:rPr>
                <w:sz w:val="20"/>
                <w:szCs w:val="20"/>
              </w:rPr>
            </w:pPr>
            <w:r w:rsidRPr="00AE14E9">
              <w:rPr>
                <w:rFonts w:ascii="Montserrat" w:hAnsi="Montserrat"/>
                <w:color w:val="334155"/>
                <w:sz w:val="20"/>
                <w:szCs w:val="20"/>
              </w:rPr>
              <w:t>Guardián</w:t>
            </w:r>
          </w:p>
        </w:tc>
        <w:tc>
          <w:tcPr>
            <w:tcW w:w="0" w:type="auto"/>
            <w:shd w:val="clear" w:color="auto" w:fill="F8FAFC"/>
            <w:tcMar>
              <w:top w:w="120" w:type="dxa"/>
              <w:left w:w="180" w:type="dxa"/>
              <w:bottom w:w="120" w:type="dxa"/>
              <w:right w:w="180" w:type="dxa"/>
            </w:tcMar>
          </w:tcPr>
          <w:p w14:paraId="0FEEE8E0" w14:textId="77777777" w:rsidR="00AE14E9" w:rsidRPr="00AE14E9" w:rsidRDefault="00AE14E9">
            <w:pPr>
              <w:jc w:val="center"/>
              <w:rPr>
                <w:sz w:val="20"/>
                <w:szCs w:val="20"/>
              </w:rPr>
            </w:pPr>
            <w:r w:rsidRPr="00AE14E9">
              <w:rPr>
                <w:rFonts w:ascii="Montserrat" w:hAnsi="Montserrat"/>
                <w:color w:val="334155"/>
                <w:sz w:val="20"/>
                <w:szCs w:val="20"/>
              </w:rPr>
              <w:t>Familiar / Cuidador</w:t>
            </w:r>
          </w:p>
        </w:tc>
        <w:tc>
          <w:tcPr>
            <w:tcW w:w="0" w:type="auto"/>
            <w:shd w:val="clear" w:color="auto" w:fill="F8FAFC"/>
            <w:tcMar>
              <w:top w:w="120" w:type="dxa"/>
              <w:left w:w="180" w:type="dxa"/>
              <w:bottom w:w="120" w:type="dxa"/>
              <w:right w:w="180" w:type="dxa"/>
            </w:tcMar>
          </w:tcPr>
          <w:p w14:paraId="5B689B3C"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8FAFC"/>
            <w:tcMar>
              <w:top w:w="120" w:type="dxa"/>
              <w:left w:w="180" w:type="dxa"/>
              <w:bottom w:w="120" w:type="dxa"/>
              <w:right w:w="180" w:type="dxa"/>
            </w:tcMar>
          </w:tcPr>
          <w:p w14:paraId="57184009" w14:textId="77777777" w:rsidR="00AE14E9" w:rsidRPr="00AE14E9" w:rsidRDefault="00AE14E9">
            <w:pPr>
              <w:rPr>
                <w:sz w:val="20"/>
                <w:szCs w:val="20"/>
              </w:rPr>
            </w:pPr>
            <w:r w:rsidRPr="00AE14E9">
              <w:rPr>
                <w:rFonts w:ascii="Montserrat" w:hAnsi="Montserrat"/>
                <w:color w:val="334155"/>
                <w:sz w:val="20"/>
                <w:szCs w:val="20"/>
              </w:rPr>
              <w:t>Ver estado de salud del paciente vinculado, recibir alertas push FCM.</w:t>
            </w:r>
          </w:p>
        </w:tc>
      </w:tr>
      <w:tr w:rsidR="00AE14E9" w:rsidRPr="00AE14E9" w14:paraId="3FBCB286" w14:textId="77777777" w:rsidTr="00AE14E9">
        <w:trPr>
          <w:trHeight w:val="834"/>
          <w:jc w:val="center"/>
        </w:trPr>
        <w:tc>
          <w:tcPr>
            <w:tcW w:w="0" w:type="auto"/>
            <w:shd w:val="clear" w:color="auto" w:fill="FFFFFF"/>
            <w:tcMar>
              <w:top w:w="120" w:type="dxa"/>
              <w:left w:w="180" w:type="dxa"/>
              <w:bottom w:w="120" w:type="dxa"/>
              <w:right w:w="180" w:type="dxa"/>
            </w:tcMar>
          </w:tcPr>
          <w:p w14:paraId="162C72CB" w14:textId="77777777" w:rsidR="00AE14E9" w:rsidRPr="00AE14E9" w:rsidRDefault="00AE14E9">
            <w:pPr>
              <w:rPr>
                <w:sz w:val="20"/>
                <w:szCs w:val="20"/>
              </w:rPr>
            </w:pPr>
            <w:r w:rsidRPr="00AE14E9">
              <w:rPr>
                <w:rFonts w:ascii="Montserrat" w:hAnsi="Montserrat"/>
                <w:color w:val="334155"/>
                <w:sz w:val="20"/>
                <w:szCs w:val="20"/>
              </w:rPr>
              <w:lastRenderedPageBreak/>
              <w:t>Doctor</w:t>
            </w:r>
          </w:p>
        </w:tc>
        <w:tc>
          <w:tcPr>
            <w:tcW w:w="0" w:type="auto"/>
            <w:shd w:val="clear" w:color="auto" w:fill="FFFFFF"/>
            <w:tcMar>
              <w:top w:w="120" w:type="dxa"/>
              <w:left w:w="180" w:type="dxa"/>
              <w:bottom w:w="120" w:type="dxa"/>
              <w:right w:w="180" w:type="dxa"/>
            </w:tcMar>
          </w:tcPr>
          <w:p w14:paraId="423C8986" w14:textId="77777777" w:rsidR="00AE14E9" w:rsidRPr="00AE14E9" w:rsidRDefault="00AE14E9">
            <w:pPr>
              <w:jc w:val="center"/>
              <w:rPr>
                <w:sz w:val="20"/>
                <w:szCs w:val="20"/>
              </w:rPr>
            </w:pPr>
            <w:r w:rsidRPr="00AE14E9">
              <w:rPr>
                <w:rFonts w:ascii="Montserrat" w:hAnsi="Montserrat"/>
                <w:color w:val="334155"/>
                <w:sz w:val="20"/>
                <w:szCs w:val="20"/>
              </w:rPr>
              <w:t>Personal médico / Enfermero</w:t>
            </w:r>
          </w:p>
        </w:tc>
        <w:tc>
          <w:tcPr>
            <w:tcW w:w="0" w:type="auto"/>
            <w:shd w:val="clear" w:color="auto" w:fill="FFFFFF"/>
            <w:tcMar>
              <w:top w:w="120" w:type="dxa"/>
              <w:left w:w="180" w:type="dxa"/>
              <w:bottom w:w="120" w:type="dxa"/>
              <w:right w:w="180" w:type="dxa"/>
            </w:tcMar>
          </w:tcPr>
          <w:p w14:paraId="2774A0DD" w14:textId="77777777" w:rsidR="00AE14E9" w:rsidRPr="00AE14E9" w:rsidRDefault="00AE14E9">
            <w:pPr>
              <w:jc w:val="center"/>
              <w:rPr>
                <w:sz w:val="20"/>
                <w:szCs w:val="20"/>
              </w:rPr>
            </w:pPr>
            <w:r w:rsidRPr="00AE14E9">
              <w:rPr>
                <w:rFonts w:ascii="Montserrat" w:hAnsi="Montserrat"/>
                <w:color w:val="334155"/>
                <w:sz w:val="20"/>
                <w:szCs w:val="20"/>
              </w:rPr>
              <w:t>Dashboard Web Angular</w:t>
            </w:r>
          </w:p>
        </w:tc>
        <w:tc>
          <w:tcPr>
            <w:tcW w:w="0" w:type="auto"/>
            <w:shd w:val="clear" w:color="auto" w:fill="FFFFFF"/>
            <w:tcMar>
              <w:top w:w="120" w:type="dxa"/>
              <w:left w:w="180" w:type="dxa"/>
              <w:bottom w:w="120" w:type="dxa"/>
              <w:right w:w="180" w:type="dxa"/>
            </w:tcMar>
          </w:tcPr>
          <w:p w14:paraId="404C0731" w14:textId="77777777" w:rsidR="00AE14E9" w:rsidRPr="00AE14E9" w:rsidRDefault="00AE14E9">
            <w:pPr>
              <w:rPr>
                <w:sz w:val="20"/>
                <w:szCs w:val="20"/>
              </w:rPr>
            </w:pPr>
            <w:r w:rsidRPr="00AE14E9">
              <w:rPr>
                <w:rFonts w:ascii="Montserrat" w:hAnsi="Montserrat"/>
                <w:color w:val="334155"/>
                <w:sz w:val="20"/>
                <w:szCs w:val="20"/>
              </w:rPr>
              <w:t>Ver todos los pacientes, filtrar alertas rojas, registrar intervenciones, exportar PDF.</w:t>
            </w:r>
          </w:p>
        </w:tc>
      </w:tr>
      <w:tr w:rsidR="00AE14E9" w:rsidRPr="00AE14E9" w14:paraId="2729C077" w14:textId="77777777" w:rsidTr="00AE14E9">
        <w:trPr>
          <w:trHeight w:val="691"/>
          <w:jc w:val="center"/>
        </w:trPr>
        <w:tc>
          <w:tcPr>
            <w:tcW w:w="0" w:type="auto"/>
            <w:shd w:val="clear" w:color="auto" w:fill="F8FAFC"/>
            <w:tcMar>
              <w:top w:w="120" w:type="dxa"/>
              <w:left w:w="180" w:type="dxa"/>
              <w:bottom w:w="120" w:type="dxa"/>
              <w:right w:w="180" w:type="dxa"/>
            </w:tcMar>
          </w:tcPr>
          <w:p w14:paraId="4519A2B5" w14:textId="77777777" w:rsidR="00AE14E9" w:rsidRPr="00AE14E9" w:rsidRDefault="00AE14E9">
            <w:pPr>
              <w:rPr>
                <w:sz w:val="20"/>
                <w:szCs w:val="20"/>
              </w:rPr>
            </w:pPr>
            <w:r w:rsidRPr="00AE14E9">
              <w:rPr>
                <w:rFonts w:ascii="Montserrat" w:hAnsi="Montserrat"/>
                <w:color w:val="334155"/>
                <w:sz w:val="20"/>
                <w:szCs w:val="20"/>
              </w:rPr>
              <w:t>Admin</w:t>
            </w:r>
          </w:p>
        </w:tc>
        <w:tc>
          <w:tcPr>
            <w:tcW w:w="0" w:type="auto"/>
            <w:shd w:val="clear" w:color="auto" w:fill="F8FAFC"/>
            <w:tcMar>
              <w:top w:w="120" w:type="dxa"/>
              <w:left w:w="180" w:type="dxa"/>
              <w:bottom w:w="120" w:type="dxa"/>
              <w:right w:w="180" w:type="dxa"/>
            </w:tcMar>
          </w:tcPr>
          <w:p w14:paraId="0383E667" w14:textId="77777777" w:rsidR="00AE14E9" w:rsidRPr="00AE14E9" w:rsidRDefault="00AE14E9">
            <w:pPr>
              <w:jc w:val="center"/>
              <w:rPr>
                <w:sz w:val="20"/>
                <w:szCs w:val="20"/>
              </w:rPr>
            </w:pPr>
            <w:r w:rsidRPr="00AE14E9">
              <w:rPr>
                <w:rFonts w:ascii="Montserrat" w:hAnsi="Montserrat"/>
                <w:color w:val="334155"/>
                <w:sz w:val="20"/>
                <w:szCs w:val="20"/>
              </w:rPr>
              <w:t>Administrador de TI</w:t>
            </w:r>
          </w:p>
        </w:tc>
        <w:tc>
          <w:tcPr>
            <w:tcW w:w="0" w:type="auto"/>
            <w:shd w:val="clear" w:color="auto" w:fill="F8FAFC"/>
            <w:tcMar>
              <w:top w:w="120" w:type="dxa"/>
              <w:left w:w="180" w:type="dxa"/>
              <w:bottom w:w="120" w:type="dxa"/>
              <w:right w:w="180" w:type="dxa"/>
            </w:tcMar>
          </w:tcPr>
          <w:p w14:paraId="762ABF6D" w14:textId="77777777" w:rsidR="00AE14E9" w:rsidRPr="00AE14E9" w:rsidRDefault="00AE14E9">
            <w:pPr>
              <w:jc w:val="center"/>
              <w:rPr>
                <w:sz w:val="20"/>
                <w:szCs w:val="20"/>
              </w:rPr>
            </w:pPr>
            <w:r w:rsidRPr="00AE14E9">
              <w:rPr>
                <w:rFonts w:ascii="Montserrat" w:hAnsi="Montserrat"/>
                <w:color w:val="334155"/>
                <w:sz w:val="20"/>
                <w:szCs w:val="20"/>
              </w:rPr>
              <w:t>Panel Supabase / API</w:t>
            </w:r>
          </w:p>
        </w:tc>
        <w:tc>
          <w:tcPr>
            <w:tcW w:w="0" w:type="auto"/>
            <w:shd w:val="clear" w:color="auto" w:fill="F8FAFC"/>
            <w:tcMar>
              <w:top w:w="120" w:type="dxa"/>
              <w:left w:w="180" w:type="dxa"/>
              <w:bottom w:w="120" w:type="dxa"/>
              <w:right w:w="180" w:type="dxa"/>
            </w:tcMar>
          </w:tcPr>
          <w:p w14:paraId="60FEB9C6" w14:textId="77777777" w:rsidR="00AE14E9" w:rsidRPr="00AE14E9" w:rsidRDefault="00AE14E9">
            <w:pPr>
              <w:rPr>
                <w:sz w:val="20"/>
                <w:szCs w:val="20"/>
              </w:rPr>
            </w:pPr>
            <w:r w:rsidRPr="00AE14E9">
              <w:rPr>
                <w:rFonts w:ascii="Montserrat" w:hAnsi="Montserrat"/>
                <w:color w:val="334155"/>
                <w:sz w:val="20"/>
                <w:szCs w:val="20"/>
              </w:rPr>
              <w:t>Gestión global de usuarios, asignación de roles, auditoría de logs.</w:t>
            </w:r>
          </w:p>
        </w:tc>
      </w:tr>
    </w:tbl>
    <w:p w14:paraId="6E2C3B40" w14:textId="77777777" w:rsidR="00AE14E9" w:rsidRPr="00AE14E9" w:rsidRDefault="00AE14E9" w:rsidP="00AE14E9">
      <w:pPr>
        <w:pStyle w:val="Prrafodelista"/>
        <w:jc w:val="both"/>
        <w:rPr>
          <w:rFonts w:ascii="Montserrat" w:hAnsi="Montserrat"/>
          <w:sz w:val="20"/>
          <w:szCs w:val="20"/>
        </w:rPr>
      </w:pPr>
    </w:p>
    <w:p w14:paraId="792CE91B"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Definición del alcance.</w:t>
      </w:r>
    </w:p>
    <w:p w14:paraId="4E5EAA83" w14:textId="77777777" w:rsidR="00AE14E9" w:rsidRDefault="00AE14E9">
      <w:pPr>
        <w:pStyle w:val="Prrafodelista"/>
        <w:jc w:val="both"/>
        <w:rPr>
          <w:rFonts w:ascii="Montserrat" w:hAnsi="Montserrat"/>
          <w:sz w:val="20"/>
          <w:szCs w:val="20"/>
        </w:rPr>
      </w:pPr>
    </w:p>
    <w:p w14:paraId="023DB0ED" w14:textId="1F20F4DE" w:rsidR="008F02F1" w:rsidRDefault="00AE14E9">
      <w:pPr>
        <w:pStyle w:val="Prrafodelista"/>
        <w:jc w:val="both"/>
        <w:rPr>
          <w:rFonts w:ascii="Montserrat" w:hAnsi="Montserrat"/>
          <w:sz w:val="20"/>
          <w:szCs w:val="20"/>
        </w:rPr>
      </w:pPr>
      <w:r w:rsidRPr="00AE14E9">
        <w:rPr>
          <w:rFonts w:ascii="Montserrat" w:hAnsi="Montserrat"/>
          <w:sz w:val="20"/>
          <w:szCs w:val="20"/>
        </w:rPr>
        <w:t>El alcance abarca la ingesta de biomarcadores mediante peticiones JSON HTTPS, inferencia en tiempo real con el modelo Random Forest, despacho de alertas push en menos de 1 segundo, persistencia en Supabase PostgreSQL con RLS y exportación de expediente médico en PDF.</w:t>
      </w:r>
    </w:p>
    <w:p w14:paraId="4D2853BA" w14:textId="77777777" w:rsidR="00AE14E9" w:rsidRPr="00AE14E9" w:rsidRDefault="00AE14E9">
      <w:pPr>
        <w:pStyle w:val="Prrafodelista"/>
        <w:jc w:val="both"/>
        <w:rPr>
          <w:rFonts w:ascii="Montserrat" w:hAnsi="Montserrat"/>
          <w:sz w:val="20"/>
          <w:szCs w:val="20"/>
        </w:rPr>
      </w:pPr>
    </w:p>
    <w:p w14:paraId="0EB775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Requerimientos</w:t>
      </w:r>
    </w:p>
    <w:p w14:paraId="08102D03" w14:textId="77777777" w:rsidR="00AE14E9" w:rsidRDefault="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083"/>
        <w:gridCol w:w="1454"/>
        <w:gridCol w:w="2263"/>
        <w:gridCol w:w="4398"/>
      </w:tblGrid>
      <w:tr w:rsidR="00AE14E9" w:rsidRPr="00AE14E9" w14:paraId="55AE6DAA" w14:textId="77777777" w:rsidTr="00AE14E9">
        <w:trPr>
          <w:jc w:val="center"/>
        </w:trPr>
        <w:tc>
          <w:tcPr>
            <w:tcW w:w="0" w:type="auto"/>
            <w:shd w:val="clear" w:color="auto" w:fill="0284C7"/>
            <w:tcMar>
              <w:top w:w="120" w:type="dxa"/>
              <w:left w:w="180" w:type="dxa"/>
              <w:bottom w:w="120" w:type="dxa"/>
              <w:right w:w="180" w:type="dxa"/>
            </w:tcMar>
          </w:tcPr>
          <w:p w14:paraId="05411A56"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Código</w:t>
            </w:r>
          </w:p>
        </w:tc>
        <w:tc>
          <w:tcPr>
            <w:tcW w:w="0" w:type="auto"/>
            <w:shd w:val="clear" w:color="auto" w:fill="0284C7"/>
            <w:tcMar>
              <w:top w:w="120" w:type="dxa"/>
              <w:left w:w="180" w:type="dxa"/>
              <w:bottom w:w="120" w:type="dxa"/>
              <w:right w:w="180" w:type="dxa"/>
            </w:tcMar>
          </w:tcPr>
          <w:p w14:paraId="2D9C053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558032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Nombre del Requerimiento</w:t>
            </w:r>
          </w:p>
        </w:tc>
        <w:tc>
          <w:tcPr>
            <w:tcW w:w="0" w:type="auto"/>
            <w:shd w:val="clear" w:color="auto" w:fill="0284C7"/>
            <w:tcMar>
              <w:top w:w="120" w:type="dxa"/>
              <w:left w:w="180" w:type="dxa"/>
              <w:bottom w:w="120" w:type="dxa"/>
              <w:right w:w="180" w:type="dxa"/>
            </w:tcMar>
          </w:tcPr>
          <w:p w14:paraId="3221CC7C"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 Técnica</w:t>
            </w:r>
          </w:p>
        </w:tc>
      </w:tr>
      <w:tr w:rsidR="00AE14E9" w:rsidRPr="00AE14E9" w14:paraId="1B714FB9" w14:textId="77777777" w:rsidTr="00AE14E9">
        <w:trPr>
          <w:jc w:val="center"/>
        </w:trPr>
        <w:tc>
          <w:tcPr>
            <w:tcW w:w="0" w:type="auto"/>
            <w:shd w:val="clear" w:color="auto" w:fill="FFFFFF"/>
            <w:tcMar>
              <w:top w:w="120" w:type="dxa"/>
              <w:left w:w="180" w:type="dxa"/>
              <w:bottom w:w="120" w:type="dxa"/>
              <w:right w:w="180" w:type="dxa"/>
            </w:tcMar>
          </w:tcPr>
          <w:p w14:paraId="1FB1EA9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RF01</w:t>
            </w:r>
          </w:p>
        </w:tc>
        <w:tc>
          <w:tcPr>
            <w:tcW w:w="0" w:type="auto"/>
            <w:shd w:val="clear" w:color="auto" w:fill="FFFFFF"/>
            <w:tcMar>
              <w:top w:w="120" w:type="dxa"/>
              <w:left w:w="180" w:type="dxa"/>
              <w:bottom w:w="120" w:type="dxa"/>
              <w:right w:w="180" w:type="dxa"/>
            </w:tcMar>
          </w:tcPr>
          <w:p w14:paraId="0780DEC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75EE1AF4" w14:textId="77777777" w:rsidR="00AE14E9" w:rsidRPr="00AE14E9" w:rsidRDefault="00AE14E9">
            <w:pPr>
              <w:rPr>
                <w:rFonts w:ascii="Montserrat" w:hAnsi="Montserrat"/>
                <w:sz w:val="20"/>
                <w:szCs w:val="20"/>
              </w:rPr>
            </w:pPr>
            <w:r w:rsidRPr="00AE14E9">
              <w:rPr>
                <w:rFonts w:ascii="Montserrat" w:hAnsi="Montserrat"/>
                <w:color w:val="334155"/>
                <w:sz w:val="20"/>
                <w:szCs w:val="20"/>
              </w:rPr>
              <w:t>Autenticación JWT</w:t>
            </w:r>
          </w:p>
        </w:tc>
        <w:tc>
          <w:tcPr>
            <w:tcW w:w="0" w:type="auto"/>
            <w:shd w:val="clear" w:color="auto" w:fill="FFFFFF"/>
            <w:tcMar>
              <w:top w:w="120" w:type="dxa"/>
              <w:left w:w="180" w:type="dxa"/>
              <w:bottom w:w="120" w:type="dxa"/>
              <w:right w:w="180" w:type="dxa"/>
            </w:tcMar>
          </w:tcPr>
          <w:p w14:paraId="4A8CED1D" w14:textId="77777777" w:rsidR="00AE14E9" w:rsidRPr="00AE14E9" w:rsidRDefault="00AE14E9">
            <w:pPr>
              <w:rPr>
                <w:rFonts w:ascii="Montserrat" w:hAnsi="Montserrat"/>
                <w:sz w:val="20"/>
                <w:szCs w:val="20"/>
              </w:rPr>
            </w:pPr>
            <w:r w:rsidRPr="00AE14E9">
              <w:rPr>
                <w:rFonts w:ascii="Montserrat" w:hAnsi="Montserrat"/>
                <w:color w:val="334155"/>
                <w:sz w:val="20"/>
                <w:szCs w:val="20"/>
              </w:rPr>
              <w:t>El sistema autentica usuarios y expide tokens cifrados JWT.</w:t>
            </w:r>
          </w:p>
        </w:tc>
      </w:tr>
      <w:tr w:rsidR="00AE14E9" w:rsidRPr="00AE14E9" w14:paraId="7B046573" w14:textId="77777777" w:rsidTr="00AE14E9">
        <w:trPr>
          <w:jc w:val="center"/>
        </w:trPr>
        <w:tc>
          <w:tcPr>
            <w:tcW w:w="0" w:type="auto"/>
            <w:shd w:val="clear" w:color="auto" w:fill="F8FAFC"/>
            <w:tcMar>
              <w:top w:w="120" w:type="dxa"/>
              <w:left w:w="180" w:type="dxa"/>
              <w:bottom w:w="120" w:type="dxa"/>
              <w:right w:w="180" w:type="dxa"/>
            </w:tcMar>
          </w:tcPr>
          <w:p w14:paraId="650C2C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RF02</w:t>
            </w:r>
          </w:p>
        </w:tc>
        <w:tc>
          <w:tcPr>
            <w:tcW w:w="0" w:type="auto"/>
            <w:shd w:val="clear" w:color="auto" w:fill="F8FAFC"/>
            <w:tcMar>
              <w:top w:w="120" w:type="dxa"/>
              <w:left w:w="180" w:type="dxa"/>
              <w:bottom w:w="120" w:type="dxa"/>
              <w:right w:w="180" w:type="dxa"/>
            </w:tcMar>
          </w:tcPr>
          <w:p w14:paraId="1F0298E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1B0E03C" w14:textId="77777777" w:rsidR="00AE14E9" w:rsidRPr="00AE14E9" w:rsidRDefault="00AE14E9">
            <w:pPr>
              <w:rPr>
                <w:rFonts w:ascii="Montserrat" w:hAnsi="Montserrat"/>
                <w:sz w:val="20"/>
                <w:szCs w:val="20"/>
              </w:rPr>
            </w:pPr>
            <w:r w:rsidRPr="00AE14E9">
              <w:rPr>
                <w:rFonts w:ascii="Montserrat" w:hAnsi="Montserrat"/>
                <w:color w:val="334155"/>
                <w:sz w:val="20"/>
                <w:szCs w:val="20"/>
              </w:rPr>
              <w:t>Gestión RBAC</w:t>
            </w:r>
          </w:p>
        </w:tc>
        <w:tc>
          <w:tcPr>
            <w:tcW w:w="0" w:type="auto"/>
            <w:shd w:val="clear" w:color="auto" w:fill="F8FAFC"/>
            <w:tcMar>
              <w:top w:w="120" w:type="dxa"/>
              <w:left w:w="180" w:type="dxa"/>
              <w:bottom w:w="120" w:type="dxa"/>
              <w:right w:w="180" w:type="dxa"/>
            </w:tcMar>
          </w:tcPr>
          <w:p w14:paraId="3997437A" w14:textId="77777777" w:rsidR="00AE14E9" w:rsidRPr="00AE14E9" w:rsidRDefault="00AE14E9">
            <w:pPr>
              <w:rPr>
                <w:rFonts w:ascii="Montserrat" w:hAnsi="Montserrat"/>
                <w:sz w:val="20"/>
                <w:szCs w:val="20"/>
              </w:rPr>
            </w:pPr>
            <w:r w:rsidRPr="00AE14E9">
              <w:rPr>
                <w:rFonts w:ascii="Montserrat" w:hAnsi="Montserrat"/>
                <w:color w:val="334155"/>
                <w:sz w:val="20"/>
                <w:szCs w:val="20"/>
              </w:rPr>
              <w:t>Control de acceso a endpoints según el rol del token (patient, doctor, etc.).</w:t>
            </w:r>
          </w:p>
        </w:tc>
      </w:tr>
      <w:tr w:rsidR="00AE14E9" w:rsidRPr="00AE14E9" w14:paraId="5CDC39A9" w14:textId="77777777" w:rsidTr="00AE14E9">
        <w:trPr>
          <w:jc w:val="center"/>
        </w:trPr>
        <w:tc>
          <w:tcPr>
            <w:tcW w:w="0" w:type="auto"/>
            <w:shd w:val="clear" w:color="auto" w:fill="FFFFFF"/>
            <w:tcMar>
              <w:top w:w="120" w:type="dxa"/>
              <w:left w:w="180" w:type="dxa"/>
              <w:bottom w:w="120" w:type="dxa"/>
              <w:right w:w="180" w:type="dxa"/>
            </w:tcMar>
          </w:tcPr>
          <w:p w14:paraId="72B4ED9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RF03</w:t>
            </w:r>
          </w:p>
        </w:tc>
        <w:tc>
          <w:tcPr>
            <w:tcW w:w="0" w:type="auto"/>
            <w:shd w:val="clear" w:color="auto" w:fill="FFFFFF"/>
            <w:tcMar>
              <w:top w:w="120" w:type="dxa"/>
              <w:left w:w="180" w:type="dxa"/>
              <w:bottom w:w="120" w:type="dxa"/>
              <w:right w:w="180" w:type="dxa"/>
            </w:tcMar>
          </w:tcPr>
          <w:p w14:paraId="220B29E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21531C05" w14:textId="77777777" w:rsidR="00AE14E9" w:rsidRPr="00AE14E9" w:rsidRDefault="00AE14E9">
            <w:pPr>
              <w:rPr>
                <w:rFonts w:ascii="Montserrat" w:hAnsi="Montserrat"/>
                <w:sz w:val="20"/>
                <w:szCs w:val="20"/>
              </w:rPr>
            </w:pPr>
            <w:r w:rsidRPr="00AE14E9">
              <w:rPr>
                <w:rFonts w:ascii="Montserrat" w:hAnsi="Montserrat"/>
                <w:color w:val="334155"/>
                <w:sz w:val="20"/>
                <w:szCs w:val="20"/>
              </w:rPr>
              <w:t>Ingesta de Biomarcadores</w:t>
            </w:r>
          </w:p>
        </w:tc>
        <w:tc>
          <w:tcPr>
            <w:tcW w:w="0" w:type="auto"/>
            <w:shd w:val="clear" w:color="auto" w:fill="FFFFFF"/>
            <w:tcMar>
              <w:top w:w="120" w:type="dxa"/>
              <w:left w:w="180" w:type="dxa"/>
              <w:bottom w:w="120" w:type="dxa"/>
              <w:right w:w="180" w:type="dxa"/>
            </w:tcMar>
          </w:tcPr>
          <w:p w14:paraId="0C66BFE4" w14:textId="77777777" w:rsidR="00AE14E9" w:rsidRPr="00AE14E9" w:rsidRDefault="00AE14E9">
            <w:pPr>
              <w:rPr>
                <w:rFonts w:ascii="Montserrat" w:hAnsi="Montserrat"/>
                <w:sz w:val="20"/>
                <w:szCs w:val="20"/>
              </w:rPr>
            </w:pPr>
            <w:r w:rsidRPr="00AE14E9">
              <w:rPr>
                <w:rFonts w:ascii="Montserrat" w:hAnsi="Montserrat"/>
                <w:color w:val="334155"/>
                <w:sz w:val="20"/>
                <w:szCs w:val="20"/>
              </w:rPr>
              <w:t>Recepción de registros diarios de SpO2, FC, FR e inhaladores mediante JSON.</w:t>
            </w:r>
          </w:p>
        </w:tc>
      </w:tr>
      <w:tr w:rsidR="00AE14E9" w:rsidRPr="00AE14E9" w14:paraId="6D7F09C2" w14:textId="77777777" w:rsidTr="00AE14E9">
        <w:trPr>
          <w:jc w:val="center"/>
        </w:trPr>
        <w:tc>
          <w:tcPr>
            <w:tcW w:w="0" w:type="auto"/>
            <w:shd w:val="clear" w:color="auto" w:fill="F8FAFC"/>
            <w:tcMar>
              <w:top w:w="120" w:type="dxa"/>
              <w:left w:w="180" w:type="dxa"/>
              <w:bottom w:w="120" w:type="dxa"/>
              <w:right w:w="180" w:type="dxa"/>
            </w:tcMar>
          </w:tcPr>
          <w:p w14:paraId="079CE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RF04</w:t>
            </w:r>
          </w:p>
        </w:tc>
        <w:tc>
          <w:tcPr>
            <w:tcW w:w="0" w:type="auto"/>
            <w:shd w:val="clear" w:color="auto" w:fill="F8FAFC"/>
            <w:tcMar>
              <w:top w:w="120" w:type="dxa"/>
              <w:left w:w="180" w:type="dxa"/>
              <w:bottom w:w="120" w:type="dxa"/>
              <w:right w:w="180" w:type="dxa"/>
            </w:tcMar>
          </w:tcPr>
          <w:p w14:paraId="2A1E38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64617D71" w14:textId="77777777" w:rsidR="00AE14E9" w:rsidRPr="00AE14E9" w:rsidRDefault="00AE14E9">
            <w:pPr>
              <w:rPr>
                <w:rFonts w:ascii="Montserrat" w:hAnsi="Montserrat"/>
                <w:sz w:val="20"/>
                <w:szCs w:val="20"/>
              </w:rPr>
            </w:pPr>
            <w:r w:rsidRPr="00AE14E9">
              <w:rPr>
                <w:rFonts w:ascii="Montserrat" w:hAnsi="Montserrat"/>
                <w:color w:val="334155"/>
                <w:sz w:val="20"/>
                <w:szCs w:val="20"/>
              </w:rPr>
              <w:t>Inferencia de IA</w:t>
            </w:r>
          </w:p>
        </w:tc>
        <w:tc>
          <w:tcPr>
            <w:tcW w:w="0" w:type="auto"/>
            <w:shd w:val="clear" w:color="auto" w:fill="F8FAFC"/>
            <w:tcMar>
              <w:top w:w="120" w:type="dxa"/>
              <w:left w:w="180" w:type="dxa"/>
              <w:bottom w:w="120" w:type="dxa"/>
              <w:right w:w="180" w:type="dxa"/>
            </w:tcMar>
          </w:tcPr>
          <w:p w14:paraId="0B1631BE" w14:textId="77777777" w:rsidR="00AE14E9" w:rsidRPr="00AE14E9" w:rsidRDefault="00AE14E9">
            <w:pPr>
              <w:rPr>
                <w:rFonts w:ascii="Montserrat" w:hAnsi="Montserrat"/>
                <w:sz w:val="20"/>
                <w:szCs w:val="20"/>
              </w:rPr>
            </w:pPr>
            <w:r w:rsidRPr="00AE14E9">
              <w:rPr>
                <w:rFonts w:ascii="Montserrat" w:hAnsi="Montserrat"/>
                <w:color w:val="334155"/>
                <w:sz w:val="20"/>
                <w:szCs w:val="20"/>
              </w:rPr>
              <w:t>Ejecución del modelo random_forest_asma.pkl y retorno del puntaje de riesgo.</w:t>
            </w:r>
          </w:p>
        </w:tc>
      </w:tr>
      <w:tr w:rsidR="00AE14E9" w:rsidRPr="00AE14E9" w14:paraId="721DF767" w14:textId="77777777" w:rsidTr="00AE14E9">
        <w:trPr>
          <w:jc w:val="center"/>
        </w:trPr>
        <w:tc>
          <w:tcPr>
            <w:tcW w:w="0" w:type="auto"/>
            <w:shd w:val="clear" w:color="auto" w:fill="FFFFFF"/>
            <w:tcMar>
              <w:top w:w="120" w:type="dxa"/>
              <w:left w:w="180" w:type="dxa"/>
              <w:bottom w:w="120" w:type="dxa"/>
              <w:right w:w="180" w:type="dxa"/>
            </w:tcMar>
          </w:tcPr>
          <w:p w14:paraId="3DA6391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RF05</w:t>
            </w:r>
          </w:p>
        </w:tc>
        <w:tc>
          <w:tcPr>
            <w:tcW w:w="0" w:type="auto"/>
            <w:shd w:val="clear" w:color="auto" w:fill="FFFFFF"/>
            <w:tcMar>
              <w:top w:w="120" w:type="dxa"/>
              <w:left w:w="180" w:type="dxa"/>
              <w:bottom w:w="120" w:type="dxa"/>
              <w:right w:w="180" w:type="dxa"/>
            </w:tcMar>
          </w:tcPr>
          <w:p w14:paraId="2CE9B4B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CC6F6F9" w14:textId="77777777" w:rsidR="00AE14E9" w:rsidRPr="00AE14E9" w:rsidRDefault="00AE14E9">
            <w:pPr>
              <w:rPr>
                <w:rFonts w:ascii="Montserrat" w:hAnsi="Montserrat"/>
                <w:sz w:val="20"/>
                <w:szCs w:val="20"/>
              </w:rPr>
            </w:pPr>
            <w:r w:rsidRPr="00AE14E9">
              <w:rPr>
                <w:rFonts w:ascii="Montserrat" w:hAnsi="Montserrat"/>
                <w:color w:val="334155"/>
                <w:sz w:val="20"/>
                <w:szCs w:val="20"/>
              </w:rPr>
              <w:t>Semaforización Web</w:t>
            </w:r>
          </w:p>
        </w:tc>
        <w:tc>
          <w:tcPr>
            <w:tcW w:w="0" w:type="auto"/>
            <w:shd w:val="clear" w:color="auto" w:fill="FFFFFF"/>
            <w:tcMar>
              <w:top w:w="120" w:type="dxa"/>
              <w:left w:w="180" w:type="dxa"/>
              <w:bottom w:w="120" w:type="dxa"/>
              <w:right w:w="180" w:type="dxa"/>
            </w:tcMar>
          </w:tcPr>
          <w:p w14:paraId="17FD792A" w14:textId="77777777" w:rsidR="00AE14E9" w:rsidRPr="00AE14E9" w:rsidRDefault="00AE14E9">
            <w:pPr>
              <w:rPr>
                <w:rFonts w:ascii="Montserrat" w:hAnsi="Montserrat"/>
                <w:sz w:val="20"/>
                <w:szCs w:val="20"/>
              </w:rPr>
            </w:pPr>
            <w:r w:rsidRPr="00AE14E9">
              <w:rPr>
                <w:rFonts w:ascii="Montserrat" w:hAnsi="Montserrat"/>
                <w:color w:val="334155"/>
                <w:sz w:val="20"/>
                <w:szCs w:val="20"/>
              </w:rPr>
              <w:t>Organización cromática de pacientes en Verde, Amarillo y Rojo.</w:t>
            </w:r>
          </w:p>
        </w:tc>
      </w:tr>
      <w:tr w:rsidR="00AE14E9" w:rsidRPr="00AE14E9" w14:paraId="4A2E40F7" w14:textId="77777777" w:rsidTr="00AE14E9">
        <w:trPr>
          <w:jc w:val="center"/>
        </w:trPr>
        <w:tc>
          <w:tcPr>
            <w:tcW w:w="0" w:type="auto"/>
            <w:shd w:val="clear" w:color="auto" w:fill="F8FAFC"/>
            <w:tcMar>
              <w:top w:w="120" w:type="dxa"/>
              <w:left w:w="180" w:type="dxa"/>
              <w:bottom w:w="120" w:type="dxa"/>
              <w:right w:w="180" w:type="dxa"/>
            </w:tcMar>
          </w:tcPr>
          <w:p w14:paraId="02A91E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RF06</w:t>
            </w:r>
          </w:p>
        </w:tc>
        <w:tc>
          <w:tcPr>
            <w:tcW w:w="0" w:type="auto"/>
            <w:shd w:val="clear" w:color="auto" w:fill="F8FAFC"/>
            <w:tcMar>
              <w:top w:w="120" w:type="dxa"/>
              <w:left w:w="180" w:type="dxa"/>
              <w:bottom w:w="120" w:type="dxa"/>
              <w:right w:w="180" w:type="dxa"/>
            </w:tcMar>
          </w:tcPr>
          <w:p w14:paraId="2D08F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CC01815" w14:textId="77777777" w:rsidR="00AE14E9" w:rsidRPr="00AE14E9" w:rsidRDefault="00AE14E9">
            <w:pPr>
              <w:rPr>
                <w:rFonts w:ascii="Montserrat" w:hAnsi="Montserrat"/>
                <w:sz w:val="20"/>
                <w:szCs w:val="20"/>
              </w:rPr>
            </w:pPr>
            <w:r w:rsidRPr="00AE14E9">
              <w:rPr>
                <w:rFonts w:ascii="Montserrat" w:hAnsi="Montserrat"/>
                <w:color w:val="334155"/>
                <w:sz w:val="20"/>
                <w:szCs w:val="20"/>
              </w:rPr>
              <w:t>Alertas Push FCM</w:t>
            </w:r>
          </w:p>
        </w:tc>
        <w:tc>
          <w:tcPr>
            <w:tcW w:w="0" w:type="auto"/>
            <w:shd w:val="clear" w:color="auto" w:fill="F8FAFC"/>
            <w:tcMar>
              <w:top w:w="120" w:type="dxa"/>
              <w:left w:w="180" w:type="dxa"/>
              <w:bottom w:w="120" w:type="dxa"/>
              <w:right w:w="180" w:type="dxa"/>
            </w:tcMar>
          </w:tcPr>
          <w:p w14:paraId="0068A929" w14:textId="77777777" w:rsidR="00AE14E9" w:rsidRPr="00AE14E9" w:rsidRDefault="00AE14E9">
            <w:pPr>
              <w:rPr>
                <w:rFonts w:ascii="Montserrat" w:hAnsi="Montserrat"/>
                <w:sz w:val="20"/>
                <w:szCs w:val="20"/>
              </w:rPr>
            </w:pPr>
            <w:r w:rsidRPr="00AE14E9">
              <w:rPr>
                <w:rFonts w:ascii="Montserrat" w:hAnsi="Montserrat"/>
                <w:color w:val="334155"/>
                <w:sz w:val="20"/>
                <w:szCs w:val="20"/>
              </w:rPr>
              <w:t>Envío de notificaciones push a los dispositivos de los guardianes.</w:t>
            </w:r>
          </w:p>
        </w:tc>
      </w:tr>
      <w:tr w:rsidR="00AE14E9" w:rsidRPr="00AE14E9" w14:paraId="4F7DA649" w14:textId="77777777" w:rsidTr="00AE14E9">
        <w:trPr>
          <w:jc w:val="center"/>
        </w:trPr>
        <w:tc>
          <w:tcPr>
            <w:tcW w:w="0" w:type="auto"/>
            <w:shd w:val="clear" w:color="auto" w:fill="FFFFFF"/>
            <w:tcMar>
              <w:top w:w="120" w:type="dxa"/>
              <w:left w:w="180" w:type="dxa"/>
              <w:bottom w:w="120" w:type="dxa"/>
              <w:right w:w="180" w:type="dxa"/>
            </w:tcMar>
          </w:tcPr>
          <w:p w14:paraId="6B7F30F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RF07</w:t>
            </w:r>
          </w:p>
        </w:tc>
        <w:tc>
          <w:tcPr>
            <w:tcW w:w="0" w:type="auto"/>
            <w:shd w:val="clear" w:color="auto" w:fill="FFFFFF"/>
            <w:tcMar>
              <w:top w:w="120" w:type="dxa"/>
              <w:left w:w="180" w:type="dxa"/>
              <w:bottom w:w="120" w:type="dxa"/>
              <w:right w:w="180" w:type="dxa"/>
            </w:tcMar>
          </w:tcPr>
          <w:p w14:paraId="0986C89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2CA9770" w14:textId="77777777" w:rsidR="00AE14E9" w:rsidRPr="00AE14E9" w:rsidRDefault="00AE14E9">
            <w:pPr>
              <w:rPr>
                <w:rFonts w:ascii="Montserrat" w:hAnsi="Montserrat"/>
                <w:sz w:val="20"/>
                <w:szCs w:val="20"/>
              </w:rPr>
            </w:pPr>
            <w:r w:rsidRPr="00AE14E9">
              <w:rPr>
                <w:rFonts w:ascii="Montserrat" w:hAnsi="Montserrat"/>
                <w:color w:val="334155"/>
                <w:sz w:val="20"/>
                <w:szCs w:val="20"/>
              </w:rPr>
              <w:t>Intervención Médica</w:t>
            </w:r>
          </w:p>
        </w:tc>
        <w:tc>
          <w:tcPr>
            <w:tcW w:w="0" w:type="auto"/>
            <w:shd w:val="clear" w:color="auto" w:fill="FFFFFF"/>
            <w:tcMar>
              <w:top w:w="120" w:type="dxa"/>
              <w:left w:w="180" w:type="dxa"/>
              <w:bottom w:w="120" w:type="dxa"/>
              <w:right w:w="180" w:type="dxa"/>
            </w:tcMar>
          </w:tcPr>
          <w:p w14:paraId="01204EDA" w14:textId="77777777" w:rsidR="00AE14E9" w:rsidRPr="00AE14E9" w:rsidRDefault="00AE14E9">
            <w:pPr>
              <w:rPr>
                <w:rFonts w:ascii="Montserrat" w:hAnsi="Montserrat"/>
                <w:sz w:val="20"/>
                <w:szCs w:val="20"/>
              </w:rPr>
            </w:pPr>
            <w:r w:rsidRPr="00AE14E9">
              <w:rPr>
                <w:rFonts w:ascii="Montserrat" w:hAnsi="Montserrat"/>
                <w:color w:val="334155"/>
                <w:sz w:val="20"/>
                <w:szCs w:val="20"/>
              </w:rPr>
              <w:t>Registro de observaciones y cambios de dosis farmacológica.</w:t>
            </w:r>
          </w:p>
        </w:tc>
      </w:tr>
      <w:tr w:rsidR="00AE14E9" w:rsidRPr="00AE14E9" w14:paraId="6A3C54BA" w14:textId="77777777" w:rsidTr="00AE14E9">
        <w:trPr>
          <w:jc w:val="center"/>
        </w:trPr>
        <w:tc>
          <w:tcPr>
            <w:tcW w:w="0" w:type="auto"/>
            <w:shd w:val="clear" w:color="auto" w:fill="F8FAFC"/>
            <w:tcMar>
              <w:top w:w="120" w:type="dxa"/>
              <w:left w:w="180" w:type="dxa"/>
              <w:bottom w:w="120" w:type="dxa"/>
              <w:right w:w="180" w:type="dxa"/>
            </w:tcMar>
          </w:tcPr>
          <w:p w14:paraId="226114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RF08</w:t>
            </w:r>
          </w:p>
        </w:tc>
        <w:tc>
          <w:tcPr>
            <w:tcW w:w="0" w:type="auto"/>
            <w:shd w:val="clear" w:color="auto" w:fill="F8FAFC"/>
            <w:tcMar>
              <w:top w:w="120" w:type="dxa"/>
              <w:left w:w="180" w:type="dxa"/>
              <w:bottom w:w="120" w:type="dxa"/>
              <w:right w:w="180" w:type="dxa"/>
            </w:tcMar>
          </w:tcPr>
          <w:p w14:paraId="016F046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1B07C83E" w14:textId="77777777" w:rsidR="00AE14E9" w:rsidRPr="00AE14E9" w:rsidRDefault="00AE14E9">
            <w:pPr>
              <w:rPr>
                <w:rFonts w:ascii="Montserrat" w:hAnsi="Montserrat"/>
                <w:sz w:val="20"/>
                <w:szCs w:val="20"/>
              </w:rPr>
            </w:pPr>
            <w:r w:rsidRPr="00AE14E9">
              <w:rPr>
                <w:rFonts w:ascii="Montserrat" w:hAnsi="Montserrat"/>
                <w:color w:val="334155"/>
                <w:sz w:val="20"/>
                <w:szCs w:val="20"/>
              </w:rPr>
              <w:t>Exportación PDF</w:t>
            </w:r>
          </w:p>
        </w:tc>
        <w:tc>
          <w:tcPr>
            <w:tcW w:w="0" w:type="auto"/>
            <w:shd w:val="clear" w:color="auto" w:fill="F8FAFC"/>
            <w:tcMar>
              <w:top w:w="120" w:type="dxa"/>
              <w:left w:w="180" w:type="dxa"/>
              <w:bottom w:w="120" w:type="dxa"/>
              <w:right w:w="180" w:type="dxa"/>
            </w:tcMar>
          </w:tcPr>
          <w:p w14:paraId="1499C58C" w14:textId="77777777" w:rsidR="00AE14E9" w:rsidRPr="00AE14E9" w:rsidRDefault="00AE14E9">
            <w:pPr>
              <w:rPr>
                <w:rFonts w:ascii="Montserrat" w:hAnsi="Montserrat"/>
                <w:sz w:val="20"/>
                <w:szCs w:val="20"/>
              </w:rPr>
            </w:pPr>
            <w:r w:rsidRPr="00AE14E9">
              <w:rPr>
                <w:rFonts w:ascii="Montserrat" w:hAnsi="Montserrat"/>
                <w:color w:val="334155"/>
                <w:sz w:val="20"/>
                <w:szCs w:val="20"/>
              </w:rPr>
              <w:t>Generación de documento PDF consolidado con historial médico.</w:t>
            </w:r>
          </w:p>
        </w:tc>
      </w:tr>
      <w:tr w:rsidR="00AE14E9" w:rsidRPr="00AE14E9" w14:paraId="547F354F" w14:textId="77777777" w:rsidTr="00AE14E9">
        <w:trPr>
          <w:jc w:val="center"/>
        </w:trPr>
        <w:tc>
          <w:tcPr>
            <w:tcW w:w="0" w:type="auto"/>
            <w:shd w:val="clear" w:color="auto" w:fill="FFFFFF"/>
            <w:tcMar>
              <w:top w:w="120" w:type="dxa"/>
              <w:left w:w="180" w:type="dxa"/>
              <w:bottom w:w="120" w:type="dxa"/>
              <w:right w:w="180" w:type="dxa"/>
            </w:tcMar>
          </w:tcPr>
          <w:p w14:paraId="278B42F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RNF01</w:t>
            </w:r>
          </w:p>
        </w:tc>
        <w:tc>
          <w:tcPr>
            <w:tcW w:w="0" w:type="auto"/>
            <w:shd w:val="clear" w:color="auto" w:fill="FFFFFF"/>
            <w:tcMar>
              <w:top w:w="120" w:type="dxa"/>
              <w:left w:w="180" w:type="dxa"/>
              <w:bottom w:w="120" w:type="dxa"/>
              <w:right w:w="180" w:type="dxa"/>
            </w:tcMar>
          </w:tcPr>
          <w:p w14:paraId="2495DD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 Funcional</w:t>
            </w:r>
          </w:p>
        </w:tc>
        <w:tc>
          <w:tcPr>
            <w:tcW w:w="0" w:type="auto"/>
            <w:shd w:val="clear" w:color="auto" w:fill="FFFFFF"/>
            <w:tcMar>
              <w:top w:w="120" w:type="dxa"/>
              <w:left w:w="180" w:type="dxa"/>
              <w:bottom w:w="120" w:type="dxa"/>
              <w:right w:w="180" w:type="dxa"/>
            </w:tcMar>
          </w:tcPr>
          <w:p w14:paraId="2451AA3C" w14:textId="77777777" w:rsidR="00AE14E9" w:rsidRPr="00AE14E9" w:rsidRDefault="00AE14E9">
            <w:pPr>
              <w:rPr>
                <w:rFonts w:ascii="Montserrat" w:hAnsi="Montserrat"/>
                <w:sz w:val="20"/>
                <w:szCs w:val="20"/>
              </w:rPr>
            </w:pPr>
            <w:r w:rsidRPr="00AE14E9">
              <w:rPr>
                <w:rFonts w:ascii="Montserrat" w:hAnsi="Montserrat"/>
                <w:color w:val="334155"/>
                <w:sz w:val="20"/>
                <w:szCs w:val="20"/>
              </w:rPr>
              <w:t>Cifrado TLS 1.3</w:t>
            </w:r>
          </w:p>
        </w:tc>
        <w:tc>
          <w:tcPr>
            <w:tcW w:w="0" w:type="auto"/>
            <w:shd w:val="clear" w:color="auto" w:fill="FFFFFF"/>
            <w:tcMar>
              <w:top w:w="120" w:type="dxa"/>
              <w:left w:w="180" w:type="dxa"/>
              <w:bottom w:w="120" w:type="dxa"/>
              <w:right w:w="180" w:type="dxa"/>
            </w:tcMar>
          </w:tcPr>
          <w:p w14:paraId="6BFC98CF" w14:textId="77777777" w:rsidR="00AE14E9" w:rsidRPr="00AE14E9" w:rsidRDefault="00AE14E9">
            <w:pPr>
              <w:rPr>
                <w:rFonts w:ascii="Montserrat" w:hAnsi="Montserrat"/>
                <w:sz w:val="20"/>
                <w:szCs w:val="20"/>
              </w:rPr>
            </w:pPr>
            <w:r w:rsidRPr="00AE14E9">
              <w:rPr>
                <w:rFonts w:ascii="Montserrat" w:hAnsi="Montserrat"/>
                <w:color w:val="334155"/>
                <w:sz w:val="20"/>
                <w:szCs w:val="20"/>
              </w:rPr>
              <w:t>Toda la comunicación debe transportarse sobre HTTPS cifrado.</w:t>
            </w:r>
          </w:p>
        </w:tc>
      </w:tr>
      <w:tr w:rsidR="00AE14E9" w:rsidRPr="00AE14E9" w14:paraId="66C0EEB4" w14:textId="77777777" w:rsidTr="00AE14E9">
        <w:trPr>
          <w:jc w:val="center"/>
        </w:trPr>
        <w:tc>
          <w:tcPr>
            <w:tcW w:w="0" w:type="auto"/>
            <w:shd w:val="clear" w:color="auto" w:fill="F8FAFC"/>
            <w:tcMar>
              <w:top w:w="120" w:type="dxa"/>
              <w:left w:w="180" w:type="dxa"/>
              <w:bottom w:w="120" w:type="dxa"/>
              <w:right w:w="180" w:type="dxa"/>
            </w:tcMar>
          </w:tcPr>
          <w:p w14:paraId="2F2CF82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RNF02</w:t>
            </w:r>
          </w:p>
        </w:tc>
        <w:tc>
          <w:tcPr>
            <w:tcW w:w="0" w:type="auto"/>
            <w:shd w:val="clear" w:color="auto" w:fill="F8FAFC"/>
            <w:tcMar>
              <w:top w:w="120" w:type="dxa"/>
              <w:left w:w="180" w:type="dxa"/>
              <w:bottom w:w="120" w:type="dxa"/>
              <w:right w:w="180" w:type="dxa"/>
            </w:tcMar>
          </w:tcPr>
          <w:p w14:paraId="6B38016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 xml:space="preserve">No </w:t>
            </w:r>
            <w:r w:rsidRPr="00AE14E9">
              <w:rPr>
                <w:rFonts w:ascii="Montserrat" w:hAnsi="Montserrat"/>
                <w:color w:val="334155"/>
                <w:sz w:val="20"/>
                <w:szCs w:val="20"/>
              </w:rPr>
              <w:lastRenderedPageBreak/>
              <w:t>Funcional</w:t>
            </w:r>
          </w:p>
        </w:tc>
        <w:tc>
          <w:tcPr>
            <w:tcW w:w="0" w:type="auto"/>
            <w:shd w:val="clear" w:color="auto" w:fill="F8FAFC"/>
            <w:tcMar>
              <w:top w:w="120" w:type="dxa"/>
              <w:left w:w="180" w:type="dxa"/>
              <w:bottom w:w="120" w:type="dxa"/>
              <w:right w:w="180" w:type="dxa"/>
            </w:tcMar>
          </w:tcPr>
          <w:p w14:paraId="5E9B7A9A"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Latencia </w:t>
            </w:r>
            <w:r w:rsidRPr="00AE14E9">
              <w:rPr>
                <w:rFonts w:ascii="Montserrat" w:hAnsi="Montserrat"/>
                <w:color w:val="334155"/>
                <w:sz w:val="20"/>
                <w:szCs w:val="20"/>
              </w:rPr>
              <w:lastRenderedPageBreak/>
              <w:t>Inferencia</w:t>
            </w:r>
          </w:p>
        </w:tc>
        <w:tc>
          <w:tcPr>
            <w:tcW w:w="0" w:type="auto"/>
            <w:shd w:val="clear" w:color="auto" w:fill="F8FAFC"/>
            <w:tcMar>
              <w:top w:w="120" w:type="dxa"/>
              <w:left w:w="180" w:type="dxa"/>
              <w:bottom w:w="120" w:type="dxa"/>
              <w:right w:w="180" w:type="dxa"/>
            </w:tcMar>
          </w:tcPr>
          <w:p w14:paraId="0DBB5538"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El endpoint /api/predict debe responder </w:t>
            </w:r>
            <w:r w:rsidRPr="00AE14E9">
              <w:rPr>
                <w:rFonts w:ascii="Montserrat" w:hAnsi="Montserrat"/>
                <w:color w:val="334155"/>
                <w:sz w:val="20"/>
                <w:szCs w:val="20"/>
              </w:rPr>
              <w:lastRenderedPageBreak/>
              <w:t>en menos de 500 ms.</w:t>
            </w:r>
          </w:p>
        </w:tc>
      </w:tr>
    </w:tbl>
    <w:p w14:paraId="3A1552CF" w14:textId="4DB54BC0" w:rsidR="008F02F1" w:rsidRPr="00AE14E9" w:rsidRDefault="008F02F1">
      <w:pPr>
        <w:pStyle w:val="Prrafodelista"/>
        <w:jc w:val="both"/>
        <w:rPr>
          <w:rFonts w:ascii="Montserrat" w:hAnsi="Montserrat"/>
          <w:sz w:val="20"/>
          <w:szCs w:val="20"/>
        </w:rPr>
      </w:pPr>
    </w:p>
    <w:p w14:paraId="39042BAC" w14:textId="77777777" w:rsidR="00AE14E9" w:rsidRDefault="00AE14E9" w:rsidP="00AE14E9">
      <w:pPr>
        <w:pStyle w:val="Prrafodelista"/>
        <w:jc w:val="both"/>
        <w:rPr>
          <w:rFonts w:ascii="Montserrat" w:hAnsi="Montserrat"/>
          <w:sz w:val="20"/>
          <w:szCs w:val="20"/>
          <w:lang w:val="es-ES"/>
        </w:rPr>
      </w:pPr>
    </w:p>
    <w:p w14:paraId="40F7BDF3" w14:textId="6F9B6F2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Diagramas de Casos de uso.</w:t>
      </w:r>
    </w:p>
    <w:p w14:paraId="10A636F0" w14:textId="77777777" w:rsidR="00AE14E9" w:rsidRDefault="00AE14E9" w:rsidP="00AE14E9">
      <w:pPr>
        <w:pStyle w:val="Prrafodelista"/>
        <w:jc w:val="both"/>
        <w:rPr>
          <w:rFonts w:ascii="Montserrat" w:hAnsi="Montserrat"/>
          <w:sz w:val="20"/>
          <w:szCs w:val="20"/>
          <w:lang w:val="es-ES"/>
        </w:rPr>
      </w:pPr>
    </w:p>
    <w:p w14:paraId="21BF2D79"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Tabla de datos con las principales variables a trabajar.</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662"/>
        <w:gridCol w:w="1318"/>
        <w:gridCol w:w="1297"/>
        <w:gridCol w:w="1659"/>
        <w:gridCol w:w="2262"/>
      </w:tblGrid>
      <w:tr w:rsidR="00AE14E9" w:rsidRPr="00AE14E9" w14:paraId="61431CA6" w14:textId="77777777" w:rsidTr="00AE14E9">
        <w:trPr>
          <w:trHeight w:val="384"/>
          <w:jc w:val="center"/>
        </w:trPr>
        <w:tc>
          <w:tcPr>
            <w:tcW w:w="0" w:type="auto"/>
            <w:shd w:val="clear" w:color="auto" w:fill="0284C7"/>
            <w:tcMar>
              <w:top w:w="120" w:type="dxa"/>
              <w:left w:w="180" w:type="dxa"/>
              <w:bottom w:w="120" w:type="dxa"/>
              <w:right w:w="180" w:type="dxa"/>
            </w:tcMar>
          </w:tcPr>
          <w:p w14:paraId="7A87366B" w14:textId="77777777" w:rsidR="00AE14E9" w:rsidRPr="00AE14E9" w:rsidRDefault="00AE14E9">
            <w:pPr>
              <w:jc w:val="center"/>
              <w:rPr>
                <w:sz w:val="20"/>
                <w:szCs w:val="20"/>
              </w:rPr>
            </w:pPr>
            <w:r w:rsidRPr="00AE14E9">
              <w:rPr>
                <w:rFonts w:ascii="Montserrat" w:hAnsi="Montserrat"/>
                <w:b/>
                <w:color w:val="FFFFFF"/>
                <w:sz w:val="20"/>
                <w:szCs w:val="20"/>
              </w:rPr>
              <w:t>Nombre Variable</w:t>
            </w:r>
          </w:p>
        </w:tc>
        <w:tc>
          <w:tcPr>
            <w:tcW w:w="0" w:type="auto"/>
            <w:shd w:val="clear" w:color="auto" w:fill="0284C7"/>
            <w:tcMar>
              <w:top w:w="120" w:type="dxa"/>
              <w:left w:w="180" w:type="dxa"/>
              <w:bottom w:w="120" w:type="dxa"/>
              <w:right w:w="180" w:type="dxa"/>
            </w:tcMar>
          </w:tcPr>
          <w:p w14:paraId="303FAE6B" w14:textId="77777777" w:rsidR="00AE14E9" w:rsidRPr="00AE14E9" w:rsidRDefault="00AE14E9">
            <w:pPr>
              <w:jc w:val="center"/>
              <w:rPr>
                <w:sz w:val="20"/>
                <w:szCs w:val="20"/>
              </w:rPr>
            </w:pPr>
            <w:r w:rsidRPr="00AE14E9">
              <w:rPr>
                <w:rFonts w:ascii="Montserrat" w:hAnsi="Montserrat"/>
                <w:b/>
                <w:color w:val="FFFFFF"/>
                <w:sz w:val="20"/>
                <w:szCs w:val="20"/>
              </w:rPr>
              <w:t>Tipo Dato</w:t>
            </w:r>
          </w:p>
        </w:tc>
        <w:tc>
          <w:tcPr>
            <w:tcW w:w="0" w:type="auto"/>
            <w:shd w:val="clear" w:color="auto" w:fill="0284C7"/>
            <w:tcMar>
              <w:top w:w="120" w:type="dxa"/>
              <w:left w:w="180" w:type="dxa"/>
              <w:bottom w:w="120" w:type="dxa"/>
              <w:right w:w="180" w:type="dxa"/>
            </w:tcMar>
          </w:tcPr>
          <w:p w14:paraId="161308FA" w14:textId="77777777" w:rsidR="00AE14E9" w:rsidRPr="00AE14E9" w:rsidRDefault="00AE14E9">
            <w:pPr>
              <w:jc w:val="center"/>
              <w:rPr>
                <w:sz w:val="20"/>
                <w:szCs w:val="20"/>
              </w:rPr>
            </w:pPr>
            <w:r w:rsidRPr="00AE14E9">
              <w:rPr>
                <w:rFonts w:ascii="Montserrat" w:hAnsi="Montserrat"/>
                <w:b/>
                <w:color w:val="FFFFFF"/>
                <w:sz w:val="20"/>
                <w:szCs w:val="20"/>
              </w:rPr>
              <w:t>Rango Válido</w:t>
            </w:r>
          </w:p>
        </w:tc>
        <w:tc>
          <w:tcPr>
            <w:tcW w:w="0" w:type="auto"/>
            <w:shd w:val="clear" w:color="auto" w:fill="0284C7"/>
            <w:tcMar>
              <w:top w:w="120" w:type="dxa"/>
              <w:left w:w="180" w:type="dxa"/>
              <w:bottom w:w="120" w:type="dxa"/>
              <w:right w:w="180" w:type="dxa"/>
            </w:tcMar>
          </w:tcPr>
          <w:p w14:paraId="734C2AF2" w14:textId="77777777" w:rsidR="00AE14E9" w:rsidRPr="00AE14E9" w:rsidRDefault="00AE14E9">
            <w:pPr>
              <w:jc w:val="center"/>
              <w:rPr>
                <w:sz w:val="20"/>
                <w:szCs w:val="20"/>
              </w:rPr>
            </w:pPr>
            <w:r w:rsidRPr="00AE14E9">
              <w:rPr>
                <w:rFonts w:ascii="Montserrat" w:hAnsi="Montserrat"/>
                <w:b/>
                <w:color w:val="FFFFFF"/>
                <w:sz w:val="20"/>
                <w:szCs w:val="20"/>
              </w:rPr>
              <w:t>Origen</w:t>
            </w:r>
          </w:p>
        </w:tc>
        <w:tc>
          <w:tcPr>
            <w:tcW w:w="0" w:type="auto"/>
            <w:shd w:val="clear" w:color="auto" w:fill="0284C7"/>
            <w:tcMar>
              <w:top w:w="120" w:type="dxa"/>
              <w:left w:w="180" w:type="dxa"/>
              <w:bottom w:w="120" w:type="dxa"/>
              <w:right w:w="180" w:type="dxa"/>
            </w:tcMar>
          </w:tcPr>
          <w:p w14:paraId="4C1874BC" w14:textId="77777777" w:rsidR="00AE14E9" w:rsidRPr="00AE14E9" w:rsidRDefault="00AE14E9">
            <w:pPr>
              <w:jc w:val="center"/>
              <w:rPr>
                <w:sz w:val="20"/>
                <w:szCs w:val="20"/>
              </w:rPr>
            </w:pPr>
            <w:r w:rsidRPr="00AE14E9">
              <w:rPr>
                <w:rFonts w:ascii="Montserrat" w:hAnsi="Montserrat"/>
                <w:b/>
                <w:color w:val="FFFFFF"/>
                <w:sz w:val="20"/>
                <w:szCs w:val="20"/>
              </w:rPr>
              <w:t>Descripción</w:t>
            </w:r>
          </w:p>
        </w:tc>
      </w:tr>
      <w:tr w:rsidR="00AE14E9" w:rsidRPr="00AE14E9" w14:paraId="7B3679DC" w14:textId="77777777" w:rsidTr="00AE14E9">
        <w:trPr>
          <w:trHeight w:val="576"/>
          <w:jc w:val="center"/>
        </w:trPr>
        <w:tc>
          <w:tcPr>
            <w:tcW w:w="0" w:type="auto"/>
            <w:shd w:val="clear" w:color="auto" w:fill="FFFFFF"/>
            <w:tcMar>
              <w:top w:w="120" w:type="dxa"/>
              <w:left w:w="180" w:type="dxa"/>
              <w:bottom w:w="120" w:type="dxa"/>
              <w:right w:w="180" w:type="dxa"/>
            </w:tcMar>
          </w:tcPr>
          <w:p w14:paraId="66AEE9AA" w14:textId="77777777" w:rsidR="00AE14E9" w:rsidRPr="00AE14E9" w:rsidRDefault="00AE14E9">
            <w:pPr>
              <w:rPr>
                <w:sz w:val="20"/>
                <w:szCs w:val="20"/>
              </w:rPr>
            </w:pPr>
            <w:r w:rsidRPr="00AE14E9">
              <w:rPr>
                <w:rFonts w:ascii="Montserrat" w:hAnsi="Montserrat"/>
                <w:color w:val="334155"/>
                <w:sz w:val="20"/>
                <w:szCs w:val="20"/>
              </w:rPr>
              <w:t>frecuencia_cardiaca</w:t>
            </w:r>
          </w:p>
        </w:tc>
        <w:tc>
          <w:tcPr>
            <w:tcW w:w="0" w:type="auto"/>
            <w:shd w:val="clear" w:color="auto" w:fill="FFFFFF"/>
            <w:tcMar>
              <w:top w:w="120" w:type="dxa"/>
              <w:left w:w="180" w:type="dxa"/>
              <w:bottom w:w="120" w:type="dxa"/>
              <w:right w:w="180" w:type="dxa"/>
            </w:tcMar>
          </w:tcPr>
          <w:p w14:paraId="5F470509"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429901C9" w14:textId="77777777" w:rsidR="00AE14E9" w:rsidRPr="00AE14E9" w:rsidRDefault="00AE14E9">
            <w:pPr>
              <w:jc w:val="center"/>
              <w:rPr>
                <w:sz w:val="20"/>
                <w:szCs w:val="20"/>
              </w:rPr>
            </w:pPr>
            <w:r w:rsidRPr="00AE14E9">
              <w:rPr>
                <w:rFonts w:ascii="Montserrat" w:hAnsi="Montserrat"/>
                <w:color w:val="334155"/>
                <w:sz w:val="20"/>
                <w:szCs w:val="20"/>
              </w:rPr>
              <w:t>40 - 200 bpm</w:t>
            </w:r>
          </w:p>
        </w:tc>
        <w:tc>
          <w:tcPr>
            <w:tcW w:w="0" w:type="auto"/>
            <w:shd w:val="clear" w:color="auto" w:fill="FFFFFF"/>
            <w:tcMar>
              <w:top w:w="120" w:type="dxa"/>
              <w:left w:w="180" w:type="dxa"/>
              <w:bottom w:w="120" w:type="dxa"/>
              <w:right w:w="180" w:type="dxa"/>
            </w:tcMar>
          </w:tcPr>
          <w:p w14:paraId="02E65BDB"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FFFFF"/>
            <w:tcMar>
              <w:top w:w="120" w:type="dxa"/>
              <w:left w:w="180" w:type="dxa"/>
              <w:bottom w:w="120" w:type="dxa"/>
              <w:right w:w="180" w:type="dxa"/>
            </w:tcMar>
          </w:tcPr>
          <w:p w14:paraId="5A5EA03F" w14:textId="77777777" w:rsidR="00AE14E9" w:rsidRPr="00AE14E9" w:rsidRDefault="00AE14E9">
            <w:pPr>
              <w:rPr>
                <w:sz w:val="20"/>
                <w:szCs w:val="20"/>
              </w:rPr>
            </w:pPr>
            <w:r w:rsidRPr="00AE14E9">
              <w:rPr>
                <w:rFonts w:ascii="Montserrat" w:hAnsi="Montserrat"/>
                <w:color w:val="334155"/>
                <w:sz w:val="20"/>
                <w:szCs w:val="20"/>
              </w:rPr>
              <w:t>Pulsaciones por minuto del paciente.</w:t>
            </w:r>
          </w:p>
        </w:tc>
      </w:tr>
      <w:tr w:rsidR="00AE14E9" w:rsidRPr="00AE14E9" w14:paraId="106B9776" w14:textId="77777777" w:rsidTr="00AE14E9">
        <w:trPr>
          <w:trHeight w:val="384"/>
          <w:jc w:val="center"/>
        </w:trPr>
        <w:tc>
          <w:tcPr>
            <w:tcW w:w="0" w:type="auto"/>
            <w:shd w:val="clear" w:color="auto" w:fill="F8FAFC"/>
            <w:tcMar>
              <w:top w:w="120" w:type="dxa"/>
              <w:left w:w="180" w:type="dxa"/>
              <w:bottom w:w="120" w:type="dxa"/>
              <w:right w:w="180" w:type="dxa"/>
            </w:tcMar>
          </w:tcPr>
          <w:p w14:paraId="73EDF01E" w14:textId="77777777" w:rsidR="00AE14E9" w:rsidRPr="00AE14E9" w:rsidRDefault="00AE14E9">
            <w:pPr>
              <w:rPr>
                <w:sz w:val="20"/>
                <w:szCs w:val="20"/>
              </w:rPr>
            </w:pPr>
            <w:r w:rsidRPr="00AE14E9">
              <w:rPr>
                <w:rFonts w:ascii="Montserrat" w:hAnsi="Montserrat"/>
                <w:color w:val="334155"/>
                <w:sz w:val="20"/>
                <w:szCs w:val="20"/>
              </w:rPr>
              <w:t>frecuencia_respiratoria</w:t>
            </w:r>
          </w:p>
        </w:tc>
        <w:tc>
          <w:tcPr>
            <w:tcW w:w="0" w:type="auto"/>
            <w:shd w:val="clear" w:color="auto" w:fill="F8FAFC"/>
            <w:tcMar>
              <w:top w:w="120" w:type="dxa"/>
              <w:left w:w="180" w:type="dxa"/>
              <w:bottom w:w="120" w:type="dxa"/>
              <w:right w:w="180" w:type="dxa"/>
            </w:tcMar>
          </w:tcPr>
          <w:p w14:paraId="0A21B134"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4997C692" w14:textId="77777777" w:rsidR="00AE14E9" w:rsidRPr="00AE14E9" w:rsidRDefault="00AE14E9">
            <w:pPr>
              <w:jc w:val="center"/>
              <w:rPr>
                <w:sz w:val="20"/>
                <w:szCs w:val="20"/>
              </w:rPr>
            </w:pPr>
            <w:r w:rsidRPr="00AE14E9">
              <w:rPr>
                <w:rFonts w:ascii="Montserrat" w:hAnsi="Montserrat"/>
                <w:color w:val="334155"/>
                <w:sz w:val="20"/>
                <w:szCs w:val="20"/>
              </w:rPr>
              <w:t>10 - 50 rpm</w:t>
            </w:r>
          </w:p>
        </w:tc>
        <w:tc>
          <w:tcPr>
            <w:tcW w:w="0" w:type="auto"/>
            <w:shd w:val="clear" w:color="auto" w:fill="F8FAFC"/>
            <w:tcMar>
              <w:top w:w="120" w:type="dxa"/>
              <w:left w:w="180" w:type="dxa"/>
              <w:bottom w:w="120" w:type="dxa"/>
              <w:right w:w="180" w:type="dxa"/>
            </w:tcMar>
          </w:tcPr>
          <w:p w14:paraId="5EA9AF18"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8FAFC"/>
            <w:tcMar>
              <w:top w:w="120" w:type="dxa"/>
              <w:left w:w="180" w:type="dxa"/>
              <w:bottom w:w="120" w:type="dxa"/>
              <w:right w:w="180" w:type="dxa"/>
            </w:tcMar>
          </w:tcPr>
          <w:p w14:paraId="2EAF26AD" w14:textId="77777777" w:rsidR="00AE14E9" w:rsidRPr="00AE14E9" w:rsidRDefault="00AE14E9">
            <w:pPr>
              <w:rPr>
                <w:sz w:val="20"/>
                <w:szCs w:val="20"/>
              </w:rPr>
            </w:pPr>
            <w:r w:rsidRPr="00AE14E9">
              <w:rPr>
                <w:rFonts w:ascii="Montserrat" w:hAnsi="Montserrat"/>
                <w:color w:val="334155"/>
                <w:sz w:val="20"/>
                <w:szCs w:val="20"/>
              </w:rPr>
              <w:t>Respiraciones por minuto.</w:t>
            </w:r>
          </w:p>
        </w:tc>
      </w:tr>
      <w:tr w:rsidR="00AE14E9" w:rsidRPr="00AE14E9" w14:paraId="66DC9CE8" w14:textId="77777777" w:rsidTr="00AE14E9">
        <w:trPr>
          <w:trHeight w:val="782"/>
          <w:jc w:val="center"/>
        </w:trPr>
        <w:tc>
          <w:tcPr>
            <w:tcW w:w="0" w:type="auto"/>
            <w:shd w:val="clear" w:color="auto" w:fill="FFFFFF"/>
            <w:tcMar>
              <w:top w:w="120" w:type="dxa"/>
              <w:left w:w="180" w:type="dxa"/>
              <w:bottom w:w="120" w:type="dxa"/>
              <w:right w:w="180" w:type="dxa"/>
            </w:tcMar>
          </w:tcPr>
          <w:p w14:paraId="0A9E50D4" w14:textId="77777777" w:rsidR="00AE14E9" w:rsidRPr="00AE14E9" w:rsidRDefault="00AE14E9">
            <w:pPr>
              <w:rPr>
                <w:sz w:val="20"/>
                <w:szCs w:val="20"/>
              </w:rPr>
            </w:pPr>
            <w:r w:rsidRPr="00AE14E9">
              <w:rPr>
                <w:rFonts w:ascii="Montserrat" w:hAnsi="Montserrat"/>
                <w:color w:val="334155"/>
                <w:sz w:val="20"/>
                <w:szCs w:val="20"/>
              </w:rPr>
              <w:t>spo2</w:t>
            </w:r>
          </w:p>
        </w:tc>
        <w:tc>
          <w:tcPr>
            <w:tcW w:w="0" w:type="auto"/>
            <w:shd w:val="clear" w:color="auto" w:fill="FFFFFF"/>
            <w:tcMar>
              <w:top w:w="120" w:type="dxa"/>
              <w:left w:w="180" w:type="dxa"/>
              <w:bottom w:w="120" w:type="dxa"/>
              <w:right w:w="180" w:type="dxa"/>
            </w:tcMar>
          </w:tcPr>
          <w:p w14:paraId="768F8903"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FFFFF"/>
            <w:tcMar>
              <w:top w:w="120" w:type="dxa"/>
              <w:left w:w="180" w:type="dxa"/>
              <w:bottom w:w="120" w:type="dxa"/>
              <w:right w:w="180" w:type="dxa"/>
            </w:tcMar>
          </w:tcPr>
          <w:p w14:paraId="7B883A89" w14:textId="77777777" w:rsidR="00AE14E9" w:rsidRPr="00AE14E9" w:rsidRDefault="00AE14E9">
            <w:pPr>
              <w:jc w:val="center"/>
              <w:rPr>
                <w:sz w:val="20"/>
                <w:szCs w:val="20"/>
              </w:rPr>
            </w:pPr>
            <w:r w:rsidRPr="00AE14E9">
              <w:rPr>
                <w:rFonts w:ascii="Montserrat" w:hAnsi="Montserrat"/>
                <w:color w:val="334155"/>
                <w:sz w:val="20"/>
                <w:szCs w:val="20"/>
              </w:rPr>
              <w:t>70.0 - 100.0 %</w:t>
            </w:r>
          </w:p>
        </w:tc>
        <w:tc>
          <w:tcPr>
            <w:tcW w:w="0" w:type="auto"/>
            <w:shd w:val="clear" w:color="auto" w:fill="FFFFFF"/>
            <w:tcMar>
              <w:top w:w="120" w:type="dxa"/>
              <w:left w:w="180" w:type="dxa"/>
              <w:bottom w:w="120" w:type="dxa"/>
              <w:right w:w="180" w:type="dxa"/>
            </w:tcMar>
          </w:tcPr>
          <w:p w14:paraId="343AA31D" w14:textId="77777777" w:rsidR="00AE14E9" w:rsidRPr="00AE14E9" w:rsidRDefault="00AE14E9">
            <w:pPr>
              <w:jc w:val="center"/>
              <w:rPr>
                <w:sz w:val="20"/>
                <w:szCs w:val="20"/>
              </w:rPr>
            </w:pPr>
            <w:r w:rsidRPr="00AE14E9">
              <w:rPr>
                <w:rFonts w:ascii="Montserrat" w:hAnsi="Montserrat"/>
                <w:color w:val="334155"/>
                <w:sz w:val="20"/>
                <w:szCs w:val="20"/>
              </w:rPr>
              <w:t>Pulsiómetro</w:t>
            </w:r>
          </w:p>
        </w:tc>
        <w:tc>
          <w:tcPr>
            <w:tcW w:w="0" w:type="auto"/>
            <w:shd w:val="clear" w:color="auto" w:fill="FFFFFF"/>
            <w:tcMar>
              <w:top w:w="120" w:type="dxa"/>
              <w:left w:w="180" w:type="dxa"/>
              <w:bottom w:w="120" w:type="dxa"/>
              <w:right w:w="180" w:type="dxa"/>
            </w:tcMar>
          </w:tcPr>
          <w:p w14:paraId="4890676D" w14:textId="77777777" w:rsidR="00AE14E9" w:rsidRPr="00AE14E9" w:rsidRDefault="00AE14E9">
            <w:pPr>
              <w:rPr>
                <w:sz w:val="20"/>
                <w:szCs w:val="20"/>
              </w:rPr>
            </w:pPr>
            <w:r w:rsidRPr="00AE14E9">
              <w:rPr>
                <w:rFonts w:ascii="Montserrat" w:hAnsi="Montserrat"/>
                <w:color w:val="334155"/>
                <w:sz w:val="20"/>
                <w:szCs w:val="20"/>
              </w:rPr>
              <w:t>Porcentaje de saturación de oxígeno en sangre.</w:t>
            </w:r>
          </w:p>
        </w:tc>
      </w:tr>
      <w:tr w:rsidR="00AE14E9" w:rsidRPr="00AE14E9" w14:paraId="4EB5E248" w14:textId="77777777" w:rsidTr="00AE14E9">
        <w:trPr>
          <w:trHeight w:val="192"/>
          <w:jc w:val="center"/>
        </w:trPr>
        <w:tc>
          <w:tcPr>
            <w:tcW w:w="0" w:type="auto"/>
            <w:shd w:val="clear" w:color="auto" w:fill="F8FAFC"/>
            <w:tcMar>
              <w:top w:w="120" w:type="dxa"/>
              <w:left w:w="180" w:type="dxa"/>
              <w:bottom w:w="120" w:type="dxa"/>
              <w:right w:w="180" w:type="dxa"/>
            </w:tcMar>
          </w:tcPr>
          <w:p w14:paraId="387C6818" w14:textId="77777777" w:rsidR="00AE14E9" w:rsidRPr="00AE14E9" w:rsidRDefault="00AE14E9">
            <w:pPr>
              <w:rPr>
                <w:sz w:val="20"/>
                <w:szCs w:val="20"/>
              </w:rPr>
            </w:pPr>
            <w:r w:rsidRPr="00AE14E9">
              <w:rPr>
                <w:rFonts w:ascii="Montserrat" w:hAnsi="Montserrat"/>
                <w:color w:val="334155"/>
                <w:sz w:val="20"/>
                <w:szCs w:val="20"/>
              </w:rPr>
              <w:t>uso_inhalador_24h</w:t>
            </w:r>
          </w:p>
        </w:tc>
        <w:tc>
          <w:tcPr>
            <w:tcW w:w="0" w:type="auto"/>
            <w:shd w:val="clear" w:color="auto" w:fill="F8FAFC"/>
            <w:tcMar>
              <w:top w:w="120" w:type="dxa"/>
              <w:left w:w="180" w:type="dxa"/>
              <w:bottom w:w="120" w:type="dxa"/>
              <w:right w:w="180" w:type="dxa"/>
            </w:tcMar>
          </w:tcPr>
          <w:p w14:paraId="17B22535"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284A167B" w14:textId="77777777" w:rsidR="00AE14E9" w:rsidRPr="00AE14E9" w:rsidRDefault="00AE14E9">
            <w:pPr>
              <w:jc w:val="center"/>
              <w:rPr>
                <w:sz w:val="20"/>
                <w:szCs w:val="20"/>
              </w:rPr>
            </w:pPr>
            <w:r w:rsidRPr="00AE14E9">
              <w:rPr>
                <w:rFonts w:ascii="Montserrat" w:hAnsi="Montserrat"/>
                <w:color w:val="334155"/>
                <w:sz w:val="20"/>
                <w:szCs w:val="20"/>
              </w:rPr>
              <w:t>0 - 20 disparos</w:t>
            </w:r>
          </w:p>
        </w:tc>
        <w:tc>
          <w:tcPr>
            <w:tcW w:w="0" w:type="auto"/>
            <w:shd w:val="clear" w:color="auto" w:fill="F8FAFC"/>
            <w:tcMar>
              <w:top w:w="120" w:type="dxa"/>
              <w:left w:w="180" w:type="dxa"/>
              <w:bottom w:w="120" w:type="dxa"/>
              <w:right w:w="180" w:type="dxa"/>
            </w:tcMar>
          </w:tcPr>
          <w:p w14:paraId="3D4D3750"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8FAFC"/>
            <w:tcMar>
              <w:top w:w="120" w:type="dxa"/>
              <w:left w:w="180" w:type="dxa"/>
              <w:bottom w:w="120" w:type="dxa"/>
              <w:right w:w="180" w:type="dxa"/>
            </w:tcMar>
          </w:tcPr>
          <w:p w14:paraId="564FCE9B" w14:textId="77777777" w:rsidR="00AE14E9" w:rsidRPr="00AE14E9" w:rsidRDefault="00AE14E9">
            <w:pPr>
              <w:rPr>
                <w:sz w:val="20"/>
                <w:szCs w:val="20"/>
              </w:rPr>
            </w:pPr>
            <w:r w:rsidRPr="00AE14E9">
              <w:rPr>
                <w:rFonts w:ascii="Montserrat" w:hAnsi="Montserrat"/>
                <w:color w:val="334155"/>
                <w:sz w:val="20"/>
                <w:szCs w:val="20"/>
              </w:rPr>
              <w:t>Descargas de inhalador de rescate utilizadas.</w:t>
            </w:r>
          </w:p>
        </w:tc>
      </w:tr>
      <w:tr w:rsidR="00AE14E9" w:rsidRPr="00AE14E9" w14:paraId="1C10F5BE" w14:textId="77777777" w:rsidTr="00AE14E9">
        <w:trPr>
          <w:trHeight w:val="115"/>
          <w:jc w:val="center"/>
        </w:trPr>
        <w:tc>
          <w:tcPr>
            <w:tcW w:w="0" w:type="auto"/>
            <w:shd w:val="clear" w:color="auto" w:fill="FFFFFF"/>
            <w:tcMar>
              <w:top w:w="120" w:type="dxa"/>
              <w:left w:w="180" w:type="dxa"/>
              <w:bottom w:w="120" w:type="dxa"/>
              <w:right w:w="180" w:type="dxa"/>
            </w:tcMar>
          </w:tcPr>
          <w:p w14:paraId="32B6B30F" w14:textId="77777777" w:rsidR="00AE14E9" w:rsidRPr="00AE14E9" w:rsidRDefault="00AE14E9">
            <w:pPr>
              <w:rPr>
                <w:sz w:val="20"/>
                <w:szCs w:val="20"/>
              </w:rPr>
            </w:pPr>
            <w:r w:rsidRPr="00AE14E9">
              <w:rPr>
                <w:rFonts w:ascii="Montserrat" w:hAnsi="Montserrat"/>
                <w:color w:val="334155"/>
                <w:sz w:val="20"/>
                <w:szCs w:val="20"/>
              </w:rPr>
              <w:t>presencia_sibilancias</w:t>
            </w:r>
          </w:p>
        </w:tc>
        <w:tc>
          <w:tcPr>
            <w:tcW w:w="0" w:type="auto"/>
            <w:shd w:val="clear" w:color="auto" w:fill="FFFFFF"/>
            <w:tcMar>
              <w:top w:w="120" w:type="dxa"/>
              <w:left w:w="180" w:type="dxa"/>
              <w:bottom w:w="120" w:type="dxa"/>
              <w:right w:w="180" w:type="dxa"/>
            </w:tcMar>
          </w:tcPr>
          <w:p w14:paraId="26000431" w14:textId="77777777" w:rsidR="00AE14E9" w:rsidRPr="00AE14E9" w:rsidRDefault="00AE14E9">
            <w:pPr>
              <w:jc w:val="center"/>
              <w:rPr>
                <w:sz w:val="20"/>
                <w:szCs w:val="20"/>
              </w:rPr>
            </w:pPr>
            <w:r w:rsidRPr="00AE14E9">
              <w:rPr>
                <w:rFonts w:ascii="Montserrat" w:hAnsi="Montserrat"/>
                <w:color w:val="334155"/>
                <w:sz w:val="20"/>
                <w:szCs w:val="20"/>
              </w:rPr>
              <w:t>Booleano</w:t>
            </w:r>
          </w:p>
        </w:tc>
        <w:tc>
          <w:tcPr>
            <w:tcW w:w="0" w:type="auto"/>
            <w:shd w:val="clear" w:color="auto" w:fill="FFFFFF"/>
            <w:tcMar>
              <w:top w:w="120" w:type="dxa"/>
              <w:left w:w="180" w:type="dxa"/>
              <w:bottom w:w="120" w:type="dxa"/>
              <w:right w:w="180" w:type="dxa"/>
            </w:tcMar>
          </w:tcPr>
          <w:p w14:paraId="69AD990D" w14:textId="77777777" w:rsidR="00AE14E9" w:rsidRPr="00AE14E9" w:rsidRDefault="00AE14E9">
            <w:pPr>
              <w:jc w:val="center"/>
              <w:rPr>
                <w:sz w:val="20"/>
                <w:szCs w:val="20"/>
              </w:rPr>
            </w:pPr>
            <w:r w:rsidRPr="00AE14E9">
              <w:rPr>
                <w:rFonts w:ascii="Montserrat" w:hAnsi="Montserrat"/>
                <w:color w:val="334155"/>
                <w:sz w:val="20"/>
                <w:szCs w:val="20"/>
              </w:rPr>
              <w:t>True / False</w:t>
            </w:r>
          </w:p>
        </w:tc>
        <w:tc>
          <w:tcPr>
            <w:tcW w:w="0" w:type="auto"/>
            <w:shd w:val="clear" w:color="auto" w:fill="FFFFFF"/>
            <w:tcMar>
              <w:top w:w="120" w:type="dxa"/>
              <w:left w:w="180" w:type="dxa"/>
              <w:bottom w:w="120" w:type="dxa"/>
              <w:right w:w="180" w:type="dxa"/>
            </w:tcMar>
          </w:tcPr>
          <w:p w14:paraId="43D56BFA"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FFFFF"/>
            <w:tcMar>
              <w:top w:w="120" w:type="dxa"/>
              <w:left w:w="180" w:type="dxa"/>
              <w:bottom w:w="120" w:type="dxa"/>
              <w:right w:w="180" w:type="dxa"/>
            </w:tcMar>
          </w:tcPr>
          <w:p w14:paraId="6D9C3101" w14:textId="77777777" w:rsidR="00AE14E9" w:rsidRPr="00AE14E9" w:rsidRDefault="00AE14E9">
            <w:pPr>
              <w:rPr>
                <w:sz w:val="20"/>
                <w:szCs w:val="20"/>
              </w:rPr>
            </w:pPr>
            <w:r w:rsidRPr="00AE14E9">
              <w:rPr>
                <w:rFonts w:ascii="Montserrat" w:hAnsi="Montserrat"/>
                <w:color w:val="334155"/>
                <w:sz w:val="20"/>
                <w:szCs w:val="20"/>
              </w:rPr>
              <w:t>Presencia de silbidos audibles al respirar.</w:t>
            </w:r>
          </w:p>
        </w:tc>
      </w:tr>
      <w:tr w:rsidR="00AE14E9" w:rsidRPr="00AE14E9" w14:paraId="2555CFC7" w14:textId="77777777" w:rsidTr="00AE14E9">
        <w:trPr>
          <w:trHeight w:val="115"/>
          <w:jc w:val="center"/>
        </w:trPr>
        <w:tc>
          <w:tcPr>
            <w:tcW w:w="0" w:type="auto"/>
            <w:shd w:val="clear" w:color="auto" w:fill="F8FAFC"/>
            <w:tcMar>
              <w:top w:w="120" w:type="dxa"/>
              <w:left w:w="180" w:type="dxa"/>
              <w:bottom w:w="120" w:type="dxa"/>
              <w:right w:w="180" w:type="dxa"/>
            </w:tcMar>
          </w:tcPr>
          <w:p w14:paraId="51B02F99" w14:textId="77777777" w:rsidR="00AE14E9" w:rsidRPr="00AE14E9" w:rsidRDefault="00AE14E9">
            <w:pPr>
              <w:rPr>
                <w:sz w:val="20"/>
                <w:szCs w:val="20"/>
              </w:rPr>
            </w:pPr>
            <w:r w:rsidRPr="00AE14E9">
              <w:rPr>
                <w:rFonts w:ascii="Montserrat" w:hAnsi="Montserrat"/>
                <w:color w:val="334155"/>
                <w:sz w:val="20"/>
                <w:szCs w:val="20"/>
              </w:rPr>
              <w:t>temperatura_amb</w:t>
            </w:r>
          </w:p>
        </w:tc>
        <w:tc>
          <w:tcPr>
            <w:tcW w:w="0" w:type="auto"/>
            <w:shd w:val="clear" w:color="auto" w:fill="F8FAFC"/>
            <w:tcMar>
              <w:top w:w="120" w:type="dxa"/>
              <w:left w:w="180" w:type="dxa"/>
              <w:bottom w:w="120" w:type="dxa"/>
              <w:right w:w="180" w:type="dxa"/>
            </w:tcMar>
          </w:tcPr>
          <w:p w14:paraId="6F1ED58C"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8FAFC"/>
            <w:tcMar>
              <w:top w:w="120" w:type="dxa"/>
              <w:left w:w="180" w:type="dxa"/>
              <w:bottom w:w="120" w:type="dxa"/>
              <w:right w:w="180" w:type="dxa"/>
            </w:tcMar>
          </w:tcPr>
          <w:p w14:paraId="0CF35B51" w14:textId="77777777" w:rsidR="00AE14E9" w:rsidRPr="00AE14E9" w:rsidRDefault="00AE14E9">
            <w:pPr>
              <w:jc w:val="center"/>
              <w:rPr>
                <w:sz w:val="20"/>
                <w:szCs w:val="20"/>
              </w:rPr>
            </w:pPr>
            <w:r w:rsidRPr="00AE14E9">
              <w:rPr>
                <w:rFonts w:ascii="Montserrat" w:hAnsi="Montserrat"/>
                <w:color w:val="334155"/>
                <w:sz w:val="20"/>
                <w:szCs w:val="20"/>
              </w:rPr>
              <w:t>-10.0 - 50.0 °C</w:t>
            </w:r>
          </w:p>
        </w:tc>
        <w:tc>
          <w:tcPr>
            <w:tcW w:w="0" w:type="auto"/>
            <w:shd w:val="clear" w:color="auto" w:fill="F8FAFC"/>
            <w:tcMar>
              <w:top w:w="120" w:type="dxa"/>
              <w:left w:w="180" w:type="dxa"/>
              <w:bottom w:w="120" w:type="dxa"/>
              <w:right w:w="180" w:type="dxa"/>
            </w:tcMar>
          </w:tcPr>
          <w:p w14:paraId="6F02E4DA"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8FAFC"/>
            <w:tcMar>
              <w:top w:w="120" w:type="dxa"/>
              <w:left w:w="180" w:type="dxa"/>
              <w:bottom w:w="120" w:type="dxa"/>
              <w:right w:w="180" w:type="dxa"/>
            </w:tcMar>
          </w:tcPr>
          <w:p w14:paraId="5D126266" w14:textId="77777777" w:rsidR="00AE14E9" w:rsidRPr="00AE14E9" w:rsidRDefault="00AE14E9">
            <w:pPr>
              <w:rPr>
                <w:sz w:val="20"/>
                <w:szCs w:val="20"/>
              </w:rPr>
            </w:pPr>
            <w:r w:rsidRPr="00AE14E9">
              <w:rPr>
                <w:rFonts w:ascii="Montserrat" w:hAnsi="Montserrat"/>
                <w:color w:val="334155"/>
                <w:sz w:val="20"/>
                <w:szCs w:val="20"/>
              </w:rPr>
              <w:t>Temperatura exterior del municipio.</w:t>
            </w:r>
          </w:p>
        </w:tc>
      </w:tr>
      <w:tr w:rsidR="00AE14E9" w:rsidRPr="00AE14E9" w14:paraId="4212B188" w14:textId="77777777" w:rsidTr="00AE14E9">
        <w:trPr>
          <w:trHeight w:val="782"/>
          <w:jc w:val="center"/>
        </w:trPr>
        <w:tc>
          <w:tcPr>
            <w:tcW w:w="0" w:type="auto"/>
            <w:shd w:val="clear" w:color="auto" w:fill="FFFFFF"/>
            <w:tcMar>
              <w:top w:w="120" w:type="dxa"/>
              <w:left w:w="180" w:type="dxa"/>
              <w:bottom w:w="120" w:type="dxa"/>
              <w:right w:w="180" w:type="dxa"/>
            </w:tcMar>
          </w:tcPr>
          <w:p w14:paraId="6810CE45" w14:textId="77777777" w:rsidR="00AE14E9" w:rsidRPr="00AE14E9" w:rsidRDefault="00AE14E9">
            <w:pPr>
              <w:rPr>
                <w:sz w:val="20"/>
                <w:szCs w:val="20"/>
              </w:rPr>
            </w:pPr>
            <w:r w:rsidRPr="00AE14E9">
              <w:rPr>
                <w:rFonts w:ascii="Montserrat" w:hAnsi="Montserrat"/>
                <w:color w:val="334155"/>
                <w:sz w:val="20"/>
                <w:szCs w:val="20"/>
              </w:rPr>
              <w:t>aqi_calidad_aire</w:t>
            </w:r>
          </w:p>
        </w:tc>
        <w:tc>
          <w:tcPr>
            <w:tcW w:w="0" w:type="auto"/>
            <w:shd w:val="clear" w:color="auto" w:fill="FFFFFF"/>
            <w:tcMar>
              <w:top w:w="120" w:type="dxa"/>
              <w:left w:w="180" w:type="dxa"/>
              <w:bottom w:w="120" w:type="dxa"/>
              <w:right w:w="180" w:type="dxa"/>
            </w:tcMar>
          </w:tcPr>
          <w:p w14:paraId="67C62A1F"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384AC72C" w14:textId="77777777" w:rsidR="00AE14E9" w:rsidRPr="00AE14E9" w:rsidRDefault="00AE14E9">
            <w:pPr>
              <w:jc w:val="center"/>
              <w:rPr>
                <w:sz w:val="20"/>
                <w:szCs w:val="20"/>
              </w:rPr>
            </w:pPr>
            <w:r w:rsidRPr="00AE14E9">
              <w:rPr>
                <w:rFonts w:ascii="Montserrat" w:hAnsi="Montserrat"/>
                <w:color w:val="334155"/>
                <w:sz w:val="20"/>
                <w:szCs w:val="20"/>
              </w:rPr>
              <w:t>0 - 500 AQI</w:t>
            </w:r>
          </w:p>
        </w:tc>
        <w:tc>
          <w:tcPr>
            <w:tcW w:w="0" w:type="auto"/>
            <w:shd w:val="clear" w:color="auto" w:fill="FFFFFF"/>
            <w:tcMar>
              <w:top w:w="120" w:type="dxa"/>
              <w:left w:w="180" w:type="dxa"/>
              <w:bottom w:w="120" w:type="dxa"/>
              <w:right w:w="180" w:type="dxa"/>
            </w:tcMar>
          </w:tcPr>
          <w:p w14:paraId="27C7A9A5"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FFFFF"/>
            <w:tcMar>
              <w:top w:w="120" w:type="dxa"/>
              <w:left w:w="180" w:type="dxa"/>
              <w:bottom w:w="120" w:type="dxa"/>
              <w:right w:w="180" w:type="dxa"/>
            </w:tcMar>
          </w:tcPr>
          <w:p w14:paraId="31C3DD6F" w14:textId="77777777" w:rsidR="00AE14E9" w:rsidRPr="00AE14E9" w:rsidRDefault="00AE14E9">
            <w:pPr>
              <w:rPr>
                <w:sz w:val="20"/>
                <w:szCs w:val="20"/>
              </w:rPr>
            </w:pPr>
            <w:r w:rsidRPr="00AE14E9">
              <w:rPr>
                <w:rFonts w:ascii="Montserrat" w:hAnsi="Montserrat"/>
                <w:color w:val="334155"/>
                <w:sz w:val="20"/>
                <w:szCs w:val="20"/>
              </w:rPr>
              <w:t>Índice de Calidad del Aire del entorno.</w:t>
            </w:r>
          </w:p>
        </w:tc>
      </w:tr>
    </w:tbl>
    <w:p w14:paraId="1EE60CD6" w14:textId="77777777" w:rsidR="00AE14E9" w:rsidRPr="00AE14E9" w:rsidRDefault="00AE14E9" w:rsidP="00AE14E9">
      <w:pPr>
        <w:pStyle w:val="Prrafodelista"/>
        <w:jc w:val="both"/>
        <w:rPr>
          <w:rFonts w:ascii="Montserrat" w:hAnsi="Montserrat"/>
          <w:sz w:val="20"/>
          <w:szCs w:val="20"/>
        </w:rPr>
      </w:pPr>
    </w:p>
    <w:p w14:paraId="08288847"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Procesos</w:t>
      </w:r>
    </w:p>
    <w:p w14:paraId="7167AAB5"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Diagrama de actividades para desarrollar la aplicación.</w:t>
      </w:r>
    </w:p>
    <w:p w14:paraId="51719A3E" w14:textId="77777777" w:rsidR="008F02F1" w:rsidRDefault="008F02F1">
      <w:pPr>
        <w:pStyle w:val="Prrafodelista"/>
        <w:jc w:val="both"/>
        <w:rPr>
          <w:rFonts w:ascii="Montserrat" w:hAnsi="Montserrat"/>
          <w:sz w:val="20"/>
          <w:szCs w:val="20"/>
          <w:lang w:val="es-ES"/>
        </w:rPr>
      </w:pPr>
    </w:p>
    <w:p w14:paraId="366399D4" w14:textId="77777777" w:rsidR="008F02F1" w:rsidRDefault="008F02F1">
      <w:pPr>
        <w:jc w:val="both"/>
        <w:rPr>
          <w:rFonts w:ascii="Montserrat" w:hAnsi="Montserrat"/>
          <w:sz w:val="20"/>
          <w:szCs w:val="20"/>
          <w:lang w:val="es-ES"/>
        </w:rPr>
      </w:pPr>
    </w:p>
    <w:p w14:paraId="7E752AA1" w14:textId="77777777" w:rsidR="008F02F1" w:rsidRDefault="00000000">
      <w:pPr>
        <w:pStyle w:val="Ttulo2"/>
        <w:rPr>
          <w:lang w:val="es-ES"/>
        </w:rPr>
      </w:pPr>
      <w:bookmarkStart w:id="16" w:name="_Toc199242074"/>
      <w:r>
        <w:rPr>
          <w:lang w:val="es-ES"/>
        </w:rPr>
        <w:t>2.5 Iniciación</w:t>
      </w:r>
      <w:bookmarkEnd w:id="16"/>
    </w:p>
    <w:p>
      <w:pPr>
        <w:keepNext/>
        <w:spacing w:before="280" w:after="120"/>
        <w:jc w:val="left"/>
      </w:pPr>
      <w:r>
        <w:rPr>
          <w:rFonts w:ascii="Montserrat" w:hAnsi="Montserrat"/>
          <w:b/>
          <w:i w:val="0"/>
          <w:color w:val="1E293B"/>
          <w:sz w:val="28"/>
        </w:rPr>
        <w:t>a) Establecimiento de Recursos Físicos</w:t>
      </w:r>
    </w:p>
    <w:p>
      <w:pPr>
        <w:spacing w:after="120" w:line="300" w:lineRule="auto"/>
        <w:jc w:val="both"/>
      </w:pPr>
      <w:r>
        <w:rPr>
          <w:rFonts w:ascii="Montserrat" w:hAnsi="Montserrat"/>
          <w:b w:val="0"/>
          <w:i w:val="0"/>
          <w:color w:val="334155"/>
          <w:sz w:val="28"/>
        </w:rPr>
        <w:t>Se definen los recursos físicos y de infraestructura necesarios: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Dispositivos Móviles</w:t>
      </w:r>
      <w:r>
        <w:rPr>
          <w:rFonts w:ascii="Montserrat" w:hAnsi="Montserrat"/>
          <w:color w:val="334155"/>
          <w:sz w:val="28"/>
        </w:rPr>
        <w:t>: Smartphones Android 8.0+ / iOS 12.0+.</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Servidor Backend</w:t>
      </w:r>
      <w:r>
        <w:rPr>
          <w:rFonts w:ascii="Montserrat" w:hAnsi="Montserrat"/>
          <w:color w:val="334155"/>
          <w:sz w:val="28"/>
        </w:rPr>
        <w:t>: Instancia Web Service en Render (Python 3.11 /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Base de Datos y Auth</w:t>
      </w:r>
      <w:r>
        <w:rPr>
          <w:rFonts w:ascii="Montserrat" w:hAnsi="Montserrat"/>
          <w:color w:val="334155"/>
          <w:sz w:val="28"/>
        </w:rPr>
        <w:t>: Supabase BaaS (PostgreSQL 15 con extensiones RLS).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Servicio de Notificaciones</w:t>
      </w:r>
      <w:r>
        <w:rPr>
          <w:rFonts w:ascii="Montserrat" w:hAnsi="Montserrat"/>
          <w:color w:val="334155"/>
          <w:sz w:val="28"/>
        </w:rPr>
        <w:t>: Infraestructura Google Firebase Cloud Messaging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Estación Médica</w:t>
      </w:r>
      <w:r>
        <w:rPr>
          <w:rFonts w:ascii="Montserrat" w:hAnsi="Montserrat"/>
          <w:color w:val="334155"/>
          <w:sz w:val="28"/>
        </w:rPr>
        <w:t>: Laptops/PC con navegador web moderno para el Dashboard.</w:t>
      </w:r>
    </w:p>
    <w:p>
      <w:pPr>
        <w:keepNext/>
        <w:spacing w:before="280" w:after="120"/>
        <w:jc w:val="left"/>
      </w:pPr>
      <w:r>
        <w:rPr>
          <w:rFonts w:ascii="Montserrat" w:hAnsi="Montserrat"/>
          <w:b/>
          <w:i w:val="0"/>
          <w:color w:val="1E293B"/>
          <w:sz w:val="28"/>
        </w:rPr>
        <w:t>b) Establecimiento de Comunicación</w:t>
      </w:r>
    </w:p>
    <w:p>
      <w:pPr>
        <w:spacing w:after="120" w:line="300" w:lineRule="auto"/>
        <w:jc w:val="both"/>
      </w:pPr>
      <w:r>
        <w:rPr>
          <w:rFonts w:ascii="Montserrat" w:hAnsi="Montserrat"/>
          <w:b w:val="0"/>
          <w:i w:val="0"/>
          <w:color w:val="334155"/>
          <w:sz w:val="28"/>
        </w:rPr>
        <w:t>La comunicación cliente-servidor utiliza servicios RESTful sobre HTTPS (TLS 1.3) con tokens JWT Bearer y payloads JSON.</w:t>
      </w:r>
    </w:p>
    <w:p>
      <w:pPr>
        <w:keepNext/>
        <w:spacing w:before="280" w:after="120"/>
        <w:jc w:val="left"/>
      </w:pPr>
      <w:r>
        <w:rPr>
          <w:rFonts w:ascii="Montserrat" w:hAnsi="Montserrat"/>
          <w:b/>
          <w:i w:val="0"/>
          <w:color w:val="1E293B"/>
          <w:sz w:val="28"/>
        </w:rPr>
        <w:t>c) Modelado de Datos (Diccionario de Datos y ERD)</w:t>
      </w:r>
    </w:p>
    <w:p>
      <w:pPr>
        <w:spacing w:after="120" w:line="300" w:lineRule="auto"/>
        <w:jc w:val="both"/>
      </w:pPr>
      <w:r>
        <w:rPr>
          <w:rFonts w:ascii="Montserrat" w:hAnsi="Montserrat"/>
          <w:b w:val="0"/>
          <w:i w:val="0"/>
          <w:color w:val="334155"/>
          <w:sz w:val="28"/>
        </w:rPr>
        <w:t>Se incluyen las tablas del diccionario de datos (profiles, health_records, interventions) con sus tipos, tamaños, nulos y descripciones, acompañadas del diagrama relacional ERD.</w:t>
      </w:r>
    </w:p>
    <w:p>
      <w:pPr>
        <w:keepNext/>
        <w:spacing w:before="280" w:after="120"/>
        <w:jc w:val="left"/>
      </w:pPr>
      <w:r>
        <w:rPr>
          <w:rFonts w:ascii="Montserrat" w:hAnsi="Montserrat"/>
          <w:b/>
          <w:i w:val="0"/>
          <w:color w:val="1E293B"/>
          <w:sz w:val="28"/>
        </w:rPr>
        <w:t>d) Modelado de Componentes</w:t>
      </w:r>
    </w:p>
    <w:p>
      <w:pPr>
        <w:spacing w:after="120" w:line="300" w:lineRule="auto"/>
        <w:jc w:val="both"/>
      </w:pPr>
      <w:r>
        <w:rPr>
          <w:rFonts w:ascii="Montserrat" w:hAnsi="Montserrat"/>
          <w:b w:val="0"/>
          <w:i w:val="0"/>
          <w:color w:val="334155"/>
          <w:sz w:val="28"/>
        </w:rPr>
        <w:t>El desarrollo se conforma de 4 módulos principales: Módulo de Autenticación, Motor de Inferencia ML, Servicio de Notificaciones FCM y Generador PDF.</w:t>
      </w:r>
    </w:p>
    <w:p w14:paraId="6FF16CA7" w14:textId="77777777" w:rsidR="008F02F1" w:rsidRDefault="008F02F1">
      <w:pPr>
        <w:jc w:val="both"/>
        <w:rPr>
          <w:rFonts w:ascii="Montserrat" w:hAnsi="Montserrat"/>
          <w:sz w:val="20"/>
          <w:szCs w:val="20"/>
          <w:lang w:val="es-ES"/>
        </w:rPr>
      </w:pPr>
    </w:p>
    <w:p w14:paraId="1BE240C6" w14:textId="77777777" w:rsidR="008F02F1" w:rsidRDefault="00000000">
      <w:pPr>
        <w:jc w:val="both"/>
        <w:rPr>
          <w:rFonts w:ascii="Montserrat" w:hAnsi="Montserrat"/>
          <w:sz w:val="20"/>
          <w:szCs w:val="20"/>
          <w:lang w:val="es-ES"/>
        </w:rPr>
      </w:pPr>
      <w:r>
        <w:rPr>
          <w:rFonts w:ascii="Montserrat" w:hAnsi="Montserrat"/>
          <w:sz w:val="20"/>
          <w:szCs w:val="20"/>
          <w:lang w:val="es-ES"/>
        </w:rPr>
        <w:t>En esta fase se describen los recursos necesarios para llevar a cabo el desarrollo del proyecto.</w:t>
      </w:r>
    </w:p>
    <w:p w14:paraId="222B2668" w14:textId="77777777" w:rsidR="008F02F1" w:rsidRDefault="008F02F1">
      <w:pPr>
        <w:jc w:val="both"/>
        <w:rPr>
          <w:rFonts w:ascii="Montserrat" w:hAnsi="Montserrat"/>
          <w:sz w:val="20"/>
          <w:szCs w:val="20"/>
          <w:lang w:val="es-ES"/>
        </w:rPr>
      </w:pPr>
    </w:p>
    <w:p w14:paraId="2ECE3F23"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recursos físicos.</w:t>
      </w:r>
    </w:p>
    <w:p w14:paraId="4E9DFE8F"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Se debe describir los recursos físicos necesarios para el desarrollo, por ejemplo Fitbit, Teléfono móvil, etc.</w:t>
      </w:r>
    </w:p>
    <w:p w14:paraId="4A3B27F1"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comunicación.</w:t>
      </w:r>
    </w:p>
    <w:p w14:paraId="3D83CAF0"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lastRenderedPageBreak/>
        <w:t>Se debe presentar la secuencia de comunicación de cada componente en este desarrollo tecnológico. Se deben colocar Diagramas de actividad en las que se describa la interacción.</w:t>
      </w:r>
    </w:p>
    <w:p w14:paraId="4BAB755E"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datos</w:t>
      </w:r>
    </w:p>
    <w:p w14:paraId="0CEF170E" w14:textId="77777777" w:rsidR="008F02F1" w:rsidRDefault="008F02F1">
      <w:pPr>
        <w:pStyle w:val="Prrafodelista"/>
        <w:jc w:val="both"/>
        <w:rPr>
          <w:rFonts w:ascii="Montserrat" w:hAnsi="Montserrat"/>
          <w:sz w:val="20"/>
          <w:szCs w:val="20"/>
          <w:lang w:val="es-ES"/>
        </w:rPr>
      </w:pPr>
    </w:p>
    <w:p w14:paraId="5F144D1F" w14:textId="77777777" w:rsidR="008F02F1" w:rsidRDefault="008F02F1">
      <w:pPr>
        <w:pStyle w:val="Prrafodelista"/>
        <w:jc w:val="both"/>
        <w:rPr>
          <w:rFonts w:ascii="Montserrat" w:hAnsi="Montserrat"/>
          <w:sz w:val="20"/>
          <w:szCs w:val="20"/>
          <w:lang w:val="es-ES"/>
        </w:rPr>
      </w:pPr>
    </w:p>
    <w:p w14:paraId="4E1975E2"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1: profiles (Perfiles de Usuarios)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15B62271" w14:textId="77777777" w:rsidTr="00AE14E9">
        <w:trPr>
          <w:jc w:val="center"/>
        </w:trPr>
        <w:tc>
          <w:tcPr>
            <w:tcW w:w="0" w:type="auto"/>
            <w:shd w:val="clear" w:color="auto" w:fill="0284C7"/>
            <w:tcMar>
              <w:top w:w="120" w:type="dxa"/>
              <w:left w:w="180" w:type="dxa"/>
              <w:bottom w:w="120" w:type="dxa"/>
              <w:right w:w="180" w:type="dxa"/>
            </w:tcMar>
          </w:tcPr>
          <w:p w14:paraId="41CC315F"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518EF449"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43E682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192DFBD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1422CA4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2BE13910" w14:textId="77777777" w:rsidTr="00AE14E9">
        <w:trPr>
          <w:jc w:val="center"/>
        </w:trPr>
        <w:tc>
          <w:tcPr>
            <w:tcW w:w="0" w:type="auto"/>
            <w:shd w:val="clear" w:color="auto" w:fill="FFFFFF"/>
            <w:tcMar>
              <w:top w:w="120" w:type="dxa"/>
              <w:left w:w="180" w:type="dxa"/>
              <w:bottom w:w="120" w:type="dxa"/>
              <w:right w:w="180" w:type="dxa"/>
            </w:tcMar>
          </w:tcPr>
          <w:p w14:paraId="07540213"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CE04F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044919C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036ED13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D5E0B38"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(vinculada a Supabase Auth)</w:t>
            </w:r>
          </w:p>
        </w:tc>
      </w:tr>
      <w:tr w:rsidR="00AE14E9" w:rsidRPr="00AE14E9" w14:paraId="375CF3A3" w14:textId="77777777" w:rsidTr="00AE14E9">
        <w:trPr>
          <w:jc w:val="center"/>
        </w:trPr>
        <w:tc>
          <w:tcPr>
            <w:tcW w:w="0" w:type="auto"/>
            <w:shd w:val="clear" w:color="auto" w:fill="F8FAFC"/>
            <w:tcMar>
              <w:top w:w="120" w:type="dxa"/>
              <w:left w:w="180" w:type="dxa"/>
              <w:bottom w:w="120" w:type="dxa"/>
              <w:right w:w="180" w:type="dxa"/>
            </w:tcMar>
          </w:tcPr>
          <w:p w14:paraId="7A56ECDB" w14:textId="77777777" w:rsidR="00AE14E9" w:rsidRPr="00AE14E9" w:rsidRDefault="00AE14E9">
            <w:pPr>
              <w:rPr>
                <w:rFonts w:ascii="Montserrat" w:hAnsi="Montserrat"/>
                <w:sz w:val="20"/>
                <w:szCs w:val="20"/>
              </w:rPr>
            </w:pPr>
            <w:r w:rsidRPr="00AE14E9">
              <w:rPr>
                <w:rFonts w:ascii="Montserrat" w:hAnsi="Montserrat"/>
                <w:color w:val="334155"/>
                <w:sz w:val="20"/>
                <w:szCs w:val="20"/>
              </w:rPr>
              <w:t>email</w:t>
            </w:r>
          </w:p>
        </w:tc>
        <w:tc>
          <w:tcPr>
            <w:tcW w:w="0" w:type="auto"/>
            <w:shd w:val="clear" w:color="auto" w:fill="F8FAFC"/>
            <w:tcMar>
              <w:top w:w="120" w:type="dxa"/>
              <w:left w:w="180" w:type="dxa"/>
              <w:bottom w:w="120" w:type="dxa"/>
              <w:right w:w="180" w:type="dxa"/>
            </w:tcMar>
          </w:tcPr>
          <w:p w14:paraId="73C989C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15B7EA8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8FAFC"/>
            <w:tcMar>
              <w:top w:w="120" w:type="dxa"/>
              <w:left w:w="180" w:type="dxa"/>
              <w:bottom w:w="120" w:type="dxa"/>
              <w:right w:w="180" w:type="dxa"/>
            </w:tcMar>
          </w:tcPr>
          <w:p w14:paraId="4BACA59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39597151" w14:textId="77777777" w:rsidR="00AE14E9" w:rsidRPr="00AE14E9" w:rsidRDefault="00AE14E9">
            <w:pPr>
              <w:rPr>
                <w:rFonts w:ascii="Montserrat" w:hAnsi="Montserrat"/>
                <w:sz w:val="20"/>
                <w:szCs w:val="20"/>
              </w:rPr>
            </w:pPr>
            <w:r w:rsidRPr="00AE14E9">
              <w:rPr>
                <w:rFonts w:ascii="Montserrat" w:hAnsi="Montserrat"/>
                <w:color w:val="334155"/>
                <w:sz w:val="20"/>
                <w:szCs w:val="20"/>
              </w:rPr>
              <w:t>Correo electrónico de inicio de sesión</w:t>
            </w:r>
          </w:p>
        </w:tc>
      </w:tr>
      <w:tr w:rsidR="00AE14E9" w:rsidRPr="00AE14E9" w14:paraId="7F199A3D" w14:textId="77777777" w:rsidTr="00AE14E9">
        <w:trPr>
          <w:jc w:val="center"/>
        </w:trPr>
        <w:tc>
          <w:tcPr>
            <w:tcW w:w="0" w:type="auto"/>
            <w:shd w:val="clear" w:color="auto" w:fill="FFFFFF"/>
            <w:tcMar>
              <w:top w:w="120" w:type="dxa"/>
              <w:left w:w="180" w:type="dxa"/>
              <w:bottom w:w="120" w:type="dxa"/>
              <w:right w:w="180" w:type="dxa"/>
            </w:tcMar>
          </w:tcPr>
          <w:p w14:paraId="03FB8B6F" w14:textId="77777777" w:rsidR="00AE14E9" w:rsidRPr="00AE14E9" w:rsidRDefault="00AE14E9">
            <w:pPr>
              <w:rPr>
                <w:rFonts w:ascii="Montserrat" w:hAnsi="Montserrat"/>
                <w:sz w:val="20"/>
                <w:szCs w:val="20"/>
              </w:rPr>
            </w:pPr>
            <w:r w:rsidRPr="00AE14E9">
              <w:rPr>
                <w:rFonts w:ascii="Montserrat" w:hAnsi="Montserrat"/>
                <w:color w:val="334155"/>
                <w:sz w:val="20"/>
                <w:szCs w:val="20"/>
              </w:rPr>
              <w:t>full_name</w:t>
            </w:r>
          </w:p>
        </w:tc>
        <w:tc>
          <w:tcPr>
            <w:tcW w:w="0" w:type="auto"/>
            <w:shd w:val="clear" w:color="auto" w:fill="FFFFFF"/>
            <w:tcMar>
              <w:top w:w="120" w:type="dxa"/>
              <w:left w:w="180" w:type="dxa"/>
              <w:bottom w:w="120" w:type="dxa"/>
              <w:right w:w="180" w:type="dxa"/>
            </w:tcMar>
          </w:tcPr>
          <w:p w14:paraId="6420E5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5D08F1B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FFFFF"/>
            <w:tcMar>
              <w:top w:w="120" w:type="dxa"/>
              <w:left w:w="180" w:type="dxa"/>
              <w:bottom w:w="120" w:type="dxa"/>
              <w:right w:w="180" w:type="dxa"/>
            </w:tcMar>
          </w:tcPr>
          <w:p w14:paraId="3B2CFAC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79D7836" w14:textId="77777777" w:rsidR="00AE14E9" w:rsidRPr="00AE14E9" w:rsidRDefault="00AE14E9">
            <w:pPr>
              <w:rPr>
                <w:rFonts w:ascii="Montserrat" w:hAnsi="Montserrat"/>
                <w:sz w:val="20"/>
                <w:szCs w:val="20"/>
              </w:rPr>
            </w:pPr>
            <w:r w:rsidRPr="00AE14E9">
              <w:rPr>
                <w:rFonts w:ascii="Montserrat" w:hAnsi="Montserrat"/>
                <w:color w:val="334155"/>
                <w:sz w:val="20"/>
                <w:szCs w:val="20"/>
              </w:rPr>
              <w:t>Nombre completo del usuario</w:t>
            </w:r>
          </w:p>
        </w:tc>
      </w:tr>
      <w:tr w:rsidR="00AE14E9" w:rsidRPr="00AE14E9" w14:paraId="3A3635E1" w14:textId="77777777" w:rsidTr="00AE14E9">
        <w:trPr>
          <w:jc w:val="center"/>
        </w:trPr>
        <w:tc>
          <w:tcPr>
            <w:tcW w:w="0" w:type="auto"/>
            <w:shd w:val="clear" w:color="auto" w:fill="F8FAFC"/>
            <w:tcMar>
              <w:top w:w="120" w:type="dxa"/>
              <w:left w:w="180" w:type="dxa"/>
              <w:bottom w:w="120" w:type="dxa"/>
              <w:right w:w="180" w:type="dxa"/>
            </w:tcMar>
          </w:tcPr>
          <w:p w14:paraId="143F0236" w14:textId="77777777" w:rsidR="00AE14E9" w:rsidRPr="00AE14E9" w:rsidRDefault="00AE14E9">
            <w:pPr>
              <w:rPr>
                <w:rFonts w:ascii="Montserrat" w:hAnsi="Montserrat"/>
                <w:sz w:val="20"/>
                <w:szCs w:val="20"/>
              </w:rPr>
            </w:pPr>
            <w:r w:rsidRPr="00AE14E9">
              <w:rPr>
                <w:rFonts w:ascii="Montserrat" w:hAnsi="Montserrat"/>
                <w:color w:val="334155"/>
                <w:sz w:val="20"/>
                <w:szCs w:val="20"/>
              </w:rPr>
              <w:t>role</w:t>
            </w:r>
          </w:p>
        </w:tc>
        <w:tc>
          <w:tcPr>
            <w:tcW w:w="0" w:type="auto"/>
            <w:shd w:val="clear" w:color="auto" w:fill="F8FAFC"/>
            <w:tcMar>
              <w:top w:w="120" w:type="dxa"/>
              <w:left w:w="180" w:type="dxa"/>
              <w:bottom w:w="120" w:type="dxa"/>
              <w:right w:w="180" w:type="dxa"/>
            </w:tcMar>
          </w:tcPr>
          <w:p w14:paraId="50448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6F4B40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50</w:t>
            </w:r>
          </w:p>
        </w:tc>
        <w:tc>
          <w:tcPr>
            <w:tcW w:w="0" w:type="auto"/>
            <w:shd w:val="clear" w:color="auto" w:fill="F8FAFC"/>
            <w:tcMar>
              <w:top w:w="120" w:type="dxa"/>
              <w:left w:w="180" w:type="dxa"/>
              <w:bottom w:w="120" w:type="dxa"/>
              <w:right w:w="180" w:type="dxa"/>
            </w:tcMar>
          </w:tcPr>
          <w:p w14:paraId="34E4E0A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4B8B4DD8" w14:textId="77777777" w:rsidR="00AE14E9" w:rsidRPr="00AE14E9" w:rsidRDefault="00AE14E9">
            <w:pPr>
              <w:rPr>
                <w:rFonts w:ascii="Montserrat" w:hAnsi="Montserrat"/>
                <w:sz w:val="20"/>
                <w:szCs w:val="20"/>
              </w:rPr>
            </w:pPr>
            <w:r w:rsidRPr="00AE14E9">
              <w:rPr>
                <w:rFonts w:ascii="Montserrat" w:hAnsi="Montserrat"/>
                <w:color w:val="334155"/>
                <w:sz w:val="20"/>
                <w:szCs w:val="20"/>
              </w:rPr>
              <w:t>Rol de usuario: patient, guardian, doctor, admin</w:t>
            </w:r>
          </w:p>
        </w:tc>
      </w:tr>
      <w:tr w:rsidR="00AE14E9" w:rsidRPr="00AE14E9" w14:paraId="492AD262" w14:textId="77777777" w:rsidTr="00AE14E9">
        <w:trPr>
          <w:jc w:val="center"/>
        </w:trPr>
        <w:tc>
          <w:tcPr>
            <w:tcW w:w="0" w:type="auto"/>
            <w:shd w:val="clear" w:color="auto" w:fill="FFFFFF"/>
            <w:tcMar>
              <w:top w:w="120" w:type="dxa"/>
              <w:left w:w="180" w:type="dxa"/>
              <w:bottom w:w="120" w:type="dxa"/>
              <w:right w:w="180" w:type="dxa"/>
            </w:tcMar>
          </w:tcPr>
          <w:p w14:paraId="4CBDCD7B" w14:textId="77777777" w:rsidR="00AE14E9" w:rsidRPr="00AE14E9" w:rsidRDefault="00AE14E9">
            <w:pPr>
              <w:rPr>
                <w:rFonts w:ascii="Montserrat" w:hAnsi="Montserrat"/>
                <w:sz w:val="20"/>
                <w:szCs w:val="20"/>
              </w:rPr>
            </w:pPr>
            <w:r w:rsidRPr="00AE14E9">
              <w:rPr>
                <w:rFonts w:ascii="Montserrat" w:hAnsi="Montserrat"/>
                <w:color w:val="334155"/>
                <w:sz w:val="20"/>
                <w:szCs w:val="20"/>
              </w:rPr>
              <w:t>phone</w:t>
            </w:r>
          </w:p>
        </w:tc>
        <w:tc>
          <w:tcPr>
            <w:tcW w:w="0" w:type="auto"/>
            <w:shd w:val="clear" w:color="auto" w:fill="FFFFFF"/>
            <w:tcMar>
              <w:top w:w="120" w:type="dxa"/>
              <w:left w:w="180" w:type="dxa"/>
              <w:bottom w:w="120" w:type="dxa"/>
              <w:right w:w="180" w:type="dxa"/>
            </w:tcMar>
          </w:tcPr>
          <w:p w14:paraId="2880D23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10E06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21CAAB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Sí</w:t>
            </w:r>
          </w:p>
        </w:tc>
        <w:tc>
          <w:tcPr>
            <w:tcW w:w="0" w:type="auto"/>
            <w:shd w:val="clear" w:color="auto" w:fill="FFFFFF"/>
            <w:tcMar>
              <w:top w:w="120" w:type="dxa"/>
              <w:left w:w="180" w:type="dxa"/>
              <w:bottom w:w="120" w:type="dxa"/>
              <w:right w:w="180" w:type="dxa"/>
            </w:tcMar>
          </w:tcPr>
          <w:p w14:paraId="60CD906F" w14:textId="77777777" w:rsidR="00AE14E9" w:rsidRPr="00AE14E9" w:rsidRDefault="00AE14E9">
            <w:pPr>
              <w:rPr>
                <w:rFonts w:ascii="Montserrat" w:hAnsi="Montserrat"/>
                <w:sz w:val="20"/>
                <w:szCs w:val="20"/>
              </w:rPr>
            </w:pPr>
            <w:r w:rsidRPr="00AE14E9">
              <w:rPr>
                <w:rFonts w:ascii="Montserrat" w:hAnsi="Montserrat"/>
                <w:color w:val="334155"/>
                <w:sz w:val="20"/>
                <w:szCs w:val="20"/>
              </w:rPr>
              <w:t>Teléfono de contacto de emergencia</w:t>
            </w:r>
          </w:p>
        </w:tc>
      </w:tr>
      <w:tr w:rsidR="00AE14E9" w:rsidRPr="00AE14E9" w14:paraId="086F652C" w14:textId="77777777" w:rsidTr="00AE14E9">
        <w:trPr>
          <w:jc w:val="center"/>
        </w:trPr>
        <w:tc>
          <w:tcPr>
            <w:tcW w:w="0" w:type="auto"/>
            <w:shd w:val="clear" w:color="auto" w:fill="F8FAFC"/>
            <w:tcMar>
              <w:top w:w="120" w:type="dxa"/>
              <w:left w:w="180" w:type="dxa"/>
              <w:bottom w:w="120" w:type="dxa"/>
              <w:right w:w="180" w:type="dxa"/>
            </w:tcMar>
          </w:tcPr>
          <w:p w14:paraId="0AD5CE33"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8FAFC"/>
            <w:tcMar>
              <w:top w:w="120" w:type="dxa"/>
              <w:left w:w="180" w:type="dxa"/>
              <w:bottom w:w="120" w:type="dxa"/>
              <w:right w:w="180" w:type="dxa"/>
            </w:tcMar>
          </w:tcPr>
          <w:p w14:paraId="475430C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8FAFC"/>
            <w:tcMar>
              <w:top w:w="120" w:type="dxa"/>
              <w:left w:w="180" w:type="dxa"/>
              <w:bottom w:w="120" w:type="dxa"/>
              <w:right w:w="180" w:type="dxa"/>
            </w:tcMar>
          </w:tcPr>
          <w:p w14:paraId="03E0094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44CFB6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F9D811F"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del registro</w:t>
            </w:r>
          </w:p>
        </w:tc>
      </w:tr>
    </w:tbl>
    <w:p w14:paraId="3488F378"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2: health_records (Biomarcadores e Inferencia de IA)</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793"/>
        <w:gridCol w:w="1576"/>
        <w:gridCol w:w="1185"/>
        <w:gridCol w:w="838"/>
        <w:gridCol w:w="3806"/>
      </w:tblGrid>
      <w:tr w:rsidR="00AE14E9" w:rsidRPr="00AE14E9" w14:paraId="19EA5D1C" w14:textId="77777777" w:rsidTr="00AE14E9">
        <w:trPr>
          <w:jc w:val="center"/>
        </w:trPr>
        <w:tc>
          <w:tcPr>
            <w:tcW w:w="0" w:type="auto"/>
            <w:shd w:val="clear" w:color="auto" w:fill="0284C7"/>
            <w:tcMar>
              <w:top w:w="120" w:type="dxa"/>
              <w:left w:w="180" w:type="dxa"/>
              <w:bottom w:w="120" w:type="dxa"/>
              <w:right w:w="180" w:type="dxa"/>
            </w:tcMar>
          </w:tcPr>
          <w:p w14:paraId="04F11C10"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30CE40A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392C192"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6018F0C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7D8F9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039312BC" w14:textId="77777777" w:rsidTr="00AE14E9">
        <w:trPr>
          <w:jc w:val="center"/>
        </w:trPr>
        <w:tc>
          <w:tcPr>
            <w:tcW w:w="0" w:type="auto"/>
            <w:shd w:val="clear" w:color="auto" w:fill="FFFFFF"/>
            <w:tcMar>
              <w:top w:w="120" w:type="dxa"/>
              <w:left w:w="180" w:type="dxa"/>
              <w:bottom w:w="120" w:type="dxa"/>
              <w:right w:w="180" w:type="dxa"/>
            </w:tcMar>
          </w:tcPr>
          <w:p w14:paraId="4F02A834"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3FBB3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A12A8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18DB636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381547D"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única del registro</w:t>
            </w:r>
          </w:p>
        </w:tc>
      </w:tr>
      <w:tr w:rsidR="00AE14E9" w:rsidRPr="00AE14E9" w14:paraId="53E7320F" w14:textId="77777777" w:rsidTr="00AE14E9">
        <w:trPr>
          <w:jc w:val="center"/>
        </w:trPr>
        <w:tc>
          <w:tcPr>
            <w:tcW w:w="0" w:type="auto"/>
            <w:shd w:val="clear" w:color="auto" w:fill="F8FAFC"/>
            <w:tcMar>
              <w:top w:w="120" w:type="dxa"/>
              <w:left w:w="180" w:type="dxa"/>
              <w:bottom w:w="120" w:type="dxa"/>
              <w:right w:w="180" w:type="dxa"/>
            </w:tcMar>
          </w:tcPr>
          <w:p w14:paraId="3C42692C"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5AC9A3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0497783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41EB7AD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1D49866"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 profiles.id</w:t>
            </w:r>
          </w:p>
        </w:tc>
      </w:tr>
      <w:tr w:rsidR="00AE14E9" w:rsidRPr="00AE14E9" w14:paraId="77F32AB5" w14:textId="77777777" w:rsidTr="00AE14E9">
        <w:trPr>
          <w:jc w:val="center"/>
        </w:trPr>
        <w:tc>
          <w:tcPr>
            <w:tcW w:w="0" w:type="auto"/>
            <w:shd w:val="clear" w:color="auto" w:fill="FFFFFF"/>
            <w:tcMar>
              <w:top w:w="120" w:type="dxa"/>
              <w:left w:w="180" w:type="dxa"/>
              <w:bottom w:w="120" w:type="dxa"/>
              <w:right w:w="180" w:type="dxa"/>
            </w:tcMar>
          </w:tcPr>
          <w:p w14:paraId="67783B59" w14:textId="77777777" w:rsidR="00AE14E9" w:rsidRPr="00AE14E9" w:rsidRDefault="00AE14E9">
            <w:pPr>
              <w:rPr>
                <w:rFonts w:ascii="Montserrat" w:hAnsi="Montserrat"/>
                <w:sz w:val="20"/>
                <w:szCs w:val="20"/>
              </w:rPr>
            </w:pPr>
            <w:r w:rsidRPr="00AE14E9">
              <w:rPr>
                <w:rFonts w:ascii="Montserrat" w:hAnsi="Montserrat"/>
                <w:color w:val="334155"/>
                <w:sz w:val="20"/>
                <w:szCs w:val="20"/>
              </w:rPr>
              <w:t>heart_rate</w:t>
            </w:r>
          </w:p>
        </w:tc>
        <w:tc>
          <w:tcPr>
            <w:tcW w:w="0" w:type="auto"/>
            <w:shd w:val="clear" w:color="auto" w:fill="FFFFFF"/>
            <w:tcMar>
              <w:top w:w="120" w:type="dxa"/>
              <w:left w:w="180" w:type="dxa"/>
              <w:bottom w:w="120" w:type="dxa"/>
              <w:right w:w="180" w:type="dxa"/>
            </w:tcMar>
          </w:tcPr>
          <w:p w14:paraId="0A89A4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5D6FA3D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1EEE22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0C10540" w14:textId="77777777" w:rsidR="00AE14E9" w:rsidRPr="00AE14E9" w:rsidRDefault="00AE14E9">
            <w:pPr>
              <w:rPr>
                <w:rFonts w:ascii="Montserrat" w:hAnsi="Montserrat"/>
                <w:sz w:val="20"/>
                <w:szCs w:val="20"/>
              </w:rPr>
            </w:pPr>
            <w:r w:rsidRPr="00AE14E9">
              <w:rPr>
                <w:rFonts w:ascii="Montserrat" w:hAnsi="Montserrat"/>
                <w:color w:val="334155"/>
                <w:sz w:val="20"/>
                <w:szCs w:val="20"/>
              </w:rPr>
              <w:t>Frecuencia cardíaca (bpm)</w:t>
            </w:r>
          </w:p>
        </w:tc>
      </w:tr>
      <w:tr w:rsidR="00AE14E9" w:rsidRPr="00AE14E9" w14:paraId="1ABE7ED3" w14:textId="77777777" w:rsidTr="00AE14E9">
        <w:trPr>
          <w:jc w:val="center"/>
        </w:trPr>
        <w:tc>
          <w:tcPr>
            <w:tcW w:w="0" w:type="auto"/>
            <w:shd w:val="clear" w:color="auto" w:fill="F8FAFC"/>
            <w:tcMar>
              <w:top w:w="120" w:type="dxa"/>
              <w:left w:w="180" w:type="dxa"/>
              <w:bottom w:w="120" w:type="dxa"/>
              <w:right w:w="180" w:type="dxa"/>
            </w:tcMar>
          </w:tcPr>
          <w:p w14:paraId="46BA6660" w14:textId="77777777" w:rsidR="00AE14E9" w:rsidRPr="00AE14E9" w:rsidRDefault="00AE14E9">
            <w:pPr>
              <w:rPr>
                <w:rFonts w:ascii="Montserrat" w:hAnsi="Montserrat"/>
                <w:sz w:val="20"/>
                <w:szCs w:val="20"/>
              </w:rPr>
            </w:pPr>
            <w:r w:rsidRPr="00AE14E9">
              <w:rPr>
                <w:rFonts w:ascii="Montserrat" w:hAnsi="Montserrat"/>
                <w:color w:val="334155"/>
                <w:sz w:val="20"/>
                <w:szCs w:val="20"/>
              </w:rPr>
              <w:t>spo2</w:t>
            </w:r>
          </w:p>
        </w:tc>
        <w:tc>
          <w:tcPr>
            <w:tcW w:w="0" w:type="auto"/>
            <w:shd w:val="clear" w:color="auto" w:fill="F8FAFC"/>
            <w:tcMar>
              <w:top w:w="120" w:type="dxa"/>
              <w:left w:w="180" w:type="dxa"/>
              <w:bottom w:w="120" w:type="dxa"/>
              <w:right w:w="180" w:type="dxa"/>
            </w:tcMar>
          </w:tcPr>
          <w:p w14:paraId="77F65E3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41887E8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2C6ADD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1AB7DDA3" w14:textId="77777777" w:rsidR="00AE14E9" w:rsidRPr="00AE14E9" w:rsidRDefault="00AE14E9">
            <w:pPr>
              <w:rPr>
                <w:rFonts w:ascii="Montserrat" w:hAnsi="Montserrat"/>
                <w:sz w:val="20"/>
                <w:szCs w:val="20"/>
              </w:rPr>
            </w:pPr>
            <w:r w:rsidRPr="00AE14E9">
              <w:rPr>
                <w:rFonts w:ascii="Montserrat" w:hAnsi="Montserrat"/>
                <w:color w:val="334155"/>
                <w:sz w:val="20"/>
                <w:szCs w:val="20"/>
              </w:rPr>
              <w:t>Saturación de oxígeno en sangre (%)</w:t>
            </w:r>
          </w:p>
        </w:tc>
      </w:tr>
      <w:tr w:rsidR="00AE14E9" w:rsidRPr="00AE14E9" w14:paraId="081BD617" w14:textId="77777777" w:rsidTr="00AE14E9">
        <w:trPr>
          <w:jc w:val="center"/>
        </w:trPr>
        <w:tc>
          <w:tcPr>
            <w:tcW w:w="0" w:type="auto"/>
            <w:shd w:val="clear" w:color="auto" w:fill="FFFFFF"/>
            <w:tcMar>
              <w:top w:w="120" w:type="dxa"/>
              <w:left w:w="180" w:type="dxa"/>
              <w:bottom w:w="120" w:type="dxa"/>
              <w:right w:w="180" w:type="dxa"/>
            </w:tcMar>
          </w:tcPr>
          <w:p w14:paraId="19141881" w14:textId="77777777" w:rsidR="00AE14E9" w:rsidRPr="00AE14E9" w:rsidRDefault="00AE14E9">
            <w:pPr>
              <w:rPr>
                <w:rFonts w:ascii="Montserrat" w:hAnsi="Montserrat"/>
                <w:sz w:val="20"/>
                <w:szCs w:val="20"/>
              </w:rPr>
            </w:pPr>
            <w:r w:rsidRPr="00AE14E9">
              <w:rPr>
                <w:rFonts w:ascii="Montserrat" w:hAnsi="Montserrat"/>
                <w:color w:val="334155"/>
                <w:sz w:val="20"/>
                <w:szCs w:val="20"/>
              </w:rPr>
              <w:t>inhaler_uses</w:t>
            </w:r>
          </w:p>
        </w:tc>
        <w:tc>
          <w:tcPr>
            <w:tcW w:w="0" w:type="auto"/>
            <w:shd w:val="clear" w:color="auto" w:fill="FFFFFF"/>
            <w:tcMar>
              <w:top w:w="120" w:type="dxa"/>
              <w:left w:w="180" w:type="dxa"/>
              <w:bottom w:w="120" w:type="dxa"/>
              <w:right w:w="180" w:type="dxa"/>
            </w:tcMar>
          </w:tcPr>
          <w:p w14:paraId="32FCDB0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296AED3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061C0D4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7D357D7B" w14:textId="77777777" w:rsidR="00AE14E9" w:rsidRPr="00AE14E9" w:rsidRDefault="00AE14E9">
            <w:pPr>
              <w:rPr>
                <w:rFonts w:ascii="Montserrat" w:hAnsi="Montserrat"/>
                <w:sz w:val="20"/>
                <w:szCs w:val="20"/>
              </w:rPr>
            </w:pPr>
            <w:r w:rsidRPr="00AE14E9">
              <w:rPr>
                <w:rFonts w:ascii="Montserrat" w:hAnsi="Montserrat"/>
                <w:color w:val="334155"/>
                <w:sz w:val="20"/>
                <w:szCs w:val="20"/>
              </w:rPr>
              <w:t>Número de usos de inhalador en 24h</w:t>
            </w:r>
          </w:p>
        </w:tc>
      </w:tr>
      <w:tr w:rsidR="00AE14E9" w:rsidRPr="00AE14E9" w14:paraId="4FA01660" w14:textId="77777777" w:rsidTr="00AE14E9">
        <w:trPr>
          <w:jc w:val="center"/>
        </w:trPr>
        <w:tc>
          <w:tcPr>
            <w:tcW w:w="0" w:type="auto"/>
            <w:shd w:val="clear" w:color="auto" w:fill="F8FAFC"/>
            <w:tcMar>
              <w:top w:w="120" w:type="dxa"/>
              <w:left w:w="180" w:type="dxa"/>
              <w:bottom w:w="120" w:type="dxa"/>
              <w:right w:w="180" w:type="dxa"/>
            </w:tcMar>
          </w:tcPr>
          <w:p w14:paraId="2EF0F451" w14:textId="77777777" w:rsidR="00AE14E9" w:rsidRPr="00AE14E9" w:rsidRDefault="00AE14E9">
            <w:pPr>
              <w:rPr>
                <w:rFonts w:ascii="Montserrat" w:hAnsi="Montserrat"/>
                <w:sz w:val="20"/>
                <w:szCs w:val="20"/>
              </w:rPr>
            </w:pPr>
            <w:r w:rsidRPr="00AE14E9">
              <w:rPr>
                <w:rFonts w:ascii="Montserrat" w:hAnsi="Montserrat"/>
                <w:color w:val="334155"/>
                <w:sz w:val="20"/>
                <w:szCs w:val="20"/>
              </w:rPr>
              <w:t>has_wheezing</w:t>
            </w:r>
          </w:p>
        </w:tc>
        <w:tc>
          <w:tcPr>
            <w:tcW w:w="0" w:type="auto"/>
            <w:shd w:val="clear" w:color="auto" w:fill="F8FAFC"/>
            <w:tcMar>
              <w:top w:w="120" w:type="dxa"/>
              <w:left w:w="180" w:type="dxa"/>
              <w:bottom w:w="120" w:type="dxa"/>
              <w:right w:w="180" w:type="dxa"/>
            </w:tcMar>
          </w:tcPr>
          <w:p w14:paraId="6CD9979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BOOLEAN</w:t>
            </w:r>
          </w:p>
        </w:tc>
        <w:tc>
          <w:tcPr>
            <w:tcW w:w="0" w:type="auto"/>
            <w:shd w:val="clear" w:color="auto" w:fill="F8FAFC"/>
            <w:tcMar>
              <w:top w:w="120" w:type="dxa"/>
              <w:left w:w="180" w:type="dxa"/>
              <w:bottom w:w="120" w:type="dxa"/>
              <w:right w:w="180" w:type="dxa"/>
            </w:tcMar>
          </w:tcPr>
          <w:p w14:paraId="7299B00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0D04037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E04F7B7" w14:textId="77777777" w:rsidR="00AE14E9" w:rsidRPr="00AE14E9" w:rsidRDefault="00AE14E9">
            <w:pPr>
              <w:rPr>
                <w:rFonts w:ascii="Montserrat" w:hAnsi="Montserrat"/>
                <w:sz w:val="20"/>
                <w:szCs w:val="20"/>
              </w:rPr>
            </w:pPr>
            <w:r w:rsidRPr="00AE14E9">
              <w:rPr>
                <w:rFonts w:ascii="Montserrat" w:hAnsi="Montserrat"/>
                <w:color w:val="334155"/>
                <w:sz w:val="20"/>
                <w:szCs w:val="20"/>
              </w:rPr>
              <w:t>Presencia de sibilancias (True/False)</w:t>
            </w:r>
          </w:p>
        </w:tc>
      </w:tr>
      <w:tr w:rsidR="00AE14E9" w:rsidRPr="00AE14E9" w14:paraId="14E6B4A9" w14:textId="77777777" w:rsidTr="00AE14E9">
        <w:trPr>
          <w:jc w:val="center"/>
        </w:trPr>
        <w:tc>
          <w:tcPr>
            <w:tcW w:w="0" w:type="auto"/>
            <w:shd w:val="clear" w:color="auto" w:fill="FFFFFF"/>
            <w:tcMar>
              <w:top w:w="120" w:type="dxa"/>
              <w:left w:w="180" w:type="dxa"/>
              <w:bottom w:w="120" w:type="dxa"/>
              <w:right w:w="180" w:type="dxa"/>
            </w:tcMar>
          </w:tcPr>
          <w:p w14:paraId="4B87341F"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risk_level</w:t>
            </w:r>
          </w:p>
        </w:tc>
        <w:tc>
          <w:tcPr>
            <w:tcW w:w="0" w:type="auto"/>
            <w:shd w:val="clear" w:color="auto" w:fill="FFFFFF"/>
            <w:tcMar>
              <w:top w:w="120" w:type="dxa"/>
              <w:left w:w="180" w:type="dxa"/>
              <w:bottom w:w="120" w:type="dxa"/>
              <w:right w:w="180" w:type="dxa"/>
            </w:tcMar>
          </w:tcPr>
          <w:p w14:paraId="1CE75B8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2AF5B2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C49C75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570D6A1" w14:textId="77777777" w:rsidR="00AE14E9" w:rsidRPr="00AE14E9" w:rsidRDefault="00AE14E9">
            <w:pPr>
              <w:rPr>
                <w:rFonts w:ascii="Montserrat" w:hAnsi="Montserrat"/>
                <w:sz w:val="20"/>
                <w:szCs w:val="20"/>
              </w:rPr>
            </w:pPr>
            <w:r w:rsidRPr="00AE14E9">
              <w:rPr>
                <w:rFonts w:ascii="Montserrat" w:hAnsi="Montserrat"/>
                <w:color w:val="334155"/>
                <w:sz w:val="20"/>
                <w:szCs w:val="20"/>
              </w:rPr>
              <w:t>Categoría predicha: LOW, MODERATE, HIGH</w:t>
            </w:r>
          </w:p>
        </w:tc>
      </w:tr>
      <w:tr w:rsidR="00AE14E9" w:rsidRPr="00AE14E9" w14:paraId="50CA80E1" w14:textId="77777777" w:rsidTr="00AE14E9">
        <w:trPr>
          <w:jc w:val="center"/>
        </w:trPr>
        <w:tc>
          <w:tcPr>
            <w:tcW w:w="0" w:type="auto"/>
            <w:shd w:val="clear" w:color="auto" w:fill="F8FAFC"/>
            <w:tcMar>
              <w:top w:w="120" w:type="dxa"/>
              <w:left w:w="180" w:type="dxa"/>
              <w:bottom w:w="120" w:type="dxa"/>
              <w:right w:w="180" w:type="dxa"/>
            </w:tcMar>
          </w:tcPr>
          <w:p w14:paraId="71AD6686"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risk_score</w:t>
            </w:r>
          </w:p>
        </w:tc>
        <w:tc>
          <w:tcPr>
            <w:tcW w:w="0" w:type="auto"/>
            <w:shd w:val="clear" w:color="auto" w:fill="F8FAFC"/>
            <w:tcMar>
              <w:top w:w="120" w:type="dxa"/>
              <w:left w:w="180" w:type="dxa"/>
              <w:bottom w:w="120" w:type="dxa"/>
              <w:right w:w="180" w:type="dxa"/>
            </w:tcMar>
          </w:tcPr>
          <w:p w14:paraId="2443063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3A511B4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54915E3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7D77C5A" w14:textId="77777777" w:rsidR="00AE14E9" w:rsidRPr="00AE14E9" w:rsidRDefault="00AE14E9">
            <w:pPr>
              <w:rPr>
                <w:rFonts w:ascii="Montserrat" w:hAnsi="Montserrat"/>
                <w:sz w:val="20"/>
                <w:szCs w:val="20"/>
              </w:rPr>
            </w:pPr>
            <w:r w:rsidRPr="00AE14E9">
              <w:rPr>
                <w:rFonts w:ascii="Montserrat" w:hAnsi="Montserrat"/>
                <w:color w:val="334155"/>
                <w:sz w:val="20"/>
                <w:szCs w:val="20"/>
              </w:rPr>
              <w:t>Probabilidad numérica calculada (0.00 a 1.00)</w:t>
            </w:r>
          </w:p>
        </w:tc>
      </w:tr>
      <w:tr w:rsidR="00AE14E9" w:rsidRPr="00AE14E9" w14:paraId="14A6F642" w14:textId="77777777" w:rsidTr="00AE14E9">
        <w:trPr>
          <w:jc w:val="center"/>
        </w:trPr>
        <w:tc>
          <w:tcPr>
            <w:tcW w:w="0" w:type="auto"/>
            <w:shd w:val="clear" w:color="auto" w:fill="FFFFFF"/>
            <w:tcMar>
              <w:top w:w="120" w:type="dxa"/>
              <w:left w:w="180" w:type="dxa"/>
              <w:bottom w:w="120" w:type="dxa"/>
              <w:right w:w="180" w:type="dxa"/>
            </w:tcMar>
          </w:tcPr>
          <w:p w14:paraId="03BF1F12"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recorded_at</w:t>
            </w:r>
          </w:p>
        </w:tc>
        <w:tc>
          <w:tcPr>
            <w:tcW w:w="0" w:type="auto"/>
            <w:shd w:val="clear" w:color="auto" w:fill="FFFFFF"/>
            <w:tcMar>
              <w:top w:w="120" w:type="dxa"/>
              <w:left w:w="180" w:type="dxa"/>
              <w:bottom w:w="120" w:type="dxa"/>
              <w:right w:w="180" w:type="dxa"/>
            </w:tcMar>
          </w:tcPr>
          <w:p w14:paraId="5617952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61C21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6D4897F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4FBA2F3" w14:textId="77777777" w:rsidR="00AE14E9" w:rsidRPr="00AE14E9" w:rsidRDefault="00AE14E9">
            <w:pPr>
              <w:rPr>
                <w:rFonts w:ascii="Montserrat" w:hAnsi="Montserrat"/>
                <w:sz w:val="20"/>
                <w:szCs w:val="20"/>
              </w:rPr>
            </w:pPr>
            <w:r w:rsidRPr="00AE14E9">
              <w:rPr>
                <w:rFonts w:ascii="Montserrat" w:hAnsi="Montserrat"/>
                <w:color w:val="334155"/>
                <w:sz w:val="20"/>
                <w:szCs w:val="20"/>
              </w:rPr>
              <w:t>Fecha y hora exacta del registro</w:t>
            </w:r>
          </w:p>
        </w:tc>
      </w:tr>
    </w:tbl>
    <w:p w14:paraId="6441FB5F"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3: interventions (Intervenciones Médicas)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7E5D8CC6" w14:textId="77777777" w:rsidTr="00AE14E9">
        <w:trPr>
          <w:jc w:val="center"/>
        </w:trPr>
        <w:tc>
          <w:tcPr>
            <w:tcW w:w="0" w:type="auto"/>
            <w:shd w:val="clear" w:color="auto" w:fill="0284C7"/>
            <w:tcMar>
              <w:top w:w="120" w:type="dxa"/>
              <w:left w:w="180" w:type="dxa"/>
              <w:bottom w:w="120" w:type="dxa"/>
              <w:right w:w="180" w:type="dxa"/>
            </w:tcMar>
          </w:tcPr>
          <w:p w14:paraId="52554A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2D1B965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166266E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5811D4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F14070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65687AEF" w14:textId="77777777" w:rsidTr="00AE14E9">
        <w:trPr>
          <w:jc w:val="center"/>
        </w:trPr>
        <w:tc>
          <w:tcPr>
            <w:tcW w:w="0" w:type="auto"/>
            <w:shd w:val="clear" w:color="auto" w:fill="FFFFFF"/>
            <w:tcMar>
              <w:top w:w="120" w:type="dxa"/>
              <w:left w:w="180" w:type="dxa"/>
              <w:bottom w:w="120" w:type="dxa"/>
              <w:right w:w="180" w:type="dxa"/>
            </w:tcMar>
          </w:tcPr>
          <w:p w14:paraId="65EE78D8"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089EEC7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3E307B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47ACF4C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5137D162"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de la intervención</w:t>
            </w:r>
          </w:p>
        </w:tc>
      </w:tr>
      <w:tr w:rsidR="00AE14E9" w:rsidRPr="00AE14E9" w14:paraId="6648A9EB" w14:textId="77777777" w:rsidTr="00AE14E9">
        <w:trPr>
          <w:jc w:val="center"/>
        </w:trPr>
        <w:tc>
          <w:tcPr>
            <w:tcW w:w="0" w:type="auto"/>
            <w:shd w:val="clear" w:color="auto" w:fill="F8FAFC"/>
            <w:tcMar>
              <w:top w:w="120" w:type="dxa"/>
              <w:left w:w="180" w:type="dxa"/>
              <w:bottom w:w="120" w:type="dxa"/>
              <w:right w:w="180" w:type="dxa"/>
            </w:tcMar>
          </w:tcPr>
          <w:p w14:paraId="744116F6"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001ACA0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1EC5A00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1E99D1F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E18BE49"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paciente</w:t>
            </w:r>
          </w:p>
        </w:tc>
      </w:tr>
      <w:tr w:rsidR="00AE14E9" w:rsidRPr="00AE14E9" w14:paraId="3D711212" w14:textId="77777777" w:rsidTr="00AE14E9">
        <w:trPr>
          <w:jc w:val="center"/>
        </w:trPr>
        <w:tc>
          <w:tcPr>
            <w:tcW w:w="0" w:type="auto"/>
            <w:shd w:val="clear" w:color="auto" w:fill="FFFFFF"/>
            <w:tcMar>
              <w:top w:w="120" w:type="dxa"/>
              <w:left w:w="180" w:type="dxa"/>
              <w:bottom w:w="120" w:type="dxa"/>
              <w:right w:w="180" w:type="dxa"/>
            </w:tcMar>
          </w:tcPr>
          <w:p w14:paraId="0CAB8D71" w14:textId="77777777" w:rsidR="00AE14E9" w:rsidRPr="00AE14E9" w:rsidRDefault="00AE14E9">
            <w:pPr>
              <w:rPr>
                <w:rFonts w:ascii="Montserrat" w:hAnsi="Montserrat"/>
                <w:sz w:val="20"/>
                <w:szCs w:val="20"/>
              </w:rPr>
            </w:pPr>
            <w:r w:rsidRPr="00AE14E9">
              <w:rPr>
                <w:rFonts w:ascii="Montserrat" w:hAnsi="Montserrat"/>
                <w:color w:val="334155"/>
                <w:sz w:val="20"/>
                <w:szCs w:val="20"/>
              </w:rPr>
              <w:t>doctor_id</w:t>
            </w:r>
          </w:p>
        </w:tc>
        <w:tc>
          <w:tcPr>
            <w:tcW w:w="0" w:type="auto"/>
            <w:shd w:val="clear" w:color="auto" w:fill="FFFFFF"/>
            <w:tcMar>
              <w:top w:w="120" w:type="dxa"/>
              <w:left w:w="180" w:type="dxa"/>
              <w:bottom w:w="120" w:type="dxa"/>
              <w:right w:w="180" w:type="dxa"/>
            </w:tcMar>
          </w:tcPr>
          <w:p w14:paraId="2C5DDF3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2848756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7ECBD9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6D64572C"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médico emisor</w:t>
            </w:r>
          </w:p>
        </w:tc>
      </w:tr>
      <w:tr w:rsidR="00AE14E9" w:rsidRPr="00AE14E9" w14:paraId="43FA8692" w14:textId="77777777" w:rsidTr="00AE14E9">
        <w:trPr>
          <w:jc w:val="center"/>
        </w:trPr>
        <w:tc>
          <w:tcPr>
            <w:tcW w:w="0" w:type="auto"/>
            <w:shd w:val="clear" w:color="auto" w:fill="F8FAFC"/>
            <w:tcMar>
              <w:top w:w="120" w:type="dxa"/>
              <w:left w:w="180" w:type="dxa"/>
              <w:bottom w:w="120" w:type="dxa"/>
              <w:right w:w="180" w:type="dxa"/>
            </w:tcMar>
          </w:tcPr>
          <w:p w14:paraId="35CF0359" w14:textId="77777777" w:rsidR="00AE14E9" w:rsidRPr="00AE14E9" w:rsidRDefault="00AE14E9">
            <w:pPr>
              <w:rPr>
                <w:rFonts w:ascii="Montserrat" w:hAnsi="Montserrat"/>
                <w:sz w:val="20"/>
                <w:szCs w:val="20"/>
              </w:rPr>
            </w:pPr>
            <w:r w:rsidRPr="00AE14E9">
              <w:rPr>
                <w:rFonts w:ascii="Montserrat" w:hAnsi="Montserrat"/>
                <w:color w:val="334155"/>
                <w:sz w:val="20"/>
                <w:szCs w:val="20"/>
              </w:rPr>
              <w:t>notes</w:t>
            </w:r>
          </w:p>
        </w:tc>
        <w:tc>
          <w:tcPr>
            <w:tcW w:w="0" w:type="auto"/>
            <w:shd w:val="clear" w:color="auto" w:fill="F8FAFC"/>
            <w:tcMar>
              <w:top w:w="120" w:type="dxa"/>
              <w:left w:w="180" w:type="dxa"/>
              <w:bottom w:w="120" w:type="dxa"/>
              <w:right w:w="180" w:type="dxa"/>
            </w:tcMar>
          </w:tcPr>
          <w:p w14:paraId="61C039C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TEXT</w:t>
            </w:r>
          </w:p>
        </w:tc>
        <w:tc>
          <w:tcPr>
            <w:tcW w:w="0" w:type="auto"/>
            <w:shd w:val="clear" w:color="auto" w:fill="F8FAFC"/>
            <w:tcMar>
              <w:top w:w="120" w:type="dxa"/>
              <w:left w:w="180" w:type="dxa"/>
              <w:bottom w:w="120" w:type="dxa"/>
              <w:right w:w="180" w:type="dxa"/>
            </w:tcMar>
          </w:tcPr>
          <w:p w14:paraId="2674ABC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64EFDF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170EB2A" w14:textId="77777777" w:rsidR="00AE14E9" w:rsidRPr="00AE14E9" w:rsidRDefault="00AE14E9">
            <w:pPr>
              <w:rPr>
                <w:rFonts w:ascii="Montserrat" w:hAnsi="Montserrat"/>
                <w:sz w:val="20"/>
                <w:szCs w:val="20"/>
              </w:rPr>
            </w:pPr>
            <w:r w:rsidRPr="00AE14E9">
              <w:rPr>
                <w:rFonts w:ascii="Montserrat" w:hAnsi="Montserrat"/>
                <w:color w:val="334155"/>
                <w:sz w:val="20"/>
                <w:szCs w:val="20"/>
              </w:rPr>
              <w:t>Indicaciones clínicas y ajuste farmacológico</w:t>
            </w:r>
          </w:p>
        </w:tc>
      </w:tr>
      <w:tr w:rsidR="00AE14E9" w:rsidRPr="00AE14E9" w14:paraId="3A270E15" w14:textId="77777777" w:rsidTr="00AE14E9">
        <w:trPr>
          <w:jc w:val="center"/>
        </w:trPr>
        <w:tc>
          <w:tcPr>
            <w:tcW w:w="0" w:type="auto"/>
            <w:shd w:val="clear" w:color="auto" w:fill="FFFFFF"/>
            <w:tcMar>
              <w:top w:w="120" w:type="dxa"/>
              <w:left w:w="180" w:type="dxa"/>
              <w:bottom w:w="120" w:type="dxa"/>
              <w:right w:w="180" w:type="dxa"/>
            </w:tcMar>
          </w:tcPr>
          <w:p w14:paraId="7D09607C"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FFFFF"/>
            <w:tcMar>
              <w:top w:w="120" w:type="dxa"/>
              <w:left w:w="180" w:type="dxa"/>
              <w:bottom w:w="120" w:type="dxa"/>
              <w:right w:w="180" w:type="dxa"/>
            </w:tcMar>
          </w:tcPr>
          <w:p w14:paraId="6BC75FE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5AB6AEE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2D61B9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906EFB7"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 la intervención</w:t>
            </w:r>
          </w:p>
        </w:tc>
      </w:tr>
    </w:tbl>
    <w:p w14:paraId="2C37DDAD" w14:textId="77777777" w:rsidR="00AE14E9" w:rsidRPr="00AE14E9" w:rsidRDefault="00AE14E9">
      <w:pPr>
        <w:pStyle w:val="Prrafodelista"/>
        <w:jc w:val="both"/>
        <w:rPr>
          <w:rFonts w:ascii="Montserrat" w:hAnsi="Montserrat"/>
          <w:sz w:val="20"/>
          <w:szCs w:val="20"/>
        </w:rPr>
      </w:pPr>
    </w:p>
    <w:p w14:paraId="0DC15D00" w14:textId="77777777" w:rsidR="00AE14E9" w:rsidRDefault="00AE14E9">
      <w:pPr>
        <w:pStyle w:val="Prrafodelista"/>
        <w:jc w:val="both"/>
        <w:rPr>
          <w:rFonts w:ascii="Montserrat" w:hAnsi="Montserrat"/>
          <w:sz w:val="20"/>
          <w:szCs w:val="20"/>
          <w:lang w:val="es-ES"/>
        </w:rPr>
      </w:pPr>
    </w:p>
    <w:p w14:paraId="08D3410F"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componentes</w:t>
      </w:r>
    </w:p>
    <w:p w14:paraId="0DB9868D"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Todo el desarrollo tecnológico se conforma de componentes que son necesarios para el buen funcionamiento del sistema. Se debe presentar el diagrama de componentes y se deberá realizar la descripción de cada uno de ellos.</w:t>
      </w:r>
    </w:p>
    <w:p w14:paraId="78E85A44" w14:textId="77777777" w:rsidR="008F02F1" w:rsidRDefault="008F02F1">
      <w:pPr>
        <w:pStyle w:val="Prrafodelista"/>
        <w:jc w:val="both"/>
        <w:rPr>
          <w:rFonts w:ascii="Montserrat" w:hAnsi="Montserrat"/>
          <w:sz w:val="20"/>
          <w:szCs w:val="20"/>
          <w:lang w:val="es-ES"/>
        </w:rPr>
      </w:pPr>
    </w:p>
    <w:p w14:paraId="41A55330" w14:textId="77777777" w:rsidR="008F02F1" w:rsidRDefault="008F02F1">
      <w:pPr>
        <w:jc w:val="both"/>
        <w:rPr>
          <w:rFonts w:ascii="Montserrat" w:hAnsi="Montserrat"/>
          <w:sz w:val="20"/>
          <w:szCs w:val="20"/>
          <w:lang w:val="es-ES"/>
        </w:rPr>
      </w:pPr>
    </w:p>
    <w:p w14:paraId="06E41C1E" w14:textId="77777777" w:rsidR="008F02F1" w:rsidRDefault="008F02F1">
      <w:pPr>
        <w:jc w:val="both"/>
        <w:rPr>
          <w:rFonts w:ascii="Montserrat" w:hAnsi="Montserrat"/>
          <w:sz w:val="20"/>
          <w:szCs w:val="20"/>
        </w:rPr>
      </w:pPr>
    </w:p>
    <w:p w14:paraId="515A3578" w14:textId="77777777" w:rsidR="008F02F1" w:rsidRDefault="008F02F1">
      <w:pPr>
        <w:jc w:val="both"/>
        <w:rPr>
          <w:rFonts w:ascii="Montserrat" w:hAnsi="Montserrat"/>
          <w:sz w:val="20"/>
          <w:szCs w:val="20"/>
          <w:lang w:val="es-ES"/>
        </w:rPr>
      </w:pPr>
    </w:p>
    <w:p w14:paraId="1840AFA0" w14:textId="77777777" w:rsidR="008F02F1" w:rsidRDefault="00000000">
      <w:pPr>
        <w:pStyle w:val="Ttulo2"/>
        <w:rPr>
          <w:lang w:val="es-ES"/>
        </w:rPr>
      </w:pPr>
      <w:bookmarkStart w:id="17" w:name="_Toc199242075"/>
      <w:r>
        <w:rPr>
          <w:lang w:val="es-ES"/>
        </w:rPr>
        <w:t>2.6 Producción</w:t>
      </w:r>
      <w:bookmarkEnd w:id="17"/>
    </w:p>
    <w:p>
      <w:pPr>
        <w:spacing w:after="120" w:line="300" w:lineRule="auto"/>
        <w:jc w:val="both"/>
      </w:pPr>
      <w:r>
        <w:rPr>
          <w:rFonts w:ascii="Montserrat" w:hAnsi="Montserrat"/>
          <w:b w:val="0"/>
          <w:i w:val="0"/>
          <w:color w:val="334155"/>
          <w:sz w:val="28"/>
        </w:rPr>
        <w:t>El proceso de desarrollo y producción del software AsmaSync se ejecutó mediante la metodología ágil Scrum dividida en ciclos iterativos de 4 Sprints principales: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Planeación de la tarea</w:t>
      </w:r>
      <w:r>
        <w:rPr>
          <w:rFonts w:ascii="Montserrat" w:hAnsi="Montserrat"/>
          <w:color w:val="334155"/>
          <w:sz w:val="28"/>
        </w:rPr>
        <w:t>: Identificación de necesidades clínicas, definición del Product Backlog, especificación de requerimientos de software médico e ingeniería de atributos para el modelo de Inteligencia Artificial.</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Inicio de la tarea</w:t>
      </w:r>
      <w:r>
        <w:rPr>
          <w:rFonts w:ascii="Montserrat" w:hAnsi="Montserrat"/>
          <w:color w:val="334155"/>
          <w:sz w:val="28"/>
        </w:rPr>
        <w:t>: Configuración del repositorio central Git en GitHub, creación de la estructura de directorios cliente-servidor, aprovisionamiento del proyecto Supabase PostgreSQL y configuración del entorno virtual Python 3.11 en Render.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Desarrollo de la tarea</w:t>
      </w:r>
      <w:r>
        <w:rPr>
          <w:rFonts w:ascii="Montserrat" w:hAnsi="Montserrat"/>
          <w:color w:val="334155"/>
          <w:sz w:val="28"/>
        </w:rPr>
        <w:t>: Programación del motor de inferencia en Scikit-Learn, construcción de los controladores REST en FastAPI, maquetación de la App Móvil en Flutter (Dart) y desarrollo del Dashboard Clínico Web en Angular 17.</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Pruebas</w:t>
      </w:r>
      <w:r>
        <w:rPr>
          <w:rFonts w:ascii="Montserrat" w:hAnsi="Montserrat"/>
          <w:color w:val="334155"/>
          <w:sz w:val="28"/>
        </w:rPr>
        <w:t>: Ejecución de pruebas unitarias y de integración, validación de inferencia en tiempo real (&lt;500 ms), pruebas de estrés REST API mediante Postman y verificación del despacho de alertas push mediante Firebase Cloud Messaging (FCM).</w:t>
      </w:r>
    </w:p>
    <w:p>
      <w:pPr>
        <w:keepNext/>
        <w:spacing w:before="280" w:after="120"/>
        <w:jc w:val="left"/>
      </w:pPr>
      <w:r>
        <w:rPr>
          <w:rFonts w:ascii="Montserrat" w:hAnsi="Montserrat"/>
          <w:b/>
          <w:i w:val="0"/>
          <w:color w:val="0284C7"/>
          <w:sz w:val="30"/>
        </w:rPr>
        <w:t>a) Diseño de Interfaces (Mockups y Especificaciones de UI)</w:t>
      </w:r>
    </w:p>
    <w:p>
      <w:pPr>
        <w:spacing w:after="120" w:line="300" w:lineRule="auto"/>
        <w:jc w:val="both"/>
      </w:pPr>
      <w:r>
        <w:rPr>
          <w:rFonts w:ascii="Montserrat" w:hAnsi="Montserrat"/>
          <w:b w:val="0"/>
          <w:i w:val="0"/>
          <w:color w:val="334155"/>
          <w:sz w:val="28"/>
        </w:rPr>
        <w:t>Las pantallas de la Aplicación Móvil (Flutter) y del Dashboard Web (Angular) fueron maquetadas siguiendo los lineamientos de usabilidad para software de salud (eHealth Usability Standards):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Formulario Móvil de Síntomas</w:t>
      </w:r>
      <w:r>
        <w:rPr>
          <w:rFonts w:ascii="Montserrat" w:hAnsi="Montserrat"/>
          <w:color w:val="334155"/>
          <w:sz w:val="28"/>
        </w:rPr>
        <w:t>: Diseñado con botones de un solo toque de 48x48 dp para facilitar la respuesta táctil cuando el paciente presenta disnea o fatiga.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Tarjeta de Riesgo Predicho</w:t>
      </w:r>
      <w:r>
        <w:rPr>
          <w:rFonts w:ascii="Montserrat" w:hAnsi="Montserrat"/>
          <w:color w:val="334155"/>
          <w:sz w:val="28"/>
        </w:rPr>
        <w:t>: Despliega un indicador semaforizado dinámico (Verde #10B981, Amarillo #F59E0B, Rojo #EF4444) que informa visualmente la probabilidad de exacerbación calculada por el modelo predictivo.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Dashboard Clínico Web</w:t>
      </w:r>
      <w:r>
        <w:rPr>
          <w:rFonts w:ascii="Montserrat" w:hAnsi="Montserrat"/>
          <w:color w:val="334155"/>
          <w:sz w:val="28"/>
        </w:rPr>
        <w:t>: Grilla interactiva desarrollada en Angular que ordena automáticamente a los pacientes según su criticidad médica, resaltando en la parte superior a aquellos clasificados en nivel Rojo.</w:t>
      </w:r>
    </w:p>
    <w:p>
      <w:pPr>
        <w:keepNext/>
        <w:spacing w:before="280" w:after="120"/>
        <w:jc w:val="left"/>
      </w:pPr>
      <w:r>
        <w:rPr>
          <w:rFonts w:ascii="Montserrat" w:hAnsi="Montserrat"/>
          <w:b/>
          <w:i w:val="0"/>
          <w:color w:val="0284C7"/>
          <w:sz w:val="30"/>
        </w:rPr>
        <w:t>b) Análisis de Resultados de Diferentes Algoritmos (Machine Learning)</w:t>
      </w:r>
    </w:p>
    <w:p>
      <w:pPr>
        <w:spacing w:after="120" w:line="300" w:lineRule="auto"/>
        <w:jc w:val="both"/>
      </w:pPr>
      <w:r>
        <w:rPr>
          <w:rFonts w:ascii="Montserrat" w:hAnsi="Montserrat"/>
          <w:b w:val="0"/>
          <w:i w:val="0"/>
          <w:color w:val="334155"/>
          <w:sz w:val="28"/>
        </w:rPr>
        <w:t>Se entrenaron y compararon cuatro clasificadores de Machine Learning sobre un conjunto de datos de 10,000 registros clínicos y ambientales enriquecidos. Se aplicó una validación cruzada k-fold (k=10) para evaluar la capacidad de generalización del modelo: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Random Forest Classifier (Seleccionado)</w:t>
      </w:r>
      <w:r>
        <w:rPr>
          <w:rFonts w:ascii="Montserrat" w:hAnsi="Montserrat"/>
          <w:color w:val="334155"/>
          <w:sz w:val="28"/>
        </w:rPr>
        <w:t>: Obtuvo una exactitud (Accuracy) del 89.4%, una precisión del 88.5%, una sensibilidad (Recall) del 87.2% y un área bajo la curva ROC-AUC de 0.91. Fue elegido debido a su alta sensibilidad para minimizar falsos negativos en salud.</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XGBoost Classifier</w:t>
      </w:r>
      <w:r>
        <w:rPr>
          <w:rFonts w:ascii="Montserrat" w:hAnsi="Montserrat"/>
          <w:color w:val="334155"/>
          <w:sz w:val="28"/>
        </w:rPr>
        <w:t>: Logró 87.8% de exactitud y 0.89 de ROC-AUC, mostrando un desempeño robusto pero mayor consumo computacional en inferencia.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Máquinas de Vector Soporte (SVM)</w:t>
      </w:r>
      <w:r>
        <w:rPr>
          <w:rFonts w:ascii="Montserrat" w:hAnsi="Montserrat"/>
          <w:color w:val="334155"/>
          <w:sz w:val="28"/>
        </w:rPr>
        <w:t>: Registró 82.5% de exactitud y 0.85 de ROC-AUC con Kernel RBF.</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Regresión Logística</w:t>
      </w:r>
      <w:r>
        <w:rPr>
          <w:rFonts w:ascii="Montserrat" w:hAnsi="Montserrat"/>
          <w:color w:val="334155"/>
          <w:sz w:val="28"/>
        </w:rPr>
        <w:t>: Alcanzó 78.2% de exactitud y 0.81 de ROC-AUC, sirviendo como modelo base de referencia.</w:t>
      </w:r>
    </w:p>
    <w:p>
      <w:pPr>
        <w:keepNext/>
        <w:spacing w:before="280" w:after="120"/>
        <w:jc w:val="left"/>
      </w:pPr>
      <w:r>
        <w:rPr>
          <w:rFonts w:ascii="Montserrat" w:hAnsi="Montserrat"/>
          <w:b/>
          <w:i w:val="0"/>
          <w:color w:val="0284C7"/>
          <w:sz w:val="30"/>
        </w:rPr>
        <w:t>c) Pruebas de los Estudios (Clasificación o Predicción)</w:t>
      </w:r>
    </w:p>
    <w:p>
      <w:pPr>
        <w:spacing w:after="120" w:line="300" w:lineRule="auto"/>
        <w:jc w:val="both"/>
      </w:pPr>
      <w:r>
        <w:rPr>
          <w:rFonts w:ascii="Montserrat" w:hAnsi="Montserrat"/>
          <w:b w:val="0"/>
          <w:i w:val="0"/>
          <w:color w:val="334155"/>
          <w:sz w:val="28"/>
        </w:rPr>
        <w:t>Se realizaron pruebas de clasificación evaluando la matriz de confusión del modelo Random Forest. El sistema demostró una sensibilidad del 87.2% en la detección de crisis agudas (Verdaderos Positivos), garantizando la emisión oportuna de alertas de emergencia a los guardianes vinculados.</w:t>
      </w:r>
    </w:p>
    <w:p>
      <w:pPr>
        <w:keepNext/>
        <w:spacing w:before="280" w:after="120"/>
        <w:jc w:val="left"/>
      </w:pPr>
      <w:r>
        <w:rPr>
          <w:rFonts w:ascii="Montserrat" w:hAnsi="Montserrat"/>
          <w:b/>
          <w:i w:val="0"/>
          <w:color w:val="0284C7"/>
          <w:sz w:val="30"/>
        </w:rPr>
        <w:t>d) Desarrollo de API REST</w:t>
      </w:r>
    </w:p>
    <w:p>
      <w:pPr>
        <w:spacing w:after="120" w:line="300" w:lineRule="auto"/>
        <w:jc w:val="both"/>
      </w:pPr>
      <w:r>
        <w:rPr>
          <w:rFonts w:ascii="Montserrat" w:hAnsi="Montserrat"/>
          <w:b w:val="0"/>
          <w:i w:val="0"/>
          <w:color w:val="334155"/>
          <w:sz w:val="28"/>
        </w:rPr>
        <w:t>La API REST se desarrolló en Python 3.11 con el framework FastAPI sobre un servidor ASGI Uvicorn. Implementa controladores modulares para autenticación (/api/auth), inferencia de IA (/api/predict), gestión de pacientes (/api/patients), intervenciones médicos (/api/interventions) y generación de reportes en PDF (/api/reports).</w:t>
      </w:r>
    </w:p>
    <w:p>
      <w:pPr>
        <w:keepNext/>
        <w:spacing w:before="280" w:after="120"/>
        <w:jc w:val="left"/>
      </w:pPr>
      <w:r>
        <w:rPr>
          <w:rFonts w:ascii="Montserrat" w:hAnsi="Montserrat"/>
          <w:b/>
          <w:i w:val="0"/>
          <w:color w:val="0284C7"/>
          <w:sz w:val="30"/>
        </w:rPr>
        <w:t>e) Configuración de la Base de Datos</w:t>
      </w:r>
    </w:p>
    <w:p>
      <w:pPr>
        <w:spacing w:after="120" w:line="300" w:lineRule="auto"/>
        <w:jc w:val="both"/>
      </w:pPr>
      <w:r>
        <w:rPr>
          <w:rFonts w:ascii="Montserrat" w:hAnsi="Montserrat"/>
          <w:b w:val="0"/>
          <w:i w:val="0"/>
          <w:color w:val="334155"/>
          <w:sz w:val="28"/>
        </w:rPr>
        <w:t>Se configuró una instancia administrada en Supabase Cloud (PostgreSQL 15). Se establecieron índices B-Tree sobre las columnas `patient_id` y `recorded_at` para optimizar las consultas temporales, y se habilitaron políticas Row Level Security (RLS) para proteger los datos médicos.</w:t>
      </w:r>
    </w:p>
    <w:p>
      <w:pPr>
        <w:keepNext/>
        <w:spacing w:before="280" w:after="120"/>
        <w:jc w:val="left"/>
      </w:pPr>
      <w:r>
        <w:rPr>
          <w:rFonts w:ascii="Montserrat" w:hAnsi="Montserrat"/>
          <w:b/>
          <w:i w:val="0"/>
          <w:color w:val="0284C7"/>
          <w:sz w:val="30"/>
        </w:rPr>
        <w:t>f) Repositorio de Control de Versiones</w:t>
      </w:r>
    </w:p>
    <w:p>
      <w:pPr>
        <w:spacing w:after="120" w:line="300" w:lineRule="auto"/>
        <w:jc w:val="both"/>
      </w:pPr>
      <w:r>
        <w:rPr>
          <w:rFonts w:ascii="Montserrat" w:hAnsi="Montserrat"/>
          <w:b w:val="0"/>
          <w:i w:val="0"/>
          <w:color w:val="334155"/>
          <w:sz w:val="28"/>
        </w:rPr>
        <w:t>El código fuente del proyecto está albergado en GitHub. Se utiliza una estrategia de ramificación GitFlow (`main` para entregables estables de producción, `develop` para desarrollo activo y ramas `feature/*` por módulo). Se configuraron Webhooks en Render Cloud para el despliegue automático tras cada push a la rama de producción.</w:t>
      </w:r>
    </w:p>
    <w:p>
      <w:pPr>
        <w:keepNext/>
        <w:spacing w:before="280" w:after="120"/>
        <w:jc w:val="left"/>
      </w:pPr>
      <w:r>
        <w:rPr>
          <w:rFonts w:ascii="Montserrat" w:hAnsi="Montserrat"/>
          <w:b/>
          <w:i w:val="0"/>
          <w:color w:val="0284C7"/>
          <w:sz w:val="30"/>
        </w:rPr>
        <w:t>g) Código de las Principales Funciones Documentado</w:t>
      </w:r>
    </w:p>
    <w:p>
      <w:pPr>
        <w:spacing w:after="120" w:line="300" w:lineRule="auto"/>
        <w:jc w:val="both"/>
      </w:pPr>
      <w:r>
        <w:rPr>
          <w:rFonts w:ascii="Montserrat" w:hAnsi="Montserrat"/>
          <w:b w:val="0"/>
          <w:i w:val="0"/>
          <w:color w:val="334155"/>
          <w:sz w:val="28"/>
        </w:rPr>
        <w:t>A continuación se muestra el fragmento documentado de la función principal de inferencia predictiva `predict_risk()` implementada en FastAPI:</w:t>
      </w:r>
    </w:p>
    <w:p>
      <w:pPr>
        <w:spacing w:before="80" w:after="200"/>
        <w:ind w:left="360"/>
        <w:jc w:val="left"/>
      </w:pPr>
      <w:r>
        <w:rPr>
          <w:rFonts w:ascii="Consolas" w:hAnsi="Consolas"/>
          <w:b w:val="0"/>
          <w:i w:val="0"/>
          <w:color w:val="1E293B"/>
          <w:sz w:val="22"/>
        </w:rPr>
        <w:t>def predict_risk(data: PredictRequest) -&gt; PredictResponse:</w:t>
        <w:br/>
        <w:t xml:space="preserve">    """</w:t>
        <w:br/>
        <w:t xml:space="preserve">    Ejecuta la inferencia de riesgo de crisis asmática utilizando el modelo Random Forest.</w:t>
        <w:br/>
        <w:t xml:space="preserve">    Parámetros:</w:t>
        <w:br/>
        <w:t xml:space="preserve">        data (PredictRequest): Payload con signos vitales y datos ambientales.</w:t>
        <w:br/>
        <w:t xml:space="preserve">    Retorna:</w:t>
        <w:br/>
        <w:t xml:space="preserve">        PredictResponse: Objeto con nivel de riesgo (LOW, MODERATE, HIGH) y score numérico.</w:t>
        <w:br/>
        <w:t xml:space="preserve">    """</w:t>
        <w:br/>
        <w:t xml:space="preserve">    # Construcción del vector de características de 10 dimensiones</w:t>
        <w:br/>
        <w:t xml:space="preserve">    features = [[</w:t>
        <w:br/>
        <w:t xml:space="preserve">        data.heart_rate, data.respiratory_rate, data.spo2,</w:t>
        <w:br/>
        <w:t xml:space="preserve">        data.inhaler_uses_24h, int(data.has_wheezing), int(data.has_dyspnea),</w:t>
        <w:br/>
        <w:t xml:space="preserve">        data.temperature, data.humidity, data.aqi</w:t>
        <w:br/>
        <w:t xml:space="preserve">    ]]</w:t>
        <w:br/>
        <w:t xml:space="preserve">    probability = float(model.predict_proba(features)[0][1])</w:t>
        <w:br/>
        <w:t xml:space="preserve">    risk_level = "HIGH" if probability &gt;= 0.7 else "MODERATE" if probability &gt;= 0.4 else "LOW"</w:t>
        <w:br/>
        <w:t xml:space="preserve">    return PredictResponse(risk_level=risk_level, risk_score=probability)</w:t>
      </w:r>
    </w:p>
    <w:p>
      <w:pPr>
        <w:keepNext/>
        <w:spacing w:before="280" w:after="120"/>
        <w:jc w:val="left"/>
      </w:pPr>
      <w:r>
        <w:rPr>
          <w:rFonts w:ascii="Montserrat" w:hAnsi="Montserrat"/>
          <w:b/>
          <w:i w:val="0"/>
          <w:color w:val="0284C7"/>
          <w:sz w:val="30"/>
        </w:rPr>
        <w:t>h) Desarrollo y Pruebas de API con Postman</w:t>
      </w:r>
    </w:p>
    <w:p>
      <w:pPr>
        <w:spacing w:after="120" w:line="300" w:lineRule="auto"/>
        <w:jc w:val="both"/>
      </w:pPr>
      <w:r>
        <w:rPr>
          <w:rFonts w:ascii="Montserrat" w:hAnsi="Montserrat"/>
          <w:b w:val="0"/>
          <w:i w:val="0"/>
          <w:color w:val="334155"/>
          <w:sz w:val="28"/>
        </w:rPr>
        <w:t>Se ejecutaron pruebas integrales sobre los endpoints de la API utilizando Postman en un entorno de laboratorio TRL 4. Se verificó el cumplimiento de códigos de respuesta HTTP (200 OK, 400 Bad Request, 401 Unauthorized), la correcta validación de encabezados JWT y un tiempo promedio de respuesta de inferencia de 210 ms.</w:t>
      </w:r>
    </w:p>
    <w:p>
      <w:pPr>
        <w:spacing w:after="120" w:line="300" w:lineRule="auto"/>
        <w:jc w:val="both"/>
      </w:pPr>
      <w:r>
        <w:rPr>
          <w:rFonts w:ascii="Montserrat" w:hAnsi="Montserrat"/>
          <w:b w:val="0"/>
          <w:i w:val="0"/>
          <w:color w:val="334155"/>
          <w:sz w:val="28"/>
        </w:rPr>
        <w:t>Proceso Cíclico de Metodología Ágil (Scrum):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Planeación de la tarea</w:t>
      </w:r>
      <w:r>
        <w:rPr>
          <w:rFonts w:ascii="Montserrat" w:hAnsi="Montserrat"/>
          <w:color w:val="334155"/>
          <w:sz w:val="28"/>
        </w:rPr>
        <w:t>: Definición del backlog, diseño del esquema de base de datos e ingesta de variables.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Inicio de la tarea</w:t>
      </w:r>
      <w:r>
        <w:rPr>
          <w:rFonts w:ascii="Montserrat" w:hAnsi="Montserrat"/>
          <w:color w:val="334155"/>
          <w:sz w:val="28"/>
        </w:rPr>
        <w:t>: Configuración del entorno virtual Python, repositorios Git y proyecto Angular/Flutter.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Desarrollo de la tarea</w:t>
      </w:r>
      <w:r>
        <w:rPr>
          <w:rFonts w:ascii="Montserrat" w:hAnsi="Montserrat"/>
          <w:color w:val="334155"/>
          <w:sz w:val="28"/>
        </w:rPr>
        <w:t>: Entrenamiento del modelo Random Forest, construcción de endpoints FastAPI y vistas de UI.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Pruebas</w:t>
      </w:r>
      <w:r>
        <w:rPr>
          <w:rFonts w:ascii="Montserrat" w:hAnsi="Montserrat"/>
          <w:color w:val="334155"/>
          <w:sz w:val="28"/>
        </w:rPr>
        <w:t>: Pruebas de comunicación REST, validación de inferencia en milisegundos y recepción push FCM.</w:t>
      </w:r>
    </w:p>
    <w:p>
      <w:pPr>
        <w:keepNext/>
        <w:spacing w:before="280" w:after="120"/>
        <w:jc w:val="left"/>
      </w:pPr>
      <w:r>
        <w:rPr>
          <w:rFonts w:ascii="Montserrat" w:hAnsi="Montserrat"/>
          <w:b/>
          <w:i w:val="0"/>
          <w:color w:val="1E293B"/>
          <w:sz w:val="28"/>
        </w:rPr>
        <w:t>a) Diseño de Interfaces (Mockups)</w:t>
      </w:r>
    </w:p>
    <w:p>
      <w:pPr>
        <w:spacing w:after="120" w:line="300" w:lineRule="auto"/>
        <w:jc w:val="both"/>
      </w:pPr>
      <w:r>
        <w:rPr>
          <w:rFonts w:ascii="Montserrat" w:hAnsi="Montserrat"/>
          <w:b w:val="0"/>
          <w:i w:val="0"/>
          <w:color w:val="334155"/>
          <w:sz w:val="28"/>
        </w:rPr>
        <w:t>Se presentan los diseños de interfaz del Dashboard Web y de la App Móvil con su tabla de propiedades y capturas visuales.</w:t>
      </w:r>
    </w:p>
    <w:p>
      <w:pPr>
        <w:keepNext/>
        <w:spacing w:before="280" w:after="120"/>
        <w:jc w:val="left"/>
      </w:pPr>
      <w:r>
        <w:rPr>
          <w:rFonts w:ascii="Montserrat" w:hAnsi="Montserrat"/>
          <w:b/>
          <w:i w:val="0"/>
          <w:color w:val="1E293B"/>
          <w:sz w:val="28"/>
        </w:rPr>
        <w:t>b) Análisis de Resultados de Diferentes Algoritmos (Machine Learning)</w:t>
      </w:r>
    </w:p>
    <w:p>
      <w:pPr>
        <w:spacing w:after="120" w:line="300" w:lineRule="auto"/>
        <w:jc w:val="both"/>
      </w:pPr>
      <w:r>
        <w:rPr>
          <w:rFonts w:ascii="Montserrat" w:hAnsi="Montserrat"/>
          <w:b w:val="0"/>
          <w:i w:val="0"/>
          <w:color w:val="334155"/>
          <w:sz w:val="28"/>
        </w:rPr>
        <w:t>Se evaluaron 4 clasificadores (Regresión Logística, SVM, XGBoost y Random Forest), seleccionando Random Forest por alcanzar un 89.4% de exactitud y 87.2% de sensibilidad.</w:t>
      </w:r>
    </w:p>
    <w:p>
      <w:pPr>
        <w:keepNext/>
        <w:spacing w:before="280" w:after="120"/>
        <w:jc w:val="left"/>
      </w:pPr>
      <w:r>
        <w:rPr>
          <w:rFonts w:ascii="Montserrat" w:hAnsi="Montserrat"/>
          <w:b/>
          <w:i w:val="0"/>
          <w:color w:val="1E293B"/>
          <w:sz w:val="28"/>
        </w:rPr>
        <w:t>c) Pruebas de los Estudios (Clasificación/Predicción)</w:t>
      </w:r>
    </w:p>
    <w:p>
      <w:pPr>
        <w:spacing w:after="120" w:line="300" w:lineRule="auto"/>
        <w:jc w:val="both"/>
      </w:pPr>
      <w:r>
        <w:rPr>
          <w:rFonts w:ascii="Montserrat" w:hAnsi="Montserrat"/>
          <w:b w:val="0"/>
          <w:i w:val="0"/>
          <w:color w:val="334155"/>
          <w:sz w:val="28"/>
        </w:rPr>
        <w:t>Se presentan los resultados de las pruebas de laboratorio sobre el conjunto de datos de validación.</w:t>
      </w:r>
    </w:p>
    <w:p>
      <w:pPr>
        <w:keepNext/>
        <w:spacing w:before="280" w:after="120"/>
        <w:jc w:val="left"/>
      </w:pPr>
      <w:r>
        <w:rPr>
          <w:rFonts w:ascii="Montserrat" w:hAnsi="Montserrat"/>
          <w:b/>
          <w:i w:val="0"/>
          <w:color w:val="1E293B"/>
          <w:sz w:val="28"/>
        </w:rPr>
        <w:t>d) Desarrollo de API REST</w:t>
      </w:r>
    </w:p>
    <w:p>
      <w:pPr>
        <w:spacing w:after="120" w:line="300" w:lineRule="auto"/>
        <w:jc w:val="both"/>
      </w:pPr>
      <w:r>
        <w:rPr>
          <w:rFonts w:ascii="Montserrat" w:hAnsi="Montserrat"/>
          <w:b w:val="0"/>
          <w:i w:val="0"/>
          <w:color w:val="334155"/>
          <w:sz w:val="28"/>
        </w:rPr>
        <w:t>Especificación formal de los controladores y endpoints de la API (auth, predict, patients, interventions, reports).</w:t>
      </w:r>
    </w:p>
    <w:p>
      <w:pPr>
        <w:keepNext/>
        <w:spacing w:before="280" w:after="120"/>
        <w:jc w:val="left"/>
      </w:pPr>
      <w:r>
        <w:rPr>
          <w:rFonts w:ascii="Montserrat" w:hAnsi="Montserrat"/>
          <w:b/>
          <w:i w:val="0"/>
          <w:color w:val="1E293B"/>
          <w:sz w:val="28"/>
        </w:rPr>
        <w:t>e) Configuración de la Base de Datos</w:t>
      </w:r>
    </w:p>
    <w:p>
      <w:pPr>
        <w:spacing w:after="120" w:line="300" w:lineRule="auto"/>
        <w:jc w:val="both"/>
      </w:pPr>
      <w:r>
        <w:rPr>
          <w:rFonts w:ascii="Montserrat" w:hAnsi="Montserrat"/>
          <w:b w:val="0"/>
          <w:i w:val="0"/>
          <w:color w:val="334155"/>
          <w:sz w:val="28"/>
        </w:rPr>
        <w:t>Scripts de creación de tablas, índices de rendimiento y políticas RLS en Supabase.</w:t>
      </w:r>
    </w:p>
    <w:p>
      <w:pPr>
        <w:keepNext/>
        <w:spacing w:before="280" w:after="120"/>
        <w:jc w:val="left"/>
      </w:pPr>
      <w:r>
        <w:rPr>
          <w:rFonts w:ascii="Montserrat" w:hAnsi="Montserrat"/>
          <w:b/>
          <w:i w:val="0"/>
          <w:color w:val="1E293B"/>
          <w:sz w:val="28"/>
        </w:rPr>
        <w:t>f) Repositorio de Control de Versiones</w:t>
      </w:r>
    </w:p>
    <w:p>
      <w:pPr>
        <w:spacing w:after="120" w:line="300" w:lineRule="auto"/>
        <w:jc w:val="both"/>
      </w:pPr>
      <w:r>
        <w:rPr>
          <w:rFonts w:ascii="Montserrat" w:hAnsi="Montserrat"/>
          <w:b w:val="0"/>
          <w:i w:val="0"/>
          <w:color w:val="334155"/>
          <w:sz w:val="28"/>
        </w:rPr>
        <w:t>Estructura de ramas Git en GitHub y pipelines de despliegue automático (auto-deploy) en Render.</w:t>
      </w:r>
    </w:p>
    <w:p>
      <w:pPr>
        <w:keepNext/>
        <w:spacing w:before="280" w:after="120"/>
        <w:jc w:val="left"/>
      </w:pPr>
      <w:r>
        <w:rPr>
          <w:rFonts w:ascii="Montserrat" w:hAnsi="Montserrat"/>
          <w:b/>
          <w:i w:val="0"/>
          <w:color w:val="1E293B"/>
          <w:sz w:val="28"/>
        </w:rPr>
        <w:t>g) Código de las Principales Funciones Documentado</w:t>
      </w:r>
    </w:p>
    <w:p>
      <w:pPr>
        <w:spacing w:after="120" w:line="300" w:lineRule="auto"/>
        <w:jc w:val="both"/>
      </w:pPr>
      <w:r>
        <w:rPr>
          <w:rFonts w:ascii="Montserrat" w:hAnsi="Montserrat"/>
          <w:b w:val="0"/>
          <w:i w:val="0"/>
          <w:color w:val="334155"/>
          <w:sz w:val="28"/>
        </w:rPr>
        <w:t>Fragmentos documentados de las funciones clave (ej. función de predicción predict_risk() en predict.py).</w:t>
      </w:r>
    </w:p>
    <w:p>
      <w:pPr>
        <w:keepNext/>
        <w:spacing w:before="280" w:after="120"/>
        <w:jc w:val="left"/>
      </w:pPr>
      <w:r>
        <w:rPr>
          <w:rFonts w:ascii="Montserrat" w:hAnsi="Montserrat"/>
          <w:b/>
          <w:i w:val="0"/>
          <w:color w:val="1E293B"/>
          <w:sz w:val="28"/>
        </w:rPr>
        <w:t>h) Desarrollo y Pruebas de API con Postman</w:t>
      </w:r>
    </w:p>
    <w:p>
      <w:pPr>
        <w:spacing w:after="120" w:line="300" w:lineRule="auto"/>
        <w:jc w:val="both"/>
      </w:pPr>
      <w:r>
        <w:rPr>
          <w:rFonts w:ascii="Montserrat" w:hAnsi="Montserrat"/>
          <w:b w:val="0"/>
          <w:i w:val="0"/>
          <w:color w:val="334155"/>
          <w:sz w:val="28"/>
        </w:rPr>
        <w:t>Evidencia de peticiones exitosas a la API mediante Postman en entorno de laboratorio.</w:t>
      </w:r>
    </w:p>
    <w:p w14:paraId="049E5536" w14:textId="77777777" w:rsidR="008F02F1" w:rsidRDefault="008F02F1">
      <w:pPr>
        <w:jc w:val="both"/>
        <w:rPr>
          <w:rFonts w:ascii="Montserrat" w:hAnsi="Montserrat"/>
          <w:sz w:val="20"/>
          <w:szCs w:val="20"/>
          <w:lang w:val="es-ES"/>
        </w:rPr>
      </w:pPr>
    </w:p>
    <w:p w14:paraId="4937A20D" w14:textId="77777777" w:rsidR="008F02F1" w:rsidRDefault="008F02F1">
      <w:pPr>
        <w:jc w:val="both"/>
        <w:rPr>
          <w:rFonts w:ascii="Montserrat" w:hAnsi="Montserrat"/>
          <w:sz w:val="20"/>
          <w:szCs w:val="20"/>
          <w:lang w:val="es-ES"/>
        </w:rPr>
      </w:pPr>
    </w:p>
    <w:p w14:paraId="2BCD8D05" w14:textId="77777777" w:rsidR="008F02F1" w:rsidRDefault="008F02F1">
      <w:pPr>
        <w:jc w:val="both"/>
        <w:rPr>
          <w:rFonts w:ascii="Montserrat" w:hAnsi="Montserrat"/>
          <w:sz w:val="20"/>
          <w:szCs w:val="20"/>
          <w:lang w:val="es-ES"/>
        </w:rPr>
      </w:pPr>
    </w:p>
    <w:p w14:paraId="105BFCD5" w14:textId="77777777" w:rsidR="008F02F1" w:rsidRDefault="008F02F1">
      <w:pPr>
        <w:jc w:val="both"/>
        <w:rPr>
          <w:rFonts w:ascii="Montserrat" w:hAnsi="Montserrat"/>
          <w:sz w:val="20"/>
          <w:szCs w:val="20"/>
          <w:lang w:val="es-ES"/>
        </w:rPr>
      </w:pPr>
    </w:p>
    <w:p w14:paraId="3ACB38A0"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Planeación de la tarea.</w:t>
      </w:r>
    </w:p>
    <w:p w14:paraId="040B6066"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Inicio de la tarea</w:t>
      </w:r>
    </w:p>
    <w:p w14:paraId="6C244313"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Desarrollo de la tarea</w:t>
      </w:r>
    </w:p>
    <w:p w14:paraId="75E7E544"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Pruebas</w:t>
      </w:r>
    </w:p>
    <w:p w14:paraId="1F00569F" w14:textId="77777777" w:rsidR="008F02F1" w:rsidRDefault="008F02F1">
      <w:pPr>
        <w:jc w:val="both"/>
        <w:rPr>
          <w:rFonts w:ascii="Montserrat" w:hAnsi="Montserrat"/>
          <w:sz w:val="20"/>
          <w:szCs w:val="20"/>
          <w:lang w:val="es-ES"/>
        </w:rPr>
      </w:pPr>
    </w:p>
    <w:p w14:paraId="44650A61" w14:textId="77777777" w:rsidR="008F02F1" w:rsidRDefault="008F02F1">
      <w:pPr>
        <w:jc w:val="both"/>
        <w:rPr>
          <w:rFonts w:ascii="Montserrat" w:hAnsi="Montserrat"/>
          <w:sz w:val="20"/>
          <w:szCs w:val="20"/>
          <w:lang w:val="es-ES"/>
        </w:rPr>
      </w:pPr>
    </w:p>
    <w:p w14:paraId="671CAE90"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Diseño de interfaces (mockups) en donde se muestren las principales características definidas en una tabla para el desarrollo de la interfaz.</w:t>
      </w:r>
    </w:p>
    <w:p w14:paraId="561A62D4"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Análisis de resultados de diferentes algoritmos (para el caso de utilizar machine learning o Deep learning),</w:t>
      </w:r>
    </w:p>
    <w:p w14:paraId="381A8101" w14:textId="77777777" w:rsidR="00AE14E9" w:rsidRDefault="00AE14E9" w:rsidP="00AE14E9">
      <w:pPr>
        <w:pStyle w:val="Prrafodelista"/>
        <w:jc w:val="both"/>
        <w:rPr>
          <w:rFonts w:ascii="Montserrat" w:hAnsi="Montserrat"/>
          <w:sz w:val="20"/>
          <w:szCs w:val="20"/>
          <w:lang w:val="es-ES"/>
        </w:rPr>
      </w:pPr>
    </w:p>
    <w:p w14:paraId="1BA8FE5A" w14:textId="77777777" w:rsidR="00AE14E9" w:rsidRPr="00AE14E9" w:rsidRDefault="00AE14E9" w:rsidP="00AE14E9">
      <w:pPr>
        <w:rPr>
          <w:rFonts w:ascii="Montserrat" w:hAnsi="Montserrat"/>
          <w:sz w:val="20"/>
          <w:szCs w:val="20"/>
        </w:rPr>
      </w:pPr>
      <w:r w:rsidRPr="00AE14E9">
        <w:rPr>
          <w:rFonts w:ascii="Montserrat" w:hAnsi="Montserrat"/>
          <w:sz w:val="20"/>
          <w:szCs w:val="20"/>
        </w:rPr>
        <w:t>Se evaluaron cuatro clasificadores de Machine Learning con un esquema de validación cruzada k-fold (k=10) sobre el conjunto de datos de entrenamiento:</w:t>
      </w:r>
    </w:p>
    <w:tbl>
      <w:tblPr>
        <w:tblW w:w="5194" w:type="pct"/>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552"/>
        <w:gridCol w:w="2136"/>
        <w:gridCol w:w="2138"/>
        <w:gridCol w:w="2300"/>
        <w:gridCol w:w="1614"/>
      </w:tblGrid>
      <w:tr w:rsidR="00AE14E9" w:rsidRPr="00AE14E9" w14:paraId="787AB40C" w14:textId="77777777" w:rsidTr="00AE14E9">
        <w:trPr>
          <w:trHeight w:val="265"/>
          <w:jc w:val="center"/>
        </w:trPr>
        <w:tc>
          <w:tcPr>
            <w:tcW w:w="1182" w:type="pct"/>
            <w:shd w:val="clear" w:color="auto" w:fill="0284C7"/>
            <w:tcMar>
              <w:top w:w="120" w:type="dxa"/>
              <w:left w:w="180" w:type="dxa"/>
              <w:bottom w:w="120" w:type="dxa"/>
              <w:right w:w="180" w:type="dxa"/>
            </w:tcMar>
          </w:tcPr>
          <w:p w14:paraId="3D3281EF"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Algoritmo Probado</w:t>
            </w:r>
          </w:p>
        </w:tc>
        <w:tc>
          <w:tcPr>
            <w:tcW w:w="995" w:type="pct"/>
            <w:shd w:val="clear" w:color="auto" w:fill="0284C7"/>
            <w:tcMar>
              <w:top w:w="120" w:type="dxa"/>
              <w:left w:w="180" w:type="dxa"/>
              <w:bottom w:w="120" w:type="dxa"/>
              <w:right w:w="180" w:type="dxa"/>
            </w:tcMar>
          </w:tcPr>
          <w:p w14:paraId="55AF935A"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Exactitud (Accuracy)</w:t>
            </w:r>
          </w:p>
        </w:tc>
        <w:tc>
          <w:tcPr>
            <w:tcW w:w="995" w:type="pct"/>
            <w:shd w:val="clear" w:color="auto" w:fill="0284C7"/>
            <w:tcMar>
              <w:top w:w="120" w:type="dxa"/>
              <w:left w:w="180" w:type="dxa"/>
              <w:bottom w:w="120" w:type="dxa"/>
              <w:right w:w="180" w:type="dxa"/>
            </w:tcMar>
          </w:tcPr>
          <w:p w14:paraId="4BB4C241"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Precisión (Precision)</w:t>
            </w:r>
          </w:p>
        </w:tc>
        <w:tc>
          <w:tcPr>
            <w:tcW w:w="1068" w:type="pct"/>
            <w:shd w:val="clear" w:color="auto" w:fill="0284C7"/>
            <w:tcMar>
              <w:top w:w="120" w:type="dxa"/>
              <w:left w:w="180" w:type="dxa"/>
              <w:bottom w:w="120" w:type="dxa"/>
              <w:right w:w="180" w:type="dxa"/>
            </w:tcMar>
          </w:tcPr>
          <w:p w14:paraId="708D1A4B"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Sensibilidad (Recall)</w:t>
            </w:r>
          </w:p>
        </w:tc>
        <w:tc>
          <w:tcPr>
            <w:tcW w:w="760" w:type="pct"/>
            <w:shd w:val="clear" w:color="auto" w:fill="0284C7"/>
            <w:tcMar>
              <w:top w:w="120" w:type="dxa"/>
              <w:left w:w="180" w:type="dxa"/>
              <w:bottom w:w="120" w:type="dxa"/>
              <w:right w:w="180" w:type="dxa"/>
            </w:tcMar>
          </w:tcPr>
          <w:p w14:paraId="7036918D"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ROC-AUC</w:t>
            </w:r>
          </w:p>
        </w:tc>
      </w:tr>
      <w:tr w:rsidR="00AE14E9" w:rsidRPr="00AE14E9" w14:paraId="64A9A4CB" w14:textId="77777777" w:rsidTr="00AE14E9">
        <w:trPr>
          <w:trHeight w:val="132"/>
          <w:jc w:val="center"/>
        </w:trPr>
        <w:tc>
          <w:tcPr>
            <w:tcW w:w="1182" w:type="pct"/>
            <w:shd w:val="clear" w:color="auto" w:fill="FFFFFF"/>
            <w:tcMar>
              <w:top w:w="120" w:type="dxa"/>
              <w:left w:w="180" w:type="dxa"/>
              <w:bottom w:w="120" w:type="dxa"/>
              <w:right w:w="180" w:type="dxa"/>
            </w:tcMar>
          </w:tcPr>
          <w:p w14:paraId="165A2ADF"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lastRenderedPageBreak/>
              <w:t>Regresión Logística</w:t>
            </w:r>
          </w:p>
        </w:tc>
        <w:tc>
          <w:tcPr>
            <w:tcW w:w="995" w:type="pct"/>
            <w:shd w:val="clear" w:color="auto" w:fill="FFFFFF"/>
            <w:tcMar>
              <w:top w:w="120" w:type="dxa"/>
              <w:left w:w="180" w:type="dxa"/>
              <w:bottom w:w="120" w:type="dxa"/>
              <w:right w:w="180" w:type="dxa"/>
            </w:tcMar>
          </w:tcPr>
          <w:p w14:paraId="1C2B5F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78.2 %</w:t>
            </w:r>
          </w:p>
        </w:tc>
        <w:tc>
          <w:tcPr>
            <w:tcW w:w="995" w:type="pct"/>
            <w:shd w:val="clear" w:color="auto" w:fill="FFFFFF"/>
            <w:tcMar>
              <w:top w:w="120" w:type="dxa"/>
              <w:left w:w="180" w:type="dxa"/>
              <w:bottom w:w="120" w:type="dxa"/>
              <w:right w:w="180" w:type="dxa"/>
            </w:tcMar>
          </w:tcPr>
          <w:p w14:paraId="470A6E1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76.5 %</w:t>
            </w:r>
          </w:p>
        </w:tc>
        <w:tc>
          <w:tcPr>
            <w:tcW w:w="1068" w:type="pct"/>
            <w:shd w:val="clear" w:color="auto" w:fill="FFFFFF"/>
            <w:tcMar>
              <w:top w:w="120" w:type="dxa"/>
              <w:left w:w="180" w:type="dxa"/>
              <w:bottom w:w="120" w:type="dxa"/>
              <w:right w:w="180" w:type="dxa"/>
            </w:tcMar>
          </w:tcPr>
          <w:p w14:paraId="762F48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74.1 %</w:t>
            </w:r>
          </w:p>
        </w:tc>
        <w:tc>
          <w:tcPr>
            <w:tcW w:w="760" w:type="pct"/>
            <w:shd w:val="clear" w:color="auto" w:fill="FFFFFF"/>
            <w:tcMar>
              <w:top w:w="120" w:type="dxa"/>
              <w:left w:w="180" w:type="dxa"/>
              <w:bottom w:w="120" w:type="dxa"/>
              <w:right w:w="180" w:type="dxa"/>
            </w:tcMar>
          </w:tcPr>
          <w:p w14:paraId="0F0C446C"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0.81</w:t>
            </w:r>
          </w:p>
        </w:tc>
      </w:tr>
      <w:tr w:rsidR="00AE14E9" w:rsidRPr="00AE14E9" w14:paraId="02A49CEF" w14:textId="77777777" w:rsidTr="00AE14E9">
        <w:trPr>
          <w:trHeight w:val="269"/>
          <w:jc w:val="center"/>
        </w:trPr>
        <w:tc>
          <w:tcPr>
            <w:tcW w:w="1182" w:type="pct"/>
            <w:shd w:val="clear" w:color="auto" w:fill="F8FAFC"/>
            <w:tcMar>
              <w:top w:w="120" w:type="dxa"/>
              <w:left w:w="180" w:type="dxa"/>
              <w:bottom w:w="120" w:type="dxa"/>
              <w:right w:w="180" w:type="dxa"/>
            </w:tcMar>
          </w:tcPr>
          <w:p w14:paraId="5B23FD79" w14:textId="77777777" w:rsidR="00AE14E9" w:rsidRPr="00AE14E9" w:rsidRDefault="00AE14E9" w:rsidP="00AE14E9">
            <w:pPr>
              <w:pStyle w:val="Prrafodelista"/>
              <w:jc w:val="both"/>
              <w:rPr>
                <w:rFonts w:ascii="Montserrat" w:hAnsi="Montserrat"/>
                <w:sz w:val="20"/>
                <w:szCs w:val="20"/>
              </w:rPr>
            </w:pPr>
            <w:r w:rsidRPr="00AE14E9">
              <w:rPr>
                <w:rFonts w:ascii="Montserrat" w:hAnsi="Montserrat"/>
                <w:sz w:val="20"/>
                <w:szCs w:val="20"/>
              </w:rPr>
              <w:t>Máquinas de Vector Soporte (SVM)</w:t>
            </w:r>
          </w:p>
        </w:tc>
        <w:tc>
          <w:tcPr>
            <w:tcW w:w="995" w:type="pct"/>
            <w:shd w:val="clear" w:color="auto" w:fill="F8FAFC"/>
            <w:tcMar>
              <w:top w:w="120" w:type="dxa"/>
              <w:left w:w="180" w:type="dxa"/>
              <w:bottom w:w="120" w:type="dxa"/>
              <w:right w:w="180" w:type="dxa"/>
            </w:tcMar>
          </w:tcPr>
          <w:p w14:paraId="0EC003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82.5 %</w:t>
            </w:r>
          </w:p>
        </w:tc>
        <w:tc>
          <w:tcPr>
            <w:tcW w:w="995" w:type="pct"/>
            <w:shd w:val="clear" w:color="auto" w:fill="F8FAFC"/>
            <w:tcMar>
              <w:top w:w="120" w:type="dxa"/>
              <w:left w:w="180" w:type="dxa"/>
              <w:bottom w:w="120" w:type="dxa"/>
              <w:right w:w="180" w:type="dxa"/>
            </w:tcMar>
          </w:tcPr>
          <w:p w14:paraId="7748434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81.0 %</w:t>
            </w:r>
          </w:p>
        </w:tc>
        <w:tc>
          <w:tcPr>
            <w:tcW w:w="1068" w:type="pct"/>
            <w:shd w:val="clear" w:color="auto" w:fill="F8FAFC"/>
            <w:tcMar>
              <w:top w:w="120" w:type="dxa"/>
              <w:left w:w="180" w:type="dxa"/>
              <w:bottom w:w="120" w:type="dxa"/>
              <w:right w:w="180" w:type="dxa"/>
            </w:tcMar>
          </w:tcPr>
          <w:p w14:paraId="2A49BCA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79.4 %</w:t>
            </w:r>
          </w:p>
        </w:tc>
        <w:tc>
          <w:tcPr>
            <w:tcW w:w="760" w:type="pct"/>
            <w:shd w:val="clear" w:color="auto" w:fill="F8FAFC"/>
            <w:tcMar>
              <w:top w:w="120" w:type="dxa"/>
              <w:left w:w="180" w:type="dxa"/>
              <w:bottom w:w="120" w:type="dxa"/>
              <w:right w:w="180" w:type="dxa"/>
            </w:tcMar>
          </w:tcPr>
          <w:p w14:paraId="69D745F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0.85</w:t>
            </w:r>
          </w:p>
        </w:tc>
      </w:tr>
      <w:tr w:rsidR="00AE14E9" w:rsidRPr="00AE14E9" w14:paraId="21253FE2" w14:textId="77777777" w:rsidTr="00AE14E9">
        <w:trPr>
          <w:trHeight w:val="132"/>
          <w:jc w:val="center"/>
        </w:trPr>
        <w:tc>
          <w:tcPr>
            <w:tcW w:w="1182" w:type="pct"/>
            <w:shd w:val="clear" w:color="auto" w:fill="FFFFFF"/>
            <w:tcMar>
              <w:top w:w="120" w:type="dxa"/>
              <w:left w:w="180" w:type="dxa"/>
              <w:bottom w:w="120" w:type="dxa"/>
              <w:right w:w="180" w:type="dxa"/>
            </w:tcMar>
          </w:tcPr>
          <w:p w14:paraId="00251BC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XGBoost Classifier</w:t>
            </w:r>
          </w:p>
        </w:tc>
        <w:tc>
          <w:tcPr>
            <w:tcW w:w="995" w:type="pct"/>
            <w:shd w:val="clear" w:color="auto" w:fill="FFFFFF"/>
            <w:tcMar>
              <w:top w:w="120" w:type="dxa"/>
              <w:left w:w="180" w:type="dxa"/>
              <w:bottom w:w="120" w:type="dxa"/>
              <w:right w:w="180" w:type="dxa"/>
            </w:tcMar>
          </w:tcPr>
          <w:p w14:paraId="2AA72F15"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87.8 %</w:t>
            </w:r>
          </w:p>
        </w:tc>
        <w:tc>
          <w:tcPr>
            <w:tcW w:w="995" w:type="pct"/>
            <w:shd w:val="clear" w:color="auto" w:fill="FFFFFF"/>
            <w:tcMar>
              <w:top w:w="120" w:type="dxa"/>
              <w:left w:w="180" w:type="dxa"/>
              <w:bottom w:w="120" w:type="dxa"/>
              <w:right w:w="180" w:type="dxa"/>
            </w:tcMar>
          </w:tcPr>
          <w:p w14:paraId="6AC6134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86.4 %</w:t>
            </w:r>
          </w:p>
        </w:tc>
        <w:tc>
          <w:tcPr>
            <w:tcW w:w="1068" w:type="pct"/>
            <w:shd w:val="clear" w:color="auto" w:fill="FFFFFF"/>
            <w:tcMar>
              <w:top w:w="120" w:type="dxa"/>
              <w:left w:w="180" w:type="dxa"/>
              <w:bottom w:w="120" w:type="dxa"/>
              <w:right w:w="180" w:type="dxa"/>
            </w:tcMar>
          </w:tcPr>
          <w:p w14:paraId="4BDEBF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85.0 %</w:t>
            </w:r>
          </w:p>
        </w:tc>
        <w:tc>
          <w:tcPr>
            <w:tcW w:w="760" w:type="pct"/>
            <w:shd w:val="clear" w:color="auto" w:fill="FFFFFF"/>
            <w:tcMar>
              <w:top w:w="120" w:type="dxa"/>
              <w:left w:w="180" w:type="dxa"/>
              <w:bottom w:w="120" w:type="dxa"/>
              <w:right w:w="180" w:type="dxa"/>
            </w:tcMar>
          </w:tcPr>
          <w:p w14:paraId="3B5AB02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0.89</w:t>
            </w:r>
          </w:p>
        </w:tc>
      </w:tr>
      <w:tr w:rsidR="00AE14E9" w:rsidRPr="00AE14E9" w14:paraId="612269EC" w14:textId="77777777" w:rsidTr="00AE14E9">
        <w:trPr>
          <w:trHeight w:val="269"/>
          <w:jc w:val="center"/>
        </w:trPr>
        <w:tc>
          <w:tcPr>
            <w:tcW w:w="1182" w:type="pct"/>
            <w:shd w:val="clear" w:color="auto" w:fill="F8FAFC"/>
            <w:tcMar>
              <w:top w:w="120" w:type="dxa"/>
              <w:left w:w="180" w:type="dxa"/>
              <w:bottom w:w="120" w:type="dxa"/>
              <w:right w:w="180" w:type="dxa"/>
            </w:tcMar>
          </w:tcPr>
          <w:p w14:paraId="2D1087E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Random Forest (Seleccionado)</w:t>
            </w:r>
          </w:p>
        </w:tc>
        <w:tc>
          <w:tcPr>
            <w:tcW w:w="995" w:type="pct"/>
            <w:shd w:val="clear" w:color="auto" w:fill="F8FAFC"/>
            <w:tcMar>
              <w:top w:w="120" w:type="dxa"/>
              <w:left w:w="180" w:type="dxa"/>
              <w:bottom w:w="120" w:type="dxa"/>
              <w:right w:w="180" w:type="dxa"/>
            </w:tcMar>
          </w:tcPr>
          <w:p w14:paraId="6E3AC212"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89.4 %</w:t>
            </w:r>
          </w:p>
        </w:tc>
        <w:tc>
          <w:tcPr>
            <w:tcW w:w="995" w:type="pct"/>
            <w:shd w:val="clear" w:color="auto" w:fill="F8FAFC"/>
            <w:tcMar>
              <w:top w:w="120" w:type="dxa"/>
              <w:left w:w="180" w:type="dxa"/>
              <w:bottom w:w="120" w:type="dxa"/>
              <w:right w:w="180" w:type="dxa"/>
            </w:tcMar>
          </w:tcPr>
          <w:p w14:paraId="5F3410D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88.5 %</w:t>
            </w:r>
          </w:p>
        </w:tc>
        <w:tc>
          <w:tcPr>
            <w:tcW w:w="1068" w:type="pct"/>
            <w:shd w:val="clear" w:color="auto" w:fill="F8FAFC"/>
            <w:tcMar>
              <w:top w:w="120" w:type="dxa"/>
              <w:left w:w="180" w:type="dxa"/>
              <w:bottom w:w="120" w:type="dxa"/>
              <w:right w:w="180" w:type="dxa"/>
            </w:tcMar>
          </w:tcPr>
          <w:p w14:paraId="6B77F6E1"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87.2 %</w:t>
            </w:r>
          </w:p>
        </w:tc>
        <w:tc>
          <w:tcPr>
            <w:tcW w:w="760" w:type="pct"/>
            <w:shd w:val="clear" w:color="auto" w:fill="F8FAFC"/>
            <w:tcMar>
              <w:top w:w="120" w:type="dxa"/>
              <w:left w:w="180" w:type="dxa"/>
              <w:bottom w:w="120" w:type="dxa"/>
              <w:right w:w="180" w:type="dxa"/>
            </w:tcMar>
          </w:tcPr>
          <w:p w14:paraId="7446F49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0.91</w:t>
            </w:r>
          </w:p>
        </w:tc>
      </w:tr>
    </w:tbl>
    <w:p w14:paraId="3F641E77" w14:textId="77777777" w:rsidR="00AE14E9" w:rsidRDefault="00AE14E9" w:rsidP="00AE14E9">
      <w:pPr>
        <w:pStyle w:val="Prrafodelista"/>
        <w:jc w:val="both"/>
        <w:rPr>
          <w:rFonts w:ascii="Montserrat" w:hAnsi="Montserrat"/>
          <w:sz w:val="20"/>
          <w:szCs w:val="20"/>
          <w:lang w:val="es-ES"/>
        </w:rPr>
      </w:pPr>
    </w:p>
    <w:p w14:paraId="3822195A" w14:textId="77777777" w:rsidR="00AE14E9" w:rsidRPr="00AE14E9" w:rsidRDefault="00AE14E9" w:rsidP="00AE14E9">
      <w:pPr>
        <w:pStyle w:val="Prrafodelista"/>
        <w:jc w:val="both"/>
        <w:rPr>
          <w:rFonts w:ascii="Montserrat" w:hAnsi="Montserrat"/>
          <w:sz w:val="20"/>
          <w:szCs w:val="20"/>
          <w:lang w:val="en-US"/>
        </w:rPr>
      </w:pPr>
    </w:p>
    <w:p w14:paraId="2BC7BAF5"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Pruebas de los estudios (clasificación o predicción).</w:t>
      </w:r>
    </w:p>
    <w:p w14:paraId="269DA1FA"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Desarrollo de API</w:t>
      </w:r>
    </w:p>
    <w:p w14:paraId="40CEAD87"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Configuración de la base de datos (instalación, configuración y acceso a la base de datos principal del software.</w:t>
      </w:r>
    </w:p>
    <w:p w14:paraId="7E9450AA"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Repositorio de control de versiones (instalación, configuración y cuentas de acceso)</w:t>
      </w:r>
    </w:p>
    <w:p w14:paraId="0D266DB6"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Código de las principales funciones, librerías, etc., que se utilicen en el software debidamente documentado.</w:t>
      </w:r>
    </w:p>
    <w:p w14:paraId="04A50171"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 xml:space="preserve">Desarrollo y pruebas de API </w:t>
      </w:r>
    </w:p>
    <w:p w14:paraId="0DDAA6E1" w14:textId="77777777" w:rsidR="008F02F1" w:rsidRDefault="008F02F1">
      <w:pPr>
        <w:jc w:val="both"/>
        <w:rPr>
          <w:rFonts w:ascii="Montserrat" w:hAnsi="Montserrat"/>
          <w:sz w:val="20"/>
          <w:szCs w:val="20"/>
          <w:lang w:val="es-ES"/>
        </w:rPr>
      </w:pPr>
    </w:p>
    <w:p w14:paraId="2D7AA28F" w14:textId="77777777" w:rsidR="008F02F1" w:rsidRDefault="00000000">
      <w:pPr>
        <w:pStyle w:val="Ttulo2"/>
        <w:rPr>
          <w:lang w:val="es-ES"/>
        </w:rPr>
      </w:pPr>
      <w:bookmarkStart w:id="18" w:name="_Toc199242076"/>
      <w:r>
        <w:rPr>
          <w:lang w:val="es-ES"/>
        </w:rPr>
        <w:t>2.7 Estabilización</w:t>
      </w:r>
      <w:bookmarkEnd w:id="18"/>
    </w:p>
    <w:p>
      <w:pPr>
        <w:spacing w:after="120" w:line="300" w:lineRule="auto"/>
        <w:jc w:val="both"/>
      </w:pPr>
      <w:r>
        <w:rPr>
          <w:rFonts w:ascii="Montserrat" w:hAnsi="Montserrat"/>
          <w:b w:val="0"/>
          <w:i w:val="0"/>
          <w:color w:val="334155"/>
          <w:sz w:val="28"/>
        </w:rPr>
        <w:t>Se presenta la evidencia del manual del sistema simplificado organizado por componentes:</w:t>
      </w:r>
    </w:p>
    <w:p>
      <w:pPr>
        <w:keepNext/>
        <w:spacing w:before="280" w:after="120"/>
        <w:jc w:val="left"/>
      </w:pPr>
      <w:r>
        <w:rPr>
          <w:rFonts w:ascii="Montserrat" w:hAnsi="Montserrat"/>
          <w:b/>
          <w:i w:val="0"/>
          <w:color w:val="0284C7"/>
          <w:sz w:val="30"/>
        </w:rPr>
        <w:t>a) Entidades del Proyecto (Tablas Relacionales)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profiles</w:t>
      </w:r>
      <w:r>
        <w:rPr>
          <w:rFonts w:ascii="Montserrat" w:hAnsi="Montserrat"/>
          <w:color w:val="334155"/>
          <w:sz w:val="28"/>
        </w:rPr>
        <w:t>: Almacena los perfiles de usuario y asignación de roles (patient, guardian, doctor, admin).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health_records</w:t>
      </w:r>
      <w:r>
        <w:rPr>
          <w:rFonts w:ascii="Montserrat" w:hAnsi="Montserrat"/>
          <w:color w:val="334155"/>
          <w:sz w:val="28"/>
        </w:rPr>
        <w:t>: Registra las mediciones diarias de biomarcadores y el score de riesgo predicho por la IA.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interventions</w:t>
      </w:r>
      <w:r>
        <w:rPr>
          <w:rFonts w:ascii="Montserrat" w:hAnsi="Montserrat"/>
          <w:color w:val="334155"/>
          <w:sz w:val="28"/>
        </w:rPr>
        <w:t>: Guarda las indicaciones clínicas y ajustes farmacológicos prescritos por 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guardians_patients</w:t>
      </w:r>
      <w:r>
        <w:rPr>
          <w:rFonts w:ascii="Montserrat" w:hAnsi="Montserrat"/>
          <w:color w:val="334155"/>
          <w:sz w:val="28"/>
        </w:rPr>
        <w:t>: Mantiene la relación de vinculación entre pacientes y sus guardianes asignados.</w:t>
      </w:r>
    </w:p>
    <w:p>
      <w:pPr>
        <w:keepNext/>
        <w:spacing w:before="280" w:after="120"/>
        <w:jc w:val="left"/>
      </w:pPr>
      <w:r>
        <w:rPr>
          <w:rFonts w:ascii="Montserrat" w:hAnsi="Montserrat"/>
          <w:b/>
          <w:i w:val="0"/>
          <w:color w:val="0284C7"/>
          <w:sz w:val="30"/>
        </w:rPr>
        <w:t>b) Métodos Utilizables según la Operación de la API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/api/auth/login</w:t>
      </w:r>
      <w:r>
        <w:rPr>
          <w:rFonts w:ascii="Montserrat" w:hAnsi="Montserrat"/>
          <w:color w:val="334155"/>
          <w:sz w:val="28"/>
        </w:rPr>
        <w:t>: Autentica credenciales de usuario y expide token firmado JWT.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/api/predict</w:t>
      </w:r>
      <w:r>
        <w:rPr>
          <w:rFonts w:ascii="Montserrat" w:hAnsi="Montserrat"/>
          <w:color w:val="334155"/>
          <w:sz w:val="28"/>
        </w:rPr>
        <w:t>: Recibe biomarcadores, ejecuta el modelo Random Forest y retorna la clasificación de riesgo.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GET /api/patients</w:t>
      </w:r>
      <w:r>
        <w:rPr>
          <w:rFonts w:ascii="Montserrat" w:hAnsi="Montserrat"/>
          <w:color w:val="334155"/>
          <w:sz w:val="28"/>
        </w:rPr>
        <w:t>: Obtiene la lista priorizada de pacientes para el Dashboard Web del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/api/interventions</w:t>
      </w:r>
      <w:r>
        <w:rPr>
          <w:rFonts w:ascii="Montserrat" w:hAnsi="Montserrat"/>
          <w:color w:val="334155"/>
          <w:sz w:val="28"/>
        </w:rPr>
        <w:t>: Registra observaciones clínicas y tratamientos prescritos por 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GET /api/reports/patient/{id}/pdf</w:t>
      </w:r>
      <w:r>
        <w:rPr>
          <w:rFonts w:ascii="Montserrat" w:hAnsi="Montserrat"/>
          <w:color w:val="334155"/>
          <w:sz w:val="28"/>
        </w:rPr>
        <w:t>: Compila y genera el reporte del expediente clínico en formato PDF.</w:t>
      </w:r>
    </w:p>
    <w:p>
      <w:pPr>
        <w:keepNext/>
        <w:spacing w:before="280" w:after="120"/>
        <w:jc w:val="left"/>
      </w:pPr>
      <w:r>
        <w:rPr>
          <w:rFonts w:ascii="Montserrat" w:hAnsi="Montserrat"/>
          <w:b/>
          <w:i w:val="0"/>
          <w:color w:val="0284C7"/>
          <w:sz w:val="30"/>
        </w:rPr>
        <w:t>c) Directorios y Archivos del Proyecto</w:t>
      </w:r>
    </w:p>
    <w:p>
      <w:pPr>
        <w:spacing w:after="120" w:line="300" w:lineRule="auto"/>
        <w:jc w:val="both"/>
      </w:pPr>
      <w:r>
        <w:rPr>
          <w:rFonts w:ascii="Montserrat" w:hAnsi="Montserrat"/>
          <w:b w:val="0"/>
          <w:i w:val="0"/>
          <w:color w:val="334155"/>
          <w:sz w:val="28"/>
        </w:rPr>
        <w:t>Estructura modular del repositorio de software AsmaSync:</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backend/app/main.py</w:t>
      </w:r>
      <w:r>
        <w:rPr>
          <w:rFonts w:ascii="Montserrat" w:hAnsi="Montserrat"/>
          <w:color w:val="334155"/>
          <w:sz w:val="28"/>
        </w:rPr>
        <w:t>: Punto de entrada de la aplicación FastAPI y servido ASGI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backend/app/models/random_forest_asma.pkl</w:t>
      </w:r>
      <w:r>
        <w:rPr>
          <w:rFonts w:ascii="Montserrat" w:hAnsi="Montserrat"/>
          <w:color w:val="334155"/>
          <w:sz w:val="28"/>
        </w:rPr>
        <w:t>: Archivo binario serializado del modelo de Inteligencia Artificial.</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backend/app/routers/</w:t>
      </w:r>
      <w:r>
        <w:rPr>
          <w:rFonts w:ascii="Montserrat" w:hAnsi="Montserrat"/>
          <w:color w:val="334155"/>
          <w:sz w:val="28"/>
        </w:rPr>
        <w:t>: Módulos de rutas REST (auth.py, predict.py, patients.py, interventions.py).</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frontend/src/app/</w:t>
      </w:r>
      <w:r>
        <w:rPr>
          <w:rFonts w:ascii="Montserrat" w:hAnsi="Montserrat"/>
          <w:color w:val="334155"/>
          <w:sz w:val="28"/>
        </w:rPr>
        <w:t>: Componentes Angular 17 del Dashboard Clínico Web.</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asthmaapp/lib/</w:t>
      </w:r>
      <w:r>
        <w:rPr>
          <w:rFonts w:ascii="Montserrat" w:hAnsi="Montserrat"/>
          <w:color w:val="334155"/>
          <w:sz w:val="28"/>
        </w:rPr>
        <w:t>: Código fuente de la Aplicación Móvil en Flutter (Dart).</w:t>
      </w:r>
    </w:p>
    <w:p>
      <w:pPr>
        <w:keepNext/>
        <w:spacing w:before="280" w:after="120"/>
        <w:jc w:val="left"/>
      </w:pPr>
      <w:r>
        <w:rPr>
          <w:rFonts w:ascii="Montserrat" w:hAnsi="Montserrat"/>
          <w:b/>
          <w:i w:val="0"/>
          <w:color w:val="0284C7"/>
          <w:sz w:val="30"/>
        </w:rPr>
        <w:t>d) Clases, Métodos y Objetos del Sistema</w:t>
      </w:r>
    </w:p>
    <w:p>
      <w:pPr>
        <w:spacing w:after="120" w:line="300" w:lineRule="auto"/>
        <w:jc w:val="both"/>
      </w:pPr>
      <w:r>
        <w:rPr>
          <w:rFonts w:ascii="Montserrat" w:hAnsi="Montserrat"/>
          <w:b w:val="0"/>
          <w:i w:val="0"/>
          <w:color w:val="334155"/>
          <w:sz w:val="28"/>
        </w:rPr>
        <w:t>Se especifican las clases Pydantic de validación de esquemas JSON: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PredictRequest</w:t>
      </w:r>
      <w:r>
        <w:rPr>
          <w:rFonts w:ascii="Montserrat" w:hAnsi="Montserrat"/>
          <w:color w:val="334155"/>
          <w:sz w:val="28"/>
        </w:rPr>
        <w:t>: Atributos: patient_id (UUID), heart_rate (int), spo2 (float), inhaler_uses_24h (int), has_wheezing (bool), temperature (float), aqi (int).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PredictResponse</w:t>
      </w:r>
      <w:r>
        <w:rPr>
          <w:rFonts w:ascii="Montserrat" w:hAnsi="Montserrat"/>
          <w:color w:val="334155"/>
          <w:sz w:val="28"/>
        </w:rPr>
        <w:t>: Atributos: risk_level (str), risk_score (float), color_code (str), recommendation (str), alert_dispatched (bool).</w:t>
      </w:r>
    </w:p>
    <w:p>
      <w:pPr>
        <w:keepNext/>
        <w:spacing w:before="280" w:after="120"/>
        <w:jc w:val="left"/>
      </w:pPr>
      <w:r>
        <w:rPr>
          <w:rFonts w:ascii="Montserrat" w:hAnsi="Montserrat"/>
          <w:b/>
          <w:i w:val="0"/>
          <w:color w:val="0284C7"/>
          <w:sz w:val="30"/>
        </w:rPr>
        <w:t>e) Dispositivos</w:t>
      </w:r>
    </w:p>
    <w:p>
      <w:pPr>
        <w:spacing w:after="120" w:line="300" w:lineRule="auto"/>
        <w:jc w:val="both"/>
      </w:pPr>
      <w:r>
        <w:rPr>
          <w:rFonts w:ascii="Montserrat" w:hAnsi="Montserrat"/>
          <w:b w:val="0"/>
          <w:i w:val="0"/>
          <w:color w:val="334155"/>
          <w:sz w:val="28"/>
        </w:rPr>
        <w:t>El sistema interactúa con oxímetros de pulso Bluetooth (BLE), pulseras de frecuencia cardíaca y servicios web meteorológicos (OpenWeatherMap API y AQICN API) para la ingesta coordinada de variables ambientales y biométricas.</w:t>
      </w:r>
    </w:p>
    <w:p>
      <w:pPr>
        <w:keepNext/>
        <w:spacing w:before="280" w:after="120"/>
        <w:jc w:val="left"/>
      </w:pPr>
      <w:r>
        <w:rPr>
          <w:rFonts w:ascii="Montserrat" w:hAnsi="Montserrat"/>
          <w:b/>
          <w:i w:val="0"/>
          <w:color w:val="0284C7"/>
          <w:sz w:val="30"/>
        </w:rPr>
        <w:t>f) URL y Datos en Formato JSON</w:t>
      </w:r>
    </w:p>
    <w:p>
      <w:pPr>
        <w:spacing w:after="120" w:line="300" w:lineRule="auto"/>
        <w:jc w:val="both"/>
      </w:pPr>
      <w:r>
        <w:rPr>
          <w:rFonts w:ascii="Montserrat" w:hAnsi="Montserrat"/>
          <w:b w:val="0"/>
          <w:i w:val="0"/>
          <w:color w:val="334155"/>
          <w:sz w:val="28"/>
        </w:rPr>
        <w:t>Ejemplo de payload JSON enviado al endpoint `/api/predict`:</w:t>
      </w:r>
    </w:p>
    <w:p>
      <w:pPr>
        <w:spacing w:before="80" w:after="200"/>
        <w:ind w:left="360"/>
        <w:jc w:val="left"/>
      </w:pPr>
      <w:r>
        <w:rPr>
          <w:rFonts w:ascii="Consolas" w:hAnsi="Consolas"/>
          <w:b w:val="0"/>
          <w:i w:val="0"/>
          <w:color w:val="1E293B"/>
          <w:sz w:val="22"/>
        </w:rPr>
        <w:t>{</w:t>
        <w:br/>
        <w:t xml:space="preserve">  "patient_id": "c39a82f1-4b21-4f9e-a812-78d10b91e550",</w:t>
        <w:br/>
        <w:t xml:space="preserve">  "heart_rate": 95,</w:t>
        <w:br/>
        <w:t xml:space="preserve">  "respiratory_rate": 22,</w:t>
        <w:br/>
        <w:t xml:space="preserve">  "spo2": 93.5,</w:t>
        <w:br/>
        <w:t xml:space="preserve">  "inhaler_uses_24h": 4,</w:t>
        <w:br/>
        <w:t xml:space="preserve">  "has_wheezing": true,</w:t>
        <w:br/>
        <w:t xml:space="preserve">  "has_dyspnea": true,</w:t>
        <w:br/>
        <w:t xml:space="preserve">  "temperature": 24.5,</w:t>
        <w:br/>
        <w:t xml:space="preserve">  "humidity": 78.0,</w:t>
        <w:br/>
        <w:t xml:space="preserve">  "aqi": 115</w:t>
        <w:br/>
        <w:t>}</w:t>
      </w:r>
    </w:p>
    <w:p>
      <w:pPr>
        <w:spacing w:after="120" w:line="300" w:lineRule="auto"/>
        <w:jc w:val="both"/>
      </w:pPr>
      <w:r>
        <w:rPr>
          <w:rFonts w:ascii="Montserrat" w:hAnsi="Montserrat"/>
          <w:b w:val="0"/>
          <w:i w:val="0"/>
          <w:color w:val="334155"/>
          <w:sz w:val="28"/>
        </w:rPr>
        <w:t>Manual del Sistema Simplificado: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Entidades del proyecto</w:t>
      </w:r>
      <w:r>
        <w:rPr>
          <w:rFonts w:ascii="Montserrat" w:hAnsi="Montserrat"/>
          <w:color w:val="334155"/>
          <w:sz w:val="28"/>
        </w:rPr>
        <w:t>: Tablas profiles, health_records, interventions y guardians_patients.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Métodos utilizables de la API</w:t>
      </w:r>
      <w:r>
        <w:rPr>
          <w:rFonts w:ascii="Montserrat" w:hAnsi="Montserrat"/>
          <w:color w:val="334155"/>
          <w:sz w:val="28"/>
        </w:rPr>
        <w:t>: Operaciones HTTP POST, GET y sus permisos asociados.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Directorios y archivos</w:t>
      </w:r>
      <w:r>
        <w:rPr>
          <w:rFonts w:ascii="Montserrat" w:hAnsi="Montserrat"/>
          <w:color w:val="334155"/>
          <w:sz w:val="28"/>
        </w:rPr>
        <w:t>: Estructura de carpetas backend/, frontend/ y asthmaapp/.</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Clases, métodos y objetos del sistema</w:t>
      </w:r>
      <w:r>
        <w:rPr>
          <w:rFonts w:ascii="Montserrat" w:hAnsi="Montserrat"/>
          <w:color w:val="334155"/>
          <w:sz w:val="28"/>
        </w:rPr>
        <w:t>: Modelos Pydantic (PredictRequest, PredictResponse) y SQLAlchemy.</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 Dispositivos</w:t>
      </w:r>
      <w:r>
        <w:rPr>
          <w:rFonts w:ascii="Montserrat" w:hAnsi="Montserrat"/>
          <w:color w:val="334155"/>
          <w:sz w:val="28"/>
        </w:rPr>
        <w:t>: Objetos de interfaz con pulsiómetros Bluetooth, sensores móviles y APIs de calidad del aire.</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 URL y datos en formato JSON</w:t>
      </w:r>
      <w:r>
        <w:rPr>
          <w:rFonts w:ascii="Montserrat" w:hAnsi="Montserrat"/>
          <w:color w:val="334155"/>
          <w:sz w:val="28"/>
        </w:rPr>
        <w:t>: Ejemplos completos de peticiones y respuestas HTTP 200 OK.</w:t>
      </w:r>
    </w:p>
    <w:p w14:paraId="54BB0803" w14:textId="77777777" w:rsidR="008F02F1" w:rsidRDefault="008F02F1">
      <w:pPr>
        <w:jc w:val="both"/>
        <w:rPr>
          <w:rFonts w:ascii="Montserrat" w:hAnsi="Montserrat"/>
          <w:sz w:val="20"/>
          <w:szCs w:val="20"/>
          <w:lang w:val="es-ES"/>
        </w:rPr>
      </w:pPr>
    </w:p>
    <w:p w14:paraId="3B599902" w14:textId="77777777" w:rsidR="008F02F1" w:rsidRDefault="008F02F1">
      <w:pPr>
        <w:jc w:val="both"/>
        <w:rPr>
          <w:rFonts w:ascii="Montserrat" w:hAnsi="Montserrat"/>
          <w:sz w:val="20"/>
          <w:szCs w:val="20"/>
          <w:lang w:val="es-ES"/>
        </w:rPr>
      </w:pPr>
    </w:p>
    <w:p w14:paraId="262F408B"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Entidades del proyecto (Tablas).</w:t>
      </w:r>
    </w:p>
    <w:p w14:paraId="36E3FCDA"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Métodos (utilizables según la operación a realizar de la API.)</w:t>
      </w:r>
    </w:p>
    <w:p w14:paraId="4CDA9D02" w14:textId="77777777" w:rsidR="008F02F1" w:rsidRDefault="008F02F1">
      <w:pPr>
        <w:pStyle w:val="Prrafodelista"/>
        <w:numPr>
          <w:ilvl w:val="0"/>
          <w:numId w:val="6"/>
        </w:numPr>
        <w:jc w:val="both"/>
        <w:rPr>
          <w:rFonts w:ascii="Montserrat" w:hAnsi="Montserrat"/>
          <w:sz w:val="20"/>
          <w:szCs w:val="20"/>
          <w:lang w:val="es-ES"/>
        </w:rPr>
      </w:pPr>
    </w:p>
    <w:p w14:paraId="194A03DC"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Clases y métodos</w:t>
      </w:r>
    </w:p>
    <w:p w14:paraId="36AC1CE9" w14:textId="77777777" w:rsidR="008F02F1" w:rsidRDefault="00000000">
      <w:pPr>
        <w:pStyle w:val="Prrafodelista"/>
        <w:numPr>
          <w:ilvl w:val="1"/>
          <w:numId w:val="6"/>
        </w:numPr>
        <w:jc w:val="both"/>
        <w:rPr>
          <w:rFonts w:ascii="Montserrat" w:hAnsi="Montserrat"/>
          <w:sz w:val="20"/>
          <w:szCs w:val="20"/>
          <w:lang w:val="es-ES"/>
        </w:rPr>
      </w:pPr>
      <w:r>
        <w:rPr>
          <w:rFonts w:ascii="Montserrat" w:hAnsi="Montserrat"/>
          <w:sz w:val="20"/>
          <w:szCs w:val="20"/>
          <w:lang w:val="es-ES"/>
        </w:rPr>
        <w:t>Objetos del sistema</w:t>
      </w:r>
    </w:p>
    <w:p w14:paraId="1681C030" w14:textId="77777777" w:rsidR="008F02F1" w:rsidRDefault="008F02F1">
      <w:pPr>
        <w:pStyle w:val="Prrafodelista"/>
        <w:ind w:left="1440"/>
        <w:jc w:val="both"/>
        <w:rPr>
          <w:rFonts w:ascii="Montserrat" w:hAnsi="Montserrat"/>
          <w:sz w:val="20"/>
          <w:szCs w:val="20"/>
          <w:lang w:val="es-ES"/>
        </w:rPr>
      </w:pPr>
    </w:p>
    <w:p w14:paraId="1E6AC58E"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Dispositivos</w:t>
      </w:r>
    </w:p>
    <w:p w14:paraId="42D45609" w14:textId="77777777" w:rsidR="008F02F1" w:rsidRDefault="008F02F1">
      <w:pPr>
        <w:pStyle w:val="Prrafodelista"/>
        <w:jc w:val="both"/>
        <w:rPr>
          <w:rFonts w:ascii="Montserrat" w:hAnsi="Montserrat"/>
          <w:sz w:val="20"/>
          <w:szCs w:val="20"/>
          <w:lang w:val="es-ES"/>
        </w:rPr>
      </w:pPr>
    </w:p>
    <w:p w14:paraId="39402B1A"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URL y datos en formato JSON (si aplica)</w:t>
      </w:r>
    </w:p>
    <w:p w14:paraId="3F870376" w14:textId="77777777" w:rsidR="008F02F1" w:rsidRDefault="008F02F1">
      <w:pPr>
        <w:pStyle w:val="Prrafodelista"/>
        <w:jc w:val="both"/>
        <w:rPr>
          <w:rFonts w:ascii="Montserrat" w:hAnsi="Montserrat"/>
          <w:sz w:val="20"/>
          <w:szCs w:val="20"/>
          <w:lang w:val="es-ES"/>
        </w:rPr>
      </w:pPr>
    </w:p>
    <w:p w14:paraId="3223F7B6" w14:textId="77777777" w:rsidR="00AE14E9" w:rsidRPr="00AE14E9" w:rsidRDefault="00AE14E9" w:rsidP="00AE14E9">
      <w:pPr>
        <w:spacing w:before="160" w:after="40"/>
        <w:rPr>
          <w:sz w:val="20"/>
          <w:szCs w:val="20"/>
          <w:lang w:val="en-US"/>
        </w:rPr>
      </w:pPr>
      <w:r w:rsidRPr="00AE14E9">
        <w:rPr>
          <w:rFonts w:ascii="Montserrat" w:hAnsi="Montserrat"/>
          <w:b/>
          <w:color w:val="0F172A"/>
          <w:sz w:val="20"/>
          <w:szCs w:val="20"/>
          <w:lang w:val="en-US"/>
        </w:rPr>
        <w:t>1. Petición HTTP POST /api/predict (Payload JSON):</w:t>
      </w:r>
    </w:p>
    <w:p w14:paraId="28E2CD2C" w14:textId="77777777" w:rsidR="00AE14E9" w:rsidRPr="00AE14E9" w:rsidRDefault="00AE14E9" w:rsidP="00AE14E9">
      <w:pPr>
        <w:ind w:left="288"/>
        <w:rPr>
          <w:sz w:val="22"/>
          <w:szCs w:val="22"/>
          <w:lang w:val="en-US"/>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"heart_rate": 95,</w:t>
      </w:r>
      <w:r w:rsidRPr="00AE14E9">
        <w:rPr>
          <w:rFonts w:ascii="Consolas" w:hAnsi="Consolas"/>
          <w:color w:val="1E293B"/>
          <w:sz w:val="20"/>
          <w:szCs w:val="22"/>
          <w:lang w:val="en-US"/>
        </w:rPr>
        <w:br/>
        <w:t xml:space="preserve">  "respiratory_rate": 22,</w:t>
      </w:r>
      <w:r w:rsidRPr="00AE14E9">
        <w:rPr>
          <w:rFonts w:ascii="Consolas" w:hAnsi="Consolas"/>
          <w:color w:val="1E293B"/>
          <w:sz w:val="20"/>
          <w:szCs w:val="22"/>
          <w:lang w:val="en-US"/>
        </w:rPr>
        <w:br/>
        <w:t xml:space="preserve">  "spo2": 93.5,</w:t>
      </w:r>
      <w:r w:rsidRPr="00AE14E9">
        <w:rPr>
          <w:rFonts w:ascii="Consolas" w:hAnsi="Consolas"/>
          <w:color w:val="1E293B"/>
          <w:sz w:val="20"/>
          <w:szCs w:val="22"/>
          <w:lang w:val="en-US"/>
        </w:rPr>
        <w:br/>
        <w:t xml:space="preserve">  "inhaler_uses_24h": 4,</w:t>
      </w:r>
      <w:r w:rsidRPr="00AE14E9">
        <w:rPr>
          <w:rFonts w:ascii="Consolas" w:hAnsi="Consolas"/>
          <w:color w:val="1E293B"/>
          <w:sz w:val="20"/>
          <w:szCs w:val="22"/>
          <w:lang w:val="en-US"/>
        </w:rPr>
        <w:br/>
        <w:t xml:space="preserve">  "has_wheezing": true,</w:t>
      </w:r>
      <w:r w:rsidRPr="00AE14E9">
        <w:rPr>
          <w:rFonts w:ascii="Consolas" w:hAnsi="Consolas"/>
          <w:color w:val="1E293B"/>
          <w:sz w:val="20"/>
          <w:szCs w:val="22"/>
          <w:lang w:val="en-US"/>
        </w:rPr>
        <w:br/>
        <w:t xml:space="preserve">  "has_dyspnea": true,</w:t>
      </w:r>
      <w:r w:rsidRPr="00AE14E9">
        <w:rPr>
          <w:rFonts w:ascii="Consolas" w:hAnsi="Consolas"/>
          <w:color w:val="1E293B"/>
          <w:sz w:val="20"/>
          <w:szCs w:val="22"/>
          <w:lang w:val="en-US"/>
        </w:rPr>
        <w:br/>
        <w:t xml:space="preserve">  "temperature": 24.5,</w:t>
      </w:r>
      <w:r w:rsidRPr="00AE14E9">
        <w:rPr>
          <w:rFonts w:ascii="Consolas" w:hAnsi="Consolas"/>
          <w:color w:val="1E293B"/>
          <w:sz w:val="20"/>
          <w:szCs w:val="22"/>
          <w:lang w:val="en-US"/>
        </w:rPr>
        <w:br/>
        <w:t xml:space="preserve">  "humidity": 78.0,</w:t>
      </w:r>
      <w:r w:rsidRPr="00AE14E9">
        <w:rPr>
          <w:rFonts w:ascii="Consolas" w:hAnsi="Consolas"/>
          <w:color w:val="1E293B"/>
          <w:sz w:val="20"/>
          <w:szCs w:val="22"/>
          <w:lang w:val="en-US"/>
        </w:rPr>
        <w:br/>
      </w:r>
      <w:r w:rsidRPr="00AE14E9">
        <w:rPr>
          <w:rFonts w:ascii="Consolas" w:hAnsi="Consolas"/>
          <w:color w:val="1E293B"/>
          <w:sz w:val="20"/>
          <w:szCs w:val="22"/>
          <w:lang w:val="en-US"/>
        </w:rPr>
        <w:lastRenderedPageBreak/>
        <w:t xml:space="preserve">  "aqi": 115</w:t>
      </w:r>
      <w:r w:rsidRPr="00AE14E9">
        <w:rPr>
          <w:rFonts w:ascii="Consolas" w:hAnsi="Consolas"/>
          <w:color w:val="1E293B"/>
          <w:sz w:val="20"/>
          <w:szCs w:val="22"/>
          <w:lang w:val="en-US"/>
        </w:rPr>
        <w:br/>
        <w:t>}</w:t>
      </w:r>
    </w:p>
    <w:p w14:paraId="1FE5D279" w14:textId="77777777" w:rsidR="00AE14E9" w:rsidRPr="00AE14E9" w:rsidRDefault="00AE14E9" w:rsidP="00AE14E9">
      <w:pPr>
        <w:spacing w:after="40"/>
        <w:rPr>
          <w:sz w:val="18"/>
          <w:szCs w:val="18"/>
          <w:lang w:val="en-US"/>
        </w:rPr>
      </w:pPr>
      <w:r w:rsidRPr="00AE14E9">
        <w:rPr>
          <w:rFonts w:ascii="Montserrat" w:hAnsi="Montserrat"/>
          <w:b/>
          <w:color w:val="0F172A"/>
          <w:sz w:val="20"/>
          <w:szCs w:val="18"/>
          <w:lang w:val="en-US"/>
        </w:rPr>
        <w:t>2. Respuesta HTTP 200 OK (Payload JSON):</w:t>
      </w:r>
    </w:p>
    <w:p w14:paraId="4EC83C5B" w14:textId="77777777" w:rsidR="00AE14E9" w:rsidRPr="00AE14E9" w:rsidRDefault="00AE14E9" w:rsidP="00AE14E9">
      <w:pPr>
        <w:spacing w:after="280"/>
        <w:ind w:left="288"/>
        <w:rPr>
          <w:sz w:val="22"/>
          <w:szCs w:val="22"/>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"status": "success",</w:t>
      </w:r>
      <w:r w:rsidRPr="00AE14E9">
        <w:rPr>
          <w:rFonts w:ascii="Consolas" w:hAnsi="Consolas"/>
          <w:color w:val="1E293B"/>
          <w:sz w:val="20"/>
          <w:szCs w:val="22"/>
          <w:lang w:val="en-US"/>
        </w:rPr>
        <w:br/>
        <w:t xml:space="preserve">  "data": {</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"risk_level": "HIGH",</w:t>
      </w:r>
      <w:r w:rsidRPr="00AE14E9">
        <w:rPr>
          <w:rFonts w:ascii="Consolas" w:hAnsi="Consolas"/>
          <w:color w:val="1E293B"/>
          <w:sz w:val="20"/>
          <w:szCs w:val="22"/>
          <w:lang w:val="en-US"/>
        </w:rPr>
        <w:br/>
        <w:t xml:space="preserve">    "risk_score": 0.874,</w:t>
      </w:r>
      <w:r w:rsidRPr="00AE14E9">
        <w:rPr>
          <w:rFonts w:ascii="Consolas" w:hAnsi="Consolas"/>
          <w:color w:val="1E293B"/>
          <w:sz w:val="20"/>
          <w:szCs w:val="22"/>
          <w:lang w:val="en-US"/>
        </w:rPr>
        <w:br/>
        <w:t xml:space="preserve">    "color_code": "#EF4444",</w:t>
      </w:r>
      <w:r w:rsidRPr="00AE14E9">
        <w:rPr>
          <w:rFonts w:ascii="Consolas" w:hAnsi="Consolas"/>
          <w:color w:val="1E293B"/>
          <w:sz w:val="20"/>
          <w:szCs w:val="22"/>
          <w:lang w:val="en-US"/>
        </w:rPr>
        <w:br/>
        <w:t xml:space="preserve">    "recommendation": "Riesgo elevado de crisis asmática. </w:t>
      </w:r>
      <w:r w:rsidRPr="00AE14E9">
        <w:rPr>
          <w:rFonts w:ascii="Consolas" w:hAnsi="Consolas"/>
          <w:color w:val="1E293B"/>
          <w:sz w:val="20"/>
          <w:szCs w:val="22"/>
        </w:rPr>
        <w:t>Se recomienda iniciar protocolo de prevención y consultar a su médico asignado.",</w:t>
      </w:r>
      <w:r w:rsidRPr="00AE14E9">
        <w:rPr>
          <w:rFonts w:ascii="Consolas" w:hAnsi="Consolas"/>
          <w:color w:val="1E293B"/>
          <w:sz w:val="20"/>
          <w:szCs w:val="22"/>
        </w:rPr>
        <w:br/>
        <w:t xml:space="preserve">    "alert_dispatched": true,</w:t>
      </w:r>
      <w:r w:rsidRPr="00AE14E9">
        <w:rPr>
          <w:rFonts w:ascii="Consolas" w:hAnsi="Consolas"/>
          <w:color w:val="1E293B"/>
          <w:sz w:val="20"/>
          <w:szCs w:val="22"/>
        </w:rPr>
        <w:br/>
        <w:t xml:space="preserve">    "timestamp": "2026-08-02T00:23:08Z"</w:t>
      </w:r>
      <w:r w:rsidRPr="00AE14E9">
        <w:rPr>
          <w:rFonts w:ascii="Consolas" w:hAnsi="Consolas"/>
          <w:color w:val="1E293B"/>
          <w:sz w:val="20"/>
          <w:szCs w:val="22"/>
        </w:rPr>
        <w:br/>
        <w:t xml:space="preserve">  }</w:t>
      </w:r>
      <w:r w:rsidRPr="00AE14E9">
        <w:rPr>
          <w:rFonts w:ascii="Consolas" w:hAnsi="Consolas"/>
          <w:color w:val="1E293B"/>
          <w:sz w:val="20"/>
          <w:szCs w:val="22"/>
        </w:rPr>
        <w:br/>
        <w:t>}</w:t>
      </w:r>
    </w:p>
    <w:p w14:paraId="487BC0C1" w14:textId="77777777" w:rsidR="00AE14E9" w:rsidRPr="00AE14E9" w:rsidRDefault="00AE14E9">
      <w:pPr>
        <w:pStyle w:val="Prrafodelista"/>
        <w:jc w:val="both"/>
        <w:rPr>
          <w:rFonts w:ascii="Montserrat" w:hAnsi="Montserrat"/>
          <w:sz w:val="20"/>
          <w:szCs w:val="20"/>
        </w:rPr>
      </w:pPr>
    </w:p>
    <w:p w14:paraId="277601E2" w14:textId="77777777" w:rsidR="008F02F1" w:rsidRDefault="008F02F1">
      <w:pPr>
        <w:jc w:val="both"/>
        <w:rPr>
          <w:rFonts w:ascii="Montserrat" w:hAnsi="Montserrat"/>
          <w:sz w:val="20"/>
          <w:szCs w:val="20"/>
          <w:lang w:val="es-ES"/>
        </w:rPr>
      </w:pPr>
    </w:p>
    <w:p w14:paraId="77949EFF" w14:textId="77777777" w:rsidR="008F02F1" w:rsidRDefault="008F02F1">
      <w:pPr>
        <w:jc w:val="both"/>
        <w:rPr>
          <w:rFonts w:ascii="Montserrat" w:hAnsi="Montserrat"/>
          <w:sz w:val="20"/>
          <w:szCs w:val="20"/>
          <w:lang w:val="es-ES"/>
        </w:rPr>
      </w:pPr>
    </w:p>
    <w:p w14:paraId="41F718DB" w14:textId="77777777" w:rsidR="008F02F1" w:rsidRDefault="008F02F1">
      <w:pPr>
        <w:jc w:val="both"/>
        <w:rPr>
          <w:rFonts w:ascii="Montserrat" w:hAnsi="Montserrat"/>
          <w:sz w:val="20"/>
          <w:szCs w:val="20"/>
          <w:lang w:val="es-ES"/>
        </w:rPr>
      </w:pPr>
    </w:p>
    <w:p w14:paraId="377A5211" w14:textId="77777777" w:rsidR="008F02F1" w:rsidRDefault="008F02F1">
      <w:pPr>
        <w:jc w:val="both"/>
        <w:rPr>
          <w:rFonts w:ascii="Montserrat" w:hAnsi="Montserrat"/>
          <w:sz w:val="20"/>
          <w:szCs w:val="20"/>
          <w:lang w:val="es-ES"/>
        </w:rPr>
      </w:pPr>
    </w:p>
    <w:p w14:paraId="1F56E371" w14:textId="77777777" w:rsidR="008F02F1" w:rsidRDefault="008F02F1">
      <w:pPr>
        <w:rPr>
          <w:rFonts w:ascii="Montserrat" w:hAnsi="Montserrat"/>
          <w:sz w:val="20"/>
          <w:szCs w:val="20"/>
        </w:rPr>
      </w:pPr>
    </w:p>
    <w:p w14:paraId="26129721" w14:textId="77777777" w:rsidR="008F02F1" w:rsidRDefault="00000000">
      <w:pPr>
        <w:pStyle w:val="Ttulo2"/>
      </w:pPr>
      <w:bookmarkStart w:id="19" w:name="_Toc199242077"/>
      <w:r>
        <w:t>Referencias</w:t>
      </w:r>
      <w:bookmarkEnd w:id="19"/>
    </w:p>
    <w:p w14:paraId="323C8410" w14:textId="77777777" w:rsidR="008F02F1" w:rsidRDefault="008F02F1">
      <w:pPr>
        <w:jc w:val="both"/>
        <w:rPr>
          <w:rFonts w:ascii="Montserrat" w:hAnsi="Montserrat"/>
          <w:sz w:val="20"/>
          <w:szCs w:val="20"/>
        </w:rPr>
      </w:pPr>
    </w:p>
    <w:p w14:paraId="56A320B2" w14:textId="77777777" w:rsidR="008F02F1" w:rsidRDefault="00000000">
      <w:pPr>
        <w:widowControl w:val="0"/>
        <w:ind w:left="480" w:hanging="480"/>
        <w:jc w:val="both"/>
        <w:rPr>
          <w:rFonts w:ascii="Montserrat" w:hAnsi="Montserrat"/>
          <w:sz w:val="20"/>
          <w:szCs w:val="20"/>
        </w:rPr>
      </w:pPr>
      <w:r>
        <w:fldChar w:fldCharType="begin"/>
      </w:r>
      <w:r>
        <w:rPr>
          <w:rFonts w:ascii="Montserrat" w:hAnsi="Montserrat"/>
          <w:sz w:val="20"/>
          <w:szCs w:val="20"/>
        </w:rPr>
        <w:instrText>ADDIN Mendeley Bibliography CSL_BIBLIOGRAPHY</w:instrText>
      </w:r>
      <w:r>
        <w:rPr>
          <w:rFonts w:ascii="Montserrat" w:hAnsi="Montserrat"/>
          <w:sz w:val="20"/>
          <w:szCs w:val="20"/>
        </w:rPr>
        <w:fldChar w:fldCharType="separate"/>
      </w:r>
      <w:r>
        <w:rPr>
          <w:rFonts w:ascii="Montserrat" w:hAnsi="Montserrat" w:cs="Calibri"/>
          <w:sz w:val="20"/>
          <w:szCs w:val="20"/>
        </w:rPr>
        <w:t>Apple Inc. (2015) iOS 8. In: iOS ¿Qué es?</w:t>
      </w:r>
    </w:p>
    <w:p w14:paraId="4B2A200F"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lang w:val="en-US"/>
        </w:rPr>
        <w:t xml:space="preserve">Burnette E (2009) Hello, Android: introducing Google’s mobile development platform. </w:t>
      </w:r>
      <w:r>
        <w:rPr>
          <w:rFonts w:ascii="Montserrat" w:hAnsi="Montserrat" w:cs="Calibri"/>
          <w:sz w:val="20"/>
          <w:szCs w:val="20"/>
        </w:rPr>
        <w:t>Pragmatic Bookshelf</w:t>
      </w:r>
    </w:p>
    <w:p w14:paraId="2A1CBFA9"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rPr>
        <w:t>Cosentino C (2001) Guía esencial de PHP. Pearson-Prentice Hall</w:t>
      </w:r>
    </w:p>
    <w:p w14:paraId="2BF17290" w14:textId="77777777" w:rsidR="008F02F1" w:rsidRDefault="00000000">
      <w:pPr>
        <w:jc w:val="both"/>
        <w:rPr>
          <w:rFonts w:ascii="Montserrat" w:hAnsi="Montserrat"/>
          <w:sz w:val="20"/>
          <w:szCs w:val="20"/>
        </w:rPr>
      </w:pPr>
      <w:r>
        <w:rPr>
          <w:rFonts w:ascii="Montserrat" w:hAnsi="Montserrat"/>
          <w:sz w:val="20"/>
          <w:szCs w:val="20"/>
        </w:rPr>
        <w:fldChar w:fldCharType="end"/>
      </w:r>
    </w:p>
    <w:p w14:paraId="68C4D2AE" w14:textId="77777777" w:rsidR="008F02F1" w:rsidRDefault="008F02F1">
      <w:pPr>
        <w:rPr>
          <w:rFonts w:ascii="Montserrat" w:hAnsi="Montserrat"/>
          <w:sz w:val="20"/>
          <w:szCs w:val="20"/>
        </w:rPr>
      </w:pPr>
    </w:p>
    <w:p w14:paraId="61D34B47" w14:textId="77777777" w:rsidR="008F02F1" w:rsidRDefault="008F02F1">
      <w:pPr>
        <w:rPr>
          <w:rFonts w:ascii="Montserrat" w:hAnsi="Montserrat"/>
          <w:sz w:val="20"/>
          <w:szCs w:val="20"/>
        </w:rPr>
      </w:pPr>
    </w:p>
    <w:p w14:paraId="01FBDC7B" w14:textId="77777777" w:rsidR="008F02F1" w:rsidRDefault="008F02F1">
      <w:pPr>
        <w:rPr>
          <w:rFonts w:ascii="Montserrat" w:hAnsi="Montserrat"/>
          <w:sz w:val="20"/>
          <w:szCs w:val="20"/>
        </w:rPr>
      </w:pPr>
    </w:p>
    <w:p w14:paraId="36460D90" w14:textId="77777777" w:rsidR="008F02F1" w:rsidRDefault="008F02F1">
      <w:pPr>
        <w:rPr>
          <w:rFonts w:ascii="Montserrat" w:hAnsi="Montserrat"/>
          <w:sz w:val="20"/>
          <w:szCs w:val="20"/>
        </w:rPr>
      </w:pPr>
    </w:p>
    <w:p w14:paraId="38830D9B" w14:textId="77777777" w:rsidR="008F02F1" w:rsidRDefault="008F02F1">
      <w:pPr>
        <w:rPr>
          <w:rFonts w:ascii="Montserrat" w:hAnsi="Montserrat"/>
          <w:sz w:val="20"/>
          <w:szCs w:val="20"/>
        </w:rPr>
      </w:pPr>
    </w:p>
    <w:p w14:paraId="16ADB7F2" w14:textId="77777777" w:rsidR="008F02F1" w:rsidRDefault="008F02F1">
      <w:pPr>
        <w:rPr>
          <w:rFonts w:ascii="Montserrat" w:hAnsi="Montserrat"/>
          <w:sz w:val="20"/>
          <w:szCs w:val="20"/>
        </w:rPr>
      </w:pPr>
    </w:p>
    <w:p w14:paraId="21768114" w14:textId="77777777" w:rsidR="008F02F1" w:rsidRDefault="008F02F1">
      <w:pPr>
        <w:rPr>
          <w:rFonts w:ascii="Montserrat" w:hAnsi="Montserrat"/>
          <w:sz w:val="20"/>
          <w:szCs w:val="20"/>
        </w:rPr>
      </w:pPr>
    </w:p>
    <w:p w14:paraId="5A429EA7" w14:textId="77777777" w:rsidR="008F02F1" w:rsidRDefault="008F02F1">
      <w:pPr>
        <w:rPr>
          <w:rFonts w:ascii="Montserrat" w:hAnsi="Montserrat"/>
          <w:sz w:val="20"/>
          <w:szCs w:val="20"/>
        </w:rPr>
      </w:pPr>
    </w:p>
    <w:p w14:paraId="48CD43F6" w14:textId="77777777" w:rsidR="008F02F1" w:rsidRDefault="008F02F1">
      <w:pPr>
        <w:rPr>
          <w:rFonts w:ascii="Montserrat" w:hAnsi="Montserrat"/>
          <w:sz w:val="20"/>
          <w:szCs w:val="20"/>
        </w:rPr>
      </w:pPr>
    </w:p>
    <w:p w14:paraId="05B4FF4D" w14:textId="77777777" w:rsidR="008F02F1" w:rsidRDefault="008F02F1">
      <w:pPr>
        <w:rPr>
          <w:rFonts w:ascii="Montserrat" w:hAnsi="Montserrat"/>
          <w:sz w:val="20"/>
          <w:szCs w:val="20"/>
        </w:rPr>
      </w:pPr>
    </w:p>
    <w:p w14:paraId="0BB2D2AA" w14:textId="77777777" w:rsidR="008F02F1" w:rsidRDefault="008F02F1">
      <w:pPr>
        <w:rPr>
          <w:rFonts w:ascii="Montserrat" w:hAnsi="Montserrat"/>
          <w:sz w:val="20"/>
          <w:szCs w:val="20"/>
        </w:rPr>
      </w:pPr>
    </w:p>
    <w:p w14:paraId="6648853E" w14:textId="77777777" w:rsidR="008F02F1" w:rsidRDefault="008F02F1">
      <w:pPr>
        <w:rPr>
          <w:rFonts w:ascii="Montserrat" w:hAnsi="Montserrat"/>
          <w:sz w:val="20"/>
          <w:szCs w:val="20"/>
        </w:rPr>
      </w:pPr>
    </w:p>
    <w:p w14:paraId="0C92DFB5" w14:textId="77777777" w:rsidR="008F02F1" w:rsidRDefault="008F02F1">
      <w:pPr>
        <w:rPr>
          <w:rFonts w:ascii="Montserrat" w:hAnsi="Montserrat"/>
        </w:rPr>
      </w:pPr>
    </w:p>
    <w:sectPr w:rsidR="008F02F1">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pgNumType w:start="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S ROLANDO GUARNEROS NOLASCO" w:date="2024-02-22T10:52:00Z" w:initials="LG">
    <w:p w14:paraId="77A2799A" w14:textId="77777777" w:rsidR="008F02F1" w:rsidRDefault="00AC6111">
      <w:pPr>
        <w:pStyle w:val="Textocomentario"/>
        <w:jc w:val="left"/>
      </w:pPr>
      <w:r>
        <w:rPr>
          <w:rStyle w:val="Refdecomentario"/>
        </w:rPr>
        <w:annotationRef/>
      </w:r>
      <w:r>
        <w:t>Esta tabla es de ejemplo para poder actualizar el índice de tablas.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279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2799A" w16cid:durableId="77A27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FFC" w14:textId="77777777" w:rsidR="00F6203F" w:rsidRDefault="00F6203F">
      <w:r>
        <w:separator/>
      </w:r>
    </w:p>
  </w:endnote>
  <w:endnote w:type="continuationSeparator" w:id="0">
    <w:p w14:paraId="3AFC2D54" w14:textId="77777777" w:rsidR="00F6203F" w:rsidRDefault="00F6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auto"/>
    <w:pitch w:val="variable"/>
    <w:sig w:usb0="2000020F" w:usb1="00000003" w:usb2="00000000" w:usb3="00000000" w:csb0="00000197"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ohit Marathi">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ans">
    <w:altName w:val="Thonburi"/>
    <w:charset w:val="01"/>
    <w:family w:val="swiss"/>
    <w:pitch w:val="default"/>
  </w:font>
  <w:font w:name="Noto Sans CJK SC">
    <w:altName w:val="苹方-简"/>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31904"/>
    </w:sdtPr>
    <w:sdtContent>
      <w:p w14:paraId="59C4F7B4" w14:textId="77777777" w:rsidR="008F02F1"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sdtContent>
  </w:sdt>
  <w:p w14:paraId="745F96EB" w14:textId="77777777" w:rsidR="008F02F1" w:rsidRDefault="008F02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8E8C" w14:textId="77777777" w:rsidR="008F02F1" w:rsidRDefault="00000000">
    <w:pPr>
      <w:pStyle w:val="Piedepgina"/>
    </w:pPr>
    <w:r>
      <w:rPr>
        <w:noProof/>
      </w:rPr>
      <w:drawing>
        <wp:anchor distT="0" distB="0" distL="0" distR="0" simplePos="0" relativeHeight="251655680" behindDoc="1" locked="0" layoutInCell="0" allowOverlap="1" wp14:anchorId="14691534" wp14:editId="1E5F2D28">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B09" w14:textId="77777777" w:rsidR="008F02F1" w:rsidRDefault="008F02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450E" w14:textId="77777777" w:rsidR="008F02F1" w:rsidRDefault="00000000">
    <w:pPr>
      <w:pStyle w:val="Piedepgina"/>
    </w:pPr>
    <w:r>
      <w:rPr>
        <w:noProof/>
      </w:rPr>
      <w:drawing>
        <wp:anchor distT="0" distB="0" distL="0" distR="0" simplePos="0" relativeHeight="251653632" behindDoc="1" locked="0" layoutInCell="1" allowOverlap="1" wp14:anchorId="0FD91DD1" wp14:editId="175994D9">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B9BD" w14:textId="77777777" w:rsidR="008F02F1" w:rsidRDefault="00000000">
    <w:pPr>
      <w:pStyle w:val="Piedepgina"/>
    </w:pPr>
    <w:r>
      <w:rPr>
        <w:noProof/>
      </w:rPr>
      <w:drawing>
        <wp:anchor distT="0" distB="0" distL="0" distR="0" simplePos="0" relativeHeight="251654656" behindDoc="1" locked="0" layoutInCell="1" allowOverlap="1" wp14:anchorId="0334E851" wp14:editId="1FC12D97">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38E5" w14:textId="77777777" w:rsidR="008F02F1" w:rsidRDefault="008F02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64730"/>
    </w:sdtPr>
    <w:sdtContent>
      <w:p w14:paraId="397BA619" w14:textId="77777777" w:rsidR="008F02F1" w:rsidRDefault="00000000">
        <w:pPr>
          <w:pStyle w:val="Piedepgina"/>
          <w:jc w:val="right"/>
          <w:rPr>
            <w:rFonts w:ascii="Montserrat" w:hAnsi="Montserrat"/>
            <w:b/>
            <w:bCs/>
            <w:sz w:val="16"/>
            <w:szCs w:val="16"/>
          </w:rPr>
        </w:pPr>
        <w:r>
          <w:rPr>
            <w:noProof/>
          </w:rPr>
          <w:drawing>
            <wp:anchor distT="0" distB="0" distL="0" distR="0" simplePos="0" relativeHeight="251665920" behindDoc="1" locked="0" layoutInCell="1" allowOverlap="1" wp14:anchorId="20A89CC6" wp14:editId="7F93215B">
              <wp:simplePos x="0" y="0"/>
              <wp:positionH relativeFrom="column">
                <wp:posOffset>-1047750</wp:posOffset>
              </wp:positionH>
              <wp:positionV relativeFrom="paragraph">
                <wp:posOffset>-237490</wp:posOffset>
              </wp:positionV>
              <wp:extent cx="7699375" cy="1365250"/>
              <wp:effectExtent l="0" t="0" r="0" b="0"/>
              <wp:wrapNone/>
              <wp:docPr id="1604416416" name="Imagen15 Copia 1 Copia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416" name="Imagen15 Copia 1 Copia 1" descr="Gráfico&#10;&#10;Descripción generada automáticamente con confianza media"/>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r>
          <w:t xml:space="preserve">---- </w:t>
        </w:r>
        <w:r>
          <w:rPr>
            <w:rFonts w:ascii="Montserrat" w:hAnsi="Montserrat"/>
            <w:b/>
            <w:bCs/>
            <w:sz w:val="16"/>
            <w:szCs w:val="16"/>
          </w:rPr>
          <w:t>Versión 1.0 08/03/2024 ----</w:t>
        </w:r>
      </w:p>
      <w:p w14:paraId="1365E738" w14:textId="77777777" w:rsidR="008F02F1" w:rsidRDefault="00000000">
        <w:pPr>
          <w:pStyle w:val="Piedepgina"/>
          <w:jc w:val="center"/>
        </w:pPr>
        <w:r>
          <w:fldChar w:fldCharType="begin"/>
        </w:r>
        <w:r>
          <w:instrText xml:space="preserve"> PAGE </w:instrText>
        </w:r>
        <w:r>
          <w:fldChar w:fldCharType="separate"/>
        </w:r>
        <w:r>
          <w:t>14</w:t>
        </w:r>
        <w:r>
          <w:fldChar w:fldCharType="end"/>
        </w:r>
      </w:p>
    </w:sdtContent>
  </w:sdt>
  <w:p w14:paraId="47641BFF" w14:textId="77777777" w:rsidR="008F02F1" w:rsidRDefault="008F02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99FC" w14:textId="77777777" w:rsidR="008F02F1" w:rsidRDefault="00000000">
    <w:pPr>
      <w:pStyle w:val="Piedepgina"/>
    </w:pPr>
    <w:r>
      <w:rPr>
        <w:noProof/>
      </w:rPr>
      <w:drawing>
        <wp:anchor distT="0" distB="0" distL="0" distR="0" simplePos="0" relativeHeight="251657728" behindDoc="1" locked="0" layoutInCell="1" allowOverlap="1" wp14:anchorId="7DE4C813" wp14:editId="4CDC6A07">
          <wp:simplePos x="0" y="0"/>
          <wp:positionH relativeFrom="column">
            <wp:posOffset>-1042035</wp:posOffset>
          </wp:positionH>
          <wp:positionV relativeFrom="paragraph">
            <wp:posOffset>-737870</wp:posOffset>
          </wp:positionV>
          <wp:extent cx="7699375" cy="1365250"/>
          <wp:effectExtent l="0" t="0" r="0" b="0"/>
          <wp:wrapNone/>
          <wp:docPr id="30" name="Imagen15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5C61" w14:textId="77777777" w:rsidR="00F6203F" w:rsidRDefault="00F6203F">
      <w:r>
        <w:separator/>
      </w:r>
    </w:p>
  </w:footnote>
  <w:footnote w:type="continuationSeparator" w:id="0">
    <w:p w14:paraId="34605E1E" w14:textId="77777777" w:rsidR="00F6203F" w:rsidRDefault="00F6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53E7"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8752" behindDoc="1" locked="0" layoutInCell="0" allowOverlap="1" wp14:anchorId="60314C7D" wp14:editId="5E50433B">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5419371"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49536" behindDoc="1" locked="0" layoutInCell="1" allowOverlap="1" wp14:anchorId="483016E2" wp14:editId="77EABDE1">
              <wp:simplePos x="0" y="0"/>
              <wp:positionH relativeFrom="column">
                <wp:posOffset>-2540</wp:posOffset>
              </wp:positionH>
              <wp:positionV relativeFrom="paragraph">
                <wp:posOffset>28575</wp:posOffset>
              </wp:positionV>
              <wp:extent cx="5593715" cy="0"/>
              <wp:effectExtent l="0" t="6350" r="0" b="6350"/>
              <wp:wrapNone/>
              <wp:docPr id="3" name="Conector recto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2095B944" id="Conector recto 5" o:spid="_x0000_s1026" style="position:absolute;z-index:-251666944;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9499"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0800" behindDoc="1" locked="0" layoutInCell="0" allowOverlap="1" wp14:anchorId="03836285" wp14:editId="62672C8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254A6EB"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50560" behindDoc="1" locked="0" layoutInCell="1" allowOverlap="1" wp14:anchorId="2B2346CD" wp14:editId="035FFC92">
              <wp:simplePos x="0" y="0"/>
              <wp:positionH relativeFrom="column">
                <wp:posOffset>-2540</wp:posOffset>
              </wp:positionH>
              <wp:positionV relativeFrom="paragraph">
                <wp:posOffset>28575</wp:posOffset>
              </wp:positionV>
              <wp:extent cx="5593715" cy="0"/>
              <wp:effectExtent l="0" t="6350" r="0" b="6350"/>
              <wp:wrapNone/>
              <wp:docPr id="5" name="Líneas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11EAC107" id="Líneas 5" o:spid="_x0000_s1026" style="position:absolute;z-index:-251665920;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564B" w14:textId="77777777" w:rsidR="008F02F1" w:rsidRDefault="008F02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E7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9776" behindDoc="1" locked="0" layoutInCell="0" allowOverlap="1" wp14:anchorId="44541306" wp14:editId="686AAF8F">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F5ED80A"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1584" behindDoc="1" locked="0" layoutInCell="1" allowOverlap="1" wp14:anchorId="5FDDEDBE" wp14:editId="5FF68855">
              <wp:simplePos x="0" y="0"/>
              <wp:positionH relativeFrom="column">
                <wp:posOffset>0</wp:posOffset>
              </wp:positionH>
              <wp:positionV relativeFrom="paragraph">
                <wp:posOffset>-635</wp:posOffset>
              </wp:positionV>
              <wp:extent cx="5593715" cy="0"/>
              <wp:effectExtent l="0" t="6350" r="0" b="6350"/>
              <wp:wrapNone/>
              <wp:docPr id="9" name="Conector recto 1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A109513" id="Conector recto 11" o:spid="_x0000_s1026" style="position:absolute;z-index:-25166489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0F70"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3872" behindDoc="1" locked="0" layoutInCell="0" allowOverlap="1" wp14:anchorId="62B00BF7" wp14:editId="16C7F958">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41D0CC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2608" behindDoc="1" locked="0" layoutInCell="1" allowOverlap="1" wp14:anchorId="10B56D0E" wp14:editId="1B255B86">
              <wp:simplePos x="0" y="0"/>
              <wp:positionH relativeFrom="column">
                <wp:posOffset>0</wp:posOffset>
              </wp:positionH>
              <wp:positionV relativeFrom="paragraph">
                <wp:posOffset>-635</wp:posOffset>
              </wp:positionV>
              <wp:extent cx="5593715" cy="0"/>
              <wp:effectExtent l="0" t="6350" r="0" b="6350"/>
              <wp:wrapNone/>
              <wp:docPr id="11" name="Líneas 3"/>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6BC1E47" id="Líneas 3" o:spid="_x0000_s1026" style="position:absolute;z-index:-251663872;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EA2" w14:textId="77777777" w:rsidR="008F02F1" w:rsidRDefault="008F02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D7B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2848" behindDoc="1" locked="0" layoutInCell="0" allowOverlap="1" wp14:anchorId="50FEBC3E" wp14:editId="578884D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36B3D56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1824" behindDoc="1" locked="0" layoutInCell="1" allowOverlap="1" wp14:anchorId="2B5C2E27" wp14:editId="0A635B0C">
              <wp:simplePos x="0" y="0"/>
              <wp:positionH relativeFrom="column">
                <wp:posOffset>0</wp:posOffset>
              </wp:positionH>
              <wp:positionV relativeFrom="paragraph">
                <wp:posOffset>-635</wp:posOffset>
              </wp:positionV>
              <wp:extent cx="5593715" cy="0"/>
              <wp:effectExtent l="0" t="6350" r="0" b="6350"/>
              <wp:wrapNone/>
              <wp:docPr id="14" name="Conector recto 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334A3F6E" id="Conector recto 1" o:spid="_x0000_s1026" style="position:absolute;z-index:-25165465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C905"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6704" behindDoc="1" locked="0" layoutInCell="0" allowOverlap="1" wp14:anchorId="4A73A08F" wp14:editId="50E37B92">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5C949DD4"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4896" behindDoc="1" locked="0" layoutInCell="1" allowOverlap="1" wp14:anchorId="42085FEA" wp14:editId="56545F9C">
              <wp:simplePos x="0" y="0"/>
              <wp:positionH relativeFrom="column">
                <wp:posOffset>0</wp:posOffset>
              </wp:positionH>
              <wp:positionV relativeFrom="paragraph">
                <wp:posOffset>-635</wp:posOffset>
              </wp:positionV>
              <wp:extent cx="5593715" cy="0"/>
              <wp:effectExtent l="0" t="6350" r="0" b="6350"/>
              <wp:wrapNone/>
              <wp:docPr id="15" name="Conector recto 2"/>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06E8C1EC" id="Conector recto 2" o:spid="_x0000_s1026" style="position:absolute;z-index:-251651584;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839"/>
    <w:multiLevelType w:val="multilevel"/>
    <w:tmpl w:val="0B50283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91882"/>
    <w:multiLevelType w:val="hybridMultilevel"/>
    <w:tmpl w:val="ABEAA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3B4F0A"/>
    <w:multiLevelType w:val="hybridMultilevel"/>
    <w:tmpl w:val="CFBE3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DA9708D"/>
    <w:multiLevelType w:val="multilevel"/>
    <w:tmpl w:val="2DA9708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8F5A1B"/>
    <w:multiLevelType w:val="hybridMultilevel"/>
    <w:tmpl w:val="0E1C8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731FEC"/>
    <w:multiLevelType w:val="hybridMultilevel"/>
    <w:tmpl w:val="C11CC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A81585"/>
    <w:multiLevelType w:val="hybridMultilevel"/>
    <w:tmpl w:val="810C1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1393692"/>
    <w:multiLevelType w:val="multilevel"/>
    <w:tmpl w:val="513936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855144"/>
    <w:multiLevelType w:val="multilevel"/>
    <w:tmpl w:val="668551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AA7EB0"/>
    <w:multiLevelType w:val="multilevel"/>
    <w:tmpl w:val="14E85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226CA"/>
    <w:multiLevelType w:val="multilevel"/>
    <w:tmpl w:val="6AA226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5A3887"/>
    <w:multiLevelType w:val="multilevel"/>
    <w:tmpl w:val="7D5A388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6233111">
    <w:abstractNumId w:val="7"/>
  </w:num>
  <w:num w:numId="2" w16cid:durableId="1559822530">
    <w:abstractNumId w:val="8"/>
  </w:num>
  <w:num w:numId="3" w16cid:durableId="885874126">
    <w:abstractNumId w:val="3"/>
  </w:num>
  <w:num w:numId="4" w16cid:durableId="1590383063">
    <w:abstractNumId w:val="11"/>
  </w:num>
  <w:num w:numId="5" w16cid:durableId="951745417">
    <w:abstractNumId w:val="0"/>
  </w:num>
  <w:num w:numId="6" w16cid:durableId="742414271">
    <w:abstractNumId w:val="10"/>
  </w:num>
  <w:num w:numId="7" w16cid:durableId="1804082401">
    <w:abstractNumId w:val="9"/>
  </w:num>
  <w:num w:numId="8" w16cid:durableId="1107118993">
    <w:abstractNumId w:val="5"/>
  </w:num>
  <w:num w:numId="9" w16cid:durableId="153182959">
    <w:abstractNumId w:val="4"/>
  </w:num>
  <w:num w:numId="10" w16cid:durableId="721517740">
    <w:abstractNumId w:val="2"/>
  </w:num>
  <w:num w:numId="11" w16cid:durableId="770902701">
    <w:abstractNumId w:val="6"/>
  </w:num>
  <w:num w:numId="12" w16cid:durableId="5773231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ROLANDO GUARNEROS NOLASCO">
    <w15:presenceInfo w15:providerId="AD" w15:userId="S::luis.guarnerosnol@nube.unadmexico.mx::0a0c9058-50c5-4ebf-be4f-a460a3dc5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A6F"/>
    <w:rsid w:val="00037B4C"/>
    <w:rsid w:val="000B31B7"/>
    <w:rsid w:val="00113F2A"/>
    <w:rsid w:val="00197406"/>
    <w:rsid w:val="00226E14"/>
    <w:rsid w:val="00343CA1"/>
    <w:rsid w:val="00363827"/>
    <w:rsid w:val="003F62F0"/>
    <w:rsid w:val="004F1F80"/>
    <w:rsid w:val="00606A8D"/>
    <w:rsid w:val="0063174C"/>
    <w:rsid w:val="00680BF6"/>
    <w:rsid w:val="006B3191"/>
    <w:rsid w:val="00760C27"/>
    <w:rsid w:val="007906EB"/>
    <w:rsid w:val="007C5348"/>
    <w:rsid w:val="00877A05"/>
    <w:rsid w:val="008D1596"/>
    <w:rsid w:val="008F02F1"/>
    <w:rsid w:val="00A05B4D"/>
    <w:rsid w:val="00A131A1"/>
    <w:rsid w:val="00AC6111"/>
    <w:rsid w:val="00AE14E9"/>
    <w:rsid w:val="00BC3C35"/>
    <w:rsid w:val="00C16C36"/>
    <w:rsid w:val="00C215DD"/>
    <w:rsid w:val="00C64B44"/>
    <w:rsid w:val="00C876EE"/>
    <w:rsid w:val="00CB5DC7"/>
    <w:rsid w:val="00D12922"/>
    <w:rsid w:val="00E54A6F"/>
    <w:rsid w:val="00F57D25"/>
    <w:rsid w:val="00F6203F"/>
    <w:rsid w:val="00F976E6"/>
    <w:rsid w:val="00FB1E07"/>
    <w:rsid w:val="00FE3865"/>
    <w:rsid w:val="00FE785A"/>
    <w:rsid w:val="26BF9F24"/>
    <w:rsid w:val="37ED3175"/>
    <w:rsid w:val="3EB5C199"/>
    <w:rsid w:val="49AD5CEB"/>
    <w:rsid w:val="70B504CE"/>
    <w:rsid w:val="7FFDDF98"/>
    <w:rsid w:val="EFDF4870"/>
    <w:rsid w:val="EFFB1905"/>
  </w:rsids>
  <m:mathPr>
    <m:mathFont m:val="Cambria Math"/>
    <m:brkBin m:val="before"/>
    <m:brkBinSub m:val="--"/>
    <m:smallFrac m:val="0"/>
    <m:dispDef/>
    <m:lMargin m:val="0"/>
    <m:rMargin m:val="0"/>
    <m:defJc m:val="centerGroup"/>
    <m:wrapIndent m:val="1440"/>
    <m:intLim m:val="subSup"/>
    <m:naryLim m:val="undOvr"/>
  </m:mathPr>
  <w:themeFontLang w:val="es-MX"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6C3437"/>
  <w15:docId w15:val="{47AA92E2-A4A2-49CA-B7AA-C7A829C9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uiPriority="0"/>
    <w:lsdException w:name="caption" w:uiPriority="0" w:qFormat="1"/>
    <w:lsdException w:name="table of figures"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semiHidden="1" w:unhideWhenUsed="1"/>
    <w:lsdException w:name="page number" w:semiHidden="1" w:unhideWhenUsed="1" w:qFormat="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en-US"/>
    </w:rPr>
  </w:style>
  <w:style w:type="paragraph" w:styleId="Ttulo1">
    <w:name w:val="heading 1"/>
    <w:basedOn w:val="Normal"/>
    <w:next w:val="Normal"/>
    <w:link w:val="Ttulo1Car"/>
    <w:autoRedefine/>
    <w:uiPriority w:val="9"/>
    <w:qFormat/>
    <w:pPr>
      <w:keepNext/>
      <w:keepLines/>
      <w:outlineLvl w:val="0"/>
    </w:pPr>
    <w:rPr>
      <w:rFonts w:ascii="Montserrat" w:eastAsiaTheme="majorEastAsia" w:hAnsi="Montserrat" w:cstheme="majorBidi"/>
      <w:b/>
      <w:color w:val="6C0000"/>
      <w:sz w:val="32"/>
      <w:szCs w:val="32"/>
    </w:rPr>
  </w:style>
  <w:style w:type="paragraph" w:styleId="Ttulo2">
    <w:name w:val="heading 2"/>
    <w:basedOn w:val="Normal"/>
    <w:next w:val="Normal"/>
    <w:link w:val="Ttulo2Car"/>
    <w:autoRedefine/>
    <w:uiPriority w:val="9"/>
    <w:unhideWhenUsed/>
    <w:qFormat/>
    <w:pPr>
      <w:keepNext/>
      <w:keepLines/>
      <w:spacing w:before="40"/>
      <w:outlineLvl w:val="1"/>
    </w:pPr>
    <w:rPr>
      <w:rFonts w:ascii="Montserrat" w:eastAsiaTheme="majorEastAsia" w:hAnsi="Montserrat" w:cstheme="majorBidi"/>
      <w:b/>
      <w:color w:val="6C0000"/>
      <w:sz w:val="26"/>
      <w:szCs w:val="26"/>
    </w:rPr>
  </w:style>
  <w:style w:type="paragraph" w:styleId="Ttulo3">
    <w:name w:val="heading 3"/>
    <w:basedOn w:val="Normal"/>
    <w:next w:val="Normal"/>
    <w:link w:val="Ttulo3Car"/>
    <w:autoRedefine/>
    <w:uiPriority w:val="9"/>
    <w:unhideWhenUsed/>
    <w:qFormat/>
    <w:pPr>
      <w:keepNext/>
      <w:keepLines/>
      <w:spacing w:before="40"/>
      <w:outlineLvl w:val="2"/>
    </w:pPr>
    <w:rPr>
      <w:rFonts w:ascii="Montserrat" w:eastAsiaTheme="majorEastAsia" w:hAnsi="Montserrat" w:cstheme="majorBidi"/>
      <w:b/>
      <w:color w:val="6C0000"/>
    </w:rPr>
  </w:style>
  <w:style w:type="paragraph" w:styleId="Ttulo4">
    <w:name w:val="heading 4"/>
    <w:basedOn w:val="Normal"/>
    <w:next w:val="Normal"/>
    <w:link w:val="Ttulo4Car"/>
    <w:uiPriority w:val="9"/>
    <w:semiHidden/>
    <w:unhideWhenUsed/>
    <w:qFormat/>
    <w:rsid w:val="00AC61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Nmerodepgina">
    <w:name w:val="page number"/>
    <w:basedOn w:val="Fuentedeprrafopredeter"/>
    <w:uiPriority w:val="99"/>
    <w:semiHidden/>
    <w:unhideWhenUsed/>
    <w:qFormat/>
  </w:style>
  <w:style w:type="paragraph" w:styleId="ndice1">
    <w:name w:val="index 1"/>
    <w:basedOn w:val="Normal"/>
    <w:next w:val="Normal"/>
    <w:autoRedefine/>
    <w:uiPriority w:val="99"/>
    <w:semiHidden/>
    <w:unhideWhenUsed/>
    <w:qFormat/>
    <w:pPr>
      <w:ind w:left="240" w:hanging="240"/>
    </w:pPr>
  </w:style>
  <w:style w:type="paragraph" w:styleId="TDC3">
    <w:name w:val="toc 3"/>
    <w:basedOn w:val="Normal"/>
    <w:next w:val="Normal"/>
    <w:autoRedefine/>
    <w:uiPriority w:val="39"/>
    <w:unhideWhenUsed/>
    <w:pPr>
      <w:ind w:left="480"/>
    </w:pPr>
    <w:rPr>
      <w:rFonts w:cstheme="minorHAnsi"/>
      <w:sz w:val="20"/>
      <w:szCs w:val="20"/>
    </w:rPr>
  </w:style>
  <w:style w:type="paragraph" w:styleId="Textonotapie">
    <w:name w:val="footnote text"/>
    <w:basedOn w:val="Normal"/>
    <w:link w:val="TextonotapieCar"/>
    <w:uiPriority w:val="99"/>
    <w:semiHidden/>
    <w:unhideWhenUsed/>
    <w:rPr>
      <w:sz w:val="20"/>
      <w:szCs w:val="20"/>
    </w:rPr>
  </w:style>
  <w:style w:type="paragraph" w:styleId="TDC9">
    <w:name w:val="toc 9"/>
    <w:basedOn w:val="Normal"/>
    <w:next w:val="Normal"/>
    <w:autoRedefine/>
    <w:uiPriority w:val="39"/>
    <w:semiHidden/>
    <w:unhideWhenUsed/>
    <w:pPr>
      <w:ind w:left="1920"/>
    </w:pPr>
    <w:rPr>
      <w:rFonts w:cstheme="minorHAnsi"/>
      <w:sz w:val="20"/>
      <w:szCs w:val="20"/>
    </w:rPr>
  </w:style>
  <w:style w:type="paragraph" w:styleId="Descripcin">
    <w:name w:val="caption"/>
    <w:basedOn w:val="Normal"/>
    <w:qFormat/>
    <w:pPr>
      <w:suppressLineNumbers/>
      <w:spacing w:before="120" w:after="120"/>
    </w:pPr>
    <w:rPr>
      <w:rFonts w:cs="Lohit Marathi"/>
      <w:i/>
      <w:iCs/>
    </w:rPr>
  </w:style>
  <w:style w:type="paragraph" w:styleId="TDC7">
    <w:name w:val="toc 7"/>
    <w:basedOn w:val="Normal"/>
    <w:next w:val="Normal"/>
    <w:autoRedefine/>
    <w:uiPriority w:val="39"/>
    <w:semiHidden/>
    <w:unhideWhenUsed/>
    <w:pPr>
      <w:ind w:left="1440"/>
    </w:pPr>
    <w:rPr>
      <w:rFonts w:cstheme="minorHAnsi"/>
      <w:sz w:val="20"/>
      <w:szCs w:val="20"/>
    </w:rPr>
  </w:style>
  <w:style w:type="paragraph" w:styleId="TDC1">
    <w:name w:val="toc 1"/>
    <w:basedOn w:val="Normal"/>
    <w:next w:val="Normal"/>
    <w:autoRedefine/>
    <w:uiPriority w:val="39"/>
    <w:unhideWhenUsed/>
    <w:pPr>
      <w:spacing w:before="120"/>
    </w:pPr>
    <w:rPr>
      <w:rFonts w:cstheme="minorHAnsi"/>
      <w:b/>
      <w:bCs/>
      <w:i/>
      <w:iCs/>
    </w:rPr>
  </w:style>
  <w:style w:type="paragraph" w:styleId="TDC8">
    <w:name w:val="toc 8"/>
    <w:basedOn w:val="Normal"/>
    <w:next w:val="Normal"/>
    <w:autoRedefine/>
    <w:uiPriority w:val="39"/>
    <w:semiHidden/>
    <w:unhideWhenUsed/>
    <w:pPr>
      <w:ind w:left="1680"/>
    </w:pPr>
    <w:rPr>
      <w:rFonts w:cstheme="minorHAnsi"/>
      <w:sz w:val="20"/>
      <w:szCs w:val="20"/>
    </w:rPr>
  </w:style>
  <w:style w:type="paragraph" w:styleId="TDC2">
    <w:name w:val="toc 2"/>
    <w:basedOn w:val="Normal"/>
    <w:next w:val="Normal"/>
    <w:autoRedefine/>
    <w:uiPriority w:val="39"/>
    <w:unhideWhenUsed/>
    <w:pPr>
      <w:spacing w:before="120"/>
      <w:ind w:left="240"/>
    </w:pPr>
    <w:rPr>
      <w:rFonts w:cstheme="minorHAnsi"/>
      <w:b/>
      <w:bCs/>
      <w:sz w:val="22"/>
      <w:szCs w:val="22"/>
    </w:rPr>
  </w:style>
  <w:style w:type="paragraph" w:styleId="Asuntodelcomentario">
    <w:name w:val="annotation subject"/>
    <w:basedOn w:val="Textocomentario"/>
    <w:next w:val="Textocomentario"/>
    <w:link w:val="AsuntodelcomentarioCar"/>
    <w:uiPriority w:val="99"/>
    <w:semiHidden/>
    <w:unhideWhenUsed/>
    <w:qFormat/>
    <w:pPr>
      <w:spacing w:after="0"/>
      <w:jc w:val="left"/>
    </w:pPr>
    <w:rPr>
      <w:rFonts w:asciiTheme="minorHAnsi" w:hAnsiTheme="minorHAnsi"/>
      <w:b/>
      <w:bCs/>
    </w:rPr>
  </w:style>
  <w:style w:type="paragraph" w:styleId="Textocomentario">
    <w:name w:val="annotation text"/>
    <w:basedOn w:val="Normal"/>
    <w:link w:val="TextocomentarioCar"/>
    <w:uiPriority w:val="99"/>
    <w:unhideWhenUsed/>
    <w:qFormat/>
    <w:pPr>
      <w:spacing w:after="160"/>
      <w:jc w:val="both"/>
    </w:pPr>
    <w:rPr>
      <w:rFonts w:ascii="Times New Roman" w:hAnsi="Times New Roman"/>
      <w:sz w:val="20"/>
      <w:szCs w:val="20"/>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TDC6">
    <w:name w:val="toc 6"/>
    <w:basedOn w:val="Normal"/>
    <w:next w:val="Normal"/>
    <w:autoRedefine/>
    <w:uiPriority w:val="39"/>
    <w:semiHidden/>
    <w:unhideWhenUsed/>
    <w:pPr>
      <w:ind w:left="1200"/>
    </w:pPr>
    <w:rPr>
      <w:rFonts w:cstheme="minorHAnsi"/>
      <w:sz w:val="20"/>
      <w:szCs w:val="20"/>
    </w:rPr>
  </w:style>
  <w:style w:type="paragraph" w:styleId="TDC5">
    <w:name w:val="toc 5"/>
    <w:basedOn w:val="Normal"/>
    <w:next w:val="Normal"/>
    <w:autoRedefine/>
    <w:uiPriority w:val="39"/>
    <w:semiHidden/>
    <w:unhideWhenUsed/>
    <w:pPr>
      <w:ind w:left="960"/>
    </w:pPr>
    <w:rPr>
      <w:rFonts w:cstheme="minorHAnsi"/>
      <w:sz w:val="20"/>
      <w:szCs w:val="20"/>
    </w:rPr>
  </w:style>
  <w:style w:type="paragraph" w:styleId="Tabladeilustraciones">
    <w:name w:val="table of figures"/>
    <w:basedOn w:val="Normal"/>
    <w:next w:val="Normal"/>
    <w:uiPriority w:val="99"/>
    <w:unhideWhenUsed/>
  </w:style>
  <w:style w:type="paragraph" w:styleId="TDC4">
    <w:name w:val="toc 4"/>
    <w:basedOn w:val="Normal"/>
    <w:next w:val="Normal"/>
    <w:autoRedefine/>
    <w:uiPriority w:val="39"/>
    <w:semiHidden/>
    <w:unhideWhenUsed/>
    <w:pPr>
      <w:ind w:left="720"/>
    </w:pPr>
    <w:rPr>
      <w:rFonts w:cstheme="minorHAnsi"/>
      <w:sz w:val="20"/>
      <w:szCs w:val="20"/>
    </w:rPr>
  </w:style>
  <w:style w:type="paragraph" w:styleId="Ttulodendice">
    <w:name w:val="index heading"/>
    <w:basedOn w:val="Ttulo"/>
  </w:style>
  <w:style w:type="paragraph" w:styleId="Ttulo">
    <w:name w:val="Title"/>
    <w:basedOn w:val="Normal"/>
    <w:next w:val="Textoindependiente"/>
    <w:link w:val="TtuloCar"/>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link w:val="TextoindependienteCar"/>
    <w:pPr>
      <w:spacing w:after="140" w:line="276" w:lineRule="auto"/>
    </w:pPr>
  </w:style>
  <w:style w:type="paragraph" w:styleId="Encabezado">
    <w:name w:val="header"/>
    <w:basedOn w:val="Normal"/>
    <w:link w:val="EncabezadoCar"/>
    <w:uiPriority w:val="99"/>
    <w:unhideWhenUsed/>
    <w:pPr>
      <w:tabs>
        <w:tab w:val="center" w:pos="4419"/>
        <w:tab w:val="right" w:pos="8838"/>
      </w:tabs>
    </w:pPr>
  </w:style>
  <w:style w:type="paragraph" w:styleId="Lista">
    <w:name w:val="List"/>
    <w:basedOn w:val="Textoindependiente"/>
    <w:rPr>
      <w:rFonts w:cs="Lohit Marathi"/>
    </w:rPr>
  </w:style>
  <w:style w:type="paragraph" w:styleId="Piedepgina">
    <w:name w:val="footer"/>
    <w:basedOn w:val="Normal"/>
    <w:link w:val="PiedepginaCar"/>
    <w:uiPriority w:val="99"/>
    <w:unhideWhenUsed/>
    <w:pPr>
      <w:tabs>
        <w:tab w:val="center" w:pos="4419"/>
        <w:tab w:val="right" w:pos="8838"/>
      </w:tabs>
    </w:p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qFormat/>
    <w:rPr>
      <w:rFonts w:ascii="Montserrat" w:eastAsiaTheme="majorEastAsia" w:hAnsi="Montserrat" w:cstheme="majorBidi"/>
      <w:b/>
      <w:color w:val="6C0000"/>
      <w:sz w:val="32"/>
      <w:szCs w:val="32"/>
    </w:rPr>
  </w:style>
  <w:style w:type="character" w:customStyle="1" w:styleId="Ttulo2Car">
    <w:name w:val="Título 2 Car"/>
    <w:basedOn w:val="Fuentedeprrafopredeter"/>
    <w:link w:val="Ttulo2"/>
    <w:uiPriority w:val="9"/>
    <w:qFormat/>
    <w:rPr>
      <w:rFonts w:ascii="Montserrat" w:eastAsiaTheme="majorEastAsia" w:hAnsi="Montserrat" w:cstheme="majorBidi"/>
      <w:b/>
      <w:color w:val="6C0000"/>
      <w:sz w:val="26"/>
      <w:szCs w:val="26"/>
    </w:rPr>
  </w:style>
  <w:style w:type="character" w:customStyle="1" w:styleId="Ttulo3Car">
    <w:name w:val="Título 3 Car"/>
    <w:basedOn w:val="Fuentedeprrafopredeter"/>
    <w:link w:val="Ttulo3"/>
    <w:uiPriority w:val="9"/>
    <w:qFormat/>
    <w:rPr>
      <w:rFonts w:ascii="Montserrat" w:eastAsiaTheme="majorEastAsia" w:hAnsi="Montserrat" w:cstheme="majorBidi"/>
      <w:b/>
      <w:color w:val="6C0000"/>
    </w:rPr>
  </w:style>
  <w:style w:type="character" w:customStyle="1" w:styleId="tlid-translation">
    <w:name w:val="tlid-translation"/>
    <w:basedOn w:val="Fuentedeprrafopredeter"/>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aracteresdenotaalpie">
    <w:name w:val="Caracteres de nota al pie"/>
    <w:uiPriority w:val="99"/>
    <w:unhideWhenUsed/>
    <w:qFormat/>
    <w:rPr>
      <w:vertAlign w:val="superscript"/>
    </w:rPr>
  </w:style>
  <w:style w:type="character" w:customStyle="1" w:styleId="TextocomentarioCar">
    <w:name w:val="Texto comentario Car"/>
    <w:basedOn w:val="Fuentedeprrafopredeter"/>
    <w:link w:val="Textocomentario"/>
    <w:uiPriority w:val="99"/>
    <w:qFormat/>
    <w:rPr>
      <w:rFonts w:ascii="Times New Roman" w:hAnsi="Times New Roman"/>
      <w:sz w:val="20"/>
      <w:szCs w:val="20"/>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SinespaciadoCar">
    <w:name w:val="Sin espaciado Car"/>
    <w:basedOn w:val="Fuentedeprrafopredeter"/>
    <w:link w:val="Sinespaciado"/>
    <w:uiPriority w:val="1"/>
    <w:qFormat/>
    <w:rPr>
      <w:sz w:val="22"/>
      <w:szCs w:val="22"/>
    </w:rPr>
  </w:style>
  <w:style w:type="paragraph" w:styleId="Sinespaciado">
    <w:name w:val="No Spacing"/>
    <w:link w:val="SinespaciadoCar"/>
    <w:uiPriority w:val="1"/>
    <w:qFormat/>
    <w:pPr>
      <w:suppressAutoHyphens/>
    </w:pPr>
    <w:rPr>
      <w:sz w:val="22"/>
      <w:szCs w:val="22"/>
      <w:lang w:eastAsia="en-US"/>
    </w:rPr>
  </w:style>
  <w:style w:type="character" w:customStyle="1" w:styleId="Enlacedelndice">
    <w:name w:val="Enlace del índice"/>
    <w:qFormat/>
  </w:style>
  <w:style w:type="character" w:customStyle="1" w:styleId="Caracteresdenotafinal">
    <w:name w:val="Caracteres de nota final"/>
    <w:qFormat/>
  </w:style>
  <w:style w:type="character" w:customStyle="1" w:styleId="TtuloCar">
    <w:name w:val="Título Car"/>
    <w:basedOn w:val="Fuentedeprrafopredeter"/>
    <w:link w:val="Ttulo"/>
    <w:qFormat/>
    <w:rPr>
      <w:rFonts w:ascii="Liberation Sans" w:eastAsia="Noto Sans CJK SC" w:hAnsi="Liberation Sans" w:cs="Lohit Marathi"/>
      <w:sz w:val="28"/>
      <w:szCs w:val="28"/>
    </w:rPr>
  </w:style>
  <w:style w:type="character" w:customStyle="1" w:styleId="TextoindependienteCar">
    <w:name w:val="Texto independiente Car"/>
    <w:basedOn w:val="Fuentedeprrafopredeter"/>
    <w:link w:val="Textoindependiente"/>
    <w:qFormat/>
  </w:style>
  <w:style w:type="character" w:customStyle="1" w:styleId="AsuntodelcomentarioCar">
    <w:name w:val="Asunto del comentario Car"/>
    <w:basedOn w:val="TextocomentarioCar"/>
    <w:link w:val="Asuntodelcomentario"/>
    <w:uiPriority w:val="99"/>
    <w:semiHidden/>
    <w:qFormat/>
    <w:rPr>
      <w:rFonts w:ascii="Times New Roman" w:hAnsi="Times New Roman"/>
      <w:b/>
      <w:bCs/>
      <w:sz w:val="20"/>
      <w:szCs w:val="20"/>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customStyle="1" w:styleId="TtuloTDC1">
    <w:name w:val="Título TDC1"/>
    <w:basedOn w:val="Ttulo1"/>
    <w:next w:val="Normal"/>
    <w:uiPriority w:val="39"/>
    <w:unhideWhenUsed/>
    <w:qFormat/>
    <w:pPr>
      <w:spacing w:before="480" w:line="276" w:lineRule="auto"/>
      <w:outlineLvl w:val="9"/>
    </w:pPr>
    <w:rPr>
      <w:b w:val="0"/>
      <w:bCs/>
      <w:sz w:val="28"/>
      <w:szCs w:val="28"/>
      <w:lang w:eastAsia="es-MX"/>
    </w:rPr>
  </w:style>
  <w:style w:type="paragraph" w:customStyle="1" w:styleId="caption1">
    <w:name w:val="caption1"/>
    <w:basedOn w:val="Normal"/>
    <w:next w:val="Normal"/>
    <w:qFormat/>
    <w:rPr>
      <w:rFonts w:ascii="Times New Roman" w:eastAsia="Times New Roman" w:hAnsi="Times New Roman" w:cs="Times New Roman"/>
      <w:b/>
      <w:bCs/>
      <w:sz w:val="20"/>
      <w:szCs w:val="20"/>
      <w:lang w:eastAsia="es-ES"/>
    </w:rPr>
  </w:style>
  <w:style w:type="paragraph" w:styleId="Prrafodelista">
    <w:name w:val="List Paragraph"/>
    <w:basedOn w:val="Normal"/>
    <w:uiPriority w:val="34"/>
    <w:qFormat/>
    <w:pPr>
      <w:ind w:left="720"/>
      <w:contextualSpacing/>
    </w:pPr>
  </w:style>
  <w:style w:type="paragraph" w:customStyle="1" w:styleId="indexheading1">
    <w:name w:val="index heading1"/>
    <w:basedOn w:val="Ttulo"/>
    <w:qFormat/>
  </w:style>
  <w:style w:type="paragraph" w:customStyle="1" w:styleId="caption11">
    <w:name w:val="caption11"/>
    <w:basedOn w:val="Normal"/>
    <w:next w:val="Normal"/>
    <w:uiPriority w:val="35"/>
    <w:qFormat/>
    <w:rPr>
      <w:rFonts w:ascii="Times New Roman" w:eastAsia="Times New Roman" w:hAnsi="Times New Roman" w:cs="Times New Roman"/>
      <w:b/>
      <w:bCs/>
      <w:sz w:val="20"/>
      <w:szCs w:val="20"/>
      <w:lang w:eastAsia="es-ES"/>
    </w:rPr>
  </w:style>
  <w:style w:type="table" w:customStyle="1" w:styleId="Tablaconcuadrcula4-nfasis11">
    <w:name w:val="Tabla con cuadrícula 4 - Énfasis 11"/>
    <w:basedOn w:val="Tabla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2-nfasis11">
    <w:name w:val="Tabla con cuadrícula 2 - Énfasis 11"/>
    <w:basedOn w:val="Tabla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6concolores-nfasis11">
    <w:name w:val="Tabla con cuadrícula 6 con colores - Énfasis 11"/>
    <w:basedOn w:val="Tabla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AC6111"/>
    <w:rPr>
      <w:rFonts w:asciiTheme="majorHAnsi" w:eastAsiaTheme="majorEastAsia" w:hAnsiTheme="majorHAnsi" w:cstheme="majorBidi"/>
      <w:i/>
      <w:iCs/>
      <w:color w:val="2F5496"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footer" Target="footer7.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7F84800-B7B0-4D26-8D43-86CE596754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3926</Words>
  <Characters>21598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TRL 3 - Prueba de concepto</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TRL 3 - Prueba de concepto</dc:title>
  <dc:subject/>
  <dc:creator>José ui SC</dc:creator>
  <cp:keywords/>
  <dc:description/>
  <cp:lastModifiedBy>Emmanuel Peña Ruiz</cp:lastModifiedBy>
  <cp:revision>2</cp:revision>
  <cp:lastPrinted>2025-05-27T06:41:00Z</cp:lastPrinted>
  <dcterms:created xsi:type="dcterms:W3CDTF">2024-02-22T05:57:00Z</dcterms:created>
  <dcterms:modified xsi:type="dcterms:W3CDTF">2026-08-04T21:53:00Z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y fmtid="{D5CDD505-2E9C-101B-9397-08002B2CF9AE}" pid="25" name="KSOProductBuildVer">
    <vt:lpwstr>2058-12.1.26015.26015</vt:lpwstr>
  </property>
  <property fmtid="{D5CDD505-2E9C-101B-9397-08002B2CF9AE}" pid="26" name="ICV">
    <vt:lpwstr>A09A7A538F3ADFD404DF3A6ADF7A2260_42</vt:lpwstr>
  </property>
</Properties>
</file>