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2BCF" w14:textId="7745168C" w:rsidR="007D05AD" w:rsidRPr="00A852E5" w:rsidRDefault="003A1BD6" w:rsidP="00A852E5">
      <w:pPr>
        <w:pStyle w:val="berschrift1"/>
      </w:pPr>
      <w:r w:rsidRPr="00A852E5">
        <w:rPr>
          <w:rtl/>
        </w:rPr>
        <w:t>دفتر الشروط</w:t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852E5" w:rsidRPr="00A852E5" w14:paraId="5C572ADE" w14:textId="77777777" w:rsidTr="00A852E5">
        <w:tc>
          <w:tcPr>
            <w:tcW w:w="1812" w:type="dxa"/>
          </w:tcPr>
          <w:p w14:paraId="3EB87B9B" w14:textId="7CE174EF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الإصدار</w:t>
            </w:r>
          </w:p>
        </w:tc>
        <w:tc>
          <w:tcPr>
            <w:tcW w:w="1812" w:type="dxa"/>
          </w:tcPr>
          <w:p w14:paraId="466AB117" w14:textId="7192A47F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الكاتب</w:t>
            </w:r>
          </w:p>
        </w:tc>
        <w:tc>
          <w:tcPr>
            <w:tcW w:w="1812" w:type="dxa"/>
          </w:tcPr>
          <w:p w14:paraId="061899A6" w14:textId="60118AFA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الحالة</w:t>
            </w:r>
          </w:p>
        </w:tc>
        <w:tc>
          <w:tcPr>
            <w:tcW w:w="1813" w:type="dxa"/>
          </w:tcPr>
          <w:p w14:paraId="78CB240F" w14:textId="067D4A21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التاريخ</w:t>
            </w:r>
          </w:p>
        </w:tc>
        <w:tc>
          <w:tcPr>
            <w:tcW w:w="1813" w:type="dxa"/>
          </w:tcPr>
          <w:p w14:paraId="24333A7A" w14:textId="6B0B82CD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تعليق</w:t>
            </w:r>
          </w:p>
        </w:tc>
      </w:tr>
      <w:tr w:rsidR="00A852E5" w:rsidRPr="00A852E5" w14:paraId="080F1398" w14:textId="77777777" w:rsidTr="00A852E5">
        <w:tc>
          <w:tcPr>
            <w:tcW w:w="1812" w:type="dxa"/>
          </w:tcPr>
          <w:p w14:paraId="4E9368DE" w14:textId="5865DD99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1812" w:type="dxa"/>
          </w:tcPr>
          <w:p w14:paraId="082AF135" w14:textId="139C3598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محمد غيث البابا</w:t>
            </w:r>
          </w:p>
        </w:tc>
        <w:tc>
          <w:tcPr>
            <w:tcW w:w="1812" w:type="dxa"/>
          </w:tcPr>
          <w:p w14:paraId="72742896" w14:textId="20DC80B4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البداية</w:t>
            </w:r>
          </w:p>
        </w:tc>
        <w:tc>
          <w:tcPr>
            <w:tcW w:w="1813" w:type="dxa"/>
          </w:tcPr>
          <w:p w14:paraId="6D45F461" w14:textId="662A661E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28.03.2020</w:t>
            </w:r>
          </w:p>
        </w:tc>
        <w:tc>
          <w:tcPr>
            <w:tcW w:w="1813" w:type="dxa"/>
          </w:tcPr>
          <w:p w14:paraId="2FBD310A" w14:textId="2966AF26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2EDFC4AD" w14:textId="635A1DBE" w:rsidR="003A1BD6" w:rsidRDefault="003A1BD6" w:rsidP="00A852E5">
      <w:pPr>
        <w:rPr>
          <w:rtl/>
        </w:rPr>
      </w:pPr>
    </w:p>
    <w:p w14:paraId="1333F32B" w14:textId="024DE3DB" w:rsidR="00A852E5" w:rsidRDefault="00A852E5" w:rsidP="00A852E5">
      <w:pPr>
        <w:pStyle w:val="berschrift2"/>
      </w:pPr>
      <w:r w:rsidRPr="00A852E5">
        <w:rPr>
          <w:rFonts w:hint="cs"/>
          <w:rtl/>
        </w:rPr>
        <w:t>الر</w:t>
      </w:r>
      <w:r w:rsidR="004D63C9">
        <w:rPr>
          <w:rFonts w:hint="cs"/>
          <w:rtl/>
        </w:rPr>
        <w:t>ؤى</w:t>
      </w:r>
      <w:r w:rsidRPr="00A852E5">
        <w:rPr>
          <w:rFonts w:hint="cs"/>
          <w:rtl/>
        </w:rPr>
        <w:t xml:space="preserve"> وال</w:t>
      </w:r>
      <w:r w:rsidR="004D63C9">
        <w:rPr>
          <w:rFonts w:hint="cs"/>
          <w:rtl/>
        </w:rPr>
        <w:t>أ</w:t>
      </w:r>
      <w:r w:rsidRPr="00A852E5">
        <w:rPr>
          <w:rFonts w:hint="cs"/>
          <w:rtl/>
        </w:rPr>
        <w:t>هد</w:t>
      </w:r>
      <w:r w:rsidR="004D63C9">
        <w:rPr>
          <w:rFonts w:hint="cs"/>
          <w:rtl/>
        </w:rPr>
        <w:t>ا</w:t>
      </w:r>
      <w:r w:rsidRPr="00A852E5">
        <w:rPr>
          <w:rFonts w:hint="cs"/>
          <w:rtl/>
        </w:rPr>
        <w:t>ف</w:t>
      </w:r>
      <w:r w:rsidRPr="00A852E5">
        <w:t>:</w:t>
      </w:r>
    </w:p>
    <w:p w14:paraId="61A2DD30" w14:textId="0B385605" w:rsidR="00A852E5" w:rsidRPr="004D63C9" w:rsidRDefault="00A852E5" w:rsidP="004D63C9">
      <w:pPr>
        <w:pStyle w:val="Listenabsatz"/>
        <w:ind w:left="0"/>
        <w:rPr>
          <w:color w:val="000000" w:themeColor="text1"/>
          <w:rtl/>
        </w:rPr>
      </w:pPr>
      <w:r w:rsidRPr="006A708D">
        <w:rPr>
          <w:rFonts w:hint="cs"/>
          <w:bCs/>
          <w:color w:val="000000" w:themeColor="text1"/>
          <w:rtl/>
        </w:rPr>
        <w:t>/د</w:t>
      </w:r>
      <w:r w:rsidR="00F4735E" w:rsidRPr="006A708D">
        <w:rPr>
          <w:rFonts w:hint="cs"/>
          <w:bCs/>
          <w:color w:val="000000" w:themeColor="text1"/>
          <w:rtl/>
        </w:rPr>
        <w:t xml:space="preserve"> </w:t>
      </w:r>
      <w:r w:rsidR="004D63C9" w:rsidRPr="006A708D">
        <w:rPr>
          <w:rFonts w:hint="cs"/>
          <w:bCs/>
          <w:color w:val="000000" w:themeColor="text1"/>
          <w:rtl/>
        </w:rPr>
        <w:t xml:space="preserve">هـ </w:t>
      </w:r>
      <w:r w:rsidRPr="006A708D">
        <w:rPr>
          <w:rFonts w:hint="cs"/>
          <w:bCs/>
          <w:color w:val="000000" w:themeColor="text1"/>
          <w:rtl/>
        </w:rPr>
        <w:t>10/</w:t>
      </w:r>
      <w:r w:rsidRPr="004D63C9">
        <w:rPr>
          <w:rFonts w:hint="cs"/>
          <w:color w:val="000000" w:themeColor="text1"/>
          <w:rtl/>
        </w:rPr>
        <w:t xml:space="preserve"> </w:t>
      </w:r>
      <w:r w:rsidR="005E7416" w:rsidRPr="004D63C9">
        <w:rPr>
          <w:rFonts w:hint="cs"/>
          <w:color w:val="000000" w:themeColor="text1"/>
          <w:rtl/>
        </w:rPr>
        <w:t>يهدف المنتج إلى تمكين جمعية الثقافة السورية الألمانية لتحسين أدوات التواصل مع ا</w:t>
      </w:r>
      <w:r w:rsidR="004D63C9" w:rsidRPr="004D63C9">
        <w:rPr>
          <w:rFonts w:hint="cs"/>
          <w:color w:val="000000" w:themeColor="text1"/>
          <w:rtl/>
        </w:rPr>
        <w:t>لمستخدمين</w:t>
      </w:r>
      <w:r w:rsidR="005E7416" w:rsidRPr="004D63C9">
        <w:rPr>
          <w:rFonts w:hint="cs"/>
          <w:color w:val="000000" w:themeColor="text1"/>
          <w:rtl/>
        </w:rPr>
        <w:t>.</w:t>
      </w:r>
    </w:p>
    <w:p w14:paraId="37EBC265" w14:textId="0B48C095" w:rsidR="005E7416" w:rsidRPr="004D63C9" w:rsidRDefault="005E7416" w:rsidP="004D63C9">
      <w:pPr>
        <w:pStyle w:val="Listenabsatz"/>
        <w:ind w:left="0"/>
        <w:rPr>
          <w:color w:val="000000" w:themeColor="text1"/>
          <w:rtl/>
        </w:rPr>
      </w:pPr>
      <w:r w:rsidRPr="006A708D">
        <w:rPr>
          <w:rFonts w:hint="cs"/>
          <w:bCs/>
          <w:color w:val="000000" w:themeColor="text1"/>
          <w:rtl/>
        </w:rPr>
        <w:t>/د</w:t>
      </w:r>
      <w:r w:rsidR="00F4735E" w:rsidRPr="006A708D">
        <w:rPr>
          <w:rFonts w:hint="cs"/>
          <w:bCs/>
          <w:color w:val="000000" w:themeColor="text1"/>
          <w:rtl/>
        </w:rPr>
        <w:t xml:space="preserve"> </w:t>
      </w:r>
      <w:r w:rsidR="004D63C9" w:rsidRPr="006A708D">
        <w:rPr>
          <w:rFonts w:hint="cs"/>
          <w:bCs/>
          <w:color w:val="000000" w:themeColor="text1"/>
          <w:rtl/>
        </w:rPr>
        <w:t xml:space="preserve">هـ </w:t>
      </w:r>
      <w:r w:rsidRPr="006A708D">
        <w:rPr>
          <w:rFonts w:hint="cs"/>
          <w:bCs/>
          <w:color w:val="000000" w:themeColor="text1"/>
          <w:rtl/>
        </w:rPr>
        <w:t>20/</w:t>
      </w:r>
      <w:r w:rsidRPr="004D63C9">
        <w:rPr>
          <w:rFonts w:hint="cs"/>
          <w:color w:val="000000" w:themeColor="text1"/>
          <w:rtl/>
        </w:rPr>
        <w:t xml:space="preserve"> كما يهدف المنتج توحيد طرق الإعلان عن جديد الجمعية من حيث النشاطات الإلكترونية الحية.</w:t>
      </w:r>
    </w:p>
    <w:p w14:paraId="30D021DC" w14:textId="0110C18A" w:rsidR="004D63C9" w:rsidRPr="004D63C9" w:rsidRDefault="005E7416" w:rsidP="004D63C9">
      <w:pPr>
        <w:pStyle w:val="Listenabsatz"/>
        <w:ind w:left="0"/>
        <w:rPr>
          <w:color w:val="000000" w:themeColor="text1"/>
          <w:rtl/>
        </w:rPr>
      </w:pPr>
      <w:r w:rsidRPr="006A708D">
        <w:rPr>
          <w:rFonts w:hint="cs"/>
          <w:bCs/>
          <w:color w:val="000000" w:themeColor="text1"/>
          <w:rtl/>
        </w:rPr>
        <w:t>/د</w:t>
      </w:r>
      <w:r w:rsidR="00F4735E" w:rsidRPr="006A708D">
        <w:rPr>
          <w:rFonts w:hint="cs"/>
          <w:bCs/>
          <w:color w:val="000000" w:themeColor="text1"/>
          <w:rtl/>
        </w:rPr>
        <w:t xml:space="preserve"> </w:t>
      </w:r>
      <w:r w:rsidR="004D63C9" w:rsidRPr="006A708D">
        <w:rPr>
          <w:rFonts w:hint="cs"/>
          <w:bCs/>
          <w:color w:val="000000" w:themeColor="text1"/>
          <w:rtl/>
        </w:rPr>
        <w:t xml:space="preserve">هـ </w:t>
      </w:r>
      <w:r w:rsidRPr="006A708D">
        <w:rPr>
          <w:rFonts w:hint="cs"/>
          <w:bCs/>
          <w:color w:val="000000" w:themeColor="text1"/>
          <w:rtl/>
        </w:rPr>
        <w:t>30/</w:t>
      </w:r>
      <w:r w:rsidRPr="004D63C9">
        <w:rPr>
          <w:rFonts w:hint="cs"/>
          <w:color w:val="000000" w:themeColor="text1"/>
          <w:rtl/>
        </w:rPr>
        <w:t xml:space="preserve"> </w:t>
      </w:r>
      <w:r w:rsidR="004D63C9" w:rsidRPr="004D63C9">
        <w:rPr>
          <w:rFonts w:hint="cs"/>
          <w:color w:val="000000" w:themeColor="text1"/>
          <w:rtl/>
        </w:rPr>
        <w:t>من خلال هذه المنتج يجعل وصول المستخدم للمعلومات التي تخص الجمعية من الأمر السهل والموثوق.</w:t>
      </w:r>
    </w:p>
    <w:p w14:paraId="1F73CC3C" w14:textId="001410C5" w:rsidR="004D63C9" w:rsidRDefault="004D63C9" w:rsidP="004D63C9">
      <w:pPr>
        <w:pStyle w:val="berschrift2"/>
      </w:pPr>
      <w:r>
        <w:rPr>
          <w:rFonts w:hint="cs"/>
          <w:rtl/>
        </w:rPr>
        <w:t>الأطر:</w:t>
      </w:r>
    </w:p>
    <w:p w14:paraId="303682CC" w14:textId="07C3CC66" w:rsidR="004D63C9" w:rsidRDefault="004D63C9" w:rsidP="004D63C9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</w:t>
      </w:r>
      <w:r w:rsidR="00F4735E" w:rsidRPr="006A708D">
        <w:rPr>
          <w:rFonts w:hint="cs"/>
          <w:bCs/>
          <w:color w:val="000000" w:themeColor="text1"/>
          <w:rtl/>
        </w:rPr>
        <w:t xml:space="preserve"> </w:t>
      </w:r>
      <w:r w:rsidRPr="006A708D">
        <w:rPr>
          <w:rFonts w:hint="cs"/>
          <w:bCs/>
          <w:color w:val="000000" w:themeColor="text1"/>
          <w:rtl/>
        </w:rPr>
        <w:t>ط 10/</w:t>
      </w:r>
      <w:r>
        <w:rPr>
          <w:rFonts w:hint="cs"/>
          <w:rtl/>
        </w:rPr>
        <w:t xml:space="preserve"> التطبيق المطور سيتم تطويره </w:t>
      </w:r>
      <w:r w:rsidR="00792BDB">
        <w:rPr>
          <w:rFonts w:hint="cs"/>
          <w:rtl/>
        </w:rPr>
        <w:t>باستخدا</w:t>
      </w:r>
      <w:r w:rsidR="00792BDB">
        <w:rPr>
          <w:rFonts w:hint="eastAsia"/>
          <w:rtl/>
        </w:rPr>
        <w:t>م</w:t>
      </w:r>
      <w:r>
        <w:rPr>
          <w:rFonts w:hint="cs"/>
          <w:rtl/>
        </w:rPr>
        <w:t xml:space="preserve"> </w:t>
      </w:r>
      <w:r>
        <w:rPr>
          <w:lang w:val="en-US"/>
        </w:rPr>
        <w:t>Web Application</w:t>
      </w:r>
      <w:r>
        <w:rPr>
          <w:rFonts w:hint="cs"/>
          <w:rtl/>
        </w:rPr>
        <w:t>.</w:t>
      </w:r>
    </w:p>
    <w:p w14:paraId="79C0D59E" w14:textId="3ED1DED4" w:rsidR="004D63C9" w:rsidRDefault="004D63C9" w:rsidP="004D63C9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</w:t>
      </w:r>
      <w:r w:rsidR="00F4735E" w:rsidRPr="006A708D">
        <w:rPr>
          <w:rFonts w:hint="cs"/>
          <w:bCs/>
          <w:color w:val="000000" w:themeColor="text1"/>
          <w:rtl/>
        </w:rPr>
        <w:t xml:space="preserve"> </w:t>
      </w:r>
      <w:r w:rsidRPr="006A708D">
        <w:rPr>
          <w:rFonts w:hint="cs"/>
          <w:bCs/>
          <w:color w:val="000000" w:themeColor="text1"/>
          <w:rtl/>
        </w:rPr>
        <w:t>ط 20/</w:t>
      </w:r>
      <w:r>
        <w:rPr>
          <w:rFonts w:hint="cs"/>
          <w:rtl/>
        </w:rPr>
        <w:t xml:space="preserve"> المجموعة المستهدفة هي المستخدمين أو عملاء الجمعية.</w:t>
      </w:r>
    </w:p>
    <w:p w14:paraId="58261387" w14:textId="2E927E85" w:rsidR="004D63C9" w:rsidRDefault="004D63C9" w:rsidP="00F4735E">
      <w:pPr>
        <w:pStyle w:val="berschrift2"/>
        <w:rPr>
          <w:rtl/>
        </w:rPr>
      </w:pPr>
      <w:r>
        <w:rPr>
          <w:rFonts w:hint="cs"/>
          <w:rtl/>
        </w:rPr>
        <w:t>ال</w:t>
      </w:r>
      <w:r w:rsidR="00F4735E">
        <w:rPr>
          <w:rFonts w:hint="cs"/>
          <w:rtl/>
        </w:rPr>
        <w:t>سياق ونظرة عامة:</w:t>
      </w:r>
    </w:p>
    <w:p w14:paraId="450C8564" w14:textId="1145D38F" w:rsidR="00F4735E" w:rsidRDefault="00F4735E" w:rsidP="00F4735E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س 10/</w:t>
      </w:r>
      <w:r>
        <w:rPr>
          <w:rFonts w:hint="cs"/>
          <w:rtl/>
        </w:rPr>
        <w:t xml:space="preserve"> يجب على التطبيق أن يكون متاح عبر الإنترنيت على مدار الساعة.</w:t>
      </w:r>
    </w:p>
    <w:p w14:paraId="6C582062" w14:textId="31D819AF" w:rsidR="00F4735E" w:rsidRDefault="00F4735E" w:rsidP="00F4735E">
      <w:pPr>
        <w:pStyle w:val="berschrift2"/>
        <w:rPr>
          <w:rtl/>
          <w:lang w:val="en-US"/>
        </w:rPr>
      </w:pPr>
      <w:r>
        <w:rPr>
          <w:rFonts w:hint="cs"/>
          <w:rtl/>
          <w:lang w:val="en-US"/>
        </w:rPr>
        <w:t>المتطلبات الوظيفية:</w:t>
      </w:r>
    </w:p>
    <w:p w14:paraId="4A5E12D5" w14:textId="7362594B" w:rsidR="00F4735E" w:rsidRDefault="00F4735E" w:rsidP="00F4735E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</w:t>
      </w:r>
      <w:r w:rsidR="00057E3D" w:rsidRPr="006A708D">
        <w:rPr>
          <w:rFonts w:hint="cs"/>
          <w:bCs/>
          <w:color w:val="000000" w:themeColor="text1"/>
          <w:rtl/>
        </w:rPr>
        <w:t xml:space="preserve"> جـ</w:t>
      </w:r>
      <w:r w:rsidRPr="006A708D">
        <w:rPr>
          <w:rFonts w:hint="cs"/>
          <w:bCs/>
          <w:color w:val="000000" w:themeColor="text1"/>
          <w:rtl/>
        </w:rPr>
        <w:t xml:space="preserve"> 10/</w:t>
      </w:r>
      <w:r>
        <w:rPr>
          <w:rFonts w:hint="cs"/>
          <w:rtl/>
        </w:rPr>
        <w:t xml:space="preserve"> </w:t>
      </w:r>
      <w:r w:rsidR="00C82F78">
        <w:rPr>
          <w:rFonts w:hint="cs"/>
          <w:rtl/>
        </w:rPr>
        <w:t>على النظام أن يكون ق</w:t>
      </w:r>
      <w:r w:rsidR="00057E3D">
        <w:rPr>
          <w:rFonts w:hint="cs"/>
          <w:rtl/>
        </w:rPr>
        <w:t>ادر على بناء صفحات للمنشئا</w:t>
      </w:r>
      <w:r w:rsidR="00057E3D">
        <w:rPr>
          <w:rFonts w:hint="eastAsia"/>
          <w:rtl/>
        </w:rPr>
        <w:t>ت</w:t>
      </w:r>
      <w:r w:rsidR="00057E3D">
        <w:rPr>
          <w:rFonts w:hint="cs"/>
          <w:rtl/>
        </w:rPr>
        <w:t xml:space="preserve"> التابعة للجمعية مثل المسجد</w:t>
      </w:r>
    </w:p>
    <w:p w14:paraId="0918C5B4" w14:textId="6807E568" w:rsidR="000C20D4" w:rsidRDefault="000C20D4" w:rsidP="00F4735E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</w:t>
      </w:r>
      <w:r w:rsidR="00057E3D" w:rsidRPr="006A708D">
        <w:rPr>
          <w:rFonts w:hint="cs"/>
          <w:bCs/>
          <w:color w:val="000000" w:themeColor="text1"/>
          <w:rtl/>
        </w:rPr>
        <w:t xml:space="preserve"> جـ</w:t>
      </w:r>
      <w:r w:rsidRPr="006A708D">
        <w:rPr>
          <w:rFonts w:hint="cs"/>
          <w:bCs/>
          <w:color w:val="000000" w:themeColor="text1"/>
          <w:rtl/>
        </w:rPr>
        <w:t xml:space="preserve"> </w:t>
      </w:r>
      <w:r w:rsidR="00C82F78" w:rsidRPr="006A708D">
        <w:rPr>
          <w:rFonts w:hint="cs"/>
          <w:bCs/>
          <w:color w:val="000000" w:themeColor="text1"/>
          <w:rtl/>
        </w:rPr>
        <w:t>2</w:t>
      </w:r>
      <w:r w:rsidRPr="006A708D">
        <w:rPr>
          <w:rFonts w:hint="cs"/>
          <w:bCs/>
          <w:color w:val="000000" w:themeColor="text1"/>
          <w:rtl/>
        </w:rPr>
        <w:t>0/</w:t>
      </w:r>
      <w:r w:rsidR="00C82F78">
        <w:rPr>
          <w:rFonts w:hint="cs"/>
          <w:rtl/>
        </w:rPr>
        <w:t xml:space="preserve"> على النظام </w:t>
      </w:r>
      <w:bookmarkStart w:id="0" w:name="_GoBack"/>
      <w:bookmarkEnd w:id="0"/>
      <w:r w:rsidR="00C82F78">
        <w:rPr>
          <w:rFonts w:hint="cs"/>
          <w:rtl/>
        </w:rPr>
        <w:t>إظهار وسرد معلومات تعريفية وتفصيلية لنشاطات الجمعية.</w:t>
      </w:r>
    </w:p>
    <w:p w14:paraId="55DAEE68" w14:textId="45EC11CD" w:rsidR="00C82F78" w:rsidRDefault="00C82F78" w:rsidP="00F4735E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</w:t>
      </w:r>
      <w:r w:rsidR="00057E3D" w:rsidRPr="006A708D">
        <w:rPr>
          <w:rFonts w:hint="cs"/>
          <w:bCs/>
          <w:color w:val="000000" w:themeColor="text1"/>
          <w:rtl/>
        </w:rPr>
        <w:t xml:space="preserve"> جـ</w:t>
      </w:r>
      <w:r w:rsidRPr="006A708D">
        <w:rPr>
          <w:rFonts w:hint="cs"/>
          <w:bCs/>
          <w:color w:val="000000" w:themeColor="text1"/>
          <w:rtl/>
        </w:rPr>
        <w:t xml:space="preserve"> 30/</w:t>
      </w:r>
      <w:r>
        <w:rPr>
          <w:rFonts w:hint="cs"/>
          <w:rtl/>
        </w:rPr>
        <w:t xml:space="preserve"> </w:t>
      </w:r>
      <w:r w:rsidR="00057E3D">
        <w:rPr>
          <w:rFonts w:hint="cs"/>
          <w:rtl/>
        </w:rPr>
        <w:t>على التطبيق أن قادر على تقديم معلومات عن الجمعية</w:t>
      </w:r>
      <w:r w:rsidR="00DF3E6D">
        <w:rPr>
          <w:rFonts w:hint="cs"/>
          <w:rtl/>
        </w:rPr>
        <w:t>.</w:t>
      </w:r>
      <w:r w:rsidR="00057E3D">
        <w:rPr>
          <w:rFonts w:hint="cs"/>
          <w:rtl/>
        </w:rPr>
        <w:t xml:space="preserve"> </w:t>
      </w:r>
    </w:p>
    <w:p w14:paraId="6AFF7EA5" w14:textId="0F50BA90" w:rsidR="00057E3D" w:rsidRDefault="00057E3D" w:rsidP="00F4735E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 جـ 40/</w:t>
      </w:r>
      <w:r>
        <w:rPr>
          <w:rFonts w:hint="cs"/>
          <w:rtl/>
        </w:rPr>
        <w:t xml:space="preserve"> على التطبيق أن يكون قادر على إظهار معلومات عن المشاريع التي يجب دعمها</w:t>
      </w:r>
      <w:r w:rsidR="00DF3E6D">
        <w:rPr>
          <w:rFonts w:hint="cs"/>
          <w:rtl/>
        </w:rPr>
        <w:t>.</w:t>
      </w:r>
    </w:p>
    <w:p w14:paraId="68369110" w14:textId="475B15DD" w:rsidR="00A852E5" w:rsidRDefault="00057E3D" w:rsidP="00057E3D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 جـ 50/</w:t>
      </w:r>
      <w:r>
        <w:rPr>
          <w:rFonts w:hint="cs"/>
          <w:rtl/>
        </w:rPr>
        <w:t xml:space="preserve"> على التطبيق أن يملك المقدرة على عرض طرق الرسمية والموثوقة للتواصل مع الجمعية</w:t>
      </w:r>
      <w:r w:rsidR="00DF3E6D">
        <w:rPr>
          <w:rFonts w:hint="cs"/>
          <w:rtl/>
        </w:rPr>
        <w:t xml:space="preserve"> </w:t>
      </w:r>
      <w:r>
        <w:rPr>
          <w:rFonts w:hint="cs"/>
          <w:rtl/>
        </w:rPr>
        <w:t>للمستخدمين.</w:t>
      </w:r>
    </w:p>
    <w:p w14:paraId="0C629109" w14:textId="749A3CCF" w:rsidR="00DF3E6D" w:rsidRDefault="00DF3E6D" w:rsidP="00057E3D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 جـ 60/</w:t>
      </w:r>
      <w:r>
        <w:rPr>
          <w:rFonts w:hint="cs"/>
          <w:rtl/>
        </w:rPr>
        <w:t xml:space="preserve"> على التطبيق أن يحتوي على إطار لبث المباشرة وإظهار اشعار للمستخدم ببداية البث.</w:t>
      </w:r>
    </w:p>
    <w:p w14:paraId="1824958C" w14:textId="4E89DB2C" w:rsidR="00057E3D" w:rsidRDefault="00057E3D" w:rsidP="00057E3D">
      <w:pPr>
        <w:rPr>
          <w:rtl/>
        </w:rPr>
      </w:pPr>
    </w:p>
    <w:p w14:paraId="19AA137C" w14:textId="010A5B8A" w:rsidR="00057E3D" w:rsidRDefault="00057E3D" w:rsidP="00057E3D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 مـ 10/</w:t>
      </w:r>
      <w:r>
        <w:rPr>
          <w:rFonts w:hint="cs"/>
          <w:rtl/>
        </w:rPr>
        <w:t xml:space="preserve"> على النظام أن يكون قادر على عرض أوقات الصلاة اليومية</w:t>
      </w:r>
      <w:r w:rsidR="00792BDB">
        <w:rPr>
          <w:rFonts w:hint="cs"/>
          <w:rtl/>
        </w:rPr>
        <w:t xml:space="preserve"> أو الشهرية</w:t>
      </w:r>
      <w:r>
        <w:rPr>
          <w:rFonts w:hint="cs"/>
          <w:rtl/>
        </w:rPr>
        <w:t xml:space="preserve"> الخاصة بالمسجد.</w:t>
      </w:r>
    </w:p>
    <w:p w14:paraId="4971DA5B" w14:textId="5EF04BEA" w:rsidR="00057E3D" w:rsidRDefault="00057E3D" w:rsidP="00057E3D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 xml:space="preserve">/د متـ </w:t>
      </w:r>
      <w:r w:rsidR="00DF3E6D" w:rsidRPr="006A708D">
        <w:rPr>
          <w:rFonts w:hint="cs"/>
          <w:bCs/>
          <w:color w:val="000000" w:themeColor="text1"/>
          <w:rtl/>
        </w:rPr>
        <w:t>م</w:t>
      </w:r>
      <w:r w:rsidRPr="006A708D">
        <w:rPr>
          <w:rFonts w:hint="cs"/>
          <w:bCs/>
          <w:color w:val="000000" w:themeColor="text1"/>
          <w:rtl/>
        </w:rPr>
        <w:t>ـ 20/</w:t>
      </w:r>
      <w:r>
        <w:rPr>
          <w:rFonts w:hint="cs"/>
          <w:rtl/>
        </w:rPr>
        <w:t xml:space="preserve"> على النظام أن يعرض على المستخدم أداة لتحديد القبلة</w:t>
      </w:r>
      <w:r w:rsidR="00DF3E6D">
        <w:rPr>
          <w:rFonts w:hint="cs"/>
          <w:rtl/>
        </w:rPr>
        <w:t>.</w:t>
      </w:r>
    </w:p>
    <w:p w14:paraId="403A492D" w14:textId="3D909E31" w:rsidR="00DF3E6D" w:rsidRDefault="00DF3E6D" w:rsidP="00057E3D">
      <w:pPr>
        <w:rPr>
          <w:rtl/>
        </w:rPr>
      </w:pPr>
      <w:r w:rsidRPr="006A708D">
        <w:rPr>
          <w:rFonts w:hint="cs"/>
          <w:bCs/>
          <w:color w:val="000000" w:themeColor="text1"/>
          <w:rtl/>
        </w:rPr>
        <w:t>/د متـ مـ 30/</w:t>
      </w:r>
      <w:r>
        <w:rPr>
          <w:rFonts w:hint="cs"/>
          <w:rtl/>
        </w:rPr>
        <w:t xml:space="preserve"> على التطبيق أن يحتوي طريقة لإظهار أذكار الصباح والمساء.</w:t>
      </w:r>
    </w:p>
    <w:p w14:paraId="7011A1C1" w14:textId="1BEE171D" w:rsidR="00DF3E6D" w:rsidRPr="00A7762A" w:rsidRDefault="00DF3E6D" w:rsidP="00057E3D">
      <w:pPr>
        <w:rPr>
          <w:sz w:val="28"/>
          <w:szCs w:val="28"/>
          <w:rtl/>
        </w:rPr>
      </w:pPr>
      <w:r w:rsidRPr="006A708D">
        <w:rPr>
          <w:rFonts w:hint="cs"/>
          <w:bCs/>
          <w:color w:val="000000" w:themeColor="text1"/>
          <w:rtl/>
        </w:rPr>
        <w:t>/د متـ مـ 40/</w:t>
      </w:r>
      <w:r>
        <w:rPr>
          <w:rFonts w:hint="cs"/>
          <w:rtl/>
        </w:rPr>
        <w:t xml:space="preserve"> على التطبيق يعرض الدورات المقامة في المسجد.</w:t>
      </w:r>
    </w:p>
    <w:p w14:paraId="3E90730F" w14:textId="77777777" w:rsidR="00DF3E6D" w:rsidRPr="00A852E5" w:rsidRDefault="00DF3E6D" w:rsidP="00057E3D"/>
    <w:sectPr w:rsidR="00DF3E6D" w:rsidRPr="00A852E5" w:rsidSect="004D63C9">
      <w:pgSz w:w="11906" w:h="16838"/>
      <w:pgMar w:top="1417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El Messiri SemiBold">
    <w:panose1 w:val="00000700000000000000"/>
    <w:charset w:val="00"/>
    <w:family w:val="auto"/>
    <w:pitch w:val="variable"/>
    <w:sig w:usb0="00002207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5F"/>
    <w:multiLevelType w:val="hybridMultilevel"/>
    <w:tmpl w:val="71BCD56A"/>
    <w:lvl w:ilvl="0" w:tplc="045475F8">
      <w:numFmt w:val="bullet"/>
      <w:pStyle w:val="berschrift2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DB1"/>
    <w:multiLevelType w:val="hybridMultilevel"/>
    <w:tmpl w:val="72FA406E"/>
    <w:lvl w:ilvl="0" w:tplc="FC96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0F2A"/>
    <w:multiLevelType w:val="hybridMultilevel"/>
    <w:tmpl w:val="D55CA826"/>
    <w:lvl w:ilvl="0" w:tplc="24461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0"/>
    <w:rsid w:val="00057E3D"/>
    <w:rsid w:val="000C20D4"/>
    <w:rsid w:val="003A1BD6"/>
    <w:rsid w:val="004D63C9"/>
    <w:rsid w:val="005E7416"/>
    <w:rsid w:val="006A708D"/>
    <w:rsid w:val="00792BDB"/>
    <w:rsid w:val="007D05AD"/>
    <w:rsid w:val="00A7762A"/>
    <w:rsid w:val="00A852E5"/>
    <w:rsid w:val="00C82F78"/>
    <w:rsid w:val="00D81C4E"/>
    <w:rsid w:val="00DC7570"/>
    <w:rsid w:val="00DF3E6D"/>
    <w:rsid w:val="00F4361E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0EB7"/>
  <w15:chartTrackingRefBased/>
  <w15:docId w15:val="{0E4DDB31-58E6-4463-B2A0-D5720E6F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52E5"/>
    <w:pPr>
      <w:bidi/>
    </w:pPr>
    <w:rPr>
      <w:rFonts w:ascii="El Messiri" w:hAnsi="El Messiri" w:cs="El Messiri"/>
      <w:lang w:bidi="ar-A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52E5"/>
    <w:pPr>
      <w:keepNext/>
      <w:keepLines/>
      <w:spacing w:before="240" w:after="0"/>
      <w:jc w:val="center"/>
      <w:outlineLvl w:val="0"/>
    </w:pPr>
    <w:rPr>
      <w:rFonts w:ascii="El Messiri SemiBold" w:eastAsiaTheme="majorEastAsia" w:hAnsi="El Messiri SemiBold" w:cs="El Messiri SemiBold"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2E5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6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52E5"/>
    <w:rPr>
      <w:rFonts w:ascii="El Messiri SemiBold" w:eastAsiaTheme="majorEastAsia" w:hAnsi="El Messiri SemiBold" w:cs="El Messiri SemiBold"/>
      <w:color w:val="000000" w:themeColor="text1"/>
      <w:sz w:val="36"/>
      <w:szCs w:val="36"/>
      <w:lang w:bidi="ar-AE"/>
    </w:rPr>
  </w:style>
  <w:style w:type="table" w:styleId="Tabellenraster">
    <w:name w:val="Table Grid"/>
    <w:basedOn w:val="NormaleTabelle"/>
    <w:uiPriority w:val="39"/>
    <w:rsid w:val="00A8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852E5"/>
    <w:rPr>
      <w:rFonts w:ascii="El Messiri" w:eastAsiaTheme="majorEastAsia" w:hAnsi="El Messiri" w:cs="El Messiri"/>
      <w:color w:val="000000" w:themeColor="text1"/>
      <w:sz w:val="26"/>
      <w:szCs w:val="26"/>
      <w:lang w:bidi="ar-AE"/>
    </w:rPr>
  </w:style>
  <w:style w:type="paragraph" w:styleId="Listenabsatz">
    <w:name w:val="List Paragraph"/>
    <w:basedOn w:val="Standard"/>
    <w:uiPriority w:val="34"/>
    <w:qFormat/>
    <w:rsid w:val="00A852E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D63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Albaba</dc:creator>
  <cp:keywords/>
  <dc:description/>
  <cp:lastModifiedBy>Mohammad Albaba</cp:lastModifiedBy>
  <cp:revision>8</cp:revision>
  <dcterms:created xsi:type="dcterms:W3CDTF">2020-03-27T23:12:00Z</dcterms:created>
  <dcterms:modified xsi:type="dcterms:W3CDTF">2020-03-28T04:45:00Z</dcterms:modified>
</cp:coreProperties>
</file>