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FB274" w14:textId="3FB78C3E" w:rsidR="00A554D6" w:rsidRPr="00BE5DD5" w:rsidRDefault="00A554D6" w:rsidP="00A554D6">
      <w:pPr>
        <w:jc w:val="center"/>
        <w:rPr>
          <w:bCs/>
          <w:color w:val="000000" w:themeColor="text1"/>
          <w:sz w:val="28"/>
          <w:szCs w:val="28"/>
        </w:rPr>
      </w:pPr>
      <w:r w:rsidRPr="00A554D6">
        <w:rPr>
          <w:b/>
          <w:bCs/>
          <w:color w:val="000000" w:themeColor="text1"/>
          <w:sz w:val="28"/>
          <w:szCs w:val="28"/>
          <w:u w:val="double"/>
        </w:rPr>
        <w:t>Tourism Safety in India – Mini Project Report</w:t>
      </w:r>
    </w:p>
    <w:sdt>
      <w:sdtPr>
        <w:rPr>
          <w:bCs/>
          <w:color w:val="000000"/>
          <w:sz w:val="20"/>
          <w:szCs w:val="20"/>
        </w:rPr>
        <w:tag w:val="MENDELEY_CITATION_v3_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"/>
        <w:id w:val="-1012527427"/>
        <w:placeholder>
          <w:docPart w:val="DefaultPlaceholder_-1854013440"/>
        </w:placeholder>
      </w:sdtPr>
      <w:sdtContent>
        <w:p w14:paraId="37D46E85" w14:textId="7A1D9BEF" w:rsidR="00A554D6" w:rsidRPr="00BE5DD5" w:rsidRDefault="00BE5DD5" w:rsidP="00A554D6">
          <w:pPr>
            <w:jc w:val="center"/>
            <w:rPr>
              <w:b/>
              <w:bCs/>
              <w:color w:val="156082" w:themeColor="accent1"/>
              <w:sz w:val="20"/>
              <w:szCs w:val="20"/>
              <w:u w:val="double"/>
            </w:rPr>
          </w:pPr>
          <w:r w:rsidRPr="00BE5DD5">
            <w:rPr>
              <w:bCs/>
              <w:color w:val="000000"/>
              <w:sz w:val="20"/>
              <w:szCs w:val="20"/>
            </w:rPr>
            <w:t>[</w:t>
          </w:r>
          <w:proofErr w:type="gramStart"/>
          <w:r w:rsidRPr="00BE5DD5">
            <w:rPr>
              <w:bCs/>
              <w:color w:val="000000"/>
              <w:sz w:val="20"/>
              <w:szCs w:val="20"/>
            </w:rPr>
            <w:t>1]</w:t>
          </w:r>
          <w:proofErr w:type="spellStart"/>
          <w:r w:rsidRPr="00BE5DD5">
            <w:rPr>
              <w:bCs/>
              <w:color w:val="000000"/>
              <w:sz w:val="20"/>
              <w:szCs w:val="20"/>
            </w:rPr>
            <w:t>Ms</w:t>
          </w:r>
          <w:proofErr w:type="gramEnd"/>
          <w:r w:rsidRPr="00BE5DD5">
            <w:rPr>
              <w:bCs/>
              <w:color w:val="000000"/>
              <w:sz w:val="20"/>
              <w:szCs w:val="20"/>
            </w:rPr>
            <w:t>.Neha</w:t>
          </w:r>
          <w:proofErr w:type="spellEnd"/>
          <w:r w:rsidRPr="00BE5DD5">
            <w:rPr>
              <w:bCs/>
              <w:color w:val="000000"/>
              <w:sz w:val="20"/>
              <w:szCs w:val="20"/>
            </w:rPr>
            <w:t xml:space="preserve"> Kumari </w:t>
          </w:r>
          <w:proofErr w:type="spellStart"/>
          <w:r w:rsidRPr="00BE5DD5">
            <w:rPr>
              <w:bCs/>
              <w:color w:val="000000"/>
              <w:sz w:val="20"/>
              <w:szCs w:val="20"/>
            </w:rPr>
            <w:t>Soni</w:t>
          </w:r>
          <w:proofErr w:type="gramStart"/>
          <w:r w:rsidRPr="00BE5DD5">
            <w:rPr>
              <w:bCs/>
              <w:color w:val="000000"/>
              <w:sz w:val="20"/>
              <w:szCs w:val="20"/>
            </w:rPr>
            <w:t>.,IGDTUW</w:t>
          </w:r>
          <w:proofErr w:type="spellEnd"/>
          <w:proofErr w:type="gramEnd"/>
          <w:r w:rsidRPr="00BE5DD5">
            <w:rPr>
              <w:bCs/>
              <w:color w:val="000000"/>
              <w:sz w:val="20"/>
              <w:szCs w:val="20"/>
            </w:rPr>
            <w:t xml:space="preserve"> IT </w:t>
          </w:r>
          <w:proofErr w:type="spellStart"/>
          <w:proofErr w:type="gramStart"/>
          <w:r w:rsidRPr="00BE5DD5">
            <w:rPr>
              <w:bCs/>
              <w:color w:val="000000"/>
              <w:sz w:val="20"/>
              <w:szCs w:val="20"/>
            </w:rPr>
            <w:t>Student:A</w:t>
          </w:r>
          <w:proofErr w:type="spellEnd"/>
          <w:proofErr w:type="gramEnd"/>
          <w:r w:rsidRPr="00BE5DD5">
            <w:rPr>
              <w:bCs/>
              <w:color w:val="000000"/>
              <w:sz w:val="20"/>
              <w:szCs w:val="20"/>
            </w:rPr>
            <w:t xml:space="preserve"> Study on Tourism Safety in </w:t>
          </w:r>
          <w:proofErr w:type="spellStart"/>
          <w:r w:rsidRPr="00BE5DD5">
            <w:rPr>
              <w:bCs/>
              <w:color w:val="000000"/>
              <w:sz w:val="20"/>
              <w:szCs w:val="20"/>
            </w:rPr>
            <w:t>India</w:t>
          </w:r>
          <w:proofErr w:type="gramStart"/>
          <w:r w:rsidRPr="00BE5DD5">
            <w:rPr>
              <w:bCs/>
              <w:color w:val="000000"/>
              <w:sz w:val="20"/>
              <w:szCs w:val="20"/>
            </w:rPr>
            <w:t>.,Citation</w:t>
          </w:r>
          <w:proofErr w:type="spellEnd"/>
          <w:proofErr w:type="gramEnd"/>
          <w:r w:rsidRPr="00BE5DD5">
            <w:rPr>
              <w:bCs/>
              <w:color w:val="000000"/>
              <w:sz w:val="20"/>
              <w:szCs w:val="20"/>
            </w:rPr>
            <w:t xml:space="preserve"> </w:t>
          </w:r>
          <w:proofErr w:type="gramStart"/>
          <w:r w:rsidRPr="00BE5DD5">
            <w:rPr>
              <w:bCs/>
              <w:color w:val="000000"/>
              <w:sz w:val="20"/>
              <w:szCs w:val="20"/>
            </w:rPr>
            <w:t>Styles,vol.1,oct.2025,doi</w:t>
          </w:r>
          <w:proofErr w:type="gramEnd"/>
          <w:r w:rsidRPr="00BE5DD5">
            <w:rPr>
              <w:bCs/>
              <w:color w:val="000000"/>
              <w:sz w:val="20"/>
              <w:szCs w:val="20"/>
            </w:rPr>
            <w:t>:15.10/x</w:t>
          </w:r>
        </w:p>
      </w:sdtContent>
    </w:sdt>
    <w:p w14:paraId="06FB6CA9" w14:textId="77777777" w:rsidR="00A554D6" w:rsidRPr="00A554D6" w:rsidRDefault="00A554D6" w:rsidP="00A554D6">
      <w:pPr>
        <w:jc w:val="center"/>
        <w:rPr>
          <w:b/>
          <w:bCs/>
          <w:color w:val="156082" w:themeColor="accent1"/>
          <w:sz w:val="28"/>
          <w:szCs w:val="28"/>
          <w:u w:val="double"/>
        </w:rPr>
      </w:pPr>
    </w:p>
    <w:p w14:paraId="3A1DF62A" w14:textId="77777777" w:rsidR="00A554D6" w:rsidRPr="00A554D6" w:rsidRDefault="00A554D6" w:rsidP="00A554D6">
      <w:pPr>
        <w:rPr>
          <w:b/>
          <w:bCs/>
        </w:rPr>
      </w:pPr>
      <w:r w:rsidRPr="00A554D6">
        <w:rPr>
          <w:b/>
          <w:bCs/>
        </w:rPr>
        <w:t>1. Introduction</w:t>
      </w:r>
    </w:p>
    <w:p w14:paraId="2A7983EC" w14:textId="77777777" w:rsidR="00A554D6" w:rsidRPr="00A554D6" w:rsidRDefault="00A554D6" w:rsidP="00A554D6">
      <w:r w:rsidRPr="00A554D6">
        <w:t>Tourism plays a big role in India’s economy as well as in building cultural connections. Millions of people travel every year to explore India’s heritage, natural beauty, and festivals. However, along with growth in tourism, concerns about the safety of tourists have also increased. Issues such as theft, scams, harassment, and lack of proper guidance sometimes create a negative impression on visitors.</w:t>
      </w:r>
    </w:p>
    <w:p w14:paraId="12C6C656" w14:textId="77777777" w:rsidR="00A554D6" w:rsidRPr="00A554D6" w:rsidRDefault="00A554D6" w:rsidP="00A554D6">
      <w:r w:rsidRPr="00A554D6">
        <w:t xml:space="preserve">Tourist safety is therefore a very important aspect of tourism development. If tourists feel unsafe, they may avoid visiting certain places, which directly impacts the economy. This project focuses on </w:t>
      </w:r>
      <w:proofErr w:type="spellStart"/>
      <w:r w:rsidRPr="00A554D6">
        <w:t>analyzing</w:t>
      </w:r>
      <w:proofErr w:type="spellEnd"/>
      <w:r w:rsidRPr="00A554D6">
        <w:t xml:space="preserve"> tourism safety using sample data, and suggests ways to improve the experience of visitors.</w:t>
      </w:r>
    </w:p>
    <w:p w14:paraId="6EB37D4C" w14:textId="77777777" w:rsidR="00A554D6" w:rsidRPr="00A554D6" w:rsidRDefault="00A554D6" w:rsidP="00A554D6">
      <w:r w:rsidRPr="00A554D6">
        <w:pict w14:anchorId="57991B0D">
          <v:rect id="_x0000_i1097" style="width:0;height:1.5pt" o:hralign="center" o:hrstd="t" o:hr="t" fillcolor="#a0a0a0" stroked="f"/>
        </w:pict>
      </w:r>
    </w:p>
    <w:p w14:paraId="76DAC551" w14:textId="77777777" w:rsidR="00A554D6" w:rsidRPr="00A554D6" w:rsidRDefault="00A554D6" w:rsidP="00A554D6">
      <w:pPr>
        <w:rPr>
          <w:b/>
          <w:bCs/>
        </w:rPr>
      </w:pPr>
      <w:r w:rsidRPr="00A554D6">
        <w:rPr>
          <w:b/>
          <w:bCs/>
        </w:rPr>
        <w:t>2. Objectives</w:t>
      </w:r>
    </w:p>
    <w:p w14:paraId="41D0A63E" w14:textId="77777777" w:rsidR="00A554D6" w:rsidRPr="00A554D6" w:rsidRDefault="00A554D6" w:rsidP="00A554D6">
      <w:r w:rsidRPr="00A554D6">
        <w:t>The main objectives of this project are:</w:t>
      </w:r>
    </w:p>
    <w:p w14:paraId="7C866F10" w14:textId="77777777" w:rsidR="00A554D6" w:rsidRPr="00A554D6" w:rsidRDefault="00A554D6" w:rsidP="00A554D6">
      <w:pPr>
        <w:numPr>
          <w:ilvl w:val="0"/>
          <w:numId w:val="1"/>
        </w:numPr>
      </w:pPr>
      <w:r w:rsidRPr="00A554D6">
        <w:t>To study the safety of tourists in selected Indian states.</w:t>
      </w:r>
    </w:p>
    <w:p w14:paraId="4C5FB126" w14:textId="77777777" w:rsidR="00A554D6" w:rsidRPr="00A554D6" w:rsidRDefault="00A554D6" w:rsidP="00A554D6">
      <w:pPr>
        <w:numPr>
          <w:ilvl w:val="0"/>
          <w:numId w:val="1"/>
        </w:numPr>
      </w:pPr>
      <w:r w:rsidRPr="00A554D6">
        <w:t>To compare the number of tourist arrivals with the number of reported crime cases.</w:t>
      </w:r>
    </w:p>
    <w:p w14:paraId="0E1BCDDB" w14:textId="77777777" w:rsidR="00A554D6" w:rsidRPr="00A554D6" w:rsidRDefault="00A554D6" w:rsidP="00A554D6">
      <w:pPr>
        <w:numPr>
          <w:ilvl w:val="0"/>
          <w:numId w:val="1"/>
        </w:numPr>
      </w:pPr>
      <w:r w:rsidRPr="00A554D6">
        <w:t>To calculate the crime rate per 1000 tourists.</w:t>
      </w:r>
    </w:p>
    <w:p w14:paraId="5BB5163C" w14:textId="77777777" w:rsidR="00A554D6" w:rsidRPr="00A554D6" w:rsidRDefault="00A554D6" w:rsidP="00A554D6">
      <w:pPr>
        <w:numPr>
          <w:ilvl w:val="0"/>
          <w:numId w:val="1"/>
        </w:numPr>
      </w:pPr>
      <w:r w:rsidRPr="00A554D6">
        <w:t>To use data analysis and visualization tools (Pandas and Matplotlib) for better understanding.</w:t>
      </w:r>
    </w:p>
    <w:p w14:paraId="4D22E72B" w14:textId="77777777" w:rsidR="00A554D6" w:rsidRPr="00A554D6" w:rsidRDefault="00A554D6" w:rsidP="00A554D6">
      <w:pPr>
        <w:numPr>
          <w:ilvl w:val="0"/>
          <w:numId w:val="1"/>
        </w:numPr>
      </w:pPr>
      <w:r w:rsidRPr="00A554D6">
        <w:t>To suggest measures that can improve tourist safety in India.</w:t>
      </w:r>
    </w:p>
    <w:p w14:paraId="4F0B41A0" w14:textId="77777777" w:rsidR="00A554D6" w:rsidRPr="00A554D6" w:rsidRDefault="00A554D6" w:rsidP="00A554D6">
      <w:r w:rsidRPr="00A554D6">
        <w:pict w14:anchorId="27AFB916">
          <v:rect id="_x0000_i1098" style="width:0;height:1.5pt" o:hralign="center" o:hrstd="t" o:hr="t" fillcolor="#a0a0a0" stroked="f"/>
        </w:pict>
      </w:r>
    </w:p>
    <w:p w14:paraId="7DE16B44" w14:textId="77777777" w:rsidR="00A554D6" w:rsidRPr="00A554D6" w:rsidRDefault="00A554D6" w:rsidP="00A554D6">
      <w:pPr>
        <w:rPr>
          <w:b/>
          <w:bCs/>
        </w:rPr>
      </w:pPr>
      <w:r w:rsidRPr="00A554D6">
        <w:rPr>
          <w:b/>
          <w:bCs/>
        </w:rPr>
        <w:t>3. Methodology</w:t>
      </w:r>
    </w:p>
    <w:p w14:paraId="4BDD0F3B" w14:textId="77777777" w:rsidR="00A554D6" w:rsidRPr="00A554D6" w:rsidRDefault="00A554D6" w:rsidP="00A554D6">
      <w:r w:rsidRPr="00A554D6">
        <w:t>The project followed a simple workflow:</w:t>
      </w:r>
    </w:p>
    <w:p w14:paraId="7A9E2A43" w14:textId="77777777" w:rsidR="00A554D6" w:rsidRPr="00A554D6" w:rsidRDefault="00A554D6" w:rsidP="00A554D6">
      <w:pPr>
        <w:numPr>
          <w:ilvl w:val="0"/>
          <w:numId w:val="2"/>
        </w:numPr>
      </w:pPr>
      <w:r w:rsidRPr="00A554D6">
        <w:rPr>
          <w:b/>
          <w:bCs/>
        </w:rPr>
        <w:t>Data Collection:</w:t>
      </w:r>
      <w:r w:rsidRPr="00A554D6">
        <w:t xml:space="preserve"> A small dataset was prepared with information about tourist arrivals and reported crimes in states such as Delhi, Goa, Kerala, and Rajasthan.</w:t>
      </w:r>
    </w:p>
    <w:p w14:paraId="20C858C2" w14:textId="77777777" w:rsidR="00A554D6" w:rsidRPr="00A554D6" w:rsidRDefault="00A554D6" w:rsidP="00A554D6">
      <w:pPr>
        <w:numPr>
          <w:ilvl w:val="0"/>
          <w:numId w:val="2"/>
        </w:numPr>
      </w:pPr>
      <w:r w:rsidRPr="00A554D6">
        <w:rPr>
          <w:b/>
          <w:bCs/>
        </w:rPr>
        <w:t xml:space="preserve">Data Analysis in Google </w:t>
      </w:r>
      <w:proofErr w:type="spellStart"/>
      <w:r w:rsidRPr="00A554D6">
        <w:rPr>
          <w:b/>
          <w:bCs/>
        </w:rPr>
        <w:t>Colab</w:t>
      </w:r>
      <w:proofErr w:type="spellEnd"/>
      <w:r w:rsidRPr="00A554D6">
        <w:rPr>
          <w:b/>
          <w:bCs/>
        </w:rPr>
        <w:t>:</w:t>
      </w:r>
      <w:r w:rsidRPr="00A554D6">
        <w:t xml:space="preserve"> The dataset was imported into Google </w:t>
      </w:r>
      <w:proofErr w:type="spellStart"/>
      <w:r w:rsidRPr="00A554D6">
        <w:t>Colab</w:t>
      </w:r>
      <w:proofErr w:type="spellEnd"/>
      <w:r w:rsidRPr="00A554D6">
        <w:t>. Pandas was used for filtering, grouping, and calculating crime rates. Matplotlib was used for creating graphs and charts.</w:t>
      </w:r>
    </w:p>
    <w:p w14:paraId="4101CD3D" w14:textId="77777777" w:rsidR="00A554D6" w:rsidRPr="00A554D6" w:rsidRDefault="00A554D6" w:rsidP="00A554D6">
      <w:pPr>
        <w:numPr>
          <w:ilvl w:val="0"/>
          <w:numId w:val="2"/>
        </w:numPr>
      </w:pPr>
      <w:r w:rsidRPr="00A554D6">
        <w:rPr>
          <w:b/>
          <w:bCs/>
        </w:rPr>
        <w:lastRenderedPageBreak/>
        <w:t>Version Control using GitHub:</w:t>
      </w:r>
      <w:r w:rsidRPr="00A554D6">
        <w:t xml:space="preserve"> The analysis code and report were stored in a GitHub repository to maintain versions.</w:t>
      </w:r>
    </w:p>
    <w:p w14:paraId="7D2B70ED" w14:textId="77777777" w:rsidR="00A554D6" w:rsidRPr="00A554D6" w:rsidRDefault="00A554D6" w:rsidP="00A554D6">
      <w:pPr>
        <w:numPr>
          <w:ilvl w:val="0"/>
          <w:numId w:val="2"/>
        </w:numPr>
      </w:pPr>
      <w:r w:rsidRPr="00A554D6">
        <w:rPr>
          <w:b/>
          <w:bCs/>
        </w:rPr>
        <w:t>Reference Management:</w:t>
      </w:r>
      <w:r w:rsidRPr="00A554D6">
        <w:t xml:space="preserve"> Articles and reports on tourism safety were collected and organized in Mendeley. These references helped in writing the report.</w:t>
      </w:r>
    </w:p>
    <w:p w14:paraId="06983727" w14:textId="77777777" w:rsidR="00A554D6" w:rsidRPr="00A554D6" w:rsidRDefault="00A554D6" w:rsidP="00A554D6">
      <w:r w:rsidRPr="00A554D6">
        <w:pict w14:anchorId="1B5C4208">
          <v:rect id="_x0000_i1099" style="width:0;height:1.5pt" o:hralign="center" o:hrstd="t" o:hr="t" fillcolor="#a0a0a0" stroked="f"/>
        </w:pict>
      </w:r>
    </w:p>
    <w:p w14:paraId="18887ACF" w14:textId="77777777" w:rsidR="00A554D6" w:rsidRPr="00A554D6" w:rsidRDefault="00A554D6" w:rsidP="00A554D6">
      <w:pPr>
        <w:rPr>
          <w:b/>
          <w:bCs/>
        </w:rPr>
      </w:pPr>
      <w:r w:rsidRPr="00A554D6">
        <w:rPr>
          <w:b/>
          <w:bCs/>
        </w:rPr>
        <w:t>4. Results and Discussion</w:t>
      </w:r>
    </w:p>
    <w:p w14:paraId="46DC0E0C" w14:textId="77777777" w:rsidR="00A554D6" w:rsidRPr="00A554D6" w:rsidRDefault="00A554D6" w:rsidP="00A554D6">
      <w:r w:rsidRPr="00A554D6">
        <w:t>The analysis showed clear differences in safety across states:</w:t>
      </w:r>
    </w:p>
    <w:p w14:paraId="0313BAB4" w14:textId="77777777" w:rsidR="00A554D6" w:rsidRPr="00A554D6" w:rsidRDefault="00A554D6" w:rsidP="00A554D6">
      <w:pPr>
        <w:numPr>
          <w:ilvl w:val="0"/>
          <w:numId w:val="3"/>
        </w:numPr>
      </w:pPr>
      <w:r w:rsidRPr="00A554D6">
        <w:rPr>
          <w:b/>
          <w:bCs/>
        </w:rPr>
        <w:t>Delhi</w:t>
      </w:r>
      <w:r w:rsidRPr="00A554D6">
        <w:t xml:space="preserve"> had the highest crime rate per 1000 tourists, which matches with its large urban population and higher reporting of cases.</w:t>
      </w:r>
    </w:p>
    <w:p w14:paraId="26EE44CA" w14:textId="77777777" w:rsidR="00A554D6" w:rsidRPr="00A554D6" w:rsidRDefault="00A554D6" w:rsidP="00A554D6">
      <w:pPr>
        <w:numPr>
          <w:ilvl w:val="0"/>
          <w:numId w:val="3"/>
        </w:numPr>
      </w:pPr>
      <w:r w:rsidRPr="00A554D6">
        <w:rPr>
          <w:b/>
          <w:bCs/>
        </w:rPr>
        <w:t>Goa</w:t>
      </w:r>
      <w:r w:rsidRPr="00A554D6">
        <w:t xml:space="preserve"> had the lowest crime rate, making it one of the safest destinations in the dataset.</w:t>
      </w:r>
    </w:p>
    <w:p w14:paraId="1DD1B21C" w14:textId="77777777" w:rsidR="00A554D6" w:rsidRPr="00A554D6" w:rsidRDefault="00A554D6" w:rsidP="00A554D6">
      <w:pPr>
        <w:numPr>
          <w:ilvl w:val="0"/>
          <w:numId w:val="3"/>
        </w:numPr>
      </w:pPr>
      <w:r w:rsidRPr="00A554D6">
        <w:rPr>
          <w:b/>
          <w:bCs/>
        </w:rPr>
        <w:t>Kerala and Rajasthan</w:t>
      </w:r>
      <w:r w:rsidRPr="00A554D6">
        <w:t xml:space="preserve"> showed moderate levels, where more tourists also meant a slightly higher number of crime reports.</w:t>
      </w:r>
    </w:p>
    <w:p w14:paraId="10AA938C" w14:textId="77777777" w:rsidR="00A554D6" w:rsidRPr="00A554D6" w:rsidRDefault="00A554D6" w:rsidP="00A554D6">
      <w:r w:rsidRPr="00A554D6">
        <w:t>The bar charts and line graphs made it easier to compare states visually. The results highlight that big cities attract more tourists but also face more challenges in ensuring safety.</w:t>
      </w:r>
    </w:p>
    <w:p w14:paraId="7AEB1E40" w14:textId="77777777" w:rsidR="00A554D6" w:rsidRPr="00A554D6" w:rsidRDefault="00A554D6" w:rsidP="00A554D6">
      <w:r w:rsidRPr="00A554D6">
        <w:pict w14:anchorId="3D5DF9DC">
          <v:rect id="_x0000_i1100" style="width:0;height:1.5pt" o:hralign="center" o:hrstd="t" o:hr="t" fillcolor="#a0a0a0" stroked="f"/>
        </w:pict>
      </w:r>
    </w:p>
    <w:p w14:paraId="28F46687" w14:textId="77777777" w:rsidR="00A554D6" w:rsidRPr="00A554D6" w:rsidRDefault="00A554D6" w:rsidP="00A554D6">
      <w:pPr>
        <w:rPr>
          <w:b/>
          <w:bCs/>
        </w:rPr>
      </w:pPr>
      <w:r w:rsidRPr="00A554D6">
        <w:rPr>
          <w:b/>
          <w:bCs/>
        </w:rPr>
        <w:t>5. Suggestions</w:t>
      </w:r>
    </w:p>
    <w:p w14:paraId="430E0476" w14:textId="77777777" w:rsidR="00A554D6" w:rsidRPr="00A554D6" w:rsidRDefault="00A554D6" w:rsidP="00A554D6">
      <w:r w:rsidRPr="00A554D6">
        <w:t>Based on the findings, the following measures are suggested to improve tourist safety:</w:t>
      </w:r>
    </w:p>
    <w:p w14:paraId="0BCDFE49" w14:textId="77777777" w:rsidR="00A554D6" w:rsidRPr="00A554D6" w:rsidRDefault="00A554D6" w:rsidP="00A554D6">
      <w:pPr>
        <w:numPr>
          <w:ilvl w:val="0"/>
          <w:numId w:val="4"/>
        </w:numPr>
      </w:pPr>
      <w:r w:rsidRPr="00A554D6">
        <w:rPr>
          <w:b/>
          <w:bCs/>
        </w:rPr>
        <w:t>Stronger Tourist Police:</w:t>
      </w:r>
      <w:r w:rsidRPr="00A554D6">
        <w:t xml:space="preserve"> Special tourist police units should be increased in high-traffic areas.</w:t>
      </w:r>
    </w:p>
    <w:p w14:paraId="78A0DAB5" w14:textId="77777777" w:rsidR="00A554D6" w:rsidRPr="00A554D6" w:rsidRDefault="00A554D6" w:rsidP="00A554D6">
      <w:pPr>
        <w:numPr>
          <w:ilvl w:val="0"/>
          <w:numId w:val="4"/>
        </w:numPr>
      </w:pPr>
      <w:r w:rsidRPr="00A554D6">
        <w:rPr>
          <w:b/>
          <w:bCs/>
        </w:rPr>
        <w:t>Awareness Campaigns:</w:t>
      </w:r>
      <w:r w:rsidRPr="00A554D6">
        <w:t xml:space="preserve"> Posters, digital displays, and brochures with helpline numbers should be visible at airports, railway stations, and hotels.</w:t>
      </w:r>
    </w:p>
    <w:p w14:paraId="4DF347B1" w14:textId="77777777" w:rsidR="00A554D6" w:rsidRPr="00A554D6" w:rsidRDefault="00A554D6" w:rsidP="00A554D6">
      <w:pPr>
        <w:numPr>
          <w:ilvl w:val="0"/>
          <w:numId w:val="4"/>
        </w:numPr>
      </w:pPr>
      <w:r w:rsidRPr="00A554D6">
        <w:rPr>
          <w:b/>
          <w:bCs/>
        </w:rPr>
        <w:t>Technology Support:</w:t>
      </w:r>
      <w:r w:rsidRPr="00A554D6">
        <w:t xml:space="preserve"> Mobile apps and chatbots for emergency assistance can help tourists connect with local authorities quickly.</w:t>
      </w:r>
    </w:p>
    <w:p w14:paraId="0912278C" w14:textId="77777777" w:rsidR="00A554D6" w:rsidRPr="00A554D6" w:rsidRDefault="00A554D6" w:rsidP="00A554D6">
      <w:pPr>
        <w:numPr>
          <w:ilvl w:val="0"/>
          <w:numId w:val="4"/>
        </w:numPr>
      </w:pPr>
      <w:r w:rsidRPr="00A554D6">
        <w:rPr>
          <w:b/>
          <w:bCs/>
        </w:rPr>
        <w:t>Community Participation:</w:t>
      </w:r>
      <w:r w:rsidRPr="00A554D6">
        <w:t xml:space="preserve"> Local people and businesses should be encouraged to act as guides and safety helpers.</w:t>
      </w:r>
    </w:p>
    <w:p w14:paraId="1883DBF6" w14:textId="77777777" w:rsidR="00A554D6" w:rsidRPr="00A554D6" w:rsidRDefault="00A554D6" w:rsidP="00A554D6">
      <w:pPr>
        <w:numPr>
          <w:ilvl w:val="0"/>
          <w:numId w:val="4"/>
        </w:numPr>
      </w:pPr>
      <w:r w:rsidRPr="00A554D6">
        <w:rPr>
          <w:b/>
          <w:bCs/>
        </w:rPr>
        <w:t>Collaboration:</w:t>
      </w:r>
      <w:r w:rsidRPr="00A554D6">
        <w:t xml:space="preserve"> Police, tourism departments, and NGOs should work together to create a safer environment.</w:t>
      </w:r>
    </w:p>
    <w:p w14:paraId="159A2564" w14:textId="77777777" w:rsidR="00A554D6" w:rsidRPr="00A554D6" w:rsidRDefault="00A554D6" w:rsidP="00A554D6">
      <w:r w:rsidRPr="00A554D6">
        <w:pict w14:anchorId="5947354D">
          <v:rect id="_x0000_i1101" style="width:0;height:1.5pt" o:hralign="center" o:hrstd="t" o:hr="t" fillcolor="#a0a0a0" stroked="f"/>
        </w:pict>
      </w:r>
    </w:p>
    <w:p w14:paraId="55992992" w14:textId="77777777" w:rsidR="00A554D6" w:rsidRPr="00A554D6" w:rsidRDefault="00A554D6" w:rsidP="00A554D6">
      <w:pPr>
        <w:rPr>
          <w:b/>
          <w:bCs/>
        </w:rPr>
      </w:pPr>
      <w:r w:rsidRPr="00A554D6">
        <w:rPr>
          <w:b/>
          <w:bCs/>
        </w:rPr>
        <w:t>6. Conclusion</w:t>
      </w:r>
    </w:p>
    <w:p w14:paraId="6FDCA160" w14:textId="77777777" w:rsidR="00A554D6" w:rsidRPr="00A554D6" w:rsidRDefault="00A554D6" w:rsidP="00A554D6">
      <w:r w:rsidRPr="00A554D6">
        <w:lastRenderedPageBreak/>
        <w:t>India’s rich culture and diversity attract millions of visitors, but their safety must be taken seriously. A tourist who feels unsafe is less likely to recommend India as a destination. From this project, we can conclude that tourist safety is not only about law and order but also about awareness, infrastructure, and hospitality. By improving safety measures, India can strengthen its global image as a welcoming and secure destination.</w:t>
      </w:r>
    </w:p>
    <w:p w14:paraId="7E27C9D2" w14:textId="77777777" w:rsidR="00A554D6" w:rsidRPr="00A554D6" w:rsidRDefault="00A554D6" w:rsidP="00A554D6">
      <w:r w:rsidRPr="00A554D6">
        <w:pict w14:anchorId="1BD4B6A6">
          <v:rect id="_x0000_i1102" style="width:0;height:1.5pt" o:hralign="center" o:hrstd="t" o:hr="t" fillcolor="#a0a0a0" stroked="f"/>
        </w:pict>
      </w:r>
    </w:p>
    <w:p w14:paraId="5776777F" w14:textId="77777777" w:rsidR="00A554D6" w:rsidRPr="00A554D6" w:rsidRDefault="00A554D6" w:rsidP="00A554D6">
      <w:pPr>
        <w:rPr>
          <w:b/>
          <w:bCs/>
        </w:rPr>
      </w:pPr>
      <w:r w:rsidRPr="00A554D6">
        <w:rPr>
          <w:b/>
          <w:bCs/>
        </w:rPr>
        <w:t>7. References</w:t>
      </w:r>
    </w:p>
    <w:p w14:paraId="76D326DD" w14:textId="77777777" w:rsidR="00A554D6" w:rsidRPr="00A554D6" w:rsidRDefault="00A554D6" w:rsidP="00A554D6">
      <w:pPr>
        <w:numPr>
          <w:ilvl w:val="0"/>
          <w:numId w:val="5"/>
        </w:numPr>
      </w:pPr>
      <w:r w:rsidRPr="00A554D6">
        <w:t xml:space="preserve">Ministry of Tourism, Government of India. </w:t>
      </w:r>
      <w:r w:rsidRPr="00A554D6">
        <w:rPr>
          <w:i/>
          <w:iCs/>
        </w:rPr>
        <w:t>Tourism Statistics</w:t>
      </w:r>
      <w:r w:rsidRPr="00A554D6">
        <w:t>.</w:t>
      </w:r>
    </w:p>
    <w:p w14:paraId="1D86E36C" w14:textId="77777777" w:rsidR="00A554D6" w:rsidRPr="00A554D6" w:rsidRDefault="00A554D6" w:rsidP="00A554D6">
      <w:pPr>
        <w:numPr>
          <w:ilvl w:val="0"/>
          <w:numId w:val="5"/>
        </w:numPr>
      </w:pPr>
      <w:r w:rsidRPr="00A554D6">
        <w:t xml:space="preserve">NCRB (National Crime Records Bureau). </w:t>
      </w:r>
      <w:r w:rsidRPr="00A554D6">
        <w:rPr>
          <w:i/>
          <w:iCs/>
        </w:rPr>
        <w:t>Crime in India Reports</w:t>
      </w:r>
      <w:r w:rsidRPr="00A554D6">
        <w:t>.</w:t>
      </w:r>
    </w:p>
    <w:p w14:paraId="5ACF78E1" w14:textId="77777777" w:rsidR="00A554D6" w:rsidRDefault="00A554D6" w:rsidP="00A554D6">
      <w:pPr>
        <w:numPr>
          <w:ilvl w:val="0"/>
          <w:numId w:val="5"/>
        </w:numPr>
      </w:pPr>
      <w:r w:rsidRPr="00A554D6">
        <w:t>Academic articles and case studies on tourism safety (collected in Mendeley).</w:t>
      </w:r>
    </w:p>
    <w:p w14:paraId="269FF9A0" w14:textId="13049971" w:rsidR="00A554D6" w:rsidRDefault="00A554D6" w:rsidP="00A554D6">
      <w:pPr>
        <w:rPr>
          <w:b/>
          <w:bCs/>
        </w:rPr>
      </w:pPr>
      <w:r w:rsidRPr="00A554D6">
        <w:rPr>
          <w:b/>
          <w:bCs/>
        </w:rPr>
        <w:t>8. Bibliography</w:t>
      </w:r>
    </w:p>
    <w:sdt>
      <w:sdtPr>
        <w:rPr>
          <w:color w:val="000000"/>
        </w:rPr>
        <w:tag w:val="MENDELEY_BIBLIOGRAPHY"/>
        <w:id w:val="209927686"/>
        <w:placeholder>
          <w:docPart w:val="DefaultPlaceholder_-1854013440"/>
        </w:placeholder>
      </w:sdtPr>
      <w:sdtContent>
        <w:p w14:paraId="0614FFA7" w14:textId="77777777" w:rsidR="00BE5DD5" w:rsidRDefault="00BE5DD5">
          <w:pPr>
            <w:autoSpaceDE w:val="0"/>
            <w:autoSpaceDN w:val="0"/>
            <w:ind w:hanging="640"/>
            <w:divId w:val="383020951"/>
            <w:rPr>
              <w:rFonts w:eastAsia="Times New Roman"/>
              <w:kern w:val="0"/>
              <w14:ligatures w14:val="none"/>
            </w:rPr>
          </w:pPr>
          <w:r>
            <w:rPr>
              <w:rFonts w:eastAsia="Times New Roman"/>
            </w:rPr>
            <w:t>[1]</w:t>
          </w:r>
          <w:r>
            <w:rPr>
              <w:rFonts w:eastAsia="Times New Roman"/>
            </w:rPr>
            <w:tab/>
            <w:t>B. George, ‘Towards Safer Journeys: Exploring the Potential of AI in Tourism Security’.</w:t>
          </w:r>
        </w:p>
        <w:p w14:paraId="0AB6B76F" w14:textId="6EA06D67" w:rsidR="00BE5DD5" w:rsidRDefault="00BE5DD5">
          <w:pPr>
            <w:rPr>
              <w:color w:val="000000"/>
            </w:rPr>
          </w:pPr>
          <w:r>
            <w:rPr>
              <w:rFonts w:eastAsia="Times New Roman"/>
            </w:rPr>
            <w:t> </w:t>
          </w:r>
        </w:p>
      </w:sdtContent>
    </w:sdt>
    <w:p w14:paraId="32367C9A" w14:textId="225A6329" w:rsidR="000960CF" w:rsidRDefault="000960CF"/>
    <w:sectPr w:rsidR="00096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A0A"/>
    <w:multiLevelType w:val="multilevel"/>
    <w:tmpl w:val="F53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07F0B"/>
    <w:multiLevelType w:val="multilevel"/>
    <w:tmpl w:val="4F4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963A6"/>
    <w:multiLevelType w:val="multilevel"/>
    <w:tmpl w:val="3614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B3022"/>
    <w:multiLevelType w:val="multilevel"/>
    <w:tmpl w:val="9CF2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5196B"/>
    <w:multiLevelType w:val="multilevel"/>
    <w:tmpl w:val="917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848949">
    <w:abstractNumId w:val="2"/>
  </w:num>
  <w:num w:numId="2" w16cid:durableId="953826230">
    <w:abstractNumId w:val="1"/>
  </w:num>
  <w:num w:numId="3" w16cid:durableId="687566867">
    <w:abstractNumId w:val="4"/>
  </w:num>
  <w:num w:numId="4" w16cid:durableId="2140873626">
    <w:abstractNumId w:val="3"/>
  </w:num>
  <w:num w:numId="5" w16cid:durableId="173647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D6"/>
    <w:rsid w:val="000960CF"/>
    <w:rsid w:val="00612295"/>
    <w:rsid w:val="00A554D6"/>
    <w:rsid w:val="00BE5DD5"/>
    <w:rsid w:val="00CB76F4"/>
    <w:rsid w:val="00D76E51"/>
    <w:rsid w:val="00EA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72F1"/>
  <w15:chartTrackingRefBased/>
  <w15:docId w15:val="{12F5C70A-F7AA-4DF0-9481-018B51A0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4D6"/>
    <w:rPr>
      <w:rFonts w:eastAsiaTheme="majorEastAsia" w:cstheme="majorBidi"/>
      <w:color w:val="272727" w:themeColor="text1" w:themeTint="D8"/>
    </w:rPr>
  </w:style>
  <w:style w:type="paragraph" w:styleId="Title">
    <w:name w:val="Title"/>
    <w:basedOn w:val="Normal"/>
    <w:next w:val="Normal"/>
    <w:link w:val="TitleChar"/>
    <w:uiPriority w:val="10"/>
    <w:qFormat/>
    <w:rsid w:val="00A55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4D6"/>
    <w:pPr>
      <w:spacing w:before="160"/>
      <w:jc w:val="center"/>
    </w:pPr>
    <w:rPr>
      <w:i/>
      <w:iCs/>
      <w:color w:val="404040" w:themeColor="text1" w:themeTint="BF"/>
    </w:rPr>
  </w:style>
  <w:style w:type="character" w:customStyle="1" w:styleId="QuoteChar">
    <w:name w:val="Quote Char"/>
    <w:basedOn w:val="DefaultParagraphFont"/>
    <w:link w:val="Quote"/>
    <w:uiPriority w:val="29"/>
    <w:rsid w:val="00A554D6"/>
    <w:rPr>
      <w:i/>
      <w:iCs/>
      <w:color w:val="404040" w:themeColor="text1" w:themeTint="BF"/>
    </w:rPr>
  </w:style>
  <w:style w:type="paragraph" w:styleId="ListParagraph">
    <w:name w:val="List Paragraph"/>
    <w:basedOn w:val="Normal"/>
    <w:uiPriority w:val="34"/>
    <w:qFormat/>
    <w:rsid w:val="00A554D6"/>
    <w:pPr>
      <w:ind w:left="720"/>
      <w:contextualSpacing/>
    </w:pPr>
  </w:style>
  <w:style w:type="character" w:styleId="IntenseEmphasis">
    <w:name w:val="Intense Emphasis"/>
    <w:basedOn w:val="DefaultParagraphFont"/>
    <w:uiPriority w:val="21"/>
    <w:qFormat/>
    <w:rsid w:val="00A554D6"/>
    <w:rPr>
      <w:i/>
      <w:iCs/>
      <w:color w:val="0F4761" w:themeColor="accent1" w:themeShade="BF"/>
    </w:rPr>
  </w:style>
  <w:style w:type="paragraph" w:styleId="IntenseQuote">
    <w:name w:val="Intense Quote"/>
    <w:basedOn w:val="Normal"/>
    <w:next w:val="Normal"/>
    <w:link w:val="IntenseQuoteChar"/>
    <w:uiPriority w:val="30"/>
    <w:qFormat/>
    <w:rsid w:val="00A55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4D6"/>
    <w:rPr>
      <w:i/>
      <w:iCs/>
      <w:color w:val="0F4761" w:themeColor="accent1" w:themeShade="BF"/>
    </w:rPr>
  </w:style>
  <w:style w:type="character" w:styleId="IntenseReference">
    <w:name w:val="Intense Reference"/>
    <w:basedOn w:val="DefaultParagraphFont"/>
    <w:uiPriority w:val="32"/>
    <w:qFormat/>
    <w:rsid w:val="00A554D6"/>
    <w:rPr>
      <w:b/>
      <w:bCs/>
      <w:smallCaps/>
      <w:color w:val="0F4761" w:themeColor="accent1" w:themeShade="BF"/>
      <w:spacing w:val="5"/>
    </w:rPr>
  </w:style>
  <w:style w:type="character" w:styleId="PlaceholderText">
    <w:name w:val="Placeholder Text"/>
    <w:basedOn w:val="DefaultParagraphFont"/>
    <w:uiPriority w:val="99"/>
    <w:semiHidden/>
    <w:rsid w:val="00A554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20951">
      <w:marLeft w:val="640"/>
      <w:marRight w:val="0"/>
      <w:marTop w:val="0"/>
      <w:marBottom w:val="0"/>
      <w:divBdr>
        <w:top w:val="none" w:sz="0" w:space="0" w:color="auto"/>
        <w:left w:val="none" w:sz="0" w:space="0" w:color="auto"/>
        <w:bottom w:val="none" w:sz="0" w:space="0" w:color="auto"/>
        <w:right w:val="none" w:sz="0" w:space="0" w:color="auto"/>
      </w:divBdr>
    </w:div>
    <w:div w:id="1362048546">
      <w:marLeft w:val="640"/>
      <w:marRight w:val="0"/>
      <w:marTop w:val="0"/>
      <w:marBottom w:val="0"/>
      <w:divBdr>
        <w:top w:val="none" w:sz="0" w:space="0" w:color="auto"/>
        <w:left w:val="none" w:sz="0" w:space="0" w:color="auto"/>
        <w:bottom w:val="none" w:sz="0" w:space="0" w:color="auto"/>
        <w:right w:val="none" w:sz="0" w:space="0" w:color="auto"/>
      </w:divBdr>
    </w:div>
    <w:div w:id="1983347457">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85619D9-F1BF-4241-8C87-F725C88175CE}"/>
      </w:docPartPr>
      <w:docPartBody>
        <w:p w:rsidR="00000000" w:rsidRDefault="00A12268">
          <w:r w:rsidRPr="005340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68"/>
    <w:rsid w:val="00612295"/>
    <w:rsid w:val="008838FF"/>
    <w:rsid w:val="00A12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26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3D71FF-EA3E-42DE-89A8-7191B6706777}">
  <we:reference id="wa104382081" version="1.55.1.0" store="en-US" storeType="OMEX"/>
  <we:alternateReferences>
    <we:reference id="WA104382081" version="1.55.1.0" store="" storeType="OMEX"/>
  </we:alternateReferences>
  <we:properties>
    <we:property name="MENDELEY_CITATIONS" value="[{&quot;citationID&quot;:&quot;MENDELEY_CITATION_7d403b01-bf84-428a-8233-0905ef84d570&quot;,&quot;properties&quot;:{&quot;noteIndex&quot;:0},&quot;isEdited&quot;:false,&quot;manualOverride&quot;:{&quot;isManuallyOverridden&quot;:false,&quot;citeprocText&quot;:&quot;[1]&quot;,&quot;manualOverrideText&quot;:&quot;&quot;},&quot;citationTag&quot;:&quot;MENDELEY_CITATION_v3_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&quot;,&quot;citationItems&quot;:[{&quot;id&quot;:&quot;0a1e742b-35d2-374c-854f-1ef11534bca0&quot;,&quot;itemData&quot;:{&quot;type&quot;:&quot;report&quot;,&quot;id&quot;:&quot;0a1e742b-35d2-374c-854f-1ef11534bca0&quot;,&quot;title&quot;:&quot;Towards Safer Journeys: Exploring the Potential of AI in Tourism Security&quot;,&quot;author&quot;:[{&quot;family&quot;:&quot;George&quot;,&quot;given&quot;:&quot;Babu&quot;,&quot;parse-names&quot;:false,&quot;dropping-particle&quot;:&quot;&quot;,&quot;non-dropping-particle&quot;:&quot;&quot;}],&quot;abstract&quot;:&quot;This research explores the transformative potential of Artificial Intelligence (AI) in revolutionizing tourism safety and security. The study examines AI's role in various aspects of tourism security, including predictive risk assessment, enhancement of security protocols, improvement of emergency response, and personalization of safety information. It is possible that AI can significantly enhance tourism safety by enabling proactive risk management, improving the efficiency of security measures, optimizing emergency response, and providing travelers with personalized safety recommendations. The research also emphasizes the importance of addressing ethical considerations, such as data privacy and algorithmic bias, to ensure responsible AI development and deployment in the tourism sector. It contributes to a deeper understanding of the complex interplay between AI and tourism safety, providing insights that can guide future research and innovation in this rapidly evolving field.&quot;,&quot;container-title-short&quot;:&quot;&quot;},&quot;isTemporary&quot;:false}]}]"/>
    <we:property name="MENDELEY_CITATIONS_LOCALE_CODE" value="&quot;en-GB&quot;"/>
    <we:property name="MENDELEY_CITATIONS_STYLE" value="{&quot;id&quot;:&quot;https://www.zotero.org/styles/ieee-communications-surveys-and-tutorials&quot;,&quot;title&quot;:&quot;IEEE Communications Surveys &amp; Tutorials&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C2941-DD5C-471C-BF67-D774B2D5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soni</dc:creator>
  <cp:keywords/>
  <dc:description/>
  <cp:lastModifiedBy>neha soni</cp:lastModifiedBy>
  <cp:revision>2</cp:revision>
  <dcterms:created xsi:type="dcterms:W3CDTF">2025-09-14T19:43:00Z</dcterms:created>
  <dcterms:modified xsi:type="dcterms:W3CDTF">2025-09-14T19:43:00Z</dcterms:modified>
</cp:coreProperties>
</file>