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73D3" w14:textId="77777777" w:rsidR="00F27D88" w:rsidRPr="00F27D88" w:rsidRDefault="00F27D88" w:rsidP="00F27D88">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F27D88">
        <w:rPr>
          <w:rFonts w:ascii="Arial" w:eastAsia="Times New Roman" w:hAnsi="Arial" w:cs="Arial"/>
          <w:b/>
          <w:bCs/>
          <w:color w:val="273239"/>
          <w:kern w:val="36"/>
          <w:sz w:val="48"/>
          <w:szCs w:val="48"/>
          <w:lang w:eastAsia="en-IN"/>
        </w:rPr>
        <w:t>Process Table and Process Control Block (PCB)</w:t>
      </w:r>
    </w:p>
    <w:p w14:paraId="029C82B2" w14:textId="608B5A62" w:rsidR="00DB21F3" w:rsidRDefault="00DB21F3"/>
    <w:p w14:paraId="5D1759B6" w14:textId="63D97B79" w:rsidR="00F27D88" w:rsidRDefault="00F27D88"/>
    <w:p w14:paraId="6DB241E0" w14:textId="77777777" w:rsidR="00F27D88" w:rsidRPr="00F27D88" w:rsidRDefault="00F27D88" w:rsidP="00F27D8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27D88">
        <w:rPr>
          <w:rFonts w:ascii="Arial" w:eastAsia="Times New Roman" w:hAnsi="Arial" w:cs="Arial"/>
          <w:color w:val="273239"/>
          <w:spacing w:val="2"/>
          <w:sz w:val="26"/>
          <w:szCs w:val="26"/>
          <w:lang w:eastAsia="en-IN"/>
        </w:rPr>
        <w:t>While creating a process the operating system performs several operations. To identify the processes, it assigns a process identification number (PID) to each process. As the operating system supports multi-programming, it needs to keep track of all the processes. For this task, the process control block (PCB) is used to track the process’s execution status. Each block of memory contains information about the process state, program counter, stack pointer, status of opened files, scheduling algorithms, etc. All these information is required and must be saved when the process is switched from one state to another. When the process makes a transition from one state to another, the operating system must update information in the process’s PCB.</w:t>
      </w:r>
    </w:p>
    <w:p w14:paraId="6A960D9B" w14:textId="77777777" w:rsidR="00F27D88" w:rsidRPr="00F27D88" w:rsidRDefault="00F27D88" w:rsidP="00F27D8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27D88">
        <w:rPr>
          <w:rFonts w:ascii="Arial" w:eastAsia="Times New Roman" w:hAnsi="Arial" w:cs="Arial"/>
          <w:color w:val="273239"/>
          <w:spacing w:val="2"/>
          <w:sz w:val="26"/>
          <w:szCs w:val="26"/>
          <w:lang w:eastAsia="en-IN"/>
        </w:rPr>
        <w:t xml:space="preserve">A process control block (PCB) contains information about the process, </w:t>
      </w:r>
      <w:proofErr w:type="gramStart"/>
      <w:r w:rsidRPr="00F27D88">
        <w:rPr>
          <w:rFonts w:ascii="Arial" w:eastAsia="Times New Roman" w:hAnsi="Arial" w:cs="Arial"/>
          <w:color w:val="273239"/>
          <w:spacing w:val="2"/>
          <w:sz w:val="26"/>
          <w:szCs w:val="26"/>
          <w:lang w:eastAsia="en-IN"/>
        </w:rPr>
        <w:t>i.e.</w:t>
      </w:r>
      <w:proofErr w:type="gramEnd"/>
      <w:r w:rsidRPr="00F27D88">
        <w:rPr>
          <w:rFonts w:ascii="Arial" w:eastAsia="Times New Roman" w:hAnsi="Arial" w:cs="Arial"/>
          <w:color w:val="273239"/>
          <w:spacing w:val="2"/>
          <w:sz w:val="26"/>
          <w:szCs w:val="26"/>
          <w:lang w:eastAsia="en-IN"/>
        </w:rPr>
        <w:t xml:space="preserve"> registers, quantum, priority, etc. The process table is an array of </w:t>
      </w:r>
      <w:proofErr w:type="gramStart"/>
      <w:r w:rsidRPr="00F27D88">
        <w:rPr>
          <w:rFonts w:ascii="Arial" w:eastAsia="Times New Roman" w:hAnsi="Arial" w:cs="Arial"/>
          <w:color w:val="273239"/>
          <w:spacing w:val="2"/>
          <w:sz w:val="26"/>
          <w:szCs w:val="26"/>
          <w:lang w:eastAsia="en-IN"/>
        </w:rPr>
        <w:t>PCB’s</w:t>
      </w:r>
      <w:proofErr w:type="gramEnd"/>
      <w:r w:rsidRPr="00F27D88">
        <w:rPr>
          <w:rFonts w:ascii="Arial" w:eastAsia="Times New Roman" w:hAnsi="Arial" w:cs="Arial"/>
          <w:color w:val="273239"/>
          <w:spacing w:val="2"/>
          <w:sz w:val="26"/>
          <w:szCs w:val="26"/>
          <w:lang w:eastAsia="en-IN"/>
        </w:rPr>
        <w:t>, that means logically contains a PCB for all of the current processes in the system.</w:t>
      </w:r>
    </w:p>
    <w:p w14:paraId="1994EE6B" w14:textId="5F74E7A3" w:rsidR="00F27D88" w:rsidRPr="00F27D88" w:rsidRDefault="00F27D88" w:rsidP="00F27D8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27D88">
        <w:rPr>
          <w:rFonts w:ascii="Arial" w:eastAsia="Times New Roman" w:hAnsi="Arial" w:cs="Arial"/>
          <w:noProof/>
          <w:color w:val="273239"/>
          <w:spacing w:val="2"/>
          <w:sz w:val="26"/>
          <w:szCs w:val="26"/>
          <w:lang w:eastAsia="en-IN"/>
        </w:rPr>
        <w:drawing>
          <wp:inline distT="0" distB="0" distL="0" distR="0" wp14:anchorId="0109E3B8" wp14:editId="66A83E8F">
            <wp:extent cx="2320925" cy="23139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0925" cy="2313940"/>
                    </a:xfrm>
                    <a:prstGeom prst="rect">
                      <a:avLst/>
                    </a:prstGeom>
                    <a:noFill/>
                    <a:ln>
                      <a:noFill/>
                    </a:ln>
                  </pic:spPr>
                </pic:pic>
              </a:graphicData>
            </a:graphic>
          </wp:inline>
        </w:drawing>
      </w:r>
    </w:p>
    <w:p w14:paraId="018B430F" w14:textId="77777777" w:rsidR="00F27D88" w:rsidRPr="00F27D88" w:rsidRDefault="00F27D88" w:rsidP="00F27D8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27D88">
        <w:rPr>
          <w:rFonts w:ascii="Arial" w:eastAsia="Times New Roman" w:hAnsi="Arial" w:cs="Arial"/>
          <w:b/>
          <w:bCs/>
          <w:color w:val="273239"/>
          <w:spacing w:val="2"/>
          <w:sz w:val="26"/>
          <w:szCs w:val="26"/>
          <w:bdr w:val="none" w:sz="0" w:space="0" w:color="auto" w:frame="1"/>
          <w:lang w:eastAsia="en-IN"/>
        </w:rPr>
        <w:t>Pointer –</w:t>
      </w:r>
      <w:r w:rsidRPr="00F27D88">
        <w:rPr>
          <w:rFonts w:ascii="Arial" w:eastAsia="Times New Roman" w:hAnsi="Arial" w:cs="Arial"/>
          <w:color w:val="273239"/>
          <w:spacing w:val="2"/>
          <w:sz w:val="26"/>
          <w:szCs w:val="26"/>
          <w:lang w:eastAsia="en-IN"/>
        </w:rPr>
        <w:t> It is a stack pointer which is required to be saved when the process is switched from one state to another to retain the current position of the process.</w:t>
      </w:r>
    </w:p>
    <w:p w14:paraId="5698552A" w14:textId="77777777" w:rsidR="00F27D88" w:rsidRPr="00F27D88" w:rsidRDefault="00F27D88" w:rsidP="00F27D8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27D88">
        <w:rPr>
          <w:rFonts w:ascii="Arial" w:eastAsia="Times New Roman" w:hAnsi="Arial" w:cs="Arial"/>
          <w:b/>
          <w:bCs/>
          <w:color w:val="273239"/>
          <w:spacing w:val="2"/>
          <w:sz w:val="26"/>
          <w:szCs w:val="26"/>
          <w:bdr w:val="none" w:sz="0" w:space="0" w:color="auto" w:frame="1"/>
          <w:lang w:eastAsia="en-IN"/>
        </w:rPr>
        <w:t>Process state –</w:t>
      </w:r>
      <w:r w:rsidRPr="00F27D88">
        <w:rPr>
          <w:rFonts w:ascii="Arial" w:eastAsia="Times New Roman" w:hAnsi="Arial" w:cs="Arial"/>
          <w:color w:val="273239"/>
          <w:spacing w:val="2"/>
          <w:sz w:val="26"/>
          <w:szCs w:val="26"/>
          <w:lang w:eastAsia="en-IN"/>
        </w:rPr>
        <w:t> It stores the respective state of the process.</w:t>
      </w:r>
    </w:p>
    <w:p w14:paraId="2D080760" w14:textId="77777777" w:rsidR="00F27D88" w:rsidRPr="00F27D88" w:rsidRDefault="00F27D88" w:rsidP="00F27D8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27D88">
        <w:rPr>
          <w:rFonts w:ascii="Arial" w:eastAsia="Times New Roman" w:hAnsi="Arial" w:cs="Arial"/>
          <w:b/>
          <w:bCs/>
          <w:color w:val="273239"/>
          <w:spacing w:val="2"/>
          <w:sz w:val="26"/>
          <w:szCs w:val="26"/>
          <w:bdr w:val="none" w:sz="0" w:space="0" w:color="auto" w:frame="1"/>
          <w:lang w:eastAsia="en-IN"/>
        </w:rPr>
        <w:t>Process number –</w:t>
      </w:r>
      <w:r w:rsidRPr="00F27D88">
        <w:rPr>
          <w:rFonts w:ascii="Arial" w:eastAsia="Times New Roman" w:hAnsi="Arial" w:cs="Arial"/>
          <w:color w:val="273239"/>
          <w:spacing w:val="2"/>
          <w:sz w:val="26"/>
          <w:szCs w:val="26"/>
          <w:lang w:eastAsia="en-IN"/>
        </w:rPr>
        <w:t> Every process is assigned with a unique id known as process ID or PID which stores the process identifier.</w:t>
      </w:r>
    </w:p>
    <w:p w14:paraId="280FA805" w14:textId="77777777" w:rsidR="00F27D88" w:rsidRPr="00F27D88" w:rsidRDefault="00F27D88" w:rsidP="00F27D8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27D88">
        <w:rPr>
          <w:rFonts w:ascii="Arial" w:eastAsia="Times New Roman" w:hAnsi="Arial" w:cs="Arial"/>
          <w:b/>
          <w:bCs/>
          <w:color w:val="273239"/>
          <w:spacing w:val="2"/>
          <w:sz w:val="26"/>
          <w:szCs w:val="26"/>
          <w:bdr w:val="none" w:sz="0" w:space="0" w:color="auto" w:frame="1"/>
          <w:lang w:eastAsia="en-IN"/>
        </w:rPr>
        <w:t>Program counter –</w:t>
      </w:r>
      <w:r w:rsidRPr="00F27D88">
        <w:rPr>
          <w:rFonts w:ascii="Arial" w:eastAsia="Times New Roman" w:hAnsi="Arial" w:cs="Arial"/>
          <w:color w:val="273239"/>
          <w:spacing w:val="2"/>
          <w:sz w:val="26"/>
          <w:szCs w:val="26"/>
          <w:lang w:eastAsia="en-IN"/>
        </w:rPr>
        <w:t> It stores the counter which contains the address of the next instruction that is to be executed for the process.</w:t>
      </w:r>
    </w:p>
    <w:p w14:paraId="7BAD9FDB" w14:textId="77777777" w:rsidR="00F27D88" w:rsidRPr="00F27D88" w:rsidRDefault="00F27D88" w:rsidP="00F27D8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27D88">
        <w:rPr>
          <w:rFonts w:ascii="Arial" w:eastAsia="Times New Roman" w:hAnsi="Arial" w:cs="Arial"/>
          <w:b/>
          <w:bCs/>
          <w:color w:val="273239"/>
          <w:spacing w:val="2"/>
          <w:sz w:val="26"/>
          <w:szCs w:val="26"/>
          <w:bdr w:val="none" w:sz="0" w:space="0" w:color="auto" w:frame="1"/>
          <w:lang w:eastAsia="en-IN"/>
        </w:rPr>
        <w:t>Register –</w:t>
      </w:r>
      <w:r w:rsidRPr="00F27D88">
        <w:rPr>
          <w:rFonts w:ascii="Arial" w:eastAsia="Times New Roman" w:hAnsi="Arial" w:cs="Arial"/>
          <w:color w:val="273239"/>
          <w:spacing w:val="2"/>
          <w:sz w:val="26"/>
          <w:szCs w:val="26"/>
          <w:lang w:eastAsia="en-IN"/>
        </w:rPr>
        <w:t xml:space="preserve"> These are the CPU registers which includes: accumulator, base, registers and </w:t>
      </w:r>
      <w:proofErr w:type="gramStart"/>
      <w:r w:rsidRPr="00F27D88">
        <w:rPr>
          <w:rFonts w:ascii="Arial" w:eastAsia="Times New Roman" w:hAnsi="Arial" w:cs="Arial"/>
          <w:color w:val="273239"/>
          <w:spacing w:val="2"/>
          <w:sz w:val="26"/>
          <w:szCs w:val="26"/>
          <w:lang w:eastAsia="en-IN"/>
        </w:rPr>
        <w:t>general purpose</w:t>
      </w:r>
      <w:proofErr w:type="gramEnd"/>
      <w:r w:rsidRPr="00F27D88">
        <w:rPr>
          <w:rFonts w:ascii="Arial" w:eastAsia="Times New Roman" w:hAnsi="Arial" w:cs="Arial"/>
          <w:color w:val="273239"/>
          <w:spacing w:val="2"/>
          <w:sz w:val="26"/>
          <w:szCs w:val="26"/>
          <w:lang w:eastAsia="en-IN"/>
        </w:rPr>
        <w:t xml:space="preserve"> registers.</w:t>
      </w:r>
    </w:p>
    <w:p w14:paraId="4EDA7ECE" w14:textId="77777777" w:rsidR="00F27D88" w:rsidRPr="00F27D88" w:rsidRDefault="00F27D88" w:rsidP="00F27D8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27D88">
        <w:rPr>
          <w:rFonts w:ascii="Arial" w:eastAsia="Times New Roman" w:hAnsi="Arial" w:cs="Arial"/>
          <w:b/>
          <w:bCs/>
          <w:color w:val="273239"/>
          <w:spacing w:val="2"/>
          <w:sz w:val="26"/>
          <w:szCs w:val="26"/>
          <w:bdr w:val="none" w:sz="0" w:space="0" w:color="auto" w:frame="1"/>
          <w:lang w:eastAsia="en-IN"/>
        </w:rPr>
        <w:lastRenderedPageBreak/>
        <w:t>Memory limits –</w:t>
      </w:r>
      <w:r w:rsidRPr="00F27D88">
        <w:rPr>
          <w:rFonts w:ascii="Arial" w:eastAsia="Times New Roman" w:hAnsi="Arial" w:cs="Arial"/>
          <w:color w:val="273239"/>
          <w:spacing w:val="2"/>
          <w:sz w:val="26"/>
          <w:szCs w:val="26"/>
          <w:lang w:eastAsia="en-IN"/>
        </w:rPr>
        <w:t> This field contains the information about memory management system used by operating system. This may include the page tables, segment tables etc.</w:t>
      </w:r>
    </w:p>
    <w:p w14:paraId="2F3F948E" w14:textId="77777777" w:rsidR="00F27D88" w:rsidRPr="00F27D88" w:rsidRDefault="00F27D88" w:rsidP="00F27D8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27D88">
        <w:rPr>
          <w:rFonts w:ascii="Arial" w:eastAsia="Times New Roman" w:hAnsi="Arial" w:cs="Arial"/>
          <w:b/>
          <w:bCs/>
          <w:color w:val="273239"/>
          <w:spacing w:val="2"/>
          <w:sz w:val="26"/>
          <w:szCs w:val="26"/>
          <w:bdr w:val="none" w:sz="0" w:space="0" w:color="auto" w:frame="1"/>
          <w:lang w:eastAsia="en-IN"/>
        </w:rPr>
        <w:t>Open files list –</w:t>
      </w:r>
      <w:r w:rsidRPr="00F27D88">
        <w:rPr>
          <w:rFonts w:ascii="Arial" w:eastAsia="Times New Roman" w:hAnsi="Arial" w:cs="Arial"/>
          <w:color w:val="273239"/>
          <w:spacing w:val="2"/>
          <w:sz w:val="26"/>
          <w:szCs w:val="26"/>
          <w:lang w:eastAsia="en-IN"/>
        </w:rPr>
        <w:t> This information includes the list of files opened for a process.</w:t>
      </w:r>
    </w:p>
    <w:p w14:paraId="3532DEC2" w14:textId="77777777" w:rsidR="00F27D88" w:rsidRPr="00F27D88" w:rsidRDefault="00F27D88" w:rsidP="00F27D8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27D88">
        <w:rPr>
          <w:rFonts w:ascii="Arial" w:eastAsia="Times New Roman" w:hAnsi="Arial" w:cs="Arial"/>
          <w:b/>
          <w:bCs/>
          <w:color w:val="273239"/>
          <w:spacing w:val="2"/>
          <w:sz w:val="26"/>
          <w:szCs w:val="26"/>
          <w:bdr w:val="none" w:sz="0" w:space="0" w:color="auto" w:frame="1"/>
          <w:lang w:eastAsia="en-IN"/>
        </w:rPr>
        <w:t>Miscellaneous accounting and status data –</w:t>
      </w:r>
      <w:r w:rsidRPr="00F27D88">
        <w:rPr>
          <w:rFonts w:ascii="Arial" w:eastAsia="Times New Roman" w:hAnsi="Arial" w:cs="Arial"/>
          <w:color w:val="273239"/>
          <w:spacing w:val="2"/>
          <w:sz w:val="26"/>
          <w:szCs w:val="26"/>
          <w:lang w:eastAsia="en-IN"/>
        </w:rPr>
        <w:t> This field includes information about the amount of CPU used, time constraints, jobs or process number, etc.</w:t>
      </w:r>
      <w:r w:rsidRPr="00F27D88">
        <w:rPr>
          <w:rFonts w:ascii="Arial" w:eastAsia="Times New Roman" w:hAnsi="Arial" w:cs="Arial"/>
          <w:color w:val="273239"/>
          <w:spacing w:val="2"/>
          <w:sz w:val="26"/>
          <w:szCs w:val="26"/>
          <w:lang w:eastAsia="en-IN"/>
        </w:rPr>
        <w:br/>
        <w:t>The process control block stores the register content also known as execution content of the processor when it was blocked from running. This execution content architecture enables the operating system to restore a process’s execution context when the process returns to the running state. When the process makes a transition from one state to another, the operating system updates its information in the process’s PCB. The operating system maintains pointers to each process’s PCB in a process table so that it can access the PCB quickly.</w:t>
      </w:r>
    </w:p>
    <w:p w14:paraId="7B9883C7" w14:textId="5295F427" w:rsidR="00F27D88" w:rsidRPr="00F27D88" w:rsidRDefault="00F27D88" w:rsidP="00F27D8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27D88">
        <w:rPr>
          <w:rFonts w:ascii="Arial" w:eastAsia="Times New Roman" w:hAnsi="Arial" w:cs="Arial"/>
          <w:noProof/>
          <w:color w:val="273239"/>
          <w:spacing w:val="2"/>
          <w:sz w:val="26"/>
          <w:szCs w:val="26"/>
          <w:lang w:eastAsia="en-IN"/>
        </w:rPr>
        <w:drawing>
          <wp:inline distT="0" distB="0" distL="0" distR="0" wp14:anchorId="7371BED1" wp14:editId="64DB77F6">
            <wp:extent cx="4874260" cy="26022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4260" cy="2602230"/>
                    </a:xfrm>
                    <a:prstGeom prst="rect">
                      <a:avLst/>
                    </a:prstGeom>
                    <a:noFill/>
                    <a:ln>
                      <a:noFill/>
                    </a:ln>
                  </pic:spPr>
                </pic:pic>
              </a:graphicData>
            </a:graphic>
          </wp:inline>
        </w:drawing>
      </w:r>
    </w:p>
    <w:p w14:paraId="2962C16D" w14:textId="77777777" w:rsidR="00F27D88" w:rsidRDefault="00F27D88"/>
    <w:sectPr w:rsidR="00F27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34DD7"/>
    <w:multiLevelType w:val="multilevel"/>
    <w:tmpl w:val="DCD6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1032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CC"/>
    <w:rsid w:val="004D65CC"/>
    <w:rsid w:val="00DB21F3"/>
    <w:rsid w:val="00F27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6D2D"/>
  <w15:chartTrackingRefBased/>
  <w15:docId w15:val="{70EE9F60-CAC4-4555-8EB1-BB370D753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7D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D8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27D8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659220">
      <w:bodyDiv w:val="1"/>
      <w:marLeft w:val="0"/>
      <w:marRight w:val="0"/>
      <w:marTop w:val="0"/>
      <w:marBottom w:val="0"/>
      <w:divBdr>
        <w:top w:val="none" w:sz="0" w:space="0" w:color="auto"/>
        <w:left w:val="none" w:sz="0" w:space="0" w:color="auto"/>
        <w:bottom w:val="none" w:sz="0" w:space="0" w:color="auto"/>
        <w:right w:val="none" w:sz="0" w:space="0" w:color="auto"/>
      </w:divBdr>
    </w:div>
    <w:div w:id="7803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Suryakant Panda</dc:creator>
  <cp:keywords/>
  <dc:description/>
  <cp:lastModifiedBy>Suryakant Panda</cp:lastModifiedBy>
  <cp:revision>2</cp:revision>
  <dcterms:created xsi:type="dcterms:W3CDTF">2022-11-23T17:43:00Z</dcterms:created>
  <dcterms:modified xsi:type="dcterms:W3CDTF">2022-11-23T17:43:00Z</dcterms:modified>
</cp:coreProperties>
</file>