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DA91CD5" w:rsidP="1AFA3736" w:rsidRDefault="0DA91CD5" w14:paraId="2FC98F44" w14:textId="48C72F67">
      <w:pPr>
        <w:pStyle w:val="Heading1"/>
      </w:pPr>
      <w:r w:rsidR="0DA91CD5">
        <w:rPr/>
        <w:t xml:space="preserve">Social Engineering using Google </w:t>
      </w:r>
      <w:r w:rsidR="0DA91CD5">
        <w:rPr/>
        <w:t>dorking</w:t>
      </w:r>
    </w:p>
    <w:p w:rsidR="473B0443" w:rsidP="1AFA3736" w:rsidRDefault="473B0443" w14:paraId="7AE890F1" w14:textId="40ADB550">
      <w:pPr>
        <w:pStyle w:val="Heading4"/>
        <w:spacing w:before="319" w:beforeAutospacing="off" w:after="319" w:afterAutospacing="off"/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What is Google Dorking?</w:t>
      </w:r>
    </w:p>
    <w:p w:rsidR="473B0443" w:rsidP="1AFA3736" w:rsidRDefault="473B0443" w14:paraId="31ED8F19" w14:textId="6940F7EF">
      <w:pPr>
        <w:spacing w:before="240" w:beforeAutospacing="off" w:after="240" w:afterAutospacing="off"/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Google Dorking, also known as Google hacking, is the use of advanced Google search operators to uncover sensitive information that may have been inadvertently exposed on the internet. This technique 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leverages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Google's search engine capabilities to 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locate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information such as login credentials, exposed databases, unsecured devices, and other vulnerabilities.</w:t>
      </w:r>
    </w:p>
    <w:p w:rsidR="473B0443" w:rsidP="1AFA3736" w:rsidRDefault="473B0443" w14:paraId="0631C8D6" w14:textId="25710A6C">
      <w:pPr>
        <w:pStyle w:val="Heading3"/>
        <w:spacing w:before="281" w:beforeAutospacing="off" w:after="281" w:afterAutospacing="off"/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Exposing vulnerable webpages</w:t>
      </w:r>
    </w:p>
    <w:p w:rsidR="473B0443" w:rsidP="1AFA3736" w:rsidRDefault="473B0443" w14:paraId="671B7E38" w14:textId="0E0F3E44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Th</w:t>
      </w:r>
      <w:r w:rsidRPr="1AFA3736" w:rsidR="5ABA89B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e </w:t>
      </w:r>
      <w:r w:rsidRPr="1AFA3736" w:rsidR="5ABA89BC">
        <w:rPr>
          <w:rFonts w:ascii="Aptos" w:hAnsi="Aptos" w:eastAsia="Aptos" w:cs="Aptos"/>
          <w:noProof w:val="0"/>
          <w:sz w:val="24"/>
          <w:szCs w:val="24"/>
          <w:lang w:val="en-US"/>
        </w:rPr>
        <w:t>objective</w:t>
      </w:r>
      <w:r w:rsidRPr="1AFA3736" w:rsidR="5ABA89B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is to </w:t>
      </w:r>
      <w:r w:rsidRPr="1AFA3736" w:rsidR="5ABA89BC">
        <w:rPr>
          <w:rFonts w:ascii="Aptos" w:hAnsi="Aptos" w:eastAsia="Aptos" w:cs="Aptos"/>
          <w:noProof w:val="0"/>
          <w:sz w:val="24"/>
          <w:szCs w:val="24"/>
          <w:lang w:val="en-US"/>
        </w:rPr>
        <w:t>identify</w:t>
      </w:r>
      <w:r w:rsidRPr="1AFA3736" w:rsidR="5ABA89B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report publicly accessible but sensitive information, such as exposed documents or misconfigured 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or vulnerable web pages 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containing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sensitive organizational data. </w:t>
      </w:r>
    </w:p>
    <w:p w:rsidR="1AFA3736" w:rsidRDefault="1AFA3736" w14:paraId="1C2F0C23" w14:textId="6521A2E4"/>
    <w:p w:rsidR="473B0443" w:rsidP="1AFA3736" w:rsidRDefault="473B0443" w14:paraId="643662C9" w14:textId="4DC49879">
      <w:pPr>
        <w:pStyle w:val="Heading3"/>
        <w:spacing w:before="281" w:beforeAutospacing="off" w:after="281" w:afterAutospacing="off"/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Key Components of the Experiment</w:t>
      </w:r>
    </w:p>
    <w:p w:rsidR="473B0443" w:rsidP="1AFA3736" w:rsidRDefault="473B0443" w14:paraId="63D22107" w14:textId="729ADCF5">
      <w:pPr>
        <w:pStyle w:val="Heading4"/>
        <w:spacing w:before="319" w:beforeAutospacing="off" w:after="319" w:afterAutospacing="off"/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Tools Used:</w:t>
      </w:r>
    </w:p>
    <w:p w:rsidR="473B0443" w:rsidP="1AFA3736" w:rsidRDefault="473B0443" w14:paraId="021CABA9" w14:textId="436509FA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1AFA3736" w:rsidR="473B044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Google Search Engine</w:t>
      </w:r>
    </w:p>
    <w:p w:rsidR="473B0443" w:rsidP="1AFA3736" w:rsidRDefault="473B0443" w14:paraId="3E62BD7C" w14:textId="5A13D440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AFA3736" w:rsidR="473B044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Advanced Google Operators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473B0443" w:rsidP="1AFA3736" w:rsidRDefault="473B0443" w14:paraId="2ACD9AE5" w14:textId="0D148478">
      <w:pPr>
        <w:pStyle w:val="ListParagraph"/>
        <w:numPr>
          <w:ilvl w:val="1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intitle: - Search for specific text in the title of a webpage.</w:t>
      </w:r>
    </w:p>
    <w:p w:rsidR="473B0443" w:rsidP="1AFA3736" w:rsidRDefault="473B0443" w14:paraId="619E1D85" w14:textId="2DEDF425">
      <w:pPr>
        <w:pStyle w:val="ListParagraph"/>
        <w:numPr>
          <w:ilvl w:val="1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inurl: - Search for specific text in a URL.</w:t>
      </w:r>
    </w:p>
    <w:p w:rsidR="473B0443" w:rsidP="1AFA3736" w:rsidRDefault="473B0443" w14:paraId="6EBDE6F2" w14:textId="25BE0116">
      <w:pPr>
        <w:pStyle w:val="ListParagraph"/>
        <w:numPr>
          <w:ilvl w:val="1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filetype: - Find specific file types such as PDF, DOCX, or XLSX.</w:t>
      </w:r>
    </w:p>
    <w:p w:rsidR="473B0443" w:rsidP="1AFA3736" w:rsidRDefault="473B0443" w14:paraId="0D2E3C9A" w14:textId="4E9F77D4">
      <w:pPr>
        <w:pStyle w:val="ListParagraph"/>
        <w:numPr>
          <w:ilvl w:val="1"/>
          <w:numId w:val="9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site: - Limit searches to a specific domain.</w:t>
      </w:r>
    </w:p>
    <w:p w:rsidR="473B0443" w:rsidP="1AFA3736" w:rsidRDefault="473B0443" w14:paraId="57929850" w14:textId="6A4013E8">
      <w:pPr>
        <w:pStyle w:val="Heading3"/>
        <w:spacing w:before="281" w:beforeAutospacing="off" w:after="281" w:afterAutospacing="off"/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Steps for the Experiment</w:t>
      </w:r>
    </w:p>
    <w:p w:rsidR="473B0443" w:rsidP="1AFA3736" w:rsidRDefault="473B0443" w14:paraId="2C8CC925" w14:textId="66393186">
      <w:pPr>
        <w:pStyle w:val="Heading4"/>
        <w:spacing w:before="319" w:beforeAutospacing="off" w:after="319" w:afterAutospacing="off"/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Step 1: Google Operators</w:t>
      </w:r>
    </w:p>
    <w:p w:rsidR="473B0443" w:rsidP="1AFA3736" w:rsidRDefault="473B0443" w14:paraId="73E6C858" w14:textId="3D3F3662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AFA3736" w:rsidR="473B044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Identify</w:t>
      </w:r>
      <w:r w:rsidRPr="1AFA3736" w:rsidR="473B044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 Login Pages: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intitle:"login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 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inurl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:"admin"</w:t>
      </w:r>
    </w:p>
    <w:p w:rsidR="307B1AD3" w:rsidP="1AFA3736" w:rsidRDefault="307B1AD3" w14:paraId="04F1B16A" w14:textId="0E0F8AD0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307B1AD3">
        <w:drawing>
          <wp:inline wp14:editId="46A30A2A" wp14:anchorId="4C88E755">
            <wp:extent cx="5943600" cy="3143250"/>
            <wp:effectExtent l="0" t="0" r="0" b="0"/>
            <wp:docPr id="1928543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1f36af5a0c42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473B0443" w:rsidP="1AFA3736" w:rsidRDefault="473B0443" w14:paraId="41963E98" w14:textId="16B5260D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AFA3736" w:rsidR="473B044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Search for Exposed Documents: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filetype:pdf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site:example.com</w:t>
      </w:r>
    </w:p>
    <w:p w:rsidR="34899325" w:rsidP="1AFA3736" w:rsidRDefault="34899325" w14:paraId="79D6F592" w14:textId="76922FBC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34899325">
        <w:drawing>
          <wp:inline wp14:editId="570CEE8F" wp14:anchorId="0F9286DD">
            <wp:extent cx="5943600" cy="3143250"/>
            <wp:effectExtent l="0" t="0" r="0" b="0"/>
            <wp:docPr id="275741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eb9d15f21042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473B0443" w:rsidP="1AFA3736" w:rsidRDefault="473B0443" w14:paraId="5FCB84D7" w14:textId="4D1CE6DE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AFA3736" w:rsidR="473B044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Locate Misconfigured Devices: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intitle:"index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of" "parent directory"</w:t>
      </w:r>
    </w:p>
    <w:p w:rsidR="49793EB9" w:rsidP="1AFA3736" w:rsidRDefault="49793EB9" w14:paraId="24D1204F" w14:textId="13B481A3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49793EB9">
        <w:drawing>
          <wp:inline wp14:editId="2995742E" wp14:anchorId="119E265A">
            <wp:extent cx="5943600" cy="3143250"/>
            <wp:effectExtent l="0" t="0" r="0" b="0"/>
            <wp:docPr id="1189637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f64ad0e1d44a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473B0443" w:rsidP="1AFA3736" w:rsidRDefault="473B0443" w14:paraId="69C500CE" w14:textId="4FFC5463">
      <w:pPr>
        <w:pStyle w:val="Heading4"/>
        <w:spacing w:before="319" w:beforeAutospacing="off" w:after="319" w:afterAutospacing="off"/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Step 2: Plan Searches</w:t>
      </w:r>
    </w:p>
    <w:p w:rsidR="473B0443" w:rsidP="1AFA3736" w:rsidRDefault="473B0443" w14:paraId="636E2CD4" w14:textId="4C63E357">
      <w:pPr>
        <w:spacing w:before="240" w:beforeAutospacing="off" w:after="240" w:afterAutospacing="off"/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Define specific queries based on the type of information or vulnerability you are investigating. For example:</w:t>
      </w:r>
    </w:p>
    <w:p w:rsidR="473B0443" w:rsidP="1AFA3736" w:rsidRDefault="473B0443" w14:paraId="4677A8BE" w14:textId="31F1A0C2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To find sensitive organizational files: 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filetype:xlsx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"budget"</w:t>
      </w:r>
    </w:p>
    <w:p w:rsidR="74073526" w:rsidP="1AFA3736" w:rsidRDefault="74073526" w14:paraId="230A08E0" w14:textId="2B74F25B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74073526">
        <w:drawing>
          <wp:inline wp14:editId="625F364F" wp14:anchorId="2C49C6AE">
            <wp:extent cx="5943600" cy="3143250"/>
            <wp:effectExtent l="0" t="0" r="0" b="0"/>
            <wp:docPr id="1359925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f02684738240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473B0443" w:rsidP="1AFA3736" w:rsidRDefault="473B0443" w14:paraId="17290740" w14:textId="4EAF85B9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To 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identify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potential entry points into networks: 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inurl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:"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vpn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 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intitle:"login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"</w:t>
      </w:r>
    </w:p>
    <w:p w:rsidR="031A40A9" w:rsidP="1AFA3736" w:rsidRDefault="031A40A9" w14:paraId="6DD449DE" w14:textId="4F7AC56E">
      <w:pPr>
        <w:pStyle w:val="Normal"/>
        <w:spacing w:before="0" w:beforeAutospacing="off" w:after="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031A40A9">
        <w:drawing>
          <wp:inline wp14:editId="74F1DB28" wp14:anchorId="4F4BF756">
            <wp:extent cx="5943600" cy="3143250"/>
            <wp:effectExtent l="0" t="0" r="0" b="0"/>
            <wp:docPr id="160435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799d91cc1244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473B0443" w:rsidP="1AFA3736" w:rsidRDefault="473B0443" w14:paraId="27BD229F" w14:textId="1F0F48A3">
      <w:pPr>
        <w:pStyle w:val="Heading4"/>
        <w:spacing w:before="319" w:beforeAutospacing="off" w:after="319" w:afterAutospacing="off"/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Step 3: Conduct the Searches</w:t>
      </w:r>
    </w:p>
    <w:p w:rsidR="3DDDAE61" w:rsidP="1AFA3736" w:rsidRDefault="3DDDAE61" w14:paraId="49776822" w14:textId="38CC4748">
      <w:pPr>
        <w:pStyle w:val="Normal"/>
        <w:spacing w:before="240" w:beforeAutospacing="off" w:after="240" w:afterAutospacing="off"/>
      </w:pPr>
      <w:r w:rsidR="3DDDAE61">
        <w:drawing>
          <wp:inline wp14:editId="2337E744" wp14:anchorId="4B42473B">
            <wp:extent cx="5943600" cy="3143250"/>
            <wp:effectExtent l="0" t="0" r="0" b="0"/>
            <wp:docPr id="1092123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4701c4b6524c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F97DBE">
        <w:drawing>
          <wp:inline wp14:editId="038056CD" wp14:anchorId="02B6992D">
            <wp:extent cx="5943600" cy="3143250"/>
            <wp:effectExtent l="0" t="0" r="0" b="0"/>
            <wp:docPr id="2086157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ee222f98e847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34AEDE">
        <w:drawing>
          <wp:inline wp14:editId="0A53B49E" wp14:anchorId="7F2C956D">
            <wp:extent cx="5943600" cy="3143250"/>
            <wp:effectExtent l="0" t="0" r="0" b="0"/>
            <wp:docPr id="1277945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cb5a14951e44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3B0443" w:rsidP="1AFA3736" w:rsidRDefault="473B0443" w14:paraId="6E45E292" w14:textId="42568CAC">
      <w:pPr>
        <w:pStyle w:val="Heading4"/>
        <w:spacing w:before="319" w:beforeAutospacing="off" w:after="319" w:afterAutospacing="off"/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Step 4: Analyze the Results</w:t>
      </w:r>
    </w:p>
    <w:p w:rsidR="473B0443" w:rsidP="1AFA3736" w:rsidRDefault="473B0443" w14:paraId="5B7C0B1D" w14:textId="65D69DF8">
      <w:pPr>
        <w:spacing w:before="240" w:beforeAutospacing="off" w:after="240" w:afterAutospacing="off"/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Examine the search results to identify potential security risks. For example:</w:t>
      </w:r>
    </w:p>
    <w:p w:rsidR="473B0443" w:rsidP="1AFA3736" w:rsidRDefault="473B0443" w14:paraId="014F826B" w14:textId="537EA6DA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An exposed login portal with no CAPTCHA.</w:t>
      </w:r>
    </w:p>
    <w:p w:rsidR="473B0443" w:rsidP="1AFA3736" w:rsidRDefault="473B0443" w14:paraId="40E551E6" w14:textId="359B5B86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A directory listing revealing sensitive files.</w:t>
      </w:r>
    </w:p>
    <w:p w:rsidR="473B0443" w:rsidP="1AFA3736" w:rsidRDefault="473B0443" w14:paraId="04B96815" w14:textId="505543D8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Publicly accessible PDFs 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>containing</w:t>
      </w:r>
      <w:r w:rsidRPr="1AFA3736" w:rsidR="473B044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employee information.</w:t>
      </w:r>
    </w:p>
    <w:p w:rsidR="1AFA3736" w:rsidP="1AFA3736" w:rsidRDefault="1AFA3736" w14:paraId="031501AE" w14:textId="20DCEF47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5">
    <w:nsid w:val="54c6fc3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588490e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52d1bc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709373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043bb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26a35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a58c48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3c4415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261dc2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8d37c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e6144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d250b1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24f50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410e2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659e4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82C618"/>
    <w:rsid w:val="031A40A9"/>
    <w:rsid w:val="0CB63EDB"/>
    <w:rsid w:val="0D0BE2FC"/>
    <w:rsid w:val="0DA91CD5"/>
    <w:rsid w:val="13C4BF12"/>
    <w:rsid w:val="1AFA3736"/>
    <w:rsid w:val="1C0C888F"/>
    <w:rsid w:val="274E7FE0"/>
    <w:rsid w:val="2E166933"/>
    <w:rsid w:val="2EF97DBE"/>
    <w:rsid w:val="307B1AD3"/>
    <w:rsid w:val="34899325"/>
    <w:rsid w:val="3682C618"/>
    <w:rsid w:val="3C16B8EC"/>
    <w:rsid w:val="3DCD4F26"/>
    <w:rsid w:val="3DDDAE61"/>
    <w:rsid w:val="41BB8065"/>
    <w:rsid w:val="473B0443"/>
    <w:rsid w:val="49793EB9"/>
    <w:rsid w:val="4BB3913B"/>
    <w:rsid w:val="5034AEDE"/>
    <w:rsid w:val="50C7D022"/>
    <w:rsid w:val="55389EC8"/>
    <w:rsid w:val="5ABA89BC"/>
    <w:rsid w:val="728D738D"/>
    <w:rsid w:val="74073526"/>
    <w:rsid w:val="78A5E98B"/>
    <w:rsid w:val="7BBF1BE8"/>
    <w:rsid w:val="7E7B1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2C618"/>
  <w15:chartTrackingRefBased/>
  <w15:docId w15:val="{9DA0F804-5534-480C-BE63-0174CACE97D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d1f36af5a0c4264" /><Relationship Type="http://schemas.openxmlformats.org/officeDocument/2006/relationships/image" Target="/media/image2.png" Id="Rc6eb9d15f21042e0" /><Relationship Type="http://schemas.openxmlformats.org/officeDocument/2006/relationships/image" Target="/media/image3.png" Id="Rf8f64ad0e1d44aeb" /><Relationship Type="http://schemas.openxmlformats.org/officeDocument/2006/relationships/image" Target="/media/image4.png" Id="R95f026847382400e" /><Relationship Type="http://schemas.openxmlformats.org/officeDocument/2006/relationships/image" Target="/media/image5.png" Id="R17799d91cc124429" /><Relationship Type="http://schemas.openxmlformats.org/officeDocument/2006/relationships/image" Target="/media/image6.png" Id="Rfa4701c4b6524cb2" /><Relationship Type="http://schemas.openxmlformats.org/officeDocument/2006/relationships/image" Target="/media/image7.png" Id="R3dee222f98e84741" /><Relationship Type="http://schemas.openxmlformats.org/officeDocument/2006/relationships/image" Target="/media/image8.png" Id="Rb6cb5a14951e4445" /><Relationship Type="http://schemas.openxmlformats.org/officeDocument/2006/relationships/numbering" Target="numbering.xml" Id="R290c0977d388481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2025-01-03T05:08:12.7188804Z</dcterms:created>
  <dcterms:modified xsi:type="dcterms:W3CDTF">2025-01-03T05:25:04.9518489Z</dcterms:modified>
  <dc:creator>Agasthya P-[CH.EN.U4CYS22004]</dc:creator>
  <lastModifiedBy>Agasthya P-[CH.EN.U4CYS22004]</lastModifiedBy>
</coreProperties>
</file>