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2B6A" w:rsidRDefault="00562B6A" w:rsidP="00562B6A">
      <w:pPr>
        <w:jc w:val="center"/>
        <w:rPr>
          <w:b/>
          <w:bCs/>
          <w:sz w:val="36"/>
          <w:szCs w:val="36"/>
          <w:u w:val="single"/>
        </w:rPr>
      </w:pPr>
      <w:r>
        <w:rPr>
          <w:b/>
          <w:bCs/>
          <w:sz w:val="36"/>
          <w:szCs w:val="36"/>
          <w:u w:val="single"/>
        </w:rPr>
        <w:t>VARC PROJECT OVERVIEW</w:t>
      </w:r>
    </w:p>
    <w:p w:rsidR="00562B6A" w:rsidRPr="00562B6A" w:rsidRDefault="00562B6A" w:rsidP="00562B6A">
      <w:pPr>
        <w:rPr>
          <w:sz w:val="36"/>
          <w:szCs w:val="36"/>
          <w:u w:val="single"/>
        </w:rPr>
      </w:pPr>
      <w:r w:rsidRPr="00562B6A">
        <w:rPr>
          <w:b/>
          <w:bCs/>
          <w:sz w:val="36"/>
          <w:szCs w:val="36"/>
          <w:u w:val="single"/>
        </w:rPr>
        <w:t>Methodology of Execution of the Project</w:t>
      </w:r>
    </w:p>
    <w:p w:rsidR="00562B6A" w:rsidRPr="00562B6A" w:rsidRDefault="00562B6A" w:rsidP="00562B6A">
      <w:pPr>
        <w:rPr>
          <w:b/>
          <w:bCs/>
          <w:sz w:val="36"/>
          <w:szCs w:val="36"/>
          <w:u w:val="single"/>
        </w:rPr>
      </w:pPr>
      <w:r w:rsidRPr="00562B6A">
        <w:rPr>
          <w:b/>
          <w:bCs/>
          <w:sz w:val="36"/>
          <w:szCs w:val="36"/>
          <w:u w:val="single"/>
        </w:rPr>
        <w:t>Introduction</w:t>
      </w:r>
    </w:p>
    <w:p w:rsidR="00562B6A" w:rsidRPr="00562B6A" w:rsidRDefault="00562B6A" w:rsidP="00562B6A">
      <w:pPr>
        <w:rPr>
          <w:sz w:val="28"/>
          <w:szCs w:val="28"/>
        </w:rPr>
      </w:pPr>
      <w:r w:rsidRPr="00562B6A">
        <w:rPr>
          <w:sz w:val="28"/>
          <w:szCs w:val="28"/>
        </w:rPr>
        <w:t xml:space="preserve">The cybersecurity dashboard application is designed to collect, </w:t>
      </w:r>
      <w:proofErr w:type="spellStart"/>
      <w:r w:rsidRPr="00562B6A">
        <w:rPr>
          <w:sz w:val="28"/>
          <w:szCs w:val="28"/>
        </w:rPr>
        <w:t>analyze</w:t>
      </w:r>
      <w:proofErr w:type="spellEnd"/>
      <w:r w:rsidRPr="00562B6A">
        <w:rPr>
          <w:sz w:val="28"/>
          <w:szCs w:val="28"/>
        </w:rPr>
        <w:t>, and present security-related data in a structured manner. The primary objective is to assess system security risks using a systematic approach that involves real-time data collection, forensic analysis, and risk scoring. The methodology is structured into four key phases: data collection, risk assessment, visualization, and reporting.</w:t>
      </w:r>
    </w:p>
    <w:p w:rsidR="00562B6A" w:rsidRPr="00562B6A" w:rsidRDefault="00562B6A" w:rsidP="00562B6A">
      <w:pPr>
        <w:rPr>
          <w:b/>
          <w:bCs/>
          <w:sz w:val="36"/>
          <w:szCs w:val="36"/>
          <w:u w:val="single"/>
        </w:rPr>
      </w:pPr>
      <w:r w:rsidRPr="00562B6A">
        <w:rPr>
          <w:b/>
          <w:bCs/>
          <w:sz w:val="36"/>
          <w:szCs w:val="36"/>
          <w:u w:val="single"/>
        </w:rPr>
        <w:t>Phase 1: Data Collection</w:t>
      </w:r>
    </w:p>
    <w:p w:rsidR="00562B6A" w:rsidRPr="00562B6A" w:rsidRDefault="00562B6A" w:rsidP="00562B6A">
      <w:pPr>
        <w:rPr>
          <w:sz w:val="28"/>
          <w:szCs w:val="28"/>
        </w:rPr>
      </w:pPr>
      <w:r w:rsidRPr="00562B6A">
        <w:rPr>
          <w:sz w:val="28"/>
          <w:szCs w:val="28"/>
        </w:rPr>
        <w:t>The system collects security-related data from multiple sources using Python libraries and system commands. The key data collection methods include:</w:t>
      </w:r>
    </w:p>
    <w:p w:rsidR="00562B6A" w:rsidRDefault="00562B6A" w:rsidP="00562B6A">
      <w:pPr>
        <w:numPr>
          <w:ilvl w:val="0"/>
          <w:numId w:val="1"/>
        </w:numPr>
        <w:rPr>
          <w:sz w:val="28"/>
          <w:szCs w:val="28"/>
        </w:rPr>
      </w:pPr>
      <w:r w:rsidRPr="00562B6A">
        <w:rPr>
          <w:b/>
          <w:bCs/>
          <w:sz w:val="28"/>
          <w:szCs w:val="28"/>
        </w:rPr>
        <w:t>Process Scanning</w:t>
      </w:r>
      <w:r w:rsidRPr="00562B6A">
        <w:rPr>
          <w:sz w:val="28"/>
          <w:szCs w:val="28"/>
        </w:rPr>
        <w:t xml:space="preserve">: Using </w:t>
      </w:r>
      <w:proofErr w:type="spellStart"/>
      <w:r w:rsidRPr="00562B6A">
        <w:rPr>
          <w:sz w:val="28"/>
          <w:szCs w:val="28"/>
        </w:rPr>
        <w:t>psutil</w:t>
      </w:r>
      <w:proofErr w:type="spellEnd"/>
      <w:r w:rsidRPr="00562B6A">
        <w:rPr>
          <w:sz w:val="28"/>
          <w:szCs w:val="28"/>
        </w:rPr>
        <w:t>, the application retrieves all running processes along with their names, process IDs (PIDs), CPU/memory usage, and execution paths.</w:t>
      </w:r>
    </w:p>
    <w:p w:rsidR="00562B6A" w:rsidRPr="00562B6A" w:rsidRDefault="00562B6A" w:rsidP="00562B6A">
      <w:pPr>
        <w:ind w:left="360"/>
        <w:rPr>
          <w:sz w:val="28"/>
          <w:szCs w:val="28"/>
        </w:rPr>
      </w:pPr>
    </w:p>
    <w:p w:rsidR="00562B6A" w:rsidRDefault="00562B6A" w:rsidP="00562B6A">
      <w:pPr>
        <w:numPr>
          <w:ilvl w:val="0"/>
          <w:numId w:val="1"/>
        </w:numPr>
        <w:rPr>
          <w:sz w:val="28"/>
          <w:szCs w:val="28"/>
        </w:rPr>
      </w:pPr>
      <w:r w:rsidRPr="00562B6A">
        <w:rPr>
          <w:b/>
          <w:bCs/>
          <w:sz w:val="28"/>
          <w:szCs w:val="28"/>
        </w:rPr>
        <w:t>Network Port Analysis</w:t>
      </w:r>
      <w:r w:rsidRPr="00562B6A">
        <w:rPr>
          <w:sz w:val="28"/>
          <w:szCs w:val="28"/>
        </w:rPr>
        <w:t xml:space="preserve">: The application utilizes </w:t>
      </w:r>
      <w:proofErr w:type="spellStart"/>
      <w:r w:rsidRPr="00562B6A">
        <w:rPr>
          <w:sz w:val="28"/>
          <w:szCs w:val="28"/>
        </w:rPr>
        <w:t>nmap</w:t>
      </w:r>
      <w:proofErr w:type="spellEnd"/>
      <w:r w:rsidRPr="00562B6A">
        <w:rPr>
          <w:sz w:val="28"/>
          <w:szCs w:val="28"/>
        </w:rPr>
        <w:t xml:space="preserve"> to scan for open ports and running services.</w:t>
      </w:r>
    </w:p>
    <w:p w:rsidR="00562B6A" w:rsidRPr="00562B6A" w:rsidRDefault="00562B6A" w:rsidP="00562B6A">
      <w:pPr>
        <w:rPr>
          <w:sz w:val="28"/>
          <w:szCs w:val="28"/>
        </w:rPr>
      </w:pPr>
    </w:p>
    <w:p w:rsidR="00562B6A" w:rsidRDefault="00562B6A" w:rsidP="00562B6A">
      <w:pPr>
        <w:numPr>
          <w:ilvl w:val="0"/>
          <w:numId w:val="1"/>
        </w:numPr>
        <w:rPr>
          <w:sz w:val="28"/>
          <w:szCs w:val="28"/>
        </w:rPr>
      </w:pPr>
      <w:r w:rsidRPr="00562B6A">
        <w:rPr>
          <w:b/>
          <w:bCs/>
          <w:sz w:val="28"/>
          <w:szCs w:val="28"/>
        </w:rPr>
        <w:t>Registry &amp; File System Monitoring (Windows)</w:t>
      </w:r>
      <w:r w:rsidRPr="00562B6A">
        <w:rPr>
          <w:sz w:val="28"/>
          <w:szCs w:val="28"/>
        </w:rPr>
        <w:t xml:space="preserve">: Using </w:t>
      </w:r>
      <w:proofErr w:type="spellStart"/>
      <w:r w:rsidRPr="00562B6A">
        <w:rPr>
          <w:sz w:val="28"/>
          <w:szCs w:val="28"/>
        </w:rPr>
        <w:t>winreg</w:t>
      </w:r>
      <w:proofErr w:type="spellEnd"/>
      <w:r w:rsidRPr="00562B6A">
        <w:rPr>
          <w:sz w:val="28"/>
          <w:szCs w:val="28"/>
        </w:rPr>
        <w:t xml:space="preserve"> (for Windows), startup entries and suspicious file modifications are </w:t>
      </w:r>
      <w:proofErr w:type="spellStart"/>
      <w:r w:rsidRPr="00562B6A">
        <w:rPr>
          <w:sz w:val="28"/>
          <w:szCs w:val="28"/>
        </w:rPr>
        <w:t>analyzed</w:t>
      </w:r>
      <w:proofErr w:type="spellEnd"/>
      <w:r w:rsidRPr="00562B6A">
        <w:rPr>
          <w:sz w:val="28"/>
          <w:szCs w:val="28"/>
        </w:rPr>
        <w:t>.</w:t>
      </w:r>
    </w:p>
    <w:p w:rsidR="00562B6A" w:rsidRPr="00562B6A" w:rsidRDefault="00562B6A" w:rsidP="00562B6A">
      <w:pPr>
        <w:ind w:left="720"/>
        <w:rPr>
          <w:sz w:val="28"/>
          <w:szCs w:val="28"/>
        </w:rPr>
      </w:pPr>
    </w:p>
    <w:p w:rsidR="00562B6A" w:rsidRPr="00562B6A" w:rsidRDefault="00562B6A" w:rsidP="00562B6A">
      <w:pPr>
        <w:numPr>
          <w:ilvl w:val="0"/>
          <w:numId w:val="1"/>
        </w:numPr>
        <w:rPr>
          <w:sz w:val="28"/>
          <w:szCs w:val="28"/>
        </w:rPr>
      </w:pPr>
      <w:r w:rsidRPr="00562B6A">
        <w:rPr>
          <w:b/>
          <w:bCs/>
          <w:sz w:val="28"/>
          <w:szCs w:val="28"/>
        </w:rPr>
        <w:t>Event Log Analysis</w:t>
      </w:r>
      <w:r w:rsidRPr="00562B6A">
        <w:rPr>
          <w:sz w:val="28"/>
          <w:szCs w:val="28"/>
        </w:rPr>
        <w:t xml:space="preserve">: </w:t>
      </w:r>
    </w:p>
    <w:p w:rsidR="00562B6A" w:rsidRPr="00562B6A" w:rsidRDefault="00562B6A" w:rsidP="00562B6A">
      <w:pPr>
        <w:numPr>
          <w:ilvl w:val="1"/>
          <w:numId w:val="1"/>
        </w:numPr>
        <w:rPr>
          <w:sz w:val="28"/>
          <w:szCs w:val="28"/>
        </w:rPr>
      </w:pPr>
      <w:r w:rsidRPr="00562B6A">
        <w:rPr>
          <w:b/>
          <w:bCs/>
          <w:sz w:val="28"/>
          <w:szCs w:val="28"/>
        </w:rPr>
        <w:t>Windows Logs</w:t>
      </w:r>
      <w:r w:rsidRPr="00562B6A">
        <w:rPr>
          <w:sz w:val="28"/>
          <w:szCs w:val="28"/>
        </w:rPr>
        <w:t>: The win32evtlog module extracts logs from the Security, System, and Application event logs.</w:t>
      </w:r>
    </w:p>
    <w:p w:rsidR="00562B6A" w:rsidRPr="00562B6A" w:rsidRDefault="00562B6A" w:rsidP="00562B6A">
      <w:pPr>
        <w:numPr>
          <w:ilvl w:val="1"/>
          <w:numId w:val="1"/>
        </w:numPr>
        <w:rPr>
          <w:sz w:val="28"/>
          <w:szCs w:val="28"/>
        </w:rPr>
      </w:pPr>
      <w:r w:rsidRPr="00562B6A">
        <w:rPr>
          <w:b/>
          <w:bCs/>
          <w:sz w:val="28"/>
          <w:szCs w:val="28"/>
        </w:rPr>
        <w:t xml:space="preserve">Linux </w:t>
      </w:r>
      <w:proofErr w:type="spellStart"/>
      <w:r w:rsidRPr="00562B6A">
        <w:rPr>
          <w:b/>
          <w:bCs/>
          <w:sz w:val="28"/>
          <w:szCs w:val="28"/>
        </w:rPr>
        <w:t>Syslogs</w:t>
      </w:r>
      <w:proofErr w:type="spellEnd"/>
      <w:r w:rsidRPr="00562B6A">
        <w:rPr>
          <w:sz w:val="28"/>
          <w:szCs w:val="28"/>
        </w:rPr>
        <w:t>: System authentication logs (auth.log and syslog) are scanned for failed logins, privilege escalations, and unauthorized access attempts.</w:t>
      </w:r>
    </w:p>
    <w:p w:rsidR="00562B6A" w:rsidRPr="00562B6A" w:rsidRDefault="00562B6A" w:rsidP="00562B6A">
      <w:pPr>
        <w:numPr>
          <w:ilvl w:val="0"/>
          <w:numId w:val="1"/>
        </w:numPr>
        <w:rPr>
          <w:sz w:val="28"/>
          <w:szCs w:val="28"/>
        </w:rPr>
      </w:pPr>
      <w:r w:rsidRPr="00562B6A">
        <w:rPr>
          <w:b/>
          <w:bCs/>
          <w:sz w:val="28"/>
          <w:szCs w:val="28"/>
        </w:rPr>
        <w:t>Digital Signature Verification</w:t>
      </w:r>
      <w:r w:rsidRPr="00562B6A">
        <w:rPr>
          <w:sz w:val="28"/>
          <w:szCs w:val="28"/>
        </w:rPr>
        <w:t>: Binary files and executables are verified for tampering or unsigned modifications.</w:t>
      </w:r>
    </w:p>
    <w:p w:rsidR="00562B6A" w:rsidRPr="00562B6A" w:rsidRDefault="00562B6A" w:rsidP="00562B6A">
      <w:pPr>
        <w:rPr>
          <w:b/>
          <w:bCs/>
          <w:sz w:val="36"/>
          <w:szCs w:val="36"/>
        </w:rPr>
      </w:pPr>
      <w:r w:rsidRPr="00562B6A">
        <w:rPr>
          <w:b/>
          <w:bCs/>
          <w:sz w:val="36"/>
          <w:szCs w:val="36"/>
        </w:rPr>
        <w:lastRenderedPageBreak/>
        <w:t>Phase 2: Risk Assessment &amp; Scoring</w:t>
      </w:r>
    </w:p>
    <w:p w:rsidR="00562B6A" w:rsidRDefault="00562B6A" w:rsidP="00562B6A">
      <w:pPr>
        <w:rPr>
          <w:sz w:val="28"/>
          <w:szCs w:val="28"/>
        </w:rPr>
      </w:pPr>
      <w:r w:rsidRPr="00562B6A">
        <w:rPr>
          <w:sz w:val="28"/>
          <w:szCs w:val="28"/>
        </w:rPr>
        <w:t>Once the data is collected, the system processes the findings to assign a risk score based on the severity of detected threats. The risk assessment is performed as follows:</w:t>
      </w:r>
    </w:p>
    <w:p w:rsidR="00562B6A" w:rsidRPr="00562B6A" w:rsidRDefault="00562B6A" w:rsidP="00562B6A">
      <w:pPr>
        <w:rPr>
          <w:sz w:val="28"/>
          <w:szCs w:val="28"/>
        </w:rPr>
      </w:pPr>
    </w:p>
    <w:p w:rsidR="00562B6A" w:rsidRPr="00562B6A" w:rsidRDefault="00562B6A" w:rsidP="00562B6A">
      <w:pPr>
        <w:numPr>
          <w:ilvl w:val="0"/>
          <w:numId w:val="2"/>
        </w:numPr>
        <w:rPr>
          <w:sz w:val="28"/>
          <w:szCs w:val="28"/>
        </w:rPr>
      </w:pPr>
      <w:r w:rsidRPr="00562B6A">
        <w:rPr>
          <w:b/>
          <w:bCs/>
          <w:sz w:val="28"/>
          <w:szCs w:val="28"/>
        </w:rPr>
        <w:t>Risk Classification</w:t>
      </w:r>
      <w:r w:rsidRPr="00562B6A">
        <w:rPr>
          <w:sz w:val="28"/>
          <w:szCs w:val="28"/>
        </w:rPr>
        <w:t xml:space="preserve">: </w:t>
      </w:r>
    </w:p>
    <w:p w:rsidR="00562B6A" w:rsidRPr="00562B6A" w:rsidRDefault="00562B6A" w:rsidP="00562B6A">
      <w:pPr>
        <w:numPr>
          <w:ilvl w:val="1"/>
          <w:numId w:val="2"/>
        </w:numPr>
        <w:rPr>
          <w:sz w:val="28"/>
          <w:szCs w:val="28"/>
        </w:rPr>
      </w:pPr>
      <w:r w:rsidRPr="00562B6A">
        <w:rPr>
          <w:sz w:val="28"/>
          <w:szCs w:val="28"/>
        </w:rPr>
        <w:t>Each event is categorized into predefined threat levels (low, medium, high) based on known security best practices.</w:t>
      </w:r>
    </w:p>
    <w:p w:rsidR="00562B6A" w:rsidRDefault="00562B6A" w:rsidP="00562B6A">
      <w:pPr>
        <w:numPr>
          <w:ilvl w:val="1"/>
          <w:numId w:val="2"/>
        </w:numPr>
        <w:rPr>
          <w:sz w:val="28"/>
          <w:szCs w:val="28"/>
        </w:rPr>
      </w:pPr>
      <w:r w:rsidRPr="00562B6A">
        <w:rPr>
          <w:sz w:val="28"/>
          <w:szCs w:val="28"/>
        </w:rPr>
        <w:t>Failed logins, unauthorized access, and unverified processes increase the risk score.</w:t>
      </w:r>
    </w:p>
    <w:p w:rsidR="00562B6A" w:rsidRPr="00562B6A" w:rsidRDefault="00562B6A" w:rsidP="00562B6A">
      <w:pPr>
        <w:numPr>
          <w:ilvl w:val="1"/>
          <w:numId w:val="2"/>
        </w:numPr>
        <w:rPr>
          <w:sz w:val="28"/>
          <w:szCs w:val="28"/>
        </w:rPr>
      </w:pPr>
    </w:p>
    <w:p w:rsidR="00562B6A" w:rsidRPr="00562B6A" w:rsidRDefault="00562B6A" w:rsidP="00562B6A">
      <w:pPr>
        <w:numPr>
          <w:ilvl w:val="0"/>
          <w:numId w:val="2"/>
        </w:numPr>
        <w:rPr>
          <w:sz w:val="28"/>
          <w:szCs w:val="28"/>
        </w:rPr>
      </w:pPr>
      <w:r w:rsidRPr="00562B6A">
        <w:rPr>
          <w:b/>
          <w:bCs/>
          <w:sz w:val="28"/>
          <w:szCs w:val="28"/>
        </w:rPr>
        <w:t>Threshold Evaluation</w:t>
      </w:r>
      <w:r w:rsidRPr="00562B6A">
        <w:rPr>
          <w:sz w:val="28"/>
          <w:szCs w:val="28"/>
        </w:rPr>
        <w:t xml:space="preserve">: </w:t>
      </w:r>
    </w:p>
    <w:p w:rsidR="00562B6A" w:rsidRPr="00562B6A" w:rsidRDefault="00562B6A" w:rsidP="00562B6A">
      <w:pPr>
        <w:numPr>
          <w:ilvl w:val="1"/>
          <w:numId w:val="2"/>
        </w:numPr>
        <w:rPr>
          <w:sz w:val="28"/>
          <w:szCs w:val="28"/>
        </w:rPr>
      </w:pPr>
      <w:r w:rsidRPr="00562B6A">
        <w:rPr>
          <w:sz w:val="28"/>
          <w:szCs w:val="28"/>
        </w:rPr>
        <w:t>Suspicious processes (&gt;5) = +5 points per process.</w:t>
      </w:r>
    </w:p>
    <w:p w:rsidR="00562B6A" w:rsidRPr="00562B6A" w:rsidRDefault="00562B6A" w:rsidP="00562B6A">
      <w:pPr>
        <w:numPr>
          <w:ilvl w:val="1"/>
          <w:numId w:val="2"/>
        </w:numPr>
        <w:rPr>
          <w:sz w:val="28"/>
          <w:szCs w:val="28"/>
        </w:rPr>
      </w:pPr>
      <w:r w:rsidRPr="00562B6A">
        <w:rPr>
          <w:sz w:val="28"/>
          <w:szCs w:val="28"/>
        </w:rPr>
        <w:t>More than 10 open ports = +3 points.</w:t>
      </w:r>
    </w:p>
    <w:p w:rsidR="00562B6A" w:rsidRPr="00562B6A" w:rsidRDefault="00562B6A" w:rsidP="00562B6A">
      <w:pPr>
        <w:numPr>
          <w:ilvl w:val="1"/>
          <w:numId w:val="2"/>
        </w:numPr>
        <w:rPr>
          <w:sz w:val="28"/>
          <w:szCs w:val="28"/>
        </w:rPr>
      </w:pPr>
      <w:r w:rsidRPr="00562B6A">
        <w:rPr>
          <w:sz w:val="28"/>
          <w:szCs w:val="28"/>
        </w:rPr>
        <w:t>Failed logins (Windows 4625, Linux SSH) = +2 points per attempt.</w:t>
      </w:r>
    </w:p>
    <w:p w:rsidR="00562B6A" w:rsidRDefault="00562B6A" w:rsidP="00562B6A">
      <w:pPr>
        <w:numPr>
          <w:ilvl w:val="1"/>
          <w:numId w:val="2"/>
        </w:numPr>
        <w:rPr>
          <w:sz w:val="28"/>
          <w:szCs w:val="28"/>
        </w:rPr>
      </w:pPr>
      <w:r w:rsidRPr="00562B6A">
        <w:rPr>
          <w:sz w:val="28"/>
          <w:szCs w:val="28"/>
        </w:rPr>
        <w:t>Audit logs cleared (Event ID 1102) = +5 points.</w:t>
      </w:r>
    </w:p>
    <w:p w:rsidR="00562B6A" w:rsidRPr="00562B6A" w:rsidRDefault="00562B6A" w:rsidP="00562B6A">
      <w:pPr>
        <w:ind w:left="720"/>
        <w:rPr>
          <w:sz w:val="28"/>
          <w:szCs w:val="28"/>
        </w:rPr>
      </w:pPr>
    </w:p>
    <w:p w:rsidR="00562B6A" w:rsidRPr="00562B6A" w:rsidRDefault="00562B6A" w:rsidP="00562B6A">
      <w:pPr>
        <w:numPr>
          <w:ilvl w:val="0"/>
          <w:numId w:val="2"/>
        </w:numPr>
        <w:rPr>
          <w:sz w:val="28"/>
          <w:szCs w:val="28"/>
        </w:rPr>
      </w:pPr>
      <w:r w:rsidRPr="00562B6A">
        <w:rPr>
          <w:b/>
          <w:bCs/>
          <w:sz w:val="28"/>
          <w:szCs w:val="28"/>
        </w:rPr>
        <w:t>Final Risk Calculation</w:t>
      </w:r>
      <w:r w:rsidRPr="00562B6A">
        <w:rPr>
          <w:sz w:val="28"/>
          <w:szCs w:val="28"/>
        </w:rPr>
        <w:t xml:space="preserve">: </w:t>
      </w:r>
    </w:p>
    <w:p w:rsidR="00562B6A" w:rsidRPr="00562B6A" w:rsidRDefault="00562B6A" w:rsidP="00562B6A">
      <w:pPr>
        <w:numPr>
          <w:ilvl w:val="1"/>
          <w:numId w:val="2"/>
        </w:numPr>
        <w:rPr>
          <w:sz w:val="28"/>
          <w:szCs w:val="28"/>
        </w:rPr>
      </w:pPr>
      <w:r w:rsidRPr="00562B6A">
        <w:rPr>
          <w:sz w:val="28"/>
          <w:szCs w:val="28"/>
        </w:rPr>
        <w:t xml:space="preserve">The total risk score is computed and categorized into severity levels: </w:t>
      </w:r>
    </w:p>
    <w:p w:rsidR="00562B6A" w:rsidRPr="00562B6A" w:rsidRDefault="00562B6A" w:rsidP="00562B6A">
      <w:pPr>
        <w:numPr>
          <w:ilvl w:val="2"/>
          <w:numId w:val="2"/>
        </w:numPr>
        <w:rPr>
          <w:sz w:val="28"/>
          <w:szCs w:val="28"/>
        </w:rPr>
      </w:pPr>
      <w:r w:rsidRPr="00562B6A">
        <w:rPr>
          <w:sz w:val="28"/>
          <w:szCs w:val="28"/>
        </w:rPr>
        <w:t>0-10: Low Risk</w:t>
      </w:r>
    </w:p>
    <w:p w:rsidR="00562B6A" w:rsidRPr="00562B6A" w:rsidRDefault="00562B6A" w:rsidP="00562B6A">
      <w:pPr>
        <w:numPr>
          <w:ilvl w:val="2"/>
          <w:numId w:val="2"/>
        </w:numPr>
        <w:rPr>
          <w:sz w:val="28"/>
          <w:szCs w:val="28"/>
        </w:rPr>
      </w:pPr>
      <w:r w:rsidRPr="00562B6A">
        <w:rPr>
          <w:sz w:val="28"/>
          <w:szCs w:val="28"/>
        </w:rPr>
        <w:t>11-30: Medium Risk</w:t>
      </w:r>
    </w:p>
    <w:p w:rsidR="00562B6A" w:rsidRDefault="00562B6A" w:rsidP="00562B6A">
      <w:pPr>
        <w:numPr>
          <w:ilvl w:val="2"/>
          <w:numId w:val="2"/>
        </w:numPr>
        <w:rPr>
          <w:sz w:val="28"/>
          <w:szCs w:val="28"/>
        </w:rPr>
      </w:pPr>
      <w:r w:rsidRPr="00562B6A">
        <w:rPr>
          <w:sz w:val="28"/>
          <w:szCs w:val="28"/>
        </w:rPr>
        <w:t>31+: High Risk</w:t>
      </w:r>
    </w:p>
    <w:p w:rsidR="00562B6A" w:rsidRDefault="00562B6A" w:rsidP="00562B6A">
      <w:pPr>
        <w:rPr>
          <w:sz w:val="28"/>
          <w:szCs w:val="28"/>
        </w:rPr>
      </w:pPr>
    </w:p>
    <w:p w:rsidR="00562B6A" w:rsidRDefault="00562B6A" w:rsidP="00562B6A">
      <w:pPr>
        <w:rPr>
          <w:sz w:val="28"/>
          <w:szCs w:val="28"/>
        </w:rPr>
      </w:pPr>
    </w:p>
    <w:p w:rsidR="00562B6A" w:rsidRDefault="00562B6A" w:rsidP="00562B6A">
      <w:pPr>
        <w:rPr>
          <w:sz w:val="28"/>
          <w:szCs w:val="28"/>
        </w:rPr>
      </w:pPr>
    </w:p>
    <w:p w:rsidR="00562B6A" w:rsidRDefault="00562B6A" w:rsidP="00562B6A">
      <w:pPr>
        <w:rPr>
          <w:sz w:val="28"/>
          <w:szCs w:val="28"/>
        </w:rPr>
      </w:pPr>
    </w:p>
    <w:p w:rsidR="00562B6A" w:rsidRPr="00562B6A" w:rsidRDefault="00562B6A" w:rsidP="00562B6A">
      <w:pPr>
        <w:rPr>
          <w:sz w:val="28"/>
          <w:szCs w:val="28"/>
        </w:rPr>
      </w:pPr>
    </w:p>
    <w:p w:rsidR="00562B6A" w:rsidRPr="00562B6A" w:rsidRDefault="00562B6A" w:rsidP="00562B6A">
      <w:pPr>
        <w:rPr>
          <w:b/>
          <w:bCs/>
          <w:sz w:val="36"/>
          <w:szCs w:val="36"/>
          <w:u w:val="single"/>
        </w:rPr>
      </w:pPr>
      <w:r w:rsidRPr="00562B6A">
        <w:rPr>
          <w:b/>
          <w:bCs/>
          <w:sz w:val="36"/>
          <w:szCs w:val="36"/>
          <w:u w:val="single"/>
        </w:rPr>
        <w:lastRenderedPageBreak/>
        <w:t>Phase 3: Data Visualization &amp; Dashboard</w:t>
      </w:r>
    </w:p>
    <w:p w:rsidR="00562B6A" w:rsidRDefault="00562B6A" w:rsidP="00562B6A">
      <w:pPr>
        <w:rPr>
          <w:sz w:val="28"/>
          <w:szCs w:val="28"/>
        </w:rPr>
      </w:pPr>
      <w:r w:rsidRPr="00562B6A">
        <w:rPr>
          <w:sz w:val="28"/>
          <w:szCs w:val="28"/>
        </w:rPr>
        <w:t>Once the risk score is computed, results are displayed on a Flask-based web interface. The dashboard features:</w:t>
      </w:r>
    </w:p>
    <w:p w:rsidR="00562B6A" w:rsidRPr="00562B6A" w:rsidRDefault="00562B6A" w:rsidP="00562B6A">
      <w:pPr>
        <w:rPr>
          <w:sz w:val="28"/>
          <w:szCs w:val="28"/>
        </w:rPr>
      </w:pPr>
    </w:p>
    <w:p w:rsidR="00562B6A" w:rsidRPr="00562B6A" w:rsidRDefault="00562B6A" w:rsidP="00562B6A">
      <w:pPr>
        <w:numPr>
          <w:ilvl w:val="0"/>
          <w:numId w:val="3"/>
        </w:numPr>
        <w:rPr>
          <w:sz w:val="28"/>
          <w:szCs w:val="28"/>
        </w:rPr>
      </w:pPr>
      <w:r w:rsidRPr="00562B6A">
        <w:rPr>
          <w:b/>
          <w:bCs/>
          <w:sz w:val="28"/>
          <w:szCs w:val="28"/>
        </w:rPr>
        <w:t>Risk Score Overview</w:t>
      </w:r>
    </w:p>
    <w:p w:rsidR="00562B6A" w:rsidRPr="00562B6A" w:rsidRDefault="00562B6A" w:rsidP="00562B6A">
      <w:pPr>
        <w:numPr>
          <w:ilvl w:val="0"/>
          <w:numId w:val="3"/>
        </w:numPr>
        <w:rPr>
          <w:sz w:val="28"/>
          <w:szCs w:val="28"/>
        </w:rPr>
      </w:pPr>
      <w:r w:rsidRPr="00562B6A">
        <w:rPr>
          <w:b/>
          <w:bCs/>
          <w:sz w:val="28"/>
          <w:szCs w:val="28"/>
        </w:rPr>
        <w:t>Detailed Event Log Breakdown</w:t>
      </w:r>
    </w:p>
    <w:p w:rsidR="00562B6A" w:rsidRPr="00562B6A" w:rsidRDefault="00562B6A" w:rsidP="00562B6A">
      <w:pPr>
        <w:numPr>
          <w:ilvl w:val="0"/>
          <w:numId w:val="3"/>
        </w:numPr>
        <w:rPr>
          <w:sz w:val="28"/>
          <w:szCs w:val="28"/>
        </w:rPr>
      </w:pPr>
      <w:r w:rsidRPr="00562B6A">
        <w:rPr>
          <w:b/>
          <w:bCs/>
          <w:sz w:val="28"/>
          <w:szCs w:val="28"/>
        </w:rPr>
        <w:t>Historical Risk Trends</w:t>
      </w:r>
    </w:p>
    <w:p w:rsidR="00562B6A" w:rsidRPr="00562B6A" w:rsidRDefault="00562B6A" w:rsidP="00562B6A">
      <w:pPr>
        <w:numPr>
          <w:ilvl w:val="0"/>
          <w:numId w:val="3"/>
        </w:numPr>
        <w:rPr>
          <w:sz w:val="28"/>
          <w:szCs w:val="28"/>
        </w:rPr>
      </w:pPr>
      <w:r w:rsidRPr="00562B6A">
        <w:rPr>
          <w:b/>
          <w:bCs/>
          <w:sz w:val="28"/>
          <w:szCs w:val="28"/>
        </w:rPr>
        <w:t>Suspicious Process &amp; Port Information</w:t>
      </w:r>
    </w:p>
    <w:p w:rsidR="00562B6A" w:rsidRPr="00562B6A" w:rsidRDefault="00562B6A" w:rsidP="00562B6A">
      <w:pPr>
        <w:ind w:left="720"/>
        <w:rPr>
          <w:sz w:val="28"/>
          <w:szCs w:val="28"/>
        </w:rPr>
      </w:pPr>
    </w:p>
    <w:p w:rsidR="00562B6A" w:rsidRPr="00562B6A" w:rsidRDefault="00562B6A" w:rsidP="00562B6A">
      <w:pPr>
        <w:rPr>
          <w:b/>
          <w:bCs/>
          <w:sz w:val="28"/>
          <w:szCs w:val="28"/>
        </w:rPr>
      </w:pPr>
      <w:r w:rsidRPr="00562B6A">
        <w:rPr>
          <w:b/>
          <w:bCs/>
          <w:sz w:val="28"/>
          <w:szCs w:val="28"/>
        </w:rPr>
        <w:t>Phase 4: Forensic Reporting &amp; Evidence Storage</w:t>
      </w:r>
    </w:p>
    <w:p w:rsidR="00562B6A" w:rsidRPr="00562B6A" w:rsidRDefault="00562B6A" w:rsidP="00562B6A">
      <w:pPr>
        <w:rPr>
          <w:sz w:val="28"/>
          <w:szCs w:val="28"/>
        </w:rPr>
      </w:pPr>
      <w:r w:rsidRPr="00562B6A">
        <w:rPr>
          <w:sz w:val="28"/>
          <w:szCs w:val="28"/>
        </w:rPr>
        <w:t>For forensic investigations, the application allows exporting logs, risk assessments, and suspicious activity into structured JSON or CSV formats. Additionally, evidence like memory dumps and registry modifications can be archived for future analysis.</w:t>
      </w:r>
    </w:p>
    <w:p w:rsidR="00562B6A" w:rsidRPr="00562B6A" w:rsidRDefault="00562B6A" w:rsidP="00562B6A">
      <w:r w:rsidRPr="00562B6A">
        <w:rPr>
          <w:sz w:val="28"/>
          <w:szCs w:val="28"/>
        </w:rPr>
        <w:pict>
          <v:rect id="_x0000_i1037" style="width:0;height:1.5pt" o:hralign="center" o:hrstd="t" o:hr="t" fillcolor="#a0a0a0" stroked="f"/>
        </w:pict>
      </w: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Default="00562B6A" w:rsidP="00562B6A">
      <w:pPr>
        <w:rPr>
          <w:b/>
          <w:bCs/>
        </w:rPr>
      </w:pPr>
    </w:p>
    <w:p w:rsidR="00562B6A" w:rsidRPr="00562B6A" w:rsidRDefault="00562B6A" w:rsidP="00562B6A">
      <w:pPr>
        <w:rPr>
          <w:sz w:val="36"/>
          <w:szCs w:val="36"/>
          <w:u w:val="single"/>
        </w:rPr>
      </w:pPr>
      <w:r w:rsidRPr="00562B6A">
        <w:rPr>
          <w:b/>
          <w:bCs/>
        </w:rPr>
        <w:lastRenderedPageBreak/>
        <w:t xml:space="preserve"> </w:t>
      </w:r>
      <w:r w:rsidRPr="00562B6A">
        <w:rPr>
          <w:b/>
          <w:bCs/>
          <w:sz w:val="36"/>
          <w:szCs w:val="36"/>
          <w:u w:val="single"/>
        </w:rPr>
        <w:t>Step-wise Algorithm &amp; Complexity Analysis</w:t>
      </w:r>
    </w:p>
    <w:p w:rsidR="00562B6A" w:rsidRPr="00562B6A" w:rsidRDefault="00562B6A" w:rsidP="00562B6A">
      <w:pPr>
        <w:rPr>
          <w:b/>
          <w:bCs/>
          <w:sz w:val="36"/>
          <w:szCs w:val="36"/>
          <w:u w:val="single"/>
        </w:rPr>
      </w:pPr>
      <w:r w:rsidRPr="00562B6A">
        <w:rPr>
          <w:b/>
          <w:bCs/>
          <w:sz w:val="36"/>
          <w:szCs w:val="36"/>
          <w:u w:val="single"/>
        </w:rPr>
        <w:t>Step-wise Algorithm (Pseudocode)</w:t>
      </w:r>
    </w:p>
    <w:p w:rsidR="00562B6A" w:rsidRPr="00562B6A" w:rsidRDefault="00562B6A" w:rsidP="00562B6A">
      <w:r w:rsidRPr="00562B6A">
        <w:t>1. Initialize system scan</w:t>
      </w:r>
    </w:p>
    <w:p w:rsidR="00562B6A" w:rsidRPr="00562B6A" w:rsidRDefault="00562B6A" w:rsidP="00562B6A">
      <w:r w:rsidRPr="00562B6A">
        <w:t>2. Collect security data:</w:t>
      </w:r>
    </w:p>
    <w:p w:rsidR="00562B6A" w:rsidRPr="00562B6A" w:rsidRDefault="00562B6A" w:rsidP="00562B6A">
      <w:r w:rsidRPr="00562B6A">
        <w:t xml:space="preserve">   a. Scan processes: O(n)</w:t>
      </w:r>
    </w:p>
    <w:p w:rsidR="00562B6A" w:rsidRPr="00562B6A" w:rsidRDefault="00562B6A" w:rsidP="00562B6A">
      <w:r w:rsidRPr="00562B6A">
        <w:t xml:space="preserve">   b. Scan open ports using </w:t>
      </w:r>
      <w:proofErr w:type="spellStart"/>
      <w:r w:rsidRPr="00562B6A">
        <w:t>nmap</w:t>
      </w:r>
      <w:proofErr w:type="spellEnd"/>
      <w:r w:rsidRPr="00562B6A">
        <w:t>: O(m)</w:t>
      </w:r>
    </w:p>
    <w:p w:rsidR="00562B6A" w:rsidRPr="00562B6A" w:rsidRDefault="00562B6A" w:rsidP="00562B6A">
      <w:r w:rsidRPr="00562B6A">
        <w:t xml:space="preserve">   c. Retrieve system logs:</w:t>
      </w:r>
    </w:p>
    <w:p w:rsidR="00562B6A" w:rsidRPr="00562B6A" w:rsidRDefault="00562B6A" w:rsidP="00562B6A">
      <w:r w:rsidRPr="00562B6A">
        <w:t xml:space="preserve">      - Windows Event Logs: </w:t>
      </w:r>
      <w:proofErr w:type="gramStart"/>
      <w:r w:rsidRPr="00562B6A">
        <w:t>O(</w:t>
      </w:r>
      <w:proofErr w:type="gramEnd"/>
      <w:r w:rsidRPr="00562B6A">
        <w:t>log n)</w:t>
      </w:r>
    </w:p>
    <w:p w:rsidR="00562B6A" w:rsidRPr="00562B6A" w:rsidRDefault="00562B6A" w:rsidP="00562B6A">
      <w:r w:rsidRPr="00562B6A">
        <w:t xml:space="preserve">      - Linux </w:t>
      </w:r>
      <w:proofErr w:type="spellStart"/>
      <w:r w:rsidRPr="00562B6A">
        <w:t>Syslogs</w:t>
      </w:r>
      <w:proofErr w:type="spellEnd"/>
      <w:r w:rsidRPr="00562B6A">
        <w:t xml:space="preserve">: </w:t>
      </w:r>
      <w:proofErr w:type="gramStart"/>
      <w:r w:rsidRPr="00562B6A">
        <w:t>O(</w:t>
      </w:r>
      <w:proofErr w:type="gramEnd"/>
      <w:r w:rsidRPr="00562B6A">
        <w:t>log n)</w:t>
      </w:r>
    </w:p>
    <w:p w:rsidR="00562B6A" w:rsidRPr="00562B6A" w:rsidRDefault="00562B6A" w:rsidP="00562B6A">
      <w:r w:rsidRPr="00562B6A">
        <w:t xml:space="preserve">   d. Check registry entries (Windows): O(k)</w:t>
      </w:r>
    </w:p>
    <w:p w:rsidR="00562B6A" w:rsidRPr="00562B6A" w:rsidRDefault="00562B6A" w:rsidP="00562B6A">
      <w:r w:rsidRPr="00562B6A">
        <w:t xml:space="preserve">   e. Verify digital signatures: O(f)</w:t>
      </w:r>
    </w:p>
    <w:p w:rsidR="00562B6A" w:rsidRPr="00562B6A" w:rsidRDefault="00562B6A" w:rsidP="00562B6A">
      <w:r w:rsidRPr="00562B6A">
        <w:t>3. Assess risk score:</w:t>
      </w:r>
    </w:p>
    <w:p w:rsidR="00562B6A" w:rsidRPr="00562B6A" w:rsidRDefault="00562B6A" w:rsidP="00562B6A">
      <w:r w:rsidRPr="00562B6A">
        <w:t xml:space="preserve">   a. If suspicious processes &gt; 5, add 5 pts per process (O(n))</w:t>
      </w:r>
    </w:p>
    <w:p w:rsidR="00562B6A" w:rsidRPr="00562B6A" w:rsidRDefault="00562B6A" w:rsidP="00562B6A">
      <w:r w:rsidRPr="00562B6A">
        <w:t xml:space="preserve">   b. If open ports &gt; 10, add 3 pts (</w:t>
      </w:r>
      <w:proofErr w:type="gramStart"/>
      <w:r w:rsidRPr="00562B6A">
        <w:t>O(</w:t>
      </w:r>
      <w:proofErr w:type="gramEnd"/>
      <w:r w:rsidRPr="00562B6A">
        <w:t>1))</w:t>
      </w:r>
    </w:p>
    <w:p w:rsidR="00562B6A" w:rsidRPr="00562B6A" w:rsidRDefault="00562B6A" w:rsidP="00562B6A">
      <w:r w:rsidRPr="00562B6A">
        <w:t xml:space="preserve">   c. If failed logins exist, add 2 pts per instance (O(n))</w:t>
      </w:r>
    </w:p>
    <w:p w:rsidR="00562B6A" w:rsidRPr="00562B6A" w:rsidRDefault="00562B6A" w:rsidP="00562B6A">
      <w:r w:rsidRPr="00562B6A">
        <w:t xml:space="preserve">   d. If audit logs cleared (Event ID 1102), add 5 pts (</w:t>
      </w:r>
      <w:proofErr w:type="gramStart"/>
      <w:r w:rsidRPr="00562B6A">
        <w:t>O(</w:t>
      </w:r>
      <w:proofErr w:type="gramEnd"/>
      <w:r w:rsidRPr="00562B6A">
        <w:t>1))</w:t>
      </w:r>
    </w:p>
    <w:p w:rsidR="00562B6A" w:rsidRPr="00562B6A" w:rsidRDefault="00562B6A" w:rsidP="00562B6A">
      <w:r w:rsidRPr="00562B6A">
        <w:t>4. Compute total risk score (</w:t>
      </w:r>
      <w:proofErr w:type="gramStart"/>
      <w:r w:rsidRPr="00562B6A">
        <w:t>O(</w:t>
      </w:r>
      <w:proofErr w:type="gramEnd"/>
      <w:r w:rsidRPr="00562B6A">
        <w:t>1))</w:t>
      </w:r>
    </w:p>
    <w:p w:rsidR="00562B6A" w:rsidRPr="00562B6A" w:rsidRDefault="00562B6A" w:rsidP="00562B6A">
      <w:r w:rsidRPr="00562B6A">
        <w:t>5. Categorize risk level:</w:t>
      </w:r>
    </w:p>
    <w:p w:rsidR="00562B6A" w:rsidRPr="00562B6A" w:rsidRDefault="00562B6A" w:rsidP="00562B6A">
      <w:r w:rsidRPr="00562B6A">
        <w:t xml:space="preserve">   a. If score &lt;= 10 → Low Risk (</w:t>
      </w:r>
      <w:proofErr w:type="gramStart"/>
      <w:r w:rsidRPr="00562B6A">
        <w:t>O(</w:t>
      </w:r>
      <w:proofErr w:type="gramEnd"/>
      <w:r w:rsidRPr="00562B6A">
        <w:t>1))</w:t>
      </w:r>
    </w:p>
    <w:p w:rsidR="00562B6A" w:rsidRPr="00562B6A" w:rsidRDefault="00562B6A" w:rsidP="00562B6A">
      <w:r w:rsidRPr="00562B6A">
        <w:t xml:space="preserve">   b. If 11 ≤ score ≤ 30 → Medium Risk (</w:t>
      </w:r>
      <w:proofErr w:type="gramStart"/>
      <w:r w:rsidRPr="00562B6A">
        <w:t>O(</w:t>
      </w:r>
      <w:proofErr w:type="gramEnd"/>
      <w:r w:rsidRPr="00562B6A">
        <w:t>1))</w:t>
      </w:r>
    </w:p>
    <w:p w:rsidR="00562B6A" w:rsidRPr="00562B6A" w:rsidRDefault="00562B6A" w:rsidP="00562B6A">
      <w:r w:rsidRPr="00562B6A">
        <w:t xml:space="preserve">   c. If score &gt; 30 → High Risk (</w:t>
      </w:r>
      <w:proofErr w:type="gramStart"/>
      <w:r w:rsidRPr="00562B6A">
        <w:t>O(</w:t>
      </w:r>
      <w:proofErr w:type="gramEnd"/>
      <w:r w:rsidRPr="00562B6A">
        <w:t>1))</w:t>
      </w:r>
    </w:p>
    <w:p w:rsidR="00562B6A" w:rsidRPr="00562B6A" w:rsidRDefault="00562B6A" w:rsidP="00562B6A">
      <w:r w:rsidRPr="00562B6A">
        <w:t>6. Store results &amp; generate report (O(n))</w:t>
      </w:r>
    </w:p>
    <w:p w:rsidR="00562B6A" w:rsidRPr="00562B6A" w:rsidRDefault="00562B6A" w:rsidP="00562B6A">
      <w:r w:rsidRPr="00562B6A">
        <w:t>7. Display findings on dashboard (</w:t>
      </w:r>
      <w:proofErr w:type="gramStart"/>
      <w:r w:rsidRPr="00562B6A">
        <w:t>O(</w:t>
      </w:r>
      <w:proofErr w:type="gramEnd"/>
      <w:r w:rsidRPr="00562B6A">
        <w:t>1))</w:t>
      </w:r>
    </w:p>
    <w:p w:rsidR="00562B6A" w:rsidRPr="00562B6A" w:rsidRDefault="00562B6A" w:rsidP="00562B6A">
      <w:pPr>
        <w:rPr>
          <w:b/>
          <w:bCs/>
        </w:rPr>
      </w:pPr>
      <w:r w:rsidRPr="00562B6A">
        <w:rPr>
          <w:b/>
          <w:bCs/>
        </w:rPr>
        <w:t>Complexity Analysis</w:t>
      </w:r>
    </w:p>
    <w:p w:rsidR="00562B6A" w:rsidRPr="00562B6A" w:rsidRDefault="00562B6A" w:rsidP="00562B6A">
      <w:pPr>
        <w:numPr>
          <w:ilvl w:val="0"/>
          <w:numId w:val="4"/>
        </w:numPr>
      </w:pPr>
      <w:r w:rsidRPr="00562B6A">
        <w:rPr>
          <w:b/>
          <w:bCs/>
        </w:rPr>
        <w:t>Process Scanning</w:t>
      </w:r>
      <w:r w:rsidRPr="00562B6A">
        <w:t>: O(n) where n is the number of running processes.</w:t>
      </w:r>
    </w:p>
    <w:p w:rsidR="00562B6A" w:rsidRPr="00562B6A" w:rsidRDefault="00562B6A" w:rsidP="00562B6A">
      <w:pPr>
        <w:numPr>
          <w:ilvl w:val="0"/>
          <w:numId w:val="4"/>
        </w:numPr>
      </w:pPr>
      <w:r w:rsidRPr="00562B6A">
        <w:rPr>
          <w:b/>
          <w:bCs/>
        </w:rPr>
        <w:t>Port Scanning</w:t>
      </w:r>
      <w:r w:rsidRPr="00562B6A">
        <w:t>: O(m) where m is the number of scanned ports.</w:t>
      </w:r>
    </w:p>
    <w:p w:rsidR="00562B6A" w:rsidRPr="00562B6A" w:rsidRDefault="00562B6A" w:rsidP="00562B6A">
      <w:pPr>
        <w:numPr>
          <w:ilvl w:val="0"/>
          <w:numId w:val="4"/>
        </w:numPr>
      </w:pPr>
      <w:r w:rsidRPr="00562B6A">
        <w:rPr>
          <w:b/>
          <w:bCs/>
        </w:rPr>
        <w:t>Log Retrieval</w:t>
      </w:r>
      <w:r w:rsidRPr="00562B6A">
        <w:t xml:space="preserve">: </w:t>
      </w:r>
      <w:proofErr w:type="gramStart"/>
      <w:r w:rsidRPr="00562B6A">
        <w:t>O(</w:t>
      </w:r>
      <w:proofErr w:type="gramEnd"/>
      <w:r w:rsidRPr="00562B6A">
        <w:t>log n) since event logs grow logarithmically.</w:t>
      </w:r>
    </w:p>
    <w:p w:rsidR="00562B6A" w:rsidRPr="00562B6A" w:rsidRDefault="00562B6A" w:rsidP="00562B6A">
      <w:pPr>
        <w:numPr>
          <w:ilvl w:val="0"/>
          <w:numId w:val="4"/>
        </w:numPr>
      </w:pPr>
      <w:r w:rsidRPr="00562B6A">
        <w:rPr>
          <w:b/>
          <w:bCs/>
        </w:rPr>
        <w:t>Risk Assessment Conditions</w:t>
      </w:r>
      <w:r w:rsidRPr="00562B6A">
        <w:t xml:space="preserve">: </w:t>
      </w:r>
      <w:proofErr w:type="gramStart"/>
      <w:r w:rsidRPr="00562B6A">
        <w:t>O(</w:t>
      </w:r>
      <w:proofErr w:type="gramEnd"/>
      <w:r w:rsidRPr="00562B6A">
        <w:t>1) since each condition is checked in constant time.</w:t>
      </w:r>
    </w:p>
    <w:p w:rsidR="00562B6A" w:rsidRPr="00562B6A" w:rsidRDefault="00562B6A" w:rsidP="00562B6A">
      <w:pPr>
        <w:numPr>
          <w:ilvl w:val="0"/>
          <w:numId w:val="4"/>
        </w:numPr>
      </w:pPr>
      <w:r w:rsidRPr="00562B6A">
        <w:rPr>
          <w:b/>
          <w:bCs/>
        </w:rPr>
        <w:t>Overall Complexity</w:t>
      </w:r>
      <w:r w:rsidRPr="00562B6A">
        <w:t xml:space="preserve">: </w:t>
      </w:r>
      <w:proofErr w:type="gramStart"/>
      <w:r w:rsidRPr="00562B6A">
        <w:rPr>
          <w:b/>
          <w:bCs/>
        </w:rPr>
        <w:t>O(</w:t>
      </w:r>
      <w:proofErr w:type="gramEnd"/>
      <w:r w:rsidRPr="00562B6A">
        <w:rPr>
          <w:b/>
          <w:bCs/>
        </w:rPr>
        <w:t>n + m + log n)</w:t>
      </w:r>
      <w:r w:rsidRPr="00562B6A">
        <w:t xml:space="preserve"> (linear with log component).</w:t>
      </w:r>
    </w:p>
    <w:p w:rsidR="00562B6A" w:rsidRPr="00562B6A" w:rsidRDefault="00562B6A" w:rsidP="00562B6A">
      <w:r w:rsidRPr="00562B6A">
        <w:pict>
          <v:rect id="_x0000_i1038" style="width:0;height:1.5pt" o:hralign="center" o:hrstd="t" o:hr="t" fillcolor="#a0a0a0" stroked="f"/>
        </w:pict>
      </w:r>
    </w:p>
    <w:p w:rsidR="002D1307" w:rsidRPr="00562B6A" w:rsidRDefault="002D1307" w:rsidP="00562B6A"/>
    <w:sectPr w:rsidR="002D1307" w:rsidRPr="00562B6A" w:rsidSect="00562B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E2891"/>
    <w:multiLevelType w:val="multilevel"/>
    <w:tmpl w:val="D93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520E"/>
    <w:multiLevelType w:val="multilevel"/>
    <w:tmpl w:val="6E3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B0AE3"/>
    <w:multiLevelType w:val="multilevel"/>
    <w:tmpl w:val="8BB88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11DD"/>
    <w:multiLevelType w:val="multilevel"/>
    <w:tmpl w:val="E4F66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270515">
    <w:abstractNumId w:val="2"/>
  </w:num>
  <w:num w:numId="2" w16cid:durableId="355009846">
    <w:abstractNumId w:val="3"/>
  </w:num>
  <w:num w:numId="3" w16cid:durableId="1759983452">
    <w:abstractNumId w:val="1"/>
  </w:num>
  <w:num w:numId="4" w16cid:durableId="92257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6A"/>
    <w:rsid w:val="002D1307"/>
    <w:rsid w:val="00447661"/>
    <w:rsid w:val="00562B6A"/>
    <w:rsid w:val="0081796D"/>
    <w:rsid w:val="00943A3A"/>
    <w:rsid w:val="009D1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ABA7"/>
  <w15:chartTrackingRefBased/>
  <w15:docId w15:val="{0AE2E5A4-53F9-44C8-A4F6-1DD19BB1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B6A"/>
    <w:rPr>
      <w:rFonts w:eastAsiaTheme="majorEastAsia" w:cstheme="majorBidi"/>
      <w:color w:val="272727" w:themeColor="text1" w:themeTint="D8"/>
    </w:rPr>
  </w:style>
  <w:style w:type="paragraph" w:styleId="Title">
    <w:name w:val="Title"/>
    <w:basedOn w:val="Normal"/>
    <w:next w:val="Normal"/>
    <w:link w:val="TitleChar"/>
    <w:uiPriority w:val="10"/>
    <w:qFormat/>
    <w:rsid w:val="00562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B6A"/>
    <w:pPr>
      <w:spacing w:before="160"/>
      <w:jc w:val="center"/>
    </w:pPr>
    <w:rPr>
      <w:i/>
      <w:iCs/>
      <w:color w:val="404040" w:themeColor="text1" w:themeTint="BF"/>
    </w:rPr>
  </w:style>
  <w:style w:type="character" w:customStyle="1" w:styleId="QuoteChar">
    <w:name w:val="Quote Char"/>
    <w:basedOn w:val="DefaultParagraphFont"/>
    <w:link w:val="Quote"/>
    <w:uiPriority w:val="29"/>
    <w:rsid w:val="00562B6A"/>
    <w:rPr>
      <w:i/>
      <w:iCs/>
      <w:color w:val="404040" w:themeColor="text1" w:themeTint="BF"/>
    </w:rPr>
  </w:style>
  <w:style w:type="paragraph" w:styleId="ListParagraph">
    <w:name w:val="List Paragraph"/>
    <w:basedOn w:val="Normal"/>
    <w:uiPriority w:val="34"/>
    <w:qFormat/>
    <w:rsid w:val="00562B6A"/>
    <w:pPr>
      <w:ind w:left="720"/>
      <w:contextualSpacing/>
    </w:pPr>
  </w:style>
  <w:style w:type="character" w:styleId="IntenseEmphasis">
    <w:name w:val="Intense Emphasis"/>
    <w:basedOn w:val="DefaultParagraphFont"/>
    <w:uiPriority w:val="21"/>
    <w:qFormat/>
    <w:rsid w:val="00562B6A"/>
    <w:rPr>
      <w:i/>
      <w:iCs/>
      <w:color w:val="2F5496" w:themeColor="accent1" w:themeShade="BF"/>
    </w:rPr>
  </w:style>
  <w:style w:type="paragraph" w:styleId="IntenseQuote">
    <w:name w:val="Intense Quote"/>
    <w:basedOn w:val="Normal"/>
    <w:next w:val="Normal"/>
    <w:link w:val="IntenseQuoteChar"/>
    <w:uiPriority w:val="30"/>
    <w:qFormat/>
    <w:rsid w:val="00562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B6A"/>
    <w:rPr>
      <w:i/>
      <w:iCs/>
      <w:color w:val="2F5496" w:themeColor="accent1" w:themeShade="BF"/>
    </w:rPr>
  </w:style>
  <w:style w:type="character" w:styleId="IntenseReference">
    <w:name w:val="Intense Reference"/>
    <w:basedOn w:val="DefaultParagraphFont"/>
    <w:uiPriority w:val="32"/>
    <w:qFormat/>
    <w:rsid w:val="00562B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5213">
      <w:bodyDiv w:val="1"/>
      <w:marLeft w:val="0"/>
      <w:marRight w:val="0"/>
      <w:marTop w:val="0"/>
      <w:marBottom w:val="0"/>
      <w:divBdr>
        <w:top w:val="none" w:sz="0" w:space="0" w:color="auto"/>
        <w:left w:val="none" w:sz="0" w:space="0" w:color="auto"/>
        <w:bottom w:val="none" w:sz="0" w:space="0" w:color="auto"/>
        <w:right w:val="none" w:sz="0" w:space="0" w:color="auto"/>
      </w:divBdr>
    </w:div>
    <w:div w:id="161509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jeyanthkhanna2112@outlook.com</dc:creator>
  <cp:keywords/>
  <dc:description/>
  <cp:lastModifiedBy>jeyanthkhanna2112@outlook.com</cp:lastModifiedBy>
  <cp:revision>1</cp:revision>
  <dcterms:created xsi:type="dcterms:W3CDTF">2025-03-13T18:14:00Z</dcterms:created>
  <dcterms:modified xsi:type="dcterms:W3CDTF">2025-03-13T18:21:00Z</dcterms:modified>
</cp:coreProperties>
</file>