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37B6" w14:textId="25A1AA05" w:rsidR="006324CB" w:rsidRDefault="006324CB" w:rsidP="006324CB">
      <w:pPr>
        <w:pStyle w:val="Title"/>
      </w:pPr>
      <w:r>
        <w:t>Project Proposal Script</w:t>
      </w:r>
    </w:p>
    <w:p w14:paraId="1A2DDF72" w14:textId="77777777" w:rsidR="006324CB" w:rsidRDefault="006324CB" w:rsidP="006324CB"/>
    <w:p w14:paraId="5BCBC555" w14:textId="77777777" w:rsidR="00AD6CE5" w:rsidRPr="00AD6CE5" w:rsidRDefault="00AD6CE5" w:rsidP="00AD6CE5">
      <w:pPr>
        <w:rPr>
          <w:b/>
          <w:bCs/>
        </w:rPr>
      </w:pPr>
      <w:r w:rsidRPr="00AD6CE5">
        <w:rPr>
          <w:b/>
          <w:bCs/>
        </w:rPr>
        <w:t>Slide 1</w:t>
      </w:r>
    </w:p>
    <w:p w14:paraId="335E385A" w14:textId="77777777" w:rsidR="00AD6CE5" w:rsidRPr="00AD6CE5" w:rsidRDefault="00AD6CE5" w:rsidP="00AD6CE5">
      <w:r w:rsidRPr="00AD6CE5">
        <w:t xml:space="preserve">My project is titled </w:t>
      </w:r>
      <w:r w:rsidRPr="00AD6CE5">
        <w:rPr>
          <w:i/>
          <w:iCs/>
        </w:rPr>
        <w:t>AI-Assisted Therapeutic Insight Extraction</w:t>
      </w:r>
      <w:r w:rsidRPr="00AD6CE5">
        <w:t>.</w:t>
      </w:r>
    </w:p>
    <w:p w14:paraId="40A4B2CE" w14:textId="77777777" w:rsidR="00AD6CE5" w:rsidRPr="00AD6CE5" w:rsidRDefault="00AD6CE5" w:rsidP="00AD6CE5">
      <w:r w:rsidRPr="00AD6CE5">
        <w:t xml:space="preserve">It’s based on </w:t>
      </w:r>
      <w:r w:rsidRPr="00AD6CE5">
        <w:rPr>
          <w:b/>
          <w:bCs/>
        </w:rPr>
        <w:t>Template 4.1: Orchestrating AI Models to Achieve a Goal</w:t>
      </w:r>
      <w:r w:rsidRPr="00AD6CE5">
        <w:t>.</w:t>
      </w:r>
    </w:p>
    <w:p w14:paraId="096C6813" w14:textId="77777777" w:rsidR="00AD6CE5" w:rsidRPr="00AD6CE5" w:rsidRDefault="00AD6CE5" w:rsidP="00AD6CE5">
      <w:r w:rsidRPr="00AD6CE5">
        <w:t xml:space="preserve">The goal is to automate one of the most repetitive aspects of therapy preparation — </w:t>
      </w:r>
      <w:proofErr w:type="spellStart"/>
      <w:r w:rsidRPr="00AD6CE5">
        <w:t>analyzing</w:t>
      </w:r>
      <w:proofErr w:type="spellEnd"/>
      <w:r w:rsidRPr="00AD6CE5">
        <w:t xml:space="preserve"> written and spoken records to extract key insights.</w:t>
      </w:r>
    </w:p>
    <w:p w14:paraId="1EE14F36" w14:textId="77777777" w:rsidR="00AD6CE5" w:rsidRPr="00AD6CE5" w:rsidRDefault="00AD6CE5" w:rsidP="00AD6CE5">
      <w:r w:rsidRPr="00AD6CE5">
        <w:t>This prototype demonstrates a proof-of-concept system that unites multiple AI models to convert therapist notes or voice memos into structured, meaningful summaries.</w:t>
      </w:r>
    </w:p>
    <w:p w14:paraId="44A887D5" w14:textId="77777777" w:rsidR="00AD6CE5" w:rsidRPr="00AD6CE5" w:rsidRDefault="00AD6CE5" w:rsidP="00AD6CE5">
      <w:r w:rsidRPr="00AD6CE5">
        <w:t>Rather than a full application, it focuses on the technical orchestration and modular comparison of these models.</w:t>
      </w:r>
    </w:p>
    <w:p w14:paraId="106FDF95" w14:textId="77777777" w:rsidR="00AD6CE5" w:rsidRPr="00AD6CE5" w:rsidRDefault="00AD6CE5" w:rsidP="00AD6CE5">
      <w:pPr>
        <w:rPr>
          <w:b/>
          <w:bCs/>
        </w:rPr>
      </w:pPr>
      <w:r w:rsidRPr="00AD6CE5">
        <w:rPr>
          <w:b/>
          <w:bCs/>
        </w:rPr>
        <w:t>Slide 2</w:t>
      </w:r>
    </w:p>
    <w:p w14:paraId="2EE10B81" w14:textId="77777777" w:rsidR="00AD6CE5" w:rsidRPr="00AD6CE5" w:rsidRDefault="00AD6CE5" w:rsidP="00AD6CE5">
      <w:r w:rsidRPr="00AD6CE5">
        <w:t>Therapists often face heavy workloads and limited time to review notes and prepare for sessions (Shaul et al., 2024).</w:t>
      </w:r>
    </w:p>
    <w:p w14:paraId="0A832C6F" w14:textId="77777777" w:rsidR="00AD6CE5" w:rsidRPr="00AD6CE5" w:rsidRDefault="00AD6CE5" w:rsidP="00AD6CE5">
      <w:r w:rsidRPr="00AD6CE5">
        <w:t>Repetitive manual review of transcripts or journal reflections delays the real work — deciding on the right therapeutic interventions.</w:t>
      </w:r>
    </w:p>
    <w:p w14:paraId="654C4642" w14:textId="77777777" w:rsidR="00AD6CE5" w:rsidRPr="00AD6CE5" w:rsidRDefault="00AD6CE5" w:rsidP="00AD6CE5">
      <w:r w:rsidRPr="00AD6CE5">
        <w:t>By automating transcription and insight extraction, this system aims to reduce this bottleneck, giving professionals structured, data-driven insights in seconds rather than hours.</w:t>
      </w:r>
    </w:p>
    <w:p w14:paraId="3A304B10" w14:textId="77777777" w:rsidR="00AD6CE5" w:rsidRPr="00AD6CE5" w:rsidRDefault="00AD6CE5" w:rsidP="00AD6CE5">
      <w:pPr>
        <w:rPr>
          <w:b/>
          <w:bCs/>
        </w:rPr>
      </w:pPr>
      <w:r w:rsidRPr="00AD6CE5">
        <w:rPr>
          <w:b/>
          <w:bCs/>
        </w:rPr>
        <w:t>Slide 3</w:t>
      </w:r>
    </w:p>
    <w:p w14:paraId="69BC6CAB" w14:textId="77777777" w:rsidR="00AD6CE5" w:rsidRPr="00AD6CE5" w:rsidRDefault="00AD6CE5" w:rsidP="00AD6CE5">
      <w:r w:rsidRPr="00AD6CE5">
        <w:t xml:space="preserve">One project that inspired this idea is </w:t>
      </w:r>
      <w:proofErr w:type="spellStart"/>
      <w:r w:rsidRPr="00AD6CE5">
        <w:rPr>
          <w:i/>
          <w:iCs/>
        </w:rPr>
        <w:t>Mindsera</w:t>
      </w:r>
      <w:proofErr w:type="spellEnd"/>
      <w:r w:rsidRPr="00AD6CE5">
        <w:rPr>
          <w:i/>
          <w:iCs/>
        </w:rPr>
        <w:t>.</w:t>
      </w:r>
    </w:p>
    <w:p w14:paraId="7CA1BD60" w14:textId="77777777" w:rsidR="00AD6CE5" w:rsidRPr="00AD6CE5" w:rsidRDefault="00AD6CE5" w:rsidP="00AD6CE5">
      <w:r w:rsidRPr="00AD6CE5">
        <w:t xml:space="preserve">It uses large language models to </w:t>
      </w:r>
      <w:proofErr w:type="spellStart"/>
      <w:r w:rsidRPr="00AD6CE5">
        <w:t>analyze</w:t>
      </w:r>
      <w:proofErr w:type="spellEnd"/>
      <w:r w:rsidRPr="00AD6CE5">
        <w:t xml:space="preserve"> personal journaling entries. These models return mindset reflections, progress feedback, and motivational insights.</w:t>
      </w:r>
    </w:p>
    <w:p w14:paraId="63EB033C" w14:textId="77777777" w:rsidR="00AD6CE5" w:rsidRPr="00AD6CE5" w:rsidRDefault="00AD6CE5" w:rsidP="00AD6CE5">
      <w:r w:rsidRPr="00AD6CE5">
        <w:t>It employs Natural Language Processing for semantic similarity and emotional tone detection but remains closed-source, with minimal transparency on model design or data handling.</w:t>
      </w:r>
    </w:p>
    <w:p w14:paraId="49E7FC46" w14:textId="77777777" w:rsidR="00AD6CE5" w:rsidRPr="00AD6CE5" w:rsidRDefault="00AD6CE5" w:rsidP="00AD6CE5">
      <w:r w:rsidRPr="00AD6CE5">
        <w:t>While it works well for individuals, it doesn’t assist professionals or provide interpretability.</w:t>
      </w:r>
    </w:p>
    <w:p w14:paraId="63C5DD59" w14:textId="77777777" w:rsidR="00AD6CE5" w:rsidRPr="00AD6CE5" w:rsidRDefault="00AD6CE5" w:rsidP="00AD6CE5">
      <w:r w:rsidRPr="00AD6CE5">
        <w:t xml:space="preserve">My project adapts this reflective approach to a professional setting, focusing on </w:t>
      </w:r>
      <w:r w:rsidRPr="00AD6CE5">
        <w:rPr>
          <w:i/>
          <w:iCs/>
        </w:rPr>
        <w:t>transparent model comparison</w:t>
      </w:r>
      <w:r w:rsidRPr="00AD6CE5">
        <w:t xml:space="preserve"> and </w:t>
      </w:r>
      <w:r w:rsidRPr="00AD6CE5">
        <w:rPr>
          <w:i/>
          <w:iCs/>
        </w:rPr>
        <w:t>explainable insights</w:t>
      </w:r>
      <w:r w:rsidRPr="00AD6CE5">
        <w:t xml:space="preserve"> that therapists can trust</w:t>
      </w:r>
    </w:p>
    <w:p w14:paraId="38C989F5" w14:textId="77777777" w:rsidR="00AD6CE5" w:rsidRPr="00AD6CE5" w:rsidRDefault="00AD6CE5" w:rsidP="00AD6CE5">
      <w:pPr>
        <w:rPr>
          <w:b/>
          <w:bCs/>
        </w:rPr>
      </w:pPr>
      <w:r w:rsidRPr="00AD6CE5">
        <w:rPr>
          <w:b/>
          <w:bCs/>
        </w:rPr>
        <w:t>Slide 4</w:t>
      </w:r>
    </w:p>
    <w:p w14:paraId="26BE41B0" w14:textId="77777777" w:rsidR="00AD6CE5" w:rsidRPr="00AD6CE5" w:rsidRDefault="00AD6CE5" w:rsidP="00AD6CE5">
      <w:r w:rsidRPr="00AD6CE5">
        <w:t xml:space="preserve">Another reference point is </w:t>
      </w:r>
      <w:proofErr w:type="spellStart"/>
      <w:r w:rsidRPr="00AD6CE5">
        <w:rPr>
          <w:i/>
          <w:iCs/>
        </w:rPr>
        <w:t>MedGemma</w:t>
      </w:r>
      <w:proofErr w:type="spellEnd"/>
      <w:r w:rsidRPr="00AD6CE5">
        <w:t>, Google Health’s multimodal model.</w:t>
      </w:r>
    </w:p>
    <w:p w14:paraId="6BEAD3ED" w14:textId="77777777" w:rsidR="00AD6CE5" w:rsidRPr="00AD6CE5" w:rsidRDefault="00AD6CE5" w:rsidP="00AD6CE5">
      <w:r w:rsidRPr="00AD6CE5">
        <w:t>It combines vision and text models to interpret clinical data — such as skin images, retinal scans, and handwritten doctor notes — producing structured diagnostic reports.</w:t>
      </w:r>
    </w:p>
    <w:p w14:paraId="2AD126E1" w14:textId="77777777" w:rsidR="00AD6CE5" w:rsidRPr="00AD6CE5" w:rsidRDefault="00AD6CE5" w:rsidP="00AD6CE5">
      <w:r w:rsidRPr="00AD6CE5">
        <w:t>It integrates transformer-based encoders for both text and image streams within a unified framework.</w:t>
      </w:r>
    </w:p>
    <w:p w14:paraId="34CD6247" w14:textId="77777777" w:rsidR="00AD6CE5" w:rsidRPr="00AD6CE5" w:rsidRDefault="00AD6CE5" w:rsidP="00AD6CE5">
      <w:r w:rsidRPr="00AD6CE5">
        <w:t>While its pipeline demonstrates exceptional multimodal orchestration, it is medical and diagnostic in nature.</w:t>
      </w:r>
    </w:p>
    <w:p w14:paraId="463FFDC8" w14:textId="77777777" w:rsidR="00AD6CE5" w:rsidRPr="00AD6CE5" w:rsidRDefault="00AD6CE5" w:rsidP="00AD6CE5">
      <w:r w:rsidRPr="00AD6CE5">
        <w:lastRenderedPageBreak/>
        <w:t xml:space="preserve">My system extends the concept into </w:t>
      </w:r>
      <w:r w:rsidRPr="00AD6CE5">
        <w:rPr>
          <w:i/>
          <w:iCs/>
        </w:rPr>
        <w:t>mental health analysis</w:t>
      </w:r>
      <w:r w:rsidRPr="00AD6CE5">
        <w:t>, emphasizing reflective insights and evaluating how different models — such as OCR, speech recognition, NLP, and TTS — performs both individually and together.</w:t>
      </w:r>
    </w:p>
    <w:p w14:paraId="1FF7C025" w14:textId="77777777" w:rsidR="00AD6CE5" w:rsidRPr="00AD6CE5" w:rsidRDefault="00AD6CE5" w:rsidP="00AD6CE5">
      <w:pPr>
        <w:rPr>
          <w:b/>
          <w:bCs/>
        </w:rPr>
      </w:pPr>
      <w:r w:rsidRPr="00AD6CE5">
        <w:rPr>
          <w:b/>
          <w:bCs/>
        </w:rPr>
        <w:t>Slide 5</w:t>
      </w:r>
    </w:p>
    <w:p w14:paraId="7E9300C9" w14:textId="77777777" w:rsidR="00AD6CE5" w:rsidRPr="00AD6CE5" w:rsidRDefault="00AD6CE5" w:rsidP="00AD6CE5">
      <w:r w:rsidRPr="00AD6CE5">
        <w:t>This prototype demonstrates a proof of concept, not a full web platform.</w:t>
      </w:r>
    </w:p>
    <w:p w14:paraId="68922BCF" w14:textId="77777777" w:rsidR="00AD6CE5" w:rsidRPr="00AD6CE5" w:rsidRDefault="00AD6CE5" w:rsidP="00AD6CE5">
      <w:r w:rsidRPr="00AD6CE5">
        <w:t>The user uploads either a scanned note or a voice memo, by means of a simple file upload or drag-and-drop.</w:t>
      </w:r>
    </w:p>
    <w:p w14:paraId="4AA789BA" w14:textId="77777777" w:rsidR="00AD6CE5" w:rsidRPr="00AD6CE5" w:rsidRDefault="00AD6CE5" w:rsidP="00AD6CE5">
      <w:r w:rsidRPr="00AD6CE5">
        <w:t>The system returns insights as structured text in the form of a JSON and optional audio playback, summarizing emotional tone, key cognitive themes, and language patterns.</w:t>
      </w:r>
    </w:p>
    <w:p w14:paraId="185B8322" w14:textId="77777777" w:rsidR="00AD6CE5" w:rsidRPr="00AD6CE5" w:rsidRDefault="00AD6CE5" w:rsidP="00AD6CE5">
      <w:r w:rsidRPr="00AD6CE5">
        <w:t>This design will test the feasibility of AI-assisted reflection before developing a full interface.</w:t>
      </w:r>
    </w:p>
    <w:p w14:paraId="09C26BAC" w14:textId="77777777" w:rsidR="00AD6CE5" w:rsidRPr="00AD6CE5" w:rsidRDefault="00AD6CE5" w:rsidP="00AD6CE5">
      <w:pPr>
        <w:rPr>
          <w:b/>
          <w:bCs/>
        </w:rPr>
      </w:pPr>
      <w:r w:rsidRPr="00AD6CE5">
        <w:rPr>
          <w:b/>
          <w:bCs/>
        </w:rPr>
        <w:t>Slide 6</w:t>
      </w:r>
    </w:p>
    <w:p w14:paraId="02A9616E" w14:textId="77777777" w:rsidR="00AD6CE5" w:rsidRPr="00AD6CE5" w:rsidRDefault="00AD6CE5" w:rsidP="00AD6CE5">
      <w:r w:rsidRPr="00AD6CE5">
        <w:t>The system will be implemented in Python using a modular pipeline structure, allowing models to be interchanged and evaluated seamlessly.</w:t>
      </w:r>
    </w:p>
    <w:p w14:paraId="370B786D" w14:textId="77777777" w:rsidR="00AD6CE5" w:rsidRPr="00AD6CE5" w:rsidRDefault="00AD6CE5" w:rsidP="00AD6CE5">
      <w:r w:rsidRPr="00AD6CE5">
        <w:t xml:space="preserve">For handwritten text, I’ll compare </w:t>
      </w:r>
      <w:r w:rsidRPr="00AD6CE5">
        <w:rPr>
          <w:b/>
          <w:bCs/>
        </w:rPr>
        <w:t>Tesseract, Google Vision,</w:t>
      </w:r>
      <w:r w:rsidRPr="00AD6CE5">
        <w:t xml:space="preserve"> and </w:t>
      </w:r>
      <w:r w:rsidRPr="00AD6CE5">
        <w:rPr>
          <w:b/>
          <w:bCs/>
        </w:rPr>
        <w:t>Easy OCR</w:t>
      </w:r>
      <w:r w:rsidRPr="00AD6CE5">
        <w:t xml:space="preserve"> for Optical Character Recognition accuracy.</w:t>
      </w:r>
    </w:p>
    <w:p w14:paraId="4E17C1AB" w14:textId="77777777" w:rsidR="00AD6CE5" w:rsidRPr="00AD6CE5" w:rsidRDefault="00AD6CE5" w:rsidP="00AD6CE5">
      <w:r w:rsidRPr="00AD6CE5">
        <w:t xml:space="preserve">For audio, </w:t>
      </w:r>
      <w:r w:rsidRPr="00AD6CE5">
        <w:rPr>
          <w:b/>
          <w:bCs/>
        </w:rPr>
        <w:t xml:space="preserve">OpenAI Whisper, </w:t>
      </w:r>
      <w:proofErr w:type="spellStart"/>
      <w:r w:rsidRPr="00AD6CE5">
        <w:rPr>
          <w:b/>
          <w:bCs/>
        </w:rPr>
        <w:t>Vosk</w:t>
      </w:r>
      <w:proofErr w:type="spellEnd"/>
      <w:r w:rsidRPr="00AD6CE5">
        <w:rPr>
          <w:b/>
          <w:bCs/>
        </w:rPr>
        <w:t>,</w:t>
      </w:r>
      <w:r w:rsidRPr="00AD6CE5">
        <w:t xml:space="preserve"> and </w:t>
      </w:r>
      <w:r w:rsidRPr="00AD6CE5">
        <w:rPr>
          <w:b/>
          <w:bCs/>
        </w:rPr>
        <w:t>Google Speech-to-Text</w:t>
      </w:r>
      <w:r w:rsidRPr="00AD6CE5">
        <w:t xml:space="preserve"> handle transcription.</w:t>
      </w:r>
    </w:p>
    <w:p w14:paraId="006DA653" w14:textId="77777777" w:rsidR="00AD6CE5" w:rsidRPr="00AD6CE5" w:rsidRDefault="00AD6CE5" w:rsidP="00AD6CE5">
      <w:r w:rsidRPr="00AD6CE5">
        <w:t xml:space="preserve">These outputs feed into </w:t>
      </w:r>
      <w:proofErr w:type="spellStart"/>
      <w:r w:rsidRPr="00AD6CE5">
        <w:rPr>
          <w:b/>
          <w:bCs/>
        </w:rPr>
        <w:t>DistilBERT</w:t>
      </w:r>
      <w:proofErr w:type="spellEnd"/>
      <w:r w:rsidRPr="00AD6CE5">
        <w:t xml:space="preserve"> and </w:t>
      </w:r>
      <w:proofErr w:type="spellStart"/>
      <w:r w:rsidRPr="00AD6CE5">
        <w:rPr>
          <w:b/>
          <w:bCs/>
        </w:rPr>
        <w:t>RoBERTa</w:t>
      </w:r>
      <w:proofErr w:type="spellEnd"/>
      <w:r w:rsidRPr="00AD6CE5">
        <w:t xml:space="preserve"> Natural Language Processing models to detect sentiment and cognitive framing.</w:t>
      </w:r>
    </w:p>
    <w:p w14:paraId="09927288" w14:textId="77777777" w:rsidR="00AD6CE5" w:rsidRPr="00AD6CE5" w:rsidRDefault="00AD6CE5" w:rsidP="00AD6CE5">
      <w:r w:rsidRPr="00AD6CE5">
        <w:t xml:space="preserve">Finally, </w:t>
      </w:r>
      <w:r w:rsidRPr="00AD6CE5">
        <w:rPr>
          <w:b/>
          <w:bCs/>
        </w:rPr>
        <w:t xml:space="preserve">Google </w:t>
      </w:r>
      <w:proofErr w:type="gramStart"/>
      <w:r w:rsidRPr="00AD6CE5">
        <w:rPr>
          <w:b/>
          <w:bCs/>
        </w:rPr>
        <w:t>TTS</w:t>
      </w:r>
      <w:r w:rsidRPr="00AD6CE5">
        <w:t xml:space="preserve"> ,</w:t>
      </w:r>
      <w:proofErr w:type="gramEnd"/>
      <w:r w:rsidRPr="00AD6CE5">
        <w:t xml:space="preserve"> </w:t>
      </w:r>
      <w:r w:rsidRPr="00AD6CE5">
        <w:rPr>
          <w:b/>
          <w:bCs/>
        </w:rPr>
        <w:t>pyttsx3,</w:t>
      </w:r>
      <w:r w:rsidRPr="00AD6CE5">
        <w:t xml:space="preserve"> and </w:t>
      </w:r>
      <w:r w:rsidRPr="00AD6CE5">
        <w:rPr>
          <w:b/>
          <w:bCs/>
        </w:rPr>
        <w:t>Coqui TTS</w:t>
      </w:r>
      <w:r w:rsidRPr="00AD6CE5">
        <w:t xml:space="preserve"> convert insights into natural-sounding audio summaries.</w:t>
      </w:r>
    </w:p>
    <w:p w14:paraId="52407D9C" w14:textId="77777777" w:rsidR="00AD6CE5" w:rsidRPr="00AD6CE5" w:rsidRDefault="00AD6CE5" w:rsidP="00AD6CE5">
      <w:r w:rsidRPr="00AD6CE5">
        <w:t>Each model can be swapped independently, enabling both individual and integrated performance evaluations. This is the essence of this orchestration template.</w:t>
      </w:r>
    </w:p>
    <w:p w14:paraId="0F1FA37A" w14:textId="77777777" w:rsidR="00AD6CE5" w:rsidRPr="00AD6CE5" w:rsidRDefault="00AD6CE5" w:rsidP="00AD6CE5">
      <w:pPr>
        <w:rPr>
          <w:b/>
          <w:bCs/>
        </w:rPr>
      </w:pPr>
      <w:r w:rsidRPr="00AD6CE5">
        <w:rPr>
          <w:b/>
          <w:bCs/>
        </w:rPr>
        <w:t>Slide 7</w:t>
      </w:r>
    </w:p>
    <w:p w14:paraId="4BCF3A5D" w14:textId="77777777" w:rsidR="00AD6CE5" w:rsidRPr="00AD6CE5" w:rsidRDefault="00AD6CE5" w:rsidP="00AD6CE5">
      <w:r w:rsidRPr="00AD6CE5">
        <w:t>Evaluation will measure both technical and interpretive performance.</w:t>
      </w:r>
    </w:p>
    <w:p w14:paraId="67FEE0B8" w14:textId="77777777" w:rsidR="00AD6CE5" w:rsidRPr="00AD6CE5" w:rsidRDefault="00AD6CE5" w:rsidP="00AD6CE5">
      <w:r w:rsidRPr="00AD6CE5">
        <w:t>Optical Character Recognition and Automated Speech Recognition outputs will be tested for transcription accuracy.</w:t>
      </w:r>
    </w:p>
    <w:p w14:paraId="37FFD201" w14:textId="77777777" w:rsidR="00AD6CE5" w:rsidRPr="00AD6CE5" w:rsidRDefault="00AD6CE5" w:rsidP="00AD6CE5">
      <w:r w:rsidRPr="00AD6CE5">
        <w:t>Natural Language Processing models will be assessed for precision, recall, and F1 across emotion and sentiment classes.</w:t>
      </w:r>
    </w:p>
    <w:p w14:paraId="6C283E10" w14:textId="77777777" w:rsidR="00AD6CE5" w:rsidRPr="00AD6CE5" w:rsidRDefault="00AD6CE5" w:rsidP="00AD6CE5">
      <w:r w:rsidRPr="00AD6CE5">
        <w:t xml:space="preserve">For Text </w:t>
      </w:r>
      <w:proofErr w:type="gramStart"/>
      <w:r w:rsidRPr="00AD6CE5">
        <w:t>To</w:t>
      </w:r>
      <w:proofErr w:type="gramEnd"/>
      <w:r w:rsidRPr="00AD6CE5">
        <w:t xml:space="preserve"> Speech, I’ll consider latency and subjective audio quality.</w:t>
      </w:r>
    </w:p>
    <w:p w14:paraId="5EE1D383" w14:textId="77777777" w:rsidR="00AD6CE5" w:rsidRPr="00AD6CE5" w:rsidRDefault="00AD6CE5" w:rsidP="00AD6CE5">
      <w:r w:rsidRPr="00AD6CE5">
        <w:t>And since therapists rely on clarity, I’ll evaluate whether the cognitive themes and language patterns insights remain concise as well as complete — ensuring they summarize without oversimplifying.</w:t>
      </w:r>
    </w:p>
    <w:p w14:paraId="187C316B" w14:textId="77777777" w:rsidR="00AD6CE5" w:rsidRPr="00AD6CE5" w:rsidRDefault="00AD6CE5" w:rsidP="00AD6CE5">
      <w:pPr>
        <w:rPr>
          <w:b/>
          <w:bCs/>
        </w:rPr>
      </w:pPr>
      <w:r w:rsidRPr="00AD6CE5">
        <w:rPr>
          <w:b/>
          <w:bCs/>
        </w:rPr>
        <w:t>Slide 8</w:t>
      </w:r>
    </w:p>
    <w:p w14:paraId="6F808DC4" w14:textId="77777777" w:rsidR="00AD6CE5" w:rsidRPr="00AD6CE5" w:rsidRDefault="00AD6CE5" w:rsidP="00AD6CE5">
      <w:r w:rsidRPr="00AD6CE5">
        <w:t xml:space="preserve">In closing, this system aims to help therapists spend less time on repetitive review and more time on the </w:t>
      </w:r>
      <w:r w:rsidRPr="00AD6CE5">
        <w:rPr>
          <w:i/>
          <w:iCs/>
        </w:rPr>
        <w:t>human</w:t>
      </w:r>
      <w:r w:rsidRPr="00AD6CE5">
        <w:t xml:space="preserve"> sides of therapy. Honing in on empathy, connection, and interpretation.</w:t>
      </w:r>
    </w:p>
    <w:p w14:paraId="31CB8560" w14:textId="77777777" w:rsidR="00AD6CE5" w:rsidRPr="00AD6CE5" w:rsidRDefault="00AD6CE5" w:rsidP="00AD6CE5">
      <w:r w:rsidRPr="00AD6CE5">
        <w:t>By orchestrating vision, speech, and language models, it will create a flexible pipeline that can grow into future mental health professional assisting tools.</w:t>
      </w:r>
    </w:p>
    <w:p w14:paraId="67C88060" w14:textId="77777777" w:rsidR="00AD6CE5" w:rsidRPr="00AD6CE5" w:rsidRDefault="00AD6CE5" w:rsidP="00AD6CE5">
      <w:r w:rsidRPr="00AD6CE5">
        <w:lastRenderedPageBreak/>
        <w:t>This project will demonstrate how modular AI orchestration can enhance mental-health practice — not by replacing the professional, but by empowering them.</w:t>
      </w:r>
    </w:p>
    <w:p w14:paraId="11F1CE2D" w14:textId="77777777" w:rsidR="00AD6CE5" w:rsidRPr="00AD6CE5" w:rsidRDefault="00AD6CE5" w:rsidP="00AD6CE5">
      <w:pPr>
        <w:rPr>
          <w:b/>
          <w:bCs/>
        </w:rPr>
      </w:pPr>
      <w:r w:rsidRPr="00AD6CE5">
        <w:rPr>
          <w:b/>
          <w:bCs/>
        </w:rPr>
        <w:t>References</w:t>
      </w:r>
    </w:p>
    <w:p w14:paraId="047F4C06" w14:textId="77777777" w:rsidR="00AD6CE5" w:rsidRPr="00AD6CE5" w:rsidRDefault="00AD6CE5" w:rsidP="00AD6CE5">
      <w:pPr>
        <w:numPr>
          <w:ilvl w:val="0"/>
          <w:numId w:val="11"/>
        </w:numPr>
      </w:pPr>
      <w:proofErr w:type="spellStart"/>
      <w:r w:rsidRPr="00AD6CE5">
        <w:t>Mindsera</w:t>
      </w:r>
      <w:proofErr w:type="spellEnd"/>
      <w:r w:rsidRPr="00AD6CE5">
        <w:t xml:space="preserve">. (2025) </w:t>
      </w:r>
      <w:proofErr w:type="spellStart"/>
      <w:r w:rsidRPr="00AD6CE5">
        <w:rPr>
          <w:i/>
          <w:iCs/>
        </w:rPr>
        <w:t>Mindsera</w:t>
      </w:r>
      <w:proofErr w:type="spellEnd"/>
      <w:r w:rsidRPr="00AD6CE5">
        <w:rPr>
          <w:i/>
          <w:iCs/>
        </w:rPr>
        <w:t>: The Most Advanced AI-Powered Journal</w:t>
      </w:r>
      <w:r w:rsidRPr="00AD6CE5">
        <w:t xml:space="preserve">. [online] Available at: </w:t>
      </w:r>
      <w:hyperlink r:id="rId5" w:history="1">
        <w:r w:rsidRPr="00AD6CE5">
          <w:rPr>
            <w:rStyle w:val="Hyperlink"/>
          </w:rPr>
          <w:t>https://www.mindsera.com/</w:t>
        </w:r>
      </w:hyperlink>
      <w:r w:rsidRPr="00AD6CE5">
        <w:t xml:space="preserve"> [Accessed 7 Nov 2025].</w:t>
      </w:r>
    </w:p>
    <w:p w14:paraId="22943416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Google Research. (2025) </w:t>
      </w:r>
      <w:proofErr w:type="spellStart"/>
      <w:r w:rsidRPr="00AD6CE5">
        <w:rPr>
          <w:i/>
          <w:iCs/>
        </w:rPr>
        <w:t>MedGemma</w:t>
      </w:r>
      <w:proofErr w:type="spellEnd"/>
      <w:r w:rsidRPr="00AD6CE5">
        <w:rPr>
          <w:i/>
          <w:iCs/>
        </w:rPr>
        <w:t>: Our most capable open models for Health AI development</w:t>
      </w:r>
      <w:r w:rsidRPr="00AD6CE5">
        <w:t xml:space="preserve">. [online] 9 July. Available at: </w:t>
      </w:r>
      <w:hyperlink r:id="rId6" w:history="1">
        <w:r w:rsidRPr="00AD6CE5">
          <w:rPr>
            <w:rStyle w:val="Hyperlink"/>
          </w:rPr>
          <w:t>https://research.google/blog/medgemma-our-most-capable-open-models-for-health-ai-development/</w:t>
        </w:r>
      </w:hyperlink>
      <w:r w:rsidRPr="00AD6CE5">
        <w:t xml:space="preserve"> [Accessed 7 Nov 2025].</w:t>
      </w:r>
    </w:p>
    <w:p w14:paraId="2A9EE26C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Smith, R. (2007) </w:t>
      </w:r>
      <w:r w:rsidRPr="00AD6CE5">
        <w:rPr>
          <w:i/>
          <w:iCs/>
        </w:rPr>
        <w:t>An Overview of the Tesseract OCR Engine</w:t>
      </w:r>
      <w:r w:rsidRPr="00AD6CE5">
        <w:t xml:space="preserve">. 9th International Conference on Document Analysis and Recognition, Brazil, 23-26 September. Available at: </w:t>
      </w:r>
      <w:hyperlink r:id="rId7" w:history="1">
        <w:r w:rsidRPr="00AD6CE5">
          <w:rPr>
            <w:rStyle w:val="Hyperlink"/>
          </w:rPr>
          <w:t>https://doi.org/10.1109/ICDAR.2007.4376991</w:t>
        </w:r>
      </w:hyperlink>
      <w:r w:rsidRPr="00AD6CE5">
        <w:t xml:space="preserve"> [Accessed 7 Nov 2025]. </w:t>
      </w:r>
      <w:hyperlink r:id="rId8" w:history="1">
        <w:r w:rsidRPr="00AD6CE5">
          <w:rPr>
            <w:rStyle w:val="Hyperlink"/>
          </w:rPr>
          <w:t>SCIRP+1</w:t>
        </w:r>
      </w:hyperlink>
    </w:p>
    <w:p w14:paraId="2C610614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Google Cloud. (2025) </w:t>
      </w:r>
      <w:r w:rsidRPr="00AD6CE5">
        <w:rPr>
          <w:i/>
          <w:iCs/>
        </w:rPr>
        <w:t>Cloud Vision API documentation</w:t>
      </w:r>
      <w:r w:rsidRPr="00AD6CE5">
        <w:t xml:space="preserve">. [online] Available at: </w:t>
      </w:r>
      <w:hyperlink r:id="rId9" w:history="1">
        <w:r w:rsidRPr="00AD6CE5">
          <w:rPr>
            <w:rStyle w:val="Hyperlink"/>
          </w:rPr>
          <w:t>https://cloud.google.com/vision/docs</w:t>
        </w:r>
      </w:hyperlink>
      <w:r w:rsidRPr="00AD6CE5">
        <w:t xml:space="preserve"> [Accessed 7 Nov 2025].</w:t>
      </w:r>
    </w:p>
    <w:p w14:paraId="2132F3A0" w14:textId="77777777" w:rsidR="00AD6CE5" w:rsidRPr="00AD6CE5" w:rsidRDefault="00AD6CE5" w:rsidP="00AD6CE5">
      <w:pPr>
        <w:numPr>
          <w:ilvl w:val="0"/>
          <w:numId w:val="11"/>
        </w:numPr>
      </w:pPr>
      <w:proofErr w:type="spellStart"/>
      <w:r w:rsidRPr="00AD6CE5">
        <w:t>JaidedAI</w:t>
      </w:r>
      <w:proofErr w:type="spellEnd"/>
      <w:r w:rsidRPr="00AD6CE5">
        <w:t xml:space="preserve">. (2024) </w:t>
      </w:r>
      <w:proofErr w:type="spellStart"/>
      <w:r w:rsidRPr="00AD6CE5">
        <w:rPr>
          <w:i/>
          <w:iCs/>
        </w:rPr>
        <w:t>EasyOCR</w:t>
      </w:r>
      <w:proofErr w:type="spellEnd"/>
      <w:r w:rsidRPr="00AD6CE5">
        <w:rPr>
          <w:i/>
          <w:iCs/>
        </w:rPr>
        <w:t>: Ready-to-use OCR with 80+ supported languages</w:t>
      </w:r>
      <w:r w:rsidRPr="00AD6CE5">
        <w:t xml:space="preserve">. GitHub repository. Available at: </w:t>
      </w:r>
      <w:hyperlink r:id="rId10" w:history="1">
        <w:r w:rsidRPr="00AD6CE5">
          <w:rPr>
            <w:rStyle w:val="Hyperlink"/>
          </w:rPr>
          <w:t>https://github.com/JaidedAI/EasyOCR</w:t>
        </w:r>
      </w:hyperlink>
      <w:r w:rsidRPr="00AD6CE5">
        <w:t xml:space="preserve"> [Accessed 7 Nov 2025]. </w:t>
      </w:r>
      <w:hyperlink r:id="rId11" w:history="1">
        <w:r w:rsidRPr="00AD6CE5">
          <w:rPr>
            <w:rStyle w:val="Hyperlink"/>
          </w:rPr>
          <w:t>GitHub+1</w:t>
        </w:r>
      </w:hyperlink>
    </w:p>
    <w:p w14:paraId="3AB90A1B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Radford, A. et al. (2023) </w:t>
      </w:r>
      <w:r w:rsidRPr="00AD6CE5">
        <w:rPr>
          <w:i/>
          <w:iCs/>
        </w:rPr>
        <w:t>Robust Speech Recognition via Large-Scale Weak Supervision (Whisper)</w:t>
      </w:r>
      <w:r w:rsidRPr="00AD6CE5">
        <w:t xml:space="preserve">. OpenAI. Available at: </w:t>
      </w:r>
      <w:hyperlink r:id="rId12" w:history="1">
        <w:r w:rsidRPr="00AD6CE5">
          <w:rPr>
            <w:rStyle w:val="Hyperlink"/>
          </w:rPr>
          <w:t>https://cdn.openai.com/papers/whisper.pdf</w:t>
        </w:r>
      </w:hyperlink>
      <w:r w:rsidRPr="00AD6CE5">
        <w:t xml:space="preserve"> [Accessed 7 Nov 2025]. </w:t>
      </w:r>
      <w:hyperlink r:id="rId13" w:history="1">
        <w:r w:rsidRPr="00AD6CE5">
          <w:rPr>
            <w:rStyle w:val="Hyperlink"/>
          </w:rPr>
          <w:t>OpenAI+1</w:t>
        </w:r>
      </w:hyperlink>
    </w:p>
    <w:p w14:paraId="67C58480" w14:textId="77777777" w:rsidR="00AD6CE5" w:rsidRPr="00AD6CE5" w:rsidRDefault="00AD6CE5" w:rsidP="00AD6CE5">
      <w:pPr>
        <w:numPr>
          <w:ilvl w:val="0"/>
          <w:numId w:val="11"/>
        </w:numPr>
      </w:pPr>
      <w:proofErr w:type="spellStart"/>
      <w:r w:rsidRPr="00AD6CE5">
        <w:t>Vosk</w:t>
      </w:r>
      <w:proofErr w:type="spellEnd"/>
      <w:r w:rsidRPr="00AD6CE5">
        <w:t xml:space="preserve">. (2025) </w:t>
      </w:r>
      <w:proofErr w:type="spellStart"/>
      <w:r w:rsidRPr="00AD6CE5">
        <w:rPr>
          <w:i/>
          <w:iCs/>
        </w:rPr>
        <w:t>Vosk</w:t>
      </w:r>
      <w:proofErr w:type="spellEnd"/>
      <w:r w:rsidRPr="00AD6CE5">
        <w:rPr>
          <w:i/>
          <w:iCs/>
        </w:rPr>
        <w:t xml:space="preserve"> Speech Recognition Toolkit</w:t>
      </w:r>
      <w:r w:rsidRPr="00AD6CE5">
        <w:t xml:space="preserve">. [online] Available at: </w:t>
      </w:r>
      <w:hyperlink r:id="rId14" w:history="1">
        <w:r w:rsidRPr="00AD6CE5">
          <w:rPr>
            <w:rStyle w:val="Hyperlink"/>
          </w:rPr>
          <w:t>https://alphacephei.com/vosk/</w:t>
        </w:r>
      </w:hyperlink>
      <w:r w:rsidRPr="00AD6CE5">
        <w:t xml:space="preserve"> [Accessed 7 Nov 2025].</w:t>
      </w:r>
    </w:p>
    <w:p w14:paraId="1F790269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Google Cloud. (2025) </w:t>
      </w:r>
      <w:r w:rsidRPr="00AD6CE5">
        <w:rPr>
          <w:i/>
          <w:iCs/>
        </w:rPr>
        <w:t>Speech-to-Text API documentation</w:t>
      </w:r>
      <w:r w:rsidRPr="00AD6CE5">
        <w:t xml:space="preserve">. [online] Available at: </w:t>
      </w:r>
      <w:hyperlink r:id="rId15" w:history="1">
        <w:r w:rsidRPr="00AD6CE5">
          <w:rPr>
            <w:rStyle w:val="Hyperlink"/>
          </w:rPr>
          <w:t>https://cloud.google.com/speech-to-text/docs</w:t>
        </w:r>
      </w:hyperlink>
      <w:r w:rsidRPr="00AD6CE5">
        <w:t xml:space="preserve"> [Accessed 7 Nov 2025].</w:t>
      </w:r>
    </w:p>
    <w:p w14:paraId="005E3CCE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Sanh, V., Debut, L., </w:t>
      </w:r>
      <w:proofErr w:type="spellStart"/>
      <w:r w:rsidRPr="00AD6CE5">
        <w:t>Chaumond</w:t>
      </w:r>
      <w:proofErr w:type="spellEnd"/>
      <w:r w:rsidRPr="00AD6CE5">
        <w:t xml:space="preserve">, J. &amp; Wolf, T. (2019) </w:t>
      </w:r>
      <w:proofErr w:type="spellStart"/>
      <w:r w:rsidRPr="00AD6CE5">
        <w:rPr>
          <w:i/>
          <w:iCs/>
        </w:rPr>
        <w:t>DistilBERT</w:t>
      </w:r>
      <w:proofErr w:type="spellEnd"/>
      <w:r w:rsidRPr="00AD6CE5">
        <w:rPr>
          <w:i/>
          <w:iCs/>
        </w:rPr>
        <w:t>, a distilled version of BERT: smaller, faster, cheaper and lighter</w:t>
      </w:r>
      <w:r w:rsidRPr="00AD6CE5">
        <w:t xml:space="preserve">. </w:t>
      </w:r>
      <w:proofErr w:type="spellStart"/>
      <w:r w:rsidRPr="00AD6CE5">
        <w:t>arXiv</w:t>
      </w:r>
      <w:proofErr w:type="spellEnd"/>
      <w:r w:rsidRPr="00AD6CE5">
        <w:t xml:space="preserve"> preprint arXiv:1910.01108. Available at: </w:t>
      </w:r>
      <w:hyperlink r:id="rId16" w:history="1">
        <w:r w:rsidRPr="00AD6CE5">
          <w:rPr>
            <w:rStyle w:val="Hyperlink"/>
          </w:rPr>
          <w:t>https://arxiv.org/abs/1910.01108</w:t>
        </w:r>
      </w:hyperlink>
      <w:r w:rsidRPr="00AD6CE5">
        <w:t xml:space="preserve"> [Accessed 7 Nov 2025]. </w:t>
      </w:r>
      <w:hyperlink r:id="rId17" w:history="1">
        <w:r w:rsidRPr="00AD6CE5">
          <w:rPr>
            <w:rStyle w:val="Hyperlink"/>
          </w:rPr>
          <w:t>arXiv+1</w:t>
        </w:r>
      </w:hyperlink>
    </w:p>
    <w:p w14:paraId="3A4F6954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Liu, Y., Ott, M., Goyal, N., Du, J., Joshi, M., Chen, D., Levy, O., Lewis, M., Zettlemoyer, L. &amp; Stoyanov, V. (2019) </w:t>
      </w:r>
      <w:proofErr w:type="spellStart"/>
      <w:r w:rsidRPr="00AD6CE5">
        <w:rPr>
          <w:i/>
          <w:iCs/>
        </w:rPr>
        <w:t>RoBERTa</w:t>
      </w:r>
      <w:proofErr w:type="spellEnd"/>
      <w:r w:rsidRPr="00AD6CE5">
        <w:rPr>
          <w:i/>
          <w:iCs/>
        </w:rPr>
        <w:t>: A Robustly Optimized BERT Pretraining Approach</w:t>
      </w:r>
      <w:r w:rsidRPr="00AD6CE5">
        <w:t xml:space="preserve">. </w:t>
      </w:r>
      <w:proofErr w:type="spellStart"/>
      <w:r w:rsidRPr="00AD6CE5">
        <w:t>arXiv</w:t>
      </w:r>
      <w:proofErr w:type="spellEnd"/>
      <w:r w:rsidRPr="00AD6CE5">
        <w:t xml:space="preserve"> preprint arXiv:1907.11692. Available at: </w:t>
      </w:r>
      <w:hyperlink r:id="rId18" w:history="1">
        <w:r w:rsidRPr="00AD6CE5">
          <w:rPr>
            <w:rStyle w:val="Hyperlink"/>
          </w:rPr>
          <w:t>https://arxiv.org/abs/1907.11692</w:t>
        </w:r>
      </w:hyperlink>
      <w:r w:rsidRPr="00AD6CE5">
        <w:t xml:space="preserve"> [Accessed 7 Nov 2025]. </w:t>
      </w:r>
      <w:hyperlink r:id="rId19" w:history="1">
        <w:r w:rsidRPr="00AD6CE5">
          <w:rPr>
            <w:rStyle w:val="Hyperlink"/>
          </w:rPr>
          <w:t>arXiv+1</w:t>
        </w:r>
      </w:hyperlink>
    </w:p>
    <w:p w14:paraId="138881BA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Google Cloud. (2025) </w:t>
      </w:r>
      <w:r w:rsidRPr="00AD6CE5">
        <w:rPr>
          <w:i/>
          <w:iCs/>
        </w:rPr>
        <w:t>Text-to-Speech API documentation</w:t>
      </w:r>
      <w:r w:rsidRPr="00AD6CE5">
        <w:t xml:space="preserve">. [online] Available at: </w:t>
      </w:r>
      <w:hyperlink r:id="rId20" w:history="1">
        <w:r w:rsidRPr="00AD6CE5">
          <w:rPr>
            <w:rStyle w:val="Hyperlink"/>
          </w:rPr>
          <w:t>https://cloud.google.com/text-to-speech/docs</w:t>
        </w:r>
      </w:hyperlink>
      <w:r w:rsidRPr="00AD6CE5">
        <w:t xml:space="preserve"> [Accessed 7 Nov 2025].</w:t>
      </w:r>
    </w:p>
    <w:p w14:paraId="76E585FF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Bhat, N. M. (2021) </w:t>
      </w:r>
      <w:r w:rsidRPr="00AD6CE5">
        <w:rPr>
          <w:i/>
          <w:iCs/>
        </w:rPr>
        <w:t>pyttsx3 – Text-to-Speech x-platform (v2.6) documentation</w:t>
      </w:r>
      <w:r w:rsidRPr="00AD6CE5">
        <w:t xml:space="preserve">. [online] Available at: </w:t>
      </w:r>
      <w:hyperlink r:id="rId21" w:history="1">
        <w:r w:rsidRPr="00AD6CE5">
          <w:rPr>
            <w:rStyle w:val="Hyperlink"/>
          </w:rPr>
          <w:t>https://pyttsx3.readthedocs.io/</w:t>
        </w:r>
      </w:hyperlink>
      <w:r w:rsidRPr="00AD6CE5">
        <w:t xml:space="preserve"> [Accessed 7 Nov 2025]. </w:t>
      </w:r>
      <w:hyperlink r:id="rId22" w:history="1">
        <w:r w:rsidRPr="00AD6CE5">
          <w:rPr>
            <w:rStyle w:val="Hyperlink"/>
          </w:rPr>
          <w:t>pyttsx3.readthedocs.io</w:t>
        </w:r>
      </w:hyperlink>
    </w:p>
    <w:p w14:paraId="5E528823" w14:textId="77777777" w:rsidR="00AD6CE5" w:rsidRPr="00AD6CE5" w:rsidRDefault="00AD6CE5" w:rsidP="00AD6CE5">
      <w:pPr>
        <w:numPr>
          <w:ilvl w:val="0"/>
          <w:numId w:val="11"/>
        </w:numPr>
      </w:pPr>
      <w:r w:rsidRPr="00AD6CE5">
        <w:t xml:space="preserve">Coqui-AI. (2024) </w:t>
      </w:r>
      <w:r w:rsidRPr="00AD6CE5">
        <w:rPr>
          <w:i/>
          <w:iCs/>
        </w:rPr>
        <w:t>Coqui TTS: Library for advanced Text-to-Speech generation</w:t>
      </w:r>
      <w:r w:rsidRPr="00AD6CE5">
        <w:t xml:space="preserve">. [online] Available at: </w:t>
      </w:r>
      <w:hyperlink r:id="rId23" w:history="1">
        <w:r w:rsidRPr="00AD6CE5">
          <w:rPr>
            <w:rStyle w:val="Hyperlink"/>
          </w:rPr>
          <w:t>https://pypi.org/project/coqui-tts/</w:t>
        </w:r>
      </w:hyperlink>
      <w:r w:rsidRPr="00AD6CE5">
        <w:t xml:space="preserve"> [Accessed 7 Nov 2025]. </w:t>
      </w:r>
      <w:hyperlink r:id="rId24" w:history="1">
        <w:r w:rsidRPr="00AD6CE5">
          <w:rPr>
            <w:rStyle w:val="Hyperlink"/>
          </w:rPr>
          <w:t>pypi.org</w:t>
        </w:r>
      </w:hyperlink>
    </w:p>
    <w:p w14:paraId="1A60A77A" w14:textId="77777777" w:rsidR="007213F7" w:rsidRDefault="007213F7" w:rsidP="006324CB"/>
    <w:sectPr w:rsidR="00721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85E"/>
    <w:multiLevelType w:val="multilevel"/>
    <w:tmpl w:val="F3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40131966">
    <w:abstractNumId w:val="1"/>
  </w:num>
  <w:num w:numId="2" w16cid:durableId="331759945">
    <w:abstractNumId w:val="1"/>
  </w:num>
  <w:num w:numId="3" w16cid:durableId="1845507290">
    <w:abstractNumId w:val="1"/>
  </w:num>
  <w:num w:numId="4" w16cid:durableId="1528788705">
    <w:abstractNumId w:val="1"/>
  </w:num>
  <w:num w:numId="5" w16cid:durableId="1409692282">
    <w:abstractNumId w:val="1"/>
  </w:num>
  <w:num w:numId="6" w16cid:durableId="692457820">
    <w:abstractNumId w:val="1"/>
  </w:num>
  <w:num w:numId="7" w16cid:durableId="1645117155">
    <w:abstractNumId w:val="1"/>
  </w:num>
  <w:num w:numId="8" w16cid:durableId="281886900">
    <w:abstractNumId w:val="1"/>
  </w:num>
  <w:num w:numId="9" w16cid:durableId="1048409019">
    <w:abstractNumId w:val="1"/>
  </w:num>
  <w:num w:numId="10" w16cid:durableId="824668284">
    <w:abstractNumId w:val="1"/>
  </w:num>
  <w:num w:numId="11" w16cid:durableId="49049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EC"/>
    <w:rsid w:val="001042FA"/>
    <w:rsid w:val="00282B73"/>
    <w:rsid w:val="0034544B"/>
    <w:rsid w:val="006324CB"/>
    <w:rsid w:val="007213F7"/>
    <w:rsid w:val="00952767"/>
    <w:rsid w:val="0096682D"/>
    <w:rsid w:val="00AD6CE5"/>
    <w:rsid w:val="00B929DC"/>
    <w:rsid w:val="00C138EC"/>
    <w:rsid w:val="00DE2750"/>
    <w:rsid w:val="00EE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CBBB"/>
  <w15:chartTrackingRefBased/>
  <w15:docId w15:val="{037B1242-7ACF-4E55-BD65-E83E5C0D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50"/>
  </w:style>
  <w:style w:type="paragraph" w:styleId="Heading1">
    <w:name w:val="heading 1"/>
    <w:basedOn w:val="Normal"/>
    <w:next w:val="Normal"/>
    <w:link w:val="Heading1Char"/>
    <w:uiPriority w:val="9"/>
    <w:qFormat/>
    <w:rsid w:val="00DE2750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50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50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50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50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50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50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50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50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5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5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5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5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50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50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27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E27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5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5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DE275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DE275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DE2750"/>
    <w:rPr>
      <w:i/>
      <w:iCs/>
      <w:color w:val="auto"/>
    </w:rPr>
  </w:style>
  <w:style w:type="paragraph" w:styleId="NoSpacing">
    <w:name w:val="No Spacing"/>
    <w:uiPriority w:val="1"/>
    <w:qFormat/>
    <w:rsid w:val="00DE27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275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E275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5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5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DE27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275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DE275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E275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E275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2750"/>
    <w:pPr>
      <w:outlineLvl w:val="9"/>
    </w:pPr>
  </w:style>
  <w:style w:type="paragraph" w:styleId="ListParagraph">
    <w:name w:val="List Paragraph"/>
    <w:basedOn w:val="Normal"/>
    <w:uiPriority w:val="34"/>
    <w:qFormat/>
    <w:rsid w:val="00C138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6C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rp.org/reference/referencespapers?referenceid=2111110&amp;utm_source=chatgpt.com" TargetMode="External"/><Relationship Id="rId13" Type="http://schemas.openxmlformats.org/officeDocument/2006/relationships/hyperlink" Target="https://cdn.openai.com/papers/whisper.pdf?utm_source=chatgpt.com" TargetMode="External"/><Relationship Id="rId18" Type="http://schemas.openxmlformats.org/officeDocument/2006/relationships/hyperlink" Target="https://arxiv.org/abs/1907.1169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yttsx3.readthedocs.io/" TargetMode="External"/><Relationship Id="rId7" Type="http://schemas.openxmlformats.org/officeDocument/2006/relationships/hyperlink" Target="https://doi.org/10.1109/ICDAR.2007.4376991" TargetMode="External"/><Relationship Id="rId12" Type="http://schemas.openxmlformats.org/officeDocument/2006/relationships/hyperlink" Target="https://cdn.openai.com/papers/whisper.pdf" TargetMode="External"/><Relationship Id="rId17" Type="http://schemas.openxmlformats.org/officeDocument/2006/relationships/hyperlink" Target="https://arxiv.org/abs/1910.01108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abs/1910.01108" TargetMode="External"/><Relationship Id="rId20" Type="http://schemas.openxmlformats.org/officeDocument/2006/relationships/hyperlink" Target="https://cloud.google.com/text-to-speech/do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search.google/blog/medgemma-our-most-capable-open-models-for-health-ai-development/" TargetMode="External"/><Relationship Id="rId11" Type="http://schemas.openxmlformats.org/officeDocument/2006/relationships/hyperlink" Target="https://github.com/JaidedAI/EasyOCR?utm_source=chatgpt.com" TargetMode="External"/><Relationship Id="rId24" Type="http://schemas.openxmlformats.org/officeDocument/2006/relationships/hyperlink" Target="https://pypi.org/project/coqui-tts/?utm_source=chatgpt.com" TargetMode="External"/><Relationship Id="rId5" Type="http://schemas.openxmlformats.org/officeDocument/2006/relationships/hyperlink" Target="https://www.mindsera.com/" TargetMode="External"/><Relationship Id="rId15" Type="http://schemas.openxmlformats.org/officeDocument/2006/relationships/hyperlink" Target="https://cloud.google.com/speech-to-text/docs" TargetMode="External"/><Relationship Id="rId23" Type="http://schemas.openxmlformats.org/officeDocument/2006/relationships/hyperlink" Target="https://pypi.org/project/coqui-tts/" TargetMode="External"/><Relationship Id="rId10" Type="http://schemas.openxmlformats.org/officeDocument/2006/relationships/hyperlink" Target="https://github.com/JaidedAI/EasyOCR" TargetMode="External"/><Relationship Id="rId19" Type="http://schemas.openxmlformats.org/officeDocument/2006/relationships/hyperlink" Target="https://arxiv.org/abs/1907.1169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vision/docs" TargetMode="External"/><Relationship Id="rId14" Type="http://schemas.openxmlformats.org/officeDocument/2006/relationships/hyperlink" Target="https://alphacephei.com/vosk/" TargetMode="External"/><Relationship Id="rId22" Type="http://schemas.openxmlformats.org/officeDocument/2006/relationships/hyperlink" Target="https://pyttsx3.readthedocs.i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1243</Words>
  <Characters>7088</Characters>
  <Application>Microsoft Office Word</Application>
  <DocSecurity>0</DocSecurity>
  <Lines>59</Lines>
  <Paragraphs>16</Paragraphs>
  <ScaleCrop>false</ScaleCrop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 Venter</dc:creator>
  <cp:keywords/>
  <dc:description/>
  <cp:lastModifiedBy>Carli Venter</cp:lastModifiedBy>
  <cp:revision>4</cp:revision>
  <dcterms:created xsi:type="dcterms:W3CDTF">2025-11-05T09:56:00Z</dcterms:created>
  <dcterms:modified xsi:type="dcterms:W3CDTF">2025-11-09T08:25:00Z</dcterms:modified>
</cp:coreProperties>
</file>