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767DFEE9" w:rsidR="007160F9" w:rsidRDefault="00EC2C7E">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725824" behindDoc="0" locked="0" layoutInCell="1" allowOverlap="1" wp14:anchorId="03998892" wp14:editId="6877FDA0">
                <wp:simplePos x="0" y="0"/>
                <wp:positionH relativeFrom="column">
                  <wp:posOffset>-219694</wp:posOffset>
                </wp:positionH>
                <wp:positionV relativeFrom="paragraph">
                  <wp:posOffset>6093155</wp:posOffset>
                </wp:positionV>
                <wp:extent cx="2514600" cy="523875"/>
                <wp:effectExtent l="0" t="0" r="0" b="0"/>
                <wp:wrapNone/>
                <wp:docPr id="799103820" name="Text Box 2"/>
                <wp:cNvGraphicFramePr/>
                <a:graphic xmlns:a="http://schemas.openxmlformats.org/drawingml/2006/main">
                  <a:graphicData uri="http://schemas.microsoft.com/office/word/2010/wordprocessingShape">
                    <wps:wsp>
                      <wps:cNvSpPr txBox="1"/>
                      <wps:spPr>
                        <a:xfrm>
                          <a:off x="0" y="0"/>
                          <a:ext cx="2514600" cy="523875"/>
                        </a:xfrm>
                        <a:prstGeom prst="rect">
                          <a:avLst/>
                        </a:prstGeom>
                        <a:noFill/>
                        <a:ln w="6350">
                          <a:noFill/>
                        </a:ln>
                      </wps:spPr>
                      <wps:txb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9"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98892" id="_x0000_t202" coordsize="21600,21600" o:spt="202" path="m,l,21600r21600,l21600,xe">
                <v:stroke joinstyle="miter"/>
                <v:path gradientshapeok="t" o:connecttype="rect"/>
              </v:shapetype>
              <v:shape id="Text Box 2" o:spid="_x0000_s1026" type="#_x0000_t202" style="position:absolute;margin-left:-17.3pt;margin-top:479.8pt;width:198pt;height:41.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xAFwIAACw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" filled="f" stroked="f" strokeweight=".5pt">
                <v:textbo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10"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v:textbox>
              </v:shape>
            </w:pict>
          </mc:Fallback>
        </mc:AlternateContent>
      </w:r>
      <w:r>
        <w:rPr>
          <w:noProof/>
          <w:lang w:val="en-GB"/>
        </w:rPr>
        <mc:AlternateContent>
          <mc:Choice Requires="wps">
            <w:drawing>
              <wp:anchor distT="0" distB="0" distL="114300" distR="114300" simplePos="0" relativeHeight="251683840" behindDoc="0" locked="0" layoutInCell="1" allowOverlap="1" wp14:anchorId="4330B822" wp14:editId="3C38787D">
                <wp:simplePos x="0" y="0"/>
                <wp:positionH relativeFrom="column">
                  <wp:posOffset>820247</wp:posOffset>
                </wp:positionH>
                <wp:positionV relativeFrom="paragraph">
                  <wp:posOffset>4679126</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_x0000_s1027" type="#_x0000_t202" style="position:absolute;margin-left:64.6pt;margin-top:368.4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v:textbox>
              </v:shape>
            </w:pict>
          </mc:Fallback>
        </mc:AlternateContent>
      </w:r>
      <w:r>
        <w:rPr>
          <w:noProof/>
          <w:lang w:val="en-GB"/>
        </w:rPr>
        <mc:AlternateContent>
          <mc:Choice Requires="wps">
            <w:drawing>
              <wp:anchor distT="0" distB="0" distL="114300" distR="114300" simplePos="0" relativeHeight="251684864" behindDoc="0" locked="0" layoutInCell="1" allowOverlap="1" wp14:anchorId="6FA6963F" wp14:editId="01669311">
                <wp:simplePos x="0" y="0"/>
                <wp:positionH relativeFrom="margin">
                  <wp:posOffset>-289857</wp:posOffset>
                </wp:positionH>
                <wp:positionV relativeFrom="paragraph">
                  <wp:posOffset>1860773</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22.8pt;margin-top:146.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" filled="f" stroked="f" strokeweight=".5pt">
                <v:textbo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r>
        <w:rPr>
          <w:noProof/>
          <w:lang w:val="en-GB"/>
        </w:rPr>
        <mc:AlternateContent>
          <mc:Choice Requires="wps">
            <w:drawing>
              <wp:anchor distT="0" distB="0" distL="114300" distR="114300" simplePos="0" relativeHeight="251685888" behindDoc="0" locked="0" layoutInCell="1" allowOverlap="1" wp14:anchorId="2ECB72F6" wp14:editId="42893410">
                <wp:simplePos x="0" y="0"/>
                <wp:positionH relativeFrom="column">
                  <wp:posOffset>2517346</wp:posOffset>
                </wp:positionH>
                <wp:positionV relativeFrom="paragraph">
                  <wp:posOffset>842554</wp:posOffset>
                </wp:positionV>
                <wp:extent cx="3526971" cy="6838175"/>
                <wp:effectExtent l="0" t="0" r="0" b="1270"/>
                <wp:wrapNone/>
                <wp:docPr id="199981669" name="Text Box 5"/>
                <wp:cNvGraphicFramePr/>
                <a:graphic xmlns:a="http://schemas.openxmlformats.org/drawingml/2006/main">
                  <a:graphicData uri="http://schemas.microsoft.com/office/word/2010/wordprocessingShape">
                    <wps:wsp>
                      <wps:cNvSpPr txBox="1"/>
                      <wps:spPr>
                        <a:xfrm>
                          <a:off x="0" y="0"/>
                          <a:ext cx="3526971" cy="683817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B72F6" id="Text Box 5" o:spid="_x0000_s1029" type="#_x0000_t202" style="position:absolute;margin-left:198.2pt;margin-top:66.35pt;width:277.7pt;height:538.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v:textbox>
              </v:shape>
            </w:pict>
          </mc:Fallback>
        </mc:AlternateContent>
      </w:r>
      <w:sdt>
        <w:sdtPr>
          <w:rPr>
            <w:lang w:val="en-GB"/>
          </w:rPr>
          <w:id w:val="124360703"/>
          <w:docPartObj>
            <w:docPartGallery w:val="Cover Pages"/>
            <w:docPartUnique/>
          </w:docPartObj>
        </w:sdt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B32DD83" id="_x0000_t202" coordsize="21600,21600" o:spt="202" path="m,l,21600r21600,l21600,xe">
                    <v:stroke joinstyle="miter"/>
                    <v:path gradientshapeok="t" o:connecttype="rect"/>
                  </v:shapetype>
                  <v:shape id="Text Box 139" o:spid="_x0000_s1030"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ucQ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" fillcolor="white [3201]" stroked="f" strokeweight=".5pt">
                    <v:textbox inset="0,0,0,0">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Content>
        <w:p w14:paraId="6C4C7776" w14:textId="6BC45F78" w:rsidR="007160F9" w:rsidRDefault="007160F9" w:rsidP="007160F9">
          <w:pPr>
            <w:pStyle w:val="TOCHeading"/>
            <w:numPr>
              <w:ilvl w:val="0"/>
              <w:numId w:val="0"/>
            </w:numPr>
            <w:ind w:left="432" w:hanging="432"/>
          </w:pPr>
          <w:r>
            <w:rPr>
              <w:lang w:val="en-GB"/>
            </w:rPr>
            <w:t>Contents</w:t>
          </w:r>
        </w:p>
        <w:p w14:paraId="2AA7D583" w14:textId="2DB96A90" w:rsidR="00E73F9E"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7109" w:history="1">
            <w:r w:rsidR="00E73F9E" w:rsidRPr="00B608BC">
              <w:rPr>
                <w:rStyle w:val="Hyperlink"/>
                <w:noProof/>
              </w:rPr>
              <w:t>Introduction (998/1000 words)</w:t>
            </w:r>
            <w:r w:rsidR="00E73F9E">
              <w:rPr>
                <w:noProof/>
                <w:webHidden/>
              </w:rPr>
              <w:tab/>
            </w:r>
            <w:r w:rsidR="00E73F9E">
              <w:rPr>
                <w:noProof/>
                <w:webHidden/>
              </w:rPr>
              <w:fldChar w:fldCharType="begin"/>
            </w:r>
            <w:r w:rsidR="00E73F9E">
              <w:rPr>
                <w:noProof/>
                <w:webHidden/>
              </w:rPr>
              <w:instrText xml:space="preserve"> PAGEREF _Toc221377109 \h </w:instrText>
            </w:r>
            <w:r w:rsidR="00E73F9E">
              <w:rPr>
                <w:noProof/>
                <w:webHidden/>
              </w:rPr>
            </w:r>
            <w:r w:rsidR="00E73F9E">
              <w:rPr>
                <w:noProof/>
                <w:webHidden/>
              </w:rPr>
              <w:fldChar w:fldCharType="separate"/>
            </w:r>
            <w:r w:rsidR="002E5EE1">
              <w:rPr>
                <w:noProof/>
                <w:webHidden/>
              </w:rPr>
              <w:t>4</w:t>
            </w:r>
            <w:r w:rsidR="00E73F9E">
              <w:rPr>
                <w:noProof/>
                <w:webHidden/>
              </w:rPr>
              <w:fldChar w:fldCharType="end"/>
            </w:r>
          </w:hyperlink>
        </w:p>
        <w:p w14:paraId="03B6D4A4" w14:textId="7096F2A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0" w:history="1">
            <w:r w:rsidRPr="00B608BC">
              <w:rPr>
                <w:rStyle w:val="Hyperlink"/>
                <w:noProof/>
              </w:rPr>
              <w:t>Project Overview and Motivation</w:t>
            </w:r>
            <w:r>
              <w:rPr>
                <w:noProof/>
                <w:webHidden/>
              </w:rPr>
              <w:tab/>
            </w:r>
            <w:r>
              <w:rPr>
                <w:noProof/>
                <w:webHidden/>
              </w:rPr>
              <w:fldChar w:fldCharType="begin"/>
            </w:r>
            <w:r>
              <w:rPr>
                <w:noProof/>
                <w:webHidden/>
              </w:rPr>
              <w:instrText xml:space="preserve"> PAGEREF _Toc221377110 \h </w:instrText>
            </w:r>
            <w:r>
              <w:rPr>
                <w:noProof/>
                <w:webHidden/>
              </w:rPr>
            </w:r>
            <w:r>
              <w:rPr>
                <w:noProof/>
                <w:webHidden/>
              </w:rPr>
              <w:fldChar w:fldCharType="separate"/>
            </w:r>
            <w:r w:rsidR="002E5EE1">
              <w:rPr>
                <w:noProof/>
                <w:webHidden/>
              </w:rPr>
              <w:t>4</w:t>
            </w:r>
            <w:r>
              <w:rPr>
                <w:noProof/>
                <w:webHidden/>
              </w:rPr>
              <w:fldChar w:fldCharType="end"/>
            </w:r>
          </w:hyperlink>
        </w:p>
        <w:p w14:paraId="18084716" w14:textId="16D63D8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1" w:history="1">
            <w:r w:rsidRPr="00B608BC">
              <w:rPr>
                <w:rStyle w:val="Hyperlink"/>
                <w:noProof/>
              </w:rPr>
              <w:t>Project Template</w:t>
            </w:r>
            <w:r>
              <w:rPr>
                <w:noProof/>
                <w:webHidden/>
              </w:rPr>
              <w:tab/>
            </w:r>
            <w:r>
              <w:rPr>
                <w:noProof/>
                <w:webHidden/>
              </w:rPr>
              <w:fldChar w:fldCharType="begin"/>
            </w:r>
            <w:r>
              <w:rPr>
                <w:noProof/>
                <w:webHidden/>
              </w:rPr>
              <w:instrText xml:space="preserve"> PAGEREF _Toc221377111 \h </w:instrText>
            </w:r>
            <w:r>
              <w:rPr>
                <w:noProof/>
                <w:webHidden/>
              </w:rPr>
            </w:r>
            <w:r>
              <w:rPr>
                <w:noProof/>
                <w:webHidden/>
              </w:rPr>
              <w:fldChar w:fldCharType="separate"/>
            </w:r>
            <w:r w:rsidR="002E5EE1">
              <w:rPr>
                <w:noProof/>
                <w:webHidden/>
              </w:rPr>
              <w:t>4</w:t>
            </w:r>
            <w:r>
              <w:rPr>
                <w:noProof/>
                <w:webHidden/>
              </w:rPr>
              <w:fldChar w:fldCharType="end"/>
            </w:r>
          </w:hyperlink>
        </w:p>
        <w:p w14:paraId="109BD09E" w14:textId="5B7228F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2" w:history="1">
            <w:r w:rsidRPr="00B608BC">
              <w:rPr>
                <w:rStyle w:val="Hyperlink"/>
                <w:noProof/>
              </w:rPr>
              <w:t>Project Aims and Objectives</w:t>
            </w:r>
            <w:r>
              <w:rPr>
                <w:noProof/>
                <w:webHidden/>
              </w:rPr>
              <w:tab/>
            </w:r>
            <w:r>
              <w:rPr>
                <w:noProof/>
                <w:webHidden/>
              </w:rPr>
              <w:fldChar w:fldCharType="begin"/>
            </w:r>
            <w:r>
              <w:rPr>
                <w:noProof/>
                <w:webHidden/>
              </w:rPr>
              <w:instrText xml:space="preserve"> PAGEREF _Toc221377112 \h </w:instrText>
            </w:r>
            <w:r>
              <w:rPr>
                <w:noProof/>
                <w:webHidden/>
              </w:rPr>
            </w:r>
            <w:r>
              <w:rPr>
                <w:noProof/>
                <w:webHidden/>
              </w:rPr>
              <w:fldChar w:fldCharType="separate"/>
            </w:r>
            <w:r w:rsidR="002E5EE1">
              <w:rPr>
                <w:noProof/>
                <w:webHidden/>
              </w:rPr>
              <w:t>5</w:t>
            </w:r>
            <w:r>
              <w:rPr>
                <w:noProof/>
                <w:webHidden/>
              </w:rPr>
              <w:fldChar w:fldCharType="end"/>
            </w:r>
          </w:hyperlink>
        </w:p>
        <w:p w14:paraId="449EE4A9" w14:textId="4E2C0FB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3" w:history="1">
            <w:r w:rsidRPr="00B608BC">
              <w:rPr>
                <w:rStyle w:val="Hyperlink"/>
                <w:noProof/>
              </w:rPr>
              <w:t>Target Domain and Users</w:t>
            </w:r>
            <w:r>
              <w:rPr>
                <w:noProof/>
                <w:webHidden/>
              </w:rPr>
              <w:tab/>
            </w:r>
            <w:r>
              <w:rPr>
                <w:noProof/>
                <w:webHidden/>
              </w:rPr>
              <w:fldChar w:fldCharType="begin"/>
            </w:r>
            <w:r>
              <w:rPr>
                <w:noProof/>
                <w:webHidden/>
              </w:rPr>
              <w:instrText xml:space="preserve"> PAGEREF _Toc221377113 \h </w:instrText>
            </w:r>
            <w:r>
              <w:rPr>
                <w:noProof/>
                <w:webHidden/>
              </w:rPr>
            </w:r>
            <w:r>
              <w:rPr>
                <w:noProof/>
                <w:webHidden/>
              </w:rPr>
              <w:fldChar w:fldCharType="separate"/>
            </w:r>
            <w:r w:rsidR="002E5EE1">
              <w:rPr>
                <w:noProof/>
                <w:webHidden/>
              </w:rPr>
              <w:t>5</w:t>
            </w:r>
            <w:r>
              <w:rPr>
                <w:noProof/>
                <w:webHidden/>
              </w:rPr>
              <w:fldChar w:fldCharType="end"/>
            </w:r>
          </w:hyperlink>
        </w:p>
        <w:p w14:paraId="1EB70821" w14:textId="2E28249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4" w:history="1">
            <w:r w:rsidRPr="00B608BC">
              <w:rPr>
                <w:rStyle w:val="Hyperlink"/>
                <w:noProof/>
              </w:rPr>
              <w:t>Contributions and Originality</w:t>
            </w:r>
            <w:r>
              <w:rPr>
                <w:noProof/>
                <w:webHidden/>
              </w:rPr>
              <w:tab/>
            </w:r>
            <w:r>
              <w:rPr>
                <w:noProof/>
                <w:webHidden/>
              </w:rPr>
              <w:fldChar w:fldCharType="begin"/>
            </w:r>
            <w:r>
              <w:rPr>
                <w:noProof/>
                <w:webHidden/>
              </w:rPr>
              <w:instrText xml:space="preserve"> PAGEREF _Toc221377114 \h </w:instrText>
            </w:r>
            <w:r>
              <w:rPr>
                <w:noProof/>
                <w:webHidden/>
              </w:rPr>
            </w:r>
            <w:r>
              <w:rPr>
                <w:noProof/>
                <w:webHidden/>
              </w:rPr>
              <w:fldChar w:fldCharType="separate"/>
            </w:r>
            <w:r w:rsidR="002E5EE1">
              <w:rPr>
                <w:noProof/>
                <w:webHidden/>
              </w:rPr>
              <w:t>5</w:t>
            </w:r>
            <w:r>
              <w:rPr>
                <w:noProof/>
                <w:webHidden/>
              </w:rPr>
              <w:fldChar w:fldCharType="end"/>
            </w:r>
          </w:hyperlink>
        </w:p>
        <w:p w14:paraId="6EBFA091" w14:textId="7DF8E6DE" w:rsidR="00E73F9E" w:rsidRDefault="00E73F9E">
          <w:pPr>
            <w:pStyle w:val="TOC1"/>
            <w:tabs>
              <w:tab w:val="right" w:leader="dot" w:pos="9016"/>
            </w:tabs>
            <w:rPr>
              <w:rFonts w:eastAsiaTheme="minorEastAsia"/>
              <w:noProof/>
              <w:kern w:val="2"/>
              <w:szCs w:val="24"/>
              <w:lang w:eastAsia="en-ZA"/>
              <w14:ligatures w14:val="standardContextual"/>
            </w:rPr>
          </w:pPr>
          <w:hyperlink w:anchor="_Toc221377115" w:history="1">
            <w:r w:rsidRPr="00B608BC">
              <w:rPr>
                <w:rStyle w:val="Hyperlink"/>
                <w:noProof/>
              </w:rPr>
              <w:t>Literature Review (1938/2500)</w:t>
            </w:r>
            <w:r>
              <w:rPr>
                <w:noProof/>
                <w:webHidden/>
              </w:rPr>
              <w:tab/>
            </w:r>
            <w:r>
              <w:rPr>
                <w:noProof/>
                <w:webHidden/>
              </w:rPr>
              <w:fldChar w:fldCharType="begin"/>
            </w:r>
            <w:r>
              <w:rPr>
                <w:noProof/>
                <w:webHidden/>
              </w:rPr>
              <w:instrText xml:space="preserve"> PAGEREF _Toc221377115 \h </w:instrText>
            </w:r>
            <w:r>
              <w:rPr>
                <w:noProof/>
                <w:webHidden/>
              </w:rPr>
            </w:r>
            <w:r>
              <w:rPr>
                <w:noProof/>
                <w:webHidden/>
              </w:rPr>
              <w:fldChar w:fldCharType="separate"/>
            </w:r>
            <w:r w:rsidR="002E5EE1">
              <w:rPr>
                <w:noProof/>
                <w:webHidden/>
              </w:rPr>
              <w:t>6</w:t>
            </w:r>
            <w:r>
              <w:rPr>
                <w:noProof/>
                <w:webHidden/>
              </w:rPr>
              <w:fldChar w:fldCharType="end"/>
            </w:r>
          </w:hyperlink>
        </w:p>
        <w:p w14:paraId="487FDEED" w14:textId="1B40BE8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6" w:history="1">
            <w:r w:rsidRPr="00B608BC">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_Toc221377116 \h </w:instrText>
            </w:r>
            <w:r>
              <w:rPr>
                <w:noProof/>
                <w:webHidden/>
              </w:rPr>
            </w:r>
            <w:r>
              <w:rPr>
                <w:noProof/>
                <w:webHidden/>
              </w:rPr>
              <w:fldChar w:fldCharType="separate"/>
            </w:r>
            <w:r w:rsidR="002E5EE1">
              <w:rPr>
                <w:noProof/>
                <w:webHidden/>
              </w:rPr>
              <w:t>6</w:t>
            </w:r>
            <w:r>
              <w:rPr>
                <w:noProof/>
                <w:webHidden/>
              </w:rPr>
              <w:fldChar w:fldCharType="end"/>
            </w:r>
          </w:hyperlink>
        </w:p>
        <w:p w14:paraId="6C97F480" w14:textId="5CBD54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7" w:history="1">
            <w:r w:rsidRPr="00B608BC">
              <w:rPr>
                <w:rStyle w:val="Hyperlink"/>
                <w:noProof/>
              </w:rPr>
              <w:t>Insight as a Therapeutic Mechanism</w:t>
            </w:r>
            <w:r>
              <w:rPr>
                <w:noProof/>
                <w:webHidden/>
              </w:rPr>
              <w:tab/>
            </w:r>
            <w:r>
              <w:rPr>
                <w:noProof/>
                <w:webHidden/>
              </w:rPr>
              <w:fldChar w:fldCharType="begin"/>
            </w:r>
            <w:r>
              <w:rPr>
                <w:noProof/>
                <w:webHidden/>
              </w:rPr>
              <w:instrText xml:space="preserve"> PAGEREF _Toc221377117 \h </w:instrText>
            </w:r>
            <w:r>
              <w:rPr>
                <w:noProof/>
                <w:webHidden/>
              </w:rPr>
            </w:r>
            <w:r>
              <w:rPr>
                <w:noProof/>
                <w:webHidden/>
              </w:rPr>
              <w:fldChar w:fldCharType="separate"/>
            </w:r>
            <w:r w:rsidR="002E5EE1">
              <w:rPr>
                <w:noProof/>
                <w:webHidden/>
              </w:rPr>
              <w:t>6</w:t>
            </w:r>
            <w:r>
              <w:rPr>
                <w:noProof/>
                <w:webHidden/>
              </w:rPr>
              <w:fldChar w:fldCharType="end"/>
            </w:r>
          </w:hyperlink>
        </w:p>
        <w:p w14:paraId="1C8BBA81" w14:textId="6D026CF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8" w:history="1">
            <w:r w:rsidRPr="00B608BC">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_Toc221377118 \h </w:instrText>
            </w:r>
            <w:r>
              <w:rPr>
                <w:noProof/>
                <w:webHidden/>
              </w:rPr>
            </w:r>
            <w:r>
              <w:rPr>
                <w:noProof/>
                <w:webHidden/>
              </w:rPr>
              <w:fldChar w:fldCharType="separate"/>
            </w:r>
            <w:r w:rsidR="002E5EE1">
              <w:rPr>
                <w:noProof/>
                <w:webHidden/>
              </w:rPr>
              <w:t>6</w:t>
            </w:r>
            <w:r>
              <w:rPr>
                <w:noProof/>
                <w:webHidden/>
              </w:rPr>
              <w:fldChar w:fldCharType="end"/>
            </w:r>
          </w:hyperlink>
        </w:p>
        <w:p w14:paraId="377E9ED6" w14:textId="3C5F2283"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9" w:history="1">
            <w:r w:rsidRPr="00B608BC">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_Toc221377119 \h </w:instrText>
            </w:r>
            <w:r>
              <w:rPr>
                <w:noProof/>
                <w:webHidden/>
              </w:rPr>
            </w:r>
            <w:r>
              <w:rPr>
                <w:noProof/>
                <w:webHidden/>
              </w:rPr>
              <w:fldChar w:fldCharType="separate"/>
            </w:r>
            <w:r w:rsidR="002E5EE1">
              <w:rPr>
                <w:noProof/>
                <w:webHidden/>
              </w:rPr>
              <w:t>7</w:t>
            </w:r>
            <w:r>
              <w:rPr>
                <w:noProof/>
                <w:webHidden/>
              </w:rPr>
              <w:fldChar w:fldCharType="end"/>
            </w:r>
          </w:hyperlink>
        </w:p>
        <w:p w14:paraId="0FA04585" w14:textId="474B61E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0" w:history="1">
            <w:r w:rsidRPr="00B608BC">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_Toc221377120 \h </w:instrText>
            </w:r>
            <w:r>
              <w:rPr>
                <w:noProof/>
                <w:webHidden/>
              </w:rPr>
            </w:r>
            <w:r>
              <w:rPr>
                <w:noProof/>
                <w:webHidden/>
              </w:rPr>
              <w:fldChar w:fldCharType="separate"/>
            </w:r>
            <w:r w:rsidR="002E5EE1">
              <w:rPr>
                <w:noProof/>
                <w:webHidden/>
              </w:rPr>
              <w:t>7</w:t>
            </w:r>
            <w:r>
              <w:rPr>
                <w:noProof/>
                <w:webHidden/>
              </w:rPr>
              <w:fldChar w:fldCharType="end"/>
            </w:r>
          </w:hyperlink>
        </w:p>
        <w:p w14:paraId="1297C7A0" w14:textId="06D5A88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1" w:history="1">
            <w:r w:rsidRPr="00B608BC">
              <w:rPr>
                <w:rStyle w:val="Hyperlink"/>
                <w:noProof/>
              </w:rPr>
              <w:t>Fine-Grained Emotion Classification (GoEmotions)</w:t>
            </w:r>
            <w:r>
              <w:rPr>
                <w:noProof/>
                <w:webHidden/>
              </w:rPr>
              <w:tab/>
            </w:r>
            <w:r>
              <w:rPr>
                <w:noProof/>
                <w:webHidden/>
              </w:rPr>
              <w:fldChar w:fldCharType="begin"/>
            </w:r>
            <w:r>
              <w:rPr>
                <w:noProof/>
                <w:webHidden/>
              </w:rPr>
              <w:instrText xml:space="preserve"> PAGEREF _Toc221377121 \h </w:instrText>
            </w:r>
            <w:r>
              <w:rPr>
                <w:noProof/>
                <w:webHidden/>
              </w:rPr>
            </w:r>
            <w:r>
              <w:rPr>
                <w:noProof/>
                <w:webHidden/>
              </w:rPr>
              <w:fldChar w:fldCharType="separate"/>
            </w:r>
            <w:r w:rsidR="002E5EE1">
              <w:rPr>
                <w:noProof/>
                <w:webHidden/>
              </w:rPr>
              <w:t>8</w:t>
            </w:r>
            <w:r>
              <w:rPr>
                <w:noProof/>
                <w:webHidden/>
              </w:rPr>
              <w:fldChar w:fldCharType="end"/>
            </w:r>
          </w:hyperlink>
        </w:p>
        <w:p w14:paraId="63D20377" w14:textId="5F3C62C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2" w:history="1">
            <w:r w:rsidRPr="00B608BC">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_Toc221377122 \h </w:instrText>
            </w:r>
            <w:r>
              <w:rPr>
                <w:noProof/>
                <w:webHidden/>
              </w:rPr>
            </w:r>
            <w:r>
              <w:rPr>
                <w:noProof/>
                <w:webHidden/>
              </w:rPr>
              <w:fldChar w:fldCharType="separate"/>
            </w:r>
            <w:r w:rsidR="002E5EE1">
              <w:rPr>
                <w:noProof/>
                <w:webHidden/>
              </w:rPr>
              <w:t>8</w:t>
            </w:r>
            <w:r>
              <w:rPr>
                <w:noProof/>
                <w:webHidden/>
              </w:rPr>
              <w:fldChar w:fldCharType="end"/>
            </w:r>
          </w:hyperlink>
        </w:p>
        <w:p w14:paraId="0ADBCADE" w14:textId="4D15FBE3"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3" w:history="1">
            <w:r w:rsidRPr="00B608BC">
              <w:rPr>
                <w:rStyle w:val="Hyperlink"/>
                <w:noProof/>
              </w:rPr>
              <w:t>Linguistic Pattern Analysis (LIWC)</w:t>
            </w:r>
            <w:r>
              <w:rPr>
                <w:noProof/>
                <w:webHidden/>
              </w:rPr>
              <w:tab/>
            </w:r>
            <w:r>
              <w:rPr>
                <w:noProof/>
                <w:webHidden/>
              </w:rPr>
              <w:fldChar w:fldCharType="begin"/>
            </w:r>
            <w:r>
              <w:rPr>
                <w:noProof/>
                <w:webHidden/>
              </w:rPr>
              <w:instrText xml:space="preserve"> PAGEREF _Toc221377123 \h </w:instrText>
            </w:r>
            <w:r>
              <w:rPr>
                <w:noProof/>
                <w:webHidden/>
              </w:rPr>
            </w:r>
            <w:r>
              <w:rPr>
                <w:noProof/>
                <w:webHidden/>
              </w:rPr>
              <w:fldChar w:fldCharType="separate"/>
            </w:r>
            <w:r w:rsidR="002E5EE1">
              <w:rPr>
                <w:noProof/>
                <w:webHidden/>
              </w:rPr>
              <w:t>9</w:t>
            </w:r>
            <w:r>
              <w:rPr>
                <w:noProof/>
                <w:webHidden/>
              </w:rPr>
              <w:fldChar w:fldCharType="end"/>
            </w:r>
          </w:hyperlink>
        </w:p>
        <w:p w14:paraId="2D0269EF" w14:textId="75DAD88C"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4" w:history="1">
            <w:r w:rsidRPr="00B608BC">
              <w:rPr>
                <w:rStyle w:val="Hyperlink"/>
                <w:noProof/>
              </w:rPr>
              <w:t>Input and Output Processing</w:t>
            </w:r>
            <w:r>
              <w:rPr>
                <w:noProof/>
                <w:webHidden/>
              </w:rPr>
              <w:tab/>
            </w:r>
            <w:r>
              <w:rPr>
                <w:noProof/>
                <w:webHidden/>
              </w:rPr>
              <w:fldChar w:fldCharType="begin"/>
            </w:r>
            <w:r>
              <w:rPr>
                <w:noProof/>
                <w:webHidden/>
              </w:rPr>
              <w:instrText xml:space="preserve"> PAGEREF _Toc221377124 \h </w:instrText>
            </w:r>
            <w:r>
              <w:rPr>
                <w:noProof/>
                <w:webHidden/>
              </w:rPr>
            </w:r>
            <w:r>
              <w:rPr>
                <w:noProof/>
                <w:webHidden/>
              </w:rPr>
              <w:fldChar w:fldCharType="separate"/>
            </w:r>
            <w:r w:rsidR="002E5EE1">
              <w:rPr>
                <w:noProof/>
                <w:webHidden/>
              </w:rPr>
              <w:t>10</w:t>
            </w:r>
            <w:r>
              <w:rPr>
                <w:noProof/>
                <w:webHidden/>
              </w:rPr>
              <w:fldChar w:fldCharType="end"/>
            </w:r>
          </w:hyperlink>
        </w:p>
        <w:p w14:paraId="50A6D402" w14:textId="43A761F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5" w:history="1">
            <w:r w:rsidRPr="00B608BC">
              <w:rPr>
                <w:rStyle w:val="Hyperlink"/>
                <w:noProof/>
              </w:rPr>
              <w:t>OCR Requirements in Mental-Health Tools</w:t>
            </w:r>
            <w:r>
              <w:rPr>
                <w:noProof/>
                <w:webHidden/>
              </w:rPr>
              <w:tab/>
            </w:r>
            <w:r>
              <w:rPr>
                <w:noProof/>
                <w:webHidden/>
              </w:rPr>
              <w:fldChar w:fldCharType="begin"/>
            </w:r>
            <w:r>
              <w:rPr>
                <w:noProof/>
                <w:webHidden/>
              </w:rPr>
              <w:instrText xml:space="preserve"> PAGEREF _Toc221377125 \h </w:instrText>
            </w:r>
            <w:r>
              <w:rPr>
                <w:noProof/>
                <w:webHidden/>
              </w:rPr>
            </w:r>
            <w:r>
              <w:rPr>
                <w:noProof/>
                <w:webHidden/>
              </w:rPr>
              <w:fldChar w:fldCharType="separate"/>
            </w:r>
            <w:r w:rsidR="002E5EE1">
              <w:rPr>
                <w:noProof/>
                <w:webHidden/>
              </w:rPr>
              <w:t>10</w:t>
            </w:r>
            <w:r>
              <w:rPr>
                <w:noProof/>
                <w:webHidden/>
              </w:rPr>
              <w:fldChar w:fldCharType="end"/>
            </w:r>
          </w:hyperlink>
        </w:p>
        <w:p w14:paraId="2B2036EE" w14:textId="03B18571"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6" w:history="1">
            <w:r w:rsidRPr="00B608BC">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_Toc221377126 \h </w:instrText>
            </w:r>
            <w:r>
              <w:rPr>
                <w:noProof/>
                <w:webHidden/>
              </w:rPr>
            </w:r>
            <w:r>
              <w:rPr>
                <w:noProof/>
                <w:webHidden/>
              </w:rPr>
              <w:fldChar w:fldCharType="separate"/>
            </w:r>
            <w:r w:rsidR="002E5EE1">
              <w:rPr>
                <w:noProof/>
                <w:webHidden/>
              </w:rPr>
              <w:t>10</w:t>
            </w:r>
            <w:r>
              <w:rPr>
                <w:noProof/>
                <w:webHidden/>
              </w:rPr>
              <w:fldChar w:fldCharType="end"/>
            </w:r>
          </w:hyperlink>
        </w:p>
        <w:p w14:paraId="0DE81903" w14:textId="0C272C5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7" w:history="1">
            <w:r w:rsidRPr="00B608BC">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_Toc221377127 \h </w:instrText>
            </w:r>
            <w:r>
              <w:rPr>
                <w:noProof/>
                <w:webHidden/>
              </w:rPr>
            </w:r>
            <w:r>
              <w:rPr>
                <w:noProof/>
                <w:webHidden/>
              </w:rPr>
              <w:fldChar w:fldCharType="separate"/>
            </w:r>
            <w:r w:rsidR="002E5EE1">
              <w:rPr>
                <w:noProof/>
                <w:webHidden/>
              </w:rPr>
              <w:t>11</w:t>
            </w:r>
            <w:r>
              <w:rPr>
                <w:noProof/>
                <w:webHidden/>
              </w:rPr>
              <w:fldChar w:fldCharType="end"/>
            </w:r>
          </w:hyperlink>
        </w:p>
        <w:p w14:paraId="1C1445AF" w14:textId="1A6E50C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28" w:history="1">
            <w:r w:rsidRPr="00B608BC">
              <w:rPr>
                <w:rStyle w:val="Hyperlink"/>
                <w:noProof/>
              </w:rPr>
              <w:t>Design (1945/2000 words)</w:t>
            </w:r>
            <w:r>
              <w:rPr>
                <w:noProof/>
                <w:webHidden/>
              </w:rPr>
              <w:tab/>
            </w:r>
            <w:r>
              <w:rPr>
                <w:noProof/>
                <w:webHidden/>
              </w:rPr>
              <w:fldChar w:fldCharType="begin"/>
            </w:r>
            <w:r>
              <w:rPr>
                <w:noProof/>
                <w:webHidden/>
              </w:rPr>
              <w:instrText xml:space="preserve"> PAGEREF _Toc221377128 \h </w:instrText>
            </w:r>
            <w:r>
              <w:rPr>
                <w:noProof/>
                <w:webHidden/>
              </w:rPr>
            </w:r>
            <w:r>
              <w:rPr>
                <w:noProof/>
                <w:webHidden/>
              </w:rPr>
              <w:fldChar w:fldCharType="separate"/>
            </w:r>
            <w:r w:rsidR="002E5EE1">
              <w:rPr>
                <w:noProof/>
                <w:webHidden/>
              </w:rPr>
              <w:t>11</w:t>
            </w:r>
            <w:r>
              <w:rPr>
                <w:noProof/>
                <w:webHidden/>
              </w:rPr>
              <w:fldChar w:fldCharType="end"/>
            </w:r>
          </w:hyperlink>
        </w:p>
        <w:p w14:paraId="50C209E3" w14:textId="4A1372A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9" w:history="1">
            <w:r w:rsidRPr="00B608BC">
              <w:rPr>
                <w:rStyle w:val="Hyperlink"/>
                <w:noProof/>
                <w:lang w:val="en-US"/>
              </w:rPr>
              <w:t>Overview</w:t>
            </w:r>
            <w:r>
              <w:rPr>
                <w:noProof/>
                <w:webHidden/>
              </w:rPr>
              <w:tab/>
            </w:r>
            <w:r>
              <w:rPr>
                <w:noProof/>
                <w:webHidden/>
              </w:rPr>
              <w:fldChar w:fldCharType="begin"/>
            </w:r>
            <w:r>
              <w:rPr>
                <w:noProof/>
                <w:webHidden/>
              </w:rPr>
              <w:instrText xml:space="preserve"> PAGEREF _Toc221377129 \h </w:instrText>
            </w:r>
            <w:r>
              <w:rPr>
                <w:noProof/>
                <w:webHidden/>
              </w:rPr>
            </w:r>
            <w:r>
              <w:rPr>
                <w:noProof/>
                <w:webHidden/>
              </w:rPr>
              <w:fldChar w:fldCharType="separate"/>
            </w:r>
            <w:r w:rsidR="002E5EE1">
              <w:rPr>
                <w:noProof/>
                <w:webHidden/>
              </w:rPr>
              <w:t>11</w:t>
            </w:r>
            <w:r>
              <w:rPr>
                <w:noProof/>
                <w:webHidden/>
              </w:rPr>
              <w:fldChar w:fldCharType="end"/>
            </w:r>
          </w:hyperlink>
        </w:p>
        <w:p w14:paraId="3F0235F6" w14:textId="2960511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0" w:history="1">
            <w:r w:rsidRPr="00B608BC">
              <w:rPr>
                <w:rStyle w:val="Hyperlink"/>
                <w:noProof/>
              </w:rPr>
              <w:t>Design Principles</w:t>
            </w:r>
            <w:r>
              <w:rPr>
                <w:noProof/>
                <w:webHidden/>
              </w:rPr>
              <w:tab/>
            </w:r>
            <w:r>
              <w:rPr>
                <w:noProof/>
                <w:webHidden/>
              </w:rPr>
              <w:fldChar w:fldCharType="begin"/>
            </w:r>
            <w:r>
              <w:rPr>
                <w:noProof/>
                <w:webHidden/>
              </w:rPr>
              <w:instrText xml:space="preserve"> PAGEREF _Toc221377130 \h </w:instrText>
            </w:r>
            <w:r>
              <w:rPr>
                <w:noProof/>
                <w:webHidden/>
              </w:rPr>
            </w:r>
            <w:r>
              <w:rPr>
                <w:noProof/>
                <w:webHidden/>
              </w:rPr>
              <w:fldChar w:fldCharType="separate"/>
            </w:r>
            <w:r w:rsidR="002E5EE1">
              <w:rPr>
                <w:noProof/>
                <w:webHidden/>
              </w:rPr>
              <w:t>12</w:t>
            </w:r>
            <w:r>
              <w:rPr>
                <w:noProof/>
                <w:webHidden/>
              </w:rPr>
              <w:fldChar w:fldCharType="end"/>
            </w:r>
          </w:hyperlink>
        </w:p>
        <w:p w14:paraId="52DCF8CE" w14:textId="6D22ECB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1" w:history="1">
            <w:r w:rsidRPr="00B608BC">
              <w:rPr>
                <w:rStyle w:val="Hyperlink"/>
                <w:noProof/>
              </w:rPr>
              <w:t>Domain- and User-Framing in Design</w:t>
            </w:r>
            <w:r>
              <w:rPr>
                <w:noProof/>
                <w:webHidden/>
              </w:rPr>
              <w:tab/>
            </w:r>
            <w:r>
              <w:rPr>
                <w:noProof/>
                <w:webHidden/>
              </w:rPr>
              <w:fldChar w:fldCharType="begin"/>
            </w:r>
            <w:r>
              <w:rPr>
                <w:noProof/>
                <w:webHidden/>
              </w:rPr>
              <w:instrText xml:space="preserve"> PAGEREF _Toc221377131 \h </w:instrText>
            </w:r>
            <w:r>
              <w:rPr>
                <w:noProof/>
                <w:webHidden/>
              </w:rPr>
            </w:r>
            <w:r>
              <w:rPr>
                <w:noProof/>
                <w:webHidden/>
              </w:rPr>
              <w:fldChar w:fldCharType="separate"/>
            </w:r>
            <w:r w:rsidR="002E5EE1">
              <w:rPr>
                <w:noProof/>
                <w:webHidden/>
              </w:rPr>
              <w:t>12</w:t>
            </w:r>
            <w:r>
              <w:rPr>
                <w:noProof/>
                <w:webHidden/>
              </w:rPr>
              <w:fldChar w:fldCharType="end"/>
            </w:r>
          </w:hyperlink>
        </w:p>
        <w:p w14:paraId="0241D9E5" w14:textId="5E66D5E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2" w:history="1">
            <w:r w:rsidRPr="00B608BC">
              <w:rPr>
                <w:rStyle w:val="Hyperlink"/>
                <w:noProof/>
              </w:rPr>
              <w:t>System Components</w:t>
            </w:r>
            <w:r>
              <w:rPr>
                <w:noProof/>
                <w:webHidden/>
              </w:rPr>
              <w:tab/>
            </w:r>
            <w:r>
              <w:rPr>
                <w:noProof/>
                <w:webHidden/>
              </w:rPr>
              <w:fldChar w:fldCharType="begin"/>
            </w:r>
            <w:r>
              <w:rPr>
                <w:noProof/>
                <w:webHidden/>
              </w:rPr>
              <w:instrText xml:space="preserve"> PAGEREF _Toc221377132 \h </w:instrText>
            </w:r>
            <w:r>
              <w:rPr>
                <w:noProof/>
                <w:webHidden/>
              </w:rPr>
            </w:r>
            <w:r>
              <w:rPr>
                <w:noProof/>
                <w:webHidden/>
              </w:rPr>
              <w:fldChar w:fldCharType="separate"/>
            </w:r>
            <w:r w:rsidR="002E5EE1">
              <w:rPr>
                <w:noProof/>
                <w:webHidden/>
              </w:rPr>
              <w:t>13</w:t>
            </w:r>
            <w:r>
              <w:rPr>
                <w:noProof/>
                <w:webHidden/>
              </w:rPr>
              <w:fldChar w:fldCharType="end"/>
            </w:r>
          </w:hyperlink>
        </w:p>
        <w:p w14:paraId="3350DE9D" w14:textId="6D49865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3" w:history="1">
            <w:r w:rsidRPr="00B608BC">
              <w:rPr>
                <w:rStyle w:val="Hyperlink"/>
                <w:noProof/>
              </w:rPr>
              <w:t>OCR</w:t>
            </w:r>
            <w:r>
              <w:rPr>
                <w:noProof/>
                <w:webHidden/>
              </w:rPr>
              <w:tab/>
            </w:r>
            <w:r>
              <w:rPr>
                <w:noProof/>
                <w:webHidden/>
              </w:rPr>
              <w:fldChar w:fldCharType="begin"/>
            </w:r>
            <w:r>
              <w:rPr>
                <w:noProof/>
                <w:webHidden/>
              </w:rPr>
              <w:instrText xml:space="preserve"> PAGEREF _Toc221377133 \h </w:instrText>
            </w:r>
            <w:r>
              <w:rPr>
                <w:noProof/>
                <w:webHidden/>
              </w:rPr>
            </w:r>
            <w:r>
              <w:rPr>
                <w:noProof/>
                <w:webHidden/>
              </w:rPr>
              <w:fldChar w:fldCharType="separate"/>
            </w:r>
            <w:r w:rsidR="002E5EE1">
              <w:rPr>
                <w:noProof/>
                <w:webHidden/>
              </w:rPr>
              <w:t>13</w:t>
            </w:r>
            <w:r>
              <w:rPr>
                <w:noProof/>
                <w:webHidden/>
              </w:rPr>
              <w:fldChar w:fldCharType="end"/>
            </w:r>
          </w:hyperlink>
        </w:p>
        <w:p w14:paraId="4078FE43" w14:textId="5DEABC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4"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_Toc221377134 \h </w:instrText>
            </w:r>
            <w:r>
              <w:rPr>
                <w:noProof/>
                <w:webHidden/>
              </w:rPr>
            </w:r>
            <w:r>
              <w:rPr>
                <w:noProof/>
                <w:webHidden/>
              </w:rPr>
              <w:fldChar w:fldCharType="separate"/>
            </w:r>
            <w:r w:rsidR="002E5EE1">
              <w:rPr>
                <w:noProof/>
                <w:webHidden/>
              </w:rPr>
              <w:t>13</w:t>
            </w:r>
            <w:r>
              <w:rPr>
                <w:noProof/>
                <w:webHidden/>
              </w:rPr>
              <w:fldChar w:fldCharType="end"/>
            </w:r>
          </w:hyperlink>
        </w:p>
        <w:p w14:paraId="7CBF16EB" w14:textId="3ACD91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5" w:history="1">
            <w:r w:rsidRPr="00B608BC">
              <w:rPr>
                <w:rStyle w:val="Hyperlink"/>
                <w:noProof/>
              </w:rPr>
              <w:t>Keyword and Linguistic Pattern Extraction</w:t>
            </w:r>
            <w:r>
              <w:rPr>
                <w:noProof/>
                <w:webHidden/>
              </w:rPr>
              <w:tab/>
            </w:r>
            <w:r>
              <w:rPr>
                <w:noProof/>
                <w:webHidden/>
              </w:rPr>
              <w:fldChar w:fldCharType="begin"/>
            </w:r>
            <w:r>
              <w:rPr>
                <w:noProof/>
                <w:webHidden/>
              </w:rPr>
              <w:instrText xml:space="preserve"> PAGEREF _Toc221377135 \h </w:instrText>
            </w:r>
            <w:r>
              <w:rPr>
                <w:noProof/>
                <w:webHidden/>
              </w:rPr>
            </w:r>
            <w:r>
              <w:rPr>
                <w:noProof/>
                <w:webHidden/>
              </w:rPr>
              <w:fldChar w:fldCharType="separate"/>
            </w:r>
            <w:r w:rsidR="002E5EE1">
              <w:rPr>
                <w:noProof/>
                <w:webHidden/>
              </w:rPr>
              <w:t>14</w:t>
            </w:r>
            <w:r>
              <w:rPr>
                <w:noProof/>
                <w:webHidden/>
              </w:rPr>
              <w:fldChar w:fldCharType="end"/>
            </w:r>
          </w:hyperlink>
        </w:p>
        <w:p w14:paraId="49DF399F" w14:textId="0739BBE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6" w:history="1">
            <w:r w:rsidRPr="00B608BC">
              <w:rPr>
                <w:rStyle w:val="Hyperlink"/>
                <w:noProof/>
              </w:rPr>
              <w:t>Interpretability Layer</w:t>
            </w:r>
            <w:r>
              <w:rPr>
                <w:noProof/>
                <w:webHidden/>
              </w:rPr>
              <w:tab/>
            </w:r>
            <w:r>
              <w:rPr>
                <w:noProof/>
                <w:webHidden/>
              </w:rPr>
              <w:fldChar w:fldCharType="begin"/>
            </w:r>
            <w:r>
              <w:rPr>
                <w:noProof/>
                <w:webHidden/>
              </w:rPr>
              <w:instrText xml:space="preserve"> PAGEREF _Toc221377136 \h </w:instrText>
            </w:r>
            <w:r>
              <w:rPr>
                <w:noProof/>
                <w:webHidden/>
              </w:rPr>
            </w:r>
            <w:r>
              <w:rPr>
                <w:noProof/>
                <w:webHidden/>
              </w:rPr>
              <w:fldChar w:fldCharType="separate"/>
            </w:r>
            <w:r w:rsidR="002E5EE1">
              <w:rPr>
                <w:noProof/>
                <w:webHidden/>
              </w:rPr>
              <w:t>15</w:t>
            </w:r>
            <w:r>
              <w:rPr>
                <w:noProof/>
                <w:webHidden/>
              </w:rPr>
              <w:fldChar w:fldCharType="end"/>
            </w:r>
          </w:hyperlink>
        </w:p>
        <w:p w14:paraId="13B2532B" w14:textId="3DC9D9C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7" w:history="1">
            <w:r w:rsidRPr="00B608BC">
              <w:rPr>
                <w:rStyle w:val="Hyperlink"/>
                <w:noProof/>
              </w:rPr>
              <w:t>Output Generation and Accessibility</w:t>
            </w:r>
            <w:r>
              <w:rPr>
                <w:noProof/>
                <w:webHidden/>
              </w:rPr>
              <w:tab/>
            </w:r>
            <w:r>
              <w:rPr>
                <w:noProof/>
                <w:webHidden/>
              </w:rPr>
              <w:fldChar w:fldCharType="begin"/>
            </w:r>
            <w:r>
              <w:rPr>
                <w:noProof/>
                <w:webHidden/>
              </w:rPr>
              <w:instrText xml:space="preserve"> PAGEREF _Toc221377137 \h </w:instrText>
            </w:r>
            <w:r>
              <w:rPr>
                <w:noProof/>
                <w:webHidden/>
              </w:rPr>
            </w:r>
            <w:r>
              <w:rPr>
                <w:noProof/>
                <w:webHidden/>
              </w:rPr>
              <w:fldChar w:fldCharType="separate"/>
            </w:r>
            <w:r w:rsidR="002E5EE1">
              <w:rPr>
                <w:noProof/>
                <w:webHidden/>
              </w:rPr>
              <w:t>15</w:t>
            </w:r>
            <w:r>
              <w:rPr>
                <w:noProof/>
                <w:webHidden/>
              </w:rPr>
              <w:fldChar w:fldCharType="end"/>
            </w:r>
          </w:hyperlink>
        </w:p>
        <w:p w14:paraId="3B2D5A42" w14:textId="4D7A9DD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8" w:history="1">
            <w:r w:rsidRPr="00B608BC">
              <w:rPr>
                <w:rStyle w:val="Hyperlink"/>
                <w:noProof/>
              </w:rPr>
              <w:t>Architecture and Data Flow</w:t>
            </w:r>
            <w:r>
              <w:rPr>
                <w:noProof/>
                <w:webHidden/>
              </w:rPr>
              <w:tab/>
            </w:r>
            <w:r>
              <w:rPr>
                <w:noProof/>
                <w:webHidden/>
              </w:rPr>
              <w:fldChar w:fldCharType="begin"/>
            </w:r>
            <w:r>
              <w:rPr>
                <w:noProof/>
                <w:webHidden/>
              </w:rPr>
              <w:instrText xml:space="preserve"> PAGEREF _Toc221377138 \h </w:instrText>
            </w:r>
            <w:r>
              <w:rPr>
                <w:noProof/>
                <w:webHidden/>
              </w:rPr>
            </w:r>
            <w:r>
              <w:rPr>
                <w:noProof/>
                <w:webHidden/>
              </w:rPr>
              <w:fldChar w:fldCharType="separate"/>
            </w:r>
            <w:r w:rsidR="002E5EE1">
              <w:rPr>
                <w:noProof/>
                <w:webHidden/>
              </w:rPr>
              <w:t>15</w:t>
            </w:r>
            <w:r>
              <w:rPr>
                <w:noProof/>
                <w:webHidden/>
              </w:rPr>
              <w:fldChar w:fldCharType="end"/>
            </w:r>
          </w:hyperlink>
        </w:p>
        <w:p w14:paraId="55EC744F" w14:textId="4E861A7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9" w:history="1">
            <w:r w:rsidRPr="00B608BC">
              <w:rPr>
                <w:rStyle w:val="Hyperlink"/>
                <w:noProof/>
              </w:rPr>
              <w:t>User Flow</w:t>
            </w:r>
            <w:r>
              <w:rPr>
                <w:noProof/>
                <w:webHidden/>
              </w:rPr>
              <w:tab/>
            </w:r>
            <w:r>
              <w:rPr>
                <w:noProof/>
                <w:webHidden/>
              </w:rPr>
              <w:fldChar w:fldCharType="begin"/>
            </w:r>
            <w:r>
              <w:rPr>
                <w:noProof/>
                <w:webHidden/>
              </w:rPr>
              <w:instrText xml:space="preserve"> PAGEREF _Toc221377139 \h </w:instrText>
            </w:r>
            <w:r>
              <w:rPr>
                <w:noProof/>
                <w:webHidden/>
              </w:rPr>
            </w:r>
            <w:r>
              <w:rPr>
                <w:noProof/>
                <w:webHidden/>
              </w:rPr>
              <w:fldChar w:fldCharType="separate"/>
            </w:r>
            <w:r w:rsidR="002E5EE1">
              <w:rPr>
                <w:noProof/>
                <w:webHidden/>
              </w:rPr>
              <w:t>16</w:t>
            </w:r>
            <w:r>
              <w:rPr>
                <w:noProof/>
                <w:webHidden/>
              </w:rPr>
              <w:fldChar w:fldCharType="end"/>
            </w:r>
          </w:hyperlink>
        </w:p>
        <w:p w14:paraId="6B36EED6" w14:textId="2BE6531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0" w:history="1">
            <w:r w:rsidRPr="00B608BC">
              <w:rPr>
                <w:rStyle w:val="Hyperlink"/>
                <w:noProof/>
              </w:rPr>
              <w:t>Early Prototype</w:t>
            </w:r>
            <w:r>
              <w:rPr>
                <w:noProof/>
                <w:webHidden/>
              </w:rPr>
              <w:tab/>
            </w:r>
            <w:r>
              <w:rPr>
                <w:noProof/>
                <w:webHidden/>
              </w:rPr>
              <w:fldChar w:fldCharType="begin"/>
            </w:r>
            <w:r>
              <w:rPr>
                <w:noProof/>
                <w:webHidden/>
              </w:rPr>
              <w:instrText xml:space="preserve"> PAGEREF _Toc221377140 \h </w:instrText>
            </w:r>
            <w:r>
              <w:rPr>
                <w:noProof/>
                <w:webHidden/>
              </w:rPr>
            </w:r>
            <w:r>
              <w:rPr>
                <w:noProof/>
                <w:webHidden/>
              </w:rPr>
              <w:fldChar w:fldCharType="separate"/>
            </w:r>
            <w:r w:rsidR="002E5EE1">
              <w:rPr>
                <w:noProof/>
                <w:webHidden/>
              </w:rPr>
              <w:t>16</w:t>
            </w:r>
            <w:r>
              <w:rPr>
                <w:noProof/>
                <w:webHidden/>
              </w:rPr>
              <w:fldChar w:fldCharType="end"/>
            </w:r>
          </w:hyperlink>
        </w:p>
        <w:p w14:paraId="3575766A" w14:textId="62AFCA9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1" w:history="1">
            <w:r w:rsidRPr="00B608BC">
              <w:rPr>
                <w:rStyle w:val="Hyperlink"/>
                <w:noProof/>
              </w:rPr>
              <w:t>Folder Structure</w:t>
            </w:r>
            <w:r>
              <w:rPr>
                <w:noProof/>
                <w:webHidden/>
              </w:rPr>
              <w:tab/>
            </w:r>
            <w:r>
              <w:rPr>
                <w:noProof/>
                <w:webHidden/>
              </w:rPr>
              <w:fldChar w:fldCharType="begin"/>
            </w:r>
            <w:r>
              <w:rPr>
                <w:noProof/>
                <w:webHidden/>
              </w:rPr>
              <w:instrText xml:space="preserve"> PAGEREF _Toc221377141 \h </w:instrText>
            </w:r>
            <w:r>
              <w:rPr>
                <w:noProof/>
                <w:webHidden/>
              </w:rPr>
            </w:r>
            <w:r>
              <w:rPr>
                <w:noProof/>
                <w:webHidden/>
              </w:rPr>
              <w:fldChar w:fldCharType="separate"/>
            </w:r>
            <w:r w:rsidR="002E5EE1">
              <w:rPr>
                <w:noProof/>
                <w:webHidden/>
              </w:rPr>
              <w:t>17</w:t>
            </w:r>
            <w:r>
              <w:rPr>
                <w:noProof/>
                <w:webHidden/>
              </w:rPr>
              <w:fldChar w:fldCharType="end"/>
            </w:r>
          </w:hyperlink>
        </w:p>
        <w:p w14:paraId="764C7EEC" w14:textId="58EC501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2" w:history="1">
            <w:r w:rsidRPr="00B608BC">
              <w:rPr>
                <w:rStyle w:val="Hyperlink"/>
                <w:noProof/>
              </w:rPr>
              <w:t>Feasibility and Constraints</w:t>
            </w:r>
            <w:r>
              <w:rPr>
                <w:noProof/>
                <w:webHidden/>
              </w:rPr>
              <w:tab/>
            </w:r>
            <w:r>
              <w:rPr>
                <w:noProof/>
                <w:webHidden/>
              </w:rPr>
              <w:fldChar w:fldCharType="begin"/>
            </w:r>
            <w:r>
              <w:rPr>
                <w:noProof/>
                <w:webHidden/>
              </w:rPr>
              <w:instrText xml:space="preserve"> PAGEREF _Toc221377142 \h </w:instrText>
            </w:r>
            <w:r>
              <w:rPr>
                <w:noProof/>
                <w:webHidden/>
              </w:rPr>
            </w:r>
            <w:r>
              <w:rPr>
                <w:noProof/>
                <w:webHidden/>
              </w:rPr>
              <w:fldChar w:fldCharType="separate"/>
            </w:r>
            <w:r w:rsidR="002E5EE1">
              <w:rPr>
                <w:noProof/>
                <w:webHidden/>
              </w:rPr>
              <w:t>17</w:t>
            </w:r>
            <w:r>
              <w:rPr>
                <w:noProof/>
                <w:webHidden/>
              </w:rPr>
              <w:fldChar w:fldCharType="end"/>
            </w:r>
          </w:hyperlink>
        </w:p>
        <w:p w14:paraId="6FAE0956" w14:textId="77CB5E4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43" w:history="1">
            <w:r w:rsidRPr="00B608BC">
              <w:rPr>
                <w:rStyle w:val="Hyperlink"/>
                <w:noProof/>
              </w:rPr>
              <w:t>Implementation (1994/2000 words)</w:t>
            </w:r>
            <w:r>
              <w:rPr>
                <w:noProof/>
                <w:webHidden/>
              </w:rPr>
              <w:tab/>
            </w:r>
            <w:r>
              <w:rPr>
                <w:noProof/>
                <w:webHidden/>
              </w:rPr>
              <w:fldChar w:fldCharType="begin"/>
            </w:r>
            <w:r>
              <w:rPr>
                <w:noProof/>
                <w:webHidden/>
              </w:rPr>
              <w:instrText xml:space="preserve"> PAGEREF _Toc221377143 \h </w:instrText>
            </w:r>
            <w:r>
              <w:rPr>
                <w:noProof/>
                <w:webHidden/>
              </w:rPr>
            </w:r>
            <w:r>
              <w:rPr>
                <w:noProof/>
                <w:webHidden/>
              </w:rPr>
              <w:fldChar w:fldCharType="separate"/>
            </w:r>
            <w:r w:rsidR="002E5EE1">
              <w:rPr>
                <w:noProof/>
                <w:webHidden/>
              </w:rPr>
              <w:t>18</w:t>
            </w:r>
            <w:r>
              <w:rPr>
                <w:noProof/>
                <w:webHidden/>
              </w:rPr>
              <w:fldChar w:fldCharType="end"/>
            </w:r>
          </w:hyperlink>
        </w:p>
        <w:p w14:paraId="02A90DC6" w14:textId="1EAB011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4" w:history="1">
            <w:r w:rsidRPr="00B608BC">
              <w:rPr>
                <w:rStyle w:val="Hyperlink"/>
                <w:noProof/>
              </w:rPr>
              <w:t>Implementation Overview</w:t>
            </w:r>
            <w:r>
              <w:rPr>
                <w:noProof/>
                <w:webHidden/>
              </w:rPr>
              <w:tab/>
            </w:r>
            <w:r>
              <w:rPr>
                <w:noProof/>
                <w:webHidden/>
              </w:rPr>
              <w:fldChar w:fldCharType="begin"/>
            </w:r>
            <w:r>
              <w:rPr>
                <w:noProof/>
                <w:webHidden/>
              </w:rPr>
              <w:instrText xml:space="preserve"> PAGEREF _Toc221377144 \h </w:instrText>
            </w:r>
            <w:r>
              <w:rPr>
                <w:noProof/>
                <w:webHidden/>
              </w:rPr>
            </w:r>
            <w:r>
              <w:rPr>
                <w:noProof/>
                <w:webHidden/>
              </w:rPr>
              <w:fldChar w:fldCharType="separate"/>
            </w:r>
            <w:r w:rsidR="002E5EE1">
              <w:rPr>
                <w:noProof/>
                <w:webHidden/>
              </w:rPr>
              <w:t>18</w:t>
            </w:r>
            <w:r>
              <w:rPr>
                <w:noProof/>
                <w:webHidden/>
              </w:rPr>
              <w:fldChar w:fldCharType="end"/>
            </w:r>
          </w:hyperlink>
        </w:p>
        <w:p w14:paraId="2A821D34" w14:textId="7B353FF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5" w:history="1">
            <w:r w:rsidRPr="00B608BC">
              <w:rPr>
                <w:rStyle w:val="Hyperlink"/>
                <w:noProof/>
              </w:rPr>
              <w:t>OCR Implementation</w:t>
            </w:r>
            <w:r>
              <w:rPr>
                <w:noProof/>
                <w:webHidden/>
              </w:rPr>
              <w:tab/>
            </w:r>
            <w:r>
              <w:rPr>
                <w:noProof/>
                <w:webHidden/>
              </w:rPr>
              <w:fldChar w:fldCharType="begin"/>
            </w:r>
            <w:r>
              <w:rPr>
                <w:noProof/>
                <w:webHidden/>
              </w:rPr>
              <w:instrText xml:space="preserve"> PAGEREF _Toc221377145 \h </w:instrText>
            </w:r>
            <w:r>
              <w:rPr>
                <w:noProof/>
                <w:webHidden/>
              </w:rPr>
            </w:r>
            <w:r>
              <w:rPr>
                <w:noProof/>
                <w:webHidden/>
              </w:rPr>
              <w:fldChar w:fldCharType="separate"/>
            </w:r>
            <w:r w:rsidR="002E5EE1">
              <w:rPr>
                <w:noProof/>
                <w:webHidden/>
              </w:rPr>
              <w:t>18</w:t>
            </w:r>
            <w:r>
              <w:rPr>
                <w:noProof/>
                <w:webHidden/>
              </w:rPr>
              <w:fldChar w:fldCharType="end"/>
            </w:r>
          </w:hyperlink>
        </w:p>
        <w:p w14:paraId="5CA7172D" w14:textId="095B32F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6" w:history="1">
            <w:r w:rsidRPr="00B608BC">
              <w:rPr>
                <w:rStyle w:val="Hyperlink"/>
                <w:noProof/>
              </w:rPr>
              <w:t>Image Preprocessing Pipeline</w:t>
            </w:r>
            <w:r>
              <w:rPr>
                <w:noProof/>
                <w:webHidden/>
              </w:rPr>
              <w:tab/>
            </w:r>
            <w:r>
              <w:rPr>
                <w:noProof/>
                <w:webHidden/>
              </w:rPr>
              <w:fldChar w:fldCharType="begin"/>
            </w:r>
            <w:r>
              <w:rPr>
                <w:noProof/>
                <w:webHidden/>
              </w:rPr>
              <w:instrText xml:space="preserve"> PAGEREF _Toc221377146 \h </w:instrText>
            </w:r>
            <w:r>
              <w:rPr>
                <w:noProof/>
                <w:webHidden/>
              </w:rPr>
            </w:r>
            <w:r>
              <w:rPr>
                <w:noProof/>
                <w:webHidden/>
              </w:rPr>
              <w:fldChar w:fldCharType="separate"/>
            </w:r>
            <w:r w:rsidR="002E5EE1">
              <w:rPr>
                <w:noProof/>
                <w:webHidden/>
              </w:rPr>
              <w:t>19</w:t>
            </w:r>
            <w:r>
              <w:rPr>
                <w:noProof/>
                <w:webHidden/>
              </w:rPr>
              <w:fldChar w:fldCharType="end"/>
            </w:r>
          </w:hyperlink>
        </w:p>
        <w:p w14:paraId="11310E8A" w14:textId="57AD219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7" w:history="1">
            <w:r w:rsidRPr="00B608BC">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_Toc221377147 \h </w:instrText>
            </w:r>
            <w:r>
              <w:rPr>
                <w:noProof/>
                <w:webHidden/>
              </w:rPr>
            </w:r>
            <w:r>
              <w:rPr>
                <w:noProof/>
                <w:webHidden/>
              </w:rPr>
              <w:fldChar w:fldCharType="separate"/>
            </w:r>
            <w:r w:rsidR="002E5EE1">
              <w:rPr>
                <w:noProof/>
                <w:webHidden/>
              </w:rPr>
              <w:t>20</w:t>
            </w:r>
            <w:r>
              <w:rPr>
                <w:noProof/>
                <w:webHidden/>
              </w:rPr>
              <w:fldChar w:fldCharType="end"/>
            </w:r>
          </w:hyperlink>
        </w:p>
        <w:p w14:paraId="22077AE8" w14:textId="1BA7F70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8" w:history="1">
            <w:r w:rsidRPr="00B608BC">
              <w:rPr>
                <w:rStyle w:val="Hyperlink"/>
                <w:noProof/>
              </w:rPr>
              <w:t>Emotion Detection Implementation</w:t>
            </w:r>
            <w:r>
              <w:rPr>
                <w:noProof/>
                <w:webHidden/>
              </w:rPr>
              <w:tab/>
            </w:r>
            <w:r>
              <w:rPr>
                <w:noProof/>
                <w:webHidden/>
              </w:rPr>
              <w:fldChar w:fldCharType="begin"/>
            </w:r>
            <w:r>
              <w:rPr>
                <w:noProof/>
                <w:webHidden/>
              </w:rPr>
              <w:instrText xml:space="preserve"> PAGEREF _Toc221377148 \h </w:instrText>
            </w:r>
            <w:r>
              <w:rPr>
                <w:noProof/>
                <w:webHidden/>
              </w:rPr>
            </w:r>
            <w:r>
              <w:rPr>
                <w:noProof/>
                <w:webHidden/>
              </w:rPr>
              <w:fldChar w:fldCharType="separate"/>
            </w:r>
            <w:r w:rsidR="002E5EE1">
              <w:rPr>
                <w:noProof/>
                <w:webHidden/>
              </w:rPr>
              <w:t>21</w:t>
            </w:r>
            <w:r>
              <w:rPr>
                <w:noProof/>
                <w:webHidden/>
              </w:rPr>
              <w:fldChar w:fldCharType="end"/>
            </w:r>
          </w:hyperlink>
        </w:p>
        <w:p w14:paraId="1402E7A8" w14:textId="5749F94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9" w:history="1">
            <w:r w:rsidRPr="00B608BC">
              <w:rPr>
                <w:rStyle w:val="Hyperlink"/>
                <w:noProof/>
              </w:rPr>
              <w:t>Model Selection and Rationale</w:t>
            </w:r>
            <w:r>
              <w:rPr>
                <w:noProof/>
                <w:webHidden/>
              </w:rPr>
              <w:tab/>
            </w:r>
            <w:r>
              <w:rPr>
                <w:noProof/>
                <w:webHidden/>
              </w:rPr>
              <w:fldChar w:fldCharType="begin"/>
            </w:r>
            <w:r>
              <w:rPr>
                <w:noProof/>
                <w:webHidden/>
              </w:rPr>
              <w:instrText xml:space="preserve"> PAGEREF _Toc221377149 \h </w:instrText>
            </w:r>
            <w:r>
              <w:rPr>
                <w:noProof/>
                <w:webHidden/>
              </w:rPr>
            </w:r>
            <w:r>
              <w:rPr>
                <w:noProof/>
                <w:webHidden/>
              </w:rPr>
              <w:fldChar w:fldCharType="separate"/>
            </w:r>
            <w:r w:rsidR="002E5EE1">
              <w:rPr>
                <w:noProof/>
                <w:webHidden/>
              </w:rPr>
              <w:t>21</w:t>
            </w:r>
            <w:r>
              <w:rPr>
                <w:noProof/>
                <w:webHidden/>
              </w:rPr>
              <w:fldChar w:fldCharType="end"/>
            </w:r>
          </w:hyperlink>
        </w:p>
        <w:p w14:paraId="4E7DD58C" w14:textId="6ACC39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0" w:history="1">
            <w:r w:rsidRPr="00B608BC">
              <w:rPr>
                <w:rStyle w:val="Hyperlink"/>
                <w:noProof/>
              </w:rPr>
              <w:t>Batching and Inference Timing</w:t>
            </w:r>
            <w:r>
              <w:rPr>
                <w:noProof/>
                <w:webHidden/>
              </w:rPr>
              <w:tab/>
            </w:r>
            <w:r>
              <w:rPr>
                <w:noProof/>
                <w:webHidden/>
              </w:rPr>
              <w:fldChar w:fldCharType="begin"/>
            </w:r>
            <w:r>
              <w:rPr>
                <w:noProof/>
                <w:webHidden/>
              </w:rPr>
              <w:instrText xml:space="preserve"> PAGEREF _Toc221377150 \h </w:instrText>
            </w:r>
            <w:r>
              <w:rPr>
                <w:noProof/>
                <w:webHidden/>
              </w:rPr>
            </w:r>
            <w:r>
              <w:rPr>
                <w:noProof/>
                <w:webHidden/>
              </w:rPr>
              <w:fldChar w:fldCharType="separate"/>
            </w:r>
            <w:r w:rsidR="002E5EE1">
              <w:rPr>
                <w:noProof/>
                <w:webHidden/>
              </w:rPr>
              <w:t>21</w:t>
            </w:r>
            <w:r>
              <w:rPr>
                <w:noProof/>
                <w:webHidden/>
              </w:rPr>
              <w:fldChar w:fldCharType="end"/>
            </w:r>
          </w:hyperlink>
        </w:p>
        <w:p w14:paraId="4C763A91" w14:textId="52E7618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1" w:history="1">
            <w:r w:rsidRPr="00B608BC">
              <w:rPr>
                <w:rStyle w:val="Hyperlink"/>
                <w:noProof/>
              </w:rPr>
              <w:t>Input Processing and Output Structure</w:t>
            </w:r>
            <w:r>
              <w:rPr>
                <w:noProof/>
                <w:webHidden/>
              </w:rPr>
              <w:tab/>
            </w:r>
            <w:r>
              <w:rPr>
                <w:noProof/>
                <w:webHidden/>
              </w:rPr>
              <w:fldChar w:fldCharType="begin"/>
            </w:r>
            <w:r>
              <w:rPr>
                <w:noProof/>
                <w:webHidden/>
              </w:rPr>
              <w:instrText xml:space="preserve"> PAGEREF _Toc221377151 \h </w:instrText>
            </w:r>
            <w:r>
              <w:rPr>
                <w:noProof/>
                <w:webHidden/>
              </w:rPr>
            </w:r>
            <w:r>
              <w:rPr>
                <w:noProof/>
                <w:webHidden/>
              </w:rPr>
              <w:fldChar w:fldCharType="separate"/>
            </w:r>
            <w:r w:rsidR="002E5EE1">
              <w:rPr>
                <w:noProof/>
                <w:webHidden/>
              </w:rPr>
              <w:t>22</w:t>
            </w:r>
            <w:r>
              <w:rPr>
                <w:noProof/>
                <w:webHidden/>
              </w:rPr>
              <w:fldChar w:fldCharType="end"/>
            </w:r>
          </w:hyperlink>
        </w:p>
        <w:p w14:paraId="6EB1BD4A" w14:textId="23DB71A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2" w:history="1">
            <w:r w:rsidRPr="00B608BC">
              <w:rPr>
                <w:rStyle w:val="Hyperlink"/>
                <w:noProof/>
              </w:rPr>
              <w:t>Thresholding and Aggregation Decisions</w:t>
            </w:r>
            <w:r>
              <w:rPr>
                <w:noProof/>
                <w:webHidden/>
              </w:rPr>
              <w:tab/>
            </w:r>
            <w:r>
              <w:rPr>
                <w:noProof/>
                <w:webHidden/>
              </w:rPr>
              <w:fldChar w:fldCharType="begin"/>
            </w:r>
            <w:r>
              <w:rPr>
                <w:noProof/>
                <w:webHidden/>
              </w:rPr>
              <w:instrText xml:space="preserve"> PAGEREF _Toc221377152 \h </w:instrText>
            </w:r>
            <w:r>
              <w:rPr>
                <w:noProof/>
                <w:webHidden/>
              </w:rPr>
            </w:r>
            <w:r>
              <w:rPr>
                <w:noProof/>
                <w:webHidden/>
              </w:rPr>
              <w:fldChar w:fldCharType="separate"/>
            </w:r>
            <w:r w:rsidR="002E5EE1">
              <w:rPr>
                <w:noProof/>
                <w:webHidden/>
              </w:rPr>
              <w:t>23</w:t>
            </w:r>
            <w:r>
              <w:rPr>
                <w:noProof/>
                <w:webHidden/>
              </w:rPr>
              <w:fldChar w:fldCharType="end"/>
            </w:r>
          </w:hyperlink>
        </w:p>
        <w:p w14:paraId="33B7C050" w14:textId="266A421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3" w:history="1">
            <w:r w:rsidRPr="00B608BC">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_Toc221377153 \h </w:instrText>
            </w:r>
            <w:r>
              <w:rPr>
                <w:noProof/>
                <w:webHidden/>
              </w:rPr>
            </w:r>
            <w:r>
              <w:rPr>
                <w:noProof/>
                <w:webHidden/>
              </w:rPr>
              <w:fldChar w:fldCharType="separate"/>
            </w:r>
            <w:r w:rsidR="002E5EE1">
              <w:rPr>
                <w:noProof/>
                <w:webHidden/>
              </w:rPr>
              <w:t>23</w:t>
            </w:r>
            <w:r>
              <w:rPr>
                <w:noProof/>
                <w:webHidden/>
              </w:rPr>
              <w:fldChar w:fldCharType="end"/>
            </w:r>
          </w:hyperlink>
        </w:p>
        <w:p w14:paraId="2B597D6D" w14:textId="2AF5D68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4" w:history="1">
            <w:r w:rsidRPr="00B608BC">
              <w:rPr>
                <w:rStyle w:val="Hyperlink"/>
                <w:noProof/>
              </w:rPr>
              <w:t>Keyword Extraction Strategy and Rationale</w:t>
            </w:r>
            <w:r>
              <w:rPr>
                <w:noProof/>
                <w:webHidden/>
              </w:rPr>
              <w:tab/>
            </w:r>
            <w:r>
              <w:rPr>
                <w:noProof/>
                <w:webHidden/>
              </w:rPr>
              <w:fldChar w:fldCharType="begin"/>
            </w:r>
            <w:r>
              <w:rPr>
                <w:noProof/>
                <w:webHidden/>
              </w:rPr>
              <w:instrText xml:space="preserve"> PAGEREF _Toc221377154 \h </w:instrText>
            </w:r>
            <w:r>
              <w:rPr>
                <w:noProof/>
                <w:webHidden/>
              </w:rPr>
            </w:r>
            <w:r>
              <w:rPr>
                <w:noProof/>
                <w:webHidden/>
              </w:rPr>
              <w:fldChar w:fldCharType="separate"/>
            </w:r>
            <w:r w:rsidR="002E5EE1">
              <w:rPr>
                <w:noProof/>
                <w:webHidden/>
              </w:rPr>
              <w:t>23</w:t>
            </w:r>
            <w:r>
              <w:rPr>
                <w:noProof/>
                <w:webHidden/>
              </w:rPr>
              <w:fldChar w:fldCharType="end"/>
            </w:r>
          </w:hyperlink>
        </w:p>
        <w:p w14:paraId="232D9990" w14:textId="16695D6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5" w:history="1">
            <w:r w:rsidRPr="00B608BC">
              <w:rPr>
                <w:rStyle w:val="Hyperlink"/>
                <w:noProof/>
              </w:rPr>
              <w:t>Extraction and Filtering</w:t>
            </w:r>
            <w:r>
              <w:rPr>
                <w:noProof/>
                <w:webHidden/>
              </w:rPr>
              <w:tab/>
            </w:r>
            <w:r>
              <w:rPr>
                <w:noProof/>
                <w:webHidden/>
              </w:rPr>
              <w:fldChar w:fldCharType="begin"/>
            </w:r>
            <w:r>
              <w:rPr>
                <w:noProof/>
                <w:webHidden/>
              </w:rPr>
              <w:instrText xml:space="preserve"> PAGEREF _Toc221377155 \h </w:instrText>
            </w:r>
            <w:r>
              <w:rPr>
                <w:noProof/>
                <w:webHidden/>
              </w:rPr>
            </w:r>
            <w:r>
              <w:rPr>
                <w:noProof/>
                <w:webHidden/>
              </w:rPr>
              <w:fldChar w:fldCharType="separate"/>
            </w:r>
            <w:r w:rsidR="002E5EE1">
              <w:rPr>
                <w:noProof/>
                <w:webHidden/>
              </w:rPr>
              <w:t>24</w:t>
            </w:r>
            <w:r>
              <w:rPr>
                <w:noProof/>
                <w:webHidden/>
              </w:rPr>
              <w:fldChar w:fldCharType="end"/>
            </w:r>
          </w:hyperlink>
        </w:p>
        <w:p w14:paraId="2768F06C" w14:textId="62B1D19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6" w:history="1">
            <w:r w:rsidRPr="00B608BC">
              <w:rPr>
                <w:rStyle w:val="Hyperlink"/>
                <w:noProof/>
              </w:rPr>
              <w:t>Linguistic Templating Implementation</w:t>
            </w:r>
            <w:r>
              <w:rPr>
                <w:noProof/>
                <w:webHidden/>
              </w:rPr>
              <w:tab/>
            </w:r>
            <w:r>
              <w:rPr>
                <w:noProof/>
                <w:webHidden/>
              </w:rPr>
              <w:fldChar w:fldCharType="begin"/>
            </w:r>
            <w:r>
              <w:rPr>
                <w:noProof/>
                <w:webHidden/>
              </w:rPr>
              <w:instrText xml:space="preserve"> PAGEREF _Toc221377156 \h </w:instrText>
            </w:r>
            <w:r>
              <w:rPr>
                <w:noProof/>
                <w:webHidden/>
              </w:rPr>
            </w:r>
            <w:r>
              <w:rPr>
                <w:noProof/>
                <w:webHidden/>
              </w:rPr>
              <w:fldChar w:fldCharType="separate"/>
            </w:r>
            <w:r w:rsidR="002E5EE1">
              <w:rPr>
                <w:noProof/>
                <w:webHidden/>
              </w:rPr>
              <w:t>25</w:t>
            </w:r>
            <w:r>
              <w:rPr>
                <w:noProof/>
                <w:webHidden/>
              </w:rPr>
              <w:fldChar w:fldCharType="end"/>
            </w:r>
          </w:hyperlink>
        </w:p>
        <w:p w14:paraId="7FDC212B" w14:textId="672C244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7" w:history="1">
            <w:r w:rsidRPr="00B608BC">
              <w:rPr>
                <w:rStyle w:val="Hyperlink"/>
                <w:noProof/>
              </w:rPr>
              <w:t>Template-Based Framing Rationale</w:t>
            </w:r>
            <w:r>
              <w:rPr>
                <w:noProof/>
                <w:webHidden/>
              </w:rPr>
              <w:tab/>
            </w:r>
            <w:r>
              <w:rPr>
                <w:noProof/>
                <w:webHidden/>
              </w:rPr>
              <w:fldChar w:fldCharType="begin"/>
            </w:r>
            <w:r>
              <w:rPr>
                <w:noProof/>
                <w:webHidden/>
              </w:rPr>
              <w:instrText xml:space="preserve"> PAGEREF _Toc221377157 \h </w:instrText>
            </w:r>
            <w:r>
              <w:rPr>
                <w:noProof/>
                <w:webHidden/>
              </w:rPr>
            </w:r>
            <w:r>
              <w:rPr>
                <w:noProof/>
                <w:webHidden/>
              </w:rPr>
              <w:fldChar w:fldCharType="separate"/>
            </w:r>
            <w:r w:rsidR="002E5EE1">
              <w:rPr>
                <w:noProof/>
                <w:webHidden/>
              </w:rPr>
              <w:t>25</w:t>
            </w:r>
            <w:r>
              <w:rPr>
                <w:noProof/>
                <w:webHidden/>
              </w:rPr>
              <w:fldChar w:fldCharType="end"/>
            </w:r>
          </w:hyperlink>
        </w:p>
        <w:p w14:paraId="3AF168D4" w14:textId="3E22138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8" w:history="1">
            <w:r w:rsidRPr="00B608BC">
              <w:rPr>
                <w:rStyle w:val="Hyperlink"/>
                <w:noProof/>
              </w:rPr>
              <w:t>Lightweight Linguistic Signal Detection</w:t>
            </w:r>
            <w:r>
              <w:rPr>
                <w:noProof/>
                <w:webHidden/>
              </w:rPr>
              <w:tab/>
            </w:r>
            <w:r>
              <w:rPr>
                <w:noProof/>
                <w:webHidden/>
              </w:rPr>
              <w:fldChar w:fldCharType="begin"/>
            </w:r>
            <w:r>
              <w:rPr>
                <w:noProof/>
                <w:webHidden/>
              </w:rPr>
              <w:instrText xml:space="preserve"> PAGEREF _Toc221377158 \h </w:instrText>
            </w:r>
            <w:r>
              <w:rPr>
                <w:noProof/>
                <w:webHidden/>
              </w:rPr>
            </w:r>
            <w:r>
              <w:rPr>
                <w:noProof/>
                <w:webHidden/>
              </w:rPr>
              <w:fldChar w:fldCharType="separate"/>
            </w:r>
            <w:r w:rsidR="002E5EE1">
              <w:rPr>
                <w:noProof/>
                <w:webHidden/>
              </w:rPr>
              <w:t>25</w:t>
            </w:r>
            <w:r>
              <w:rPr>
                <w:noProof/>
                <w:webHidden/>
              </w:rPr>
              <w:fldChar w:fldCharType="end"/>
            </w:r>
          </w:hyperlink>
        </w:p>
        <w:p w14:paraId="5A4F70BE" w14:textId="03A6F19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9" w:history="1">
            <w:r w:rsidRPr="00B608BC">
              <w:rPr>
                <w:rStyle w:val="Hyperlink"/>
                <w:noProof/>
              </w:rPr>
              <w:t>Template-Based Insight Generation</w:t>
            </w:r>
            <w:r>
              <w:rPr>
                <w:noProof/>
                <w:webHidden/>
              </w:rPr>
              <w:tab/>
            </w:r>
            <w:r>
              <w:rPr>
                <w:noProof/>
                <w:webHidden/>
              </w:rPr>
              <w:fldChar w:fldCharType="begin"/>
            </w:r>
            <w:r>
              <w:rPr>
                <w:noProof/>
                <w:webHidden/>
              </w:rPr>
              <w:instrText xml:space="preserve"> PAGEREF _Toc221377159 \h </w:instrText>
            </w:r>
            <w:r>
              <w:rPr>
                <w:noProof/>
                <w:webHidden/>
              </w:rPr>
            </w:r>
            <w:r>
              <w:rPr>
                <w:noProof/>
                <w:webHidden/>
              </w:rPr>
              <w:fldChar w:fldCharType="separate"/>
            </w:r>
            <w:r w:rsidR="002E5EE1">
              <w:rPr>
                <w:noProof/>
                <w:webHidden/>
              </w:rPr>
              <w:t>27</w:t>
            </w:r>
            <w:r>
              <w:rPr>
                <w:noProof/>
                <w:webHidden/>
              </w:rPr>
              <w:fldChar w:fldCharType="end"/>
            </w:r>
          </w:hyperlink>
        </w:p>
        <w:p w14:paraId="34A52029" w14:textId="04D6C01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0" w:history="1">
            <w:r w:rsidRPr="00B608BC">
              <w:rPr>
                <w:rStyle w:val="Hyperlink"/>
                <w:noProof/>
              </w:rPr>
              <w:t>Integration</w:t>
            </w:r>
            <w:r>
              <w:rPr>
                <w:noProof/>
                <w:webHidden/>
              </w:rPr>
              <w:tab/>
            </w:r>
            <w:r>
              <w:rPr>
                <w:noProof/>
                <w:webHidden/>
              </w:rPr>
              <w:fldChar w:fldCharType="begin"/>
            </w:r>
            <w:r>
              <w:rPr>
                <w:noProof/>
                <w:webHidden/>
              </w:rPr>
              <w:instrText xml:space="preserve"> PAGEREF _Toc221377160 \h </w:instrText>
            </w:r>
            <w:r>
              <w:rPr>
                <w:noProof/>
                <w:webHidden/>
              </w:rPr>
            </w:r>
            <w:r>
              <w:rPr>
                <w:noProof/>
                <w:webHidden/>
              </w:rPr>
              <w:fldChar w:fldCharType="separate"/>
            </w:r>
            <w:r w:rsidR="002E5EE1">
              <w:rPr>
                <w:noProof/>
                <w:webHidden/>
              </w:rPr>
              <w:t>28</w:t>
            </w:r>
            <w:r>
              <w:rPr>
                <w:noProof/>
                <w:webHidden/>
              </w:rPr>
              <w:fldChar w:fldCharType="end"/>
            </w:r>
          </w:hyperlink>
        </w:p>
        <w:p w14:paraId="3DCF9764" w14:textId="502C246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1" w:history="1">
            <w:r w:rsidRPr="00B608BC">
              <w:rPr>
                <w:rStyle w:val="Hyperlink"/>
                <w:noProof/>
              </w:rPr>
              <w:t>Current Integration</w:t>
            </w:r>
            <w:r>
              <w:rPr>
                <w:noProof/>
                <w:webHidden/>
              </w:rPr>
              <w:tab/>
            </w:r>
            <w:r>
              <w:rPr>
                <w:noProof/>
                <w:webHidden/>
              </w:rPr>
              <w:fldChar w:fldCharType="begin"/>
            </w:r>
            <w:r>
              <w:rPr>
                <w:noProof/>
                <w:webHidden/>
              </w:rPr>
              <w:instrText xml:space="preserve"> PAGEREF _Toc221377161 \h </w:instrText>
            </w:r>
            <w:r>
              <w:rPr>
                <w:noProof/>
                <w:webHidden/>
              </w:rPr>
            </w:r>
            <w:r>
              <w:rPr>
                <w:noProof/>
                <w:webHidden/>
              </w:rPr>
              <w:fldChar w:fldCharType="separate"/>
            </w:r>
            <w:r w:rsidR="002E5EE1">
              <w:rPr>
                <w:noProof/>
                <w:webHidden/>
              </w:rPr>
              <w:t>28</w:t>
            </w:r>
            <w:r>
              <w:rPr>
                <w:noProof/>
                <w:webHidden/>
              </w:rPr>
              <w:fldChar w:fldCharType="end"/>
            </w:r>
          </w:hyperlink>
        </w:p>
        <w:p w14:paraId="5FEFB0A4" w14:textId="661CD80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2" w:history="1">
            <w:r w:rsidRPr="00B608BC">
              <w:rPr>
                <w:rStyle w:val="Hyperlink"/>
                <w:noProof/>
              </w:rPr>
              <w:t>Partially Integrated Components</w:t>
            </w:r>
            <w:r>
              <w:rPr>
                <w:noProof/>
                <w:webHidden/>
              </w:rPr>
              <w:tab/>
            </w:r>
            <w:r>
              <w:rPr>
                <w:noProof/>
                <w:webHidden/>
              </w:rPr>
              <w:fldChar w:fldCharType="begin"/>
            </w:r>
            <w:r>
              <w:rPr>
                <w:noProof/>
                <w:webHidden/>
              </w:rPr>
              <w:instrText xml:space="preserve"> PAGEREF _Toc221377162 \h </w:instrText>
            </w:r>
            <w:r>
              <w:rPr>
                <w:noProof/>
                <w:webHidden/>
              </w:rPr>
            </w:r>
            <w:r>
              <w:rPr>
                <w:noProof/>
                <w:webHidden/>
              </w:rPr>
              <w:fldChar w:fldCharType="separate"/>
            </w:r>
            <w:r w:rsidR="002E5EE1">
              <w:rPr>
                <w:noProof/>
                <w:webHidden/>
              </w:rPr>
              <w:t>28</w:t>
            </w:r>
            <w:r>
              <w:rPr>
                <w:noProof/>
                <w:webHidden/>
              </w:rPr>
              <w:fldChar w:fldCharType="end"/>
            </w:r>
          </w:hyperlink>
        </w:p>
        <w:p w14:paraId="09587134" w14:textId="2E7859D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3" w:history="1">
            <w:r w:rsidRPr="00B608BC">
              <w:rPr>
                <w:rStyle w:val="Hyperlink"/>
                <w:noProof/>
              </w:rPr>
              <w:t>Planned Integration</w:t>
            </w:r>
            <w:r>
              <w:rPr>
                <w:noProof/>
                <w:webHidden/>
              </w:rPr>
              <w:tab/>
            </w:r>
            <w:r>
              <w:rPr>
                <w:noProof/>
                <w:webHidden/>
              </w:rPr>
              <w:fldChar w:fldCharType="begin"/>
            </w:r>
            <w:r>
              <w:rPr>
                <w:noProof/>
                <w:webHidden/>
              </w:rPr>
              <w:instrText xml:space="preserve"> PAGEREF _Toc221377163 \h </w:instrText>
            </w:r>
            <w:r>
              <w:rPr>
                <w:noProof/>
                <w:webHidden/>
              </w:rPr>
            </w:r>
            <w:r>
              <w:rPr>
                <w:noProof/>
                <w:webHidden/>
              </w:rPr>
              <w:fldChar w:fldCharType="separate"/>
            </w:r>
            <w:r w:rsidR="002E5EE1">
              <w:rPr>
                <w:noProof/>
                <w:webHidden/>
              </w:rPr>
              <w:t>28</w:t>
            </w:r>
            <w:r>
              <w:rPr>
                <w:noProof/>
                <w:webHidden/>
              </w:rPr>
              <w:fldChar w:fldCharType="end"/>
            </w:r>
          </w:hyperlink>
        </w:p>
        <w:p w14:paraId="20FB8167" w14:textId="736CA34B" w:rsidR="00E73F9E" w:rsidRDefault="00E73F9E">
          <w:pPr>
            <w:pStyle w:val="TOC1"/>
            <w:tabs>
              <w:tab w:val="right" w:leader="dot" w:pos="9016"/>
            </w:tabs>
            <w:rPr>
              <w:rFonts w:eastAsiaTheme="minorEastAsia"/>
              <w:noProof/>
              <w:kern w:val="2"/>
              <w:szCs w:val="24"/>
              <w:lang w:eastAsia="en-ZA"/>
              <w14:ligatures w14:val="standardContextual"/>
            </w:rPr>
          </w:pPr>
          <w:hyperlink w:anchor="_Toc221377164" w:history="1">
            <w:r w:rsidRPr="00B608BC">
              <w:rPr>
                <w:rStyle w:val="Hyperlink"/>
                <w:noProof/>
              </w:rPr>
              <w:t>Evaluation (2169/2500 words)</w:t>
            </w:r>
            <w:r>
              <w:rPr>
                <w:noProof/>
                <w:webHidden/>
              </w:rPr>
              <w:tab/>
            </w:r>
            <w:r>
              <w:rPr>
                <w:noProof/>
                <w:webHidden/>
              </w:rPr>
              <w:fldChar w:fldCharType="begin"/>
            </w:r>
            <w:r>
              <w:rPr>
                <w:noProof/>
                <w:webHidden/>
              </w:rPr>
              <w:instrText xml:space="preserve"> PAGEREF _Toc221377164 \h </w:instrText>
            </w:r>
            <w:r>
              <w:rPr>
                <w:noProof/>
                <w:webHidden/>
              </w:rPr>
            </w:r>
            <w:r>
              <w:rPr>
                <w:noProof/>
                <w:webHidden/>
              </w:rPr>
              <w:fldChar w:fldCharType="separate"/>
            </w:r>
            <w:r w:rsidR="002E5EE1">
              <w:rPr>
                <w:noProof/>
                <w:webHidden/>
              </w:rPr>
              <w:t>29</w:t>
            </w:r>
            <w:r>
              <w:rPr>
                <w:noProof/>
                <w:webHidden/>
              </w:rPr>
              <w:fldChar w:fldCharType="end"/>
            </w:r>
          </w:hyperlink>
        </w:p>
        <w:p w14:paraId="6BA01805" w14:textId="7A50178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5" w:history="1">
            <w:r w:rsidRPr="00B608BC">
              <w:rPr>
                <w:rStyle w:val="Hyperlink"/>
                <w:noProof/>
              </w:rPr>
              <w:t>Preliminary User Discovery</w:t>
            </w:r>
            <w:r>
              <w:rPr>
                <w:noProof/>
                <w:webHidden/>
              </w:rPr>
              <w:tab/>
            </w:r>
            <w:r>
              <w:rPr>
                <w:noProof/>
                <w:webHidden/>
              </w:rPr>
              <w:fldChar w:fldCharType="begin"/>
            </w:r>
            <w:r>
              <w:rPr>
                <w:noProof/>
                <w:webHidden/>
              </w:rPr>
              <w:instrText xml:space="preserve"> PAGEREF _Toc221377165 \h </w:instrText>
            </w:r>
            <w:r>
              <w:rPr>
                <w:noProof/>
                <w:webHidden/>
              </w:rPr>
            </w:r>
            <w:r>
              <w:rPr>
                <w:noProof/>
                <w:webHidden/>
              </w:rPr>
              <w:fldChar w:fldCharType="separate"/>
            </w:r>
            <w:r w:rsidR="002E5EE1">
              <w:rPr>
                <w:noProof/>
                <w:webHidden/>
              </w:rPr>
              <w:t>29</w:t>
            </w:r>
            <w:r>
              <w:rPr>
                <w:noProof/>
                <w:webHidden/>
              </w:rPr>
              <w:fldChar w:fldCharType="end"/>
            </w:r>
          </w:hyperlink>
        </w:p>
        <w:p w14:paraId="77C65C38" w14:textId="4D59A82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6" w:history="1">
            <w:r w:rsidRPr="00B608BC">
              <w:rPr>
                <w:rStyle w:val="Hyperlink"/>
                <w:noProof/>
              </w:rPr>
              <w:t>Optical Character Recognition (OCR) Evaluation</w:t>
            </w:r>
            <w:r>
              <w:rPr>
                <w:noProof/>
                <w:webHidden/>
              </w:rPr>
              <w:tab/>
            </w:r>
            <w:r>
              <w:rPr>
                <w:noProof/>
                <w:webHidden/>
              </w:rPr>
              <w:fldChar w:fldCharType="begin"/>
            </w:r>
            <w:r>
              <w:rPr>
                <w:noProof/>
                <w:webHidden/>
              </w:rPr>
              <w:instrText xml:space="preserve"> PAGEREF _Toc221377166 \h </w:instrText>
            </w:r>
            <w:r>
              <w:rPr>
                <w:noProof/>
                <w:webHidden/>
              </w:rPr>
            </w:r>
            <w:r>
              <w:rPr>
                <w:noProof/>
                <w:webHidden/>
              </w:rPr>
              <w:fldChar w:fldCharType="separate"/>
            </w:r>
            <w:r w:rsidR="002E5EE1">
              <w:rPr>
                <w:noProof/>
                <w:webHidden/>
              </w:rPr>
              <w:t>31</w:t>
            </w:r>
            <w:r>
              <w:rPr>
                <w:noProof/>
                <w:webHidden/>
              </w:rPr>
              <w:fldChar w:fldCharType="end"/>
            </w:r>
          </w:hyperlink>
        </w:p>
        <w:p w14:paraId="0FCCB979" w14:textId="51561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7" w:history="1">
            <w:r w:rsidRPr="00B608BC">
              <w:rPr>
                <w:rStyle w:val="Hyperlink"/>
                <w:noProof/>
              </w:rPr>
              <w:t>Evaluation Methodology</w:t>
            </w:r>
            <w:r>
              <w:rPr>
                <w:noProof/>
                <w:webHidden/>
              </w:rPr>
              <w:tab/>
            </w:r>
            <w:r>
              <w:rPr>
                <w:noProof/>
                <w:webHidden/>
              </w:rPr>
              <w:fldChar w:fldCharType="begin"/>
            </w:r>
            <w:r>
              <w:rPr>
                <w:noProof/>
                <w:webHidden/>
              </w:rPr>
              <w:instrText xml:space="preserve"> PAGEREF _Toc221377167 \h </w:instrText>
            </w:r>
            <w:r>
              <w:rPr>
                <w:noProof/>
                <w:webHidden/>
              </w:rPr>
            </w:r>
            <w:r>
              <w:rPr>
                <w:noProof/>
                <w:webHidden/>
              </w:rPr>
              <w:fldChar w:fldCharType="separate"/>
            </w:r>
            <w:r w:rsidR="002E5EE1">
              <w:rPr>
                <w:noProof/>
                <w:webHidden/>
              </w:rPr>
              <w:t>31</w:t>
            </w:r>
            <w:r>
              <w:rPr>
                <w:noProof/>
                <w:webHidden/>
              </w:rPr>
              <w:fldChar w:fldCharType="end"/>
            </w:r>
          </w:hyperlink>
        </w:p>
        <w:p w14:paraId="3BF40470" w14:textId="689EB0C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8" w:history="1">
            <w:r w:rsidRPr="00B608BC">
              <w:rPr>
                <w:rStyle w:val="Hyperlink"/>
                <w:noProof/>
              </w:rPr>
              <w:t>Quantitative Results</w:t>
            </w:r>
            <w:r>
              <w:rPr>
                <w:noProof/>
                <w:webHidden/>
              </w:rPr>
              <w:tab/>
            </w:r>
            <w:r>
              <w:rPr>
                <w:noProof/>
                <w:webHidden/>
              </w:rPr>
              <w:fldChar w:fldCharType="begin"/>
            </w:r>
            <w:r>
              <w:rPr>
                <w:noProof/>
                <w:webHidden/>
              </w:rPr>
              <w:instrText xml:space="preserve"> PAGEREF _Toc221377168 \h </w:instrText>
            </w:r>
            <w:r>
              <w:rPr>
                <w:noProof/>
                <w:webHidden/>
              </w:rPr>
            </w:r>
            <w:r>
              <w:rPr>
                <w:noProof/>
                <w:webHidden/>
              </w:rPr>
              <w:fldChar w:fldCharType="separate"/>
            </w:r>
            <w:r w:rsidR="002E5EE1">
              <w:rPr>
                <w:noProof/>
                <w:webHidden/>
              </w:rPr>
              <w:t>31</w:t>
            </w:r>
            <w:r>
              <w:rPr>
                <w:noProof/>
                <w:webHidden/>
              </w:rPr>
              <w:fldChar w:fldCharType="end"/>
            </w:r>
          </w:hyperlink>
        </w:p>
        <w:p w14:paraId="1B5B2058" w14:textId="133FCDC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9" w:history="1">
            <w:r w:rsidRPr="00B608BC">
              <w:rPr>
                <w:rStyle w:val="Hyperlink"/>
                <w:noProof/>
              </w:rPr>
              <w:t>Qualitative Insights</w:t>
            </w:r>
            <w:r>
              <w:rPr>
                <w:noProof/>
                <w:webHidden/>
              </w:rPr>
              <w:tab/>
            </w:r>
            <w:r>
              <w:rPr>
                <w:noProof/>
                <w:webHidden/>
              </w:rPr>
              <w:fldChar w:fldCharType="begin"/>
            </w:r>
            <w:r>
              <w:rPr>
                <w:noProof/>
                <w:webHidden/>
              </w:rPr>
              <w:instrText xml:space="preserve"> PAGEREF _Toc221377169 \h </w:instrText>
            </w:r>
            <w:r>
              <w:rPr>
                <w:noProof/>
                <w:webHidden/>
              </w:rPr>
            </w:r>
            <w:r>
              <w:rPr>
                <w:noProof/>
                <w:webHidden/>
              </w:rPr>
              <w:fldChar w:fldCharType="separate"/>
            </w:r>
            <w:r w:rsidR="002E5EE1">
              <w:rPr>
                <w:noProof/>
                <w:webHidden/>
              </w:rPr>
              <w:t>32</w:t>
            </w:r>
            <w:r>
              <w:rPr>
                <w:noProof/>
                <w:webHidden/>
              </w:rPr>
              <w:fldChar w:fldCharType="end"/>
            </w:r>
          </w:hyperlink>
        </w:p>
        <w:p w14:paraId="11F499C7" w14:textId="629223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0" w:history="1">
            <w:r w:rsidRPr="00B608BC">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_Toc221377170 \h </w:instrText>
            </w:r>
            <w:r>
              <w:rPr>
                <w:noProof/>
                <w:webHidden/>
              </w:rPr>
            </w:r>
            <w:r>
              <w:rPr>
                <w:noProof/>
                <w:webHidden/>
              </w:rPr>
              <w:fldChar w:fldCharType="separate"/>
            </w:r>
            <w:r w:rsidR="002E5EE1">
              <w:rPr>
                <w:noProof/>
                <w:webHidden/>
              </w:rPr>
              <w:t>33</w:t>
            </w:r>
            <w:r>
              <w:rPr>
                <w:noProof/>
                <w:webHidden/>
              </w:rPr>
              <w:fldChar w:fldCharType="end"/>
            </w:r>
          </w:hyperlink>
        </w:p>
        <w:p w14:paraId="6FBC178B" w14:textId="532B866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1" w:history="1">
            <w:r w:rsidRPr="00B608BC">
              <w:rPr>
                <w:rStyle w:val="Hyperlink"/>
                <w:noProof/>
              </w:rPr>
              <w:t>Implications for PsychExtract</w:t>
            </w:r>
            <w:r>
              <w:rPr>
                <w:noProof/>
                <w:webHidden/>
              </w:rPr>
              <w:tab/>
            </w:r>
            <w:r>
              <w:rPr>
                <w:noProof/>
                <w:webHidden/>
              </w:rPr>
              <w:fldChar w:fldCharType="begin"/>
            </w:r>
            <w:r>
              <w:rPr>
                <w:noProof/>
                <w:webHidden/>
              </w:rPr>
              <w:instrText xml:space="preserve"> PAGEREF _Toc221377171 \h </w:instrText>
            </w:r>
            <w:r>
              <w:rPr>
                <w:noProof/>
                <w:webHidden/>
              </w:rPr>
            </w:r>
            <w:r>
              <w:rPr>
                <w:noProof/>
                <w:webHidden/>
              </w:rPr>
              <w:fldChar w:fldCharType="separate"/>
            </w:r>
            <w:r w:rsidR="002E5EE1">
              <w:rPr>
                <w:noProof/>
                <w:webHidden/>
              </w:rPr>
              <w:t>33</w:t>
            </w:r>
            <w:r>
              <w:rPr>
                <w:noProof/>
                <w:webHidden/>
              </w:rPr>
              <w:fldChar w:fldCharType="end"/>
            </w:r>
          </w:hyperlink>
        </w:p>
        <w:p w14:paraId="1DE02ECD" w14:textId="12E292E8"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2"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_Toc221377172 \h </w:instrText>
            </w:r>
            <w:r>
              <w:rPr>
                <w:noProof/>
                <w:webHidden/>
              </w:rPr>
            </w:r>
            <w:r>
              <w:rPr>
                <w:noProof/>
                <w:webHidden/>
              </w:rPr>
              <w:fldChar w:fldCharType="separate"/>
            </w:r>
            <w:r w:rsidR="002E5EE1">
              <w:rPr>
                <w:noProof/>
                <w:webHidden/>
              </w:rPr>
              <w:t>33</w:t>
            </w:r>
            <w:r>
              <w:rPr>
                <w:noProof/>
                <w:webHidden/>
              </w:rPr>
              <w:fldChar w:fldCharType="end"/>
            </w:r>
          </w:hyperlink>
        </w:p>
        <w:p w14:paraId="3C703954" w14:textId="105EAE8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3" w:history="1">
            <w:r w:rsidRPr="00B608BC">
              <w:rPr>
                <w:rStyle w:val="Hyperlink"/>
                <w:noProof/>
              </w:rPr>
              <w:t>Quantitative Evaluation</w:t>
            </w:r>
            <w:r>
              <w:rPr>
                <w:noProof/>
                <w:webHidden/>
              </w:rPr>
              <w:tab/>
            </w:r>
            <w:r>
              <w:rPr>
                <w:noProof/>
                <w:webHidden/>
              </w:rPr>
              <w:fldChar w:fldCharType="begin"/>
            </w:r>
            <w:r>
              <w:rPr>
                <w:noProof/>
                <w:webHidden/>
              </w:rPr>
              <w:instrText xml:space="preserve"> PAGEREF _Toc221377173 \h </w:instrText>
            </w:r>
            <w:r>
              <w:rPr>
                <w:noProof/>
                <w:webHidden/>
              </w:rPr>
            </w:r>
            <w:r>
              <w:rPr>
                <w:noProof/>
                <w:webHidden/>
              </w:rPr>
              <w:fldChar w:fldCharType="separate"/>
            </w:r>
            <w:r w:rsidR="002E5EE1">
              <w:rPr>
                <w:noProof/>
                <w:webHidden/>
              </w:rPr>
              <w:t>33</w:t>
            </w:r>
            <w:r>
              <w:rPr>
                <w:noProof/>
                <w:webHidden/>
              </w:rPr>
              <w:fldChar w:fldCharType="end"/>
            </w:r>
          </w:hyperlink>
        </w:p>
        <w:p w14:paraId="3854109A" w14:textId="6F34719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4" w:history="1">
            <w:r w:rsidRPr="00B608BC">
              <w:rPr>
                <w:rStyle w:val="Hyperlink"/>
                <w:noProof/>
              </w:rPr>
              <w:t>Confidence Spread and Interpretive Signals</w:t>
            </w:r>
            <w:r>
              <w:rPr>
                <w:noProof/>
                <w:webHidden/>
              </w:rPr>
              <w:tab/>
            </w:r>
            <w:r>
              <w:rPr>
                <w:noProof/>
                <w:webHidden/>
              </w:rPr>
              <w:fldChar w:fldCharType="begin"/>
            </w:r>
            <w:r>
              <w:rPr>
                <w:noProof/>
                <w:webHidden/>
              </w:rPr>
              <w:instrText xml:space="preserve"> PAGEREF _Toc221377174 \h </w:instrText>
            </w:r>
            <w:r>
              <w:rPr>
                <w:noProof/>
                <w:webHidden/>
              </w:rPr>
            </w:r>
            <w:r>
              <w:rPr>
                <w:noProof/>
                <w:webHidden/>
              </w:rPr>
              <w:fldChar w:fldCharType="separate"/>
            </w:r>
            <w:r w:rsidR="002E5EE1">
              <w:rPr>
                <w:noProof/>
                <w:webHidden/>
              </w:rPr>
              <w:t>35</w:t>
            </w:r>
            <w:r>
              <w:rPr>
                <w:noProof/>
                <w:webHidden/>
              </w:rPr>
              <w:fldChar w:fldCharType="end"/>
            </w:r>
          </w:hyperlink>
        </w:p>
        <w:p w14:paraId="0C0DA98F" w14:textId="0E62303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5" w:history="1">
            <w:r w:rsidRPr="00B608BC">
              <w:rPr>
                <w:rStyle w:val="Hyperlink"/>
                <w:noProof/>
              </w:rPr>
              <w:t>User-Centred Evaluation</w:t>
            </w:r>
            <w:r>
              <w:rPr>
                <w:noProof/>
                <w:webHidden/>
              </w:rPr>
              <w:tab/>
            </w:r>
            <w:r>
              <w:rPr>
                <w:noProof/>
                <w:webHidden/>
              </w:rPr>
              <w:fldChar w:fldCharType="begin"/>
            </w:r>
            <w:r>
              <w:rPr>
                <w:noProof/>
                <w:webHidden/>
              </w:rPr>
              <w:instrText xml:space="preserve"> PAGEREF _Toc221377175 \h </w:instrText>
            </w:r>
            <w:r>
              <w:rPr>
                <w:noProof/>
                <w:webHidden/>
              </w:rPr>
            </w:r>
            <w:r>
              <w:rPr>
                <w:noProof/>
                <w:webHidden/>
              </w:rPr>
              <w:fldChar w:fldCharType="separate"/>
            </w:r>
            <w:r w:rsidR="002E5EE1">
              <w:rPr>
                <w:noProof/>
                <w:webHidden/>
              </w:rPr>
              <w:t>36</w:t>
            </w:r>
            <w:r>
              <w:rPr>
                <w:noProof/>
                <w:webHidden/>
              </w:rPr>
              <w:fldChar w:fldCharType="end"/>
            </w:r>
          </w:hyperlink>
        </w:p>
        <w:p w14:paraId="032E7C9D" w14:textId="228F5F2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6" w:history="1">
            <w:r w:rsidRPr="00B608BC">
              <w:rPr>
                <w:rStyle w:val="Hyperlink"/>
                <w:noProof/>
              </w:rPr>
              <w:t>Integration Implications for PsychExtract</w:t>
            </w:r>
            <w:r>
              <w:rPr>
                <w:noProof/>
                <w:webHidden/>
              </w:rPr>
              <w:tab/>
            </w:r>
            <w:r>
              <w:rPr>
                <w:noProof/>
                <w:webHidden/>
              </w:rPr>
              <w:fldChar w:fldCharType="begin"/>
            </w:r>
            <w:r>
              <w:rPr>
                <w:noProof/>
                <w:webHidden/>
              </w:rPr>
              <w:instrText xml:space="preserve"> PAGEREF _Toc221377176 \h </w:instrText>
            </w:r>
            <w:r>
              <w:rPr>
                <w:noProof/>
                <w:webHidden/>
              </w:rPr>
            </w:r>
            <w:r>
              <w:rPr>
                <w:noProof/>
                <w:webHidden/>
              </w:rPr>
              <w:fldChar w:fldCharType="separate"/>
            </w:r>
            <w:r w:rsidR="002E5EE1">
              <w:rPr>
                <w:noProof/>
                <w:webHidden/>
              </w:rPr>
              <w:t>36</w:t>
            </w:r>
            <w:r>
              <w:rPr>
                <w:noProof/>
                <w:webHidden/>
              </w:rPr>
              <w:fldChar w:fldCharType="end"/>
            </w:r>
          </w:hyperlink>
        </w:p>
        <w:p w14:paraId="296F4636" w14:textId="7E04BC3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7" w:history="1">
            <w:r w:rsidRPr="00B608BC">
              <w:rPr>
                <w:rStyle w:val="Hyperlink"/>
                <w:noProof/>
              </w:rPr>
              <w:t>Keyword Extraction and Linguistic Pattern Analysis</w:t>
            </w:r>
            <w:r>
              <w:rPr>
                <w:noProof/>
                <w:webHidden/>
              </w:rPr>
              <w:tab/>
            </w:r>
            <w:r>
              <w:rPr>
                <w:noProof/>
                <w:webHidden/>
              </w:rPr>
              <w:fldChar w:fldCharType="begin"/>
            </w:r>
            <w:r>
              <w:rPr>
                <w:noProof/>
                <w:webHidden/>
              </w:rPr>
              <w:instrText xml:space="preserve"> PAGEREF _Toc221377177 \h </w:instrText>
            </w:r>
            <w:r>
              <w:rPr>
                <w:noProof/>
                <w:webHidden/>
              </w:rPr>
            </w:r>
            <w:r>
              <w:rPr>
                <w:noProof/>
                <w:webHidden/>
              </w:rPr>
              <w:fldChar w:fldCharType="separate"/>
            </w:r>
            <w:r w:rsidR="002E5EE1">
              <w:rPr>
                <w:noProof/>
                <w:webHidden/>
              </w:rPr>
              <w:t>36</w:t>
            </w:r>
            <w:r>
              <w:rPr>
                <w:noProof/>
                <w:webHidden/>
              </w:rPr>
              <w:fldChar w:fldCharType="end"/>
            </w:r>
          </w:hyperlink>
        </w:p>
        <w:p w14:paraId="2CE561C8" w14:textId="5EC238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8" w:history="1">
            <w:r w:rsidRPr="00B608BC">
              <w:rPr>
                <w:rStyle w:val="Hyperlink"/>
                <w:noProof/>
              </w:rPr>
              <w:t>Methodology</w:t>
            </w:r>
            <w:r>
              <w:rPr>
                <w:noProof/>
                <w:webHidden/>
              </w:rPr>
              <w:tab/>
            </w:r>
            <w:r>
              <w:rPr>
                <w:noProof/>
                <w:webHidden/>
              </w:rPr>
              <w:fldChar w:fldCharType="begin"/>
            </w:r>
            <w:r>
              <w:rPr>
                <w:noProof/>
                <w:webHidden/>
              </w:rPr>
              <w:instrText xml:space="preserve"> PAGEREF _Toc221377178 \h </w:instrText>
            </w:r>
            <w:r>
              <w:rPr>
                <w:noProof/>
                <w:webHidden/>
              </w:rPr>
            </w:r>
            <w:r>
              <w:rPr>
                <w:noProof/>
                <w:webHidden/>
              </w:rPr>
              <w:fldChar w:fldCharType="separate"/>
            </w:r>
            <w:r w:rsidR="002E5EE1">
              <w:rPr>
                <w:noProof/>
                <w:webHidden/>
              </w:rPr>
              <w:t>36</w:t>
            </w:r>
            <w:r>
              <w:rPr>
                <w:noProof/>
                <w:webHidden/>
              </w:rPr>
              <w:fldChar w:fldCharType="end"/>
            </w:r>
          </w:hyperlink>
        </w:p>
        <w:p w14:paraId="76E5102B" w14:textId="6C9247D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9" w:history="1">
            <w:r w:rsidRPr="00B608BC">
              <w:rPr>
                <w:rStyle w:val="Hyperlink"/>
                <w:noProof/>
              </w:rPr>
              <w:t>Quantitative and Qualitative Findings</w:t>
            </w:r>
            <w:r>
              <w:rPr>
                <w:noProof/>
                <w:webHidden/>
              </w:rPr>
              <w:tab/>
            </w:r>
            <w:r>
              <w:rPr>
                <w:noProof/>
                <w:webHidden/>
              </w:rPr>
              <w:fldChar w:fldCharType="begin"/>
            </w:r>
            <w:r>
              <w:rPr>
                <w:noProof/>
                <w:webHidden/>
              </w:rPr>
              <w:instrText xml:space="preserve"> PAGEREF _Toc221377179 \h </w:instrText>
            </w:r>
            <w:r>
              <w:rPr>
                <w:noProof/>
                <w:webHidden/>
              </w:rPr>
            </w:r>
            <w:r>
              <w:rPr>
                <w:noProof/>
                <w:webHidden/>
              </w:rPr>
              <w:fldChar w:fldCharType="separate"/>
            </w:r>
            <w:r w:rsidR="002E5EE1">
              <w:rPr>
                <w:noProof/>
                <w:webHidden/>
              </w:rPr>
              <w:t>37</w:t>
            </w:r>
            <w:r>
              <w:rPr>
                <w:noProof/>
                <w:webHidden/>
              </w:rPr>
              <w:fldChar w:fldCharType="end"/>
            </w:r>
          </w:hyperlink>
        </w:p>
        <w:p w14:paraId="4CAA2BA5" w14:textId="7C0BAE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0" w:history="1">
            <w:r w:rsidRPr="00B608BC">
              <w:rPr>
                <w:rStyle w:val="Hyperlink"/>
                <w:noProof/>
              </w:rPr>
              <w:t>Integration and System Implications</w:t>
            </w:r>
            <w:r>
              <w:rPr>
                <w:noProof/>
                <w:webHidden/>
              </w:rPr>
              <w:tab/>
            </w:r>
            <w:r>
              <w:rPr>
                <w:noProof/>
                <w:webHidden/>
              </w:rPr>
              <w:fldChar w:fldCharType="begin"/>
            </w:r>
            <w:r>
              <w:rPr>
                <w:noProof/>
                <w:webHidden/>
              </w:rPr>
              <w:instrText xml:space="preserve"> PAGEREF _Toc221377180 \h </w:instrText>
            </w:r>
            <w:r>
              <w:rPr>
                <w:noProof/>
                <w:webHidden/>
              </w:rPr>
            </w:r>
            <w:r>
              <w:rPr>
                <w:noProof/>
                <w:webHidden/>
              </w:rPr>
              <w:fldChar w:fldCharType="separate"/>
            </w:r>
            <w:r w:rsidR="002E5EE1">
              <w:rPr>
                <w:noProof/>
                <w:webHidden/>
              </w:rPr>
              <w:t>38</w:t>
            </w:r>
            <w:r>
              <w:rPr>
                <w:noProof/>
                <w:webHidden/>
              </w:rPr>
              <w:fldChar w:fldCharType="end"/>
            </w:r>
          </w:hyperlink>
        </w:p>
        <w:p w14:paraId="375933AE" w14:textId="341B4E7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1" w:history="1">
            <w:r w:rsidRPr="00B608BC">
              <w:rPr>
                <w:rStyle w:val="Hyperlink"/>
                <w:noProof/>
              </w:rPr>
              <w:t>Linguistic Templating Evaluation</w:t>
            </w:r>
            <w:r>
              <w:rPr>
                <w:noProof/>
                <w:webHidden/>
              </w:rPr>
              <w:tab/>
            </w:r>
            <w:r>
              <w:rPr>
                <w:noProof/>
                <w:webHidden/>
              </w:rPr>
              <w:fldChar w:fldCharType="begin"/>
            </w:r>
            <w:r>
              <w:rPr>
                <w:noProof/>
                <w:webHidden/>
              </w:rPr>
              <w:instrText xml:space="preserve"> PAGEREF _Toc221377181 \h </w:instrText>
            </w:r>
            <w:r>
              <w:rPr>
                <w:noProof/>
                <w:webHidden/>
              </w:rPr>
            </w:r>
            <w:r>
              <w:rPr>
                <w:noProof/>
                <w:webHidden/>
              </w:rPr>
              <w:fldChar w:fldCharType="separate"/>
            </w:r>
            <w:r w:rsidR="002E5EE1">
              <w:rPr>
                <w:noProof/>
                <w:webHidden/>
              </w:rPr>
              <w:t>38</w:t>
            </w:r>
            <w:r>
              <w:rPr>
                <w:noProof/>
                <w:webHidden/>
              </w:rPr>
              <w:fldChar w:fldCharType="end"/>
            </w:r>
          </w:hyperlink>
        </w:p>
        <w:p w14:paraId="742072C6" w14:textId="34C8497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2" w:history="1">
            <w:r w:rsidRPr="00B608BC">
              <w:rPr>
                <w:rStyle w:val="Hyperlink"/>
                <w:noProof/>
              </w:rPr>
              <w:t>Methodology</w:t>
            </w:r>
            <w:r>
              <w:rPr>
                <w:noProof/>
                <w:webHidden/>
              </w:rPr>
              <w:tab/>
            </w:r>
            <w:r>
              <w:rPr>
                <w:noProof/>
                <w:webHidden/>
              </w:rPr>
              <w:fldChar w:fldCharType="begin"/>
            </w:r>
            <w:r>
              <w:rPr>
                <w:noProof/>
                <w:webHidden/>
              </w:rPr>
              <w:instrText xml:space="preserve"> PAGEREF _Toc221377182 \h </w:instrText>
            </w:r>
            <w:r>
              <w:rPr>
                <w:noProof/>
                <w:webHidden/>
              </w:rPr>
            </w:r>
            <w:r>
              <w:rPr>
                <w:noProof/>
                <w:webHidden/>
              </w:rPr>
              <w:fldChar w:fldCharType="separate"/>
            </w:r>
            <w:r w:rsidR="002E5EE1">
              <w:rPr>
                <w:noProof/>
                <w:webHidden/>
              </w:rPr>
              <w:t>38</w:t>
            </w:r>
            <w:r>
              <w:rPr>
                <w:noProof/>
                <w:webHidden/>
              </w:rPr>
              <w:fldChar w:fldCharType="end"/>
            </w:r>
          </w:hyperlink>
        </w:p>
        <w:p w14:paraId="1BE00A98" w14:textId="1CE14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3" w:history="1">
            <w:r w:rsidRPr="00B608BC">
              <w:rPr>
                <w:rStyle w:val="Hyperlink"/>
                <w:noProof/>
              </w:rPr>
              <w:t>Findings</w:t>
            </w:r>
            <w:r>
              <w:rPr>
                <w:noProof/>
                <w:webHidden/>
              </w:rPr>
              <w:tab/>
            </w:r>
            <w:r>
              <w:rPr>
                <w:noProof/>
                <w:webHidden/>
              </w:rPr>
              <w:fldChar w:fldCharType="begin"/>
            </w:r>
            <w:r>
              <w:rPr>
                <w:noProof/>
                <w:webHidden/>
              </w:rPr>
              <w:instrText xml:space="preserve"> PAGEREF _Toc221377183 \h </w:instrText>
            </w:r>
            <w:r>
              <w:rPr>
                <w:noProof/>
                <w:webHidden/>
              </w:rPr>
            </w:r>
            <w:r>
              <w:rPr>
                <w:noProof/>
                <w:webHidden/>
              </w:rPr>
              <w:fldChar w:fldCharType="separate"/>
            </w:r>
            <w:r w:rsidR="002E5EE1">
              <w:rPr>
                <w:noProof/>
                <w:webHidden/>
              </w:rPr>
              <w:t>39</w:t>
            </w:r>
            <w:r>
              <w:rPr>
                <w:noProof/>
                <w:webHidden/>
              </w:rPr>
              <w:fldChar w:fldCharType="end"/>
            </w:r>
          </w:hyperlink>
        </w:p>
        <w:p w14:paraId="7D033C03" w14:textId="4619143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4" w:history="1">
            <w:r w:rsidRPr="00B608BC">
              <w:rPr>
                <w:rStyle w:val="Hyperlink"/>
                <w:noProof/>
              </w:rPr>
              <w:t>Implications for PsychExtract Integration</w:t>
            </w:r>
            <w:r>
              <w:rPr>
                <w:noProof/>
                <w:webHidden/>
              </w:rPr>
              <w:tab/>
            </w:r>
            <w:r>
              <w:rPr>
                <w:noProof/>
                <w:webHidden/>
              </w:rPr>
              <w:fldChar w:fldCharType="begin"/>
            </w:r>
            <w:r>
              <w:rPr>
                <w:noProof/>
                <w:webHidden/>
              </w:rPr>
              <w:instrText xml:space="preserve"> PAGEREF _Toc221377184 \h </w:instrText>
            </w:r>
            <w:r>
              <w:rPr>
                <w:noProof/>
                <w:webHidden/>
              </w:rPr>
            </w:r>
            <w:r>
              <w:rPr>
                <w:noProof/>
                <w:webHidden/>
              </w:rPr>
              <w:fldChar w:fldCharType="separate"/>
            </w:r>
            <w:r w:rsidR="002E5EE1">
              <w:rPr>
                <w:noProof/>
                <w:webHidden/>
              </w:rPr>
              <w:t>40</w:t>
            </w:r>
            <w:r>
              <w:rPr>
                <w:noProof/>
                <w:webHidden/>
              </w:rPr>
              <w:fldChar w:fldCharType="end"/>
            </w:r>
          </w:hyperlink>
        </w:p>
        <w:p w14:paraId="00223448" w14:textId="7A6CAB8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85" w:history="1">
            <w:r w:rsidRPr="00B608BC">
              <w:rPr>
                <w:rStyle w:val="Hyperlink"/>
                <w:noProof/>
              </w:rPr>
              <w:t>Conclusion and Future Work (858/1000 words)</w:t>
            </w:r>
            <w:r>
              <w:rPr>
                <w:noProof/>
                <w:webHidden/>
              </w:rPr>
              <w:tab/>
            </w:r>
            <w:r>
              <w:rPr>
                <w:noProof/>
                <w:webHidden/>
              </w:rPr>
              <w:fldChar w:fldCharType="begin"/>
            </w:r>
            <w:r>
              <w:rPr>
                <w:noProof/>
                <w:webHidden/>
              </w:rPr>
              <w:instrText xml:space="preserve"> PAGEREF _Toc221377185 \h </w:instrText>
            </w:r>
            <w:r>
              <w:rPr>
                <w:noProof/>
                <w:webHidden/>
              </w:rPr>
            </w:r>
            <w:r>
              <w:rPr>
                <w:noProof/>
                <w:webHidden/>
              </w:rPr>
              <w:fldChar w:fldCharType="separate"/>
            </w:r>
            <w:r w:rsidR="002E5EE1">
              <w:rPr>
                <w:noProof/>
                <w:webHidden/>
              </w:rPr>
              <w:t>41</w:t>
            </w:r>
            <w:r>
              <w:rPr>
                <w:noProof/>
                <w:webHidden/>
              </w:rPr>
              <w:fldChar w:fldCharType="end"/>
            </w:r>
          </w:hyperlink>
        </w:p>
        <w:p w14:paraId="3B3C64EE" w14:textId="2A800CA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6" w:history="1">
            <w:r w:rsidRPr="00B608BC">
              <w:rPr>
                <w:rStyle w:val="Hyperlink"/>
                <w:noProof/>
              </w:rPr>
              <w:t>Project Summary</w:t>
            </w:r>
            <w:r>
              <w:rPr>
                <w:noProof/>
                <w:webHidden/>
              </w:rPr>
              <w:tab/>
            </w:r>
            <w:r>
              <w:rPr>
                <w:noProof/>
                <w:webHidden/>
              </w:rPr>
              <w:fldChar w:fldCharType="begin"/>
            </w:r>
            <w:r>
              <w:rPr>
                <w:noProof/>
                <w:webHidden/>
              </w:rPr>
              <w:instrText xml:space="preserve"> PAGEREF _Toc221377186 \h </w:instrText>
            </w:r>
            <w:r>
              <w:rPr>
                <w:noProof/>
                <w:webHidden/>
              </w:rPr>
            </w:r>
            <w:r>
              <w:rPr>
                <w:noProof/>
                <w:webHidden/>
              </w:rPr>
              <w:fldChar w:fldCharType="separate"/>
            </w:r>
            <w:r w:rsidR="002E5EE1">
              <w:rPr>
                <w:noProof/>
                <w:webHidden/>
              </w:rPr>
              <w:t>41</w:t>
            </w:r>
            <w:r>
              <w:rPr>
                <w:noProof/>
                <w:webHidden/>
              </w:rPr>
              <w:fldChar w:fldCharType="end"/>
            </w:r>
          </w:hyperlink>
        </w:p>
        <w:p w14:paraId="16F8CFD6" w14:textId="10C51CA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7" w:history="1">
            <w:r w:rsidRPr="00B608BC">
              <w:rPr>
                <w:rStyle w:val="Hyperlink"/>
                <w:noProof/>
              </w:rPr>
              <w:t>Reflection on Objectives</w:t>
            </w:r>
            <w:r>
              <w:rPr>
                <w:noProof/>
                <w:webHidden/>
              </w:rPr>
              <w:tab/>
            </w:r>
            <w:r>
              <w:rPr>
                <w:noProof/>
                <w:webHidden/>
              </w:rPr>
              <w:fldChar w:fldCharType="begin"/>
            </w:r>
            <w:r>
              <w:rPr>
                <w:noProof/>
                <w:webHidden/>
              </w:rPr>
              <w:instrText xml:space="preserve"> PAGEREF _Toc221377187 \h </w:instrText>
            </w:r>
            <w:r>
              <w:rPr>
                <w:noProof/>
                <w:webHidden/>
              </w:rPr>
            </w:r>
            <w:r>
              <w:rPr>
                <w:noProof/>
                <w:webHidden/>
              </w:rPr>
              <w:fldChar w:fldCharType="separate"/>
            </w:r>
            <w:r w:rsidR="002E5EE1">
              <w:rPr>
                <w:noProof/>
                <w:webHidden/>
              </w:rPr>
              <w:t>41</w:t>
            </w:r>
            <w:r>
              <w:rPr>
                <w:noProof/>
                <w:webHidden/>
              </w:rPr>
              <w:fldChar w:fldCharType="end"/>
            </w:r>
          </w:hyperlink>
        </w:p>
        <w:p w14:paraId="624A10A5" w14:textId="019BAC3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8" w:history="1">
            <w:r w:rsidRPr="00B608BC">
              <w:rPr>
                <w:rStyle w:val="Hyperlink"/>
                <w:noProof/>
              </w:rPr>
              <w:t>Future Work</w:t>
            </w:r>
            <w:r>
              <w:rPr>
                <w:noProof/>
                <w:webHidden/>
              </w:rPr>
              <w:tab/>
            </w:r>
            <w:r>
              <w:rPr>
                <w:noProof/>
                <w:webHidden/>
              </w:rPr>
              <w:fldChar w:fldCharType="begin"/>
            </w:r>
            <w:r>
              <w:rPr>
                <w:noProof/>
                <w:webHidden/>
              </w:rPr>
              <w:instrText xml:space="preserve"> PAGEREF _Toc221377188 \h </w:instrText>
            </w:r>
            <w:r>
              <w:rPr>
                <w:noProof/>
                <w:webHidden/>
              </w:rPr>
            </w:r>
            <w:r>
              <w:rPr>
                <w:noProof/>
                <w:webHidden/>
              </w:rPr>
              <w:fldChar w:fldCharType="separate"/>
            </w:r>
            <w:r w:rsidR="002E5EE1">
              <w:rPr>
                <w:noProof/>
                <w:webHidden/>
              </w:rPr>
              <w:t>42</w:t>
            </w:r>
            <w:r>
              <w:rPr>
                <w:noProof/>
                <w:webHidden/>
              </w:rPr>
              <w:fldChar w:fldCharType="end"/>
            </w:r>
          </w:hyperlink>
        </w:p>
        <w:p w14:paraId="4E6D63DB" w14:textId="72AA244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9" w:history="1">
            <w:r w:rsidRPr="00B608BC">
              <w:rPr>
                <w:rStyle w:val="Hyperlink"/>
                <w:noProof/>
              </w:rPr>
              <w:t>Broader Implications</w:t>
            </w:r>
            <w:r>
              <w:rPr>
                <w:noProof/>
                <w:webHidden/>
              </w:rPr>
              <w:tab/>
            </w:r>
            <w:r>
              <w:rPr>
                <w:noProof/>
                <w:webHidden/>
              </w:rPr>
              <w:fldChar w:fldCharType="begin"/>
            </w:r>
            <w:r>
              <w:rPr>
                <w:noProof/>
                <w:webHidden/>
              </w:rPr>
              <w:instrText xml:space="preserve"> PAGEREF _Toc221377189 \h </w:instrText>
            </w:r>
            <w:r>
              <w:rPr>
                <w:noProof/>
                <w:webHidden/>
              </w:rPr>
            </w:r>
            <w:r>
              <w:rPr>
                <w:noProof/>
                <w:webHidden/>
              </w:rPr>
              <w:fldChar w:fldCharType="separate"/>
            </w:r>
            <w:r w:rsidR="002E5EE1">
              <w:rPr>
                <w:noProof/>
                <w:webHidden/>
              </w:rPr>
              <w:t>42</w:t>
            </w:r>
            <w:r>
              <w:rPr>
                <w:noProof/>
                <w:webHidden/>
              </w:rPr>
              <w:fldChar w:fldCharType="end"/>
            </w:r>
          </w:hyperlink>
        </w:p>
        <w:p w14:paraId="559CA133" w14:textId="68E5706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90" w:history="1">
            <w:r w:rsidRPr="00B608BC">
              <w:rPr>
                <w:rStyle w:val="Hyperlink"/>
                <w:noProof/>
              </w:rPr>
              <w:t>Closing Remarks</w:t>
            </w:r>
            <w:r>
              <w:rPr>
                <w:noProof/>
                <w:webHidden/>
              </w:rPr>
              <w:tab/>
            </w:r>
            <w:r>
              <w:rPr>
                <w:noProof/>
                <w:webHidden/>
              </w:rPr>
              <w:fldChar w:fldCharType="begin"/>
            </w:r>
            <w:r>
              <w:rPr>
                <w:noProof/>
                <w:webHidden/>
              </w:rPr>
              <w:instrText xml:space="preserve"> PAGEREF _Toc221377190 \h </w:instrText>
            </w:r>
            <w:r>
              <w:rPr>
                <w:noProof/>
                <w:webHidden/>
              </w:rPr>
            </w:r>
            <w:r>
              <w:rPr>
                <w:noProof/>
                <w:webHidden/>
              </w:rPr>
              <w:fldChar w:fldCharType="separate"/>
            </w:r>
            <w:r w:rsidR="002E5EE1">
              <w:rPr>
                <w:noProof/>
                <w:webHidden/>
              </w:rPr>
              <w:t>42</w:t>
            </w:r>
            <w:r>
              <w:rPr>
                <w:noProof/>
                <w:webHidden/>
              </w:rPr>
              <w:fldChar w:fldCharType="end"/>
            </w:r>
          </w:hyperlink>
        </w:p>
        <w:p w14:paraId="74E0F6CB" w14:textId="78193E5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91" w:history="1">
            <w:r w:rsidRPr="00B608BC">
              <w:rPr>
                <w:rStyle w:val="Hyperlink"/>
                <w:noProof/>
              </w:rPr>
              <w:t>References</w:t>
            </w:r>
            <w:r>
              <w:rPr>
                <w:noProof/>
                <w:webHidden/>
              </w:rPr>
              <w:tab/>
            </w:r>
            <w:r>
              <w:rPr>
                <w:noProof/>
                <w:webHidden/>
              </w:rPr>
              <w:fldChar w:fldCharType="begin"/>
            </w:r>
            <w:r>
              <w:rPr>
                <w:noProof/>
                <w:webHidden/>
              </w:rPr>
              <w:instrText xml:space="preserve"> PAGEREF _Toc221377191 \h </w:instrText>
            </w:r>
            <w:r>
              <w:rPr>
                <w:noProof/>
                <w:webHidden/>
              </w:rPr>
            </w:r>
            <w:r>
              <w:rPr>
                <w:noProof/>
                <w:webHidden/>
              </w:rPr>
              <w:fldChar w:fldCharType="separate"/>
            </w:r>
            <w:r w:rsidR="002E5EE1">
              <w:rPr>
                <w:noProof/>
                <w:webHidden/>
              </w:rPr>
              <w:t>43</w:t>
            </w:r>
            <w:r>
              <w:rPr>
                <w:noProof/>
                <w:webHidden/>
              </w:rPr>
              <w:fldChar w:fldCharType="end"/>
            </w:r>
          </w:hyperlink>
        </w:p>
        <w:p w14:paraId="2B04D205" w14:textId="7568BEB5"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7109"/>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7110"/>
      <w:r w:rsidRPr="00136245">
        <w:t>Project Overview and Motivation</w:t>
      </w:r>
      <w:bookmarkEnd w:id="1"/>
    </w:p>
    <w:p w14:paraId="0127C9FF" w14:textId="455B6484" w:rsidR="00802B40" w:rsidRPr="00802B40" w:rsidRDefault="003D29B6" w:rsidP="00802B40">
      <w:pPr>
        <w:jc w:val="both"/>
      </w:pPr>
      <w:r w:rsidRPr="003D29B6">
        <w:t>Psychological reflection and therapeutic work emphasize emotional awareness and insight formation as key mechanisms of change (Greenberg &amp; Pascual-Leone, 2006). In both clinical and informal reflective contexts, individuals often externalise emotional experiences through written artefacts such as journals and worksheets (</w:t>
      </w:r>
      <w:r w:rsidR="002E070A">
        <w:t>Pennebaker</w:t>
      </w:r>
      <w:r w:rsidRPr="003D29B6">
        <w:t>).</w:t>
      </w:r>
      <w:r>
        <w:t xml:space="preserve"> </w:t>
      </w:r>
      <w:r w:rsidR="00802B40" w:rsidRPr="00802B40">
        <w:t xml:space="preserve">These artefacts often contain rich emotional cues, recurring linguistic patterns, and implicit cognitive framing. </w:t>
      </w:r>
      <w:r w:rsidR="00974DED" w:rsidRPr="00974DED">
        <w:t>Research on clinical free-text narratives demonstrates that symptom-related information embedded in unstructured text typically requires manual review or computational extraction, both of which present scalability challenges (</w:t>
      </w:r>
      <w:proofErr w:type="spellStart"/>
      <w:r w:rsidR="00974DED" w:rsidRPr="00974DED">
        <w:t>Koleck</w:t>
      </w:r>
      <w:proofErr w:type="spellEnd"/>
      <w:r w:rsidR="00974DED" w:rsidRPr="00974DED">
        <w:t xml:space="preserve"> et al., 2019).</w:t>
      </w:r>
      <w:r w:rsidR="009C546B">
        <w:t xml:space="preserve"> </w:t>
      </w:r>
      <w:r w:rsidR="001A6B9A">
        <w:t>R</w:t>
      </w:r>
      <w:r w:rsidR="001A6B9A" w:rsidRPr="001A6B9A">
        <w:t xml:space="preserve">eflective </w:t>
      </w:r>
      <w:r w:rsidR="00802B40" w:rsidRPr="00802B40">
        <w:t>materials are rarely analysed systematically</w:t>
      </w:r>
      <w:r w:rsidR="00A56D12">
        <w:t>. I</w:t>
      </w:r>
      <w:r w:rsidR="00802B40" w:rsidRPr="00802B40">
        <w:t>nsight extraction remains largely manual, subjective, and time-intensive (</w:t>
      </w:r>
      <w:r w:rsidR="00B85A0C" w:rsidRPr="00B85A0C">
        <w:t>Mukherjee et al., 2020</w:t>
      </w:r>
      <w:r w:rsidR="00802B40" w:rsidRPr="00802B40">
        <w:t xml:space="preserve">; </w:t>
      </w:r>
      <w:r w:rsidR="00093B9D" w:rsidRPr="00093B9D">
        <w:t>Turner et al., 2022</w:t>
      </w:r>
      <w:r w:rsidR="00802B40" w:rsidRPr="00802B40">
        <w:t>).</w:t>
      </w:r>
    </w:p>
    <w:p w14:paraId="6E7CEF56" w14:textId="3C4A8698" w:rsidR="00802B40" w:rsidRPr="00802B40" w:rsidRDefault="00802B40" w:rsidP="00802B40">
      <w:pPr>
        <w:jc w:val="both"/>
      </w:pPr>
      <w:r w:rsidRPr="00802B40">
        <w:t xml:space="preserve">This challenge is particularly evident for handwritten material. </w:t>
      </w:r>
      <w:r w:rsidR="006F7A7B">
        <w:t>While</w:t>
      </w:r>
      <w:r w:rsidR="001A3667">
        <w:t xml:space="preserve"> d</w:t>
      </w:r>
      <w:r w:rsidR="006F7A7B" w:rsidRPr="006F7A7B">
        <w:t xml:space="preserve">igital mental health tools expanded rapidly during and beyond the COVID-19 pandemic </w:t>
      </w:r>
      <w:r w:rsidRPr="00802B40">
        <w:t>(</w:t>
      </w:r>
      <w:r w:rsidR="00D27D39" w:rsidRPr="00D27D39">
        <w:t>Inkster et al., 2020</w:t>
      </w:r>
      <w:r w:rsidRPr="00802B40">
        <w:t xml:space="preserve">; </w:t>
      </w:r>
      <w:proofErr w:type="spellStart"/>
      <w:r w:rsidR="00F76372">
        <w:t>Torous</w:t>
      </w:r>
      <w:proofErr w:type="spellEnd"/>
      <w:r w:rsidR="00F76372">
        <w:t xml:space="preserve">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xml:space="preserve">). </w:t>
      </w:r>
      <w:r w:rsidR="008E34E4" w:rsidRPr="008E34E4">
        <w:t>Fully automated interpretation raises ethical concerns when systems extend beyond assistance into diagnostic or prescriptive functions</w:t>
      </w:r>
      <w:r w:rsidR="008E34E4">
        <w:t xml:space="preserve"> </w:t>
      </w:r>
      <w:r w:rsidRPr="00802B40">
        <w:t>(</w:t>
      </w:r>
      <w:r w:rsidR="00BF39B3" w:rsidRPr="00BF39B3">
        <w:t>Luxton, 2014</w:t>
      </w:r>
      <w:r w:rsidR="003B4FAB">
        <w:t xml:space="preserve">) especially when </w:t>
      </w:r>
      <w:r w:rsidR="003B4FAB" w:rsidRPr="003B4FAB">
        <w:t>respond</w:t>
      </w:r>
      <w:r w:rsidR="003B4FAB">
        <w:t>ing</w:t>
      </w:r>
      <w:r w:rsidR="003B4FAB" w:rsidRPr="003B4FAB">
        <w:t xml:space="preserve"> inconsistently or inadequately</w:t>
      </w:r>
      <w:r w:rsidR="003B4FAB">
        <w:t xml:space="preserve"> (</w:t>
      </w:r>
      <w:r w:rsidR="00B50050" w:rsidRPr="00B50050">
        <w:t>Miner et al., 2016</w:t>
      </w:r>
      <w:r w:rsidRPr="00802B40">
        <w:t>).</w:t>
      </w:r>
      <w:r w:rsidR="008E34E4">
        <w:t xml:space="preserve"> </w:t>
      </w:r>
      <w:r w:rsidRPr="00802B40">
        <w:t>These tensions motivate the need for assistive tools that structure reflective content while preserving transparency and human oversight.</w:t>
      </w:r>
    </w:p>
    <w:p w14:paraId="0A176A98" w14:textId="0E81B869" w:rsidR="00802B40" w:rsidRDefault="00802B40" w:rsidP="00802B40">
      <w:pPr>
        <w:jc w:val="both"/>
      </w:pPr>
      <w:proofErr w:type="spellStart"/>
      <w:r w:rsidRPr="00802B40">
        <w:t>PsychExtract</w:t>
      </w:r>
      <w:proofErr w:type="spellEnd"/>
      <w:r w:rsidRPr="00802B40">
        <w:t xml:space="preserve">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 xml:space="preserve">and presents them in a form that supports reflection. This </w:t>
      </w:r>
      <w:r w:rsidR="00C53FD7" w:rsidRPr="00C53FD7">
        <w:t>align</w:t>
      </w:r>
      <w:r w:rsidR="00C53FD7">
        <w:t>s</w:t>
      </w:r>
      <w:r w:rsidR="00C53FD7" w:rsidRPr="00C53FD7">
        <w:t xml:space="preserve"> with research advocating assistive, decision-support-oriented</w:t>
      </w:r>
      <w:r w:rsidR="003403F6">
        <w:t xml:space="preserve">, </w:t>
      </w:r>
      <w:r w:rsidR="003403F6" w:rsidRPr="00B23A1A">
        <w:t>ethical</w:t>
      </w:r>
      <w:r w:rsidR="001105CB">
        <w:t>ly</w:t>
      </w:r>
      <w:r w:rsidR="003403F6" w:rsidRPr="00B23A1A">
        <w:t xml:space="preserve"> guid</w:t>
      </w:r>
      <w:r w:rsidR="001105CB">
        <w:t>ed</w:t>
      </w:r>
      <w:r w:rsidR="003403F6" w:rsidRPr="00B23A1A">
        <w:t xml:space="preserve"> </w:t>
      </w:r>
      <w:r w:rsidR="00C53FD7" w:rsidRPr="00C53FD7">
        <w:t>AI systems</w:t>
      </w:r>
      <w:r w:rsidR="00B335BA">
        <w:t xml:space="preserve"> </w:t>
      </w:r>
      <w:r w:rsidR="00C53FD7" w:rsidRPr="00C53FD7">
        <w:t>that complement rather than replace human judgement (Jacobs et al., 2021</w:t>
      </w:r>
      <w:r w:rsidR="003403F6">
        <w:t xml:space="preserve">; </w:t>
      </w:r>
      <w:r w:rsidR="003403F6" w:rsidRPr="00C53FD7">
        <w:t>Luxton, 2014</w:t>
      </w:r>
      <w:r w:rsidR="00B36AF0">
        <w:t>)</w:t>
      </w:r>
      <w:r w:rsidR="00E10EC6">
        <w:t xml:space="preserve">. </w:t>
      </w:r>
    </w:p>
    <w:p w14:paraId="27CBF562" w14:textId="77777777" w:rsidR="003A72B0" w:rsidRDefault="003A72B0" w:rsidP="003A72B0">
      <w:pPr>
        <w:pStyle w:val="Heading2"/>
        <w:numPr>
          <w:ilvl w:val="0"/>
          <w:numId w:val="0"/>
        </w:numPr>
        <w:ind w:left="576" w:hanging="576"/>
      </w:pPr>
      <w:bookmarkStart w:id="2" w:name="_Toc221377111"/>
      <w:r w:rsidRPr="00136245">
        <w:t>Project Template</w:t>
      </w:r>
      <w:bookmarkEnd w:id="2"/>
    </w:p>
    <w:p w14:paraId="0D34D1BC" w14:textId="0A99D4C0" w:rsidR="002149A3" w:rsidRPr="002149A3" w:rsidRDefault="002149A3" w:rsidP="002149A3">
      <w:pPr>
        <w:jc w:val="both"/>
      </w:pPr>
      <w:r w:rsidRPr="002149A3">
        <w:t xml:space="preserve">This project follows Template 4.1: Orchestrating AI Models to Achieve a Goal. Template 4.1 suits </w:t>
      </w:r>
      <w:proofErr w:type="spellStart"/>
      <w:r w:rsidRPr="002149A3">
        <w:t>PsychExtract</w:t>
      </w:r>
      <w:proofErr w:type="spellEnd"/>
      <w:r w:rsidRPr="002149A3">
        <w:t xml:space="preserve"> because the contribution lies in system-level integration rather than a single novel model. </w:t>
      </w:r>
      <w:r w:rsidR="00BD3A8B" w:rsidRPr="00BD3A8B">
        <w:t>Systematic reviews of NLP applied to clinical free-text narratives show that diverse techniques</w:t>
      </w:r>
      <w:r w:rsidR="00336AC5">
        <w:t xml:space="preserve"> (</w:t>
      </w:r>
      <w:r w:rsidR="00BD3A8B" w:rsidRPr="00BD3A8B">
        <w:t>including rule-based systems, machine learning classifiers, and hybrid approaches</w:t>
      </w:r>
      <w:r w:rsidR="00336AC5">
        <w:t xml:space="preserve">) </w:t>
      </w:r>
      <w:r w:rsidR="00BD3A8B" w:rsidRPr="00BD3A8B">
        <w:t>are often employed to extract meaningful symptom information (</w:t>
      </w:r>
      <w:proofErr w:type="spellStart"/>
      <w:r w:rsidR="00BD3A8B" w:rsidRPr="00BD3A8B">
        <w:t>Koleck</w:t>
      </w:r>
      <w:proofErr w:type="spellEnd"/>
      <w:r w:rsidR="00BD3A8B" w:rsidRPr="00BD3A8B">
        <w:t xml:space="preserve"> et al., 2019).</w:t>
      </w:r>
      <w:r w:rsidR="00BD3A8B">
        <w:t xml:space="preserve"> </w:t>
      </w:r>
      <w:r w:rsidRPr="002149A3">
        <w:t>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1EC10CEA" w:rsidR="002149A3" w:rsidRDefault="002149A3" w:rsidP="002149A3">
      <w:pPr>
        <w:jc w:val="both"/>
      </w:pPr>
      <w:r w:rsidRPr="002149A3">
        <w:lastRenderedPageBreak/>
        <w:t>This orchestration-focused approach aligns with research advocating transparent</w:t>
      </w:r>
      <w:r w:rsidR="002638E1">
        <w:t xml:space="preserve"> </w:t>
      </w:r>
      <w:r w:rsidRPr="002149A3">
        <w:t xml:space="preserve">AI systems </w:t>
      </w:r>
      <w:r w:rsidR="002638E1" w:rsidRPr="000341B0">
        <w:t>whose reasoning and validation processes are inspectable within sensitive domains</w:t>
      </w:r>
      <w:r w:rsidR="002638E1">
        <w:t xml:space="preserve"> (</w:t>
      </w:r>
      <w:r w:rsidR="002638E1" w:rsidRPr="002F2E15">
        <w:t>Jacobs et al., 2021</w:t>
      </w:r>
      <w:r w:rsidR="002638E1">
        <w:t>)</w:t>
      </w:r>
      <w:r w:rsidR="00D628CE">
        <w:t>,</w:t>
      </w:r>
      <w:r w:rsidRPr="002149A3">
        <w:t xml:space="preserve"> </w:t>
      </w:r>
      <w:r w:rsidR="00D628CE">
        <w:t>and</w:t>
      </w:r>
      <w:r w:rsidRPr="002149A3">
        <w:t xml:space="preserve"> trust and explainability are as important as technical performance (</w:t>
      </w:r>
      <w:r w:rsidR="00616669" w:rsidRPr="00616669">
        <w:t>Doshi-Velez &amp; Kim, 2017</w:t>
      </w:r>
      <w:r w:rsidRPr="002149A3">
        <w:t>).</w:t>
      </w:r>
    </w:p>
    <w:p w14:paraId="57D4898E" w14:textId="77777777" w:rsidR="00136245" w:rsidRPr="00136245" w:rsidRDefault="00136245" w:rsidP="00136245">
      <w:pPr>
        <w:pStyle w:val="Heading2"/>
        <w:numPr>
          <w:ilvl w:val="0"/>
          <w:numId w:val="0"/>
        </w:numPr>
        <w:ind w:left="576" w:hanging="576"/>
      </w:pPr>
      <w:bookmarkStart w:id="3" w:name="_Toc221377112"/>
      <w:r w:rsidRPr="00136245">
        <w:t>Project Aims and Objectives</w:t>
      </w:r>
      <w:bookmarkEnd w:id="3"/>
    </w:p>
    <w:p w14:paraId="41A093A3" w14:textId="1F884C76" w:rsidR="00FF4B23" w:rsidRPr="00AB1899" w:rsidRDefault="00FF4B23" w:rsidP="00AB1899">
      <w:pPr>
        <w:jc w:val="both"/>
      </w:pPr>
      <w:r w:rsidRPr="00FF4B23">
        <w:t xml:space="preserve">The primary aim is to enable structured, interpretable computational analysis of reflective text while remaining explicitly non-clinical. </w:t>
      </w:r>
      <w:proofErr w:type="spellStart"/>
      <w:r w:rsidRPr="00FF4B23">
        <w:t>PsychExtract</w:t>
      </w:r>
      <w:proofErr w:type="spellEnd"/>
      <w:r w:rsidRPr="00FF4B23">
        <w:t xml:space="preserve"> does not diagnose, predict outcomes, or provide therapeutic advice, consistent with regulatory and ethical guidance for responsible AI in mental health contexts (Luxton, 2014; MHRA, 2025).</w:t>
      </w:r>
    </w:p>
    <w:p w14:paraId="6F0D902D" w14:textId="4A69EB7E" w:rsidR="00AB1899" w:rsidRPr="00AB1899" w:rsidRDefault="00AB1899" w:rsidP="00AB1899">
      <w:pPr>
        <w:jc w:val="both"/>
      </w:pPr>
      <w:r w:rsidRPr="00AB1899">
        <w:t xml:space="preserve">To achieve this, the project designs a modular pipeline converting handwritten reflective text into digital representations. OCR forms the foundation, as errors here propagate downstream. Following digitisation, </w:t>
      </w:r>
      <w:r w:rsidR="00BD13C7" w:rsidRPr="00BD13C7">
        <w:t>emotion classification uses transformer-based models employing masked language model pretraining and contextual bidirectional representations, with strong demonstrated performance across downstream classification benchmarks (Devlin et al., 2019; Liu et al., 2019; Sanh et al., 2019).</w:t>
      </w:r>
      <w:r w:rsidR="00643094">
        <w:t xml:space="preserve"> </w:t>
      </w:r>
      <w:r w:rsidR="003B2F17" w:rsidRPr="003B2F17">
        <w:t xml:space="preserve">Linguistic pattern extraction identifies recurring keywords and thematic clusters through embedding-based topic modelling and class-based TF-IDF </w:t>
      </w:r>
      <w:r w:rsidRPr="00AB1899">
        <w:t>(</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7113"/>
      <w:r w:rsidRPr="00136245">
        <w:t>Target Domain and Users</w:t>
      </w:r>
      <w:bookmarkEnd w:id="4"/>
    </w:p>
    <w:p w14:paraId="28276590" w14:textId="1A9C1AC5" w:rsidR="00910E9E" w:rsidRPr="00910E9E" w:rsidRDefault="00910E9E" w:rsidP="000759D5">
      <w:pPr>
        <w:jc w:val="both"/>
      </w:pPr>
      <w:proofErr w:type="spellStart"/>
      <w:r w:rsidRPr="00910E9E">
        <w:t>PsychExtract</w:t>
      </w:r>
      <w:proofErr w:type="spellEnd"/>
      <w:r w:rsidRPr="00910E9E">
        <w:t xml:space="preserve">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E0152F">
        <w:rPr>
          <w:szCs w:val="24"/>
        </w:rPr>
        <w:t>)</w:t>
      </w:r>
      <w:r w:rsidRPr="00910E9E">
        <w:t xml:space="preserve">. The system is intended for use in contexts where users benefit from structured reflection but </w:t>
      </w:r>
      <w:r w:rsidR="00703D63" w:rsidRPr="00703D63">
        <w:t xml:space="preserve">where automated clinical judgement without appropriate safeguards, validation, or supervision would be ethically problematic </w:t>
      </w:r>
      <w:r w:rsidR="004F407D">
        <w:t>(</w:t>
      </w:r>
      <w:r w:rsidR="00BF39B3" w:rsidRPr="00BF39B3">
        <w:t>Luxton, 2014</w:t>
      </w:r>
      <w:r w:rsidR="00357D78">
        <w:t>;</w:t>
      </w:r>
      <w:r w:rsidR="00731635">
        <w:t xml:space="preserve"> </w:t>
      </w:r>
      <w:r w:rsidR="00BB36CB" w:rsidRPr="00BB36CB">
        <w:rPr>
          <w:szCs w:val="24"/>
        </w:rPr>
        <w:t>Mohammad, 2022</w:t>
      </w:r>
      <w:r w:rsidR="004F407D">
        <w:t>)</w:t>
      </w:r>
      <w:r w:rsidRPr="00910E9E">
        <w:t>.</w:t>
      </w:r>
    </w:p>
    <w:p w14:paraId="367677D2" w14:textId="634D9C2B" w:rsidR="007D5BC5" w:rsidRPr="00910E9E" w:rsidRDefault="007D5BC5" w:rsidP="000759D5">
      <w:pPr>
        <w:jc w:val="both"/>
      </w:pPr>
      <w:r w:rsidRPr="007D5BC5">
        <w:t xml:space="preserve">The primary users are students engaging in reflective writing for personal or academic growth, individuals who journal to process emotions, and therapy-adjacent users preparing reflections between sessions. Similar groups have been identified in research on digital mental health and reflective tools (Ben-Zeev et al., 2013; </w:t>
      </w:r>
      <w:proofErr w:type="spellStart"/>
      <w:r w:rsidRPr="007D5BC5">
        <w:t>Torous</w:t>
      </w:r>
      <w:proofErr w:type="spellEnd"/>
      <w:r w:rsidRPr="007D5BC5">
        <w:t xml:space="preserve"> et al., 2018). The system serves as an assistive tool, structuring and summarising user content without interpreting intent or offering diagnoses or recommendations.</w:t>
      </w:r>
    </w:p>
    <w:p w14:paraId="2134B155" w14:textId="5DD3CA5F" w:rsidR="00910E9E" w:rsidRDefault="00910E9E" w:rsidP="00530382">
      <w:pPr>
        <w:jc w:val="both"/>
      </w:pPr>
      <w:r w:rsidRPr="00910E9E">
        <w:t xml:space="preserve">Maintaining clear boundaries around system capability is a central design principle of the project. </w:t>
      </w:r>
      <w:proofErr w:type="spellStart"/>
      <w:r w:rsidRPr="00910E9E">
        <w:t>PsychExtract</w:t>
      </w:r>
      <w:proofErr w:type="spellEnd"/>
      <w:r w:rsidRPr="00910E9E">
        <w:t xml:space="preserve">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7114"/>
      <w:r w:rsidRPr="00136245">
        <w:lastRenderedPageBreak/>
        <w:t>Contributions and Originality</w:t>
      </w:r>
      <w:bookmarkEnd w:id="5"/>
    </w:p>
    <w:p w14:paraId="7AE7E3BF" w14:textId="0D56921E" w:rsidR="00AE3606" w:rsidRPr="00AE3606" w:rsidRDefault="00AE3606" w:rsidP="00AE3606">
      <w:pPr>
        <w:jc w:val="both"/>
      </w:pPr>
      <w:r w:rsidRPr="00AE3606">
        <w:t xml:space="preserve">The originality of </w:t>
      </w:r>
      <w:proofErr w:type="spellStart"/>
      <w:r w:rsidRPr="00AE3606">
        <w:t>PsychExtract</w:t>
      </w:r>
      <w:proofErr w:type="spellEnd"/>
      <w:r w:rsidRPr="00AE3606">
        <w:t xml:space="preserve">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their combination within a non-clinical, interpretability-focused framework represents a novel application</w:t>
      </w:r>
      <w:r w:rsidR="00122059">
        <w:t xml:space="preserve"> </w:t>
      </w:r>
      <w:r w:rsidR="00122059" w:rsidRPr="00122059">
        <w:t xml:space="preserve">aligned with ethical AI design principles </w:t>
      </w:r>
      <w:r w:rsidR="00731635">
        <w:t>(</w:t>
      </w:r>
      <w:r w:rsidR="002F2E15" w:rsidRPr="002F2E15">
        <w:t>Jacobs et al., 2021</w:t>
      </w:r>
      <w:r w:rsidR="00793C7A">
        <w:t>).</w:t>
      </w:r>
    </w:p>
    <w:p w14:paraId="6FB594E0" w14:textId="592CB62C" w:rsidR="005C72FF" w:rsidRPr="00DD316E" w:rsidRDefault="00AE3606" w:rsidP="00DD316E">
      <w:pPr>
        <w:jc w:val="both"/>
      </w:pPr>
      <w:r w:rsidRPr="00AE3606">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proofErr w:type="spellStart"/>
      <w:r w:rsidRPr="00AE3606">
        <w:t>PsychExtract</w:t>
      </w:r>
      <w:proofErr w:type="spellEnd"/>
      <w:r w:rsidRPr="00AE3606">
        <w:t xml:space="preserve">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7115"/>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7116"/>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7117"/>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w:t>
      </w:r>
      <w:proofErr w:type="spellStart"/>
      <w:r w:rsidRPr="0094616C">
        <w:t>PsychExtract</w:t>
      </w:r>
      <w:proofErr w:type="spellEnd"/>
      <w:r w:rsidRPr="0094616C">
        <w:t xml:space="preserve">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7118"/>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lastRenderedPageBreak/>
        <w:t xml:space="preserve">This challenge motivates </w:t>
      </w:r>
      <w:proofErr w:type="spellStart"/>
      <w:r w:rsidRPr="00C15C3B">
        <w:t>PsychExtract</w:t>
      </w:r>
      <w:proofErr w:type="spellEnd"/>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R</w:t>
      </w:r>
      <w:r w:rsidRPr="00C15C3B">
        <w:t xml:space="preserve">ather, </w:t>
      </w:r>
      <w:proofErr w:type="spellStart"/>
      <w:r w:rsidRPr="00C15C3B">
        <w:t>PsychExtract</w:t>
      </w:r>
      <w:proofErr w:type="spellEnd"/>
      <w:r w:rsidRPr="00C15C3B">
        <w:t xml:space="preserve"> produces structured summaries of emotional and cognitive patterns derived from client text. These summaries can draw attention to potential therapeutic themes without 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7119"/>
      <w:r w:rsidRPr="00C15C3B">
        <w:t>AI Support in Psychotherapy: Lessons from Existing Systems</w:t>
      </w:r>
      <w:bookmarkEnd w:id="13"/>
      <w:bookmarkEnd w:id="14"/>
    </w:p>
    <w:p w14:paraId="15F38045" w14:textId="274179D3" w:rsidR="0042352A" w:rsidRDefault="0042352A" w:rsidP="00B5400C">
      <w:pPr>
        <w:jc w:val="both"/>
      </w:pPr>
      <w:r w:rsidRPr="0042352A">
        <w:t xml:space="preserve">The use of artificial intelligence in mental-health contexts is not new. DeVault et al. introduced </w:t>
      </w:r>
      <w:proofErr w:type="spellStart"/>
      <w:r w:rsidRPr="0042352A">
        <w:t>SimSensei</w:t>
      </w:r>
      <w:proofErr w:type="spellEnd"/>
      <w:r w:rsidRPr="0042352A">
        <w:t xml:space="preserve"> (DeVault et al., 2014), a virtual human interviewer (Figure 1) designed to assess psychological distress through verbal and nonverbal behavioural cues. Their work demonstrates that users are generally willing to disclose personal information in interactions with automated agents, and that computational analysis of speech and behavioural signals can identify indicators associated with distress. The system further highlights how structured virtual interviewing can balance engagement, rapport-building, and replicable stimulus delivery</w:t>
      </w:r>
      <w:r w:rsidR="004E747C">
        <w:t>, these are</w:t>
      </w:r>
      <w:r w:rsidRPr="0042352A">
        <w:t xml:space="preserve"> features relevant to </w:t>
      </w:r>
      <w:proofErr w:type="spellStart"/>
      <w:r w:rsidRPr="0042352A">
        <w:t>PsychExtract’s</w:t>
      </w:r>
      <w:proofErr w:type="spellEnd"/>
      <w:r w:rsidRPr="0042352A">
        <w:t xml:space="preserve"> reflective design.</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 xml:space="preserve">Ellie, the virtual human interviewer used in the </w:t>
      </w:r>
      <w:proofErr w:type="spellStart"/>
      <w:r w:rsidR="00A17EEC" w:rsidRPr="00A17EEC">
        <w:rPr>
          <w:i/>
          <w:iCs/>
        </w:rPr>
        <w:t>SimSensei</w:t>
      </w:r>
      <w:proofErr w:type="spellEnd"/>
      <w:r w:rsidR="00A17EEC" w:rsidRPr="00A17EEC">
        <w:rPr>
          <w:i/>
          <w:iCs/>
        </w:rPr>
        <w:t xml:space="preserve">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proofErr w:type="spellStart"/>
      <w:r w:rsidRPr="00336836">
        <w:t>SimSensei’s</w:t>
      </w:r>
      <w:proofErr w:type="spellEnd"/>
      <w:r w:rsidRPr="00336836">
        <w:t xml:space="preserve">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proofErr w:type="spellStart"/>
      <w:r w:rsidRPr="00336836">
        <w:t>PsychExtract</w:t>
      </w:r>
      <w:proofErr w:type="spellEnd"/>
      <w:r w:rsidRPr="00336836">
        <w:t xml:space="preserve"> diverges from this setting in two important ways. First, it is non-conversational</w:t>
      </w:r>
      <w:r>
        <w:t>. U</w:t>
      </w:r>
      <w:r w:rsidRPr="00336836">
        <w:t xml:space="preserve">sers provide reflective text, and the system produces an analysis, not an ongoing dialogue. Second, it does not operate in real-time. These affordances allow </w:t>
      </w:r>
      <w:proofErr w:type="spellStart"/>
      <w:r w:rsidRPr="00336836">
        <w:t>PsychExtract</w:t>
      </w:r>
      <w:proofErr w:type="spellEnd"/>
      <w:r w:rsidRPr="00336836">
        <w:t xml:space="preserve">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 xml:space="preserve">xisting work shows that AI can highlight clinically relevant linguistic cues, and </w:t>
      </w:r>
      <w:proofErr w:type="spellStart"/>
      <w:r w:rsidRPr="00336836">
        <w:t>PsychExtract</w:t>
      </w:r>
      <w:proofErr w:type="spellEnd"/>
      <w:r w:rsidRPr="00336836">
        <w:t xml:space="preserve">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7120"/>
      <w:r>
        <w:lastRenderedPageBreak/>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Before examining technical methods, it is important to clarify terminology for non-specialist readers. NLP refers to computational techniques for analysing or generating human language. 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 xml:space="preserve">This section details the three components of insight that </w:t>
      </w:r>
      <w:proofErr w:type="spellStart"/>
      <w:r w:rsidRPr="00E2066F">
        <w:t>PsychExtract</w:t>
      </w:r>
      <w:proofErr w:type="spellEnd"/>
      <w:r w:rsidRPr="00E2066F">
        <w:t xml:space="preserve">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 xml:space="preserve">By connecting these components to the earlier theory section, </w:t>
      </w:r>
      <w:proofErr w:type="spellStart"/>
      <w:r w:rsidRPr="00E2066F">
        <w:t>PsychExtract</w:t>
      </w:r>
      <w:proofErr w:type="spellEnd"/>
      <w:r w:rsidRPr="00E2066F">
        <w:t xml:space="preserve">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7121"/>
      <w:r w:rsidRPr="00C15C3B">
        <w:t>Fine-Grained Emotion Classification (</w:t>
      </w:r>
      <w:proofErr w:type="spellStart"/>
      <w:r w:rsidRPr="00C15C3B">
        <w:t>GoEmotions</w:t>
      </w:r>
      <w:proofErr w:type="spellEnd"/>
      <w:r w:rsidRPr="00C15C3B">
        <w:t>)</w:t>
      </w:r>
      <w:bookmarkEnd w:id="17"/>
      <w:bookmarkEnd w:id="18"/>
    </w:p>
    <w:p w14:paraId="62282723" w14:textId="26AC3446" w:rsidR="00B5400C" w:rsidRDefault="00B5400C" w:rsidP="00B5400C">
      <w:pPr>
        <w:jc w:val="both"/>
      </w:pPr>
      <w:r w:rsidRPr="008470C6">
        <w:t xml:space="preserve">Demszky et al. introduce </w:t>
      </w:r>
      <w:proofErr w:type="spellStart"/>
      <w:r w:rsidRPr="008470C6">
        <w:t>GoEmotions</w:t>
      </w:r>
      <w:proofErr w:type="spellEnd"/>
      <w:r w:rsidRPr="008470C6">
        <w:t xml:space="preserve">,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78445F12">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proofErr w:type="spellStart"/>
      <w:r w:rsidR="00B814AB" w:rsidRPr="00B814AB">
        <w:rPr>
          <w:i/>
          <w:iCs/>
        </w:rPr>
        <w:t>GoEmotions</w:t>
      </w:r>
      <w:proofErr w:type="spellEnd"/>
      <w:r w:rsidR="00B814AB" w:rsidRPr="00B814AB">
        <w:rPr>
          <w:i/>
          <w:iCs/>
        </w:rPr>
        <w:t xml:space="preserve">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proofErr w:type="spellStart"/>
      <w:r w:rsidRPr="008470C6">
        <w:t>GoEmotions</w:t>
      </w:r>
      <w:proofErr w:type="spellEnd"/>
      <w:r w:rsidRPr="008470C6">
        <w:t xml:space="preserve"> is valuable as a baseline for </w:t>
      </w:r>
      <w:proofErr w:type="spellStart"/>
      <w:r w:rsidRPr="008470C6">
        <w:t>PsychExtract</w:t>
      </w:r>
      <w:proofErr w:type="spellEnd"/>
      <w:r w:rsidRPr="008470C6">
        <w:t xml:space="preserve">,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w:t>
      </w:r>
      <w:proofErr w:type="spellStart"/>
      <w:r w:rsidRPr="008470C6">
        <w:t>PsychExtract</w:t>
      </w:r>
      <w:proofErr w:type="spellEnd"/>
      <w:r w:rsidRPr="008470C6">
        <w:t xml:space="preserve"> uses </w:t>
      </w:r>
      <w:proofErr w:type="spellStart"/>
      <w:r w:rsidRPr="008470C6">
        <w:t>GoEmotions</w:t>
      </w:r>
      <w:proofErr w:type="spellEnd"/>
      <w:r w:rsidRPr="008470C6">
        <w:t xml:space="preserve"> models for initial benchmarking but extends beyond the dataset by incorporating long-form reflective text</w:t>
      </w:r>
      <w:r>
        <w:t>. This is in the form of</w:t>
      </w:r>
      <w:r w:rsidRPr="008470C6">
        <w:t xml:space="preserve"> available corpora (such as r/</w:t>
      </w:r>
      <w:proofErr w:type="spellStart"/>
      <w:r w:rsidRPr="008470C6">
        <w:t>offmychest</w:t>
      </w:r>
      <w:proofErr w:type="spellEnd"/>
      <w:r w:rsidRPr="008470C6">
        <w: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 xml:space="preserve">By grounding the emotional component of insight in this literature, </w:t>
      </w:r>
      <w:proofErr w:type="spellStart"/>
      <w:r w:rsidRPr="008470C6">
        <w:t>PsychExtract</w:t>
      </w:r>
      <w:proofErr w:type="spellEnd"/>
      <w:r w:rsidRPr="008470C6">
        <w:t xml:space="preserve">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7122"/>
      <w:r w:rsidRPr="00C15C3B">
        <w:lastRenderedPageBreak/>
        <w:t>Cognitive Theme Extraction and Topic Representations (</w:t>
      </w:r>
      <w:proofErr w:type="spellStart"/>
      <w:r w:rsidRPr="00C15C3B">
        <w:t>KeyBERT</w:t>
      </w:r>
      <w:proofErr w:type="spellEnd"/>
      <w:r w:rsidRPr="00C15C3B">
        <w:t xml:space="preserve"> </w:t>
      </w:r>
      <w:r>
        <w:t>and</w:t>
      </w:r>
      <w:r w:rsidRPr="00C15C3B">
        <w:t xml:space="preserve"> </w:t>
      </w:r>
      <w:proofErr w:type="spellStart"/>
      <w:r w:rsidRPr="00C15C3B">
        <w:t>BERTopic</w:t>
      </w:r>
      <w:proofErr w:type="spellEnd"/>
      <w:r w:rsidRPr="00C15C3B">
        <w:t>)</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w:t>
      </w:r>
      <w:proofErr w:type="spellStart"/>
      <w:r w:rsidRPr="006E2436">
        <w:t>PsychExtract</w:t>
      </w:r>
      <w:proofErr w:type="spellEnd"/>
      <w:r w:rsidRPr="006E2436">
        <w:t xml:space="preserve"> evaluates two widely used NLP tools.</w:t>
      </w:r>
    </w:p>
    <w:p w14:paraId="1D33C4D8" w14:textId="7BCAD898" w:rsidR="00B5400C" w:rsidRDefault="00011440" w:rsidP="00B5400C">
      <w:pPr>
        <w:jc w:val="both"/>
      </w:pPr>
      <w:r w:rsidRPr="00A41E7C">
        <w:rPr>
          <w:noProof/>
        </w:rPr>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3">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B5400C" w:rsidRPr="006E2436">
        <w:t>KeyBERT</w:t>
      </w:r>
      <w:proofErr w:type="spellEnd"/>
      <w:r w:rsidR="00B5400C" w:rsidRPr="006E2436">
        <w:t xml:space="preserve">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3F2D8D" w:rsidRPr="003F2D8D">
        <w:t>Because it relies on contextual sentence embeddings (commonly Sentence-BERT)</w:t>
      </w:r>
      <w:r w:rsidR="00B5400C" w:rsidRPr="006E2436">
        <w:t xml:space="preserve">, it captures meaning beyond simple word counts and is transparent enough to be interpretable by therapists. This makes </w:t>
      </w:r>
      <w:proofErr w:type="spellStart"/>
      <w:r w:rsidR="00B5400C" w:rsidRPr="006E2436">
        <w:t>KeyBERT</w:t>
      </w:r>
      <w:proofErr w:type="spellEnd"/>
      <w:r w:rsidR="00B5400C" w:rsidRPr="006E2436">
        <w:t xml:space="preserve">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proofErr w:type="spellStart"/>
      <w:r w:rsidR="0058765B" w:rsidRPr="0058765B">
        <w:rPr>
          <w:rStyle w:val="SubtleEmphasis"/>
        </w:rPr>
        <w:t>KeyBERT</w:t>
      </w:r>
      <w:proofErr w:type="spellEnd"/>
      <w:r w:rsidR="0058765B" w:rsidRPr="0058765B">
        <w:rPr>
          <w:rStyle w:val="SubtleEmphasis"/>
        </w:rPr>
        <w:t xml:space="preserve">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 xml:space="preserve">However, </w:t>
      </w:r>
      <w:proofErr w:type="spellStart"/>
      <w:r w:rsidRPr="006E2436">
        <w:t>KeyBERT</w:t>
      </w:r>
      <w:proofErr w:type="spellEnd"/>
      <w:r w:rsidRPr="006E2436">
        <w:t xml:space="preserve"> provides surface-level patterns and cannot capture broader shifts in meaning across a document. To complement this, </w:t>
      </w:r>
      <w:proofErr w:type="spellStart"/>
      <w:r w:rsidRPr="006E2436">
        <w:t>PsychExtract</w:t>
      </w:r>
      <w:proofErr w:type="spellEnd"/>
      <w:r w:rsidRPr="006E2436">
        <w:t xml:space="preserve"> includes a comparison with </w:t>
      </w:r>
      <w:proofErr w:type="spellStart"/>
      <w:r w:rsidRPr="006E2436">
        <w:t>BERTopic</w:t>
      </w:r>
      <w:proofErr w:type="spellEnd"/>
      <w:r w:rsidRPr="006E2436">
        <w:t>,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w:t>
      </w:r>
      <w:proofErr w:type="spellStart"/>
      <w:r w:rsidR="0066455A">
        <w:t>Figture</w:t>
      </w:r>
      <w:proofErr w:type="spellEnd"/>
      <w:r w:rsidR="0066455A">
        <w:t xml:space="preserve"> </w:t>
      </w:r>
      <w:r w:rsidR="00E41A46">
        <w:t>4</w:t>
      </w:r>
      <w:r w:rsidRPr="006E2436">
        <w:t xml:space="preserve">. While more complex, </w:t>
      </w:r>
      <w:proofErr w:type="spellStart"/>
      <w:r w:rsidRPr="006E2436">
        <w:t>BERTopic</w:t>
      </w:r>
      <w:proofErr w:type="spellEnd"/>
      <w:r w:rsidRPr="006E2436">
        <w:t xml:space="preserve">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proofErr w:type="spellStart"/>
      <w:r w:rsidR="001369BE" w:rsidRPr="001369BE">
        <w:rPr>
          <w:rStyle w:val="SubtleEmphasis"/>
        </w:rPr>
        <w:t>BERTopic</w:t>
      </w:r>
      <w:proofErr w:type="spellEnd"/>
      <w:r w:rsidR="001369BE" w:rsidRPr="001369BE">
        <w:rPr>
          <w:rStyle w:val="SubtleEmphasis"/>
        </w:rPr>
        <w:t xml:space="preserve">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7123"/>
      <w:r w:rsidRPr="00C15C3B">
        <w:lastRenderedPageBreak/>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proofErr w:type="spellStart"/>
      <w:r w:rsidRPr="00040EA5">
        <w:t>PsychExtract</w:t>
      </w:r>
      <w:proofErr w:type="spellEnd"/>
      <w:r w:rsidRPr="00040EA5">
        <w:t xml:space="preserve">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 xml:space="preserve">To address this limitation, </w:t>
      </w:r>
      <w:proofErr w:type="spellStart"/>
      <w:r w:rsidRPr="00040EA5">
        <w:t>PsychExtract</w:t>
      </w:r>
      <w:proofErr w:type="spellEnd"/>
      <w:r w:rsidRPr="00040EA5">
        <w:t xml:space="preserve">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7124"/>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7125"/>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5">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proofErr w:type="spellStart"/>
      <w:r w:rsidRPr="00BB2BA3">
        <w:t>PsychExtract</w:t>
      </w:r>
      <w:proofErr w:type="spellEnd"/>
      <w:r w:rsidRPr="00BB2BA3">
        <w:t xml:space="preserve">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7126"/>
      <w:r w:rsidRPr="00C15C3B">
        <w:t>Output Processing: Text-to-Speech Synthesis of NLP Summaries</w:t>
      </w:r>
      <w:bookmarkEnd w:id="27"/>
      <w:bookmarkEnd w:id="28"/>
    </w:p>
    <w:p w14:paraId="5DCD8A7F" w14:textId="7CB05FBA" w:rsidR="00B5400C" w:rsidRDefault="00B5400C" w:rsidP="00B5400C">
      <w:pPr>
        <w:jc w:val="both"/>
      </w:pPr>
      <w:r w:rsidRPr="003035A7">
        <w:t xml:space="preserve">Once textual insight has been extracted, </w:t>
      </w:r>
      <w:proofErr w:type="spellStart"/>
      <w:r w:rsidRPr="003035A7">
        <w:t>PsychExtract</w:t>
      </w:r>
      <w:proofErr w:type="spellEnd"/>
      <w:r w:rsidRPr="003035A7">
        <w:t xml:space="preserve"> produces an accessible output for users. Shen et al. introduced </w:t>
      </w:r>
      <w:proofErr w:type="spellStart"/>
      <w:r w:rsidRPr="003035A7">
        <w:t>Tacotron</w:t>
      </w:r>
      <w:proofErr w:type="spellEnd"/>
      <w:r w:rsidRPr="003035A7">
        <w:t xml:space="preserve">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xml:space="preserve">. </w:t>
      </w:r>
      <w:r w:rsidRPr="003035A7">
        <w:lastRenderedPageBreak/>
        <w:t>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 xml:space="preserve">In </w:t>
      </w:r>
      <w:proofErr w:type="spellStart"/>
      <w:r w:rsidRPr="003035A7">
        <w:t>PsychExtract</w:t>
      </w:r>
      <w:proofErr w:type="spellEnd"/>
      <w:r w:rsidRPr="003035A7">
        <w: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7127"/>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w:t>
      </w:r>
      <w:proofErr w:type="spellStart"/>
      <w:r w:rsidRPr="00E674D4">
        <w:t>PsychExtract</w:t>
      </w:r>
      <w:proofErr w:type="spellEnd"/>
      <w:r w:rsidRPr="00E674D4">
        <w:t xml:space="preserve">.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w:t>
      </w:r>
      <w:proofErr w:type="spellStart"/>
      <w:r w:rsidRPr="00E674D4">
        <w:t>PsychExtract</w:t>
      </w:r>
      <w:proofErr w:type="spellEnd"/>
      <w:r w:rsidRPr="00E674D4">
        <w:t xml:space="preserve">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7128"/>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7129"/>
      <w:r>
        <w:rPr>
          <w:lang w:val="en-US"/>
        </w:rPr>
        <w:t>Overview</w:t>
      </w:r>
      <w:bookmarkEnd w:id="31"/>
      <w:bookmarkEnd w:id="32"/>
      <w:bookmarkEnd w:id="33"/>
    </w:p>
    <w:p w14:paraId="381A8C35" w14:textId="31D3A24B" w:rsidR="003D29B6" w:rsidRDefault="00045F25" w:rsidP="00045F25">
      <w:pPr>
        <w:jc w:val="both"/>
      </w:pPr>
      <w:bookmarkStart w:id="34" w:name="_Toc215814050"/>
      <w:proofErr w:type="spellStart"/>
      <w:r w:rsidRPr="00045F25">
        <w:t>PsychExtract</w:t>
      </w:r>
      <w:proofErr w:type="spellEnd"/>
      <w:r w:rsidRPr="00045F25">
        <w:t xml:space="preserve">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w:t>
      </w:r>
      <w:r w:rsidR="003D29B6" w:rsidRPr="003D29B6">
        <w:t>aligns with research emphasising emotional processing as central to psychological change (Greenberg &amp; Pascual-Leone, 2006), while separate work cautions against automated clinical interpretation in digital contexts (Luxton, 2014).</w:t>
      </w:r>
    </w:p>
    <w:p w14:paraId="3A400F7F" w14:textId="565B58E5" w:rsidR="00045F25" w:rsidRPr="00045F25" w:rsidRDefault="00045F25" w:rsidP="00045F25">
      <w:pPr>
        <w:jc w:val="both"/>
      </w:pPr>
      <w:r w:rsidRPr="00045F25">
        <w:lastRenderedPageBreak/>
        <w:t xml:space="preserve">At a system level, </w:t>
      </w:r>
      <w:proofErr w:type="spellStart"/>
      <w:r w:rsidRPr="00045F25">
        <w:t>PsychExtract</w:t>
      </w:r>
      <w:proofErr w:type="spellEnd"/>
      <w:r w:rsidRPr="00045F25">
        <w:t xml:space="preserve"> transforms unstructured textual material (e.g., journals, reflective essays, therapy-adjacent notes) into structured, inspectable outputs that prompt reflection without 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00590AD6">
        <w:t xml:space="preserve">). </w:t>
      </w:r>
      <w:r w:rsidR="009C146A">
        <w:t>I tis also further demonstrated that s</w:t>
      </w:r>
      <w:r w:rsidR="00590AD6">
        <w:t xml:space="preserve">ystems </w:t>
      </w:r>
      <w:r w:rsidR="00590AD6" w:rsidRPr="00590AD6">
        <w:t>whose reasoning and validation processes are accessible without interrupting user workflows are more likely to be appropriately relied upon in sensitive domains (Jacobs et al., 2021)</w:t>
      </w:r>
      <w:r w:rsidR="00590AD6">
        <w:t>.</w:t>
      </w:r>
    </w:p>
    <w:p w14:paraId="469F54E7" w14:textId="463C8A52" w:rsidR="00045F25" w:rsidRPr="00045F25" w:rsidRDefault="00045F25" w:rsidP="00045F25">
      <w:pPr>
        <w:jc w:val="both"/>
      </w:pPr>
      <w:r w:rsidRPr="00045F25">
        <w:t xml:space="preserve">Several constraints are embedded in the design. First, </w:t>
      </w:r>
      <w:proofErr w:type="spellStart"/>
      <w:r w:rsidRPr="00045F25">
        <w:t>PsychExtract</w:t>
      </w:r>
      <w:proofErr w:type="spellEnd"/>
      <w:r w:rsidRPr="00045F25">
        <w:t xml:space="preserve">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7130"/>
      <w:r>
        <w:t>Design Principles</w:t>
      </w:r>
      <w:bookmarkEnd w:id="35"/>
    </w:p>
    <w:p w14:paraId="270F03FF" w14:textId="77777777" w:rsidR="00045F25" w:rsidRPr="00045F25" w:rsidRDefault="00045F25" w:rsidP="00045F25">
      <w:pPr>
        <w:jc w:val="both"/>
      </w:pPr>
      <w:proofErr w:type="spellStart"/>
      <w:r w:rsidRPr="00045F25">
        <w:t>PsychExtract</w:t>
      </w:r>
      <w:proofErr w:type="spellEnd"/>
      <w:r w:rsidRPr="00045F25">
        <w:t xml:space="preserve"> is guided by four principles: transparency, modularity, error tolerance, and user trust, embedded in both interface and architecture.</w:t>
      </w:r>
    </w:p>
    <w:p w14:paraId="06191EB7" w14:textId="10A51B2B"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w:t>
      </w:r>
      <w:r w:rsidR="0046580A">
        <w:t xml:space="preserve"> </w:t>
      </w:r>
      <w:r w:rsidR="0046580A" w:rsidRPr="0046580A">
        <w:t>as recommended in ethical considerations for AER system evaluation</w:t>
      </w:r>
      <w:r w:rsidRPr="00045F25">
        <w:t xml:space="preserve"> (</w:t>
      </w:r>
      <w:r w:rsidR="00BB36CB" w:rsidRPr="00BB36CB">
        <w:t>Mohammad, 2022</w:t>
      </w:r>
      <w:r w:rsidRPr="00045F25">
        <w:t>).</w:t>
      </w:r>
    </w:p>
    <w:p w14:paraId="0CBBF420" w14:textId="121DD997" w:rsidR="00045F25" w:rsidRPr="00045F25" w:rsidRDefault="00045F25" w:rsidP="00045F25">
      <w:pPr>
        <w:jc w:val="both"/>
      </w:pPr>
      <w:proofErr w:type="spellStart"/>
      <w:r w:rsidRPr="00045F25">
        <w:t>PsychExtract</w:t>
      </w:r>
      <w:proofErr w:type="spellEnd"/>
      <w:r w:rsidRPr="00045F25">
        <w:t xml:space="preserve">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proofErr w:type="spellStart"/>
      <w:r w:rsidR="00F76372">
        <w:t>Torous</w:t>
      </w:r>
      <w:proofErr w:type="spellEnd"/>
      <w:r w:rsidR="00F76372">
        <w:t xml:space="preserve">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7131"/>
      <w:r>
        <w:lastRenderedPageBreak/>
        <w:t>Domain</w:t>
      </w:r>
      <w:r w:rsidR="005015B2">
        <w:t>-</w:t>
      </w:r>
      <w:r>
        <w:t xml:space="preserve"> and User</w:t>
      </w:r>
      <w:bookmarkEnd w:id="34"/>
      <w:bookmarkEnd w:id="36"/>
      <w:r w:rsidR="005015B2">
        <w:t>-Framing in Design</w:t>
      </w:r>
      <w:bookmarkEnd w:id="37"/>
    </w:p>
    <w:p w14:paraId="1C8B36F2" w14:textId="5DD8F09B" w:rsidR="007A3339" w:rsidRPr="005015B2" w:rsidRDefault="005015B2" w:rsidP="005015B2">
      <w:pPr>
        <w:jc w:val="both"/>
      </w:pPr>
      <w:proofErr w:type="spellStart"/>
      <w:r w:rsidRPr="005015B2">
        <w:t>PsychExtract</w:t>
      </w:r>
      <w:proofErr w:type="spellEnd"/>
      <w:r w:rsidRPr="005015B2">
        <w:t xml:space="preserve"> operates within the broader domain of mental health support, self-reflection, and therapeutic-adjacent technologies. Its focus is not on clinical intervention but on assisting reflective practices where emotional awareness and insight formation are valuable. </w:t>
      </w:r>
      <w:r w:rsidR="007A3339" w:rsidRPr="007A3339">
        <w:t xml:space="preserve">Prior research highlights the risks of over-automation and insufficient regulation in digital mental health contexts (Inkster et al., 2020; </w:t>
      </w:r>
      <w:proofErr w:type="spellStart"/>
      <w:r w:rsidR="007A3339" w:rsidRPr="007A3339">
        <w:t>Torous</w:t>
      </w:r>
      <w:proofErr w:type="spellEnd"/>
      <w:r w:rsidR="007A3339" w:rsidRPr="007A3339">
        <w:t xml:space="preserve"> et al., 2018).</w:t>
      </w:r>
    </w:p>
    <w:p w14:paraId="7664B155" w14:textId="77777777" w:rsidR="005015B2" w:rsidRPr="005015B2" w:rsidRDefault="005015B2" w:rsidP="005015B2">
      <w:pPr>
        <w:jc w:val="both"/>
      </w:pPr>
      <w:r w:rsidRPr="005015B2">
        <w:t xml:space="preserve">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w:t>
      </w:r>
      <w:proofErr w:type="spellStart"/>
      <w:r w:rsidRPr="005015B2">
        <w:t>PsychExtract</w:t>
      </w:r>
      <w:proofErr w:type="spellEnd"/>
      <w:r w:rsidRPr="005015B2">
        <w:t xml:space="preserve"> structures and summarises content supplied by the user without interpreting intent, assigning diagnoses, or offering recommendations, reinforcing its role as an assistive tool rather than an authority.</w:t>
      </w:r>
    </w:p>
    <w:p w14:paraId="3817A5B7" w14:textId="14C04638" w:rsidR="00476CC6" w:rsidRPr="005015B2" w:rsidRDefault="005015B2" w:rsidP="005015B2">
      <w:pPr>
        <w:jc w:val="both"/>
      </w:pPr>
      <w:r w:rsidRPr="005015B2">
        <w:t xml:space="preserve">Several explicit assumptions and exclusions guide the design. Users are assumed to be reflective rather than crisis-seeking, and the system does not attempt to detect </w:t>
      </w:r>
      <w:r w:rsidR="00151FB3">
        <w:t>crisis cases</w:t>
      </w:r>
      <w:r w:rsidRPr="005015B2">
        <w:t>.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00847BAB">
        <w:t>)</w:t>
      </w:r>
      <w:r w:rsidR="000565B9">
        <w:t>. L</w:t>
      </w:r>
      <w:r w:rsidR="00847BAB" w:rsidRPr="00847BAB">
        <w:t>imiting the system’s intended purpose</w:t>
      </w:r>
      <w:r w:rsidRPr="005015B2">
        <w:t xml:space="preserve"> </w:t>
      </w:r>
      <w:r w:rsidR="000565B9">
        <w:t xml:space="preserve">aids in unintentional medical classification </w:t>
      </w:r>
      <w:r w:rsidR="00847BAB">
        <w:t>(</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7132"/>
      <w:r>
        <w:t xml:space="preserve">System </w:t>
      </w:r>
      <w:r w:rsidR="00476CC6" w:rsidRPr="005015B2">
        <w:t>Components</w:t>
      </w:r>
      <w:bookmarkEnd w:id="38"/>
      <w:bookmarkEnd w:id="39"/>
    </w:p>
    <w:p w14:paraId="25D05DE5" w14:textId="3894FC6A" w:rsidR="003C6DBD" w:rsidRPr="00181320" w:rsidRDefault="0042304F" w:rsidP="00181320">
      <w:pPr>
        <w:jc w:val="both"/>
        <w:rPr>
          <w:rStyle w:val="SubtleEmphasis"/>
          <w:i w:val="0"/>
          <w:iCs w:val="0"/>
          <w:color w:val="auto"/>
        </w:rPr>
      </w:pPr>
      <w:bookmarkStart w:id="40" w:name="_Toc215814054"/>
      <w:bookmarkStart w:id="41" w:name="_Toc216862642"/>
      <w:proofErr w:type="spellStart"/>
      <w:r w:rsidRPr="0042304F">
        <w:t>PsychExtract</w:t>
      </w:r>
      <w:proofErr w:type="spellEnd"/>
      <w:r w:rsidRPr="0042304F">
        <w:t xml:space="preserve"> is organised as a modular pipeline composed of interoperable components</w:t>
      </w:r>
      <w:r>
        <w:t xml:space="preserve"> (OCR, NLP with an interpretability layer, and TTS)</w:t>
      </w:r>
      <w:r w:rsidRPr="0042304F">
        <w:t xml:space="preserve">, each responsible for a specific transformation of the data. This architectural choice reflects findings from </w:t>
      </w:r>
      <w:r w:rsidR="004059F4" w:rsidRPr="004059F4">
        <w:t>prior work showing that users in high-stakes domains prefer systems that clearly connect outputs to actionable next steps and make validation processes accessible, rather than overwhelming users with low-level model explanations (Jacobs et al., 2021; Turner et al., 2022).</w:t>
      </w:r>
      <w:r w:rsidRPr="0042304F">
        <w:t xml:space="preserve">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7133"/>
      <w:r w:rsidRPr="005015B2">
        <w:t>OCR</w:t>
      </w:r>
      <w:bookmarkEnd w:id="40"/>
      <w:bookmarkEnd w:id="41"/>
      <w:bookmarkEnd w:id="42"/>
    </w:p>
    <w:p w14:paraId="09685104" w14:textId="7A406952" w:rsidR="000A31B8" w:rsidRPr="000A31B8" w:rsidRDefault="000A31B8" w:rsidP="000A31B8">
      <w:pPr>
        <w:jc w:val="both"/>
      </w:pPr>
      <w:bookmarkStart w:id="43" w:name="_Toc215814055"/>
      <w:bookmarkStart w:id="44" w:name="_Toc216862643"/>
      <w:r w:rsidRPr="000A31B8">
        <w:t xml:space="preserve">The OCR component converts scanned documents, photographs, or PDFs containing handwritten or typed text into machine-readable form. Two open-source OCR engines are considered: Tesseract and </w:t>
      </w:r>
      <w:proofErr w:type="spellStart"/>
      <w:r w:rsidRPr="000A31B8">
        <w:t>EasyOCR</w:t>
      </w:r>
      <w:proofErr w:type="spellEnd"/>
      <w:r w:rsidRPr="000A31B8">
        <w:t>. Tesseract is a lightweight, widely used engine with strong performance on clean, printed text (</w:t>
      </w:r>
      <w:r w:rsidR="00232AD4" w:rsidRPr="00232AD4">
        <w:t>Patel et al., 2012</w:t>
      </w:r>
      <w:r w:rsidR="00232AD4">
        <w:t xml:space="preserve">; </w:t>
      </w:r>
      <w:r w:rsidR="00C0602E" w:rsidRPr="00C0602E">
        <w:t>Smith, 2007</w:t>
      </w:r>
      <w:r w:rsidRPr="000A31B8">
        <w:t xml:space="preserve">), while </w:t>
      </w:r>
      <w:proofErr w:type="spellStart"/>
      <w:r w:rsidR="00DE0CB3" w:rsidRPr="00DE0CB3">
        <w:t>EasyOCR</w:t>
      </w:r>
      <w:proofErr w:type="spellEnd"/>
      <w:r w:rsidR="00DE0CB3" w:rsidRPr="00DE0CB3">
        <w:t xml:space="preserve"> employs convolutional and recurrent neural network </w:t>
      </w:r>
      <w:r w:rsidR="00DE0CB3">
        <w:t xml:space="preserve">(CNN/RNN) </w:t>
      </w:r>
      <w:r w:rsidR="00DE0CB3" w:rsidRPr="00DE0CB3">
        <w:t>architectures designed to handle variable scripts and real-world image conditions (</w:t>
      </w:r>
      <w:proofErr w:type="spellStart"/>
      <w:r w:rsidR="00DE0CB3" w:rsidRPr="00DE0CB3">
        <w:t>JaidedAI</w:t>
      </w:r>
      <w:proofErr w:type="spellEnd"/>
      <w:r w:rsidR="00DE0CB3" w:rsidRPr="00DE0CB3">
        <w:t>, 2024).</w:t>
      </w:r>
      <w:r w:rsidRPr="000A31B8">
        <w:t xml:space="preserve">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7134"/>
      <w:r w:rsidRPr="005015B2">
        <w:lastRenderedPageBreak/>
        <w:t>Emotion Classification</w:t>
      </w:r>
      <w:bookmarkEnd w:id="43"/>
      <w:bookmarkEnd w:id="44"/>
      <w:bookmarkEnd w:id="45"/>
    </w:p>
    <w:p w14:paraId="72DF4EFE" w14:textId="486C7B2B"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w:t>
      </w:r>
      <w:r w:rsidR="00A628CC" w:rsidRPr="00A628CC">
        <w:rPr>
          <w:szCs w:val="24"/>
        </w:rPr>
        <w:t>Greenberg &amp; Pascual-Leone, 2006</w:t>
      </w:r>
      <w:r w:rsidRPr="00BF238B">
        <w:rPr>
          <w:szCs w:val="24"/>
        </w:rPr>
        <w:t xml:space="preserve">). </w:t>
      </w:r>
      <w:proofErr w:type="spellStart"/>
      <w:r w:rsidR="006F3973" w:rsidRPr="006F3973">
        <w:rPr>
          <w:szCs w:val="24"/>
        </w:rPr>
        <w:t>PsychExtract</w:t>
      </w:r>
      <w:proofErr w:type="spellEnd"/>
      <w:r w:rsidR="006F3973" w:rsidRPr="006F3973">
        <w:rPr>
          <w:szCs w:val="24"/>
        </w:rPr>
        <w:t xml:space="preserve"> employs transformer-based models fine-tuned on the </w:t>
      </w:r>
      <w:proofErr w:type="spellStart"/>
      <w:r w:rsidR="006F3973" w:rsidRPr="006F3973">
        <w:rPr>
          <w:szCs w:val="24"/>
        </w:rPr>
        <w:t>GoEmotions</w:t>
      </w:r>
      <w:proofErr w:type="spellEnd"/>
      <w:r w:rsidR="006F3973" w:rsidRPr="006F3973">
        <w:rPr>
          <w:szCs w:val="24"/>
        </w:rPr>
        <w:t xml:space="preserve"> dataset (Demszky et al., 2020) to support multi-label emotion prediction.</w:t>
      </w:r>
    </w:p>
    <w:p w14:paraId="1C5CF679" w14:textId="2E7F07FA" w:rsidR="00260F15" w:rsidRPr="00BF238B" w:rsidRDefault="00BF238B" w:rsidP="00BF238B">
      <w:pPr>
        <w:jc w:val="both"/>
        <w:rPr>
          <w:szCs w:val="24"/>
        </w:rPr>
      </w:pPr>
      <w:r w:rsidRPr="00BF238B">
        <w:rPr>
          <w:szCs w:val="24"/>
        </w:rPr>
        <w:t xml:space="preserve">Two models are explicitly considered: </w:t>
      </w:r>
      <w:proofErr w:type="spellStart"/>
      <w:r w:rsidRPr="00BF238B">
        <w:rPr>
          <w:szCs w:val="24"/>
        </w:rPr>
        <w:t>DistilBERT</w:t>
      </w:r>
      <w:proofErr w:type="spellEnd"/>
      <w:r w:rsidRPr="00BF238B">
        <w:rPr>
          <w:szCs w:val="24"/>
        </w:rPr>
        <w:t xml:space="preserve"> and </w:t>
      </w:r>
      <w:proofErr w:type="spellStart"/>
      <w:r w:rsidRPr="00BF238B">
        <w:rPr>
          <w:szCs w:val="24"/>
        </w:rPr>
        <w:t>RoBERTa</w:t>
      </w:r>
      <w:proofErr w:type="spellEnd"/>
      <w:r w:rsidRPr="00BF238B">
        <w:rPr>
          <w:szCs w:val="24"/>
        </w:rPr>
        <w:t xml:space="preserve">. </w:t>
      </w:r>
      <w:proofErr w:type="spellStart"/>
      <w:r w:rsidRPr="00BF238B">
        <w:rPr>
          <w:szCs w:val="24"/>
        </w:rPr>
        <w:t>DistilBERT</w:t>
      </w:r>
      <w:proofErr w:type="spellEnd"/>
      <w:r w:rsidRPr="00BF238B">
        <w:rPr>
          <w:szCs w:val="24"/>
        </w:rPr>
        <w:t xml:space="preserve"> offers a compressed architecture that retains much of BERT’s representational capacity while reducing computational cost (</w:t>
      </w:r>
      <w:r w:rsidR="00616125" w:rsidRPr="00616125">
        <w:rPr>
          <w:szCs w:val="24"/>
        </w:rPr>
        <w:t>Sanh et al., 2019</w:t>
      </w:r>
      <w:r w:rsidRPr="00BF238B">
        <w:rPr>
          <w:szCs w:val="24"/>
        </w:rPr>
        <w:t>), making it suitable for resource-constrained environments.</w:t>
      </w:r>
      <w:r w:rsidR="00E921F6">
        <w:rPr>
          <w:szCs w:val="24"/>
        </w:rPr>
        <w:t xml:space="preserve"> </w:t>
      </w:r>
      <w:proofErr w:type="spellStart"/>
      <w:r w:rsidR="00C6758E" w:rsidRPr="00C6758E">
        <w:rPr>
          <w:szCs w:val="24"/>
        </w:rPr>
        <w:t>RoBERTa</w:t>
      </w:r>
      <w:proofErr w:type="spellEnd"/>
      <w:r w:rsidR="00C6758E" w:rsidRPr="00C6758E">
        <w:rPr>
          <w:szCs w:val="24"/>
        </w:rPr>
        <w:t xml:space="preserve">, by contrast, employs an optimised pretraining strategy </w:t>
      </w:r>
      <w:r w:rsidR="00C6758E">
        <w:rPr>
          <w:szCs w:val="24"/>
        </w:rPr>
        <w:t>(</w:t>
      </w:r>
      <w:r w:rsidR="00C6758E" w:rsidRPr="00C6758E">
        <w:rPr>
          <w:szCs w:val="24"/>
        </w:rPr>
        <w:t>including dynamic masking, larger training batches, and removal of the next-sentence prediction objective</w:t>
      </w:r>
      <w:r w:rsidR="00C6758E">
        <w:rPr>
          <w:szCs w:val="24"/>
        </w:rPr>
        <w:t>)</w:t>
      </w:r>
      <w:r w:rsidR="00C6758E" w:rsidRPr="00C6758E">
        <w:rPr>
          <w:szCs w:val="24"/>
        </w:rPr>
        <w:t xml:space="preserve"> resulting in improved downstream benchmark performance relative to the original BERT configuration (Liu et al., 2019), albeit with substantially greater pretraining computational cost.</w:t>
      </w:r>
      <w:r w:rsidR="00E921F6">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7">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7135"/>
      <w:r w:rsidRPr="00AD70F0">
        <w:t>Keyword and Linguistic Pattern Extraction</w:t>
      </w:r>
      <w:bookmarkEnd w:id="46"/>
    </w:p>
    <w:p w14:paraId="0CEFE037" w14:textId="3EDC9BC7" w:rsidR="00AD70F0" w:rsidRPr="00AD70F0" w:rsidRDefault="00AD70F0" w:rsidP="00784804">
      <w:pPr>
        <w:jc w:val="both"/>
      </w:pPr>
      <w:r w:rsidRPr="00AD70F0">
        <w:t xml:space="preserve">To contextualise emotion predictions, </w:t>
      </w:r>
      <w:proofErr w:type="spellStart"/>
      <w:r w:rsidRPr="00AD70F0">
        <w:t>PsychExtract</w:t>
      </w:r>
      <w:proofErr w:type="spellEnd"/>
      <w:r w:rsidRPr="00AD70F0">
        <w:t xml:space="preserve"> includes a linguistic feature extraction component that identifies salient words, phrases, or patterns associated with emotional signals. Embedding-based methods such as </w:t>
      </w:r>
      <w:proofErr w:type="spellStart"/>
      <w:r w:rsidRPr="00AD70F0">
        <w:t>KeyBERT</w:t>
      </w:r>
      <w:proofErr w:type="spellEnd"/>
      <w:r w:rsidRPr="00AD70F0">
        <w:t xml:space="preserve">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lastRenderedPageBreak/>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8">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7136"/>
      <w:r w:rsidRPr="005015B2">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9">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7137"/>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759FB1B2" w14:textId="73FE3F0F" w:rsidR="000B17D1" w:rsidRDefault="000B17D1" w:rsidP="00476CC6">
      <w:pPr>
        <w:jc w:val="both"/>
        <w:rPr>
          <w:szCs w:val="24"/>
        </w:rPr>
      </w:pPr>
      <w:r w:rsidRPr="000B17D1">
        <w:rPr>
          <w:szCs w:val="24"/>
        </w:rPr>
        <w:t>Two text-to-speech (TTS) approaches are considered: neural speech synthesis using Coqui TTS (Coqui.ai, 2025), and pyttsx3, a lightweight offline alternative suitable for constrained environments (pyttsx3.readthedocs.io, 2025). Coqui TTS provides neural-based speech generation with configurable models, while pyttsx3 offers a local, resource-efficient option. The user interface at this stage remains deliberately minimal, prioritising clarity, editability, and progressive disclosure over visual complexity.</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7138"/>
      <w:r>
        <w:lastRenderedPageBreak/>
        <w:t xml:space="preserve">Architecture and </w:t>
      </w:r>
      <w:bookmarkEnd w:id="51"/>
      <w:bookmarkEnd w:id="52"/>
      <w:r w:rsidR="00E307F5">
        <w:t>Data Flow</w:t>
      </w:r>
      <w:bookmarkEnd w:id="53"/>
    </w:p>
    <w:p w14:paraId="0E3EDB13" w14:textId="54329511" w:rsidR="00476CC6" w:rsidRPr="00790E1B" w:rsidRDefault="00476CC6" w:rsidP="00790E1B">
      <w:pPr>
        <w:jc w:val="both"/>
      </w:pPr>
      <w:proofErr w:type="spellStart"/>
      <w:r w:rsidRPr="00837EFB">
        <w:rPr>
          <w:szCs w:val="24"/>
        </w:rPr>
        <w:t>PsychExtract</w:t>
      </w:r>
      <w:proofErr w:type="spellEnd"/>
      <w:r w:rsidRPr="00837EFB">
        <w:rPr>
          <w:szCs w:val="24"/>
        </w:rPr>
        <w:t xml:space="preserve">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7139"/>
      <w:r w:rsidRPr="00837EFB">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20">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xml:space="preserve">. </w:t>
      </w:r>
      <w:proofErr w:type="spellStart"/>
      <w:r w:rsidRPr="00837EFB">
        <w:rPr>
          <w:i/>
          <w:iCs/>
          <w:szCs w:val="24"/>
        </w:rPr>
        <w:t>PsychExtract</w:t>
      </w:r>
      <w:proofErr w:type="spellEnd"/>
      <w:r w:rsidRPr="00837EFB">
        <w:rPr>
          <w:i/>
          <w:iCs/>
          <w:szCs w:val="24"/>
        </w:rPr>
        <w:t xml:space="preserve">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w:t>
      </w:r>
      <w:proofErr w:type="spellStart"/>
      <w:r w:rsidRPr="00837EFB">
        <w:rPr>
          <w:szCs w:val="24"/>
        </w:rPr>
        <w:t>EasyOCR</w:t>
      </w:r>
      <w:proofErr w:type="spellEnd"/>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w:t>
      </w:r>
      <w:proofErr w:type="spellStart"/>
      <w:r w:rsidRPr="00837EFB">
        <w:rPr>
          <w:szCs w:val="24"/>
        </w:rPr>
        <w:t>DistilBERT</w:t>
      </w:r>
      <w:proofErr w:type="spellEnd"/>
      <w:r w:rsidRPr="00837EFB">
        <w:rPr>
          <w:szCs w:val="24"/>
        </w:rPr>
        <w:t>/</w:t>
      </w:r>
      <w:proofErr w:type="spellStart"/>
      <w:r w:rsidRPr="00837EFB">
        <w:rPr>
          <w:szCs w:val="24"/>
        </w:rPr>
        <w:t>RoBERTa</w:t>
      </w:r>
      <w:proofErr w:type="spellEnd"/>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proofErr w:type="spellStart"/>
      <w:r>
        <w:rPr>
          <w:szCs w:val="24"/>
        </w:rPr>
        <w:t>K</w:t>
      </w:r>
      <w:r w:rsidRPr="00837EFB">
        <w:rPr>
          <w:szCs w:val="24"/>
        </w:rPr>
        <w:t>eyBERT</w:t>
      </w:r>
      <w:proofErr w:type="spellEnd"/>
      <w:r w:rsidRPr="00837EFB">
        <w:rPr>
          <w:szCs w:val="24"/>
        </w:rPr>
        <w:t xml:space="preserve">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7140"/>
      <w:r w:rsidRPr="00837EFB">
        <w:lastRenderedPageBreak/>
        <w:t>Early Prototype</w:t>
      </w:r>
      <w:bookmarkEnd w:id="57"/>
      <w:bookmarkEnd w:id="58"/>
      <w:bookmarkEnd w:id="59"/>
    </w:p>
    <w:p w14:paraId="39894565" w14:textId="286902D1" w:rsidR="00062332" w:rsidRPr="00062332" w:rsidRDefault="00335739" w:rsidP="00852381">
      <w:pPr>
        <w:jc w:val="both"/>
      </w:pPr>
      <w:r w:rsidRPr="00062332">
        <w:t>To explore alternative interaction patterns without committing to full implementation</w:t>
      </w:r>
      <w:r w:rsidR="00E8045F">
        <w:t>, interfaces are tested in Figma.</w:t>
      </w:r>
      <w:r w:rsidRPr="00062332">
        <w:t xml:space="preserve"> </w:t>
      </w:r>
      <w:r w:rsidR="00062332" w:rsidRPr="00062332">
        <w:t xml:space="preserve">Figure 11 presents a low-fidelity </w:t>
      </w:r>
      <w:proofErr w:type="spellStart"/>
      <w:r w:rsidR="00062332" w:rsidRPr="00062332">
        <w:t>Streamlit</w:t>
      </w:r>
      <w:proofErr w:type="spellEnd"/>
      <w:r w:rsidR="00062332" w:rsidRPr="00062332">
        <w:t xml:space="preserve">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xml:space="preserve">. </w:t>
      </w:r>
      <w:proofErr w:type="spellStart"/>
      <w:r w:rsidRPr="00837EFB">
        <w:rPr>
          <w:i/>
          <w:iCs/>
          <w:szCs w:val="24"/>
        </w:rPr>
        <w:t>PsychExtract</w:t>
      </w:r>
      <w:proofErr w:type="spellEnd"/>
      <w:r w:rsidRPr="00837EFB">
        <w:rPr>
          <w:i/>
          <w:iCs/>
          <w:szCs w:val="24"/>
        </w:rPr>
        <w:t xml:space="preserve">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7141"/>
      <w:r w:rsidRPr="00837EFB">
        <w:t>Folder Structure</w:t>
      </w:r>
      <w:bookmarkEnd w:id="60"/>
      <w:bookmarkEnd w:id="61"/>
      <w:bookmarkEnd w:id="62"/>
    </w:p>
    <w:p w14:paraId="05D0CA9D" w14:textId="4BEF0E71" w:rsidR="00B13969" w:rsidRPr="00B13969" w:rsidRDefault="00B13969" w:rsidP="00852381">
      <w:pPr>
        <w:jc w:val="both"/>
      </w:pPr>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proofErr w:type="spellStart"/>
            <w:r w:rsidRPr="00837EFB">
              <w:rPr>
                <w:szCs w:val="24"/>
              </w:rPr>
              <w:t>ocr</w:t>
            </w:r>
            <w:proofErr w:type="spellEnd"/>
            <w:r w:rsidRPr="00837EFB">
              <w:rPr>
                <w:szCs w:val="24"/>
              </w:rPr>
              <w:t>/</w:t>
            </w:r>
          </w:p>
        </w:tc>
        <w:tc>
          <w:tcPr>
            <w:tcW w:w="5400" w:type="dxa"/>
          </w:tcPr>
          <w:p w14:paraId="55F1168C" w14:textId="77777777" w:rsidR="00476CC6" w:rsidRPr="00837EFB" w:rsidRDefault="00476CC6" w:rsidP="0028752F">
            <w:pPr>
              <w:jc w:val="both"/>
              <w:rPr>
                <w:szCs w:val="24"/>
              </w:rPr>
            </w:pPr>
            <w:r w:rsidRPr="00BB2134">
              <w:rPr>
                <w:szCs w:val="24"/>
              </w:rPr>
              <w:t xml:space="preserve">OCR wrappers for Tesseract and </w:t>
            </w:r>
            <w:proofErr w:type="spellStart"/>
            <w:r w:rsidRPr="00BB2134">
              <w:rPr>
                <w:szCs w:val="24"/>
              </w:rPr>
              <w:t>EasyOCR</w:t>
            </w:r>
            <w:proofErr w:type="spellEnd"/>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proofErr w:type="spellStart"/>
            <w:r w:rsidRPr="00837EFB">
              <w:rPr>
                <w:szCs w:val="24"/>
              </w:rPr>
              <w:t>nlp</w:t>
            </w:r>
            <w:proofErr w:type="spellEnd"/>
            <w:r w:rsidRPr="00837EFB">
              <w:rPr>
                <w:szCs w:val="24"/>
              </w:rPr>
              <w:t>/</w:t>
            </w:r>
          </w:p>
        </w:tc>
        <w:tc>
          <w:tcPr>
            <w:tcW w:w="5400" w:type="dxa"/>
          </w:tcPr>
          <w:p w14:paraId="5F51C302" w14:textId="77777777" w:rsidR="00476CC6" w:rsidRPr="00837EFB" w:rsidRDefault="00476CC6" w:rsidP="0028752F">
            <w:pPr>
              <w:jc w:val="both"/>
              <w:rPr>
                <w:szCs w:val="24"/>
              </w:rPr>
            </w:pPr>
            <w:proofErr w:type="spellStart"/>
            <w:r w:rsidRPr="00837EFB">
              <w:rPr>
                <w:szCs w:val="24"/>
              </w:rPr>
              <w:t>DistilBERT</w:t>
            </w:r>
            <w:proofErr w:type="spellEnd"/>
            <w:r w:rsidRPr="00837EFB">
              <w:rPr>
                <w:szCs w:val="24"/>
              </w:rPr>
              <w:t xml:space="preserve"> and </w:t>
            </w:r>
            <w:proofErr w:type="spellStart"/>
            <w:r w:rsidRPr="00837EFB">
              <w:rPr>
                <w:szCs w:val="24"/>
              </w:rPr>
              <w:t>RoBERTa</w:t>
            </w:r>
            <w:proofErr w:type="spellEnd"/>
            <w:r w:rsidRPr="00837EFB">
              <w:rPr>
                <w:szCs w:val="24"/>
              </w:rPr>
              <w:t xml:space="preserve">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proofErr w:type="spellStart"/>
            <w:r w:rsidRPr="00837EFB">
              <w:rPr>
                <w:szCs w:val="24"/>
              </w:rPr>
              <w:t>KeyBERT</w:t>
            </w:r>
            <w:proofErr w:type="spellEnd"/>
            <w:r w:rsidRPr="00837EFB">
              <w:rPr>
                <w:szCs w:val="24"/>
              </w:rPr>
              <w:t xml:space="preserve">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proofErr w:type="spellStart"/>
            <w:r w:rsidRPr="00837EFB">
              <w:rPr>
                <w:szCs w:val="24"/>
              </w:rPr>
              <w:t>ui</w:t>
            </w:r>
            <w:proofErr w:type="spellEnd"/>
            <w:r w:rsidRPr="00837EFB">
              <w:rPr>
                <w:szCs w:val="24"/>
              </w:rPr>
              <w:t>/</w:t>
            </w:r>
          </w:p>
        </w:tc>
        <w:tc>
          <w:tcPr>
            <w:tcW w:w="5400" w:type="dxa"/>
          </w:tcPr>
          <w:p w14:paraId="364F88E6" w14:textId="77777777" w:rsidR="00476CC6" w:rsidRPr="00837EFB" w:rsidRDefault="00476CC6" w:rsidP="0028752F">
            <w:pPr>
              <w:jc w:val="both"/>
              <w:rPr>
                <w:szCs w:val="24"/>
              </w:rPr>
            </w:pPr>
            <w:proofErr w:type="spellStart"/>
            <w:r w:rsidRPr="00837EFB">
              <w:rPr>
                <w:szCs w:val="24"/>
              </w:rPr>
              <w:t>Streamlit</w:t>
            </w:r>
            <w:proofErr w:type="spellEnd"/>
            <w:r w:rsidRPr="00837EFB">
              <w:rPr>
                <w:szCs w:val="24"/>
              </w:rPr>
              <w:t xml:space="preserve">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proofErr w:type="spellStart"/>
      <w:r w:rsidRPr="00837EFB">
        <w:rPr>
          <w:i/>
          <w:iCs/>
          <w:szCs w:val="24"/>
        </w:rPr>
        <w:t>PsychExtract</w:t>
      </w:r>
      <w:proofErr w:type="spellEnd"/>
      <w:r w:rsidRPr="00837EFB">
        <w:rPr>
          <w:i/>
          <w:iCs/>
          <w:szCs w:val="24"/>
        </w:rPr>
        <w:t xml:space="preserve">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7142"/>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 xml:space="preserve">The design of </w:t>
      </w:r>
      <w:proofErr w:type="spellStart"/>
      <w:r w:rsidRPr="00F02346">
        <w:rPr>
          <w:szCs w:val="24"/>
        </w:rPr>
        <w:t>PsychExtract</w:t>
      </w:r>
      <w:proofErr w:type="spellEnd"/>
      <w:r w:rsidRPr="00F02346">
        <w:rPr>
          <w:szCs w:val="24"/>
        </w:rPr>
        <w:t xml:space="preserve"> is shaped by several practical constraints relating to technical feasibility, data availability, and project scope.</w:t>
      </w:r>
    </w:p>
    <w:p w14:paraId="08D8AAA0" w14:textId="7DEF6671" w:rsidR="00F52B35"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w:t>
      </w:r>
      <w:proofErr w:type="spellStart"/>
      <w:r w:rsidR="00F02346" w:rsidRPr="00F02346">
        <w:rPr>
          <w:szCs w:val="24"/>
        </w:rPr>
        <w:t>DistilBERT</w:t>
      </w:r>
      <w:proofErr w:type="spellEnd"/>
      <w:r w:rsidR="00F02346" w:rsidRPr="00F02346">
        <w:rPr>
          <w:szCs w:val="24"/>
        </w:rPr>
        <w:t xml:space="preserve">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w:t>
      </w:r>
      <w:r w:rsidR="00F52B35" w:rsidRPr="00F52B35">
        <w:rPr>
          <w:szCs w:val="24"/>
        </w:rPr>
        <w:t>OCR performance varies with document quality, handwriting variability, and image noise, as reflected in implementation documentation and prior OCR research (</w:t>
      </w:r>
      <w:proofErr w:type="spellStart"/>
      <w:r w:rsidR="00A31434" w:rsidRPr="00F52B35">
        <w:rPr>
          <w:szCs w:val="24"/>
        </w:rPr>
        <w:t>JaidedAI</w:t>
      </w:r>
      <w:proofErr w:type="spellEnd"/>
      <w:r w:rsidR="00A31434" w:rsidRPr="00F52B35">
        <w:rPr>
          <w:szCs w:val="24"/>
        </w:rPr>
        <w:t>, 2024</w:t>
      </w:r>
      <w:r w:rsidR="00A31434">
        <w:rPr>
          <w:szCs w:val="24"/>
        </w:rPr>
        <w:t xml:space="preserve">; </w:t>
      </w:r>
      <w:r w:rsidR="00F52B35" w:rsidRPr="00F52B35">
        <w:rPr>
          <w:szCs w:val="24"/>
        </w:rPr>
        <w:t>Smith, 2007)</w:t>
      </w:r>
    </w:p>
    <w:p w14:paraId="3FEC6027" w14:textId="3A456664" w:rsidR="00F02346" w:rsidRPr="00F02346" w:rsidRDefault="00F02346" w:rsidP="00F02346">
      <w:pPr>
        <w:jc w:val="both"/>
        <w:rPr>
          <w:szCs w:val="24"/>
        </w:rPr>
      </w:pPr>
      <w:r w:rsidRPr="00F02346">
        <w:rPr>
          <w:szCs w:val="24"/>
        </w:rPr>
        <w:lastRenderedPageBreak/>
        <w:t xml:space="preserve">Emotion classification is </w:t>
      </w:r>
      <w:r w:rsidR="0003255D" w:rsidRPr="008038E8">
        <w:rPr>
          <w:szCs w:val="24"/>
        </w:rPr>
        <w:t>tested</w:t>
      </w:r>
      <w:r w:rsidRPr="00F02346">
        <w:rPr>
          <w:szCs w:val="24"/>
        </w:rPr>
        <w:t xml:space="preserve"> on the </w:t>
      </w:r>
      <w:proofErr w:type="spellStart"/>
      <w:r w:rsidRPr="00F02346">
        <w:rPr>
          <w:szCs w:val="24"/>
        </w:rPr>
        <w:t>GoEmotions</w:t>
      </w:r>
      <w:proofErr w:type="spellEnd"/>
      <w:r w:rsidRPr="00F02346">
        <w:rPr>
          <w:szCs w:val="24"/>
        </w:rPr>
        <w:t xml:space="preserve">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t>As an individual academic project</w:t>
      </w:r>
      <w:r w:rsidR="006441BC">
        <w:rPr>
          <w:szCs w:val="24"/>
        </w:rPr>
        <w:t xml:space="preserve"> with time constraints present</w:t>
      </w:r>
      <w:r w:rsidRPr="00F02346">
        <w:rPr>
          <w:szCs w:val="24"/>
        </w:rPr>
        <w:t xml:space="preserve">, </w:t>
      </w:r>
      <w:proofErr w:type="spellStart"/>
      <w:r w:rsidRPr="00F02346">
        <w:rPr>
          <w:szCs w:val="24"/>
        </w:rPr>
        <w:t>PsychExtract</w:t>
      </w:r>
      <w:proofErr w:type="spellEnd"/>
      <w:r w:rsidRPr="00F02346">
        <w:rPr>
          <w:szCs w:val="24"/>
        </w:rPr>
        <w:t xml:space="preserve">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7143"/>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7144"/>
      <w:r w:rsidRPr="003348C9">
        <w:t>Implementation Overview</w:t>
      </w:r>
      <w:bookmarkEnd w:id="68"/>
    </w:p>
    <w:p w14:paraId="2B0B58C0" w14:textId="6EF96357" w:rsidR="00AD508F" w:rsidRPr="00AD508F" w:rsidRDefault="00AD508F" w:rsidP="00AD508F">
      <w:pPr>
        <w:jc w:val="both"/>
      </w:pPr>
      <w:r w:rsidRPr="00AD508F">
        <w:t xml:space="preserve">At the time of writing, </w:t>
      </w:r>
      <w:proofErr w:type="spellStart"/>
      <w:r w:rsidRPr="00AD508F">
        <w:t>PsychExtract</w:t>
      </w:r>
      <w:proofErr w:type="spellEnd"/>
      <w:r w:rsidRPr="00AD508F">
        <w:t xml:space="preserve">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161D08F6" w14:textId="1C6D4419" w:rsidR="00594F34" w:rsidRPr="00AD508F" w:rsidRDefault="00AD508F" w:rsidP="00AD508F">
      <w:pPr>
        <w:jc w:val="both"/>
      </w:pPr>
      <w:r w:rsidRPr="00AD508F">
        <w:t>The pipeline</w:t>
      </w:r>
      <w:r w:rsidR="00536EEC">
        <w:t xml:space="preserve"> </w:t>
      </w:r>
      <w:proofErr w:type="spellStart"/>
      <w:r w:rsidR="00536EEC">
        <w:t>thusfar</w:t>
      </w:r>
      <w:proofErr w:type="spellEnd"/>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268E39A3" w:rsidR="00317054" w:rsidRPr="00AD508F" w:rsidRDefault="00AD508F" w:rsidP="00594F34">
      <w:r w:rsidRPr="00AD508F">
        <w:t>This modular orchestration aligns with interpretable machine learning principles</w:t>
      </w:r>
      <w:r w:rsidR="00594F34">
        <w:t xml:space="preserve"> (</w:t>
      </w:r>
      <w:r w:rsidR="00594F34" w:rsidRPr="00616669">
        <w:t>Doshi-Velez &amp; Kim, 2017</w:t>
      </w:r>
      <w:r w:rsidR="00594F34">
        <w:t>)</w:t>
      </w:r>
      <w:r w:rsidRPr="00AD508F">
        <w:t xml:space="preserve">, ensuring outputs remain user-legible and reproducible. All components are implemented in Python, with deep learning models executed via </w:t>
      </w:r>
      <w:proofErr w:type="spellStart"/>
      <w:r w:rsidRPr="00AD508F">
        <w:t>PyTorch</w:t>
      </w:r>
      <w:proofErr w:type="spellEnd"/>
      <w:r w:rsidRPr="00AD508F">
        <w:t xml:space="preserve"> and Hugging Face Transformers.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7145"/>
      <w:r w:rsidRPr="00496A85">
        <w:rPr>
          <w:noProof/>
        </w:rPr>
        <w:drawing>
          <wp:anchor distT="0" distB="0" distL="114300" distR="114300" simplePos="0" relativeHeight="251689984" behindDoc="0" locked="0" layoutInCell="1" allowOverlap="1" wp14:anchorId="5B30F527" wp14:editId="3326F2FB">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778E1CB8" w14:textId="3D8016D9" w:rsidR="00670E05" w:rsidRDefault="00670E05" w:rsidP="00451CDC">
      <w:pPr>
        <w:jc w:val="both"/>
      </w:pPr>
      <w:r w:rsidRPr="00670E05">
        <w:lastRenderedPageBreak/>
        <w:t>The OCR subsystem (Figure 12) implements a feasibility-oriented handwritten text recognition pipeline combining classical and modern approaches. Standardised input samples (Figure 13) ensure reproducible evaluation across engines. Baseline recognition is performed using Tesseract OCR (Smith, 2007; Patel et al., 2012) and EasyOCR’s CNN–RNN architecture (</w:t>
      </w:r>
      <w:proofErr w:type="spellStart"/>
      <w:r w:rsidRPr="00670E05">
        <w:t>JaidedAI</w:t>
      </w:r>
      <w:proofErr w:type="spellEnd"/>
      <w:r w:rsidRPr="00670E05">
        <w:t xml:space="preserve">, 2024). Additional exploratory models include </w:t>
      </w:r>
      <w:proofErr w:type="spellStart"/>
      <w:r w:rsidRPr="00670E05">
        <w:t>PaddleOCR</w:t>
      </w:r>
      <w:proofErr w:type="spellEnd"/>
      <w:r w:rsidRPr="00670E05">
        <w:t xml:space="preserve">-VL (Cui et al., 2025), </w:t>
      </w:r>
      <w:proofErr w:type="spellStart"/>
      <w:r w:rsidRPr="00670E05">
        <w:t>TrOCR</w:t>
      </w:r>
      <w:proofErr w:type="spellEnd"/>
      <w:r w:rsidRPr="00670E05">
        <w:t xml:space="preserve"> (Li et al., 2021), and Qwen-VL 2.5 (Bai et al., 2024), </w:t>
      </w:r>
      <w:r w:rsidR="00C414B6" w:rsidRPr="00C414B6">
        <w:t>which represent recent transformer-based and vision-language approaches to text recognition and document understanding</w:t>
      </w:r>
      <w:r w:rsidRPr="00670E05">
        <w:t>. These models are included to evaluate potential performance differences relative to established OCR baselines.</w:t>
      </w:r>
    </w:p>
    <w:p w14:paraId="76B11303" w14:textId="0E75AB49" w:rsidR="00A6021A" w:rsidRPr="006F75CF" w:rsidRDefault="00EE3A66" w:rsidP="006F75CF">
      <w:pPr>
        <w:jc w:val="center"/>
        <w:rPr>
          <w:i/>
          <w:iCs/>
          <w:color w:val="404040" w:themeColor="text1" w:themeTint="BF"/>
        </w:rPr>
      </w:pPr>
      <w:r>
        <w:rPr>
          <w:noProof/>
        </w:rPr>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7146"/>
      <w:r w:rsidRPr="003348C9">
        <w:t>Image Preprocessing Pipeline</w:t>
      </w:r>
      <w:bookmarkEnd w:id="70"/>
    </w:p>
    <w:p w14:paraId="4BFA72EB" w14:textId="6107A68A" w:rsidR="00A0542C" w:rsidRDefault="00A0542C" w:rsidP="001B575E">
      <w:pPr>
        <w:jc w:val="both"/>
      </w:pPr>
      <w:r w:rsidRPr="00A0542C">
        <w:t xml:space="preserve">Images are </w:t>
      </w:r>
      <w:proofErr w:type="spellStart"/>
      <w:r w:rsidRPr="00A0542C">
        <w:t>preprocessed</w:t>
      </w:r>
      <w:proofErr w:type="spellEnd"/>
      <w:r w:rsidRPr="00A0542C">
        <w:t xml:space="preserve">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lastRenderedPageBreak/>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7">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proofErr w:type="spellStart"/>
      <w:r w:rsidR="004C3BE2" w:rsidRPr="004C3BE2">
        <w:t>Zuiderveld</w:t>
      </w:r>
      <w:proofErr w:type="spellEnd"/>
      <w:r w:rsidR="004C3BE2" w:rsidRPr="004C3BE2">
        <w:t>, 1994</w:t>
      </w:r>
      <w:r w:rsidRPr="001D441C">
        <w:t>)</w:t>
      </w:r>
    </w:p>
    <w:p w14:paraId="01EC8198" w14:textId="14417315" w:rsidR="001D441C" w:rsidRPr="001D441C" w:rsidRDefault="001D441C" w:rsidP="009F3C6B">
      <w:pPr>
        <w:numPr>
          <w:ilvl w:val="0"/>
          <w:numId w:val="13"/>
        </w:numPr>
        <w:spacing w:after="0"/>
        <w:jc w:val="both"/>
      </w:pPr>
      <w:r w:rsidRPr="001D441C">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proofErr w:type="spellStart"/>
      <w:r w:rsidRPr="0083492F">
        <w:rPr>
          <w:lang w:eastAsia="en-ZA"/>
        </w:rPr>
        <w:t>Preprocessed</w:t>
      </w:r>
      <w:proofErr w:type="spellEnd"/>
      <w:r w:rsidRPr="0083492F">
        <w:rPr>
          <w:lang w:eastAsia="en-ZA"/>
        </w:rPr>
        <w:t xml:space="preserve">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7147"/>
      <w:r w:rsidRPr="002F0C64">
        <w:lastRenderedPageBreak/>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653E96E4" w14:textId="4D5DCD43" w:rsidR="0069423F" w:rsidRDefault="0069423F" w:rsidP="00D342E6">
      <w:pPr>
        <w:jc w:val="both"/>
      </w:pPr>
      <w:r w:rsidRPr="0069423F">
        <w:t xml:space="preserve">This formulation aligns with standard autoregressive transformer modelling (Vaswani et al., 2017) and is consistent with encoder–decoder OCR architectures such as </w:t>
      </w:r>
      <w:proofErr w:type="spellStart"/>
      <w:r w:rsidRPr="0069423F">
        <w:t>TrOCR</w:t>
      </w:r>
      <w:proofErr w:type="spellEnd"/>
      <w:r w:rsidRPr="0069423F">
        <w:t xml:space="preserve"> (Li et al., 2021), which generate </w:t>
      </w:r>
      <w:proofErr w:type="spellStart"/>
      <w:r w:rsidRPr="0069423F">
        <w:t>wordpiece</w:t>
      </w:r>
      <w:proofErr w:type="spellEnd"/>
      <w:r w:rsidRPr="0069423F">
        <w:t>-level predictions conditioned on visual encoder representations and previously generated tokens, achieving state-of-the-art performance on handwritten and printed benchmarks.</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xml:space="preserve">), require explicit GPU configuration to ensure efficient operation. The </w:t>
      </w:r>
      <w:proofErr w:type="spellStart"/>
      <w:r w:rsidRPr="00D342E6">
        <w:t>device_map</w:t>
      </w:r>
      <w:proofErr w:type="spellEnd"/>
      <w:r w:rsidRPr="00D342E6">
        <w:t xml:space="preserve">="auto" setting automatically distributes model layers across available hardware, while half-precision (float16) reduces GPU memory usage without compromising output quality. For stable inference on these large models, a batch size of 1 is recommended. In contrast, smaller engines like </w:t>
      </w:r>
      <w:proofErr w:type="spellStart"/>
      <w:r w:rsidRPr="00D342E6">
        <w:t>TrOCR</w:t>
      </w:r>
      <w:proofErr w:type="spellEnd"/>
      <w:r w:rsidRPr="00D342E6">
        <w:t xml:space="preserve"> or </w:t>
      </w:r>
      <w:proofErr w:type="spellStart"/>
      <w:r w:rsidRPr="00D342E6">
        <w:t>EasyOCR</w:t>
      </w:r>
      <w:proofErr w:type="spellEnd"/>
      <w:r w:rsidRPr="00D342E6">
        <w:t xml:space="preserve"> are lightweight enough to run without special hardware configuration.</w:t>
      </w:r>
    </w:p>
    <w:p w14:paraId="0DA4CA21" w14:textId="4738633C" w:rsidR="00C43A5D" w:rsidRDefault="00586FF3" w:rsidP="00C43A5D">
      <w:pPr>
        <w:jc w:val="center"/>
        <w:rPr>
          <w:rStyle w:val="SubtleEmphasis"/>
        </w:rPr>
      </w:pPr>
      <w:r w:rsidRPr="00BF0FED">
        <w:rPr>
          <w:noProof/>
        </w:rPr>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30">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7148"/>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7149"/>
      <w:r w:rsidRPr="003348C9">
        <w:t>Model Selection and Rationale</w:t>
      </w:r>
      <w:bookmarkEnd w:id="73"/>
    </w:p>
    <w:p w14:paraId="7731ED73" w14:textId="2F6A5F3D" w:rsidR="00B24C96" w:rsidRPr="00DA457E" w:rsidRDefault="00DA457E" w:rsidP="00DA457E">
      <w:pPr>
        <w:jc w:val="both"/>
      </w:pPr>
      <w:r w:rsidRPr="00DA457E">
        <w:t xml:space="preserve">The emotion analysis module employs two pretrained transformer-based multi-label classifiers: </w:t>
      </w:r>
      <w:proofErr w:type="spellStart"/>
      <w:r w:rsidRPr="00DA457E">
        <w:t>DistilBERT</w:t>
      </w:r>
      <w:proofErr w:type="spellEnd"/>
      <w:r w:rsidRPr="00DA457E">
        <w:t xml:space="preserve"> and </w:t>
      </w:r>
      <w:proofErr w:type="spellStart"/>
      <w:r w:rsidRPr="00DA457E">
        <w:t>RoBERTa</w:t>
      </w:r>
      <w:proofErr w:type="spellEnd"/>
      <w:r w:rsidRPr="00DA457E">
        <w:t xml:space="preserve">. </w:t>
      </w:r>
      <w:proofErr w:type="spellStart"/>
      <w:r w:rsidRPr="00DA457E">
        <w:t>DistilBERT</w:t>
      </w:r>
      <w:proofErr w:type="spellEnd"/>
      <w:r w:rsidRPr="00DA457E">
        <w:t xml:space="preserve"> provides a compact, efficient architecture derived from BERT (</w:t>
      </w:r>
      <w:r w:rsidR="00616125" w:rsidRPr="00616125">
        <w:t>Sanh et al., 2019</w:t>
      </w:r>
      <w:r w:rsidRPr="00DA457E">
        <w:t xml:space="preserve">), while </w:t>
      </w:r>
      <w:proofErr w:type="spellStart"/>
      <w:r w:rsidR="00B24C96" w:rsidRPr="00B24C96">
        <w:t>RoBERTa</w:t>
      </w:r>
      <w:proofErr w:type="spellEnd"/>
      <w:r w:rsidR="00B24C96" w:rsidRPr="00B24C96">
        <w:t xml:space="preserve"> retains the BERT architecture but applies an optimised pretraining procedure, including dynamic masking and larger-scale data training, resulting in improved downstream performance (Liu et al., 2019).</w:t>
      </w:r>
    </w:p>
    <w:p w14:paraId="7972E8F2" w14:textId="5406FEB7" w:rsidR="00DC4A77" w:rsidRPr="00DC4A77" w:rsidRDefault="00DC4A77" w:rsidP="00DC4A77">
      <w:pPr>
        <w:jc w:val="both"/>
      </w:pPr>
      <w:r w:rsidRPr="00DC4A77">
        <w:t xml:space="preserve">Specifically, the project uses the pretrained model </w:t>
      </w:r>
      <w:proofErr w:type="spellStart"/>
      <w:r w:rsidRPr="00DC4A77">
        <w:t>bhadresh-savani</w:t>
      </w:r>
      <w:proofErr w:type="spellEnd"/>
      <w:r w:rsidRPr="00DC4A77">
        <w:t>/</w:t>
      </w:r>
      <w:proofErr w:type="spellStart"/>
      <w:r w:rsidRPr="00DC4A77">
        <w:t>distilbert</w:t>
      </w:r>
      <w:proofErr w:type="spellEnd"/>
      <w:r w:rsidRPr="00DC4A77">
        <w:t>-base-uncased-emotion (</w:t>
      </w:r>
      <w:r w:rsidRPr="00DC4A77">
        <w:rPr>
          <w:rFonts w:cs="Helvetica"/>
          <w:color w:val="000000"/>
          <w:szCs w:val="24"/>
        </w:rPr>
        <w:t>Bhadresh Savani</w:t>
      </w:r>
      <w:r w:rsidRPr="00DC4A77">
        <w:t xml:space="preserve">, 2022), a </w:t>
      </w:r>
      <w:proofErr w:type="spellStart"/>
      <w:r w:rsidRPr="00DC4A77">
        <w:t>DistilBERT</w:t>
      </w:r>
      <w:proofErr w:type="spellEnd"/>
      <w:r w:rsidRPr="00DC4A77">
        <w:t xml:space="preserve"> model fine-tuned on a subset of the </w:t>
      </w:r>
      <w:proofErr w:type="spellStart"/>
      <w:r w:rsidRPr="00DC4A77">
        <w:t>GoEmotions</w:t>
      </w:r>
      <w:proofErr w:type="spellEnd"/>
      <w:r w:rsidRPr="00DC4A77">
        <w:t xml:space="preserve"> dataset (Demszky et al., 2020), with emotion labels aggregated to align with the project’s six-emotion framework.</w:t>
      </w:r>
    </w:p>
    <w:p w14:paraId="1E1E0955" w14:textId="4B403660" w:rsidR="000E6880" w:rsidRDefault="00DA457E" w:rsidP="00DA457E">
      <w:pPr>
        <w:jc w:val="both"/>
      </w:pPr>
      <w:proofErr w:type="spellStart"/>
      <w:r w:rsidRPr="00DA457E">
        <w:lastRenderedPageBreak/>
        <w:t>cardiffnlp</w:t>
      </w:r>
      <w:proofErr w:type="spellEnd"/>
      <w:r w:rsidRPr="00DA457E">
        <w:t>/twitter-</w:t>
      </w:r>
      <w:proofErr w:type="spellStart"/>
      <w:r w:rsidRPr="00DA457E">
        <w:t>roberta</w:t>
      </w:r>
      <w:proofErr w:type="spellEnd"/>
      <w:r w:rsidRPr="00DA457E">
        <w:t>-base-emotion-multilabel-latest</w:t>
      </w:r>
      <w:r w:rsidR="00BD1681">
        <w:t xml:space="preserve"> (</w:t>
      </w:r>
      <w:proofErr w:type="spellStart"/>
      <w:r w:rsidR="00A84181" w:rsidRPr="00A84181">
        <w:t>CardiffNLP</w:t>
      </w:r>
      <w:proofErr w:type="spellEnd"/>
      <w:r w:rsidR="00A84181" w:rsidRPr="00A84181">
        <w:t>, 2023</w:t>
      </w:r>
      <w:r w:rsidR="00BD1681">
        <w:t>)</w:t>
      </w:r>
      <w:r w:rsidRPr="00DA457E">
        <w:t xml:space="preserve"> </w:t>
      </w:r>
      <w:r w:rsidR="000E6880">
        <w:t xml:space="preserve">is used </w:t>
      </w:r>
      <w:r w:rsidRPr="00DA457E">
        <w:t xml:space="preserve">for </w:t>
      </w:r>
      <w:proofErr w:type="spellStart"/>
      <w:r w:rsidRPr="00DA457E">
        <w:t>RoBERTa</w:t>
      </w:r>
      <w:proofErr w:type="spellEnd"/>
      <w:r w:rsidRPr="00DA457E">
        <w:t xml:space="preserve">,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31">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7150"/>
      <w:r w:rsidRPr="003B657D">
        <w:t>Batching and Inference Timing</w:t>
      </w:r>
      <w:bookmarkEnd w:id="74"/>
    </w:p>
    <w:p w14:paraId="3F2D3AE6" w14:textId="6B3AC941" w:rsidR="00B677F3" w:rsidRDefault="00521D9F" w:rsidP="00A62F31">
      <w:pPr>
        <w:jc w:val="both"/>
      </w:pPr>
      <w:r w:rsidRPr="00521D9F">
        <w:t>To balance computational efficiency and reproducibility, the emotion analysis module executes inference in batches. A typical batch size of 16 was chosen to leverage GPU parallelism without exceeding memory constraints. Smaller batches reduce GPU memory usage but increase total 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2">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Inference timing was systematically recorded for all models using a dedicated evaluation function (</w:t>
      </w:r>
      <w:proofErr w:type="spellStart"/>
      <w:r w:rsidRPr="00A62F31">
        <w:t>run_inference_with_timing</w:t>
      </w:r>
      <w:proofErr w:type="spellEnd"/>
      <w:r w:rsidRPr="00A62F31">
        <w:t xml:space="preserve">). For each model, the function measures total runtime, computes average time per sample, and logs device, batch size, and number of samples. This procedure ensures transparency of performance and supports reproducibility, particularly when comparing </w:t>
      </w:r>
      <w:proofErr w:type="spellStart"/>
      <w:r w:rsidRPr="00A62F31">
        <w:t>DistilBERT</w:t>
      </w:r>
      <w:proofErr w:type="spellEnd"/>
      <w:r w:rsidRPr="00A62F31">
        <w:t xml:space="preserve"> (efficient, compact) and </w:t>
      </w:r>
      <w:proofErr w:type="spellStart"/>
      <w:r w:rsidRPr="00A62F31">
        <w:t>RoBERTa</w:t>
      </w:r>
      <w:proofErr w:type="spellEnd"/>
      <w:r w:rsidRPr="00A62F31">
        <w:t xml:space="preserve">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lastRenderedPageBreak/>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3">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w:t>
      </w:r>
      <w:proofErr w:type="spellStart"/>
      <w:r w:rsidR="00814580" w:rsidRPr="00814580">
        <w:rPr>
          <w:i/>
          <w:iCs/>
          <w:color w:val="404040" w:themeColor="text1" w:themeTint="BF"/>
        </w:rPr>
        <w:t>run_inference_with_timing</w:t>
      </w:r>
      <w:proofErr w:type="spellEnd"/>
      <w:r w:rsidR="00814580" w:rsidRPr="00814580">
        <w:rPr>
          <w:i/>
          <w:iCs/>
          <w:color w:val="404040" w:themeColor="text1" w:themeTint="BF"/>
        </w:rPr>
        <w:t>,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7151"/>
      <w:r w:rsidRPr="003348C9">
        <w:t>Input Processing and Output Structure</w:t>
      </w:r>
      <w:bookmarkEnd w:id="75"/>
    </w:p>
    <w:p w14:paraId="2719E3E1" w14:textId="32514D65" w:rsidR="003D29B6" w:rsidRPr="003D29B6" w:rsidRDefault="003D29B6" w:rsidP="003D29B6">
      <w:pPr>
        <w:jc w:val="both"/>
      </w:pPr>
      <w:r w:rsidRPr="003D29B6">
        <w:t xml:space="preserve">Input text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Pr>
          <w:rFonts w:eastAsiaTheme="minorEastAsia"/>
        </w:rPr>
        <w:t xml:space="preserve"> </w:t>
      </w:r>
      <w:r w:rsidRPr="003D29B6">
        <w:t xml:space="preserve">is tokenised using the corresponding pretrained tokenizer and truncated to a fixed maximum sequence length. The model produces a logit vector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3D29B6">
        <w:t xml:space="preserve">, where </w:t>
      </w:r>
      <m:oMath>
        <m:r>
          <w:rPr>
            <w:rFonts w:ascii="Cambria Math" w:hAnsi="Cambria Math"/>
          </w:rPr>
          <m:t>K</m:t>
        </m:r>
      </m:oMath>
      <w:r>
        <w:rPr>
          <w:rFonts w:eastAsiaTheme="minorEastAsia"/>
        </w:rPr>
        <w:t xml:space="preserve"> </w:t>
      </w:r>
      <w:r w:rsidRPr="003D29B6">
        <w:t>denotes the number of emotion labels. For multi-label classification, predicted probabilities are obtained by applying the logistic sigmoid function independently to each logit (Goodfellow, Bengio &amp; Courville, 2016):</w:t>
      </w:r>
    </w:p>
    <w:p w14:paraId="2747FEC3" w14:textId="53D3694A" w:rsidR="003D29B6" w:rsidRPr="003D29B6" w:rsidRDefault="00000000" w:rsidP="003D29B6">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=σ(</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),i∈{1,…,K}</m:t>
          </m:r>
          <m:r>
            <m:rPr>
              <m:sty m:val="p"/>
            </m:rPr>
            <w:br/>
          </m:r>
        </m:oMath>
      </m:oMathPara>
    </w:p>
    <w:p w14:paraId="10055862" w14:textId="60AB6973" w:rsidR="003D29B6" w:rsidRPr="003D29B6" w:rsidRDefault="003D29B6" w:rsidP="003D29B6">
      <w:pPr>
        <w:jc w:val="both"/>
      </w:pPr>
      <w:r>
        <w:t>The</w:t>
      </w:r>
      <w:r w:rsidRPr="003D29B6">
        <w:t xml:space="preserve"> sigmoid activation is defined as:</w:t>
      </w:r>
    </w:p>
    <w:p w14:paraId="381C5D67" w14:textId="5E6C523B" w:rsidR="003D29B6" w:rsidRPr="003D29B6" w:rsidRDefault="003D29B6" w:rsidP="003D29B6">
      <w:pPr>
        <w:jc w:val="both"/>
      </w:pPr>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p>
    <w:p w14:paraId="274EDDF5" w14:textId="374EC007" w:rsidR="003D29B6" w:rsidRDefault="003D29B6" w:rsidP="003D29B6">
      <w:pPr>
        <w:jc w:val="both"/>
      </w:pPr>
      <w:r>
        <w:tab/>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Pr>
          <w:rFonts w:eastAsiaTheme="minorEastAsia"/>
        </w:rPr>
        <w:t xml:space="preserve"> </w:t>
      </w:r>
      <w:r w:rsidRPr="003D29B6">
        <w:t xml:space="preserve">represents the predicted probability of emotion label </w:t>
      </w:r>
      <m:oMath>
        <m:r>
          <w:rPr>
            <w:rFonts w:ascii="Cambria Math" w:hAnsi="Cambria Math"/>
          </w:rPr>
          <m:t>i</m:t>
        </m:r>
      </m:oMath>
      <w:r>
        <w:rPr>
          <w:rFonts w:eastAsiaTheme="minorEastAsia"/>
        </w:rPr>
        <w:t>.</w:t>
      </w:r>
    </w:p>
    <w:p w14:paraId="2B8834F9" w14:textId="6DFEB78F" w:rsidR="001556C5" w:rsidRPr="007C03DE" w:rsidRDefault="003D29B6" w:rsidP="003D29B6">
      <w:pPr>
        <w:jc w:val="both"/>
      </w:pPr>
      <w:r w:rsidRPr="003D29B6">
        <w:t>The use of independent sigmoid activations reflects the non-mutually-exclusive structure of emotion categories. This probabilistic formulation is commonly implemented in transformer-based architectures (Vaswani et al., 2017) and downstream vision–language models (Li et al., 2021).</w:t>
      </w:r>
    </w:p>
    <w:p w14:paraId="775519E1" w14:textId="5D182B8C" w:rsidR="001556C5" w:rsidRPr="00117CCD" w:rsidRDefault="001556C5" w:rsidP="00117CCD">
      <w:pPr>
        <w:jc w:val="both"/>
      </w:pPr>
      <w:r w:rsidRPr="007C03DE">
        <w:t xml:space="preserve">For each input, the system stores per-label probability scores alongside </w:t>
      </w:r>
      <w:proofErr w:type="spellStart"/>
      <w:r w:rsidRPr="007C03DE">
        <w:t>thresholded</w:t>
      </w:r>
      <w:proofErr w:type="spellEnd"/>
      <w:r w:rsidRPr="007C03DE">
        <w:t xml:space="preserve">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7152"/>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xml:space="preserve">) for consistency across models. For models producing a broader label set (e.g., RoBERTa), predictions are aggregated into core </w:t>
      </w:r>
      <w:r w:rsidRPr="00C734AF">
        <w:lastRenderedPageBreak/>
        <w:t>categories using a max-confidence strategy (</w:t>
      </w:r>
      <w:proofErr w:type="spellStart"/>
      <w:r w:rsidR="007B304B" w:rsidRPr="007B304B">
        <w:t>Tsoumakas</w:t>
      </w:r>
      <w:proofErr w:type="spellEnd"/>
      <w:r w:rsidR="007B304B" w:rsidRPr="007B304B">
        <w:t xml:space="preserve">, </w:t>
      </w:r>
      <w:proofErr w:type="spellStart"/>
      <w:r w:rsidR="007B304B" w:rsidRPr="007B304B">
        <w:t>Katakis</w:t>
      </w:r>
      <w:proofErr w:type="spellEnd"/>
      <w:r w:rsidR="007B304B" w:rsidRPr="007B304B">
        <w:t xml:space="preserve"> &amp; </w:t>
      </w:r>
      <w:proofErr w:type="spellStart"/>
      <w:r w:rsidR="007B304B" w:rsidRPr="007B304B">
        <w:t>Vlahavas</w:t>
      </w:r>
      <w:proofErr w:type="spellEnd"/>
      <w:r w:rsidR="007B304B" w:rsidRPr="007B304B">
        <w:t>,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000000"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000000"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w:t>
      </w:r>
      <w:proofErr w:type="spellStart"/>
      <w:r w:rsidR="009E1111" w:rsidRPr="009E1111">
        <w:t>RoBERTa</w:t>
      </w:r>
      <w:proofErr w:type="spellEnd"/>
      <w:r w:rsidR="009E1111" w:rsidRPr="009E1111">
        <w:t xml:space="preserve">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7153"/>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7154"/>
      <w:r w:rsidRPr="00594A7D">
        <w:t>Keyword Extraction Strategy and Rationale</w:t>
      </w:r>
      <w:bookmarkEnd w:id="78"/>
    </w:p>
    <w:p w14:paraId="61B6C3B6" w14:textId="71E1200C" w:rsidR="00200A97" w:rsidRPr="001D5D96" w:rsidRDefault="00200A97" w:rsidP="00200A97">
      <w:pPr>
        <w:jc w:val="both"/>
      </w:pPr>
      <w:proofErr w:type="spellStart"/>
      <w:r w:rsidRPr="00200A97">
        <w:t>PsychExtract</w:t>
      </w:r>
      <w:proofErr w:type="spellEnd"/>
      <w:r w:rsidRPr="00200A97">
        <w:t xml:space="preserve"> complements emotion classification with interpretable keyword signals extracted from reflective text. The system emphasises traceable, surface-level linguistic features rather than latent topic modelling, prioritising transparency and semantic legibility to support user-led inspection of reflective content, drawing on interpretable machine learning principles (Angelov &amp; Soares, 2021) and linguistically grounded </w:t>
      </w:r>
      <w:proofErr w:type="spellStart"/>
      <w:r w:rsidRPr="00200A97">
        <w:t>subword</w:t>
      </w:r>
      <w:proofErr w:type="spellEnd"/>
      <w:r w:rsidRPr="00200A97">
        <w:t xml:space="preserve"> representations (Bojanowski et al., 2017).</w:t>
      </w:r>
    </w:p>
    <w:p w14:paraId="42EF01C7" w14:textId="2E8EF0D5" w:rsidR="00232E07" w:rsidRPr="00585782" w:rsidRDefault="00232E07" w:rsidP="00232E07">
      <w:pPr>
        <w:jc w:val="both"/>
      </w:pPr>
      <w:r w:rsidRPr="00E0307F">
        <w:t xml:space="preserve">Keyword extraction is performed using two complementary unsupervised methods. </w:t>
      </w:r>
      <w:proofErr w:type="spellStart"/>
      <w:r w:rsidRPr="00E0307F">
        <w:t>KeyBERT</w:t>
      </w:r>
      <w:proofErr w:type="spellEnd"/>
      <w:r w:rsidRPr="00E0307F">
        <w:t xml:space="preserve"> employs contextual embeddings to identify semantically important terms</w:t>
      </w:r>
      <w:r>
        <w:t xml:space="preserve"> </w:t>
      </w:r>
      <w:r w:rsidRPr="00585782">
        <w:t>to rank unigrams and bigrams by cosine similarity to the document embedding (Grootendorst, 2025</w:t>
      </w:r>
      <w:r>
        <w:t xml:space="preserve">; </w:t>
      </w:r>
      <w:r w:rsidRPr="00585782">
        <w:t xml:space="preserve">Reimers &amp; </w:t>
      </w:r>
      <w:proofErr w:type="spellStart"/>
      <w:r w:rsidRPr="00585782">
        <w:t>Gurevych</w:t>
      </w:r>
      <w:proofErr w:type="spellEnd"/>
      <w:r w:rsidRPr="00585782">
        <w:t>, 2019)</w:t>
      </w:r>
      <w:r w:rsidRPr="00E0307F">
        <w:t xml:space="preserve">, while YAKE uses statistical and positional features from individual documents to rank candidate keywords without relying on external corpora or training data (Campos et al., 2020). This </w:t>
      </w:r>
      <w:r>
        <w:t>comparison contrasts</w:t>
      </w:r>
      <w:r w:rsidRPr="00E0307F">
        <w:t xml:space="preserve"> both conceptually dense and lexically relevant keywords.</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4">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 xml:space="preserve">Parallel keyword extraction pipeline using </w:t>
      </w:r>
      <w:proofErr w:type="spellStart"/>
      <w:r w:rsidR="00370CE6" w:rsidRPr="00370CE6">
        <w:rPr>
          <w:i/>
          <w:iCs/>
          <w:color w:val="404040" w:themeColor="text1" w:themeTint="BF"/>
        </w:rPr>
        <w:t>KeyBERT</w:t>
      </w:r>
      <w:proofErr w:type="spellEnd"/>
      <w:r w:rsidR="00370CE6" w:rsidRPr="00370CE6">
        <w:rPr>
          <w:i/>
          <w:iCs/>
          <w:color w:val="404040" w:themeColor="text1" w:themeTint="BF"/>
        </w:rPr>
        <w:t xml:space="preserve">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7155"/>
      <w:r>
        <w:t>Extraction and Filtering</w:t>
      </w:r>
      <w:bookmarkEnd w:id="79"/>
    </w:p>
    <w:p w14:paraId="7E1FFD4F" w14:textId="2DB9D0ED" w:rsidR="00A541EF" w:rsidRPr="00A541EF" w:rsidRDefault="00E43AAE" w:rsidP="00A541EF">
      <w:pPr>
        <w:jc w:val="both"/>
      </w:pPr>
      <w:proofErr w:type="spellStart"/>
      <w:r w:rsidRPr="00E43AAE">
        <w:t>KeyBERT</w:t>
      </w:r>
      <w:proofErr w:type="spellEnd"/>
      <w:r w:rsidRPr="00E43AAE">
        <w:t xml:space="preserve"> and YAKE outputs are processed to remove </w:t>
      </w:r>
      <w:proofErr w:type="spellStart"/>
      <w:r w:rsidRPr="00E43AAE">
        <w:t>stopwords</w:t>
      </w:r>
      <w:proofErr w:type="spellEnd"/>
      <w:r w:rsidRPr="00E43AAE">
        <w:t xml:space="preserve"> and truncated to the top-ranked candidates. To ensure linguistic validity, phrases are filtered using part-of-speech tagging and dependency parsing implemented via </w:t>
      </w:r>
      <w:proofErr w:type="spellStart"/>
      <w:r w:rsidRPr="00E43AAE">
        <w:t>spaCy</w:t>
      </w:r>
      <w:proofErr w:type="spellEnd"/>
      <w:r w:rsidRPr="00E43AAE">
        <w:t xml:space="preserve"> (</w:t>
      </w:r>
      <w:proofErr w:type="spellStart"/>
      <w:r w:rsidRPr="00E43AAE">
        <w:t>Honnibal</w:t>
      </w:r>
      <w:proofErr w:type="spellEnd"/>
      <w:r w:rsidRPr="00E43AAE">
        <w:t xml:space="preserve"> et al., 2020). Allowed structural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5">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6">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7">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7156"/>
      <w:r>
        <w:t>Linguistic Templating Implementation</w:t>
      </w:r>
      <w:bookmarkEnd w:id="80"/>
    </w:p>
    <w:p w14:paraId="78A11B17" w14:textId="77777777" w:rsidR="00163990" w:rsidRDefault="00163990" w:rsidP="00BE6C74">
      <w:pPr>
        <w:pStyle w:val="Heading3"/>
        <w:numPr>
          <w:ilvl w:val="0"/>
          <w:numId w:val="0"/>
        </w:numPr>
      </w:pPr>
      <w:bookmarkStart w:id="81" w:name="_Toc221377157"/>
      <w:r w:rsidRPr="00163990">
        <w:t xml:space="preserve">Template-Based </w:t>
      </w:r>
      <w:r w:rsidRPr="00BE6C74">
        <w:t>Framing</w:t>
      </w:r>
      <w:r w:rsidRPr="00163990">
        <w:t xml:space="preserve"> Rationale</w:t>
      </w:r>
      <w:bookmarkEnd w:id="81"/>
    </w:p>
    <w:p w14:paraId="3C9FE64D" w14:textId="2C941970" w:rsidR="00425D1E" w:rsidRPr="00226713" w:rsidRDefault="00425D1E" w:rsidP="00226713">
      <w:pPr>
        <w:jc w:val="both"/>
      </w:pPr>
      <w:proofErr w:type="spellStart"/>
      <w:r w:rsidRPr="00425D1E">
        <w:t>PsychExtract</w:t>
      </w:r>
      <w:proofErr w:type="spellEnd"/>
      <w:r w:rsidRPr="00425D1E">
        <w:t xml:space="preserve">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lexical patterns, with linguistic representations derived from surface-level </w:t>
      </w:r>
      <w:proofErr w:type="spellStart"/>
      <w:r w:rsidRPr="00425D1E">
        <w:t>subword</w:t>
      </w:r>
      <w:proofErr w:type="spellEnd"/>
      <w:r w:rsidRPr="00425D1E">
        <w:t xml:space="preserve"> information (Bojanowski et al., 2017).</w:t>
      </w:r>
    </w:p>
    <w:p w14:paraId="1FC8F9E7" w14:textId="3EE501D5" w:rsidR="00594A7D" w:rsidRPr="00594A7D" w:rsidRDefault="00594A7D" w:rsidP="00053E1F">
      <w:pPr>
        <w:pStyle w:val="Heading3"/>
        <w:numPr>
          <w:ilvl w:val="0"/>
          <w:numId w:val="0"/>
        </w:numPr>
        <w:ind w:left="720" w:hanging="720"/>
      </w:pPr>
      <w:bookmarkStart w:id="82" w:name="_Toc221377158"/>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000000"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000000"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(x)</m:t>
                    </m:r>
                    <m:r>
                      <m:rPr>
                        <m:nor/>
                      </m:rPr>
                      <m:t xml:space="preserve"> is met</m:t>
                    </m:r>
                  </m:e>
                </m:mr>
                <m:mr>
                  <m:e>
                    <m:r>
                      <w:rPr>
                        <w:rFonts w:ascii="Cambria Math" w:hAnsi="Cambria Math"/>
                      </w:rPr>
                      <m:t>0</m:t>
                    </m:r>
                  </m:e>
                  <m:e>
                    <m:r>
                      <m:rPr>
                        <m:nor/>
                      </m:rPr>
                      <m:t>otherwise</m:t>
                    </m:r>
                  </m:e>
                </m:mr>
              </m:m>
            </m:e>
          </m:d>
        </m:oMath>
      </m:oMathPara>
    </w:p>
    <w:p w14:paraId="6DF9B227" w14:textId="1F3466F3" w:rsidR="00506526" w:rsidRDefault="009A1557" w:rsidP="009A1557">
      <w:pPr>
        <w:jc w:val="both"/>
      </w:pPr>
      <w:r w:rsidRPr="009A1557">
        <w:t xml:space="preserve">Detection conditions may involve </w:t>
      </w:r>
      <w:proofErr w:type="spellStart"/>
      <w:r w:rsidRPr="009A1557">
        <w:t>thresholded</w:t>
      </w:r>
      <w:proofErr w:type="spellEnd"/>
      <w:r w:rsidRPr="009A1557">
        <w:t xml:space="preserve"> functions over the emotion probability vector (e.g., mean negative affect for Emotional Load) or the presence of predefined lexical markers</w:t>
      </w:r>
      <w:r w:rsidR="00506526">
        <w:t>:</w:t>
      </w:r>
    </w:p>
    <w:p w14:paraId="0F28713D" w14:textId="20C745C7" w:rsidR="009A1557" w:rsidRPr="009A1557" w:rsidRDefault="00506526" w:rsidP="00506526">
      <w:pPr>
        <w:ind w:left="720" w:hanging="720"/>
        <w:jc w:val="both"/>
      </w:pPr>
      <w:r>
        <w:tab/>
      </w:r>
      <w:r w:rsidR="009A1557" w:rsidRPr="009A1557">
        <w:t>UNCERTAINTY_PHRASES,</w:t>
      </w:r>
      <w:r>
        <w:br/>
      </w:r>
      <w:r w:rsidR="009A1557" w:rsidRPr="009A1557">
        <w:t xml:space="preserve">COPING_VERBS, </w:t>
      </w:r>
      <w:r>
        <w:br/>
      </w:r>
      <w:r w:rsidR="009A1557" w:rsidRPr="009A1557">
        <w:t xml:space="preserve">SOMATIC_TERMS, </w:t>
      </w:r>
      <w:r>
        <w:br/>
        <w:t xml:space="preserve">and </w:t>
      </w:r>
      <w:r w:rsidR="009A1557" w:rsidRPr="009A1557">
        <w:t>SELF_REFLECTIVE_PHRASES.</w:t>
      </w:r>
    </w:p>
    <w:p w14:paraId="180543DE" w14:textId="5DCDC1B9" w:rsidR="0033384C" w:rsidRPr="0033384C" w:rsidRDefault="00506526" w:rsidP="0033384C">
      <w:pPr>
        <w:jc w:val="both"/>
      </w:pPr>
      <w:r w:rsidRPr="00A27981">
        <w:rPr>
          <w:rStyle w:val="SubtleEmphasis"/>
          <w:noProof/>
        </w:rPr>
        <w:drawing>
          <wp:anchor distT="0" distB="0" distL="114300" distR="114300" simplePos="0" relativeHeight="251708416" behindDoc="0" locked="0" layoutInCell="1" allowOverlap="1" wp14:anchorId="621B1BC0" wp14:editId="02001296">
            <wp:simplePos x="0" y="0"/>
            <wp:positionH relativeFrom="margin">
              <wp:posOffset>280670</wp:posOffset>
            </wp:positionH>
            <wp:positionV relativeFrom="paragraph">
              <wp:posOffset>840436</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8">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EF7EA1">
        <w:rPr>
          <w:rStyle w:val="SubtleEmphasis"/>
          <w:noProof/>
        </w:rPr>
        <w:drawing>
          <wp:anchor distT="0" distB="0" distL="114300" distR="114300" simplePos="0" relativeHeight="251707392" behindDoc="0" locked="0" layoutInCell="1" allowOverlap="1" wp14:anchorId="7C3EB4B7" wp14:editId="398DC0E8">
            <wp:simplePos x="0" y="0"/>
            <wp:positionH relativeFrom="margin">
              <wp:posOffset>3114040</wp:posOffset>
            </wp:positionH>
            <wp:positionV relativeFrom="paragraph">
              <wp:posOffset>542621</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9">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0033384C" w:rsidRPr="0033384C">
        <w:t xml:space="preserve">The implementation of this detection logic, directly reflecting the criteria defined in Table </w:t>
      </w:r>
      <w:r w:rsidR="007C4DDA">
        <w:t>2</w:t>
      </w:r>
      <w:r w:rsidR="0033384C" w:rsidRPr="0033384C">
        <w:t xml:space="preserve">, is illustrated in Figure </w:t>
      </w:r>
      <w:r w:rsidR="001451E8">
        <w:t>22</w:t>
      </w:r>
      <w:r w:rsidR="0033384C"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7159"/>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40">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41">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2">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7160"/>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7161"/>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7162"/>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7163"/>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3">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7164"/>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proofErr w:type="spellStart"/>
      <w:r w:rsidRPr="00926C3E">
        <w:t>PsychExtract’s</w:t>
      </w:r>
      <w:proofErr w:type="spellEnd"/>
      <w:r w:rsidRPr="00926C3E">
        <w:t xml:space="preserve">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066C00EE" w:rsidR="00223492" w:rsidRDefault="00223492" w:rsidP="00223492">
      <w:pPr>
        <w:pStyle w:val="Heading2"/>
        <w:numPr>
          <w:ilvl w:val="0"/>
          <w:numId w:val="0"/>
        </w:numPr>
        <w:ind w:left="576" w:hanging="576"/>
      </w:pPr>
      <w:bookmarkStart w:id="89" w:name="_Toc221377165"/>
      <w:r w:rsidRPr="00223492">
        <w:t>Preliminary User Discovery</w:t>
      </w:r>
      <w:bookmarkEnd w:id="89"/>
    </w:p>
    <w:p w14:paraId="1A053664" w14:textId="7E57BD72" w:rsidR="009C4A53" w:rsidRPr="00210652" w:rsidRDefault="009C4A53" w:rsidP="00BF125B">
      <w:pPr>
        <w:jc w:val="both"/>
      </w:pPr>
      <w:r w:rsidRPr="009C4A53">
        <w:t xml:space="preserve">To inform the design and evaluation of </w:t>
      </w:r>
      <w:proofErr w:type="spellStart"/>
      <w:r w:rsidRPr="009C4A53">
        <w:t>PsychExtract</w:t>
      </w:r>
      <w:proofErr w:type="spellEnd"/>
      <w:r w:rsidRPr="009C4A53">
        <w:t xml:space="preserve">,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reflects key principles of User-Centred Systems Design (UCSD), particularly early user focus, active user </w:t>
      </w:r>
      <w:r w:rsidRPr="009C4A53">
        <w:lastRenderedPageBreak/>
        <w:t>involvement, and iterative development across the system lifecycle (Gulliksen et al., 2003). Such early-stage engagement is especially important for tools supporting emotional and reflective writing, where usability, trust, and interpretability directly influence adoption (Norman, 2013).</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xml:space="preserve">).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w:t>
      </w:r>
      <w:proofErr w:type="spellStart"/>
      <w:r w:rsidRPr="00210652">
        <w:t>PsychExtract</w:t>
      </w:r>
      <w:proofErr w:type="spellEnd"/>
      <w:r w:rsidRPr="00210652">
        <w:t xml:space="preserve">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 xml:space="preserve">When asked which system </w:t>
      </w:r>
      <w:proofErr w:type="gramStart"/>
      <w:r w:rsidRPr="00463369">
        <w:t>features</w:t>
      </w:r>
      <w:proofErr w:type="gramEnd"/>
      <w:r w:rsidRPr="00463369">
        <w:t xml:space="preserve">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w:t>
      </w:r>
      <w:proofErr w:type="spellStart"/>
      <w:r w:rsidRPr="00463369">
        <w:t>PsychExtract</w:t>
      </w:r>
      <w:proofErr w:type="spellEnd"/>
      <w:r w:rsidRPr="00463369">
        <w:t xml:space="preserve">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6629E156" w14:textId="3E7A621E" w:rsidR="009C4A53" w:rsidRPr="00463369" w:rsidRDefault="009C4A53" w:rsidP="00904397">
      <w:pPr>
        <w:jc w:val="both"/>
      </w:pPr>
      <w:r w:rsidRPr="009C4A53">
        <w:lastRenderedPageBreak/>
        <w:t xml:space="preserve">Overall, this preliminary user discovery demonstrates early support for </w:t>
      </w:r>
      <w:proofErr w:type="spellStart"/>
      <w:r w:rsidRPr="009C4A53">
        <w:t>PsychExtract’s</w:t>
      </w:r>
      <w:proofErr w:type="spellEnd"/>
      <w:r w:rsidRPr="009C4A53">
        <w:t xml:space="preserve"> intended functionality</w:t>
      </w:r>
      <w:r>
        <w:t xml:space="preserve">. </w:t>
      </w:r>
      <w:r w:rsidRPr="00463369">
        <w:t>It also provides valuable guidance for system development, including the prioritisation of interpretable insights, transparent output presentation, and cautious framing of predictive content to mitigate user concerns regarding accuracy and trust</w:t>
      </w:r>
      <w:r>
        <w:t>.</w:t>
      </w:r>
      <w:r w:rsidRPr="009C4A53">
        <w:t xml:space="preserve"> Incorporating feedback at this stage aligns with evolutionary and context-sensitive evaluation principles within UCSD, strengthening both usability and long-term adoption potential (Gulliksen et al., 2003; Norman, 2013).</w:t>
      </w:r>
    </w:p>
    <w:p w14:paraId="0A2AA31B" w14:textId="786C63DA" w:rsidR="00C1441B" w:rsidRPr="00C1441B" w:rsidRDefault="00C1441B" w:rsidP="00C1441B">
      <w:pPr>
        <w:pStyle w:val="Heading2"/>
        <w:numPr>
          <w:ilvl w:val="0"/>
          <w:numId w:val="0"/>
        </w:numPr>
      </w:pPr>
      <w:bookmarkStart w:id="90" w:name="_Toc221377166"/>
      <w:r w:rsidRPr="00C1441B">
        <w:t>Optical Character Recognition (OCR) Evaluation</w:t>
      </w:r>
      <w:bookmarkEnd w:id="90"/>
      <w:r w:rsidR="00C967A4">
        <w:t xml:space="preserve"> </w:t>
      </w:r>
    </w:p>
    <w:p w14:paraId="7E3B8CFE" w14:textId="6EF5E71F" w:rsidR="00C1441B" w:rsidRPr="00C1441B" w:rsidRDefault="00C1441B" w:rsidP="00036F49">
      <w:pPr>
        <w:jc w:val="both"/>
      </w:pPr>
      <w:r w:rsidRPr="00C1441B">
        <w:t xml:space="preserve">OCR forms the foundational stage of </w:t>
      </w:r>
      <w:proofErr w:type="spellStart"/>
      <w:r w:rsidRPr="00C1441B">
        <w:t>PsychExtract</w:t>
      </w:r>
      <w:proofErr w:type="spellEnd"/>
      <w:r w:rsidRPr="00C1441B">
        <w: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7167"/>
      <w:r w:rsidRPr="00C1441B">
        <w:t>Evaluation Methodology</w:t>
      </w:r>
      <w:bookmarkEnd w:id="91"/>
    </w:p>
    <w:p w14:paraId="00484691" w14:textId="6EEADD39" w:rsidR="00BE7EB9" w:rsidRPr="00BE7EB9" w:rsidRDefault="00BE7EB9" w:rsidP="00506526">
      <w:pPr>
        <w:jc w:val="both"/>
      </w:pPr>
      <w:r w:rsidRPr="00BE7EB9">
        <w:t xml:space="preserve">Five OCR approaches were assessed: Tesseract, </w:t>
      </w:r>
      <w:proofErr w:type="spellStart"/>
      <w:r w:rsidRPr="00BE7EB9">
        <w:t>EasyOCR</w:t>
      </w:r>
      <w:proofErr w:type="spellEnd"/>
      <w:r w:rsidRPr="00BE7EB9">
        <w:t xml:space="preserve">, </w:t>
      </w:r>
      <w:proofErr w:type="spellStart"/>
      <w:r w:rsidRPr="00BE7EB9">
        <w:t>PaddleOCR</w:t>
      </w:r>
      <w:proofErr w:type="spellEnd"/>
      <w:r w:rsidRPr="00BE7EB9">
        <w:t xml:space="preserve">, </w:t>
      </w:r>
      <w:proofErr w:type="spellStart"/>
      <w:r w:rsidRPr="00BE7EB9">
        <w:t>TrOCR</w:t>
      </w:r>
      <w:proofErr w:type="spellEnd"/>
      <w:r w:rsidRPr="00BE7EB9">
        <w:t>,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proofErr w:type="gramStart"/>
      <w:r w:rsidRPr="00C1441B">
        <w:t>is</w:t>
      </w:r>
      <w:proofErr w:type="gramEnd"/>
      <w:r w:rsidRPr="00C1441B">
        <w:t xml:space="preserve">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7168"/>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proofErr w:type="spellStart"/>
            <w:r w:rsidRPr="00C1441B">
              <w:t>EasyOCR</w:t>
            </w:r>
            <w:proofErr w:type="spellEnd"/>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proofErr w:type="spellStart"/>
            <w:r w:rsidRPr="00C1441B">
              <w:t>PaddleOCR</w:t>
            </w:r>
            <w:proofErr w:type="spellEnd"/>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proofErr w:type="spellStart"/>
            <w:r w:rsidRPr="00C1441B">
              <w:t>TrOCR</w:t>
            </w:r>
            <w:proofErr w:type="spellEnd"/>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 xml:space="preserve">Transformer-based methods, particularly </w:t>
      </w:r>
      <w:proofErr w:type="spellStart"/>
      <w:r w:rsidRPr="000F003A">
        <w:t>TrOCR</w:t>
      </w:r>
      <w:proofErr w:type="spellEnd"/>
      <w:r w:rsidRPr="000F003A">
        <w:t xml:space="preserve"> and Qwen, substantially outperformed traditional OCR engines. Qwen achieved 92.8% CA and 1.1% WER, preserving sentence flow and word order, while </w:t>
      </w:r>
      <w:proofErr w:type="spellStart"/>
      <w:r w:rsidRPr="000F003A">
        <w:t>TrOCR</w:t>
      </w:r>
      <w:proofErr w:type="spellEnd"/>
      <w:r w:rsidRPr="000F003A">
        <w:t xml:space="preserve">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7169"/>
      <w:r w:rsidRPr="00C1441B">
        <w:lastRenderedPageBreak/>
        <w:t>Qualitative Insights</w:t>
      </w:r>
      <w:bookmarkEnd w:id="93"/>
    </w:p>
    <w:p w14:paraId="3FBDBE74" w14:textId="5B9CA87C" w:rsidR="00EF35BD" w:rsidRPr="00CA16C0" w:rsidRDefault="00D321D9" w:rsidP="00506526">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w:t>
      </w:r>
      <w:proofErr w:type="spellStart"/>
      <w:r w:rsidR="00C1441B" w:rsidRPr="00CA16C0">
        <w:t>TrOCR</w:t>
      </w:r>
      <w:proofErr w:type="spellEnd"/>
      <w:r w:rsidR="00C1441B" w:rsidRPr="00CA16C0">
        <w:t xml:space="preserve">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L </w:t>
            </w:r>
            <w:proofErr w:type="spellStart"/>
            <w:r w:rsidRPr="00A210E3">
              <w:rPr>
                <w:rFonts w:ascii="Malgun Gothic" w:eastAsia="Malgun Gothic" w:hAnsi="Malgun Gothic" w:cs="Arial"/>
                <w:sz w:val="20"/>
                <w:szCs w:val="18"/>
              </w:rPr>
              <w:t>neticed</w:t>
            </w:r>
            <w:proofErr w:type="spellEnd"/>
            <w:r w:rsidRPr="00A210E3">
              <w:rPr>
                <w:rFonts w:ascii="Malgun Gothic" w:eastAsia="Malgun Gothic" w:hAnsi="Malgun Gothic" w:cs="Arial"/>
                <w:sz w:val="20"/>
                <w:szCs w:val="18"/>
              </w:rPr>
              <w:t xml:space="preserve"> a pattern @ my reactions </w:t>
            </w:r>
            <w:proofErr w:type="spellStart"/>
            <w:r w:rsidRPr="00A210E3">
              <w:rPr>
                <w:rFonts w:ascii="Malgun Gothic" w:eastAsia="Malgun Gothic" w:hAnsi="Malgun Gothic" w:cs="Arial"/>
                <w:sz w:val="20"/>
                <w:szCs w:val="18"/>
              </w:rPr>
              <w:t>ada</w:t>
            </w:r>
            <w:proofErr w:type="spellEnd"/>
            <w:r w:rsidRPr="00A210E3">
              <w:rPr>
                <w:rFonts w:ascii="Malgun Gothic" w:eastAsia="Malgun Gothic" w:hAnsi="Malgun Gothic" w:cs="Arial"/>
                <w:sz w:val="20"/>
                <w:szCs w:val="18"/>
              </w:rPr>
              <w:t xml:space="preserve">. Le get </w:t>
            </w:r>
            <w:proofErr w:type="spellStart"/>
            <w:r w:rsidRPr="00A210E3">
              <w:rPr>
                <w:rFonts w:ascii="Malgun Gothic" w:eastAsia="Malgun Gothic" w:hAnsi="Malgun Gothic" w:cs="Arial"/>
                <w:sz w:val="20"/>
                <w:szCs w:val="18"/>
              </w:rPr>
              <w:t>Arkensive</w:t>
            </w:r>
            <w:proofErr w:type="spellEnd"/>
            <w:r w:rsidRPr="00A210E3">
              <w:rPr>
                <w:rFonts w:ascii="Malgun Gothic" w:eastAsia="Malgun Gothic" w:hAnsi="Malgun Gothic" w:cs="Arial"/>
                <w:sz w:val="20"/>
                <w:szCs w:val="18"/>
              </w:rPr>
              <w:t xml:space="preserve"> then 1 Feel </w:t>
            </w:r>
            <w:proofErr w:type="spellStart"/>
            <w:r w:rsidRPr="00A210E3">
              <w:rPr>
                <w:rFonts w:ascii="Malgun Gothic" w:eastAsia="Malgun Gothic" w:hAnsi="Malgun Gothic" w:cs="Arial"/>
                <w:sz w:val="20"/>
                <w:szCs w:val="18"/>
              </w:rPr>
              <w:t>wisendee</w:t>
            </w:r>
            <w:proofErr w:type="spellEnd"/>
            <w:r w:rsidRPr="00A210E3">
              <w:rPr>
                <w:rFonts w:ascii="Malgun Gothic" w:eastAsia="Malgun Gothic" w:hAnsi="Malgun Gothic" w:cs="Arial"/>
                <w:sz w:val="20"/>
                <w:szCs w:val="18"/>
              </w:rPr>
              <w:t xml:space="preserv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EasyOCR</w:t>
            </w:r>
            <w:proofErr w:type="spellEnd"/>
            <w:r w:rsidRPr="00A210E3">
              <w:rPr>
                <w:rFonts w:ascii="Malgun Gothic" w:eastAsia="Malgun Gothic" w:hAnsi="Malgun Gothic" w:cs="Arial"/>
                <w:b/>
                <w:bCs/>
                <w:sz w:val="20"/>
                <w:szCs w:val="18"/>
              </w:rPr>
              <w:t>:</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Ared </w:t>
            </w:r>
            <w:proofErr w:type="spellStart"/>
            <w:r w:rsidRPr="00A210E3">
              <w:rPr>
                <w:rFonts w:ascii="Malgun Gothic" w:eastAsia="Malgun Gothic" w:hAnsi="Malgun Gothic" w:cs="Arial"/>
                <w:sz w:val="20"/>
                <w:szCs w:val="18"/>
              </w:rPr>
              <w:t>putecr</w:t>
            </w:r>
            <w:proofErr w:type="spellEnd"/>
            <w:r w:rsidRPr="00A210E3">
              <w:rPr>
                <w:rFonts w:ascii="Malgun Gothic" w:eastAsia="Malgun Gothic" w:hAnsi="Malgun Gothic" w:cs="Arial"/>
                <w:sz w:val="20"/>
                <w:szCs w:val="18"/>
              </w:rPr>
              <w:t xml:space="preserve"> "f '</w:t>
            </w:r>
            <w:proofErr w:type="spellStart"/>
            <w:r w:rsidRPr="00A210E3">
              <w:rPr>
                <w:rFonts w:ascii="Malgun Gothic" w:eastAsia="Malgun Gothic" w:hAnsi="Malgun Gothic" w:cs="Arial"/>
                <w:sz w:val="20"/>
                <w:szCs w:val="18"/>
              </w:rPr>
              <w:t>ato</w:t>
            </w:r>
            <w:proofErr w:type="spellEnd"/>
            <w:r w:rsidRPr="00A210E3">
              <w:rPr>
                <w:rFonts w:ascii="Malgun Gothic" w:eastAsia="Malgun Gothic" w:hAnsi="Malgun Gothic" w:cs="Arial"/>
                <w:sz w:val="20"/>
                <w:szCs w:val="18"/>
              </w:rPr>
              <w:t xml:space="preserve">} Xasc4: 1 p6r </w:t>
            </w:r>
            <w:proofErr w:type="spellStart"/>
            <w:r w:rsidRPr="00A210E3">
              <w:rPr>
                <w:rFonts w:ascii="Malgun Gothic" w:eastAsia="Malgun Gothic" w:hAnsi="Malgun Gothic" w:cs="Arial"/>
                <w:sz w:val="20"/>
                <w:szCs w:val="18"/>
              </w:rPr>
              <w:t>dzfensin</w:t>
            </w:r>
            <w:proofErr w:type="spellEnd"/>
            <w:r w:rsidRPr="00A210E3">
              <w:rPr>
                <w:rFonts w:ascii="Malgun Gothic" w:eastAsia="Malgun Gothic" w:hAnsi="Malgun Gothic" w:cs="Arial"/>
                <w:sz w:val="20"/>
                <w:szCs w:val="18"/>
              </w:rPr>
              <w:t xml:space="preserve"> #le^ 1 </w:t>
            </w:r>
            <w:proofErr w:type="spellStart"/>
            <w:r w:rsidRPr="00A210E3">
              <w:rPr>
                <w:rFonts w:ascii="Malgun Gothic" w:eastAsia="Malgun Gothic" w:hAnsi="Malgun Gothic" w:cs="Arial"/>
                <w:sz w:val="20"/>
                <w:szCs w:val="18"/>
              </w:rPr>
              <w:t>fccl</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miceadzerfud</w:t>
            </w:r>
            <w:proofErr w:type="spellEnd"/>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PaddleOCR</w:t>
            </w:r>
            <w:proofErr w:type="spellEnd"/>
            <w:r w:rsidRPr="00A210E3">
              <w:rPr>
                <w:rFonts w:ascii="Malgun Gothic" w:eastAsia="Malgun Gothic" w:hAnsi="Malgun Gothic" w:cs="Arial"/>
                <w:b/>
                <w:bCs/>
                <w:sz w:val="20"/>
                <w:szCs w:val="18"/>
              </w:rPr>
              <w:t>:</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w:t>
            </w:r>
            <w:proofErr w:type="spellStart"/>
            <w:proofErr w:type="gramStart"/>
            <w:r w:rsidRPr="00A210E3">
              <w:rPr>
                <w:rFonts w:ascii="Malgun Gothic" w:eastAsia="Malgun Gothic" w:hAnsi="Malgun Gothic" w:cs="Arial"/>
                <w:sz w:val="20"/>
                <w:szCs w:val="18"/>
              </w:rPr>
              <w:t>natied</w:t>
            </w:r>
            <w:proofErr w:type="spellEnd"/>
            <w:r w:rsidRPr="00A210E3">
              <w:rPr>
                <w:rFonts w:ascii="Malgun Gothic" w:eastAsia="Malgun Gothic" w:hAnsi="Malgun Gothic" w:cs="Arial"/>
                <w:sz w:val="20"/>
                <w:szCs w:val="18"/>
              </w:rPr>
              <w:t xml:space="preserve">  per</w:t>
            </w:r>
            <w:proofErr w:type="gram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i</w:t>
            </w:r>
            <w:proofErr w:type="spellEnd"/>
            <w:r w:rsidRPr="00A210E3">
              <w:rPr>
                <w:rFonts w:ascii="Malgun Gothic" w:eastAsia="Malgun Gothic" w:hAnsi="Malgun Gothic" w:cs="Arial"/>
                <w:sz w:val="20"/>
                <w:szCs w:val="18"/>
              </w:rPr>
              <w:t xml:space="preserve"> f eat </w:t>
            </w:r>
            <w:proofErr w:type="spellStart"/>
            <w:r w:rsidRPr="00A210E3">
              <w:rPr>
                <w:rFonts w:ascii="Malgun Gothic" w:eastAsia="Malgun Gothic" w:hAnsi="Malgun Gothic" w:cs="Arial"/>
                <w:sz w:val="20"/>
                <w:szCs w:val="18"/>
              </w:rPr>
              <w:t>tdf</w:t>
            </w:r>
            <w:proofErr w:type="spellEnd"/>
            <w:r w:rsidRPr="00A210E3">
              <w:rPr>
                <w:rFonts w:ascii="Malgun Gothic" w:eastAsia="Malgun Gothic" w:hAnsi="Malgun Gothic" w:cs="Arial"/>
                <w:sz w:val="20"/>
                <w:szCs w:val="18"/>
              </w:rPr>
              <w:t xml:space="preserve">. I </w:t>
            </w:r>
            <w:proofErr w:type="spellStart"/>
            <w:r w:rsidRPr="00A210E3">
              <w:rPr>
                <w:rFonts w:ascii="Malgun Gothic" w:eastAsia="Malgun Gothic" w:hAnsi="Malgun Gothic" w:cs="Arial"/>
                <w:sz w:val="20"/>
                <w:szCs w:val="18"/>
              </w:rPr>
              <w:t>gt</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defenie</w:t>
            </w:r>
            <w:proofErr w:type="spellEnd"/>
            <w:r w:rsidRPr="00A210E3">
              <w:rPr>
                <w:rFonts w:ascii="Malgun Gothic" w:eastAsia="Malgun Gothic" w:hAnsi="Malgun Gothic" w:cs="Arial"/>
                <w:sz w:val="20"/>
                <w:szCs w:val="18"/>
              </w:rPr>
              <w:t xml:space="preserve"> n I fee </w:t>
            </w:r>
            <w:proofErr w:type="spellStart"/>
            <w:r w:rsidRPr="00A210E3">
              <w:rPr>
                <w:rFonts w:ascii="Malgun Gothic" w:eastAsia="Malgun Gothic" w:hAnsi="Malgun Gothic" w:cs="Arial"/>
                <w:sz w:val="20"/>
                <w:szCs w:val="18"/>
              </w:rPr>
              <w:t>isdeesed</w:t>
            </w:r>
            <w:proofErr w:type="spellEnd"/>
            <w:r w:rsidRPr="00A210E3">
              <w:rPr>
                <w:rFonts w:ascii="Malgun Gothic" w:eastAsia="Malgun Gothic" w:hAnsi="Malgun Gothic" w:cs="Arial"/>
                <w:sz w:val="20"/>
                <w:szCs w:val="18"/>
              </w:rPr>
              <w:t>.</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TrOCR</w:t>
            </w:r>
            <w:proofErr w:type="spellEnd"/>
            <w:r w:rsidRPr="00A210E3">
              <w:rPr>
                <w:rFonts w:ascii="Malgun Gothic" w:eastAsia="Malgun Gothic" w:hAnsi="Malgun Gothic" w:cs="Arial"/>
                <w:b/>
                <w:bCs/>
                <w:sz w:val="20"/>
                <w:szCs w:val="18"/>
              </w:rPr>
              <w:t>:</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I arrived a pattern in my reactions </w:t>
            </w:r>
            <w:proofErr w:type="gramStart"/>
            <w:r w:rsidRPr="00A210E3">
              <w:rPr>
                <w:rFonts w:ascii="Malgun Gothic" w:eastAsia="Malgun Gothic" w:hAnsi="Malgun Gothic" w:cs="Arial"/>
                <w:sz w:val="20"/>
                <w:szCs w:val="18"/>
              </w:rPr>
              <w:t>today .</w:t>
            </w:r>
            <w:proofErr w:type="gramEnd"/>
            <w:r w:rsidRPr="00A210E3">
              <w:rPr>
                <w:rFonts w:ascii="Malgun Gothic" w:eastAsia="Malgun Gothic" w:hAnsi="Malgun Gothic" w:cs="Arial"/>
                <w:sz w:val="20"/>
                <w:szCs w:val="18"/>
              </w:rPr>
              <w:t xml:space="preserve">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sz w:val="20"/>
                <w:szCs w:val="18"/>
              </w:rPr>
              <w:t>Vargruh</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my body Falk </w:t>
            </w:r>
            <w:proofErr w:type="spellStart"/>
            <w:proofErr w:type="gramStart"/>
            <w:r w:rsidRPr="00F52E74">
              <w:rPr>
                <w:rFonts w:ascii="Malgun Gothic" w:eastAsia="Malgun Gothic" w:hAnsi="Malgun Gothic"/>
                <w:sz w:val="20"/>
                <w:szCs w:val="18"/>
              </w:rPr>
              <w:t>thsmeraica</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M elves woe tune, | </w:t>
            </w:r>
            <w:proofErr w:type="spellStart"/>
            <w:proofErr w:type="gramStart"/>
            <w:r w:rsidRPr="00F52E74">
              <w:rPr>
                <w:rFonts w:ascii="Malgun Gothic" w:eastAsia="Malgun Gothic" w:hAnsi="Malgun Gothic"/>
                <w:sz w:val="20"/>
                <w:szCs w:val="18"/>
              </w:rPr>
              <w:t>bo</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ov</w:t>
            </w:r>
            <w:proofErr w:type="spellEnd"/>
            <w:r w:rsidRPr="00F52E74">
              <w:rPr>
                <w:rFonts w:ascii="Malgun Gothic" w:eastAsia="Malgun Gothic" w:hAnsi="Malgun Gothic"/>
                <w:sz w:val="20"/>
                <w:szCs w:val="18"/>
              </w:rPr>
              <w:t xml:space="preserve"> vole (</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 xml:space="preserve">) clad 4 </w:t>
            </w:r>
            <w:proofErr w:type="spellStart"/>
            <w:r w:rsidRPr="00F52E74">
              <w:rPr>
                <w:rFonts w:ascii="Malgun Gothic" w:eastAsia="Malgun Gothic" w:hAnsi="Malgun Gothic"/>
                <w:sz w:val="20"/>
                <w:szCs w:val="18"/>
              </w:rPr>
              <w:t>enien</w:t>
            </w:r>
            <w:proofErr w:type="spellEnd"/>
            <w:r w:rsidRPr="00F52E74">
              <w:rPr>
                <w:rFonts w:ascii="Malgun Gothic" w:eastAsia="Malgun Gothic" w:hAnsi="Malgun Gothic"/>
                <w:sz w:val="20"/>
                <w:szCs w:val="18"/>
              </w:rPr>
              <w:t xml:space="preserve">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EasyOCR</w:t>
            </w:r>
            <w:proofErr w:type="spellEnd"/>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oked</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hxw</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~4 </w:t>
            </w:r>
            <w:proofErr w:type="spellStart"/>
            <w:r w:rsidRPr="00F52E74">
              <w:rPr>
                <w:rFonts w:ascii="Malgun Gothic" w:eastAsia="Malgun Gothic" w:hAnsi="Malgun Gothic"/>
                <w:sz w:val="20"/>
                <w:szCs w:val="18"/>
              </w:rPr>
              <w:t>bocly</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w:t>
            </w:r>
            <w:proofErr w:type="spellStart"/>
            <w:r w:rsidRPr="00F52E74">
              <w:rPr>
                <w:rFonts w:ascii="Malgun Gothic" w:eastAsia="Malgun Gothic" w:hAnsi="Malgun Gothic"/>
                <w:sz w:val="20"/>
                <w:szCs w:val="18"/>
              </w:rPr>
              <w:t>hssrorar</w:t>
            </w:r>
            <w:proofErr w:type="spellEnd"/>
            <w:r w:rsidRPr="00F52E74">
              <w:rPr>
                <w:rFonts w:ascii="Malgun Gothic" w:eastAsia="Malgun Gothic" w:hAnsi="Malgun Gothic"/>
                <w:sz w:val="20"/>
                <w:szCs w:val="18"/>
              </w:rPr>
              <w:t xml:space="preserve"> M </w:t>
            </w:r>
            <w:proofErr w:type="spellStart"/>
            <w:r w:rsidRPr="00F52E74">
              <w:rPr>
                <w:rFonts w:ascii="Malgun Gothic" w:eastAsia="Malgun Gothic" w:hAnsi="Malgun Gothic"/>
                <w:sz w:val="20"/>
                <w:szCs w:val="18"/>
              </w:rPr>
              <w:t>shaldus</w:t>
            </w:r>
            <w:proofErr w:type="spellEnd"/>
            <w:r w:rsidRPr="00F52E74">
              <w:rPr>
                <w:rFonts w:ascii="Malgun Gothic" w:eastAsia="Malgun Gothic" w:hAnsi="Malgun Gothic"/>
                <w:sz w:val="20"/>
                <w:szCs w:val="18"/>
              </w:rPr>
              <w:t xml:space="preserve"> nec </w:t>
            </w:r>
            <w:proofErr w:type="spellStart"/>
            <w:r w:rsidRPr="00F52E74">
              <w:rPr>
                <w:rFonts w:ascii="Malgun Gothic" w:eastAsia="Malgun Gothic" w:hAnsi="Malgun Gothic"/>
                <w:sz w:val="20"/>
                <w:szCs w:val="18"/>
              </w:rPr>
              <w:t>richt</w:t>
            </w:r>
            <w:proofErr w:type="spellEnd"/>
            <w:r w:rsidRPr="00F52E74">
              <w:rPr>
                <w:rFonts w:ascii="Malgun Gothic" w:eastAsia="Malgun Gothic" w:hAnsi="Malgun Gothic"/>
                <w:sz w:val="20"/>
                <w:szCs w:val="18"/>
              </w:rPr>
              <w:t xml:space="preserve"> 1 </w:t>
            </w:r>
            <w:proofErr w:type="spellStart"/>
            <w:r w:rsidRPr="00F52E74">
              <w:rPr>
                <w:rFonts w:ascii="Malgun Gothic" w:eastAsia="Malgun Gothic" w:hAnsi="Malgun Gothic"/>
                <w:sz w:val="20"/>
                <w:szCs w:val="18"/>
              </w:rPr>
              <w:t>cnd</w:t>
            </w:r>
            <w:proofErr w:type="spellEnd"/>
            <w:r w:rsidRPr="00F52E74">
              <w:rPr>
                <w:rFonts w:ascii="Malgun Gothic" w:eastAsia="Malgun Gothic" w:hAnsi="Malgun Gothic"/>
                <w:sz w:val="20"/>
                <w:szCs w:val="18"/>
              </w:rPr>
              <w:t xml:space="preserve">" 1 8-x4Gled + sky </w:t>
            </w:r>
            <w:proofErr w:type="spellStart"/>
            <w:r w:rsidRPr="00F52E74">
              <w:rPr>
                <w:rFonts w:ascii="Malgun Gothic" w:eastAsia="Malgun Gothic" w:hAnsi="Malgun Gothic"/>
                <w:sz w:val="20"/>
                <w:szCs w:val="18"/>
              </w:rPr>
              <w:t>bearwcCA</w:t>
            </w:r>
            <w:proofErr w:type="spellEnd"/>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PaddleOCR</w:t>
            </w:r>
            <w:proofErr w:type="spellEnd"/>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 xml:space="preserve">I </w:t>
            </w:r>
            <w:proofErr w:type="spellStart"/>
            <w:r w:rsidRPr="00F52E74">
              <w:rPr>
                <w:rFonts w:ascii="Malgun Gothic" w:eastAsia="Malgun Gothic" w:hAnsi="Malgun Gothic"/>
                <w:sz w:val="20"/>
                <w:szCs w:val="18"/>
              </w:rPr>
              <w:t>noticd</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rerse</w:t>
            </w:r>
            <w:proofErr w:type="spellEnd"/>
            <w:r w:rsidRPr="00F52E74">
              <w:rPr>
                <w:rFonts w:ascii="Malgun Gothic" w:eastAsia="Malgun Gothic" w:hAnsi="Malgun Gothic"/>
                <w:sz w:val="20"/>
                <w:szCs w:val="18"/>
              </w:rPr>
              <w:t xml:space="preserve"> my body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thsoniy</w:t>
            </w:r>
            <w:proofErr w:type="spellEnd"/>
            <w:r w:rsidRPr="00F52E74">
              <w:rPr>
                <w:rFonts w:ascii="Malgun Gothic" w:eastAsia="Malgun Gothic" w:hAnsi="Malgun Gothic"/>
                <w:sz w:val="20"/>
                <w:szCs w:val="18"/>
              </w:rPr>
              <w:t xml:space="preserve">. My </w:t>
            </w:r>
            <w:proofErr w:type="spellStart"/>
            <w:r w:rsidRPr="00F52E74">
              <w:rPr>
                <w:rFonts w:ascii="Malgun Gothic" w:eastAsia="Malgun Gothic" w:hAnsi="Malgun Gothic"/>
                <w:sz w:val="20"/>
                <w:szCs w:val="18"/>
              </w:rPr>
              <w:t>shauldes</w:t>
            </w:r>
            <w:proofErr w:type="spellEnd"/>
            <w:r w:rsidRPr="00F52E74">
              <w:rPr>
                <w:rFonts w:ascii="Malgun Gothic" w:eastAsia="Malgun Gothic" w:hAnsi="Malgun Gothic"/>
                <w:sz w:val="20"/>
                <w:szCs w:val="18"/>
              </w:rPr>
              <w:t xml:space="preserve"> wee </w:t>
            </w:r>
            <w:proofErr w:type="spellStart"/>
            <w:r w:rsidRPr="00F52E74">
              <w:rPr>
                <w:rFonts w:ascii="Malgun Gothic" w:eastAsia="Malgun Gothic" w:hAnsi="Malgun Gothic"/>
                <w:sz w:val="20"/>
                <w:szCs w:val="18"/>
              </w:rPr>
              <w:t>cihr</w:t>
            </w:r>
            <w:proofErr w:type="spellEnd"/>
            <w:r w:rsidRPr="00F52E74">
              <w:rPr>
                <w:rFonts w:ascii="Malgun Gothic" w:eastAsia="Malgun Gothic" w:hAnsi="Malgun Gothic"/>
                <w:sz w:val="20"/>
                <w:szCs w:val="18"/>
              </w:rPr>
              <w:t xml:space="preserve">, I </w:t>
            </w:r>
            <w:proofErr w:type="spellStart"/>
            <w:r w:rsidRPr="00F52E74">
              <w:rPr>
                <w:rFonts w:ascii="Malgun Gothic" w:eastAsia="Malgun Gothic" w:hAnsi="Malgun Gothic"/>
                <w:sz w:val="20"/>
                <w:szCs w:val="18"/>
              </w:rPr>
              <w:t>cndlI</w:t>
            </w:r>
            <w:proofErr w:type="spellEnd"/>
            <w:r w:rsidRPr="00F52E74">
              <w:rPr>
                <w:rFonts w:ascii="Malgun Gothic" w:eastAsia="Malgun Gothic" w:hAnsi="Malgun Gothic"/>
                <w:sz w:val="20"/>
                <w:szCs w:val="18"/>
              </w:rPr>
              <w:t xml:space="preserve"> or </w:t>
            </w:r>
            <w:proofErr w:type="spellStart"/>
            <w:r w:rsidRPr="00F52E74">
              <w:rPr>
                <w:rFonts w:ascii="Malgun Gothic" w:eastAsia="Malgun Gothic" w:hAnsi="Malgun Gothic"/>
                <w:sz w:val="20"/>
                <w:szCs w:val="18"/>
              </w:rPr>
              <w:t>uygled</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oln</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branhirc</w:t>
            </w:r>
            <w:proofErr w:type="spellEnd"/>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TrOCR</w:t>
            </w:r>
            <w:proofErr w:type="spellEnd"/>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6">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7170"/>
      <w:r w:rsidRPr="00C1441B">
        <w:t>Semantic Preservation and Reflective Suitability</w:t>
      </w:r>
      <w:bookmarkEnd w:id="94"/>
    </w:p>
    <w:p w14:paraId="24E5C84C" w14:textId="77777777" w:rsidR="00C1441B" w:rsidRPr="00CA16C0" w:rsidRDefault="00C1441B" w:rsidP="00380391">
      <w:pPr>
        <w:jc w:val="both"/>
      </w:pPr>
      <w:r w:rsidRPr="00CA16C0">
        <w:t xml:space="preserve">Beyond raw metrics, OCR evaluation emphasised contextual and emotional meaning preservation. Traditional OCR outputs frequently omit modifiers and connectors, while </w:t>
      </w:r>
      <w:proofErr w:type="spellStart"/>
      <w:r w:rsidRPr="00CA16C0">
        <w:t>TrOCR</w:t>
      </w:r>
      <w:proofErr w:type="spellEnd"/>
      <w:r w:rsidRPr="00CA16C0">
        <w:t xml:space="preserve"> occasionally misrepresents sentence intent. Qwen best </w:t>
      </w:r>
      <w:proofErr w:type="gramStart"/>
      <w:r w:rsidRPr="00CA16C0">
        <w:t>preserves</w:t>
      </w:r>
      <w:proofErr w:type="gramEnd"/>
      <w:r w:rsidRPr="00CA16C0">
        <w:t xml:space="preserve"> semantic structure and affective content, producing outputs suitable for human review and downstream NLP analysis, aligning with </w:t>
      </w:r>
      <w:proofErr w:type="spellStart"/>
      <w:r w:rsidRPr="00CA16C0">
        <w:t>PsychExtract’s</w:t>
      </w:r>
      <w:proofErr w:type="spellEnd"/>
      <w:r w:rsidRPr="00CA16C0">
        <w:t xml:space="preserve"> assistive, non-diagnostic ethos.</w:t>
      </w:r>
    </w:p>
    <w:p w14:paraId="5FE70BA4" w14:textId="7D24E48A" w:rsidR="00C1441B" w:rsidRPr="00C1441B" w:rsidRDefault="003A1B40" w:rsidP="00380391">
      <w:pPr>
        <w:jc w:val="both"/>
      </w:pPr>
      <w:r w:rsidRPr="003A1B40">
        <w:t>Consistent with human-AI interaction guidelines (</w:t>
      </w:r>
      <w:proofErr w:type="spellStart"/>
      <w:r w:rsidRPr="003A1B40">
        <w:t>Amershi</w:t>
      </w:r>
      <w:proofErr w:type="spellEnd"/>
      <w:r w:rsidRPr="003A1B40">
        <w:t xml:space="preserve"> et al., 2019), human oversight remains critical: </w:t>
      </w:r>
      <w:proofErr w:type="spellStart"/>
      <w:r w:rsidRPr="003A1B40">
        <w:t>PsychExtract</w:t>
      </w:r>
      <w:proofErr w:type="spellEnd"/>
      <w:r w:rsidRPr="003A1B40">
        <w:t xml:space="preserve"> deliberately avoids automated interpretation, reinforcing ethical boundaries between transcription and clinical decision-making. Observed minor hallucinations and sensitivity to image quality highlight the system’s role as a supportive layer rather than a standalone tool</w:t>
      </w:r>
      <w:r w:rsidR="00C1441B" w:rsidRPr="00CA16C0">
        <w:t>.</w:t>
      </w:r>
    </w:p>
    <w:p w14:paraId="3DB66A52" w14:textId="310DC5FD" w:rsidR="00C1441B" w:rsidRPr="00C1441B" w:rsidRDefault="00C1441B" w:rsidP="00CA16C0">
      <w:pPr>
        <w:pStyle w:val="Heading3"/>
        <w:numPr>
          <w:ilvl w:val="0"/>
          <w:numId w:val="0"/>
        </w:numPr>
        <w:ind w:left="720" w:hanging="720"/>
      </w:pPr>
      <w:bookmarkStart w:id="95" w:name="_Toc221377171"/>
      <w:r w:rsidRPr="00C1441B">
        <w:t xml:space="preserve">Implications for </w:t>
      </w:r>
      <w:proofErr w:type="spellStart"/>
      <w:r w:rsidRPr="00C1441B">
        <w:t>PsychExtract</w:t>
      </w:r>
      <w:bookmarkEnd w:id="95"/>
      <w:proofErr w:type="spellEnd"/>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713FA7A4" w:rsidR="00645F7D" w:rsidRPr="008A4E4C" w:rsidRDefault="00645F7D" w:rsidP="00645F7D">
      <w:pPr>
        <w:pStyle w:val="Heading2"/>
        <w:numPr>
          <w:ilvl w:val="0"/>
          <w:numId w:val="0"/>
        </w:numPr>
      </w:pPr>
      <w:bookmarkStart w:id="96" w:name="_Toc221377172"/>
      <w:r w:rsidRPr="008A4E4C">
        <w:t>Emotion Classification</w:t>
      </w:r>
      <w:bookmarkEnd w:id="96"/>
      <w:r w:rsidR="00A92A19">
        <w:t xml:space="preserve"> </w:t>
      </w:r>
    </w:p>
    <w:p w14:paraId="33EE881C" w14:textId="515CCF86" w:rsidR="00645F7D" w:rsidRPr="00645F7D" w:rsidRDefault="00645F7D" w:rsidP="00F8666B">
      <w:pPr>
        <w:jc w:val="both"/>
      </w:pPr>
      <w:r w:rsidRPr="00645F7D">
        <w:t xml:space="preserve">Emotion classification evaluates whether the system can identify salient affective content within reflective writing, supporting insight formation. Transformer-based models, </w:t>
      </w:r>
      <w:proofErr w:type="spellStart"/>
      <w:r w:rsidRPr="00645F7D">
        <w:t>DistilBERT</w:t>
      </w:r>
      <w:proofErr w:type="spellEnd"/>
      <w:r w:rsidRPr="00645F7D">
        <w:t xml:space="preserve"> and </w:t>
      </w:r>
      <w:proofErr w:type="spellStart"/>
      <w:r w:rsidRPr="00645F7D">
        <w:t>RoBERTa</w:t>
      </w:r>
      <w:proofErr w:type="spellEnd"/>
      <w:r w:rsidRPr="00645F7D">
        <w:t xml:space="preserve">, were assessed under zero-shot inference conditions, </w:t>
      </w:r>
      <w:r w:rsidR="00B63623" w:rsidRPr="00B63623">
        <w:t>reflecting realistic deployment constraints for early-stage system integration</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7173"/>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000000"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42D24A2C" w:rsidR="001F7EAA" w:rsidRPr="001F7EAA" w:rsidRDefault="00F75560" w:rsidP="00DE0746">
      <w:pPr>
        <w:jc w:val="both"/>
      </w:pPr>
      <w:r w:rsidRPr="001F7EAA">
        <w:t>Macro F1 prioritises balanced performance across frequent and rare emotions, crucial for reflective journals where ambiguous affective content is common</w:t>
      </w:r>
      <w:r w:rsidR="002E19C6">
        <w:t xml:space="preserve">. </w:t>
      </w:r>
      <w:r w:rsidRPr="001F7EAA">
        <w:t>The micro F1 measures overall predictive quality without weighting per class.</w:t>
      </w:r>
    </w:p>
    <w:p w14:paraId="203EA609" w14:textId="280DE252" w:rsidR="00645F7D" w:rsidRPr="00673EC6" w:rsidRDefault="00645F7D" w:rsidP="00DE0746">
      <w:pPr>
        <w:jc w:val="both"/>
      </w:pPr>
      <w:r w:rsidRPr="00673EC6">
        <w:t xml:space="preserve">On a </w:t>
      </w:r>
      <w:proofErr w:type="spellStart"/>
      <w:r w:rsidRPr="00673EC6">
        <w:t>GoEmotions</w:t>
      </w:r>
      <w:proofErr w:type="spellEnd"/>
      <w:r w:rsidRPr="00673EC6">
        <w:t xml:space="preserve"> subset, </w:t>
      </w:r>
      <w:proofErr w:type="spellStart"/>
      <w:r w:rsidR="003A51D3" w:rsidRPr="003A51D3">
        <w:t>RoBERTa</w:t>
      </w:r>
      <w:proofErr w:type="spellEnd"/>
      <w:r w:rsidR="003A51D3" w:rsidRPr="003A51D3">
        <w:t xml:space="preserve"> consistently outperforms </w:t>
      </w:r>
      <w:proofErr w:type="spellStart"/>
      <w:r w:rsidR="003A51D3" w:rsidRPr="003A51D3">
        <w:t>DistilBERT</w:t>
      </w:r>
      <w:proofErr w:type="spellEnd"/>
      <w:r w:rsidR="003A51D3" w:rsidRPr="003A51D3">
        <w:t xml:space="preserve"> across all overall metrics</w:t>
      </w:r>
      <w:r w:rsidR="003A51D3">
        <w:t xml:space="preserve"> (Table </w:t>
      </w:r>
      <w:r w:rsidR="007C4DDA">
        <w:t>5</w:t>
      </w:r>
      <w:r w:rsidR="003A51D3">
        <w:t>)</w:t>
      </w:r>
      <w:r w:rsidR="003A51D3" w:rsidRPr="003A51D3">
        <w:t xml:space="preserve">. While </w:t>
      </w:r>
      <w:proofErr w:type="spellStart"/>
      <w:r w:rsidR="003A51D3" w:rsidRPr="003A51D3">
        <w:t>DistilBERT</w:t>
      </w:r>
      <w:proofErr w:type="spellEnd"/>
      <w:r w:rsidR="003A51D3" w:rsidRPr="003A51D3">
        <w:t xml:space="preserve"> exhibits lower precision, its recall remains moderate, indicating that it captures most emotions but with more false positives. </w:t>
      </w:r>
      <w:proofErr w:type="spellStart"/>
      <w:r w:rsidR="003A51D3" w:rsidRPr="003A51D3">
        <w:t>RoBERTa</w:t>
      </w:r>
      <w:proofErr w:type="spellEnd"/>
      <w:r w:rsidR="003A51D3" w:rsidRPr="003A51D3">
        <w:t xml:space="preserve"> balances precision and recall better, reflecting stronger selective recognition of contextually grounded emotions, though at higher computational cost.</w:t>
      </w:r>
      <w:r w:rsidR="003A51D3">
        <w:t xml:space="preserve"> </w:t>
      </w:r>
      <w:r w:rsidRPr="00673EC6">
        <w:t xml:space="preserve">CPU-based inference latency revealed that </w:t>
      </w:r>
      <w:proofErr w:type="spellStart"/>
      <w:r w:rsidRPr="00673EC6">
        <w:t>RoBERTa</w:t>
      </w:r>
      <w:proofErr w:type="spellEnd"/>
      <w:r w:rsidRPr="00673EC6">
        <w:t xml:space="preserve"> was roughly 1.9× slower than </w:t>
      </w:r>
      <w:proofErr w:type="spellStart"/>
      <w:r w:rsidRPr="00673EC6">
        <w:t>DistilBERT</w:t>
      </w:r>
      <w:proofErr w:type="spellEnd"/>
      <w:r w:rsidRPr="00673EC6">
        <w: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w:t>
            </w:r>
            <w:proofErr w:type="spellStart"/>
            <w:r w:rsidRPr="00460359">
              <w:rPr>
                <w:rFonts w:ascii="Times New Roman" w:eastAsia="Times New Roman" w:hAnsi="Times New Roman" w:cs="Times New Roman"/>
                <w:b/>
                <w:bCs/>
                <w:szCs w:val="24"/>
                <w:lang w:eastAsia="en-ZA"/>
              </w:rPr>
              <w:t>ms</w:t>
            </w:r>
            <w:proofErr w:type="spellEnd"/>
            <w:r w:rsidRPr="00460359">
              <w:rPr>
                <w:rFonts w:ascii="Times New Roman" w:eastAsia="Times New Roman" w:hAnsi="Times New Roman" w:cs="Times New Roman"/>
                <w:b/>
                <w:bCs/>
                <w:szCs w:val="24"/>
                <w:lang w:eastAsia="en-ZA"/>
              </w:rPr>
              <w:t>/sample)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DistilBERT</w:t>
            </w:r>
            <w:proofErr w:type="spellEnd"/>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RoBERTa</w:t>
            </w:r>
            <w:proofErr w:type="spellEnd"/>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xml:space="preserve">, </w:t>
      </w:r>
      <w:proofErr w:type="spellStart"/>
      <w:r w:rsidRPr="00411396">
        <w:t>RoBERTa</w:t>
      </w:r>
      <w:proofErr w:type="spellEnd"/>
      <w:r w:rsidRPr="00411396">
        <w:t xml:space="preserve"> consistently achieves higher F1 scores than </w:t>
      </w:r>
      <w:proofErr w:type="spellStart"/>
      <w:r w:rsidRPr="00411396">
        <w:t>DistilBERT</w:t>
      </w:r>
      <w:proofErr w:type="spellEnd"/>
      <w:r w:rsidRPr="00411396">
        <w:t xml:space="preserve">, indicating more balanced and reliable detection of both frequent and infrequent emotions. </w:t>
      </w:r>
      <w:proofErr w:type="spellStart"/>
      <w:r w:rsidRPr="00411396">
        <w:t>DistilBERT</w:t>
      </w:r>
      <w:proofErr w:type="spellEnd"/>
      <w:r w:rsidRPr="00411396">
        <w:t xml:space="preserve"> tends to overpredict certain emotions such as joy and anger, resulting in moderate F1 values, while lower-frequency emotions like surprise and love are detected less reliably. </w:t>
      </w:r>
      <w:proofErr w:type="spellStart"/>
      <w:r w:rsidRPr="00411396">
        <w:t>RoBERTa</w:t>
      </w:r>
      <w:proofErr w:type="spellEnd"/>
      <w:r w:rsidRPr="00411396">
        <w:t xml:space="preserve">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proofErr w:type="spellStart"/>
            <w:r w:rsidRPr="00971445">
              <w:rPr>
                <w:b/>
                <w:bCs/>
              </w:rPr>
              <w:t>DistilBERT</w:t>
            </w:r>
            <w:proofErr w:type="spellEnd"/>
            <w:r w:rsidRPr="00971445">
              <w:rPr>
                <w:b/>
                <w:bCs/>
              </w:rPr>
              <w:t xml:space="preserve"> F1</w:t>
            </w:r>
          </w:p>
        </w:tc>
        <w:tc>
          <w:tcPr>
            <w:tcW w:w="0" w:type="auto"/>
            <w:hideMark/>
          </w:tcPr>
          <w:p w14:paraId="244B8CD1" w14:textId="77777777" w:rsidR="00971445" w:rsidRPr="00971445" w:rsidRDefault="00971445" w:rsidP="00971445">
            <w:pPr>
              <w:spacing w:after="160" w:line="259" w:lineRule="auto"/>
              <w:rPr>
                <w:b/>
                <w:bCs/>
              </w:rPr>
            </w:pPr>
            <w:proofErr w:type="spellStart"/>
            <w:r w:rsidRPr="00971445">
              <w:rPr>
                <w:b/>
                <w:bCs/>
              </w:rPr>
              <w:t>RoBERTa</w:t>
            </w:r>
            <w:proofErr w:type="spellEnd"/>
            <w:r w:rsidRPr="00971445">
              <w:rPr>
                <w:b/>
                <w:bCs/>
              </w:rPr>
              <w:t xml:space="preserve">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7174"/>
      <w:r w:rsidRPr="00645F7D">
        <w:lastRenderedPageBreak/>
        <w:t>Confidence Spread and Interpretive Signals</w:t>
      </w:r>
      <w:bookmarkEnd w:id="98"/>
    </w:p>
    <w:p w14:paraId="51D67BF8" w14:textId="06806548"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D0192D">
        <w:rPr>
          <w:rFonts w:eastAsiaTheme="minorEastAsia"/>
        </w:rPr>
        <w:t>:</w:t>
      </w:r>
    </w:p>
    <w:p w14:paraId="54E508D6" w14:textId="0C492B82" w:rsidR="00645F7D" w:rsidRPr="00AE152A" w:rsidRDefault="00000000"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000000"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5466DCA6"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7">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8">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t>
      </w:r>
      <w:r w:rsidR="005B61A5">
        <w:rPr>
          <w:rStyle w:val="SubtleEmphasis"/>
        </w:rPr>
        <w:br/>
      </w:r>
      <w:r w:rsidR="00F55B3B">
        <w:rPr>
          <w:rStyle w:val="SubtleEmphasis"/>
        </w:rPr>
        <w:t xml:space="preserve">With </w:t>
      </w:r>
      <w:proofErr w:type="spellStart"/>
      <w:r w:rsidR="00F55B3B">
        <w:rPr>
          <w:rStyle w:val="SubtleEmphasis"/>
        </w:rPr>
        <w:t>DistilBERT</w:t>
      </w:r>
      <w:proofErr w:type="spellEnd"/>
      <w:r w:rsidR="00F55B3B">
        <w:rPr>
          <w:rStyle w:val="SubtleEmphasis"/>
        </w:rPr>
        <w:t xml:space="preserve"> on the left and </w:t>
      </w:r>
      <w:proofErr w:type="spellStart"/>
      <w:r w:rsidR="00F55B3B">
        <w:rPr>
          <w:rStyle w:val="SubtleEmphasis"/>
        </w:rPr>
        <w:t>RoBERTa</w:t>
      </w:r>
      <w:proofErr w:type="spellEnd"/>
      <w:r w:rsidR="00F55B3B">
        <w:rPr>
          <w:rStyle w:val="SubtleEmphasis"/>
        </w:rPr>
        <w:t xml:space="preserve">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 xml:space="preserve">indicates that </w:t>
      </w:r>
      <w:proofErr w:type="spellStart"/>
      <w:r w:rsidRPr="00B017E4">
        <w:t>DistilBERT</w:t>
      </w:r>
      <w:proofErr w:type="spellEnd"/>
      <w:r w:rsidRPr="00B017E4">
        <w:t xml:space="preserve"> produced consistently high values, with a mean of 0.898 and relatively low variance (standard deviation = 0.046). This pattern suggests that </w:t>
      </w:r>
      <w:proofErr w:type="spellStart"/>
      <w:r w:rsidRPr="00B017E4">
        <w:t>DistilBERT</w:t>
      </w:r>
      <w:proofErr w:type="spellEnd"/>
      <w:r w:rsidRPr="00B017E4">
        <w:t xml:space="preserve">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w:t>
      </w:r>
      <w:proofErr w:type="spellStart"/>
      <w:r w:rsidRPr="00B017E4">
        <w:t>RoBERTa</w:t>
      </w:r>
      <w:proofErr w:type="spellEnd"/>
      <w:r w:rsidRPr="00B017E4">
        <w:t xml:space="preserve">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xml:space="preserve">≈ 0.97). This variability reflects </w:t>
      </w:r>
      <w:proofErr w:type="spellStart"/>
      <w:r w:rsidRPr="00B017E4">
        <w:t>RoBERTa’s</w:t>
      </w:r>
      <w:proofErr w:type="spellEnd"/>
      <w:r w:rsidRPr="00B017E4">
        <w:t xml:space="preserve"> capacity for more contextually grounded and selective emotion detection, consistent with user-</w:t>
      </w:r>
      <w:proofErr w:type="spellStart"/>
      <w:r w:rsidRPr="00B017E4">
        <w:t>centered</w:t>
      </w:r>
      <w:proofErr w:type="spellEnd"/>
      <w:r w:rsidRPr="00B017E4">
        <w:t xml:space="preserve">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7175"/>
      <w:r w:rsidRPr="00645F7D">
        <w:lastRenderedPageBreak/>
        <w:t>User-Centred Evaluation</w:t>
      </w:r>
      <w:bookmarkEnd w:id="99"/>
    </w:p>
    <w:p w14:paraId="569313D1" w14:textId="540DB2D6" w:rsidR="001F348B" w:rsidRDefault="00645F7D" w:rsidP="0010223F">
      <w:pPr>
        <w:jc w:val="both"/>
      </w:pPr>
      <w:r w:rsidRPr="00AA0193">
        <w:t xml:space="preserve">To align evaluation with human interpretability, participants compared paired emotion summaries from </w:t>
      </w:r>
      <w:proofErr w:type="spellStart"/>
      <w:r w:rsidRPr="00AA0193">
        <w:t>DistilBERT</w:t>
      </w:r>
      <w:proofErr w:type="spellEnd"/>
      <w:r w:rsidRPr="00AA0193">
        <w:t xml:space="preserve"> and </w:t>
      </w:r>
      <w:proofErr w:type="spellStart"/>
      <w:r w:rsidRPr="00AA0193">
        <w:t>RoBERTa</w:t>
      </w:r>
      <w:proofErr w:type="spellEnd"/>
      <w:r w:rsidRPr="00AA0193">
        <w:t xml:space="preserve"> for identical journal entries. </w:t>
      </w:r>
      <w:proofErr w:type="spellStart"/>
      <w:r w:rsidRPr="00AA0193">
        <w:t>DistilBERT</w:t>
      </w:r>
      <w:proofErr w:type="spellEnd"/>
      <w:r w:rsidRPr="00AA0193">
        <w:t xml:space="preserve"> produced broader summaries with multiple emotions per entry, whereas </w:t>
      </w:r>
      <w:proofErr w:type="spellStart"/>
      <w:r w:rsidRPr="00AA0193">
        <w:t>RoBERTa</w:t>
      </w:r>
      <w:proofErr w:type="spellEnd"/>
      <w:r w:rsidRPr="00AA0193">
        <w:t xml:space="preserve">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proofErr w:type="spellStart"/>
            <w:r w:rsidRPr="00905632">
              <w:rPr>
                <w:b/>
                <w:bCs/>
              </w:rPr>
              <w:t>DistilBERT</w:t>
            </w:r>
            <w:proofErr w:type="spellEnd"/>
            <w:r w:rsidRPr="00905632">
              <w:rPr>
                <w:b/>
                <w:bCs/>
              </w:rPr>
              <w:t xml:space="preserve"> Emotion Summary </w:t>
            </w:r>
          </w:p>
        </w:tc>
        <w:tc>
          <w:tcPr>
            <w:tcW w:w="0" w:type="auto"/>
            <w:hideMark/>
          </w:tcPr>
          <w:p w14:paraId="7A2DCE78" w14:textId="06304F79" w:rsidR="00905632" w:rsidRPr="00905632" w:rsidRDefault="00905632" w:rsidP="00905632">
            <w:pPr>
              <w:spacing w:after="160" w:line="259" w:lineRule="auto"/>
              <w:rPr>
                <w:b/>
                <w:bCs/>
              </w:rPr>
            </w:pPr>
            <w:proofErr w:type="spellStart"/>
            <w:r w:rsidRPr="00905632">
              <w:rPr>
                <w:b/>
                <w:bCs/>
              </w:rPr>
              <w:t>RoBERTa</w:t>
            </w:r>
            <w:proofErr w:type="spellEnd"/>
            <w:r w:rsidRPr="00905632">
              <w:rPr>
                <w:b/>
                <w:bCs/>
              </w:rPr>
              <w:t xml:space="preserve">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xml:space="preserve">. Comparative emotion summary outputs from </w:t>
      </w:r>
      <w:proofErr w:type="spellStart"/>
      <w:r w:rsidR="00645F7D" w:rsidRPr="00924DA5">
        <w:rPr>
          <w:rStyle w:val="SubtleEmphasis"/>
        </w:rPr>
        <w:t>DistilBERT</w:t>
      </w:r>
      <w:proofErr w:type="spellEnd"/>
      <w:r w:rsidR="00645F7D" w:rsidRPr="00924DA5">
        <w:rPr>
          <w:rStyle w:val="SubtleEmphasis"/>
        </w:rPr>
        <w:t xml:space="preserve"> and </w:t>
      </w:r>
      <w:proofErr w:type="spellStart"/>
      <w:r w:rsidR="00645F7D" w:rsidRPr="00924DA5">
        <w:rPr>
          <w:rStyle w:val="SubtleEmphasis"/>
        </w:rPr>
        <w:t>RoBERTa</w:t>
      </w:r>
      <w:proofErr w:type="spellEnd"/>
      <w:r w:rsidR="00645F7D" w:rsidRPr="00924DA5">
        <w:rPr>
          <w:rStyle w:val="SubtleEmphasis"/>
        </w:rPr>
        <w:t xml:space="preserve"> for sample journal extract</w:t>
      </w:r>
      <w:r w:rsidR="00B91BA3">
        <w:rPr>
          <w:rStyle w:val="SubtleEmphasis"/>
        </w:rPr>
        <w:t>s</w:t>
      </w:r>
      <w:r w:rsidR="00645F7D" w:rsidRPr="00924DA5">
        <w:rPr>
          <w:rStyle w:val="SubtleEmphasis"/>
        </w:rPr>
        <w:t>.</w:t>
      </w:r>
    </w:p>
    <w:p w14:paraId="6CA11CEE" w14:textId="2609BD61" w:rsidR="001676D3" w:rsidRPr="000E4335" w:rsidRDefault="00B84B0B" w:rsidP="001F348B">
      <w:pPr>
        <w:jc w:val="both"/>
      </w:pPr>
      <w:r w:rsidRPr="00B84B0B">
        <w:t>Aligned with human-AI design principles emphasizing transparency and interpretability (</w:t>
      </w:r>
      <w:proofErr w:type="spellStart"/>
      <w:r w:rsidRPr="00B84B0B">
        <w:t>Amershi</w:t>
      </w:r>
      <w:proofErr w:type="spellEnd"/>
      <w:r w:rsidRPr="00B84B0B">
        <w:t xml:space="preserve"> et al., 2019), users preferred </w:t>
      </w:r>
      <w:proofErr w:type="spellStart"/>
      <w:r w:rsidRPr="00B84B0B">
        <w:t>RoBERTa</w:t>
      </w:r>
      <w:proofErr w:type="spellEnd"/>
      <w:r w:rsidRPr="00B84B0B">
        <w:t xml:space="preserve"> for its clear, proportionate outputs, while </w:t>
      </w:r>
      <w:proofErr w:type="spellStart"/>
      <w:r w:rsidRPr="00B84B0B">
        <w:t>DistilBERT’s</w:t>
      </w:r>
      <w:proofErr w:type="spellEnd"/>
      <w:r w:rsidRPr="00B84B0B">
        <w:t xml:space="preserve"> more expansive summaries occasionally caused overwhelm. </w:t>
      </w:r>
      <w:r w:rsidR="001676D3" w:rsidRPr="001676D3">
        <w:t>Trust remained high when emotional labels were transparent and contextually grounded, even in cases of misclassification. This may reflect broader evidence that emotional meaning is inherently dimensional and subject to variation across individuals (Mohammad, 2018).</w:t>
      </w:r>
    </w:p>
    <w:p w14:paraId="40F9B2E3" w14:textId="05503106" w:rsidR="00645F7D" w:rsidRPr="00645F7D" w:rsidRDefault="00645F7D" w:rsidP="00645F7D">
      <w:pPr>
        <w:pStyle w:val="Heading3"/>
        <w:numPr>
          <w:ilvl w:val="0"/>
          <w:numId w:val="0"/>
        </w:numPr>
      </w:pPr>
      <w:bookmarkStart w:id="100" w:name="_Toc221377176"/>
      <w:r w:rsidRPr="00645F7D">
        <w:t xml:space="preserve">Integration Implications for </w:t>
      </w:r>
      <w:proofErr w:type="spellStart"/>
      <w:r w:rsidRPr="00645F7D">
        <w:t>PsychExtract</w:t>
      </w:r>
      <w:bookmarkEnd w:id="100"/>
      <w:proofErr w:type="spellEnd"/>
    </w:p>
    <w:p w14:paraId="465075DF" w14:textId="7857EDB6" w:rsidR="00645F7D" w:rsidRDefault="00645F7D" w:rsidP="0009624A">
      <w:pPr>
        <w:jc w:val="both"/>
      </w:pPr>
      <w:r w:rsidRPr="00673EC6">
        <w:t xml:space="preserve">Overall, evaluation indicates that </w:t>
      </w:r>
      <w:proofErr w:type="spellStart"/>
      <w:r w:rsidRPr="00673EC6">
        <w:t>RoBERTa’s</w:t>
      </w:r>
      <w:proofErr w:type="spellEnd"/>
      <w:r w:rsidRPr="00673EC6">
        <w:t xml:space="preserve"> selective, semantically grounded outputs are most appropriate for integration into </w:t>
      </w:r>
      <w:proofErr w:type="spellStart"/>
      <w:r w:rsidRPr="00673EC6">
        <w:t>PsychExtract</w:t>
      </w:r>
      <w:proofErr w:type="spellEnd"/>
      <w:r w:rsidRPr="00673EC6">
        <w:t xml:space="preserve">, supporting structured reflection while preserving transparency. </w:t>
      </w:r>
      <w:proofErr w:type="spellStart"/>
      <w:r w:rsidRPr="00673EC6">
        <w:t>DistilBERT</w:t>
      </w:r>
      <w:proofErr w:type="spellEnd"/>
      <w:r w:rsidRPr="00673EC6">
        <w:t xml:space="preserve">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w:t>
      </w:r>
    </w:p>
    <w:p w14:paraId="184281E9" w14:textId="0B0E3141" w:rsidR="00214C52" w:rsidRPr="00214C52" w:rsidRDefault="00214C52" w:rsidP="00214C52">
      <w:pPr>
        <w:pStyle w:val="Heading2"/>
        <w:numPr>
          <w:ilvl w:val="0"/>
          <w:numId w:val="0"/>
        </w:numPr>
        <w:ind w:left="576" w:hanging="576"/>
      </w:pPr>
      <w:bookmarkStart w:id="101" w:name="_Toc221377177"/>
      <w:r w:rsidRPr="00214C52">
        <w:t>Keyword Extraction and Linguistic Pattern Analysis</w:t>
      </w:r>
      <w:bookmarkEnd w:id="101"/>
    </w:p>
    <w:p w14:paraId="46055740" w14:textId="5A8CFDA5" w:rsidR="00173AAA" w:rsidRPr="00214C52" w:rsidRDefault="00173AAA" w:rsidP="00CE1A69">
      <w:pPr>
        <w:jc w:val="both"/>
      </w:pPr>
      <w:r w:rsidRPr="00173AAA">
        <w:t xml:space="preserve">Keyword extraction in </w:t>
      </w:r>
      <w:proofErr w:type="spellStart"/>
      <w:r w:rsidRPr="00173AAA">
        <w:t>PsychExtract</w:t>
      </w:r>
      <w:proofErr w:type="spellEnd"/>
      <w:r w:rsidRPr="00173AAA">
        <w:t xml:space="preserve">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w:t>
      </w:r>
      <w:r w:rsidR="009821A2">
        <w:t xml:space="preserve">, </w:t>
      </w:r>
      <w:r w:rsidR="009821A2" w:rsidRPr="009821A2">
        <w:t>inspired by approaches to explainable deep neural networks, where outputs are human-inspectable</w:t>
      </w:r>
      <w:r w:rsidRPr="00173AAA">
        <w:t xml:space="preserve"> (</w:t>
      </w:r>
      <w:r w:rsidR="002244E3" w:rsidRPr="002244E3">
        <w:t>Angelov &amp; Soares, 2021</w:t>
      </w:r>
      <w:r w:rsidRPr="00173AAA">
        <w:t>).</w:t>
      </w:r>
    </w:p>
    <w:p w14:paraId="36F0CAEB" w14:textId="2F5FD678" w:rsidR="00214C52" w:rsidRPr="00214C52" w:rsidRDefault="00214C52" w:rsidP="00214C52">
      <w:pPr>
        <w:pStyle w:val="Heading3"/>
        <w:numPr>
          <w:ilvl w:val="0"/>
          <w:numId w:val="0"/>
        </w:numPr>
        <w:ind w:left="720" w:hanging="720"/>
      </w:pPr>
      <w:bookmarkStart w:id="102" w:name="_Toc221377178"/>
      <w:r w:rsidRPr="00214C52">
        <w:t>Methodology</w:t>
      </w:r>
      <w:bookmarkEnd w:id="102"/>
    </w:p>
    <w:p w14:paraId="5F73F577" w14:textId="7B21DFC2" w:rsidR="00A6213C" w:rsidRDefault="002E40E3" w:rsidP="00CE1A69">
      <w:pPr>
        <w:jc w:val="both"/>
      </w:pPr>
      <w:r w:rsidRPr="002E40E3">
        <w:t xml:space="preserve">Two complementary keyword extraction methods were employed: </w:t>
      </w:r>
      <w:proofErr w:type="spellStart"/>
      <w:r w:rsidRPr="002E40E3">
        <w:t>KeyBERT</w:t>
      </w:r>
      <w:proofErr w:type="spellEnd"/>
      <w:r w:rsidRPr="002E40E3">
        <w:t xml:space="preserve"> (embedding-based semantic similarity) and YAKE (statistical, positional weighting). </w:t>
      </w:r>
      <w:proofErr w:type="spellStart"/>
      <w:r w:rsidRPr="002E40E3">
        <w:t>KeyBERT</w:t>
      </w:r>
      <w:proofErr w:type="spellEnd"/>
      <w:r w:rsidRPr="002E40E3">
        <w:t xml:space="preserve">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proofErr w:type="spellStart"/>
      <w:r w:rsidRPr="00A6213C">
        <w:t>KeyBERT</w:t>
      </w:r>
      <w:proofErr w:type="spellEnd"/>
      <w:r w:rsidRPr="00A6213C">
        <w:t xml:space="preserve"> applies a TF-IDF weighting scheme to identify high-value terms for extraction:</w:t>
      </w:r>
    </w:p>
    <w:p w14:paraId="11E10586" w14:textId="390BD367" w:rsidR="00214C52" w:rsidRPr="00214C52" w:rsidRDefault="00000000" w:rsidP="00214C52">
      <m:oMathPara>
        <m:oMath>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 xml:space="preserve">This approach allows </w:t>
      </w:r>
      <w:proofErr w:type="spellStart"/>
      <w:r w:rsidRPr="00D03BC0">
        <w:t>KeyBERT</w:t>
      </w:r>
      <w:proofErr w:type="spellEnd"/>
      <w:r w:rsidRPr="00D03BC0">
        <w:t xml:space="preserve"> to select semantically central words or phrases, often capturing abstract or affective concepts.</w:t>
      </w:r>
    </w:p>
    <w:p w14:paraId="63CD780D" w14:textId="1DF7773E" w:rsidR="00D03BC0" w:rsidRPr="00D03BC0" w:rsidRDefault="00D03BC0" w:rsidP="00D03BC0">
      <w:pPr>
        <w:jc w:val="both"/>
      </w:pPr>
      <w:r w:rsidRPr="00D03BC0">
        <w:t>Evaluation was user-centred rather than intrinsic, reflecting the subjective nature of reflective journaling</w:t>
      </w:r>
      <w:r w:rsidR="007A3161">
        <w:t xml:space="preserve">, </w:t>
      </w:r>
      <w:r w:rsidR="007A3161" w:rsidRPr="007A3161">
        <w:t>following principles of interpretable machine learning</w:t>
      </w:r>
      <w:r w:rsidR="00166DCA">
        <w:t xml:space="preserve"> in methods used with explainable algorithms</w:t>
      </w:r>
      <w:r w:rsidRPr="00D03BC0">
        <w:t xml:space="preserve"> (</w:t>
      </w:r>
      <w:r w:rsidR="002244E3" w:rsidRPr="002244E3">
        <w:t>Angelov &amp; Soares, 2021</w:t>
      </w:r>
      <w:r w:rsidRPr="00D03BC0">
        <w:t xml:space="preserve">). Participants compared paired keyword sets generated by </w:t>
      </w:r>
      <w:proofErr w:type="spellStart"/>
      <w:r w:rsidRPr="00D03BC0">
        <w:t>KeyBERT</w:t>
      </w:r>
      <w:proofErr w:type="spellEnd"/>
      <w:r w:rsidRPr="00D03BC0">
        <w:t xml:space="preserve">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w:t>
            </w:r>
            <w:proofErr w:type="spellStart"/>
            <w:r w:rsidRPr="00491419">
              <w:rPr>
                <w:b/>
                <w:bCs/>
              </w:rPr>
              <w:t>KeyBERT</w:t>
            </w:r>
            <w:proofErr w:type="spellEnd"/>
            <w:r w:rsidRPr="00491419">
              <w:rPr>
                <w:b/>
                <w:bCs/>
              </w:rPr>
              <w: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w:t>
      </w:r>
      <w:proofErr w:type="spellStart"/>
      <w:r w:rsidR="00214C52" w:rsidRPr="00214C52">
        <w:rPr>
          <w:rStyle w:val="Emphasis"/>
        </w:rPr>
        <w:t>KeyBERT</w:t>
      </w:r>
      <w:proofErr w:type="spellEnd"/>
      <w:r w:rsidR="00214C52" w:rsidRPr="00214C52">
        <w:rPr>
          <w:rStyle w:val="Emphasis"/>
        </w:rPr>
        <w:t xml:space="preserve"> and YAKE keyword sets.</w:t>
      </w:r>
    </w:p>
    <w:p w14:paraId="0BD7AABE" w14:textId="0AB3929D" w:rsidR="00214C52" w:rsidRDefault="00214C52" w:rsidP="00214C52">
      <w:pPr>
        <w:pStyle w:val="Heading3"/>
        <w:numPr>
          <w:ilvl w:val="0"/>
          <w:numId w:val="0"/>
        </w:numPr>
        <w:ind w:left="720" w:hanging="720"/>
      </w:pPr>
      <w:bookmarkStart w:id="103" w:name="_Toc221377179"/>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0D22F791" w:rsidR="00D03BC0" w:rsidRPr="00D03BC0" w:rsidRDefault="00D03BC0" w:rsidP="00D03BC0">
      <w:pPr>
        <w:jc w:val="both"/>
      </w:pPr>
      <w:proofErr w:type="spellStart"/>
      <w:r w:rsidRPr="00D03BC0">
        <w:t>KeyBERT</w:t>
      </w:r>
      <w:proofErr w:type="spellEnd"/>
      <w:r w:rsidRPr="00D03BC0">
        <w:t xml:space="preserve">, by contrast, tended to produce semantically dense, psychologically pointed keywords such as “emotionally drained” or “disconnected conversations.” While effective at capturing conceptually central or affective terms, it occasionally produced truncated or awkward outputs (e.g., “terrible </w:t>
      </w:r>
      <w:proofErr w:type="spellStart"/>
      <w:r w:rsidRPr="00D03BC0">
        <w:t>wasn</w:t>
      </w:r>
      <w:proofErr w:type="spellEnd"/>
      <w:r w:rsidRPr="00D03BC0">
        <w:t xml:space="preserve">”), </w:t>
      </w:r>
      <w:r w:rsidR="00942106" w:rsidRPr="00942106">
        <w:t xml:space="preserve">reflecting the embedding-based similarity mechanism, which ranks candidates by semantic similarity to the document embedding rather than grammatical completeness </w:t>
      </w:r>
      <w:r w:rsidRPr="00D03BC0">
        <w:t>(</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w:t>
      </w:r>
      <w:proofErr w:type="spellStart"/>
      <w:r w:rsidRPr="00D03BC0">
        <w:t>KeyBERT</w:t>
      </w:r>
      <w:proofErr w:type="spellEnd"/>
      <w:r w:rsidRPr="00D03BC0">
        <w:t xml:space="preserve"> was </w:t>
      </w:r>
      <w:r w:rsidRPr="00D03BC0">
        <w:lastRenderedPageBreak/>
        <w:t>appreciated for highlighting psychologically salient cues, even when outputs were less fluid linguistically. Both methods faced challenges when processing ambiguous or diffuse emotional 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7180"/>
      <w:r w:rsidRPr="00214C52">
        <w:t>Integration and System Implications</w:t>
      </w:r>
      <w:bookmarkEnd w:id="104"/>
    </w:p>
    <w:p w14:paraId="0F3BFB85" w14:textId="77777777" w:rsidR="003E3262" w:rsidRPr="003E3262" w:rsidRDefault="003E3262" w:rsidP="003E3262">
      <w:pPr>
        <w:jc w:val="both"/>
      </w:pPr>
      <w:r w:rsidRPr="003E3262">
        <w:t xml:space="preserve">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w:t>
      </w:r>
      <w:proofErr w:type="spellStart"/>
      <w:r w:rsidRPr="003E3262">
        <w:t>KeyBERT</w:t>
      </w:r>
      <w:proofErr w:type="spellEnd"/>
      <w:r w:rsidRPr="003E3262">
        <w: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 xml:space="preserve">For interpretability in reflective writing, this indicates that YAKE may serve as the primary driver of keyword extraction within </w:t>
      </w:r>
      <w:proofErr w:type="spellStart"/>
      <w:r w:rsidRPr="003E3262">
        <w:t>PsychExtract</w:t>
      </w:r>
      <w:proofErr w:type="spellEnd"/>
      <w:r w:rsidRPr="003E3262">
        <w:t xml:space="preserve">, with </w:t>
      </w:r>
      <w:proofErr w:type="spellStart"/>
      <w:r w:rsidRPr="003E3262">
        <w:t>KeyBERT</w:t>
      </w:r>
      <w:proofErr w:type="spellEnd"/>
      <w:r w:rsidRPr="003E3262">
        <w:t xml:space="preserve"> functioning as a complementary method to surface nuanced affective or conceptual insights. Presenting both keyword sets allows users to engage with reflective writing at multiple levels: YAKE establishes broad thematic context, while </w:t>
      </w:r>
      <w:proofErr w:type="spellStart"/>
      <w:r w:rsidRPr="003E3262">
        <w:t>KeyBERT</w:t>
      </w:r>
      <w:proofErr w:type="spellEnd"/>
      <w:r w:rsidRPr="003E3262">
        <w:t xml:space="preserve"> draws attention to subtle emotional or cognitive signals.</w:t>
      </w:r>
    </w:p>
    <w:p w14:paraId="29A03000" w14:textId="1F25A992" w:rsidR="003E3262" w:rsidRDefault="003E3262" w:rsidP="003E3262">
      <w:pPr>
        <w:jc w:val="both"/>
      </w:pPr>
      <w:r w:rsidRPr="003E3262">
        <w:t xml:space="preserve">Overall, this dual-method approach aligns with </w:t>
      </w:r>
      <w:proofErr w:type="spellStart"/>
      <w:r w:rsidRPr="003E3262">
        <w:t>PsychExtract’s</w:t>
      </w:r>
      <w:proofErr w:type="spellEnd"/>
      <w:r w:rsidRPr="003E3262">
        <w:t xml:space="preserve">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5A9274BD" w:rsidR="008E20DB" w:rsidRPr="00AD635C" w:rsidRDefault="008E20DB" w:rsidP="008E20DB">
      <w:pPr>
        <w:pStyle w:val="Heading2"/>
        <w:numPr>
          <w:ilvl w:val="0"/>
          <w:numId w:val="0"/>
        </w:numPr>
      </w:pPr>
      <w:bookmarkStart w:id="105" w:name="_Toc221377181"/>
      <w:r w:rsidRPr="00AD635C">
        <w:t>Linguistic Templating Evaluation</w:t>
      </w:r>
      <w:bookmarkEnd w:id="105"/>
      <w:r w:rsidR="00AB28CF">
        <w:t xml:space="preserve"> </w:t>
      </w:r>
    </w:p>
    <w:p w14:paraId="74E3F02C" w14:textId="627A7E95" w:rsidR="00B92283" w:rsidRPr="00AD635C" w:rsidRDefault="00B92283" w:rsidP="00C42395">
      <w:pPr>
        <w:jc w:val="both"/>
      </w:pPr>
      <w:r w:rsidRPr="00B92283">
        <w:t>Consistent with human-</w:t>
      </w:r>
      <w:proofErr w:type="spellStart"/>
      <w:r w:rsidRPr="00B92283">
        <w:t>centered</w:t>
      </w:r>
      <w:proofErr w:type="spellEnd"/>
      <w:r w:rsidRPr="00B92283">
        <w:t xml:space="preserve"> AI guidelines (</w:t>
      </w:r>
      <w:proofErr w:type="spellStart"/>
      <w:r w:rsidRPr="00B92283">
        <w:t>Amershi</w:t>
      </w:r>
      <w:proofErr w:type="spellEnd"/>
      <w:r w:rsidRPr="00B92283">
        <w:t xml:space="preserve"> et al., 2019), the linguistic templating module transforms computational signals</w:t>
      </w:r>
      <w:r>
        <w:t xml:space="preserve"> (</w:t>
      </w:r>
      <w:r w:rsidRPr="00B92283">
        <w:t>such as emotional load, restlessness, coping strategies, and self-assessment cues</w:t>
      </w:r>
      <w:r>
        <w:t xml:space="preserve">) </w:t>
      </w:r>
      <w:r w:rsidRPr="00B92283">
        <w:t>into structured, interpretable textual insights. Rather than predictive accuracy, the evaluation focuses on producing reflective prompts that are human-readable, semantically coherent, and contextually meaningful.</w:t>
      </w:r>
    </w:p>
    <w:p w14:paraId="518E6F80" w14:textId="5EAFFA74" w:rsidR="008E20DB" w:rsidRPr="00AD635C" w:rsidRDefault="008E20DB" w:rsidP="008E20DB">
      <w:pPr>
        <w:pStyle w:val="Heading3"/>
        <w:numPr>
          <w:ilvl w:val="0"/>
          <w:numId w:val="0"/>
        </w:numPr>
        <w:ind w:left="720" w:hanging="720"/>
      </w:pPr>
      <w:bookmarkStart w:id="106" w:name="_Toc221377182"/>
      <w:r w:rsidRPr="00AD635C">
        <w:t>Methodology</w:t>
      </w:r>
      <w:bookmarkEnd w:id="106"/>
    </w:p>
    <w:p w14:paraId="310A1C11" w14:textId="66A3F6DB" w:rsidR="002553BC" w:rsidRPr="002553BC" w:rsidRDefault="002553BC" w:rsidP="002553BC">
      <w:pPr>
        <w:jc w:val="both"/>
      </w:pPr>
      <w:r w:rsidRPr="002553BC">
        <w:t>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intended to support reflective inquiry rather than clinical or diagnostic judgment</w:t>
      </w:r>
      <w:r>
        <w:t xml:space="preserve"> </w:t>
      </w:r>
      <w:r w:rsidRPr="00796488">
        <w:t>(</w:t>
      </w:r>
      <w:r w:rsidRPr="001A6CEE">
        <w:t>Baumer, 2015</w:t>
      </w:r>
      <w:r>
        <w:t>)</w:t>
      </w:r>
      <w:r w:rsidRPr="002553BC">
        <w:t>. This design approach aligns with principles of positive computing, which emphasise wellbeing, user autonomy, and supportive engagement in digital systems (Calvo &amp; Peters, 2017).</w:t>
      </w:r>
    </w:p>
    <w:p w14:paraId="02C836B0" w14:textId="77777777" w:rsidR="002553BC" w:rsidRPr="00796488" w:rsidRDefault="002553BC" w:rsidP="00C42395">
      <w:pPr>
        <w:jc w:val="both"/>
      </w:pPr>
    </w:p>
    <w:p w14:paraId="3BBF00BF" w14:textId="6D3F74AA" w:rsidR="008E20DB" w:rsidRPr="00796488" w:rsidRDefault="006F17AB" w:rsidP="006F17AB">
      <w:r w:rsidRPr="00796488">
        <w:br w:type="page"/>
      </w:r>
    </w:p>
    <w:p w14:paraId="39AC1F28" w14:textId="6CAF4D03" w:rsidR="008E20DB" w:rsidRDefault="008E20DB" w:rsidP="00EC40B7">
      <w:pPr>
        <w:jc w:val="both"/>
      </w:pPr>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EC40B7">
      <w:r w:rsidRPr="00AD635C">
        <w:t>Participants rated each template using 5-point Likert scales for:</w:t>
      </w:r>
    </w:p>
    <w:p w14:paraId="57239C01" w14:textId="745288A0" w:rsidR="008E20DB" w:rsidRPr="00AD635C" w:rsidRDefault="008E20DB" w:rsidP="00EC40B7">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EC40B7">
      <w:pPr>
        <w:jc w:val="both"/>
      </w:pPr>
      <w:r w:rsidRPr="00AD635C">
        <w:t>Optional qualitative feedback captured nuanced impressions of phrasing, tone, and perceived value.</w:t>
      </w:r>
    </w:p>
    <w:p w14:paraId="769B90CD" w14:textId="77777777" w:rsidR="008E20DB" w:rsidRPr="00AD635C" w:rsidRDefault="008E20DB" w:rsidP="00EC40B7">
      <w:pPr>
        <w:jc w:val="both"/>
      </w:pPr>
      <w:r w:rsidRPr="00AD635C">
        <w:t>Templates incorporate emotion weighting derived from the confidence spread of the emotion classification module:</w:t>
      </w:r>
    </w:p>
    <w:p w14:paraId="490EF724" w14:textId="32F53CBD" w:rsidR="008E20DB" w:rsidRPr="00AD635C" w:rsidRDefault="00000000"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000000"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7183"/>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2153"/>
        <w:tblW w:w="0" w:type="auto"/>
        <w:tblLook w:val="04A0" w:firstRow="1" w:lastRow="0" w:firstColumn="1" w:lastColumn="0" w:noHBand="0" w:noVBand="1"/>
      </w:tblPr>
      <w:tblGrid>
        <w:gridCol w:w="1767"/>
        <w:gridCol w:w="3331"/>
      </w:tblGrid>
      <w:tr w:rsidR="00FF08E4" w:rsidRPr="00AD635C" w14:paraId="73B6B28F" w14:textId="77777777" w:rsidTr="0031398B">
        <w:tc>
          <w:tcPr>
            <w:tcW w:w="0" w:type="auto"/>
            <w:hideMark/>
          </w:tcPr>
          <w:p w14:paraId="3464D732" w14:textId="77777777" w:rsidR="00FF08E4" w:rsidRPr="00AD635C" w:rsidRDefault="00FF08E4" w:rsidP="0031398B">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31398B">
            <w:pPr>
              <w:spacing w:after="160" w:line="259" w:lineRule="auto"/>
              <w:rPr>
                <w:b/>
                <w:bCs/>
              </w:rPr>
            </w:pPr>
            <w:r w:rsidRPr="00AD635C">
              <w:rPr>
                <w:b/>
                <w:bCs/>
              </w:rPr>
              <w:t>Wording Perception</w:t>
            </w:r>
          </w:p>
        </w:tc>
      </w:tr>
      <w:tr w:rsidR="00FF08E4" w:rsidRPr="00AD635C" w14:paraId="4C5E5089" w14:textId="77777777" w:rsidTr="0031398B">
        <w:tc>
          <w:tcPr>
            <w:tcW w:w="0" w:type="auto"/>
            <w:hideMark/>
          </w:tcPr>
          <w:p w14:paraId="42ED202B" w14:textId="77777777" w:rsidR="00FF08E4" w:rsidRPr="00AD635C" w:rsidRDefault="00FF08E4" w:rsidP="0031398B">
            <w:pPr>
              <w:spacing w:after="160" w:line="259" w:lineRule="auto"/>
            </w:pPr>
            <w:r w:rsidRPr="00AD635C">
              <w:t>Extract 1</w:t>
            </w:r>
          </w:p>
        </w:tc>
        <w:tc>
          <w:tcPr>
            <w:tcW w:w="0" w:type="auto"/>
            <w:hideMark/>
          </w:tcPr>
          <w:p w14:paraId="1DF7F427" w14:textId="77777777" w:rsidR="00FF08E4" w:rsidRPr="00AD635C" w:rsidRDefault="00FF08E4" w:rsidP="0031398B">
            <w:pPr>
              <w:spacing w:after="160" w:line="259" w:lineRule="auto"/>
            </w:pPr>
            <w:r w:rsidRPr="00AD635C">
              <w:t>Appropriate; occasionally Clinical</w:t>
            </w:r>
          </w:p>
        </w:tc>
      </w:tr>
      <w:tr w:rsidR="00FF08E4" w:rsidRPr="00AD635C" w14:paraId="12199AD7" w14:textId="77777777" w:rsidTr="0031398B">
        <w:tc>
          <w:tcPr>
            <w:tcW w:w="0" w:type="auto"/>
            <w:hideMark/>
          </w:tcPr>
          <w:p w14:paraId="594485D7" w14:textId="77777777" w:rsidR="00FF08E4" w:rsidRPr="00AD635C" w:rsidRDefault="00FF08E4" w:rsidP="0031398B">
            <w:pPr>
              <w:spacing w:after="160" w:line="259" w:lineRule="auto"/>
            </w:pPr>
            <w:r w:rsidRPr="00AD635C">
              <w:t>Extract 2</w:t>
            </w:r>
          </w:p>
        </w:tc>
        <w:tc>
          <w:tcPr>
            <w:tcW w:w="0" w:type="auto"/>
            <w:hideMark/>
          </w:tcPr>
          <w:p w14:paraId="34CF5C6D" w14:textId="77777777" w:rsidR="00FF08E4" w:rsidRPr="00AD635C" w:rsidRDefault="00FF08E4" w:rsidP="0031398B">
            <w:pPr>
              <w:spacing w:after="160" w:line="259" w:lineRule="auto"/>
            </w:pPr>
            <w:r w:rsidRPr="00AD635C">
              <w:t>Appropriate; Clinical</w:t>
            </w:r>
          </w:p>
        </w:tc>
      </w:tr>
    </w:tbl>
    <w:p w14:paraId="34DEB5FC" w14:textId="0A42033D" w:rsidR="0031398B" w:rsidRDefault="0031398B" w:rsidP="006B3C81">
      <w:pPr>
        <w:jc w:val="both"/>
      </w:pPr>
      <w:r w:rsidRPr="0031398B">
        <w:t>Reflecting human–AI design principles prioritising interpretability and user engagement (</w:t>
      </w:r>
      <w:proofErr w:type="spellStart"/>
      <w:r w:rsidRPr="0031398B">
        <w:t>Amershi</w:t>
      </w:r>
      <w:proofErr w:type="spellEnd"/>
      <w:r w:rsidRPr="0031398B">
        <w:t xml:space="preserve"> et al., 2019), qualitative feedback (Table 10) indicated that templates were generally clear and contextually relevant. Occasional clinical tone or verbosity caused minor interpretive friction; however, this did not diminish reflective utility. In some cases, it prompted participants to critically engage with their writing by comparing, accepting, or reinterpreting insights in light of their own experience, consistent with wellbeing-oriented interaction principles (Calvo &amp; Peters, 2017).</w:t>
      </w:r>
    </w:p>
    <w:p w14:paraId="4C706343" w14:textId="77777777" w:rsidR="008E19DE" w:rsidRDefault="008E19DE" w:rsidP="006B3C81">
      <w:pPr>
        <w:jc w:val="both"/>
      </w:pP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7184"/>
      <w:r w:rsidRPr="00AD635C">
        <w:t xml:space="preserve">Implications for </w:t>
      </w:r>
      <w:proofErr w:type="spellStart"/>
      <w:r w:rsidRPr="00AD635C">
        <w:t>PsychExtract</w:t>
      </w:r>
      <w:proofErr w:type="spellEnd"/>
      <w:r w:rsidRPr="00AD635C">
        <w:t xml:space="preserve">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w:t>
      </w:r>
      <w:r w:rsidRPr="00AD635C">
        <w:lastRenderedPageBreak/>
        <w:t xml:space="preserve">provide interpretable insights without asserting authority, aligning with </w:t>
      </w:r>
      <w:proofErr w:type="spellStart"/>
      <w:r w:rsidRPr="00AD635C">
        <w:t>PsychExtract’s</w:t>
      </w:r>
      <w:proofErr w:type="spellEnd"/>
      <w:r w:rsidRPr="00AD635C">
        <w:t xml:space="preserve"> assistive, 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proofErr w:type="spellStart"/>
      <w:r w:rsidR="001A6CEE" w:rsidRPr="001A6CEE">
        <w:t>Baumer</w:t>
      </w:r>
      <w:proofErr w:type="spellEnd"/>
      <w:r w:rsidR="001A6CEE" w:rsidRPr="001A6CEE">
        <w:t>,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7185"/>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7186"/>
      <w:r w:rsidRPr="00DA3590">
        <w:t>Project Summary</w:t>
      </w:r>
      <w:bookmarkEnd w:id="110"/>
    </w:p>
    <w:p w14:paraId="72EF8F1E" w14:textId="77777777" w:rsidR="00D036C6" w:rsidRPr="00D036C6" w:rsidRDefault="00D036C6" w:rsidP="00D036C6">
      <w:pPr>
        <w:jc w:val="both"/>
      </w:pPr>
      <w:proofErr w:type="spellStart"/>
      <w:r w:rsidRPr="00D036C6">
        <w:t>PsychExtract</w:t>
      </w:r>
      <w:proofErr w:type="spellEnd"/>
      <w:r w:rsidRPr="00D036C6">
        <w:t xml:space="preserve"> represents an interpretability-first system for structured reflection on emotionally expressive text. The project operationalized the orchestration of multiple pre-trained models across different data modalities to support insight formation in personal writing. </w:t>
      </w:r>
      <w:proofErr w:type="spellStart"/>
      <w:r w:rsidRPr="00D036C6">
        <w:t>PsychExtract</w:t>
      </w:r>
      <w:proofErr w:type="spellEnd"/>
      <w:r w:rsidRPr="00D036C6">
        <w:t xml:space="preserve"> integrates three primary model classes: optical character recognition (OCR) for document ingestion, emotion classification leveraging fine-grained sentiment models (</w:t>
      </w:r>
      <w:proofErr w:type="spellStart"/>
      <w:r w:rsidRPr="00D036C6">
        <w:t>GoEmotions</w:t>
      </w:r>
      <w:proofErr w:type="spellEnd"/>
      <w:r w:rsidRPr="00D036C6">
        <w:t>), and keyword extraction with thematic and linguistic pattern analysis (</w:t>
      </w:r>
      <w:proofErr w:type="spellStart"/>
      <w:r w:rsidRPr="00D036C6">
        <w:t>KeyBERT</w:t>
      </w:r>
      <w:proofErr w:type="spellEnd"/>
      <w:r w:rsidRPr="00D036C6">
        <w:t xml:space="preserve">, </w:t>
      </w:r>
      <w:proofErr w:type="spellStart"/>
      <w:r w:rsidRPr="00D036C6">
        <w:t>BERTopic</w:t>
      </w:r>
      <w:proofErr w:type="spellEnd"/>
      <w:r w:rsidRPr="00D036C6">
        <w:t>,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 xml:space="preserve">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w:t>
      </w:r>
      <w:proofErr w:type="spellStart"/>
      <w:r w:rsidRPr="00D036C6">
        <w:t>Streamlit</w:t>
      </w:r>
      <w:proofErr w:type="spellEnd"/>
      <w:r w:rsidRPr="00D036C6">
        <w:t xml:space="preserve">-based user interface design, supporting future user interaction with </w:t>
      </w:r>
      <w:proofErr w:type="spellStart"/>
      <w:r w:rsidRPr="00D036C6">
        <w:t>PsychExtract</w:t>
      </w:r>
      <w:proofErr w:type="spellEnd"/>
      <w:r w:rsidRPr="00D036C6">
        <w:t xml:space="preserve"> in a dynamic, visually guided environment.</w:t>
      </w:r>
    </w:p>
    <w:p w14:paraId="7D3A51D0" w14:textId="0FA994E6" w:rsidR="00DA3590" w:rsidRPr="00DA3590" w:rsidRDefault="00DA3590" w:rsidP="00DA3590">
      <w:pPr>
        <w:pStyle w:val="Heading2"/>
        <w:numPr>
          <w:ilvl w:val="0"/>
          <w:numId w:val="0"/>
        </w:numPr>
      </w:pPr>
      <w:bookmarkStart w:id="111" w:name="_Toc221377187"/>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 xml:space="preserve">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w:t>
      </w:r>
      <w:proofErr w:type="spellStart"/>
      <w:r w:rsidRPr="00FC4E0F">
        <w:t>Streamlit</w:t>
      </w:r>
      <w:proofErr w:type="spellEnd"/>
      <w:r w:rsidRPr="00FC4E0F">
        <w:t xml:space="preserve">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w:t>
      </w:r>
      <w:proofErr w:type="spellStart"/>
      <w:r w:rsidRPr="00FC4E0F">
        <w:t>PsychExtract</w:t>
      </w:r>
      <w:proofErr w:type="spellEnd"/>
      <w:r w:rsidRPr="00FC4E0F">
        <w:t xml:space="preserve">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7188"/>
      <w:r w:rsidRPr="00DA3590">
        <w:t>Future Work</w:t>
      </w:r>
      <w:bookmarkEnd w:id="112"/>
    </w:p>
    <w:p w14:paraId="4BA7B702" w14:textId="77777777" w:rsidR="00FC4E0F" w:rsidRPr="00FC4E0F" w:rsidRDefault="00FC4E0F" w:rsidP="00FC4E0F">
      <w:pPr>
        <w:jc w:val="both"/>
      </w:pPr>
      <w:r w:rsidRPr="00FC4E0F">
        <w:t xml:space="preserve">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w:t>
      </w:r>
      <w:proofErr w:type="spellStart"/>
      <w:r w:rsidRPr="00FC4E0F">
        <w:t>PsychExtract</w:t>
      </w:r>
      <w:proofErr w:type="spellEnd"/>
      <w:r w:rsidRPr="00FC4E0F">
        <w:t xml:space="preserve">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 xml:space="preserve">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w:t>
      </w:r>
      <w:proofErr w:type="spellStart"/>
      <w:r w:rsidRPr="00FC4E0F">
        <w:t>PsychExtract</w:t>
      </w:r>
      <w:proofErr w:type="spellEnd"/>
      <w:r w:rsidRPr="00FC4E0F">
        <w:t xml:space="preserve"> is made publicly available.</w:t>
      </w:r>
    </w:p>
    <w:p w14:paraId="58EE882A" w14:textId="77777777" w:rsidR="00DA3590" w:rsidRDefault="00DA3590" w:rsidP="00DA3590">
      <w:pPr>
        <w:pStyle w:val="Heading2"/>
        <w:numPr>
          <w:ilvl w:val="0"/>
          <w:numId w:val="0"/>
        </w:numPr>
      </w:pPr>
      <w:bookmarkStart w:id="113" w:name="_Toc221377189"/>
      <w:r w:rsidRPr="00DA3590">
        <w:t>Broader Implications</w:t>
      </w:r>
      <w:bookmarkEnd w:id="113"/>
    </w:p>
    <w:p w14:paraId="6BE7B8A9" w14:textId="77777777" w:rsidR="00F55A72" w:rsidRPr="00F55A72" w:rsidRDefault="00F55A72" w:rsidP="00F55A72">
      <w:pPr>
        <w:jc w:val="both"/>
      </w:pPr>
      <w:proofErr w:type="spellStart"/>
      <w:r w:rsidRPr="00F55A72">
        <w:t>PsychExtract</w:t>
      </w:r>
      <w:proofErr w:type="spellEnd"/>
      <w:r w:rsidRPr="00F55A72">
        <w:t xml:space="preserve">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 xml:space="preserve">The interpretability-first approach is significant within mental health tools. By prioritizing transparency, traceability, and user agency, </w:t>
      </w:r>
      <w:proofErr w:type="spellStart"/>
      <w:r w:rsidRPr="00F55A72">
        <w:t>PsychExtract</w:t>
      </w:r>
      <w:proofErr w:type="spellEnd"/>
      <w:r w:rsidRPr="00F55A72">
        <w:t xml:space="preserve"> ensures that insights are understandable, actionable, and non-intrusive. The planned </w:t>
      </w:r>
      <w:proofErr w:type="spellStart"/>
      <w:r w:rsidRPr="00F55A72">
        <w:t>Streamlit</w:t>
      </w:r>
      <w:proofErr w:type="spellEnd"/>
      <w:r w:rsidRPr="00F55A72">
        <w:t xml:space="preserve"> interface further supports this by providing an accessible platform for interactive exploration of insights.</w:t>
      </w:r>
    </w:p>
    <w:p w14:paraId="3CB97362" w14:textId="287524DB" w:rsidR="00F55A72" w:rsidRPr="00FD0DC1" w:rsidRDefault="00F55A72" w:rsidP="00FD0DC1">
      <w:pPr>
        <w:jc w:val="both"/>
      </w:pPr>
      <w:r w:rsidRPr="00F55A72">
        <w:t xml:space="preserve">The project also highlights challenges and opportunities in orchestrating multiple pre-trained models. Integration across domains and modalities requires careful attention to data flow, output compatibility, and scalability. These lessons extend beyond </w:t>
      </w:r>
      <w:proofErr w:type="spellStart"/>
      <w:r w:rsidRPr="00F55A72">
        <w:t>PsychExtract</w:t>
      </w:r>
      <w:proofErr w:type="spellEnd"/>
      <w:r w:rsidRPr="00F55A72">
        <w:t>, providing insights for researchers seeking to leverage pre-trained models in complex, human-</w:t>
      </w:r>
      <w:proofErr w:type="spellStart"/>
      <w:r w:rsidRPr="00F55A72">
        <w:t>centered</w:t>
      </w:r>
      <w:proofErr w:type="spellEnd"/>
      <w:r w:rsidRPr="00F55A72">
        <w:t xml:space="preserve"> workflows.</w:t>
      </w:r>
    </w:p>
    <w:p w14:paraId="6B7A8C1A" w14:textId="77777777" w:rsidR="00DA3590" w:rsidRDefault="00DA3590" w:rsidP="00DA3590">
      <w:pPr>
        <w:pStyle w:val="Heading2"/>
        <w:numPr>
          <w:ilvl w:val="0"/>
          <w:numId w:val="0"/>
        </w:numPr>
      </w:pPr>
      <w:bookmarkStart w:id="114" w:name="_Toc221377190"/>
      <w:r w:rsidRPr="00DA3590">
        <w:t>Closing Remarks</w:t>
      </w:r>
      <w:bookmarkEnd w:id="114"/>
    </w:p>
    <w:p w14:paraId="336C0435" w14:textId="77777777" w:rsidR="00F55A72" w:rsidRPr="00F55A72" w:rsidRDefault="00F55A72" w:rsidP="00F55A72">
      <w:pPr>
        <w:jc w:val="both"/>
      </w:pPr>
      <w:r w:rsidRPr="00F55A72">
        <w:t xml:space="preserve">In conclusion, </w:t>
      </w:r>
      <w:proofErr w:type="spellStart"/>
      <w:r w:rsidRPr="00F55A72">
        <w:t>PsychExtract</w:t>
      </w:r>
      <w:proofErr w:type="spellEnd"/>
      <w:r w:rsidRPr="00F55A72">
        <w:t xml:space="preserve">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 xml:space="preserve">personalisation, and expanded user studies remain future work, alongside development of the </w:t>
      </w:r>
      <w:proofErr w:type="spellStart"/>
      <w:r w:rsidRPr="00F55A72">
        <w:t>Streamlit</w:t>
      </w:r>
      <w:proofErr w:type="spellEnd"/>
      <w:r w:rsidRPr="00F55A72">
        <w:t xml:space="preserve"> UI to enable accessible interaction.</w:t>
      </w:r>
    </w:p>
    <w:p w14:paraId="5A8361AE" w14:textId="754D34D6" w:rsidR="00F55A72" w:rsidRPr="006B0317" w:rsidRDefault="00F55A72" w:rsidP="006B0317">
      <w:pPr>
        <w:jc w:val="both"/>
      </w:pPr>
      <w:r w:rsidRPr="00F55A72">
        <w:t xml:space="preserve">Ultimately, </w:t>
      </w:r>
      <w:proofErr w:type="spellStart"/>
      <w:r w:rsidRPr="00F55A72">
        <w:t>PsychExtract</w:t>
      </w:r>
      <w:proofErr w:type="spellEnd"/>
      <w:r w:rsidRPr="00F55A72">
        <w:t xml:space="preserve">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w:t>
      </w:r>
      <w:proofErr w:type="spellStart"/>
      <w:r w:rsidRPr="00F55A72">
        <w:t>centered</w:t>
      </w:r>
      <w:proofErr w:type="spellEnd"/>
      <w:r w:rsidRPr="00F55A72">
        <w:t xml:space="preserve"> evaluation in AI-driven reflective systems, offering a roadmap for future projects at the intersection of machine learning, mental health, and human-computer interaction. </w:t>
      </w:r>
      <w:proofErr w:type="spellStart"/>
      <w:r w:rsidRPr="00F55A72">
        <w:t>PsychExtract</w:t>
      </w:r>
      <w:proofErr w:type="spellEnd"/>
      <w:r w:rsidRPr="00F55A72">
        <w:t xml:space="preserve">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7191"/>
      <w:r>
        <w:t>References</w:t>
      </w:r>
      <w:bookmarkEnd w:id="115"/>
    </w:p>
    <w:p w14:paraId="7C244AC0" w14:textId="4DAD514A" w:rsidR="00D11287" w:rsidRPr="00D11287" w:rsidRDefault="00751D4E" w:rsidP="00EC40B7">
      <w:pPr>
        <w:jc w:val="both"/>
      </w:pPr>
      <w:r w:rsidRPr="00D11287">
        <w:rPr>
          <w:rFonts w:cs="Helvetica"/>
          <w:color w:val="000000"/>
          <w:szCs w:val="24"/>
        </w:rPr>
        <w:t>Angelov, P.P. &amp; Soares, E.A., 2021. Towards explainable deep neural networks (</w:t>
      </w:r>
      <w:proofErr w:type="spellStart"/>
      <w:r w:rsidRPr="00D11287">
        <w:rPr>
          <w:rFonts w:cs="Helvetica"/>
          <w:color w:val="000000"/>
          <w:szCs w:val="24"/>
        </w:rPr>
        <w:t>xDNN</w:t>
      </w:r>
      <w:proofErr w:type="spellEnd"/>
      <w:r w:rsidRPr="00D11287">
        <w:rPr>
          <w:rFonts w:cs="Helvetica"/>
          <w:color w:val="000000"/>
          <w:szCs w:val="24"/>
        </w:rPr>
        <w:t xml:space="preserve">). </w:t>
      </w:r>
      <w:r w:rsidRPr="00D11287">
        <w:rPr>
          <w:rFonts w:cs="Helvetica"/>
          <w:i/>
          <w:iCs/>
          <w:color w:val="000000"/>
          <w:szCs w:val="24"/>
        </w:rPr>
        <w:t>Neural Networks</w:t>
      </w:r>
      <w:r w:rsidRPr="00D11287">
        <w:rPr>
          <w:rFonts w:cs="Helvetica"/>
          <w:color w:val="000000"/>
          <w:szCs w:val="24"/>
        </w:rPr>
        <w:t xml:space="preserve">, 130(Feb.), pp.185–194. [Journal] </w:t>
      </w:r>
      <w:hyperlink r:id="rId51" w:tgtFrame="_new" w:history="1">
        <w:r w:rsidRPr="00D11287">
          <w:rPr>
            <w:rStyle w:val="Hyperlink"/>
            <w:rFonts w:cs="Helvetica"/>
            <w:szCs w:val="24"/>
          </w:rPr>
          <w:t>https://doi.org/10.1016/j.neunet.2020.07.010</w:t>
        </w:r>
      </w:hyperlink>
    </w:p>
    <w:p w14:paraId="287AC228" w14:textId="6CC7F275" w:rsidR="00751D4E" w:rsidRPr="00E55DC1" w:rsidRDefault="00751D4E" w:rsidP="00EC40B7">
      <w:pPr>
        <w:jc w:val="both"/>
        <w:rPr>
          <w:rFonts w:cs="Helvetica"/>
          <w:color w:val="000000"/>
          <w:szCs w:val="24"/>
        </w:rPr>
      </w:pPr>
      <w:proofErr w:type="spellStart"/>
      <w:r w:rsidRPr="00E55DC1">
        <w:rPr>
          <w:rFonts w:cs="Helvetica"/>
          <w:color w:val="000000"/>
          <w:szCs w:val="24"/>
        </w:rPr>
        <w:t>Amershi</w:t>
      </w:r>
      <w:proofErr w:type="spellEnd"/>
      <w:r w:rsidRPr="00E55DC1">
        <w:rPr>
          <w:rFonts w:cs="Helvetica"/>
          <w:color w:val="000000"/>
          <w:szCs w:val="24"/>
        </w:rPr>
        <w:t xml:space="preserve">, S., Weld, D., </w:t>
      </w:r>
      <w:proofErr w:type="spellStart"/>
      <w:r w:rsidRPr="00E55DC1">
        <w:rPr>
          <w:rFonts w:cs="Helvetica"/>
          <w:color w:val="000000"/>
          <w:szCs w:val="24"/>
        </w:rPr>
        <w:t>Vorvoreanu</w:t>
      </w:r>
      <w:proofErr w:type="spellEnd"/>
      <w:r w:rsidRPr="00E55DC1">
        <w:rPr>
          <w:rFonts w:cs="Helvetica"/>
          <w:color w:val="000000"/>
          <w:szCs w:val="24"/>
        </w:rPr>
        <w:t xml:space="preserve">, M., Fourney, A., Nushi, B., </w:t>
      </w:r>
      <w:proofErr w:type="spellStart"/>
      <w:r w:rsidRPr="00E55DC1">
        <w:rPr>
          <w:rFonts w:cs="Helvetica"/>
          <w:color w:val="000000"/>
          <w:szCs w:val="24"/>
        </w:rPr>
        <w:t>Collisson</w:t>
      </w:r>
      <w:proofErr w:type="spellEnd"/>
      <w:r w:rsidRPr="00E55DC1">
        <w:rPr>
          <w:rFonts w:cs="Helvetica"/>
          <w:color w:val="000000"/>
          <w:szCs w:val="24"/>
        </w:rPr>
        <w:t xml:space="preserve">,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2" w:tgtFrame="_new" w:history="1">
        <w:r w:rsidRPr="00E55DC1">
          <w:rPr>
            <w:rStyle w:val="Hyperlink"/>
            <w:rFonts w:cs="Helvetica"/>
            <w:szCs w:val="24"/>
          </w:rPr>
          <w:t>https://doi.org/10.1145/3290605.3300233</w:t>
        </w:r>
      </w:hyperlink>
    </w:p>
    <w:p w14:paraId="62163569" w14:textId="7FAEB7A3" w:rsidR="00751D4E" w:rsidRPr="00AC5720" w:rsidRDefault="00751D4E" w:rsidP="00EC40B7">
      <w:pPr>
        <w:jc w:val="both"/>
        <w:rPr>
          <w:rFonts w:cs="Helvetica"/>
          <w:color w:val="000000"/>
          <w:szCs w:val="24"/>
        </w:rPr>
      </w:pPr>
      <w:r w:rsidRPr="00AC5720">
        <w:rPr>
          <w:rFonts w:cs="Helvetica"/>
          <w:color w:val="000000"/>
          <w:szCs w:val="24"/>
        </w:rPr>
        <w:t xml:space="preserve">Bai, J., et al., 2024. Qwen-VL: A Frontier Large Vision-Language Model. </w:t>
      </w:r>
      <w:proofErr w:type="spellStart"/>
      <w:r w:rsidRPr="00AC5720">
        <w:rPr>
          <w:rFonts w:cs="Helvetica"/>
          <w:i/>
          <w:iCs/>
          <w:color w:val="000000"/>
          <w:szCs w:val="24"/>
        </w:rPr>
        <w:t>arXiv</w:t>
      </w:r>
      <w:proofErr w:type="spellEnd"/>
      <w:r w:rsidRPr="00AC5720">
        <w:rPr>
          <w:rFonts w:cs="Helvetica"/>
          <w:i/>
          <w:iCs/>
          <w:color w:val="000000"/>
          <w:szCs w:val="24"/>
        </w:rPr>
        <w:t xml:space="preserve"> preprint</w:t>
      </w:r>
      <w:r w:rsidRPr="00AC5720">
        <w:rPr>
          <w:rFonts w:cs="Helvetica"/>
          <w:color w:val="000000"/>
          <w:szCs w:val="24"/>
        </w:rPr>
        <w:t xml:space="preserve">. [Preprint] </w:t>
      </w:r>
      <w:hyperlink r:id="rId53" w:tgtFrame="_new" w:history="1">
        <w:r w:rsidRPr="00AC5720">
          <w:rPr>
            <w:rStyle w:val="Hyperlink"/>
            <w:rFonts w:cs="Helvetica"/>
            <w:szCs w:val="24"/>
          </w:rPr>
          <w:t>https://doi.org/10.48550/arxiv.2308.12966</w:t>
        </w:r>
      </w:hyperlink>
    </w:p>
    <w:p w14:paraId="090BE12D" w14:textId="6014A29F" w:rsidR="00751D4E" w:rsidRPr="001A6CEE" w:rsidRDefault="00751D4E" w:rsidP="00EC40B7">
      <w:pPr>
        <w:jc w:val="both"/>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4" w:tgtFrame="_new" w:history="1">
        <w:r w:rsidRPr="001A6CEE">
          <w:rPr>
            <w:rStyle w:val="Hyperlink"/>
            <w:rFonts w:cs="Helvetica"/>
            <w:szCs w:val="24"/>
          </w:rPr>
          <w:t>https://doi.org/10.1145/2702123.2702234</w:t>
        </w:r>
      </w:hyperlink>
    </w:p>
    <w:p w14:paraId="27CA41A2" w14:textId="23274203" w:rsidR="00751D4E" w:rsidRPr="00C056AC" w:rsidRDefault="00751D4E" w:rsidP="00EC40B7">
      <w:pPr>
        <w:jc w:val="both"/>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w:t>
      </w:r>
      <w:proofErr w:type="spellStart"/>
      <w:r w:rsidRPr="00C056AC">
        <w:rPr>
          <w:rFonts w:cs="Helvetica"/>
          <w:color w:val="000000"/>
          <w:szCs w:val="24"/>
        </w:rPr>
        <w:t>DistilBERT</w:t>
      </w:r>
      <w:proofErr w:type="spellEnd"/>
      <w:r w:rsidRPr="00C056AC">
        <w:rPr>
          <w:rFonts w:cs="Helvetica"/>
          <w:color w:val="000000"/>
          <w:szCs w:val="24"/>
        </w:rPr>
        <w:t xml:space="preserve">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5" w:tgtFrame="_new" w:history="1">
        <w:r w:rsidRPr="00C056AC">
          <w:rPr>
            <w:rStyle w:val="Hyperlink"/>
            <w:rFonts w:cs="Helvetica"/>
            <w:szCs w:val="24"/>
          </w:rPr>
          <w:t>https://huggingface.co/bhadresh-savani/distilbert-base-uncased-emotion</w:t>
        </w:r>
      </w:hyperlink>
    </w:p>
    <w:p w14:paraId="1544A5DE" w14:textId="5D3ECA03" w:rsidR="00751D4E" w:rsidRPr="001E47E3" w:rsidRDefault="00751D4E" w:rsidP="00EC40B7">
      <w:pPr>
        <w:jc w:val="both"/>
        <w:rPr>
          <w:rFonts w:cs="Helvetica"/>
          <w:color w:val="000000"/>
          <w:szCs w:val="24"/>
        </w:rPr>
      </w:pPr>
      <w:r w:rsidRPr="001E47E3">
        <w:rPr>
          <w:rFonts w:cs="Helvetica"/>
          <w:color w:val="000000"/>
          <w:szCs w:val="24"/>
        </w:rPr>
        <w:t xml:space="preserve">Bojanowski, P., et al., 2017. Enriching Word Vectors with </w:t>
      </w:r>
      <w:proofErr w:type="spellStart"/>
      <w:r w:rsidRPr="001E47E3">
        <w:rPr>
          <w:rFonts w:cs="Helvetica"/>
          <w:color w:val="000000"/>
          <w:szCs w:val="24"/>
        </w:rPr>
        <w:t>Subword</w:t>
      </w:r>
      <w:proofErr w:type="spellEnd"/>
      <w:r w:rsidRPr="001E47E3">
        <w:rPr>
          <w:rFonts w:cs="Helvetica"/>
          <w:color w:val="000000"/>
          <w:szCs w:val="24"/>
        </w:rPr>
        <w:t xml:space="preserve">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6" w:tgtFrame="_new" w:history="1">
        <w:r w:rsidRPr="001E47E3">
          <w:rPr>
            <w:rStyle w:val="Hyperlink"/>
            <w:rFonts w:cs="Helvetica"/>
            <w:szCs w:val="24"/>
          </w:rPr>
          <w:t>https://doi.org/10.1162/tacl_a_00051</w:t>
        </w:r>
      </w:hyperlink>
    </w:p>
    <w:p w14:paraId="059BEA1A" w14:textId="34563D1C" w:rsidR="00751D4E" w:rsidRPr="00A84181" w:rsidRDefault="00751D4E" w:rsidP="00EC40B7">
      <w:pPr>
        <w:jc w:val="both"/>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7" w:tgtFrame="_new" w:history="1">
        <w:r w:rsidRPr="00A84181">
          <w:rPr>
            <w:rStyle w:val="Hyperlink"/>
            <w:rFonts w:cs="Helvetica"/>
            <w:szCs w:val="24"/>
          </w:rPr>
          <w:t>https://doi.org/10.1007/s10488-012-0424-x</w:t>
        </w:r>
      </w:hyperlink>
    </w:p>
    <w:p w14:paraId="4970A09E" w14:textId="3D750962" w:rsidR="00751D4E" w:rsidRPr="00993E85" w:rsidRDefault="00751D4E" w:rsidP="00EC40B7">
      <w:pPr>
        <w:jc w:val="both"/>
        <w:rPr>
          <w:rFonts w:cs="Helvetica"/>
          <w:color w:val="000000"/>
          <w:szCs w:val="24"/>
        </w:rPr>
      </w:pPr>
      <w:proofErr w:type="spellStart"/>
      <w:r w:rsidRPr="00993E85">
        <w:rPr>
          <w:rFonts w:cs="Helvetica"/>
          <w:color w:val="000000"/>
          <w:szCs w:val="24"/>
        </w:rPr>
        <w:t>CardiffNLP</w:t>
      </w:r>
      <w:proofErr w:type="spellEnd"/>
      <w:r w:rsidRPr="00993E85">
        <w:rPr>
          <w:rFonts w:cs="Helvetica"/>
          <w:color w:val="000000"/>
          <w:szCs w:val="24"/>
        </w:rPr>
        <w:t xml:space="preserve">, 2023. Twitter </w:t>
      </w:r>
      <w:proofErr w:type="spellStart"/>
      <w:r w:rsidRPr="00993E85">
        <w:rPr>
          <w:rFonts w:cs="Helvetica"/>
          <w:color w:val="000000"/>
          <w:szCs w:val="24"/>
        </w:rPr>
        <w:t>RoBERTa</w:t>
      </w:r>
      <w:proofErr w:type="spellEnd"/>
      <w:r w:rsidRPr="00993E85">
        <w:rPr>
          <w:rFonts w:cs="Helvetica"/>
          <w:color w:val="000000"/>
          <w:szCs w:val="24"/>
        </w:rPr>
        <w:t xml:space="preserve"> multi-label emotion classifier. </w:t>
      </w:r>
      <w:r w:rsidRPr="00993E85">
        <w:rPr>
          <w:rFonts w:cs="Helvetica"/>
          <w:i/>
          <w:iCs/>
          <w:color w:val="000000"/>
          <w:szCs w:val="24"/>
        </w:rPr>
        <w:t>Hugging Face</w:t>
      </w:r>
      <w:r w:rsidRPr="00993E85">
        <w:rPr>
          <w:rFonts w:cs="Helvetica"/>
          <w:color w:val="000000"/>
          <w:szCs w:val="24"/>
        </w:rPr>
        <w:t xml:space="preserve">. [Model] </w:t>
      </w:r>
      <w:hyperlink r:id="rId58" w:tgtFrame="_new" w:history="1">
        <w:r w:rsidRPr="00993E85">
          <w:rPr>
            <w:rStyle w:val="Hyperlink"/>
            <w:rFonts w:cs="Helvetica"/>
            <w:szCs w:val="24"/>
          </w:rPr>
          <w:t>https://huggingface.co/cardiffnlp/twitter-roberta-base-emotion-multilabel-latest</w:t>
        </w:r>
      </w:hyperlink>
    </w:p>
    <w:p w14:paraId="00CE9795" w14:textId="69FD96B8" w:rsidR="00751D4E" w:rsidRPr="00E65AED" w:rsidRDefault="00751D4E" w:rsidP="00EC40B7">
      <w:pPr>
        <w:jc w:val="both"/>
        <w:rPr>
          <w:rFonts w:cs="Helvetica"/>
          <w:color w:val="000000"/>
          <w:szCs w:val="24"/>
        </w:rPr>
      </w:pPr>
      <w:r w:rsidRPr="00E65AED">
        <w:rPr>
          <w:rFonts w:cs="Helvetica"/>
          <w:color w:val="000000"/>
          <w:szCs w:val="24"/>
        </w:rPr>
        <w:t xml:space="preserve">Campos, R., </w:t>
      </w:r>
      <w:proofErr w:type="spellStart"/>
      <w:r w:rsidRPr="00E65AED">
        <w:rPr>
          <w:rFonts w:cs="Helvetica"/>
          <w:color w:val="000000"/>
          <w:szCs w:val="24"/>
        </w:rPr>
        <w:t>Joulin</w:t>
      </w:r>
      <w:proofErr w:type="spellEnd"/>
      <w:r w:rsidRPr="00E65AED">
        <w:rPr>
          <w:rFonts w:cs="Helvetica"/>
          <w:color w:val="000000"/>
          <w:szCs w:val="24"/>
        </w:rPr>
        <w:t xml:space="preserve">,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9" w:tgtFrame="_new" w:history="1">
        <w:r w:rsidRPr="00E65AED">
          <w:rPr>
            <w:rStyle w:val="Hyperlink"/>
            <w:rFonts w:cs="Helvetica"/>
            <w:szCs w:val="24"/>
          </w:rPr>
          <w:t>https://doi.org/10.1016/j.ins.2019.09.013</w:t>
        </w:r>
      </w:hyperlink>
    </w:p>
    <w:p w14:paraId="1099DBDD" w14:textId="58658BCE" w:rsidR="00751D4E" w:rsidRPr="00751D4E" w:rsidRDefault="00751D4E" w:rsidP="00EC40B7">
      <w:pPr>
        <w:jc w:val="both"/>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60" w:tgtFrame="_new" w:history="1">
        <w:r w:rsidRPr="00751D4E">
          <w:rPr>
            <w:rStyle w:val="Hyperlink"/>
            <w:rFonts w:cs="Helvetica"/>
            <w:szCs w:val="24"/>
          </w:rPr>
          <w:t>https://doi.org/10.7551/mitpress/9764.001.0001</w:t>
        </w:r>
      </w:hyperlink>
    </w:p>
    <w:p w14:paraId="03D028BF" w14:textId="6B4EFBAC" w:rsidR="00763B53" w:rsidRPr="00152943" w:rsidRDefault="00763B53" w:rsidP="00EC40B7">
      <w:pPr>
        <w:jc w:val="both"/>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61"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2"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EC40B7">
      <w:pPr>
        <w:jc w:val="both"/>
        <w:rPr>
          <w:rFonts w:cs="Helvetica"/>
          <w:color w:val="000000"/>
          <w:szCs w:val="24"/>
        </w:rPr>
      </w:pPr>
      <w:r w:rsidRPr="0003213D">
        <w:rPr>
          <w:rFonts w:cs="Helvetica"/>
          <w:color w:val="000000"/>
          <w:szCs w:val="24"/>
        </w:rPr>
        <w:t xml:space="preserve">Cui, C., et al., 2025. </w:t>
      </w:r>
      <w:proofErr w:type="spellStart"/>
      <w:r w:rsidRPr="0003213D">
        <w:rPr>
          <w:rFonts w:cs="Helvetica"/>
          <w:color w:val="000000"/>
          <w:szCs w:val="24"/>
        </w:rPr>
        <w:t>PaddleOCR</w:t>
      </w:r>
      <w:proofErr w:type="spellEnd"/>
      <w:r w:rsidRPr="0003213D">
        <w:rPr>
          <w:rFonts w:cs="Helvetica"/>
          <w:color w:val="000000"/>
          <w:szCs w:val="24"/>
        </w:rPr>
        <w:t xml:space="preserve">-VL: Boosting Multilingual Document Parsing via a 0.9B Ultra-Compact Vision-Language Model. </w:t>
      </w:r>
      <w:proofErr w:type="spellStart"/>
      <w:r w:rsidRPr="0003213D">
        <w:rPr>
          <w:rFonts w:cs="Helvetica"/>
          <w:i/>
          <w:iCs/>
          <w:color w:val="000000"/>
          <w:szCs w:val="24"/>
        </w:rPr>
        <w:t>arXiv</w:t>
      </w:r>
      <w:proofErr w:type="spellEnd"/>
      <w:r w:rsidRPr="0003213D">
        <w:rPr>
          <w:rFonts w:cs="Helvetica"/>
          <w:i/>
          <w:iCs/>
          <w:color w:val="000000"/>
          <w:szCs w:val="24"/>
        </w:rPr>
        <w:t xml:space="preserve"> preprint</w:t>
      </w:r>
      <w:r w:rsidRPr="0003213D">
        <w:rPr>
          <w:rFonts w:cs="Helvetica"/>
          <w:color w:val="000000"/>
          <w:szCs w:val="24"/>
        </w:rPr>
        <w:t xml:space="preserve">. [Preprint] </w:t>
      </w:r>
      <w:hyperlink r:id="rId63" w:tgtFrame="_new" w:history="1">
        <w:r w:rsidRPr="0003213D">
          <w:rPr>
            <w:rStyle w:val="Hyperlink"/>
            <w:rFonts w:cs="Helvetica"/>
            <w:szCs w:val="24"/>
          </w:rPr>
          <w:t>https://doi.org/10.48550/arXiv.2510.14528</w:t>
        </w:r>
      </w:hyperlink>
    </w:p>
    <w:p w14:paraId="0BB3C30F" w14:textId="564740B0" w:rsidR="00751D4E" w:rsidRPr="00C03462" w:rsidRDefault="00751D4E" w:rsidP="00EC40B7">
      <w:pPr>
        <w:jc w:val="both"/>
        <w:rPr>
          <w:rFonts w:cs="Helvetica"/>
          <w:color w:val="000000"/>
          <w:szCs w:val="24"/>
        </w:rPr>
      </w:pPr>
      <w:r w:rsidRPr="00C03462">
        <w:rPr>
          <w:rFonts w:cs="Helvetica"/>
          <w:color w:val="000000"/>
          <w:szCs w:val="24"/>
        </w:rPr>
        <w:t xml:space="preserve">DeVault, D., et al., 2014. </w:t>
      </w:r>
      <w:proofErr w:type="spellStart"/>
      <w:r w:rsidRPr="00C03462">
        <w:rPr>
          <w:rFonts w:cs="Helvetica"/>
          <w:color w:val="000000"/>
          <w:szCs w:val="24"/>
        </w:rPr>
        <w:t>SimSensei</w:t>
      </w:r>
      <w:proofErr w:type="spellEnd"/>
      <w:r w:rsidRPr="00C03462">
        <w:rPr>
          <w:rFonts w:cs="Helvetica"/>
          <w:color w:val="000000"/>
          <w:szCs w:val="24"/>
        </w:rPr>
        <w:t xml:space="preserve">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4" w:tgtFrame="_new" w:history="1">
        <w:r w:rsidRPr="00C03462">
          <w:rPr>
            <w:rStyle w:val="Hyperlink"/>
            <w:rFonts w:cs="Helvetica"/>
            <w:szCs w:val="24"/>
          </w:rPr>
          <w:t>https://dl.acm.org/doi/10.5555/2615731.2617415</w:t>
        </w:r>
      </w:hyperlink>
    </w:p>
    <w:p w14:paraId="0A4EC2E3" w14:textId="669DF019" w:rsidR="00751D4E" w:rsidRPr="00C03462" w:rsidRDefault="00751D4E" w:rsidP="00EC40B7">
      <w:pPr>
        <w:jc w:val="both"/>
        <w:rPr>
          <w:rFonts w:cs="Helvetica"/>
          <w:color w:val="000000"/>
          <w:szCs w:val="24"/>
        </w:rPr>
      </w:pPr>
      <w:r w:rsidRPr="00C03462">
        <w:rPr>
          <w:rFonts w:cs="Helvetica"/>
          <w:color w:val="000000"/>
          <w:szCs w:val="24"/>
        </w:rPr>
        <w:t xml:space="preserve">Demszky, D., et al., 2020. </w:t>
      </w:r>
      <w:proofErr w:type="spellStart"/>
      <w:r w:rsidRPr="00C03462">
        <w:rPr>
          <w:rFonts w:cs="Helvetica"/>
          <w:color w:val="000000"/>
          <w:szCs w:val="24"/>
        </w:rPr>
        <w:t>GoEmotions</w:t>
      </w:r>
      <w:proofErr w:type="spellEnd"/>
      <w:r w:rsidRPr="00C03462">
        <w:rPr>
          <w:rFonts w:cs="Helvetica"/>
          <w:color w:val="000000"/>
          <w:szCs w:val="24"/>
        </w:rPr>
        <w:t xml:space="preserve">: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5" w:history="1">
        <w:r w:rsidR="00AC78ED" w:rsidRPr="00A16438">
          <w:rPr>
            <w:rStyle w:val="Hyperlink"/>
          </w:rPr>
          <w:t>https://aclanthology.org/2020.acl-main.372/</w:t>
        </w:r>
      </w:hyperlink>
    </w:p>
    <w:p w14:paraId="0A9726EE" w14:textId="23381490" w:rsidR="00751D4E" w:rsidRPr="00616669" w:rsidRDefault="00751D4E" w:rsidP="00EC40B7">
      <w:pPr>
        <w:jc w:val="both"/>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6" w:tgtFrame="_new" w:history="1">
        <w:r w:rsidRPr="00616669">
          <w:rPr>
            <w:rStyle w:val="Hyperlink"/>
            <w:rFonts w:cs="Helvetica"/>
            <w:szCs w:val="24"/>
          </w:rPr>
          <w:t>https://doi.org/10.18653/v1/N19-1423</w:t>
        </w:r>
      </w:hyperlink>
    </w:p>
    <w:p w14:paraId="63BD2F3B" w14:textId="0A8C6CAD" w:rsidR="00751D4E" w:rsidRPr="004945D9" w:rsidRDefault="00751D4E" w:rsidP="00EC40B7">
      <w:pPr>
        <w:jc w:val="both"/>
        <w:rPr>
          <w:rFonts w:cs="Helvetica"/>
          <w:color w:val="000000"/>
          <w:szCs w:val="24"/>
        </w:rPr>
      </w:pPr>
      <w:r w:rsidRPr="004945D9">
        <w:rPr>
          <w:rFonts w:cs="Helvetica"/>
          <w:color w:val="000000"/>
          <w:szCs w:val="24"/>
        </w:rPr>
        <w:t xml:space="preserve">Doshi-Velez, F. &amp; Kim, B., 2017. Towards a Rigorous Science of Interpretable Machine Learning. </w:t>
      </w:r>
      <w:proofErr w:type="spellStart"/>
      <w:r w:rsidRPr="004945D9">
        <w:rPr>
          <w:rFonts w:cs="Helvetica"/>
          <w:i/>
          <w:iCs/>
          <w:color w:val="000000"/>
          <w:szCs w:val="24"/>
        </w:rPr>
        <w:t>arXiv</w:t>
      </w:r>
      <w:proofErr w:type="spellEnd"/>
      <w:r w:rsidRPr="004945D9">
        <w:rPr>
          <w:rFonts w:cs="Helvetica"/>
          <w:i/>
          <w:iCs/>
          <w:color w:val="000000"/>
          <w:szCs w:val="24"/>
        </w:rPr>
        <w:t xml:space="preserve"> preprint</w:t>
      </w:r>
      <w:r w:rsidRPr="004945D9">
        <w:rPr>
          <w:rFonts w:cs="Helvetica"/>
          <w:color w:val="000000"/>
          <w:szCs w:val="24"/>
        </w:rPr>
        <w:t xml:space="preserve">. [Preprint] </w:t>
      </w:r>
      <w:hyperlink r:id="rId67" w:tgtFrame="_new" w:history="1">
        <w:r w:rsidRPr="004945D9">
          <w:rPr>
            <w:rStyle w:val="Hyperlink"/>
            <w:rFonts w:cs="Helvetica"/>
            <w:szCs w:val="24"/>
          </w:rPr>
          <w:t>https://doi.org/10.48550/arxiv.1702.08608</w:t>
        </w:r>
      </w:hyperlink>
    </w:p>
    <w:p w14:paraId="6BC9E22B" w14:textId="39A5076E" w:rsidR="00751D4E" w:rsidRPr="00866346" w:rsidRDefault="00751D4E" w:rsidP="00EC40B7">
      <w:pPr>
        <w:jc w:val="both"/>
        <w:rPr>
          <w:rFonts w:cs="Helvetica"/>
          <w:color w:val="000000"/>
          <w:szCs w:val="24"/>
        </w:rPr>
      </w:pPr>
      <w:r w:rsidRPr="00866346">
        <w:rPr>
          <w:rFonts w:cs="Helvetica"/>
          <w:color w:val="000000"/>
          <w:szCs w:val="24"/>
        </w:rPr>
        <w:t xml:space="preserve">Grootendorst, M., 2022. </w:t>
      </w:r>
      <w:proofErr w:type="spellStart"/>
      <w:r w:rsidRPr="00866346">
        <w:rPr>
          <w:rFonts w:cs="Helvetica"/>
          <w:color w:val="000000"/>
          <w:szCs w:val="24"/>
        </w:rPr>
        <w:t>BERTopic</w:t>
      </w:r>
      <w:proofErr w:type="spellEnd"/>
      <w:r w:rsidRPr="00866346">
        <w:rPr>
          <w:rFonts w:cs="Helvetica"/>
          <w:color w:val="000000"/>
          <w:szCs w:val="24"/>
        </w:rPr>
        <w:t xml:space="preserve">: Neural Topic Modelling with Transformers and class-based TF-IDF. </w:t>
      </w:r>
      <w:proofErr w:type="spellStart"/>
      <w:r w:rsidR="006333C1" w:rsidRPr="004945D9">
        <w:rPr>
          <w:rFonts w:cs="Helvetica"/>
          <w:i/>
          <w:iCs/>
          <w:color w:val="000000"/>
          <w:szCs w:val="24"/>
        </w:rPr>
        <w:t>arXiv</w:t>
      </w:r>
      <w:proofErr w:type="spellEnd"/>
      <w:r w:rsidR="006333C1" w:rsidRPr="004945D9">
        <w:rPr>
          <w:rFonts w:cs="Helvetica"/>
          <w:i/>
          <w:iCs/>
          <w:color w:val="000000"/>
          <w:szCs w:val="24"/>
        </w:rPr>
        <w:t xml:space="preserve">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8" w:tgtFrame="_new" w:history="1">
        <w:r w:rsidRPr="00866346">
          <w:rPr>
            <w:rStyle w:val="Hyperlink"/>
            <w:rFonts w:cs="Helvetica"/>
            <w:szCs w:val="24"/>
          </w:rPr>
          <w:t>https://doi.org/10.48550/arXiv.2203.05794</w:t>
        </w:r>
      </w:hyperlink>
    </w:p>
    <w:p w14:paraId="3AF66F80" w14:textId="22AA5913" w:rsidR="00751D4E" w:rsidRPr="007A46F6" w:rsidRDefault="00751D4E" w:rsidP="00EC40B7">
      <w:pPr>
        <w:jc w:val="both"/>
        <w:rPr>
          <w:rFonts w:cs="Helvetica"/>
          <w:color w:val="000000"/>
          <w:szCs w:val="24"/>
        </w:rPr>
      </w:pPr>
      <w:r w:rsidRPr="007A46F6">
        <w:rPr>
          <w:rFonts w:cs="Helvetica"/>
          <w:color w:val="000000"/>
          <w:szCs w:val="24"/>
        </w:rPr>
        <w:t xml:space="preserve">Grootendorst, M., 2025. </w:t>
      </w:r>
      <w:proofErr w:type="spellStart"/>
      <w:r w:rsidRPr="007A46F6">
        <w:rPr>
          <w:rFonts w:cs="Helvetica"/>
          <w:color w:val="000000"/>
          <w:szCs w:val="24"/>
        </w:rPr>
        <w:t>KeyBERT</w:t>
      </w:r>
      <w:proofErr w:type="spellEnd"/>
      <w:r w:rsidRPr="007A46F6">
        <w:rPr>
          <w:rFonts w:cs="Helvetica"/>
          <w:color w:val="000000"/>
          <w:szCs w:val="24"/>
        </w:rPr>
        <w:t xml:space="preserve">. </w:t>
      </w:r>
      <w:r w:rsidRPr="007A46F6">
        <w:rPr>
          <w:rFonts w:cs="Helvetica"/>
          <w:i/>
          <w:iCs/>
          <w:color w:val="000000"/>
          <w:szCs w:val="24"/>
        </w:rPr>
        <w:t>GitHub</w:t>
      </w:r>
      <w:r w:rsidRPr="007A46F6">
        <w:rPr>
          <w:rFonts w:cs="Helvetica"/>
          <w:color w:val="000000"/>
          <w:szCs w:val="24"/>
        </w:rPr>
        <w:t xml:space="preserve">. [Code] </w:t>
      </w:r>
      <w:hyperlink r:id="rId69" w:tgtFrame="_new" w:history="1">
        <w:r w:rsidRPr="007A46F6">
          <w:rPr>
            <w:rStyle w:val="Hyperlink"/>
            <w:rFonts w:cs="Helvetica"/>
            <w:szCs w:val="24"/>
          </w:rPr>
          <w:t>https://github.com/MaartenGr/KeyBERT</w:t>
        </w:r>
      </w:hyperlink>
      <w:r w:rsidRPr="007A46F6">
        <w:rPr>
          <w:rFonts w:cs="Helvetica"/>
          <w:color w:val="000000"/>
          <w:szCs w:val="24"/>
        </w:rPr>
        <w:t xml:space="preserve"> archived at </w:t>
      </w:r>
      <w:hyperlink r:id="rId70"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EC40B7">
      <w:pPr>
        <w:jc w:val="both"/>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71" w:tgtFrame="_new" w:history="1">
        <w:r w:rsidRPr="00751D4E">
          <w:rPr>
            <w:rStyle w:val="Hyperlink"/>
            <w:rFonts w:cs="Helvetica"/>
            <w:szCs w:val="24"/>
          </w:rPr>
          <w:t>https://doi.org/10.1002/jclp.20252</w:t>
        </w:r>
      </w:hyperlink>
    </w:p>
    <w:p w14:paraId="441AA1BE" w14:textId="354DA0A8" w:rsidR="00751D4E" w:rsidRPr="004E4656" w:rsidRDefault="00751D4E" w:rsidP="00EC40B7">
      <w:pPr>
        <w:jc w:val="both"/>
        <w:rPr>
          <w:rFonts w:cs="Helvetica"/>
          <w:color w:val="000000"/>
          <w:szCs w:val="24"/>
        </w:rPr>
      </w:pPr>
      <w:r w:rsidRPr="004E4656">
        <w:rPr>
          <w:rFonts w:cs="Helvetica"/>
          <w:color w:val="000000"/>
          <w:szCs w:val="24"/>
        </w:rPr>
        <w:t xml:space="preserve">Goodfellow, I., Bengio, Y. &amp; Courville, A., 2016. Deep Learning. MIT Press. [Book] </w:t>
      </w:r>
      <w:hyperlink r:id="rId72" w:tgtFrame="_new" w:history="1">
        <w:r w:rsidRPr="004E4656">
          <w:rPr>
            <w:rStyle w:val="Hyperlink"/>
            <w:rFonts w:cs="Helvetica"/>
            <w:szCs w:val="24"/>
          </w:rPr>
          <w:t>https://www.deeplearningbook.org</w:t>
        </w:r>
      </w:hyperlink>
    </w:p>
    <w:p w14:paraId="4CBBCBF7" w14:textId="03974A52" w:rsidR="00751D4E" w:rsidRDefault="00751D4E" w:rsidP="00EC40B7">
      <w:pPr>
        <w:jc w:val="both"/>
      </w:pPr>
      <w:r w:rsidRPr="00001427">
        <w:rPr>
          <w:rFonts w:cs="Helvetica"/>
          <w:color w:val="000000"/>
          <w:szCs w:val="24"/>
        </w:rPr>
        <w:t xml:space="preserve">Gulliksen, </w:t>
      </w:r>
      <w:r w:rsidR="007E7ABD">
        <w:rPr>
          <w:rFonts w:cs="Helvetica"/>
          <w:color w:val="000000"/>
          <w:szCs w:val="24"/>
        </w:rPr>
        <w:t>et al</w:t>
      </w:r>
      <w:r w:rsidRPr="00001427">
        <w:rPr>
          <w:rFonts w:cs="Helvetica"/>
          <w:color w:val="000000"/>
          <w:szCs w:val="24"/>
        </w:rPr>
        <w:t xml:space="preserve">.,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3" w:tgtFrame="_new" w:history="1">
        <w:r w:rsidRPr="00001427">
          <w:rPr>
            <w:rStyle w:val="Hyperlink"/>
            <w:rFonts w:cs="Helvetica"/>
            <w:szCs w:val="24"/>
          </w:rPr>
          <w:t>https://doi.org/10.1080/01449290310001624329</w:t>
        </w:r>
      </w:hyperlink>
    </w:p>
    <w:p w14:paraId="30169C5E" w14:textId="34E1CF1C" w:rsidR="004A3301" w:rsidRPr="004A3301" w:rsidRDefault="004A3301" w:rsidP="00EC40B7">
      <w:pPr>
        <w:jc w:val="both"/>
      </w:pPr>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4" w:tgtFrame="_new" w:history="1">
        <w:r w:rsidRPr="00152943">
          <w:rPr>
            <w:rStyle w:val="Hyperlink"/>
            <w:rFonts w:cs="Helvetica"/>
            <w:szCs w:val="24"/>
          </w:rPr>
          <w:t>https://doi.org/10.1037/11532-021</w:t>
        </w:r>
      </w:hyperlink>
    </w:p>
    <w:p w14:paraId="5B8CA9AE" w14:textId="398CE876" w:rsidR="00751D4E" w:rsidRPr="00F8792B" w:rsidRDefault="00751D4E" w:rsidP="00EC40B7">
      <w:pPr>
        <w:jc w:val="both"/>
        <w:rPr>
          <w:rFonts w:cs="Helvetica"/>
          <w:color w:val="000000"/>
          <w:szCs w:val="24"/>
        </w:rPr>
      </w:pPr>
      <w:proofErr w:type="spellStart"/>
      <w:r w:rsidRPr="00F8792B">
        <w:rPr>
          <w:rFonts w:cs="Helvetica"/>
          <w:color w:val="000000"/>
          <w:szCs w:val="24"/>
        </w:rPr>
        <w:t>Honnibal</w:t>
      </w:r>
      <w:proofErr w:type="spellEnd"/>
      <w:r w:rsidRPr="00F8792B">
        <w:rPr>
          <w:rFonts w:cs="Helvetica"/>
          <w:color w:val="000000"/>
          <w:szCs w:val="24"/>
        </w:rPr>
        <w:t xml:space="preserve">, M., Montani, I., Van </w:t>
      </w:r>
      <w:proofErr w:type="spellStart"/>
      <w:r w:rsidRPr="00F8792B">
        <w:rPr>
          <w:rFonts w:cs="Helvetica"/>
          <w:color w:val="000000"/>
          <w:szCs w:val="24"/>
        </w:rPr>
        <w:t>Landeghem</w:t>
      </w:r>
      <w:proofErr w:type="spellEnd"/>
      <w:r w:rsidRPr="00F8792B">
        <w:rPr>
          <w:rFonts w:cs="Helvetica"/>
          <w:color w:val="000000"/>
          <w:szCs w:val="24"/>
        </w:rPr>
        <w:t xml:space="preserve">, S. &amp; Boyd, A., 2020. </w:t>
      </w:r>
      <w:proofErr w:type="spellStart"/>
      <w:r w:rsidRPr="00F8792B">
        <w:rPr>
          <w:rFonts w:cs="Helvetica"/>
          <w:color w:val="000000"/>
          <w:szCs w:val="24"/>
        </w:rPr>
        <w:t>spaCy</w:t>
      </w:r>
      <w:proofErr w:type="spellEnd"/>
      <w:r w:rsidRPr="00F8792B">
        <w:rPr>
          <w:rFonts w:cs="Helvetica"/>
          <w:color w:val="000000"/>
          <w:szCs w:val="24"/>
        </w:rPr>
        <w:t xml:space="preserve">: Industrial-strength Natural Language Processing in Python. </w:t>
      </w:r>
      <w:proofErr w:type="spellStart"/>
      <w:r w:rsidRPr="00F8792B">
        <w:rPr>
          <w:rFonts w:cs="Helvetica"/>
          <w:i/>
          <w:iCs/>
          <w:color w:val="000000"/>
          <w:szCs w:val="24"/>
        </w:rPr>
        <w:t>Zenodo</w:t>
      </w:r>
      <w:proofErr w:type="spellEnd"/>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5" w:tgtFrame="_new" w:history="1">
        <w:r w:rsidRPr="00F8792B">
          <w:rPr>
            <w:rStyle w:val="Hyperlink"/>
            <w:rFonts w:cs="Helvetica"/>
            <w:szCs w:val="24"/>
          </w:rPr>
          <w:t>https://doi.org/10.5281/zenodo.1212303</w:t>
        </w:r>
      </w:hyperlink>
      <w:r w:rsidR="00F8792B" w:rsidRPr="00F8792B">
        <w:t xml:space="preserve"> archived at </w:t>
      </w:r>
      <w:hyperlink r:id="rId76" w:history="1">
        <w:r w:rsidR="00F8792B" w:rsidRPr="00F8792B">
          <w:rPr>
            <w:rStyle w:val="Hyperlink"/>
          </w:rPr>
          <w:t>https://web.archive.org/web/20260128135403/https://zenodo.org/records/10009823</w:t>
        </w:r>
      </w:hyperlink>
    </w:p>
    <w:p w14:paraId="3E566814" w14:textId="48DE6984" w:rsidR="00751D4E" w:rsidRPr="00DA5451" w:rsidRDefault="00751D4E" w:rsidP="00EC40B7">
      <w:pPr>
        <w:jc w:val="both"/>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7" w:tgtFrame="_new" w:history="1">
        <w:r w:rsidRPr="00DA5451">
          <w:rPr>
            <w:rStyle w:val="Hyperlink"/>
            <w:rFonts w:cs="Helvetica"/>
            <w:szCs w:val="24"/>
          </w:rPr>
          <w:t>https://doi.org/10.2196/19246</w:t>
        </w:r>
      </w:hyperlink>
    </w:p>
    <w:p w14:paraId="5D9B3855" w14:textId="10BA9848" w:rsidR="00751D4E" w:rsidRDefault="00751D4E" w:rsidP="00EC40B7">
      <w:pPr>
        <w:jc w:val="both"/>
      </w:pPr>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8" w:tgtFrame="_new" w:history="1">
        <w:r w:rsidRPr="00840D18">
          <w:rPr>
            <w:rStyle w:val="Hyperlink"/>
            <w:rFonts w:cs="Helvetica"/>
            <w:szCs w:val="24"/>
          </w:rPr>
          <w:t>https://doi.org/10.1145/3411764.3445385</w:t>
        </w:r>
      </w:hyperlink>
    </w:p>
    <w:p w14:paraId="0B9C8FF7" w14:textId="37D53A40" w:rsidR="00457955" w:rsidRPr="00840D18" w:rsidRDefault="00457955" w:rsidP="00EC40B7">
      <w:pPr>
        <w:jc w:val="both"/>
        <w:rPr>
          <w:rFonts w:cs="Helvetica"/>
          <w:color w:val="000000"/>
          <w:szCs w:val="24"/>
        </w:rPr>
      </w:pPr>
      <w:proofErr w:type="spellStart"/>
      <w:r w:rsidRPr="00457955">
        <w:rPr>
          <w:rFonts w:cs="Helvetica"/>
          <w:color w:val="000000"/>
          <w:szCs w:val="24"/>
        </w:rPr>
        <w:t>JaidedAI</w:t>
      </w:r>
      <w:proofErr w:type="spellEnd"/>
      <w:r w:rsidRPr="00457955">
        <w:rPr>
          <w:rFonts w:cs="Helvetica"/>
          <w:color w:val="000000"/>
          <w:szCs w:val="24"/>
        </w:rPr>
        <w:t xml:space="preserve">, 2024. </w:t>
      </w:r>
      <w:proofErr w:type="spellStart"/>
      <w:r w:rsidRPr="00457955">
        <w:rPr>
          <w:rFonts w:cs="Helvetica"/>
          <w:color w:val="000000"/>
          <w:szCs w:val="24"/>
        </w:rPr>
        <w:t>EasyOCR</w:t>
      </w:r>
      <w:proofErr w:type="spellEnd"/>
      <w:r w:rsidRPr="00457955">
        <w:rPr>
          <w:rFonts w:cs="Helvetica"/>
          <w:color w:val="000000"/>
          <w:szCs w:val="24"/>
        </w:rPr>
        <w:t xml:space="preserve">: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9"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80"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EC40B7">
      <w:pPr>
        <w:jc w:val="both"/>
      </w:pPr>
      <w:proofErr w:type="spellStart"/>
      <w:r w:rsidRPr="00802418">
        <w:rPr>
          <w:rFonts w:cs="Helvetica"/>
          <w:color w:val="000000"/>
          <w:szCs w:val="24"/>
        </w:rPr>
        <w:t>Koleck</w:t>
      </w:r>
      <w:proofErr w:type="spellEnd"/>
      <w:r w:rsidRPr="00802418">
        <w:rPr>
          <w:rFonts w:cs="Helvetica"/>
          <w:color w:val="000000"/>
          <w:szCs w:val="24"/>
        </w:rPr>
        <w:t xml:space="preserve">,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81" w:tgtFrame="_new" w:history="1">
        <w:r w:rsidRPr="00802418">
          <w:rPr>
            <w:rStyle w:val="Hyperlink"/>
            <w:rFonts w:cs="Helvetica"/>
            <w:szCs w:val="24"/>
          </w:rPr>
          <w:t>https://doi.org/10.1093/jamia/ocy173</w:t>
        </w:r>
      </w:hyperlink>
    </w:p>
    <w:p w14:paraId="0E339A79" w14:textId="6085CC94" w:rsidR="000E4BD5" w:rsidRDefault="000E4BD5" w:rsidP="00EC40B7">
      <w:pPr>
        <w:jc w:val="both"/>
      </w:pPr>
      <w:r w:rsidRPr="000E4BD5">
        <w:t xml:space="preserve">Li, M., et al., 2021. </w:t>
      </w:r>
      <w:proofErr w:type="spellStart"/>
      <w:r w:rsidRPr="000E4BD5">
        <w:t>TrOCR</w:t>
      </w:r>
      <w:proofErr w:type="spellEnd"/>
      <w:r w:rsidRPr="000E4BD5">
        <w:t xml:space="preserve">: Transformer-based optical character recognition with pre-trained models. </w:t>
      </w:r>
      <w:proofErr w:type="spellStart"/>
      <w:r w:rsidRPr="000E4BD5">
        <w:rPr>
          <w:i/>
          <w:iCs/>
        </w:rPr>
        <w:t>arXiv</w:t>
      </w:r>
      <w:proofErr w:type="spellEnd"/>
      <w:r w:rsidRPr="000E4BD5">
        <w:rPr>
          <w:i/>
          <w:iCs/>
        </w:rPr>
        <w:t xml:space="preserve"> preprint</w:t>
      </w:r>
      <w:r w:rsidRPr="000E4BD5">
        <w:t xml:space="preserve">. [Preprint] </w:t>
      </w:r>
      <w:hyperlink r:id="rId82" w:tgtFrame="_new" w:history="1">
        <w:r w:rsidRPr="000E4BD5">
          <w:rPr>
            <w:rStyle w:val="Hyperlink"/>
          </w:rPr>
          <w:t>https://doi.org/10.48550/arXiv.2109.10282</w:t>
        </w:r>
      </w:hyperlink>
    </w:p>
    <w:p w14:paraId="147E23FF" w14:textId="5772D4E1" w:rsidR="00604B91" w:rsidRPr="00802418" w:rsidRDefault="00604B91" w:rsidP="00EC40B7">
      <w:pPr>
        <w:jc w:val="both"/>
        <w:rPr>
          <w:rFonts w:cs="Helvetica"/>
          <w:color w:val="000000"/>
          <w:szCs w:val="24"/>
        </w:rPr>
      </w:pPr>
      <w:r w:rsidRPr="00604B91">
        <w:rPr>
          <w:rFonts w:cs="Helvetica"/>
          <w:color w:val="000000"/>
          <w:szCs w:val="24"/>
        </w:rPr>
        <w:t xml:space="preserve">Liu, Y., </w:t>
      </w:r>
      <w:r w:rsidR="00D52EC3">
        <w:rPr>
          <w:rFonts w:cs="Helvetica"/>
          <w:color w:val="000000"/>
          <w:szCs w:val="24"/>
        </w:rPr>
        <w:t>et al.</w:t>
      </w:r>
      <w:r w:rsidRPr="00604B91">
        <w:rPr>
          <w:rFonts w:cs="Helvetica"/>
          <w:color w:val="000000"/>
          <w:szCs w:val="24"/>
        </w:rPr>
        <w:t xml:space="preserve">, 2019. </w:t>
      </w:r>
      <w:proofErr w:type="spellStart"/>
      <w:r w:rsidRPr="00604B91">
        <w:rPr>
          <w:rFonts w:cs="Helvetica"/>
          <w:color w:val="000000"/>
          <w:szCs w:val="24"/>
        </w:rPr>
        <w:t>RoBERTa</w:t>
      </w:r>
      <w:proofErr w:type="spellEnd"/>
      <w:r w:rsidRPr="00604B91">
        <w:rPr>
          <w:rFonts w:cs="Helvetica"/>
          <w:color w:val="000000"/>
          <w:szCs w:val="24"/>
        </w:rPr>
        <w:t xml:space="preserve">: A robustly optimised BERT pretraining approach. </w:t>
      </w:r>
      <w:proofErr w:type="spellStart"/>
      <w:r w:rsidRPr="00604B91">
        <w:rPr>
          <w:rFonts w:cs="Helvetica"/>
          <w:i/>
          <w:iCs/>
          <w:color w:val="000000"/>
          <w:szCs w:val="24"/>
        </w:rPr>
        <w:t>arXiv</w:t>
      </w:r>
      <w:proofErr w:type="spellEnd"/>
      <w:r w:rsidRPr="00604B91">
        <w:rPr>
          <w:rFonts w:cs="Helvetica"/>
          <w:i/>
          <w:iCs/>
          <w:color w:val="000000"/>
          <w:szCs w:val="24"/>
        </w:rPr>
        <w:t xml:space="preserve"> preprint</w:t>
      </w:r>
      <w:r w:rsidRPr="00604B91">
        <w:rPr>
          <w:rFonts w:cs="Helvetica"/>
          <w:color w:val="000000"/>
          <w:szCs w:val="24"/>
        </w:rPr>
        <w:t xml:space="preserve">. [Preprint] </w:t>
      </w:r>
      <w:hyperlink r:id="rId83" w:tgtFrame="_new" w:history="1">
        <w:r w:rsidRPr="00604B91">
          <w:rPr>
            <w:rStyle w:val="Hyperlink"/>
            <w:rFonts w:cs="Helvetica"/>
            <w:szCs w:val="24"/>
          </w:rPr>
          <w:t>https://doi.org/10.48550/arXiv.1907.11692</w:t>
        </w:r>
      </w:hyperlink>
    </w:p>
    <w:p w14:paraId="294E67FC" w14:textId="5F7BC181" w:rsidR="00751D4E" w:rsidRPr="00554032" w:rsidRDefault="00751D4E" w:rsidP="00EC40B7">
      <w:pPr>
        <w:jc w:val="both"/>
      </w:pPr>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4" w:history="1">
        <w:r w:rsidR="00554032" w:rsidRPr="00554032">
          <w:rPr>
            <w:rStyle w:val="Hyperlink"/>
          </w:rPr>
          <w:t>https://doi.org/10.1016/j.artmed.2014.06.004</w:t>
        </w:r>
      </w:hyperlink>
    </w:p>
    <w:p w14:paraId="3FF7EDA3" w14:textId="14FD1FE8" w:rsidR="00751D4E" w:rsidRPr="009307E0" w:rsidRDefault="00751D4E" w:rsidP="00EC40B7">
      <w:pPr>
        <w:jc w:val="both"/>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5"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6"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EC40B7">
      <w:pPr>
        <w:jc w:val="both"/>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7" w:history="1">
        <w:r w:rsidR="00F9308A" w:rsidRPr="00B068B0">
          <w:rPr>
            <w:rStyle w:val="Hyperlink"/>
            <w:rFonts w:cs="Helvetica"/>
            <w:szCs w:val="24"/>
          </w:rPr>
          <w:t>https://doi.org/10.1001/jamainternmed.2016.0400</w:t>
        </w:r>
      </w:hyperlink>
    </w:p>
    <w:p w14:paraId="166F8EA4" w14:textId="65EA6E25" w:rsidR="00751D4E" w:rsidRPr="00DF609E" w:rsidRDefault="00751D4E" w:rsidP="00EC40B7">
      <w:pPr>
        <w:jc w:val="both"/>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8" w:history="1">
        <w:r w:rsidR="00F9308A" w:rsidRPr="00DF609E">
          <w:rPr>
            <w:rStyle w:val="Hyperlink"/>
            <w:rFonts w:cs="Helvetica"/>
            <w:szCs w:val="24"/>
          </w:rPr>
          <w:t>https://aclanthology.org/P18-1017/</w:t>
        </w:r>
      </w:hyperlink>
    </w:p>
    <w:p w14:paraId="50BFE525" w14:textId="5A129C66" w:rsidR="00751D4E" w:rsidRDefault="00751D4E" w:rsidP="00EC40B7">
      <w:pPr>
        <w:jc w:val="both"/>
      </w:pPr>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9" w:tgtFrame="_new" w:history="1">
        <w:r w:rsidRPr="00E10333">
          <w:rPr>
            <w:rStyle w:val="Hyperlink"/>
            <w:rFonts w:cs="Helvetica"/>
            <w:szCs w:val="24"/>
          </w:rPr>
          <w:t>https://doi.org/10.1162/coli_a_00433</w:t>
        </w:r>
      </w:hyperlink>
    </w:p>
    <w:p w14:paraId="24F93DC6" w14:textId="7DAE9CAB" w:rsidR="009E3572" w:rsidRPr="009E3572" w:rsidRDefault="009E3572" w:rsidP="00EC40B7">
      <w:pPr>
        <w:jc w:val="both"/>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90" w:tgtFrame="_new" w:history="1">
        <w:r w:rsidRPr="009E3572">
          <w:rPr>
            <w:rStyle w:val="Hyperlink"/>
            <w:rFonts w:cs="Helvetica"/>
            <w:szCs w:val="24"/>
          </w:rPr>
          <w:t>https://doi.org/10.21437/Interspeech.2004-668</w:t>
        </w:r>
      </w:hyperlink>
    </w:p>
    <w:p w14:paraId="6CC6A5CA" w14:textId="2CAD7A5A" w:rsidR="00751D4E" w:rsidRPr="00BB0853" w:rsidRDefault="00751D4E" w:rsidP="00EC40B7">
      <w:pPr>
        <w:jc w:val="both"/>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91" w:tgtFrame="_new" w:history="1">
        <w:r w:rsidRPr="00BB0853">
          <w:rPr>
            <w:rStyle w:val="Hyperlink"/>
            <w:rFonts w:cs="Helvetica"/>
            <w:szCs w:val="24"/>
          </w:rPr>
          <w:t>https://doi.org/10.1162/cpsy_a_00030</w:t>
        </w:r>
      </w:hyperlink>
    </w:p>
    <w:p w14:paraId="1BD31F0F" w14:textId="089B0E82" w:rsidR="00751D4E" w:rsidRPr="00D87C7E" w:rsidRDefault="00751D4E" w:rsidP="00EC40B7">
      <w:pPr>
        <w:jc w:val="both"/>
        <w:rPr>
          <w:rFonts w:cs="Helvetica"/>
          <w:color w:val="000000"/>
          <w:szCs w:val="24"/>
        </w:rPr>
      </w:pPr>
      <w:r w:rsidRPr="00D87C7E">
        <w:rPr>
          <w:rFonts w:cs="Helvetica"/>
          <w:color w:val="000000"/>
          <w:szCs w:val="24"/>
        </w:rPr>
        <w:t xml:space="preserve">Norman, D.A., 2013. The design of everyday things: Revised and expanded edition. Basic Books. [Book] </w:t>
      </w:r>
      <w:hyperlink r:id="rId92" w:tgtFrame="_new" w:history="1">
        <w:r w:rsidRPr="00D87C7E">
          <w:rPr>
            <w:rStyle w:val="Hyperlink"/>
            <w:rFonts w:cs="Helvetica"/>
            <w:szCs w:val="24"/>
          </w:rPr>
          <w:t>https://dl.icdst.org/pdfs/files4/4bb8d08a9b309df7d86e62ec4056ceef.pdf</w:t>
        </w:r>
      </w:hyperlink>
    </w:p>
    <w:p w14:paraId="0D5B52DA" w14:textId="68D1E9CB" w:rsidR="00751D4E" w:rsidRPr="00423A64" w:rsidRDefault="00751D4E" w:rsidP="00EC40B7">
      <w:pPr>
        <w:jc w:val="both"/>
        <w:rPr>
          <w:rFonts w:cs="Helvetica"/>
          <w:color w:val="000000"/>
          <w:szCs w:val="24"/>
        </w:rPr>
      </w:pPr>
      <w:r w:rsidRPr="00423A64">
        <w:rPr>
          <w:rFonts w:cs="Helvetica"/>
          <w:color w:val="000000"/>
          <w:szCs w:val="24"/>
        </w:rPr>
        <w:lastRenderedPageBreak/>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3" w:tgtFrame="_new" w:history="1">
        <w:r w:rsidRPr="00423A64">
          <w:rPr>
            <w:rStyle w:val="Hyperlink"/>
            <w:rFonts w:cs="Helvetica"/>
            <w:szCs w:val="24"/>
          </w:rPr>
          <w:t>https://doi.org/10.1109/TSMC.1979.4310076</w:t>
        </w:r>
      </w:hyperlink>
    </w:p>
    <w:p w14:paraId="4C4086C0" w14:textId="0821324A" w:rsidR="00751D4E" w:rsidRPr="00835FE8" w:rsidRDefault="00751D4E" w:rsidP="00EC40B7">
      <w:pPr>
        <w:jc w:val="both"/>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4" w:tgtFrame="_new" w:history="1">
        <w:r w:rsidRPr="00835FE8">
          <w:rPr>
            <w:rStyle w:val="Hyperlink"/>
            <w:rFonts w:cs="Helvetica"/>
            <w:szCs w:val="24"/>
          </w:rPr>
          <w:t>https://doi.org/10.13140/RG.2.2.23890.43205</w:t>
        </w:r>
      </w:hyperlink>
    </w:p>
    <w:p w14:paraId="627E5F7F" w14:textId="2E280E69" w:rsidR="00751D4E" w:rsidRPr="00835FE8" w:rsidRDefault="00751D4E" w:rsidP="00EC40B7">
      <w:pPr>
        <w:jc w:val="both"/>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 xml:space="preserve">IEEE Trans Pattern Anal Mach </w:t>
      </w:r>
      <w:proofErr w:type="spellStart"/>
      <w:r w:rsidRPr="00835FE8">
        <w:rPr>
          <w:rFonts w:cs="Helvetica"/>
          <w:i/>
          <w:iCs/>
          <w:color w:val="000000"/>
          <w:szCs w:val="24"/>
        </w:rPr>
        <w:t>Intell</w:t>
      </w:r>
      <w:proofErr w:type="spellEnd"/>
      <w:r w:rsidRPr="00835FE8">
        <w:rPr>
          <w:rFonts w:cs="Helvetica"/>
          <w:color w:val="000000"/>
          <w:szCs w:val="24"/>
        </w:rPr>
        <w:t xml:space="preserve">, 22(1), pp.63–84. [Journal] </w:t>
      </w:r>
      <w:hyperlink r:id="rId95" w:tgtFrame="_new" w:history="1">
        <w:r w:rsidRPr="00835FE8">
          <w:rPr>
            <w:rStyle w:val="Hyperlink"/>
            <w:rFonts w:cs="Helvetica"/>
            <w:szCs w:val="24"/>
          </w:rPr>
          <w:t>https://doi.org/10.1109/34.824821</w:t>
        </w:r>
      </w:hyperlink>
    </w:p>
    <w:p w14:paraId="25226C9F" w14:textId="753F2B6C" w:rsidR="00751D4E" w:rsidRDefault="00751D4E" w:rsidP="00EC40B7">
      <w:pPr>
        <w:jc w:val="both"/>
      </w:pPr>
      <w:r w:rsidRPr="004E276C">
        <w:rPr>
          <w:rFonts w:cs="Helvetica"/>
          <w:color w:val="000000"/>
          <w:szCs w:val="24"/>
        </w:rPr>
        <w:t xml:space="preserve">Patel, C.I., et al., 2012. Optical Character Recognition by </w:t>
      </w:r>
      <w:proofErr w:type="gramStart"/>
      <w:r w:rsidRPr="004E276C">
        <w:rPr>
          <w:rFonts w:cs="Helvetica"/>
          <w:color w:val="000000"/>
          <w:szCs w:val="24"/>
        </w:rPr>
        <w:t>Open Source</w:t>
      </w:r>
      <w:proofErr w:type="gramEnd"/>
      <w:r w:rsidRPr="004E276C">
        <w:rPr>
          <w:rFonts w:cs="Helvetica"/>
          <w:color w:val="000000"/>
          <w:szCs w:val="24"/>
        </w:rPr>
        <w:t xml:space="preserv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6" w:tgtFrame="_new" w:history="1">
        <w:r w:rsidRPr="004E276C">
          <w:rPr>
            <w:rStyle w:val="Hyperlink"/>
            <w:rFonts w:cs="Helvetica"/>
            <w:szCs w:val="24"/>
          </w:rPr>
          <w:t>https://doi.org/10.5120/8794-2784</w:t>
        </w:r>
      </w:hyperlink>
    </w:p>
    <w:p w14:paraId="1EBBFABF" w14:textId="0E37C563" w:rsidR="006C2AFF" w:rsidRPr="004E276C" w:rsidRDefault="006C2AFF" w:rsidP="00EC40B7">
      <w:pPr>
        <w:jc w:val="both"/>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7"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8"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EC40B7">
      <w:pPr>
        <w:jc w:val="both"/>
        <w:rPr>
          <w:rFonts w:cs="Helvetica"/>
          <w:color w:val="000000"/>
          <w:szCs w:val="24"/>
        </w:rPr>
      </w:pPr>
      <w:r w:rsidRPr="00DB30CB">
        <w:rPr>
          <w:rFonts w:cs="Helvetica"/>
          <w:color w:val="000000"/>
          <w:szCs w:val="24"/>
        </w:rPr>
        <w:t xml:space="preserve">Reimers, N. &amp; </w:t>
      </w:r>
      <w:proofErr w:type="spellStart"/>
      <w:r w:rsidRPr="00DB30CB">
        <w:rPr>
          <w:rFonts w:cs="Helvetica"/>
          <w:color w:val="000000"/>
          <w:szCs w:val="24"/>
        </w:rPr>
        <w:t>Gurevych</w:t>
      </w:r>
      <w:proofErr w:type="spellEnd"/>
      <w:r w:rsidRPr="00DB30CB">
        <w:rPr>
          <w:rFonts w:cs="Helvetica"/>
          <w:color w:val="000000"/>
          <w:szCs w:val="24"/>
        </w:rPr>
        <w:t xml:space="preserve">,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9" w:tgtFrame="_new" w:history="1">
        <w:r w:rsidRPr="00DB30CB">
          <w:rPr>
            <w:rStyle w:val="Hyperlink"/>
            <w:rFonts w:cs="Helvetica"/>
            <w:szCs w:val="24"/>
          </w:rPr>
          <w:t>https://aclanthology.org/D19-1410/</w:t>
        </w:r>
      </w:hyperlink>
    </w:p>
    <w:p w14:paraId="3132792B" w14:textId="675CD337" w:rsidR="00751D4E" w:rsidRPr="007D21D0" w:rsidRDefault="00751D4E" w:rsidP="00EC40B7">
      <w:pPr>
        <w:jc w:val="both"/>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100"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EC40B7">
      <w:pPr>
        <w:jc w:val="both"/>
        <w:rPr>
          <w:rFonts w:cs="Helvetica"/>
          <w:color w:val="000000"/>
          <w:szCs w:val="24"/>
        </w:rPr>
      </w:pPr>
      <w:r w:rsidRPr="00616125">
        <w:rPr>
          <w:rFonts w:cs="Helvetica"/>
          <w:color w:val="000000"/>
          <w:szCs w:val="24"/>
        </w:rPr>
        <w:t xml:space="preserve">Sanh, V., et al., 2019. </w:t>
      </w:r>
      <w:proofErr w:type="spellStart"/>
      <w:r w:rsidRPr="00616125">
        <w:rPr>
          <w:rFonts w:cs="Helvetica"/>
          <w:color w:val="000000"/>
          <w:szCs w:val="24"/>
        </w:rPr>
        <w:t>DistilBERT</w:t>
      </w:r>
      <w:proofErr w:type="spellEnd"/>
      <w:r w:rsidRPr="00616125">
        <w:rPr>
          <w:rFonts w:cs="Helvetica"/>
          <w:color w:val="000000"/>
          <w:szCs w:val="24"/>
        </w:rPr>
        <w:t xml:space="preserve">, a distilled version of BERT: smaller, faster, cheaper and lighter. </w:t>
      </w:r>
      <w:proofErr w:type="spellStart"/>
      <w:r w:rsidRPr="00616125">
        <w:rPr>
          <w:rFonts w:cs="Helvetica"/>
          <w:i/>
          <w:iCs/>
          <w:color w:val="000000"/>
          <w:szCs w:val="24"/>
        </w:rPr>
        <w:t>arXiv</w:t>
      </w:r>
      <w:proofErr w:type="spellEnd"/>
      <w:r w:rsidRPr="00616125">
        <w:rPr>
          <w:rFonts w:cs="Helvetica"/>
          <w:i/>
          <w:iCs/>
          <w:color w:val="000000"/>
          <w:szCs w:val="24"/>
        </w:rPr>
        <w:t xml:space="preserve"> preprint</w:t>
      </w:r>
      <w:r w:rsidRPr="00616125">
        <w:rPr>
          <w:rFonts w:cs="Helvetica"/>
          <w:color w:val="000000"/>
          <w:szCs w:val="24"/>
        </w:rPr>
        <w:t xml:space="preserve">. [Preprint] </w:t>
      </w:r>
      <w:hyperlink r:id="rId101" w:tgtFrame="_new" w:history="1">
        <w:r w:rsidRPr="00616125">
          <w:rPr>
            <w:rStyle w:val="Hyperlink"/>
            <w:rFonts w:cs="Helvetica"/>
            <w:szCs w:val="24"/>
          </w:rPr>
          <w:t>https://doi.org/10.48550/arXiv.1910.01108</w:t>
        </w:r>
      </w:hyperlink>
    </w:p>
    <w:p w14:paraId="722A8224" w14:textId="495B0204" w:rsidR="00751D4E" w:rsidRPr="00130396" w:rsidRDefault="00751D4E" w:rsidP="00EC40B7">
      <w:pPr>
        <w:jc w:val="both"/>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2" w:tgtFrame="_new" w:history="1">
        <w:r w:rsidRPr="00130396">
          <w:rPr>
            <w:rStyle w:val="Hyperlink"/>
            <w:rFonts w:cs="Helvetica"/>
            <w:szCs w:val="24"/>
          </w:rPr>
          <w:t>https://doi.org/10.1016/j.mayocp.2016.05.007</w:t>
        </w:r>
      </w:hyperlink>
    </w:p>
    <w:p w14:paraId="63CFA4F9" w14:textId="3482AD5A" w:rsidR="00751D4E" w:rsidRPr="00C0602E" w:rsidRDefault="00751D4E" w:rsidP="00EC40B7">
      <w:pPr>
        <w:jc w:val="both"/>
        <w:rPr>
          <w:rFonts w:cs="Helvetica"/>
          <w:color w:val="000000"/>
          <w:szCs w:val="24"/>
        </w:rPr>
      </w:pPr>
      <w:r w:rsidRPr="00C0602E">
        <w:rPr>
          <w:rFonts w:cs="Helvetica"/>
          <w:color w:val="000000"/>
          <w:szCs w:val="24"/>
        </w:rPr>
        <w:t xml:space="preserve">Shen, J., et al., 2018. Natural TTS Synthesis by Conditioning </w:t>
      </w:r>
      <w:proofErr w:type="spellStart"/>
      <w:r w:rsidRPr="00C0602E">
        <w:rPr>
          <w:rFonts w:cs="Helvetica"/>
          <w:color w:val="000000"/>
          <w:szCs w:val="24"/>
        </w:rPr>
        <w:t>Wavenet</w:t>
      </w:r>
      <w:proofErr w:type="spellEnd"/>
      <w:r w:rsidRPr="00C0602E">
        <w:rPr>
          <w:rFonts w:cs="Helvetica"/>
          <w:color w:val="000000"/>
          <w:szCs w:val="24"/>
        </w:rPr>
        <w:t xml:space="preserve">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3" w:tgtFrame="_new" w:history="1">
        <w:r w:rsidRPr="00C0602E">
          <w:rPr>
            <w:rStyle w:val="Hyperlink"/>
            <w:rFonts w:cs="Helvetica"/>
            <w:szCs w:val="24"/>
          </w:rPr>
          <w:t>https://doi.org/10.1109/ICASSP.2018.8461368</w:t>
        </w:r>
      </w:hyperlink>
    </w:p>
    <w:p w14:paraId="2FF8D513" w14:textId="20E98D8D" w:rsidR="00751D4E" w:rsidRPr="002323F1" w:rsidRDefault="00751D4E" w:rsidP="00EC40B7">
      <w:pPr>
        <w:jc w:val="both"/>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4" w:tgtFrame="_new" w:history="1">
        <w:r w:rsidRPr="002323F1">
          <w:rPr>
            <w:rStyle w:val="Hyperlink"/>
            <w:rFonts w:cs="Helvetica"/>
            <w:szCs w:val="24"/>
          </w:rPr>
          <w:t>https://doi.org/10.1109/ICDAR.2007.4376991</w:t>
        </w:r>
      </w:hyperlink>
    </w:p>
    <w:p w14:paraId="781313F7" w14:textId="7630FD5D" w:rsidR="00751D4E" w:rsidRPr="00093B9D" w:rsidRDefault="00751D4E" w:rsidP="00EC40B7">
      <w:pPr>
        <w:jc w:val="both"/>
        <w:rPr>
          <w:rFonts w:cs="Helvetica"/>
          <w:color w:val="000000"/>
          <w:szCs w:val="24"/>
        </w:rPr>
      </w:pPr>
      <w:proofErr w:type="spellStart"/>
      <w:r w:rsidRPr="00093B9D">
        <w:rPr>
          <w:rFonts w:cs="Helvetica"/>
          <w:color w:val="000000"/>
          <w:szCs w:val="24"/>
        </w:rPr>
        <w:t>Torous</w:t>
      </w:r>
      <w:proofErr w:type="spellEnd"/>
      <w:r w:rsidRPr="00093B9D">
        <w:rPr>
          <w:rFonts w:cs="Helvetica"/>
          <w:color w:val="000000"/>
          <w:szCs w:val="24"/>
        </w:rPr>
        <w:t xml:space="preserve">,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5" w:tgtFrame="_new" w:history="1">
        <w:r w:rsidRPr="00093B9D">
          <w:rPr>
            <w:rStyle w:val="Hyperlink"/>
            <w:rFonts w:cs="Helvetica"/>
            <w:szCs w:val="24"/>
          </w:rPr>
          <w:t>https://doi.org/10.1136/eb-2018-102891</w:t>
        </w:r>
      </w:hyperlink>
    </w:p>
    <w:p w14:paraId="0EF1D150" w14:textId="2E78AADD" w:rsidR="00751D4E" w:rsidRPr="002306B0" w:rsidRDefault="00751D4E" w:rsidP="00EC40B7">
      <w:pPr>
        <w:jc w:val="both"/>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6" w:tgtFrame="_new" w:history="1">
        <w:r w:rsidRPr="002306B0">
          <w:rPr>
            <w:rStyle w:val="Hyperlink"/>
            <w:rFonts w:cs="Helvetica"/>
            <w:szCs w:val="24"/>
          </w:rPr>
          <w:t>https://doi.org/10.1186/s12888-022-04058-z</w:t>
        </w:r>
      </w:hyperlink>
    </w:p>
    <w:p w14:paraId="6DF790CC" w14:textId="350DD839" w:rsidR="00751D4E" w:rsidRPr="007B304B" w:rsidRDefault="00751D4E" w:rsidP="00EC40B7">
      <w:pPr>
        <w:jc w:val="both"/>
        <w:rPr>
          <w:rFonts w:cs="Helvetica"/>
          <w:color w:val="000000"/>
          <w:szCs w:val="24"/>
        </w:rPr>
      </w:pPr>
      <w:proofErr w:type="spellStart"/>
      <w:r w:rsidRPr="007B304B">
        <w:rPr>
          <w:rFonts w:cs="Helvetica"/>
          <w:color w:val="000000"/>
          <w:szCs w:val="24"/>
        </w:rPr>
        <w:t>Tsoumakas</w:t>
      </w:r>
      <w:proofErr w:type="spellEnd"/>
      <w:r w:rsidRPr="007B304B">
        <w:rPr>
          <w:rFonts w:cs="Helvetica"/>
          <w:color w:val="000000"/>
          <w:szCs w:val="24"/>
        </w:rPr>
        <w:t xml:space="preserve">, G., Katakis, I. &amp; </w:t>
      </w:r>
      <w:proofErr w:type="spellStart"/>
      <w:r w:rsidRPr="007B304B">
        <w:rPr>
          <w:rFonts w:cs="Helvetica"/>
          <w:color w:val="000000"/>
          <w:szCs w:val="24"/>
        </w:rPr>
        <w:t>Vlahavas</w:t>
      </w:r>
      <w:proofErr w:type="spellEnd"/>
      <w:r w:rsidRPr="007B304B">
        <w:rPr>
          <w:rFonts w:cs="Helvetica"/>
          <w:color w:val="000000"/>
          <w:szCs w:val="24"/>
        </w:rPr>
        <w:t xml:space="preserve">,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7" w:tgtFrame="_new" w:history="1">
        <w:r w:rsidRPr="007B304B">
          <w:rPr>
            <w:rStyle w:val="Hyperlink"/>
            <w:rFonts w:cs="Helvetica"/>
            <w:szCs w:val="24"/>
          </w:rPr>
          <w:t>https://doi.org/10.1007/978-0-387-09823-4_33</w:t>
        </w:r>
      </w:hyperlink>
    </w:p>
    <w:p w14:paraId="4D7ADECA" w14:textId="23A3403C" w:rsidR="00751D4E" w:rsidRPr="0062687B" w:rsidRDefault="00751D4E" w:rsidP="00EC40B7">
      <w:pPr>
        <w:jc w:val="both"/>
        <w:rPr>
          <w:rFonts w:cs="Helvetica"/>
          <w:color w:val="000000"/>
          <w:szCs w:val="24"/>
        </w:rPr>
      </w:pPr>
      <w:r w:rsidRPr="0062687B">
        <w:rPr>
          <w:rFonts w:cs="Helvetica"/>
          <w:color w:val="000000"/>
          <w:szCs w:val="24"/>
        </w:rPr>
        <w:lastRenderedPageBreak/>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8" w:history="1">
        <w:r w:rsidR="00B439CD" w:rsidRPr="0062687B">
          <w:rPr>
            <w:rStyle w:val="Hyperlink"/>
          </w:rPr>
          <w:t>https://dl.acm.org/doi/10.5555/3295222.3295349</w:t>
        </w:r>
      </w:hyperlink>
    </w:p>
    <w:p w14:paraId="3CA0A2AA" w14:textId="713D9BF4" w:rsidR="00972F81" w:rsidRPr="00BC74AD" w:rsidRDefault="00972F81" w:rsidP="00EC40B7">
      <w:pPr>
        <w:jc w:val="both"/>
        <w:rPr>
          <w:rFonts w:cs="Helvetica"/>
          <w:color w:val="000000"/>
          <w:szCs w:val="24"/>
        </w:rPr>
      </w:pPr>
      <w:r w:rsidRPr="00BC74AD">
        <w:rPr>
          <w:rFonts w:cs="Helvetica"/>
          <w:color w:val="000000"/>
          <w:szCs w:val="24"/>
        </w:rPr>
        <w:t xml:space="preserve">Young, M.C., et al., 2018. The Effects of Text-to-Speech on Reading Outcomes for Secondary Students </w:t>
      </w:r>
      <w:proofErr w:type="gramStart"/>
      <w:r w:rsidRPr="00BC74AD">
        <w:rPr>
          <w:rFonts w:cs="Helvetica"/>
          <w:color w:val="000000"/>
          <w:szCs w:val="24"/>
        </w:rPr>
        <w:t>With</w:t>
      </w:r>
      <w:proofErr w:type="gramEnd"/>
      <w:r w:rsidRPr="00BC74AD">
        <w:rPr>
          <w:rFonts w:cs="Helvetica"/>
          <w:color w:val="000000"/>
          <w:szCs w:val="24"/>
        </w:rPr>
        <w:t xml:space="preserve">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9" w:tgtFrame="_new" w:history="1">
        <w:r w:rsidRPr="00BC74AD">
          <w:rPr>
            <w:rStyle w:val="Hyperlink"/>
            <w:rFonts w:cs="Helvetica"/>
            <w:szCs w:val="24"/>
          </w:rPr>
          <w:t>https://doi.org/10.1177/0162643418786047</w:t>
        </w:r>
      </w:hyperlink>
    </w:p>
    <w:p w14:paraId="0F27DCD4" w14:textId="5FAD069D" w:rsidR="00751D4E" w:rsidRPr="004C3BE2" w:rsidRDefault="00751D4E" w:rsidP="00EC40B7">
      <w:pPr>
        <w:jc w:val="both"/>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10" w:tgtFrame="_new" w:history="1">
        <w:r w:rsidRPr="004C3BE2">
          <w:rPr>
            <w:rStyle w:val="Hyperlink"/>
            <w:rFonts w:cs="Helvetica"/>
            <w:szCs w:val="24"/>
          </w:rPr>
          <w:t>https://doi.org/10.1109/TKDE.2013.39</w:t>
        </w:r>
      </w:hyperlink>
    </w:p>
    <w:p w14:paraId="4515FF64" w14:textId="358DC64C" w:rsidR="006C7006" w:rsidRPr="005D584E" w:rsidRDefault="00751D4E" w:rsidP="00EC40B7">
      <w:pPr>
        <w:jc w:val="both"/>
        <w:rPr>
          <w:rFonts w:cs="Helvetica"/>
          <w:color w:val="000000"/>
          <w:szCs w:val="24"/>
        </w:rPr>
      </w:pPr>
      <w:proofErr w:type="spellStart"/>
      <w:r w:rsidRPr="00F71E29">
        <w:rPr>
          <w:rFonts w:cs="Helvetica"/>
          <w:color w:val="000000"/>
          <w:szCs w:val="24"/>
        </w:rPr>
        <w:t>Zuiderveld</w:t>
      </w:r>
      <w:proofErr w:type="spellEnd"/>
      <w:r w:rsidRPr="00F71E29">
        <w:rPr>
          <w:rFonts w:cs="Helvetica"/>
          <w:color w:val="000000"/>
          <w:szCs w:val="24"/>
        </w:rPr>
        <w:t xml:space="preserve">,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11" w:tgtFrame="_new" w:history="1">
        <w:r w:rsidRPr="00F71E29">
          <w:rPr>
            <w:rStyle w:val="Hyperlink"/>
            <w:rFonts w:cs="Helvetica"/>
            <w:szCs w:val="24"/>
          </w:rPr>
          <w:t>https://dl.acm.org/doi/10.5555/180895.180940</w:t>
        </w:r>
      </w:hyperlink>
    </w:p>
    <w:sectPr w:rsidR="006C7006" w:rsidRPr="005D584E" w:rsidSect="007160F9">
      <w:footerReference w:type="default" r:id="rId1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A550B" w14:textId="77777777" w:rsidR="00FF6EFF" w:rsidRDefault="00FF6EFF" w:rsidP="007160F9">
      <w:pPr>
        <w:spacing w:after="0" w:line="240" w:lineRule="auto"/>
      </w:pPr>
      <w:r>
        <w:separator/>
      </w:r>
    </w:p>
  </w:endnote>
  <w:endnote w:type="continuationSeparator" w:id="0">
    <w:p w14:paraId="340F4000" w14:textId="77777777" w:rsidR="00FF6EFF" w:rsidRDefault="00FF6EFF"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Content>
      <w:sdt>
        <w:sdtPr>
          <w:id w:val="1728636285"/>
          <w:docPartObj>
            <w:docPartGallery w:val="Page Numbers (Top of Page)"/>
            <w:docPartUnique/>
          </w:docPartObj>
        </w:sdt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018DA" w14:textId="77777777" w:rsidR="00FF6EFF" w:rsidRDefault="00FF6EFF" w:rsidP="007160F9">
      <w:pPr>
        <w:spacing w:after="0" w:line="240" w:lineRule="auto"/>
      </w:pPr>
      <w:r>
        <w:separator/>
      </w:r>
    </w:p>
  </w:footnote>
  <w:footnote w:type="continuationSeparator" w:id="0">
    <w:p w14:paraId="5E58DCEC" w14:textId="77777777" w:rsidR="00FF6EFF" w:rsidRDefault="00FF6EFF"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4830"/>
    <w:rsid w:val="0002668F"/>
    <w:rsid w:val="0003037D"/>
    <w:rsid w:val="0003213D"/>
    <w:rsid w:val="0003255D"/>
    <w:rsid w:val="000341B0"/>
    <w:rsid w:val="00035115"/>
    <w:rsid w:val="00036F49"/>
    <w:rsid w:val="00037BEA"/>
    <w:rsid w:val="00042AB8"/>
    <w:rsid w:val="00043461"/>
    <w:rsid w:val="000443B6"/>
    <w:rsid w:val="00045F25"/>
    <w:rsid w:val="000536D7"/>
    <w:rsid w:val="00053E1F"/>
    <w:rsid w:val="00054348"/>
    <w:rsid w:val="000546A4"/>
    <w:rsid w:val="000565B9"/>
    <w:rsid w:val="000577E5"/>
    <w:rsid w:val="000603DF"/>
    <w:rsid w:val="00062332"/>
    <w:rsid w:val="000652CA"/>
    <w:rsid w:val="000660E2"/>
    <w:rsid w:val="00071179"/>
    <w:rsid w:val="00074B38"/>
    <w:rsid w:val="000759D5"/>
    <w:rsid w:val="00082AF1"/>
    <w:rsid w:val="00083EA5"/>
    <w:rsid w:val="000848AB"/>
    <w:rsid w:val="000868DF"/>
    <w:rsid w:val="00093169"/>
    <w:rsid w:val="00093B9D"/>
    <w:rsid w:val="0009624A"/>
    <w:rsid w:val="00097197"/>
    <w:rsid w:val="000977A0"/>
    <w:rsid w:val="000A31B8"/>
    <w:rsid w:val="000A72FB"/>
    <w:rsid w:val="000B17D1"/>
    <w:rsid w:val="000B348A"/>
    <w:rsid w:val="000B38DA"/>
    <w:rsid w:val="000B77C0"/>
    <w:rsid w:val="000C09DB"/>
    <w:rsid w:val="000C1C2D"/>
    <w:rsid w:val="000C26BF"/>
    <w:rsid w:val="000C2CE7"/>
    <w:rsid w:val="000C7A39"/>
    <w:rsid w:val="000D07F9"/>
    <w:rsid w:val="000D3853"/>
    <w:rsid w:val="000D495F"/>
    <w:rsid w:val="000D5709"/>
    <w:rsid w:val="000E01C1"/>
    <w:rsid w:val="000E367E"/>
    <w:rsid w:val="000E4335"/>
    <w:rsid w:val="000E445E"/>
    <w:rsid w:val="000E4BD5"/>
    <w:rsid w:val="000E5BF5"/>
    <w:rsid w:val="000E6880"/>
    <w:rsid w:val="000E7B6B"/>
    <w:rsid w:val="000F003A"/>
    <w:rsid w:val="000F28E8"/>
    <w:rsid w:val="000F5CD5"/>
    <w:rsid w:val="000F5DA7"/>
    <w:rsid w:val="000F6C3F"/>
    <w:rsid w:val="0010223F"/>
    <w:rsid w:val="00102D83"/>
    <w:rsid w:val="00103F65"/>
    <w:rsid w:val="001042FA"/>
    <w:rsid w:val="00104702"/>
    <w:rsid w:val="001063AD"/>
    <w:rsid w:val="00107D3C"/>
    <w:rsid w:val="001105CB"/>
    <w:rsid w:val="00111C60"/>
    <w:rsid w:val="00115910"/>
    <w:rsid w:val="00116400"/>
    <w:rsid w:val="00117CCD"/>
    <w:rsid w:val="00122059"/>
    <w:rsid w:val="00123D99"/>
    <w:rsid w:val="00124A2F"/>
    <w:rsid w:val="00126F54"/>
    <w:rsid w:val="00127B50"/>
    <w:rsid w:val="00130396"/>
    <w:rsid w:val="001324C5"/>
    <w:rsid w:val="00135749"/>
    <w:rsid w:val="00136245"/>
    <w:rsid w:val="001369BE"/>
    <w:rsid w:val="001414FF"/>
    <w:rsid w:val="00141A0F"/>
    <w:rsid w:val="001451E8"/>
    <w:rsid w:val="00146E87"/>
    <w:rsid w:val="00151FB3"/>
    <w:rsid w:val="001525AA"/>
    <w:rsid w:val="00152943"/>
    <w:rsid w:val="0015366B"/>
    <w:rsid w:val="001549C5"/>
    <w:rsid w:val="001556C5"/>
    <w:rsid w:val="00157728"/>
    <w:rsid w:val="001601DE"/>
    <w:rsid w:val="00160CED"/>
    <w:rsid w:val="0016191A"/>
    <w:rsid w:val="00163990"/>
    <w:rsid w:val="00163E56"/>
    <w:rsid w:val="001661CC"/>
    <w:rsid w:val="00166DCA"/>
    <w:rsid w:val="001676D3"/>
    <w:rsid w:val="00167A07"/>
    <w:rsid w:val="001733CE"/>
    <w:rsid w:val="00173AAA"/>
    <w:rsid w:val="00180A2A"/>
    <w:rsid w:val="00181320"/>
    <w:rsid w:val="00186AAB"/>
    <w:rsid w:val="0019020C"/>
    <w:rsid w:val="00192044"/>
    <w:rsid w:val="00192649"/>
    <w:rsid w:val="00192FCF"/>
    <w:rsid w:val="00193633"/>
    <w:rsid w:val="00193A24"/>
    <w:rsid w:val="001966EC"/>
    <w:rsid w:val="00196FCB"/>
    <w:rsid w:val="001A138F"/>
    <w:rsid w:val="001A3667"/>
    <w:rsid w:val="001A6B9A"/>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E692C"/>
    <w:rsid w:val="001F054D"/>
    <w:rsid w:val="001F348B"/>
    <w:rsid w:val="001F5166"/>
    <w:rsid w:val="001F7EAA"/>
    <w:rsid w:val="002004AF"/>
    <w:rsid w:val="00200A97"/>
    <w:rsid w:val="00202AA9"/>
    <w:rsid w:val="00206FDE"/>
    <w:rsid w:val="00210652"/>
    <w:rsid w:val="002149A3"/>
    <w:rsid w:val="00214C2C"/>
    <w:rsid w:val="00214C52"/>
    <w:rsid w:val="00223492"/>
    <w:rsid w:val="00224405"/>
    <w:rsid w:val="002244E3"/>
    <w:rsid w:val="00225245"/>
    <w:rsid w:val="00226713"/>
    <w:rsid w:val="00226F89"/>
    <w:rsid w:val="002275E0"/>
    <w:rsid w:val="00227C25"/>
    <w:rsid w:val="002306B0"/>
    <w:rsid w:val="002314E4"/>
    <w:rsid w:val="002315A9"/>
    <w:rsid w:val="00231954"/>
    <w:rsid w:val="002323F1"/>
    <w:rsid w:val="00232AD4"/>
    <w:rsid w:val="00232E07"/>
    <w:rsid w:val="00234287"/>
    <w:rsid w:val="002369FE"/>
    <w:rsid w:val="00237397"/>
    <w:rsid w:val="00240F0F"/>
    <w:rsid w:val="00247DB6"/>
    <w:rsid w:val="002553BC"/>
    <w:rsid w:val="0026075E"/>
    <w:rsid w:val="00260F15"/>
    <w:rsid w:val="00262430"/>
    <w:rsid w:val="002638E1"/>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202"/>
    <w:rsid w:val="002A35A0"/>
    <w:rsid w:val="002A5EB2"/>
    <w:rsid w:val="002B0FC2"/>
    <w:rsid w:val="002B6E42"/>
    <w:rsid w:val="002B7AA8"/>
    <w:rsid w:val="002C01CC"/>
    <w:rsid w:val="002C7AD0"/>
    <w:rsid w:val="002D062A"/>
    <w:rsid w:val="002D1204"/>
    <w:rsid w:val="002D5B83"/>
    <w:rsid w:val="002E0708"/>
    <w:rsid w:val="002E070A"/>
    <w:rsid w:val="002E19C6"/>
    <w:rsid w:val="002E40E3"/>
    <w:rsid w:val="002E5431"/>
    <w:rsid w:val="002E5E81"/>
    <w:rsid w:val="002E5EE1"/>
    <w:rsid w:val="002F0C64"/>
    <w:rsid w:val="002F2A04"/>
    <w:rsid w:val="002F2E15"/>
    <w:rsid w:val="002F4635"/>
    <w:rsid w:val="002F5331"/>
    <w:rsid w:val="00303D44"/>
    <w:rsid w:val="00304538"/>
    <w:rsid w:val="00310CA2"/>
    <w:rsid w:val="0031398B"/>
    <w:rsid w:val="00315535"/>
    <w:rsid w:val="003163D8"/>
    <w:rsid w:val="00317054"/>
    <w:rsid w:val="00317363"/>
    <w:rsid w:val="00323B59"/>
    <w:rsid w:val="00323F73"/>
    <w:rsid w:val="0033384C"/>
    <w:rsid w:val="003348C9"/>
    <w:rsid w:val="00335288"/>
    <w:rsid w:val="00335739"/>
    <w:rsid w:val="00336AC5"/>
    <w:rsid w:val="00337145"/>
    <w:rsid w:val="003403F6"/>
    <w:rsid w:val="00341818"/>
    <w:rsid w:val="003426F2"/>
    <w:rsid w:val="00342DC3"/>
    <w:rsid w:val="003454AE"/>
    <w:rsid w:val="00351895"/>
    <w:rsid w:val="003518F7"/>
    <w:rsid w:val="00352AE5"/>
    <w:rsid w:val="00357D78"/>
    <w:rsid w:val="00365688"/>
    <w:rsid w:val="00365F21"/>
    <w:rsid w:val="00366132"/>
    <w:rsid w:val="00370CE6"/>
    <w:rsid w:val="0037139E"/>
    <w:rsid w:val="0037157F"/>
    <w:rsid w:val="0037451D"/>
    <w:rsid w:val="00376CD6"/>
    <w:rsid w:val="0037787F"/>
    <w:rsid w:val="00380391"/>
    <w:rsid w:val="00384910"/>
    <w:rsid w:val="0038624E"/>
    <w:rsid w:val="00386CFB"/>
    <w:rsid w:val="00394D9F"/>
    <w:rsid w:val="00396789"/>
    <w:rsid w:val="003A0E3E"/>
    <w:rsid w:val="003A1B40"/>
    <w:rsid w:val="003A2094"/>
    <w:rsid w:val="003A4F58"/>
    <w:rsid w:val="003A51D3"/>
    <w:rsid w:val="003A608F"/>
    <w:rsid w:val="003A72B0"/>
    <w:rsid w:val="003B2F17"/>
    <w:rsid w:val="003B4B79"/>
    <w:rsid w:val="003B4FAB"/>
    <w:rsid w:val="003B502C"/>
    <w:rsid w:val="003B5129"/>
    <w:rsid w:val="003B657D"/>
    <w:rsid w:val="003B6B54"/>
    <w:rsid w:val="003B78C3"/>
    <w:rsid w:val="003C088D"/>
    <w:rsid w:val="003C1E05"/>
    <w:rsid w:val="003C4268"/>
    <w:rsid w:val="003C4E60"/>
    <w:rsid w:val="003C6DBD"/>
    <w:rsid w:val="003D0FDA"/>
    <w:rsid w:val="003D29B6"/>
    <w:rsid w:val="003D2F14"/>
    <w:rsid w:val="003D33EF"/>
    <w:rsid w:val="003D390D"/>
    <w:rsid w:val="003D618C"/>
    <w:rsid w:val="003D65C9"/>
    <w:rsid w:val="003D6792"/>
    <w:rsid w:val="003E2BD3"/>
    <w:rsid w:val="003E2E84"/>
    <w:rsid w:val="003E3262"/>
    <w:rsid w:val="003E429C"/>
    <w:rsid w:val="003E5B1A"/>
    <w:rsid w:val="003E79C6"/>
    <w:rsid w:val="003F2755"/>
    <w:rsid w:val="003F2D8D"/>
    <w:rsid w:val="003F6260"/>
    <w:rsid w:val="003F660C"/>
    <w:rsid w:val="003F6837"/>
    <w:rsid w:val="003F786A"/>
    <w:rsid w:val="004031F0"/>
    <w:rsid w:val="004059F4"/>
    <w:rsid w:val="0040730C"/>
    <w:rsid w:val="00411396"/>
    <w:rsid w:val="00411EAA"/>
    <w:rsid w:val="00417F7F"/>
    <w:rsid w:val="0042304F"/>
    <w:rsid w:val="0042352A"/>
    <w:rsid w:val="00423A64"/>
    <w:rsid w:val="00425D1E"/>
    <w:rsid w:val="004275F1"/>
    <w:rsid w:val="0043050E"/>
    <w:rsid w:val="00431564"/>
    <w:rsid w:val="00432E78"/>
    <w:rsid w:val="00433FE1"/>
    <w:rsid w:val="00434759"/>
    <w:rsid w:val="004413FB"/>
    <w:rsid w:val="004467D2"/>
    <w:rsid w:val="00451CDC"/>
    <w:rsid w:val="00455C0A"/>
    <w:rsid w:val="004568DB"/>
    <w:rsid w:val="00457955"/>
    <w:rsid w:val="00460359"/>
    <w:rsid w:val="0046055B"/>
    <w:rsid w:val="00463369"/>
    <w:rsid w:val="0046580A"/>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1F3"/>
    <w:rsid w:val="004A24CF"/>
    <w:rsid w:val="004A3301"/>
    <w:rsid w:val="004A43B4"/>
    <w:rsid w:val="004A5383"/>
    <w:rsid w:val="004B0D06"/>
    <w:rsid w:val="004B143F"/>
    <w:rsid w:val="004B257E"/>
    <w:rsid w:val="004B6D7F"/>
    <w:rsid w:val="004C1784"/>
    <w:rsid w:val="004C3BE2"/>
    <w:rsid w:val="004C7C07"/>
    <w:rsid w:val="004D0BAE"/>
    <w:rsid w:val="004D0D07"/>
    <w:rsid w:val="004D14C2"/>
    <w:rsid w:val="004E276C"/>
    <w:rsid w:val="004E4656"/>
    <w:rsid w:val="004E5FD0"/>
    <w:rsid w:val="004E747C"/>
    <w:rsid w:val="004F407D"/>
    <w:rsid w:val="00500772"/>
    <w:rsid w:val="005015B2"/>
    <w:rsid w:val="00506526"/>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01C3"/>
    <w:rsid w:val="00584539"/>
    <w:rsid w:val="00586ACD"/>
    <w:rsid w:val="00586FF3"/>
    <w:rsid w:val="0058765B"/>
    <w:rsid w:val="00590AD6"/>
    <w:rsid w:val="00592156"/>
    <w:rsid w:val="00594A7D"/>
    <w:rsid w:val="00594F34"/>
    <w:rsid w:val="0059724F"/>
    <w:rsid w:val="005B08CF"/>
    <w:rsid w:val="005B5E75"/>
    <w:rsid w:val="005B5FB6"/>
    <w:rsid w:val="005B61A5"/>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269F8"/>
    <w:rsid w:val="006333C1"/>
    <w:rsid w:val="00635F30"/>
    <w:rsid w:val="00637927"/>
    <w:rsid w:val="00641FFD"/>
    <w:rsid w:val="00643094"/>
    <w:rsid w:val="006441BC"/>
    <w:rsid w:val="0064509F"/>
    <w:rsid w:val="00645F7D"/>
    <w:rsid w:val="00646911"/>
    <w:rsid w:val="006473B8"/>
    <w:rsid w:val="0064791F"/>
    <w:rsid w:val="006531ED"/>
    <w:rsid w:val="0065682B"/>
    <w:rsid w:val="0066455A"/>
    <w:rsid w:val="0066481B"/>
    <w:rsid w:val="00666F59"/>
    <w:rsid w:val="00670E05"/>
    <w:rsid w:val="006733F9"/>
    <w:rsid w:val="00673EC6"/>
    <w:rsid w:val="006744F1"/>
    <w:rsid w:val="0067795D"/>
    <w:rsid w:val="00680723"/>
    <w:rsid w:val="006821BB"/>
    <w:rsid w:val="00693978"/>
    <w:rsid w:val="00693F4D"/>
    <w:rsid w:val="0069423F"/>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6EED"/>
    <w:rsid w:val="006E2539"/>
    <w:rsid w:val="006E387E"/>
    <w:rsid w:val="006F17AB"/>
    <w:rsid w:val="006F3216"/>
    <w:rsid w:val="006F3973"/>
    <w:rsid w:val="006F5CF2"/>
    <w:rsid w:val="006F6408"/>
    <w:rsid w:val="006F75CF"/>
    <w:rsid w:val="006F7A7B"/>
    <w:rsid w:val="0070256F"/>
    <w:rsid w:val="00703D63"/>
    <w:rsid w:val="00705E93"/>
    <w:rsid w:val="0071447C"/>
    <w:rsid w:val="00716017"/>
    <w:rsid w:val="007160F9"/>
    <w:rsid w:val="00716A11"/>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45764"/>
    <w:rsid w:val="00750407"/>
    <w:rsid w:val="00751D4E"/>
    <w:rsid w:val="00751D9E"/>
    <w:rsid w:val="00762E00"/>
    <w:rsid w:val="007630C3"/>
    <w:rsid w:val="00763B53"/>
    <w:rsid w:val="00766DA7"/>
    <w:rsid w:val="00773E5B"/>
    <w:rsid w:val="00781C32"/>
    <w:rsid w:val="00784804"/>
    <w:rsid w:val="00787A88"/>
    <w:rsid w:val="00790E1B"/>
    <w:rsid w:val="00793C7A"/>
    <w:rsid w:val="00793E77"/>
    <w:rsid w:val="00795EAB"/>
    <w:rsid w:val="00796488"/>
    <w:rsid w:val="00796EF4"/>
    <w:rsid w:val="007A3161"/>
    <w:rsid w:val="007A3339"/>
    <w:rsid w:val="007A46F6"/>
    <w:rsid w:val="007A7E5E"/>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D5BC5"/>
    <w:rsid w:val="007E6CA7"/>
    <w:rsid w:val="007E7ABD"/>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36BB7"/>
    <w:rsid w:val="00840D18"/>
    <w:rsid w:val="008413E7"/>
    <w:rsid w:val="0084164B"/>
    <w:rsid w:val="00847BAB"/>
    <w:rsid w:val="00851131"/>
    <w:rsid w:val="00852381"/>
    <w:rsid w:val="0085476A"/>
    <w:rsid w:val="00854C48"/>
    <w:rsid w:val="008576ED"/>
    <w:rsid w:val="008632F8"/>
    <w:rsid w:val="00865E6C"/>
    <w:rsid w:val="00866346"/>
    <w:rsid w:val="008707C0"/>
    <w:rsid w:val="00875411"/>
    <w:rsid w:val="0087762E"/>
    <w:rsid w:val="00880540"/>
    <w:rsid w:val="0088601E"/>
    <w:rsid w:val="00887389"/>
    <w:rsid w:val="008932BB"/>
    <w:rsid w:val="00893838"/>
    <w:rsid w:val="00894B67"/>
    <w:rsid w:val="008950BF"/>
    <w:rsid w:val="008A4E4C"/>
    <w:rsid w:val="008B0294"/>
    <w:rsid w:val="008B22C3"/>
    <w:rsid w:val="008C03BE"/>
    <w:rsid w:val="008C03EC"/>
    <w:rsid w:val="008C6583"/>
    <w:rsid w:val="008C6673"/>
    <w:rsid w:val="008D25F4"/>
    <w:rsid w:val="008D4FF1"/>
    <w:rsid w:val="008D592F"/>
    <w:rsid w:val="008D7805"/>
    <w:rsid w:val="008E19DE"/>
    <w:rsid w:val="008E20DB"/>
    <w:rsid w:val="008E34E4"/>
    <w:rsid w:val="008E35A2"/>
    <w:rsid w:val="008E4A86"/>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232C"/>
    <w:rsid w:val="00934289"/>
    <w:rsid w:val="00934432"/>
    <w:rsid w:val="009353F7"/>
    <w:rsid w:val="00935BE1"/>
    <w:rsid w:val="00935E2E"/>
    <w:rsid w:val="00937407"/>
    <w:rsid w:val="00937982"/>
    <w:rsid w:val="009402AD"/>
    <w:rsid w:val="00942106"/>
    <w:rsid w:val="00946169"/>
    <w:rsid w:val="0094647C"/>
    <w:rsid w:val="00952767"/>
    <w:rsid w:val="009538F9"/>
    <w:rsid w:val="00960368"/>
    <w:rsid w:val="009651D9"/>
    <w:rsid w:val="0096527F"/>
    <w:rsid w:val="0096682D"/>
    <w:rsid w:val="009669CB"/>
    <w:rsid w:val="0096778B"/>
    <w:rsid w:val="00971445"/>
    <w:rsid w:val="00972F81"/>
    <w:rsid w:val="00974DED"/>
    <w:rsid w:val="00976740"/>
    <w:rsid w:val="00977D18"/>
    <w:rsid w:val="009821A2"/>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146A"/>
    <w:rsid w:val="009C23FE"/>
    <w:rsid w:val="009C4A53"/>
    <w:rsid w:val="009C546B"/>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1434"/>
    <w:rsid w:val="00A3591A"/>
    <w:rsid w:val="00A41E7C"/>
    <w:rsid w:val="00A42E98"/>
    <w:rsid w:val="00A47497"/>
    <w:rsid w:val="00A52592"/>
    <w:rsid w:val="00A541EF"/>
    <w:rsid w:val="00A56D12"/>
    <w:rsid w:val="00A56F8A"/>
    <w:rsid w:val="00A601F1"/>
    <w:rsid w:val="00A6021A"/>
    <w:rsid w:val="00A61A5B"/>
    <w:rsid w:val="00A6213C"/>
    <w:rsid w:val="00A628CC"/>
    <w:rsid w:val="00A62F31"/>
    <w:rsid w:val="00A656A5"/>
    <w:rsid w:val="00A65AC3"/>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51C6"/>
    <w:rsid w:val="00AF6BCD"/>
    <w:rsid w:val="00B017E4"/>
    <w:rsid w:val="00B0272E"/>
    <w:rsid w:val="00B068B0"/>
    <w:rsid w:val="00B13969"/>
    <w:rsid w:val="00B14909"/>
    <w:rsid w:val="00B14995"/>
    <w:rsid w:val="00B20779"/>
    <w:rsid w:val="00B21AC9"/>
    <w:rsid w:val="00B23A1A"/>
    <w:rsid w:val="00B24C96"/>
    <w:rsid w:val="00B24FE9"/>
    <w:rsid w:val="00B259F2"/>
    <w:rsid w:val="00B304A2"/>
    <w:rsid w:val="00B31B49"/>
    <w:rsid w:val="00B335BA"/>
    <w:rsid w:val="00B341A9"/>
    <w:rsid w:val="00B3590A"/>
    <w:rsid w:val="00B36AF0"/>
    <w:rsid w:val="00B41880"/>
    <w:rsid w:val="00B4197C"/>
    <w:rsid w:val="00B439CD"/>
    <w:rsid w:val="00B44158"/>
    <w:rsid w:val="00B50050"/>
    <w:rsid w:val="00B53F49"/>
    <w:rsid w:val="00B5400C"/>
    <w:rsid w:val="00B55C5C"/>
    <w:rsid w:val="00B57C2E"/>
    <w:rsid w:val="00B60397"/>
    <w:rsid w:val="00B60650"/>
    <w:rsid w:val="00B60CE1"/>
    <w:rsid w:val="00B62A34"/>
    <w:rsid w:val="00B63623"/>
    <w:rsid w:val="00B63F4A"/>
    <w:rsid w:val="00B660D3"/>
    <w:rsid w:val="00B6624A"/>
    <w:rsid w:val="00B677F3"/>
    <w:rsid w:val="00B73D1D"/>
    <w:rsid w:val="00B73E65"/>
    <w:rsid w:val="00B748FA"/>
    <w:rsid w:val="00B74E3C"/>
    <w:rsid w:val="00B814AB"/>
    <w:rsid w:val="00B84B0B"/>
    <w:rsid w:val="00B85A0C"/>
    <w:rsid w:val="00B863D9"/>
    <w:rsid w:val="00B91B88"/>
    <w:rsid w:val="00B91BA3"/>
    <w:rsid w:val="00B92283"/>
    <w:rsid w:val="00B929DC"/>
    <w:rsid w:val="00B9366F"/>
    <w:rsid w:val="00B97799"/>
    <w:rsid w:val="00B97C52"/>
    <w:rsid w:val="00BB0853"/>
    <w:rsid w:val="00BB0A55"/>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3C7"/>
    <w:rsid w:val="00BD1681"/>
    <w:rsid w:val="00BD3A8B"/>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14B6"/>
    <w:rsid w:val="00C42395"/>
    <w:rsid w:val="00C43A5D"/>
    <w:rsid w:val="00C4460D"/>
    <w:rsid w:val="00C44F5E"/>
    <w:rsid w:val="00C46DF5"/>
    <w:rsid w:val="00C50044"/>
    <w:rsid w:val="00C50693"/>
    <w:rsid w:val="00C51374"/>
    <w:rsid w:val="00C53FD7"/>
    <w:rsid w:val="00C54CD9"/>
    <w:rsid w:val="00C54DB9"/>
    <w:rsid w:val="00C57C96"/>
    <w:rsid w:val="00C6758E"/>
    <w:rsid w:val="00C734AF"/>
    <w:rsid w:val="00C754B1"/>
    <w:rsid w:val="00C76621"/>
    <w:rsid w:val="00C8166E"/>
    <w:rsid w:val="00C81E83"/>
    <w:rsid w:val="00C82B97"/>
    <w:rsid w:val="00C85D72"/>
    <w:rsid w:val="00C967A4"/>
    <w:rsid w:val="00C968DF"/>
    <w:rsid w:val="00CA16C0"/>
    <w:rsid w:val="00CA6E30"/>
    <w:rsid w:val="00CB5D1D"/>
    <w:rsid w:val="00CC016F"/>
    <w:rsid w:val="00CC0CF4"/>
    <w:rsid w:val="00CD2113"/>
    <w:rsid w:val="00CD3FD2"/>
    <w:rsid w:val="00CD42A8"/>
    <w:rsid w:val="00CE0963"/>
    <w:rsid w:val="00CE0EE4"/>
    <w:rsid w:val="00CE1A69"/>
    <w:rsid w:val="00CE2368"/>
    <w:rsid w:val="00CE3FB4"/>
    <w:rsid w:val="00CE48AF"/>
    <w:rsid w:val="00CE73E2"/>
    <w:rsid w:val="00CF1FA7"/>
    <w:rsid w:val="00CF301F"/>
    <w:rsid w:val="00CF6A21"/>
    <w:rsid w:val="00D0192D"/>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2EC3"/>
    <w:rsid w:val="00D5408A"/>
    <w:rsid w:val="00D61643"/>
    <w:rsid w:val="00D61B47"/>
    <w:rsid w:val="00D628CE"/>
    <w:rsid w:val="00D67C6A"/>
    <w:rsid w:val="00D74B7F"/>
    <w:rsid w:val="00D75892"/>
    <w:rsid w:val="00D77BC1"/>
    <w:rsid w:val="00D87083"/>
    <w:rsid w:val="00D87630"/>
    <w:rsid w:val="00D87C7E"/>
    <w:rsid w:val="00D92CD7"/>
    <w:rsid w:val="00D9796A"/>
    <w:rsid w:val="00DA19D0"/>
    <w:rsid w:val="00DA21B0"/>
    <w:rsid w:val="00DA3590"/>
    <w:rsid w:val="00DA35C7"/>
    <w:rsid w:val="00DA457E"/>
    <w:rsid w:val="00DA5451"/>
    <w:rsid w:val="00DA55A9"/>
    <w:rsid w:val="00DB30CB"/>
    <w:rsid w:val="00DB38D1"/>
    <w:rsid w:val="00DB4722"/>
    <w:rsid w:val="00DC2A1D"/>
    <w:rsid w:val="00DC4A77"/>
    <w:rsid w:val="00DD1F4F"/>
    <w:rsid w:val="00DD316E"/>
    <w:rsid w:val="00DD3652"/>
    <w:rsid w:val="00DD383A"/>
    <w:rsid w:val="00DD3B79"/>
    <w:rsid w:val="00DD6C55"/>
    <w:rsid w:val="00DD79AD"/>
    <w:rsid w:val="00DE0746"/>
    <w:rsid w:val="00DE0CB3"/>
    <w:rsid w:val="00DE2750"/>
    <w:rsid w:val="00DF609E"/>
    <w:rsid w:val="00E0152F"/>
    <w:rsid w:val="00E02985"/>
    <w:rsid w:val="00E0793B"/>
    <w:rsid w:val="00E10333"/>
    <w:rsid w:val="00E10EC6"/>
    <w:rsid w:val="00E11A9D"/>
    <w:rsid w:val="00E14D9F"/>
    <w:rsid w:val="00E16F44"/>
    <w:rsid w:val="00E17180"/>
    <w:rsid w:val="00E307F5"/>
    <w:rsid w:val="00E41A46"/>
    <w:rsid w:val="00E43AAE"/>
    <w:rsid w:val="00E51200"/>
    <w:rsid w:val="00E51FC5"/>
    <w:rsid w:val="00E55DC1"/>
    <w:rsid w:val="00E6493B"/>
    <w:rsid w:val="00E649B6"/>
    <w:rsid w:val="00E65AED"/>
    <w:rsid w:val="00E672DC"/>
    <w:rsid w:val="00E674D4"/>
    <w:rsid w:val="00E72B6B"/>
    <w:rsid w:val="00E739FD"/>
    <w:rsid w:val="00E73BF1"/>
    <w:rsid w:val="00E73F9E"/>
    <w:rsid w:val="00E76EDD"/>
    <w:rsid w:val="00E8045F"/>
    <w:rsid w:val="00E82C47"/>
    <w:rsid w:val="00E8397F"/>
    <w:rsid w:val="00E85C4F"/>
    <w:rsid w:val="00E921F6"/>
    <w:rsid w:val="00E92A82"/>
    <w:rsid w:val="00E95372"/>
    <w:rsid w:val="00E96B35"/>
    <w:rsid w:val="00EA4E7D"/>
    <w:rsid w:val="00EB0F43"/>
    <w:rsid w:val="00EC2C7E"/>
    <w:rsid w:val="00EC40B7"/>
    <w:rsid w:val="00ED1FD8"/>
    <w:rsid w:val="00ED2B36"/>
    <w:rsid w:val="00ED5426"/>
    <w:rsid w:val="00ED6C92"/>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4F54"/>
    <w:rsid w:val="00F45704"/>
    <w:rsid w:val="00F5136B"/>
    <w:rsid w:val="00F52B35"/>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4B23"/>
    <w:rsid w:val="00FF6BDD"/>
    <w:rsid w:val="00FF6EF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2510.14528" TargetMode="External"/><Relationship Id="rId68" Type="http://schemas.openxmlformats.org/officeDocument/2006/relationships/hyperlink" Target="https://doi.org/10.48550/arXiv.2203.05794" TargetMode="External"/><Relationship Id="rId84" Type="http://schemas.openxmlformats.org/officeDocument/2006/relationships/hyperlink" Target="https://doi.org/10.1016/j.artmed.2014.06.004" TargetMode="External"/><Relationship Id="rId89" Type="http://schemas.openxmlformats.org/officeDocument/2006/relationships/hyperlink" Target="https://doi.org/10.1162/coli_a_00433" TargetMode="External"/><Relationship Id="rId112" Type="http://schemas.openxmlformats.org/officeDocument/2006/relationships/footer" Target="footer1.xml"/><Relationship Id="rId16" Type="http://schemas.openxmlformats.org/officeDocument/2006/relationships/image" Target="media/image6.png"/><Relationship Id="rId107" Type="http://schemas.openxmlformats.org/officeDocument/2006/relationships/hyperlink" Target="https://doi.org/10.1007/978-0-387-09823-4_33" TargetMode="External"/><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48550/arxiv.2308.12966" TargetMode="External"/><Relationship Id="rId58" Type="http://schemas.openxmlformats.org/officeDocument/2006/relationships/hyperlink" Target="https://huggingface.co/cardiffnlp/twitter-roberta-base-emotion-multilabel-latest" TargetMode="External"/><Relationship Id="rId74" Type="http://schemas.openxmlformats.org/officeDocument/2006/relationships/hyperlink" Target="https://doi.org/10.1037/11532-021" TargetMode="External"/><Relationship Id="rId79" Type="http://schemas.openxmlformats.org/officeDocument/2006/relationships/hyperlink" Target="https://github.com/JaidedAI/EasyOCR" TargetMode="External"/><Relationship Id="rId102" Type="http://schemas.openxmlformats.org/officeDocument/2006/relationships/hyperlink" Target="https://doi.org/10.1016/j.mayocp.2016.05.007" TargetMode="External"/><Relationship Id="rId5" Type="http://schemas.openxmlformats.org/officeDocument/2006/relationships/settings" Target="settings.xml"/><Relationship Id="rId90" Type="http://schemas.openxmlformats.org/officeDocument/2006/relationships/hyperlink" Target="https://doi.org/10.21437/Interspeech.2004-668" TargetMode="External"/><Relationship Id="rId95" Type="http://schemas.openxmlformats.org/officeDocument/2006/relationships/hyperlink" Target="https://doi.org/10.1109/34.824821"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l.acm.org/doi/10.5555/2615731.2617415" TargetMode="External"/><Relationship Id="rId69" Type="http://schemas.openxmlformats.org/officeDocument/2006/relationships/hyperlink" Target="https://github.com/MaartenGr/KeyBERT" TargetMode="External"/><Relationship Id="rId113" Type="http://schemas.openxmlformats.org/officeDocument/2006/relationships/fontTable" Target="fontTable.xml"/><Relationship Id="rId80" Type="http://schemas.openxmlformats.org/officeDocument/2006/relationships/hyperlink" Target="https://web.archive.org/web/20251012081255/https:/github.com/JaidedAI/EasyOCR" TargetMode="External"/><Relationship Id="rId85" Type="http://schemas.openxmlformats.org/officeDocument/2006/relationships/hyperlink" Target="https://www.gov.uk/government/publications/software-and-artificial-intelligence-ai-as-a-medical-device/software-and-artificial-intelligence-ai-as-a-medical-devic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016/j.ins.2019.09.013" TargetMode="External"/><Relationship Id="rId103" Type="http://schemas.openxmlformats.org/officeDocument/2006/relationships/hyperlink" Target="https://doi.org/10.1109/ICASSP.2018.8461368" TargetMode="External"/><Relationship Id="rId108" Type="http://schemas.openxmlformats.org/officeDocument/2006/relationships/hyperlink" Target="https://dl.acm.org/doi/10.5555/3295222.3295349" TargetMode="External"/><Relationship Id="rId54" Type="http://schemas.openxmlformats.org/officeDocument/2006/relationships/hyperlink" Target="https://doi.org/10.1145/2702123.2702234" TargetMode="External"/><Relationship Id="rId70" Type="http://schemas.openxmlformats.org/officeDocument/2006/relationships/hyperlink" Target="https://web.archive.org/web/20250927082041/https:/github.com/MaartenGr/KeyBERT" TargetMode="External"/><Relationship Id="rId75" Type="http://schemas.openxmlformats.org/officeDocument/2006/relationships/hyperlink" Target="https://doi.org/10.5281/zenodo.1212303" TargetMode="External"/><Relationship Id="rId91" Type="http://schemas.openxmlformats.org/officeDocument/2006/relationships/hyperlink" Target="https://doi.org/10.1162/cpsy_a_00030" TargetMode="External"/><Relationship Id="rId96" Type="http://schemas.openxmlformats.org/officeDocument/2006/relationships/hyperlink" Target="https://doi.org/10.5120/8794-278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oi.org/10.1007/s10488-012-0424-x" TargetMode="External"/><Relationship Id="rId106" Type="http://schemas.openxmlformats.org/officeDocument/2006/relationships/hyperlink" Target="https://doi.org/10.1186/s12888-022-04058-z" TargetMode="External"/><Relationship Id="rId114" Type="http://schemas.openxmlformats.org/officeDocument/2006/relationships/theme" Target="theme/theme1.xml"/><Relationship Id="rId10" Type="http://schemas.openxmlformats.org/officeDocument/2006/relationships/hyperlink" Target="https://github.com/itsCarli/PsychExtrac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45/3290605.3300233" TargetMode="External"/><Relationship Id="rId60" Type="http://schemas.openxmlformats.org/officeDocument/2006/relationships/hyperlink" Target="https://doi.org/10.7551/mitpress/9764.001.0001" TargetMode="External"/><Relationship Id="rId65" Type="http://schemas.openxmlformats.org/officeDocument/2006/relationships/hyperlink" Target="https://aclanthology.org/2020.acl-main.372/" TargetMode="External"/><Relationship Id="rId73" Type="http://schemas.openxmlformats.org/officeDocument/2006/relationships/hyperlink" Target="https://doi.org/10.1080/01449290310001624329" TargetMode="External"/><Relationship Id="rId78" Type="http://schemas.openxmlformats.org/officeDocument/2006/relationships/hyperlink" Target="https://doi.org/10.1145/3411764.3445385" TargetMode="External"/><Relationship Id="rId81" Type="http://schemas.openxmlformats.org/officeDocument/2006/relationships/hyperlink" Target="https://doi.org/10.1093/jamia/ocy173" TargetMode="External"/><Relationship Id="rId86"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94" Type="http://schemas.openxmlformats.org/officeDocument/2006/relationships/hyperlink" Target="https://doi.org/10.13140/RG.2.2.23890.43205" TargetMode="External"/><Relationship Id="rId99" Type="http://schemas.openxmlformats.org/officeDocument/2006/relationships/hyperlink" Target="https://aclanthology.org/D19-1410/" TargetMode="External"/><Relationship Id="rId101" Type="http://schemas.openxmlformats.org/officeDocument/2006/relationships/hyperlink" Target="https://doi.org/10.48550/arXiv.1910.01108" TargetMode="External"/><Relationship Id="rId4" Type="http://schemas.openxmlformats.org/officeDocument/2006/relationships/styles" Target="styles.xml"/><Relationship Id="rId9" Type="http://schemas.openxmlformats.org/officeDocument/2006/relationships/hyperlink" Target="https://github.com/itsCarli/PsychExtrac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77/0162643418786047"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huggingface.co/bhadresh-savani/distilbert-base-uncased-emotion" TargetMode="External"/><Relationship Id="rId76" Type="http://schemas.openxmlformats.org/officeDocument/2006/relationships/hyperlink" Target="https://web.archive.org/web/20260128135403/https://zenodo.org/records/10009823" TargetMode="External"/><Relationship Id="rId97" Type="http://schemas.openxmlformats.org/officeDocument/2006/relationships/hyperlink" Target="https://pyttsx3.readthedocs.io/en/latest" TargetMode="External"/><Relationship Id="rId104" Type="http://schemas.openxmlformats.org/officeDocument/2006/relationships/hyperlink" Target="https://doi.org/10.1109/ICDAR.2007.4376991" TargetMode="External"/><Relationship Id="rId7" Type="http://schemas.openxmlformats.org/officeDocument/2006/relationships/footnotes" Target="footnotes.xml"/><Relationship Id="rId71" Type="http://schemas.openxmlformats.org/officeDocument/2006/relationships/hyperlink" Target="https://doi.org/10.1002/jclp.20252" TargetMode="External"/><Relationship Id="rId92" Type="http://schemas.openxmlformats.org/officeDocument/2006/relationships/hyperlink" Target="https://dl.icdst.org/pdfs/files4/4bb8d08a9b309df7d86e62ec4056ceef.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8653/v1/N19-1423" TargetMode="External"/><Relationship Id="rId87" Type="http://schemas.openxmlformats.org/officeDocument/2006/relationships/hyperlink" Target="https://doi.org/10.1001/jamainternmed.2016.0400" TargetMode="External"/><Relationship Id="rId110" Type="http://schemas.openxmlformats.org/officeDocument/2006/relationships/hyperlink" Target="https://doi.org/10.1109/TKDE.2013.39" TargetMode="External"/><Relationship Id="rId61" Type="http://schemas.openxmlformats.org/officeDocument/2006/relationships/hyperlink" Target="https://docs.coqui.ai/en/latest" TargetMode="External"/><Relationship Id="rId82" Type="http://schemas.openxmlformats.org/officeDocument/2006/relationships/hyperlink" Target="https://doi.org/10.48550/arXiv.2109.1028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162/tacl_a_00051" TargetMode="External"/><Relationship Id="rId77" Type="http://schemas.openxmlformats.org/officeDocument/2006/relationships/hyperlink" Target="https://doi.org/10.2196/19246" TargetMode="External"/><Relationship Id="rId100" Type="http://schemas.openxmlformats.org/officeDocument/2006/relationships/hyperlink" Target="https://nvlpubs.nist.gov/nistpubs/Legacy/IR/nistir5077.pdf" TargetMode="External"/><Relationship Id="rId105" Type="http://schemas.openxmlformats.org/officeDocument/2006/relationships/hyperlink" Target="https://doi.org/10.1136/eb-2018-102891" TargetMode="External"/><Relationship Id="rId8" Type="http://schemas.openxmlformats.org/officeDocument/2006/relationships/endnotes" Target="endnotes.xml"/><Relationship Id="rId51" Type="http://schemas.openxmlformats.org/officeDocument/2006/relationships/hyperlink" Target="https://doi.org/10.1016/j.neunet.2020.07.010" TargetMode="External"/><Relationship Id="rId72" Type="http://schemas.openxmlformats.org/officeDocument/2006/relationships/hyperlink" Target="https://www.deeplearningbook.org" TargetMode="External"/><Relationship Id="rId93" Type="http://schemas.openxmlformats.org/officeDocument/2006/relationships/hyperlink" Target="https://doi.org/10.1109/TSMC.1979.4310076" TargetMode="External"/><Relationship Id="rId98" Type="http://schemas.openxmlformats.org/officeDocument/2006/relationships/hyperlink" Target="https://web.archive.org/web/20251010005655/https:/pyttsx3.readthedocs.io/en/latest"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48550/arxiv.1702.086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web.archive.org/web/20250812191341/https:/docs.coqui.ai/en/latest" TargetMode="External"/><Relationship Id="rId83" Type="http://schemas.openxmlformats.org/officeDocument/2006/relationships/hyperlink" Target="https://doi.org/10.48550/arXiv.1907.11692" TargetMode="External"/><Relationship Id="rId88" Type="http://schemas.openxmlformats.org/officeDocument/2006/relationships/hyperlink" Target="https://aclanthology.org/P18-1017/" TargetMode="External"/><Relationship Id="rId111" Type="http://schemas.openxmlformats.org/officeDocument/2006/relationships/hyperlink" Target="https://dl.acm.org/doi/10.5555/180895.180940"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1594</TotalTime>
  <Pages>49</Pages>
  <Words>17173</Words>
  <Characters>97887</Characters>
  <Application>Microsoft Office Word</Application>
  <DocSecurity>0</DocSecurity>
  <Lines>815</Lines>
  <Paragraphs>229</Paragraphs>
  <ScaleCrop>false</ScaleCrop>
  <Company/>
  <LinksUpToDate>false</LinksUpToDate>
  <CharactersWithSpaces>114831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985</cp:revision>
  <cp:lastPrinted>2026-02-07T15:20:00Z</cp:lastPrinted>
  <dcterms:created xsi:type="dcterms:W3CDTF">2026-01-29T09:36:00Z</dcterms:created>
  <dcterms:modified xsi:type="dcterms:W3CDTF">2026-02-24T13:57:00Z</dcterms:modified>
</cp:coreProperties>
</file>