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0176" w14:textId="10A179AD" w:rsidR="00AF150D" w:rsidRDefault="00AF150D">
      <w:r>
        <w:t>Early evaluation criteria:</w:t>
      </w:r>
    </w:p>
    <w:p w14:paraId="58B2F928" w14:textId="4FB48D4A" w:rsidR="00EE3ECD" w:rsidRDefault="00AF150D">
      <w:r w:rsidRPr="00AF150D">
        <w:t xml:space="preserve">As TTS in </w:t>
      </w:r>
      <w:proofErr w:type="spellStart"/>
      <w:r w:rsidRPr="00AF150D">
        <w:t>PsychExtract</w:t>
      </w:r>
      <w:proofErr w:type="spellEnd"/>
      <w:r w:rsidRPr="00AF150D">
        <w:t xml:space="preserve"> functions as an accessibility mechanism rather than an interactive or emotionally expressive component, evaluation prioritises intelligibility, appropriate emotional neutrality, system responsiveness, offline capability, and ease of integration within the broader OC</w:t>
      </w:r>
      <w:r>
        <w:t>R-N</w:t>
      </w:r>
      <w:r w:rsidRPr="00AF150D">
        <w:t>LP pipeline.</w:t>
      </w:r>
    </w:p>
    <w:p w14:paraId="3E85D3C4" w14:textId="77777777" w:rsidR="00AF150D" w:rsidRDefault="00AF150D"/>
    <w:sectPr w:rsidR="00AF15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740131966">
    <w:abstractNumId w:val="0"/>
  </w:num>
  <w:num w:numId="2" w16cid:durableId="331759945">
    <w:abstractNumId w:val="0"/>
  </w:num>
  <w:num w:numId="3" w16cid:durableId="1845507290">
    <w:abstractNumId w:val="0"/>
  </w:num>
  <w:num w:numId="4" w16cid:durableId="1528788705">
    <w:abstractNumId w:val="0"/>
  </w:num>
  <w:num w:numId="5" w16cid:durableId="1409692282">
    <w:abstractNumId w:val="0"/>
  </w:num>
  <w:num w:numId="6" w16cid:durableId="692457820">
    <w:abstractNumId w:val="0"/>
  </w:num>
  <w:num w:numId="7" w16cid:durableId="1645117155">
    <w:abstractNumId w:val="0"/>
  </w:num>
  <w:num w:numId="8" w16cid:durableId="281886900">
    <w:abstractNumId w:val="0"/>
  </w:num>
  <w:num w:numId="9" w16cid:durableId="1048409019">
    <w:abstractNumId w:val="0"/>
  </w:num>
  <w:num w:numId="10" w16cid:durableId="824668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988"/>
    <w:rsid w:val="000C4988"/>
    <w:rsid w:val="001042FA"/>
    <w:rsid w:val="00952767"/>
    <w:rsid w:val="0096682D"/>
    <w:rsid w:val="00AF150D"/>
    <w:rsid w:val="00B929DC"/>
    <w:rsid w:val="00DE2750"/>
    <w:rsid w:val="00EE3ECD"/>
    <w:rsid w:val="00F1211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0D9B4"/>
  <w15:chartTrackingRefBased/>
  <w15:docId w15:val="{3FE92A48-67F6-4FB1-A507-1A34676BD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semiHidden/>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semiHidden/>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semiHidden/>
    <w:unhideWhenUsed/>
    <w:qFormat/>
    <w:rsid w:val="00DE2750"/>
    <w:pPr>
      <w:outlineLvl w:val="9"/>
    </w:pPr>
  </w:style>
  <w:style w:type="paragraph" w:styleId="ListParagraph">
    <w:name w:val="List Paragraph"/>
    <w:basedOn w:val="Normal"/>
    <w:uiPriority w:val="34"/>
    <w:qFormat/>
    <w:rsid w:val="000C49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49</Words>
  <Characters>284</Characters>
  <Application>Microsoft Office Word</Application>
  <DocSecurity>0</DocSecurity>
  <Lines>2</Lines>
  <Paragraphs>1</Paragraphs>
  <ScaleCrop>false</ScaleCrop>
  <Company/>
  <LinksUpToDate>false</LinksUpToDate>
  <CharactersWithSpaces>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2</cp:revision>
  <dcterms:created xsi:type="dcterms:W3CDTF">2026-02-09T08:16:00Z</dcterms:created>
  <dcterms:modified xsi:type="dcterms:W3CDTF">2026-02-09T08:17:00Z</dcterms:modified>
</cp:coreProperties>
</file>