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574" w:lineRule="auto"/>
        <w:ind w:left="144" w:right="4" w:firstLine="0"/>
        <w:jc w:val="center"/>
        <w:rPr/>
      </w:pPr>
      <w:r w:rsidDel="00000000" w:rsidR="00000000" w:rsidRPr="00000000">
        <w:rPr>
          <w:rtl w:val="0"/>
        </w:rPr>
        <w:t xml:space="preserve">PROJECT REPORT</w:t>
      </w:r>
    </w:p>
    <w:p w:rsidR="00000000" w:rsidDel="00000000" w:rsidP="00000000" w:rsidRDefault="00000000" w:rsidRPr="00000000" w14:paraId="00000002">
      <w:pPr>
        <w:pStyle w:val="Heading2"/>
        <w:spacing w:before="521" w:lineRule="auto"/>
        <w:ind w:right="3" w:firstLine="144"/>
        <w:rPr/>
      </w:pPr>
      <w:r w:rsidDel="00000000" w:rsidR="00000000" w:rsidRPr="00000000">
        <w:rPr>
          <w:rtl w:val="0"/>
        </w:rPr>
        <w:t xml:space="preserve">ON</w:t>
      </w:r>
    </w:p>
    <w:p w:rsidR="00000000" w:rsidDel="00000000" w:rsidP="00000000" w:rsidRDefault="00000000" w:rsidRPr="00000000" w14:paraId="00000003">
      <w:pPr>
        <w:spacing w:before="280" w:line="201" w:lineRule="auto"/>
        <w:ind w:left="144" w:right="0" w:firstLine="0"/>
        <w:jc w:val="center"/>
        <w:rPr>
          <w:b w:val="1"/>
          <w:sz w:val="28"/>
          <w:szCs w:val="28"/>
        </w:rPr>
      </w:pPr>
      <w:r w:rsidDel="00000000" w:rsidR="00000000" w:rsidRPr="00000000">
        <w:rPr>
          <w:b w:val="1"/>
          <w:sz w:val="28"/>
          <w:szCs w:val="28"/>
          <w:rtl w:val="0"/>
        </w:rPr>
        <w:t xml:space="preserve">GITLAB RAG CHATBOT: FINAL PART (PART 3) - UI &amp; INTEGRATION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ind w:left="144" w:right="2" w:firstLine="0"/>
        <w:jc w:val="center"/>
        <w:rPr>
          <w:sz w:val="24"/>
          <w:szCs w:val="24"/>
        </w:rPr>
      </w:pPr>
      <w:r w:rsidDel="00000000" w:rsidR="00000000" w:rsidRPr="00000000">
        <w:rPr>
          <w:sz w:val="24"/>
          <w:szCs w:val="24"/>
          <w:rtl w:val="0"/>
        </w:rPr>
        <w:t xml:space="preserve">A project submitted in partial fulfillment of the requirements for the degree of</w:t>
      </w:r>
    </w:p>
    <w:p w:rsidR="00000000" w:rsidDel="00000000" w:rsidP="00000000" w:rsidRDefault="00000000" w:rsidRPr="00000000" w14:paraId="00000007">
      <w:pPr>
        <w:spacing w:before="32" w:lineRule="auto"/>
        <w:ind w:left="144" w:right="6" w:firstLine="0"/>
        <w:jc w:val="center"/>
        <w:rPr>
          <w:b w:val="1"/>
          <w:sz w:val="24"/>
          <w:szCs w:val="24"/>
        </w:rPr>
      </w:pPr>
      <w:r w:rsidDel="00000000" w:rsidR="00000000" w:rsidRPr="00000000">
        <w:rPr>
          <w:b w:val="1"/>
          <w:sz w:val="24"/>
          <w:szCs w:val="24"/>
          <w:rtl w:val="0"/>
        </w:rPr>
        <w:t xml:space="preserve">Bachelor of Technology</w:t>
      </w:r>
    </w:p>
    <w:p w:rsidR="00000000" w:rsidDel="00000000" w:rsidP="00000000" w:rsidRDefault="00000000" w:rsidRPr="00000000" w14:paraId="00000008">
      <w:pPr>
        <w:spacing w:before="172" w:lineRule="auto"/>
        <w:ind w:left="144" w:right="2" w:firstLine="0"/>
        <w:jc w:val="center"/>
        <w:rPr>
          <w:sz w:val="24"/>
          <w:szCs w:val="24"/>
        </w:rPr>
      </w:pPr>
      <w:r w:rsidDel="00000000" w:rsidR="00000000" w:rsidRPr="00000000">
        <w:rPr>
          <w:sz w:val="24"/>
          <w:szCs w:val="24"/>
          <w:rtl w:val="0"/>
        </w:rPr>
        <w:t xml:space="preserve">In</w:t>
      </w:r>
    </w:p>
    <w:p w:rsidR="00000000" w:rsidDel="00000000" w:rsidP="00000000" w:rsidRDefault="00000000" w:rsidRPr="00000000" w14:paraId="00000009">
      <w:pPr>
        <w:pStyle w:val="Heading2"/>
        <w:spacing w:before="22" w:lineRule="auto"/>
        <w:ind w:right="6" w:firstLine="144"/>
        <w:rPr/>
      </w:pPr>
      <w:r w:rsidDel="00000000" w:rsidR="00000000" w:rsidRPr="00000000">
        <w:rPr>
          <w:rtl w:val="0"/>
        </w:rPr>
        <w:t xml:space="preserve">Computer Science and Engineering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2333257</wp:posOffset>
                </wp:positionH>
                <wp:positionV relativeFrom="paragraph">
                  <wp:posOffset>176362</wp:posOffset>
                </wp:positionV>
                <wp:extent cx="1814195" cy="1814195"/>
                <wp:effectExtent b="0" l="0" r="0" t="0"/>
                <wp:wrapTopAndBottom distB="0" distT="0"/>
                <wp:docPr id="12" name=""/>
                <a:graphic>
                  <a:graphicData uri="http://schemas.microsoft.com/office/word/2010/wordprocessingShape">
                    <wps:wsp>
                      <wps:cNvSpPr/>
                      <wps:cNvPr id="13" name="Shape 13"/>
                      <wps:spPr>
                        <a:xfrm>
                          <a:off x="4448428" y="2882428"/>
                          <a:ext cx="1795145" cy="17951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37.00000047683716"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58.00000190734863" w:right="0" w:firstLine="58.00000190734863"/>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0"/>
                                <w:vertAlign w:val="baseline"/>
                              </w:rPr>
                              <w:t xml:space="preserve">your_college_logo.png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2333257</wp:posOffset>
                </wp:positionH>
                <wp:positionV relativeFrom="paragraph">
                  <wp:posOffset>176362</wp:posOffset>
                </wp:positionV>
                <wp:extent cx="1814195" cy="1814195"/>
                <wp:effectExtent b="0" l="0" r="0" t="0"/>
                <wp:wrapTopAndBottom distB="0" distT="0"/>
                <wp:docPr id="1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814195" cy="1814195"/>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144" w:right="3" w:firstLine="0"/>
        <w:jc w:val="center"/>
        <w:rPr>
          <w:b w:val="1"/>
          <w:sz w:val="24"/>
          <w:szCs w:val="24"/>
        </w:rPr>
      </w:pPr>
      <w:r w:rsidDel="00000000" w:rsidR="00000000" w:rsidRPr="00000000">
        <w:rPr>
          <w:b w:val="1"/>
          <w:sz w:val="24"/>
          <w:szCs w:val="24"/>
          <w:rtl w:val="0"/>
        </w:rPr>
        <w:t xml:space="preserve">Submitted by:</w:t>
      </w:r>
    </w:p>
    <w:p w:rsidR="00000000" w:rsidDel="00000000" w:rsidP="00000000" w:rsidRDefault="00000000" w:rsidRPr="00000000" w14:paraId="00000010">
      <w:pPr>
        <w:pStyle w:val="Heading2"/>
        <w:spacing w:before="74" w:lineRule="auto"/>
        <w:ind w:right="3" w:firstLine="144"/>
        <w:rPr/>
      </w:pPr>
      <w:r w:rsidDel="00000000" w:rsidR="00000000" w:rsidRPr="00000000">
        <w:rPr>
          <w:rtl w:val="0"/>
        </w:rPr>
        <w:t xml:space="preserve">Your Name</w:t>
      </w:r>
    </w:p>
    <w:p w:rsidR="00000000" w:rsidDel="00000000" w:rsidP="00000000" w:rsidRDefault="00000000" w:rsidRPr="00000000" w14:paraId="00000011">
      <w:pPr>
        <w:spacing w:before="20" w:lineRule="auto"/>
        <w:ind w:left="144" w:right="3" w:firstLine="0"/>
        <w:jc w:val="center"/>
        <w:rPr>
          <w:b w:val="1"/>
          <w:sz w:val="24"/>
          <w:szCs w:val="24"/>
        </w:rPr>
      </w:pPr>
      <w:r w:rsidDel="00000000" w:rsidR="00000000" w:rsidRPr="00000000">
        <w:rPr>
          <w:sz w:val="24"/>
          <w:szCs w:val="24"/>
          <w:rtl w:val="0"/>
        </w:rPr>
        <w:t xml:space="preserve">Enrollment No: </w:t>
      </w:r>
      <w:r w:rsidDel="00000000" w:rsidR="00000000" w:rsidRPr="00000000">
        <w:rPr>
          <w:b w:val="1"/>
          <w:sz w:val="24"/>
          <w:szCs w:val="24"/>
          <w:rtl w:val="0"/>
        </w:rPr>
        <w:t xml:space="preserve">Your Enrollment Number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144" w:right="3" w:firstLine="0"/>
        <w:jc w:val="center"/>
        <w:rPr>
          <w:b w:val="1"/>
          <w:sz w:val="24"/>
          <w:szCs w:val="24"/>
        </w:rPr>
      </w:pPr>
      <w:r w:rsidDel="00000000" w:rsidR="00000000" w:rsidRPr="00000000">
        <w:rPr>
          <w:b w:val="1"/>
          <w:sz w:val="24"/>
          <w:szCs w:val="24"/>
          <w:rtl w:val="0"/>
        </w:rPr>
        <w:t xml:space="preserve">Under the supervision of:</w:t>
      </w:r>
    </w:p>
    <w:p w:rsidR="00000000" w:rsidDel="00000000" w:rsidP="00000000" w:rsidRDefault="00000000" w:rsidRPr="00000000" w14:paraId="00000015">
      <w:pPr>
        <w:pStyle w:val="Heading2"/>
        <w:spacing w:before="76" w:lineRule="auto"/>
        <w:ind w:right="2" w:firstLine="144"/>
        <w:rPr/>
      </w:pPr>
      <w:r w:rsidDel="00000000" w:rsidR="00000000" w:rsidRPr="00000000">
        <w:rPr>
          <w:rtl w:val="0"/>
        </w:rPr>
        <w:t xml:space="preserve">Faculty Supervisor’s Name</w:t>
      </w:r>
    </w:p>
    <w:p w:rsidR="00000000" w:rsidDel="00000000" w:rsidP="00000000" w:rsidRDefault="00000000" w:rsidRPr="00000000" w14:paraId="00000016">
      <w:pPr>
        <w:spacing w:before="21" w:lineRule="auto"/>
        <w:ind w:left="144" w:right="2" w:firstLine="0"/>
        <w:jc w:val="center"/>
        <w:rPr>
          <w:sz w:val="24"/>
          <w:szCs w:val="24"/>
        </w:rPr>
      </w:pPr>
      <w:r w:rsidDel="00000000" w:rsidR="00000000" w:rsidRPr="00000000">
        <w:rPr>
          <w:sz w:val="24"/>
          <w:szCs w:val="24"/>
          <w:rtl w:val="0"/>
        </w:rPr>
        <w:t xml:space="preserve">Designation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spacing w:before="1" w:lineRule="auto"/>
        <w:ind w:left="0" w:firstLine="0"/>
        <w:rPr>
          <w:b w:val="1"/>
          <w:sz w:val="24"/>
          <w:szCs w:val="24"/>
        </w:rPr>
        <w:sectPr>
          <w:footerReference r:id="rId7" w:type="default"/>
          <w:pgSz w:h="16840" w:w="11910" w:orient="portrait"/>
          <w:pgMar w:bottom="280" w:top="1800" w:left="850" w:right="992" w:header="360" w:footer="360"/>
          <w:pgNumType w:start="1"/>
        </w:sectPr>
      </w:pPr>
      <w:r w:rsidDel="00000000" w:rsidR="00000000" w:rsidRPr="00000000">
        <w:rPr>
          <w:rtl w:val="0"/>
        </w:rPr>
        <w:t xml:space="preserve">Your College Name </w:t>
      </w:r>
      <w:r w:rsidDel="00000000" w:rsidR="00000000" w:rsidRPr="00000000">
        <w:rPr>
          <w:b w:val="1"/>
          <w:sz w:val="24"/>
          <w:szCs w:val="24"/>
          <w:rtl w:val="0"/>
        </w:rPr>
        <w:t xml:space="preserve">City, State Academic Year: 2024–2025</w:t>
      </w:r>
    </w:p>
    <w:p w:rsidR="00000000" w:rsidDel="00000000" w:rsidP="00000000" w:rsidRDefault="00000000" w:rsidRPr="00000000" w14:paraId="0000001C">
      <w:pPr>
        <w:pStyle w:val="Heading2"/>
        <w:spacing w:before="38" w:lineRule="auto"/>
        <w:ind w:left="0" w:firstLine="0"/>
        <w:jc w:val="left"/>
        <w:rPr/>
      </w:pPr>
      <w:r w:rsidDel="00000000" w:rsidR="00000000" w:rsidRPr="00000000">
        <w:rPr>
          <w:rtl w:val="0"/>
        </w:rPr>
        <w:t xml:space="preserve">Certificate</w:t>
      </w:r>
    </w:p>
    <w:p w:rsidR="00000000" w:rsidDel="00000000" w:rsidP="00000000" w:rsidRDefault="00000000" w:rsidRPr="00000000" w14:paraId="0000001D">
      <w:pPr>
        <w:spacing w:before="318" w:lineRule="auto"/>
        <w:rPr>
          <w:b w:val="1"/>
          <w:sz w:val="28"/>
          <w:szCs w:val="28"/>
        </w:rPr>
      </w:pPr>
      <w:r w:rsidDel="00000000" w:rsidR="00000000" w:rsidRPr="00000000">
        <w:rPr>
          <w:rtl w:val="0"/>
        </w:rPr>
      </w:r>
    </w:p>
    <w:p w:rsidR="00000000" w:rsidDel="00000000" w:rsidP="00000000" w:rsidRDefault="00000000" w:rsidRPr="00000000" w14:paraId="0000001E">
      <w:pPr>
        <w:spacing w:line="271" w:lineRule="auto"/>
        <w:ind w:right="137"/>
        <w:jc w:val="both"/>
        <w:rPr>
          <w:sz w:val="24"/>
          <w:szCs w:val="24"/>
        </w:rPr>
      </w:pPr>
      <w:r w:rsidDel="00000000" w:rsidR="00000000" w:rsidRPr="00000000">
        <w:rPr>
          <w:sz w:val="24"/>
          <w:szCs w:val="24"/>
          <w:rtl w:val="0"/>
        </w:rPr>
        <w:t xml:space="preserve">This is to certify that the project report entitled </w:t>
      </w:r>
      <w:r w:rsidDel="00000000" w:rsidR="00000000" w:rsidRPr="00000000">
        <w:rPr>
          <w:b w:val="1"/>
          <w:sz w:val="24"/>
          <w:szCs w:val="24"/>
          <w:rtl w:val="0"/>
        </w:rPr>
        <w:t xml:space="preserve">“GitLab RAG Chatbot: LLM Integration and Conversational Backend” </w:t>
      </w:r>
      <w:r w:rsidDel="00000000" w:rsidR="00000000" w:rsidRPr="00000000">
        <w:rPr>
          <w:sz w:val="24"/>
          <w:szCs w:val="24"/>
          <w:rtl w:val="0"/>
        </w:rPr>
        <w:t xml:space="preserve">is a bona fide record of the work carried out by </w:t>
      </w:r>
      <w:r w:rsidDel="00000000" w:rsidR="00000000" w:rsidRPr="00000000">
        <w:rPr>
          <w:b w:val="1"/>
          <w:sz w:val="24"/>
          <w:szCs w:val="24"/>
          <w:rtl w:val="0"/>
        </w:rPr>
        <w:t xml:space="preserve">Your Name</w:t>
      </w:r>
      <w:r w:rsidDel="00000000" w:rsidR="00000000" w:rsidRPr="00000000">
        <w:rPr>
          <w:sz w:val="24"/>
          <w:szCs w:val="24"/>
          <w:rtl w:val="0"/>
        </w:rPr>
        <w:t xml:space="preserve">, Enrollment No. </w:t>
      </w:r>
      <w:r w:rsidDel="00000000" w:rsidR="00000000" w:rsidRPr="00000000">
        <w:rPr>
          <w:b w:val="1"/>
          <w:sz w:val="24"/>
          <w:szCs w:val="24"/>
          <w:rtl w:val="0"/>
        </w:rPr>
        <w:t xml:space="preserve">Your Enrollment Number</w:t>
      </w:r>
      <w:r w:rsidDel="00000000" w:rsidR="00000000" w:rsidRPr="00000000">
        <w:rPr>
          <w:sz w:val="24"/>
          <w:szCs w:val="24"/>
          <w:rtl w:val="0"/>
        </w:rPr>
        <w:t xml:space="preserve">, in partial fulfillment of the requirements for the award of the degree of Bachelor of Technology in Computer Science and Engineering at </w:t>
      </w:r>
      <w:r w:rsidDel="00000000" w:rsidR="00000000" w:rsidRPr="00000000">
        <w:rPr>
          <w:b w:val="1"/>
          <w:sz w:val="24"/>
          <w:szCs w:val="24"/>
          <w:rtl w:val="0"/>
        </w:rPr>
        <w:t xml:space="preserve">Your College Name </w:t>
      </w:r>
      <w:r w:rsidDel="00000000" w:rsidR="00000000" w:rsidRPr="00000000">
        <w:rPr>
          <w:sz w:val="24"/>
          <w:szCs w:val="24"/>
          <w:rtl w:val="0"/>
        </w:rPr>
        <w:t xml:space="preserve">during the academic year 2024– 2025.</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spacing w:before="116" w:lineRule="auto"/>
        <w:rPr>
          <w:sz w:val="24"/>
          <w:szCs w:val="24"/>
        </w:rPr>
      </w:pPr>
      <w:r w:rsidDel="00000000" w:rsidR="00000000" w:rsidRPr="00000000">
        <w:rPr>
          <w:rtl w:val="0"/>
        </w:rPr>
      </w:r>
    </w:p>
    <w:p w:rsidR="00000000" w:rsidDel="00000000" w:rsidP="00000000" w:rsidRDefault="00000000" w:rsidRPr="00000000" w14:paraId="00000024">
      <w:pPr>
        <w:pStyle w:val="Heading5"/>
        <w:keepNext w:val="0"/>
        <w:keepLines w:val="0"/>
        <w:spacing w:after="0" w:before="0" w:lineRule="auto"/>
        <w:ind w:right="140"/>
        <w:jc w:val="right"/>
        <w:rPr>
          <w:sz w:val="24"/>
          <w:szCs w:val="24"/>
        </w:rPr>
      </w:pPr>
      <w:r w:rsidDel="00000000" w:rsidR="00000000" w:rsidRPr="00000000">
        <w:rPr>
          <w:sz w:val="24"/>
          <w:szCs w:val="24"/>
          <w:rtl w:val="0"/>
        </w:rPr>
        <w:t xml:space="preserve">Signature of Faculty Supervisor</w:t>
      </w:r>
    </w:p>
    <w:p w:rsidR="00000000" w:rsidDel="00000000" w:rsidP="00000000" w:rsidRDefault="00000000" w:rsidRPr="00000000" w14:paraId="00000025">
      <w:pPr>
        <w:spacing w:before="31" w:lineRule="auto"/>
        <w:ind w:right="139"/>
        <w:jc w:val="right"/>
        <w:rPr>
          <w:sz w:val="24"/>
          <w:szCs w:val="24"/>
        </w:rPr>
      </w:pPr>
      <w:r w:rsidDel="00000000" w:rsidR="00000000" w:rsidRPr="00000000">
        <w:rPr>
          <w:sz w:val="24"/>
          <w:szCs w:val="24"/>
          <w:rtl w:val="0"/>
        </w:rPr>
        <w:t xml:space="preserve">(Faculty Supervisor’s Name)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spacing w:before="93" w:lineRule="auto"/>
        <w:rPr>
          <w:sz w:val="24"/>
          <w:szCs w:val="24"/>
        </w:rPr>
      </w:pPr>
      <w:r w:rsidDel="00000000" w:rsidR="00000000" w:rsidRPr="00000000">
        <w:rPr>
          <w:rtl w:val="0"/>
        </w:rPr>
      </w:r>
    </w:p>
    <w:p w:rsidR="00000000" w:rsidDel="00000000" w:rsidP="00000000" w:rsidRDefault="00000000" w:rsidRPr="00000000" w14:paraId="0000002A">
      <w:pPr>
        <w:pStyle w:val="Heading5"/>
        <w:keepNext w:val="0"/>
        <w:keepLines w:val="0"/>
        <w:spacing w:after="0" w:before="1" w:lineRule="auto"/>
        <w:rPr>
          <w:sz w:val="24"/>
          <w:szCs w:val="24"/>
        </w:rPr>
      </w:pPr>
      <w:r w:rsidDel="00000000" w:rsidR="00000000" w:rsidRPr="00000000">
        <w:rPr>
          <w:sz w:val="24"/>
          <w:szCs w:val="24"/>
          <w:rtl w:val="0"/>
        </w:rPr>
        <w:t xml:space="preserve">Signature of H.O.D.</w:t>
      </w:r>
    </w:p>
    <w:p w:rsidR="00000000" w:rsidDel="00000000" w:rsidP="00000000" w:rsidRDefault="00000000" w:rsidRPr="00000000" w14:paraId="0000002B">
      <w:pPr>
        <w:spacing w:before="30" w:lineRule="auto"/>
        <w:rPr>
          <w:sz w:val="24"/>
          <w:szCs w:val="24"/>
        </w:rPr>
      </w:pPr>
      <w:r w:rsidDel="00000000" w:rsidR="00000000" w:rsidRPr="00000000">
        <w:rPr>
          <w:sz w:val="24"/>
          <w:szCs w:val="24"/>
          <w:rtl w:val="0"/>
        </w:rPr>
        <w:t xml:space="preserve">(Head of Department’s Name)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spacing w:before="133" w:lineRule="auto"/>
        <w:rPr>
          <w:sz w:val="24"/>
          <w:szCs w:val="24"/>
        </w:rPr>
      </w:pPr>
      <w:r w:rsidDel="00000000" w:rsidR="00000000" w:rsidRPr="00000000">
        <w:rPr>
          <w:rtl w:val="0"/>
        </w:rPr>
      </w:r>
    </w:p>
    <w:p w:rsidR="00000000" w:rsidDel="00000000" w:rsidP="00000000" w:rsidRDefault="00000000" w:rsidRPr="00000000" w14:paraId="00000030">
      <w:pPr>
        <w:pStyle w:val="Heading5"/>
        <w:keepNext w:val="0"/>
        <w:keepLines w:val="0"/>
        <w:spacing w:after="0" w:before="0" w:lineRule="auto"/>
        <w:rPr>
          <w:sz w:val="24"/>
          <w:szCs w:val="24"/>
        </w:rPr>
      </w:pPr>
      <w:bookmarkStart w:colFirst="0" w:colLast="0" w:name="_nqh0xttsspu6" w:id="0"/>
      <w:bookmarkEnd w:id="0"/>
      <w:r w:rsidDel="00000000" w:rsidR="00000000" w:rsidRPr="00000000">
        <w:rPr>
          <w:sz w:val="24"/>
          <w:szCs w:val="24"/>
          <w:rtl w:val="0"/>
        </w:rPr>
        <w:t xml:space="preserve">Signature of Principal/Director</w:t>
      </w:r>
    </w:p>
    <w:p w:rsidR="00000000" w:rsidDel="00000000" w:rsidP="00000000" w:rsidRDefault="00000000" w:rsidRPr="00000000" w14:paraId="00000031">
      <w:pPr>
        <w:spacing w:before="31" w:lineRule="auto"/>
        <w:rPr>
          <w:sz w:val="24"/>
          <w:szCs w:val="24"/>
        </w:rPr>
      </w:pPr>
      <w:r w:rsidDel="00000000" w:rsidR="00000000" w:rsidRPr="00000000">
        <w:rPr>
          <w:sz w:val="24"/>
          <w:szCs w:val="24"/>
          <w:rtl w:val="0"/>
        </w:rPr>
        <w:t xml:space="preserve">(Principal/Director’s Name)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ectPr>
          <w:type w:val="nextPage"/>
          <w:pgSz w:h="16840" w:w="11910" w:orient="portrait"/>
          <w:pgMar w:bottom="280" w:top="1100" w:left="1133" w:right="992" w:header="360" w:footer="360"/>
        </w:sectPr>
      </w:pPr>
      <w:r w:rsidDel="00000000" w:rsidR="00000000" w:rsidRPr="00000000">
        <w:rPr>
          <w:rtl w:val="0"/>
        </w:rPr>
      </w:r>
    </w:p>
    <w:p w:rsidR="00000000" w:rsidDel="00000000" w:rsidP="00000000" w:rsidRDefault="00000000" w:rsidRPr="00000000" w14:paraId="00000048">
      <w:pPr>
        <w:pStyle w:val="Heading2"/>
        <w:spacing w:before="38" w:lineRule="auto"/>
        <w:ind w:left="0" w:firstLine="0"/>
        <w:jc w:val="both"/>
        <w:rPr>
          <w:sz w:val="24"/>
          <w:szCs w:val="24"/>
        </w:rPr>
      </w:pPr>
      <w:r w:rsidDel="00000000" w:rsidR="00000000" w:rsidRPr="00000000">
        <w:rPr>
          <w:sz w:val="24"/>
          <w:szCs w:val="24"/>
          <w:rtl w:val="0"/>
        </w:rPr>
        <w:t xml:space="preserve">Student Declaration</w:t>
      </w:r>
    </w:p>
    <w:p w:rsidR="00000000" w:rsidDel="00000000" w:rsidP="00000000" w:rsidRDefault="00000000" w:rsidRPr="00000000" w14:paraId="00000049">
      <w:pPr>
        <w:spacing w:before="318" w:lineRule="auto"/>
        <w:rPr>
          <w:b w:val="1"/>
          <w:sz w:val="24"/>
          <w:szCs w:val="24"/>
        </w:rPr>
      </w:pPr>
      <w:r w:rsidDel="00000000" w:rsidR="00000000" w:rsidRPr="00000000">
        <w:rPr>
          <w:rtl w:val="0"/>
        </w:rPr>
      </w:r>
    </w:p>
    <w:p w:rsidR="00000000" w:rsidDel="00000000" w:rsidP="00000000" w:rsidRDefault="00000000" w:rsidRPr="00000000" w14:paraId="0000004A">
      <w:pPr>
        <w:spacing w:line="271" w:lineRule="auto"/>
        <w:ind w:right="139"/>
        <w:jc w:val="both"/>
        <w:rPr>
          <w:sz w:val="24"/>
          <w:szCs w:val="24"/>
        </w:rPr>
      </w:pPr>
      <w:r w:rsidDel="00000000" w:rsidR="00000000" w:rsidRPr="00000000">
        <w:rPr>
          <w:sz w:val="24"/>
          <w:szCs w:val="24"/>
          <w:rtl w:val="0"/>
        </w:rPr>
        <w:t xml:space="preserve">I, </w:t>
      </w:r>
      <w:r w:rsidDel="00000000" w:rsidR="00000000" w:rsidRPr="00000000">
        <w:rPr>
          <w:b w:val="1"/>
          <w:sz w:val="24"/>
          <w:szCs w:val="24"/>
          <w:rtl w:val="0"/>
        </w:rPr>
        <w:t xml:space="preserve">Your Name</w:t>
      </w:r>
      <w:r w:rsidDel="00000000" w:rsidR="00000000" w:rsidRPr="00000000">
        <w:rPr>
          <w:sz w:val="24"/>
          <w:szCs w:val="24"/>
          <w:rtl w:val="0"/>
        </w:rPr>
        <w:t xml:space="preserve">, hereby declare that the work presented in this project report entitled </w:t>
      </w:r>
      <w:r w:rsidDel="00000000" w:rsidR="00000000" w:rsidRPr="00000000">
        <w:rPr>
          <w:b w:val="1"/>
          <w:sz w:val="24"/>
          <w:szCs w:val="24"/>
          <w:rtl w:val="0"/>
        </w:rPr>
        <w:t xml:space="preserve">“GitLab RAG Chat- bot: LLM Integration and Conversational Backend” </w:t>
      </w:r>
      <w:r w:rsidDel="00000000" w:rsidR="00000000" w:rsidRPr="00000000">
        <w:rPr>
          <w:sz w:val="24"/>
          <w:szCs w:val="24"/>
          <w:rtl w:val="0"/>
        </w:rPr>
        <w:t xml:space="preserve">is an authentic record of my own work carried out under the supervision of </w:t>
      </w:r>
      <w:r w:rsidDel="00000000" w:rsidR="00000000" w:rsidRPr="00000000">
        <w:rPr>
          <w:b w:val="1"/>
          <w:sz w:val="24"/>
          <w:szCs w:val="24"/>
          <w:rtl w:val="0"/>
        </w:rPr>
        <w:t xml:space="preserve">Faculty Supervisor’s Name </w:t>
      </w:r>
      <w:r w:rsidDel="00000000" w:rsidR="00000000" w:rsidRPr="00000000">
        <w:rPr>
          <w:sz w:val="24"/>
          <w:szCs w:val="24"/>
          <w:rtl w:val="0"/>
        </w:rPr>
        <w:t xml:space="preserve">at </w:t>
      </w:r>
      <w:r w:rsidDel="00000000" w:rsidR="00000000" w:rsidRPr="00000000">
        <w:rPr>
          <w:b w:val="1"/>
          <w:sz w:val="24"/>
          <w:szCs w:val="24"/>
          <w:rtl w:val="0"/>
        </w:rPr>
        <w:t xml:space="preserve">Your College Name</w:t>
      </w:r>
      <w:r w:rsidDel="00000000" w:rsidR="00000000" w:rsidRPr="00000000">
        <w:rPr>
          <w:sz w:val="24"/>
          <w:szCs w:val="24"/>
          <w:rtl w:val="0"/>
        </w:rPr>
        <w:t xml:space="preserve">. This work has not been submitted for the award of any degree, diploma, or fellowship to any other university or institution.</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spacing w:before="117" w:lineRule="auto"/>
        <w:rPr>
          <w:sz w:val="24"/>
          <w:szCs w:val="24"/>
        </w:rPr>
      </w:pPr>
      <w:r w:rsidDel="00000000" w:rsidR="00000000" w:rsidRPr="00000000">
        <w:rPr>
          <w:rtl w:val="0"/>
        </w:rPr>
      </w:r>
    </w:p>
    <w:p w:rsidR="00000000" w:rsidDel="00000000" w:rsidP="00000000" w:rsidRDefault="00000000" w:rsidRPr="00000000" w14:paraId="00000050">
      <w:pPr>
        <w:pStyle w:val="Heading5"/>
        <w:keepNext w:val="0"/>
        <w:keepLines w:val="0"/>
        <w:spacing w:after="0" w:before="0" w:lineRule="auto"/>
        <w:ind w:right="140"/>
        <w:jc w:val="right"/>
        <w:rPr>
          <w:sz w:val="24"/>
          <w:szCs w:val="24"/>
        </w:rPr>
      </w:pPr>
      <w:bookmarkStart w:colFirst="0" w:colLast="0" w:name="_qlzosfeewdrx" w:id="1"/>
      <w:bookmarkEnd w:id="1"/>
      <w:r w:rsidDel="00000000" w:rsidR="00000000" w:rsidRPr="00000000">
        <w:rPr>
          <w:sz w:val="24"/>
          <w:szCs w:val="24"/>
          <w:rtl w:val="0"/>
        </w:rPr>
        <w:t xml:space="preserve">Signature of Student</w:t>
      </w:r>
    </w:p>
    <w:p w:rsidR="00000000" w:rsidDel="00000000" w:rsidP="00000000" w:rsidRDefault="00000000" w:rsidRPr="00000000" w14:paraId="00000051">
      <w:pPr>
        <w:spacing w:before="31" w:line="271" w:lineRule="auto"/>
        <w:ind w:left="5977" w:right="139" w:firstLine="2514"/>
        <w:jc w:val="right"/>
        <w:rPr>
          <w:sz w:val="24"/>
          <w:szCs w:val="24"/>
        </w:rPr>
      </w:pPr>
      <w:r w:rsidDel="00000000" w:rsidR="00000000" w:rsidRPr="00000000">
        <w:rPr>
          <w:sz w:val="24"/>
          <w:szCs w:val="24"/>
          <w:rtl w:val="0"/>
        </w:rPr>
        <w:t xml:space="preserve">(Your Name) Enrollment No: Your Enrollment Number</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spacing w:before="191" w:lineRule="auto"/>
        <w:rPr>
          <w:sz w:val="20"/>
          <w:szCs w:val="20"/>
        </w:rPr>
      </w:pPr>
      <w:r w:rsidDel="00000000" w:rsidR="00000000" w:rsidRPr="00000000">
        <w:rPr>
          <w:rtl w:val="0"/>
        </w:rPr>
      </w:r>
    </w:p>
    <w:p w:rsidR="00000000" w:rsidDel="00000000" w:rsidP="00000000" w:rsidRDefault="00000000" w:rsidRPr="00000000" w14:paraId="00000055">
      <w:pPr>
        <w:tabs>
          <w:tab w:val="left" w:leader="none" w:pos="2674"/>
          <w:tab w:val="left" w:leader="none" w:pos="3442"/>
          <w:tab w:val="left" w:leader="none" w:pos="6067"/>
        </w:tabs>
        <w:spacing w:before="1" w:lineRule="auto"/>
        <w:jc w:val="both"/>
        <w:rPr>
          <w:rFonts w:ascii="Times New Roman" w:cs="Times New Roman" w:eastAsia="Times New Roman" w:hAnsi="Times New Roman"/>
          <w:sz w:val="24"/>
          <w:szCs w:val="24"/>
        </w:rPr>
      </w:pPr>
      <w:r w:rsidDel="00000000" w:rsidR="00000000" w:rsidRPr="00000000">
        <w:rPr>
          <w:sz w:val="24"/>
          <w:szCs w:val="24"/>
          <w:rtl w:val="0"/>
        </w:rPr>
        <w:t xml:space="preserve">Place: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ab/>
      </w:r>
      <w:r w:rsidDel="00000000" w:rsidR="00000000" w:rsidRPr="00000000">
        <w:rPr>
          <w:sz w:val="24"/>
          <w:szCs w:val="24"/>
          <w:rtl w:val="0"/>
        </w:rPr>
        <w:t xml:space="preserve">Date: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ectPr>
          <w:type w:val="nextPage"/>
          <w:pgSz w:h="16840" w:w="11910" w:orient="portrait"/>
          <w:pgMar w:bottom="280" w:top="1100" w:left="1133" w:right="992" w:header="360" w:footer="360"/>
        </w:sectPr>
      </w:pPr>
      <w:r w:rsidDel="00000000" w:rsidR="00000000" w:rsidRPr="00000000">
        <w:rPr>
          <w:rtl w:val="0"/>
        </w:rPr>
      </w:r>
    </w:p>
    <w:p w:rsidR="00000000" w:rsidDel="00000000" w:rsidP="00000000" w:rsidRDefault="00000000" w:rsidRPr="00000000" w14:paraId="00000062">
      <w:pPr>
        <w:pStyle w:val="Heading2"/>
        <w:spacing w:before="38" w:lineRule="auto"/>
        <w:ind w:left="0" w:firstLine="0"/>
        <w:jc w:val="left"/>
        <w:rPr/>
      </w:pPr>
      <w:r w:rsidDel="00000000" w:rsidR="00000000" w:rsidRPr="00000000">
        <w:rPr>
          <w:rtl w:val="0"/>
        </w:rPr>
        <w:t xml:space="preserve">Acknowledgement</w:t>
      </w:r>
    </w:p>
    <w:p w:rsidR="00000000" w:rsidDel="00000000" w:rsidP="00000000" w:rsidRDefault="00000000" w:rsidRPr="00000000" w14:paraId="00000063">
      <w:pPr>
        <w:spacing w:before="205" w:lineRule="auto"/>
        <w:rPr>
          <w:b w:val="1"/>
          <w:sz w:val="28"/>
          <w:szCs w:val="28"/>
        </w:rPr>
      </w:pPr>
      <w:r w:rsidDel="00000000" w:rsidR="00000000" w:rsidRPr="00000000">
        <w:rPr>
          <w:rtl w:val="0"/>
        </w:rPr>
      </w:r>
    </w:p>
    <w:p w:rsidR="00000000" w:rsidDel="00000000" w:rsidP="00000000" w:rsidRDefault="00000000" w:rsidRPr="00000000" w14:paraId="00000064">
      <w:pPr>
        <w:spacing w:line="271" w:lineRule="auto"/>
        <w:ind w:right="138"/>
        <w:jc w:val="both"/>
        <w:rPr>
          <w:sz w:val="24"/>
          <w:szCs w:val="24"/>
        </w:rPr>
      </w:pPr>
      <w:r w:rsidDel="00000000" w:rsidR="00000000" w:rsidRPr="00000000">
        <w:rPr>
          <w:sz w:val="24"/>
          <w:szCs w:val="24"/>
          <w:rtl w:val="0"/>
        </w:rPr>
        <w:t xml:space="preserve">I extend my sincere gratitude to my supervisor, </w:t>
      </w:r>
      <w:r w:rsidDel="00000000" w:rsidR="00000000" w:rsidRPr="00000000">
        <w:rPr>
          <w:b w:val="1"/>
          <w:sz w:val="24"/>
          <w:szCs w:val="24"/>
          <w:rtl w:val="0"/>
        </w:rPr>
        <w:t xml:space="preserve">Faculty Supervisor’s Name</w:t>
      </w:r>
      <w:r w:rsidDel="00000000" w:rsidR="00000000" w:rsidRPr="00000000">
        <w:rPr>
          <w:sz w:val="24"/>
          <w:szCs w:val="24"/>
          <w:rtl w:val="0"/>
        </w:rPr>
        <w:t xml:space="preserve">, for their consistent guidance, constructive feedback, and encouragement throughout the development of this project. I am grateful to the </w:t>
      </w:r>
      <w:r w:rsidDel="00000000" w:rsidR="00000000" w:rsidRPr="00000000">
        <w:rPr>
          <w:b w:val="1"/>
          <w:sz w:val="24"/>
          <w:szCs w:val="24"/>
          <w:rtl w:val="0"/>
        </w:rPr>
        <w:t xml:space="preserve">Head of Department </w:t>
      </w:r>
      <w:r w:rsidDel="00000000" w:rsidR="00000000" w:rsidRPr="00000000">
        <w:rPr>
          <w:sz w:val="24"/>
          <w:szCs w:val="24"/>
          <w:rtl w:val="0"/>
        </w:rPr>
        <w:t xml:space="preserve">and the entire faculty of the Computer Science and Engineering department for providing an enabling academic environment and the necessary resources to complete this work. I also thank my family and friends for their support and motivation.</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spacing w:before="142" w:lineRule="auto"/>
        <w:rPr>
          <w:sz w:val="24"/>
          <w:szCs w:val="24"/>
        </w:rPr>
      </w:pPr>
      <w:r w:rsidDel="00000000" w:rsidR="00000000" w:rsidRPr="00000000">
        <w:rPr>
          <w:rtl w:val="0"/>
        </w:rPr>
      </w:r>
    </w:p>
    <w:p w:rsidR="00000000" w:rsidDel="00000000" w:rsidP="00000000" w:rsidRDefault="00000000" w:rsidRPr="00000000" w14:paraId="00000068">
      <w:pPr>
        <w:pStyle w:val="Heading5"/>
        <w:keepNext w:val="0"/>
        <w:keepLines w:val="0"/>
        <w:spacing w:after="0" w:before="0" w:lineRule="auto"/>
        <w:ind w:right="139"/>
        <w:jc w:val="right"/>
        <w:rPr>
          <w:sz w:val="24"/>
          <w:szCs w:val="24"/>
        </w:rPr>
        <w:sectPr>
          <w:type w:val="nextPage"/>
          <w:pgSz w:h="16840" w:w="11910" w:orient="portrait"/>
          <w:pgMar w:bottom="280" w:top="1100" w:left="1133" w:right="992" w:header="360" w:footer="360"/>
        </w:sectPr>
      </w:pPr>
      <w:bookmarkStart w:colFirst="0" w:colLast="0" w:name="_14x37y9ni7h2" w:id="2"/>
      <w:bookmarkEnd w:id="2"/>
      <w:r w:rsidDel="00000000" w:rsidR="00000000" w:rsidRPr="00000000">
        <w:rPr>
          <w:sz w:val="24"/>
          <w:szCs w:val="24"/>
          <w:rtl w:val="0"/>
        </w:rPr>
        <w:t xml:space="preserve">Your Name</w:t>
      </w:r>
    </w:p>
    <w:bookmarkStart w:colFirst="0" w:colLast="0" w:name="b4qc6m2shcuj" w:id="3"/>
    <w:bookmarkEnd w:id="3"/>
    <w:p w:rsidR="00000000" w:rsidDel="00000000" w:rsidP="00000000" w:rsidRDefault="00000000" w:rsidRPr="00000000" w14:paraId="00000069">
      <w:pPr>
        <w:pStyle w:val="Heading2"/>
        <w:spacing w:before="28" w:lineRule="auto"/>
        <w:ind w:left="283" w:firstLine="0"/>
        <w:jc w:val="left"/>
        <w:rPr/>
      </w:pPr>
      <w:bookmarkStart w:colFirst="0" w:colLast="0" w:name="_pdhqrwdrg3v7" w:id="4"/>
      <w:bookmarkEnd w:id="4"/>
      <w:r w:rsidDel="00000000" w:rsidR="00000000" w:rsidRPr="00000000">
        <w:rPr>
          <w:rtl w:val="0"/>
        </w:rPr>
        <w:t xml:space="preserve">Abstract</w:t>
      </w:r>
    </w:p>
    <w:p w:rsidR="00000000" w:rsidDel="00000000" w:rsidP="00000000" w:rsidRDefault="00000000" w:rsidRPr="00000000" w14:paraId="0000006A">
      <w:pPr>
        <w:pStyle w:val="Heading1"/>
        <w:spacing w:before="522" w:lineRule="auto"/>
        <w:ind w:firstLine="283"/>
        <w:rPr>
          <w:b w:val="0"/>
          <w:sz w:val="24"/>
          <w:szCs w:val="24"/>
        </w:rPr>
      </w:pPr>
      <w:r w:rsidDel="00000000" w:rsidR="00000000" w:rsidRPr="00000000">
        <w:rPr>
          <w:b w:val="0"/>
          <w:sz w:val="24"/>
          <w:szCs w:val="24"/>
          <w:rtl w:val="0"/>
        </w:rPr>
        <w:t xml:space="preserve">This final part of the GitLab RAG Chatbot project serves as a comprehensive documentation of the system's user-facing integration and its readiness for practical deployment.</w:t>
      </w:r>
      <w:r w:rsidDel="00000000" w:rsidR="00000000" w:rsidRPr="00000000">
        <w:rPr>
          <w:b w:val="0"/>
          <w:sz w:val="24"/>
          <w:szCs w:val="24"/>
          <w:rtl w:val="0"/>
        </w:rPr>
        <w:t xml:space="preserve"> </w:t>
      </w:r>
      <w:r w:rsidDel="00000000" w:rsidR="00000000" w:rsidRPr="00000000">
        <w:rPr>
          <w:b w:val="0"/>
          <w:sz w:val="24"/>
          <w:szCs w:val="24"/>
          <w:rtl w:val="0"/>
        </w:rPr>
        <w:t xml:space="preserve">Building upon the foundational work laid out in Part 1, which established the robust data pipeline and the intricate knowledge base, and Part 2, which delved into the seamless integration of the Large Language Model (LLM) and the sophisticated conversational backend, Part 3 now brings forth the interactive elements.</w:t>
      </w:r>
      <w:r w:rsidDel="00000000" w:rsidR="00000000" w:rsidRPr="00000000">
        <w:rPr>
          <w:b w:val="0"/>
          <w:sz w:val="24"/>
          <w:szCs w:val="24"/>
          <w:rtl w:val="0"/>
        </w:rPr>
        <w:t xml:space="preserve"> </w:t>
      </w:r>
      <w:r w:rsidDel="00000000" w:rsidR="00000000" w:rsidRPr="00000000">
        <w:rPr>
          <w:b w:val="0"/>
          <w:sz w:val="24"/>
          <w:szCs w:val="24"/>
          <w:rtl w:val="0"/>
        </w:rPr>
        <w:t xml:space="preserve">It introduces the intuitive Streamlit-based user interface, meticulously presents the final code artefacts, and provides crucial insights into practical deployment considerations.</w:t>
      </w:r>
      <w:r w:rsidDel="00000000" w:rsidR="00000000" w:rsidRPr="00000000">
        <w:rPr>
          <w:b w:val="0"/>
          <w:sz w:val="24"/>
          <w:szCs w:val="24"/>
          <w:rtl w:val="0"/>
        </w:rPr>
        <w:t xml:space="preserve"> </w:t>
      </w:r>
    </w:p>
    <w:p w:rsidR="00000000" w:rsidDel="00000000" w:rsidP="00000000" w:rsidRDefault="00000000" w:rsidRPr="00000000" w14:paraId="0000006B">
      <w:pPr>
        <w:pStyle w:val="Heading1"/>
        <w:spacing w:before="522" w:lineRule="auto"/>
        <w:ind w:firstLine="283"/>
        <w:rPr>
          <w:b w:val="0"/>
          <w:sz w:val="24"/>
          <w:szCs w:val="24"/>
        </w:rPr>
      </w:pPr>
      <w:r w:rsidDel="00000000" w:rsidR="00000000" w:rsidRPr="00000000">
        <w:rPr>
          <w:b w:val="0"/>
          <w:sz w:val="24"/>
          <w:szCs w:val="24"/>
          <w:rtl w:val="0"/>
        </w:rPr>
        <w:t xml:space="preserve">The overarching objective of this deliverable is to present a complete, easily inspectable, and user-friendly prototype.</w:t>
      </w:r>
      <w:r w:rsidDel="00000000" w:rsidR="00000000" w:rsidRPr="00000000">
        <w:rPr>
          <w:b w:val="0"/>
          <w:sz w:val="24"/>
          <w:szCs w:val="24"/>
          <w:rtl w:val="0"/>
        </w:rPr>
        <w:t xml:space="preserve"> </w:t>
      </w:r>
      <w:r w:rsidDel="00000000" w:rsidR="00000000" w:rsidRPr="00000000">
        <w:rPr>
          <w:b w:val="0"/>
          <w:sz w:val="24"/>
          <w:szCs w:val="24"/>
          <w:rtl w:val="0"/>
        </w:rPr>
        <w:t xml:space="preserve">This prototype is designed to demonstrate a powerful combination of efficient information retrieval from a FAISS index, ensuring rapid access to relevant data, and the capabilities of a grounded generative model, which produces accurate and contextually appropriate responses.</w:t>
      </w:r>
      <w:r w:rsidDel="00000000" w:rsidR="00000000" w:rsidRPr="00000000">
        <w:rPr>
          <w:b w:val="0"/>
          <w:sz w:val="24"/>
          <w:szCs w:val="24"/>
          <w:rtl w:val="0"/>
        </w:rPr>
        <w:t xml:space="preserve"> </w:t>
      </w:r>
      <w:r w:rsidDel="00000000" w:rsidR="00000000" w:rsidRPr="00000000">
        <w:rPr>
          <w:b w:val="0"/>
          <w:sz w:val="24"/>
          <w:szCs w:val="24"/>
          <w:rtl w:val="0"/>
        </w:rPr>
        <w:t xml:space="preserve">Furthermore, a key aim is to provide clear, step-by-step instructions and comprehensive code listings, thereby guaranteeing the reproducibility of the entire system.</w:t>
      </w:r>
      <w:r w:rsidDel="00000000" w:rsidR="00000000" w:rsidRPr="00000000">
        <w:rPr>
          <w:b w:val="0"/>
          <w:sz w:val="24"/>
          <w:szCs w:val="24"/>
          <w:rtl w:val="0"/>
        </w:rPr>
        <w:t xml:space="preserve"> </w:t>
      </w:r>
      <w:r w:rsidDel="00000000" w:rsidR="00000000" w:rsidRPr="00000000">
        <w:rPr>
          <w:b w:val="0"/>
          <w:sz w:val="24"/>
          <w:szCs w:val="24"/>
          <w:rtl w:val="0"/>
        </w:rPr>
        <w:t xml:space="preserve">This ensures that other developers and users can easily replicate the environment and functionality, fostering further development and widespread adoption.</w:t>
      </w:r>
      <w:r w:rsidDel="00000000" w:rsidR="00000000" w:rsidRPr="00000000">
        <w:rPr>
          <w:rtl w:val="0"/>
        </w:rPr>
      </w:r>
    </w:p>
    <w:p w:rsidR="00000000" w:rsidDel="00000000" w:rsidP="00000000" w:rsidRDefault="00000000" w:rsidRPr="00000000" w14:paraId="0000006C">
      <w:pPr>
        <w:pStyle w:val="Heading1"/>
        <w:spacing w:before="522" w:lineRule="auto"/>
        <w:ind w:firstLine="283"/>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35" w:lineRule="auto"/>
        <w:ind w:left="283" w:right="136" w:firstLine="0"/>
        <w:jc w:val="both"/>
        <w:rPr>
          <w:sz w:val="24"/>
          <w:szCs w:val="24"/>
        </w:rPr>
        <w:sectPr>
          <w:type w:val="nextPage"/>
          <w:pgSz w:h="16840" w:w="11910" w:orient="portrait"/>
          <w:pgMar w:bottom="280" w:top="1020" w:left="850" w:right="992" w:header="360" w:footer="360"/>
        </w:sectPr>
      </w:pPr>
      <w:r w:rsidDel="00000000" w:rsidR="00000000" w:rsidRPr="00000000">
        <w:rPr>
          <w:rtl w:val="0"/>
        </w:rPr>
      </w:r>
    </w:p>
    <w:p w:rsidR="00000000" w:rsidDel="00000000" w:rsidP="00000000" w:rsidRDefault="00000000" w:rsidRPr="00000000" w14:paraId="0000006E">
      <w:pPr>
        <w:pStyle w:val="Heading1"/>
        <w:spacing w:before="522" w:lineRule="auto"/>
        <w:ind w:left="0" w:firstLine="0"/>
        <w:rPr/>
      </w:pPr>
      <w:r w:rsidDel="00000000" w:rsidR="00000000" w:rsidRPr="00000000">
        <w:rPr>
          <w:rtl w:val="0"/>
        </w:rPr>
        <w:t xml:space="preserve">  Contents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9739.0" w:type="dxa"/>
        <w:jc w:val="left"/>
        <w:tblInd w:w="24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6"/>
        <w:gridCol w:w="9150"/>
        <w:gridCol w:w="303"/>
        <w:tblGridChange w:id="0">
          <w:tblGrid>
            <w:gridCol w:w="286"/>
            <w:gridCol w:w="9150"/>
            <w:gridCol w:w="303"/>
          </w:tblGrid>
        </w:tblGridChange>
      </w:tblGrid>
      <w:tr>
        <w:trPr>
          <w:cantSplit w:val="0"/>
          <w:trHeight w:val="318" w:hRule="atLeast"/>
          <w:tblHeader w:val="0"/>
        </w:trPr>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03"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69" w:firstLine="0"/>
              <w:jc w:val="center"/>
              <w:rPr>
                <w:rFonts w:ascii="Calibri" w:cs="Calibri" w:eastAsia="Calibri" w:hAnsi="Calibri"/>
                <w:b w:val="1"/>
                <w:i w:val="0"/>
                <w:smallCaps w:val="0"/>
                <w:strike w:val="0"/>
                <w:color w:val="000000"/>
                <w:sz w:val="20"/>
                <w:szCs w:val="20"/>
                <w:u w:val="none"/>
                <w:shd w:fill="auto" w:val="clear"/>
                <w:vertAlign w:val="baseline"/>
              </w:rPr>
            </w:pPr>
            <w:hyperlink w:anchor="_guspkdbo7ct3">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w:t>
              </w:r>
            </w:hyperlink>
            <w:r w:rsidDel="00000000" w:rsidR="00000000" w:rsidRPr="00000000">
              <w:rPr>
                <w:rtl w:val="0"/>
              </w:rPr>
            </w:r>
          </w:p>
        </w:tc>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62" w:right="0" w:firstLine="0"/>
              <w:jc w:val="left"/>
              <w:rPr>
                <w:rFonts w:ascii="Calibri" w:cs="Calibri" w:eastAsia="Calibri" w:hAnsi="Calibri"/>
                <w:b w:val="1"/>
                <w:i w:val="0"/>
                <w:smallCaps w:val="0"/>
                <w:strike w:val="0"/>
                <w:color w:val="000000"/>
                <w:sz w:val="20"/>
                <w:szCs w:val="20"/>
                <w:u w:val="none"/>
                <w:shd w:fill="auto" w:val="clear"/>
                <w:vertAlign w:val="baseline"/>
              </w:rPr>
            </w:pPr>
            <w:hyperlink w:anchor="_guspkdbo7ct3">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Preface and Scope</w:t>
              </w:r>
            </w:hyperlink>
            <w:r w:rsidDel="00000000" w:rsidR="00000000" w:rsidRPr="00000000">
              <w:rPr>
                <w:rtl w:val="0"/>
              </w:rPr>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49"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w:t>
            </w:r>
          </w:p>
        </w:tc>
      </w:tr>
      <w:tr>
        <w:trPr>
          <w:cantSplit w:val="0"/>
          <w:trHeight w:val="438"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69" w:firstLine="0"/>
              <w:jc w:val="center"/>
              <w:rPr>
                <w:rFonts w:ascii="Calibri" w:cs="Calibri" w:eastAsia="Calibri" w:hAnsi="Calibri"/>
                <w:b w:val="1"/>
                <w:i w:val="0"/>
                <w:smallCaps w:val="0"/>
                <w:strike w:val="0"/>
                <w:color w:val="000000"/>
                <w:sz w:val="20"/>
                <w:szCs w:val="20"/>
                <w:u w:val="none"/>
                <w:shd w:fill="auto" w:val="clear"/>
                <w:vertAlign w:val="baseline"/>
              </w:rPr>
            </w:pPr>
            <w:hyperlink w:anchor="_v9zbordclxl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w:t>
              </w:r>
            </w:hyperlink>
            <w:r w:rsidDel="00000000" w:rsidR="00000000" w:rsidRPr="00000000">
              <w:rPr>
                <w:rtl w:val="0"/>
              </w:rPr>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62" w:right="0" w:firstLine="0"/>
              <w:jc w:val="left"/>
              <w:rPr>
                <w:rFonts w:ascii="Calibri" w:cs="Calibri" w:eastAsia="Calibri" w:hAnsi="Calibri"/>
                <w:b w:val="1"/>
                <w:i w:val="0"/>
                <w:smallCaps w:val="0"/>
                <w:strike w:val="0"/>
                <w:color w:val="000000"/>
                <w:sz w:val="20"/>
                <w:szCs w:val="20"/>
                <w:u w:val="none"/>
                <w:shd w:fill="auto" w:val="clear"/>
                <w:vertAlign w:val="baseline"/>
              </w:rPr>
            </w:pPr>
            <w:hyperlink w:anchor="_v9zbordclxl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Introduction and Objectives</w:t>
              </w:r>
            </w:hyperlink>
            <w:r w:rsidDel="00000000" w:rsidR="00000000" w:rsidRPr="00000000">
              <w:rPr>
                <w:rtl w:val="0"/>
              </w:rPr>
            </w:r>
          </w:p>
        </w:tc>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47"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w:t>
            </w:r>
          </w:p>
        </w:tc>
      </w:tr>
      <w:tr>
        <w:trPr>
          <w:cantSplit w:val="0"/>
          <w:trHeight w:val="438" w:hRule="atLeast"/>
          <w:tblHeader w:val="0"/>
        </w:trPr>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69" w:firstLine="0"/>
              <w:jc w:val="center"/>
              <w:rPr>
                <w:rFonts w:ascii="Calibri" w:cs="Calibri" w:eastAsia="Calibri" w:hAnsi="Calibri"/>
                <w:b w:val="1"/>
                <w:i w:val="0"/>
                <w:smallCaps w:val="0"/>
                <w:strike w:val="0"/>
                <w:color w:val="000000"/>
                <w:sz w:val="20"/>
                <w:szCs w:val="20"/>
                <w:u w:val="none"/>
                <w:shd w:fill="auto" w:val="clear"/>
                <w:vertAlign w:val="baseline"/>
              </w:rPr>
            </w:pPr>
            <w:hyperlink w:anchor="_jcqeoz51a42q">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w:t>
              </w:r>
            </w:hyperlink>
            <w:r w:rsidDel="00000000" w:rsidR="00000000" w:rsidRPr="00000000">
              <w:rPr>
                <w:rtl w:val="0"/>
              </w:rPr>
            </w:r>
          </w:p>
        </w:tc>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62" w:right="0" w:firstLine="0"/>
              <w:jc w:val="left"/>
              <w:rPr>
                <w:rFonts w:ascii="Calibri" w:cs="Calibri" w:eastAsia="Calibri" w:hAnsi="Calibri"/>
                <w:b w:val="1"/>
                <w:i w:val="0"/>
                <w:smallCaps w:val="0"/>
                <w:strike w:val="0"/>
                <w:color w:val="000000"/>
                <w:sz w:val="20"/>
                <w:szCs w:val="20"/>
                <w:u w:val="none"/>
                <w:shd w:fill="auto" w:val="clear"/>
                <w:vertAlign w:val="baseline"/>
              </w:rPr>
            </w:pPr>
            <w:hyperlink w:anchor="_jcqeoz51a42q">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System Architecture and Integration</w:t>
              </w:r>
            </w:hyperlink>
            <w:r w:rsidDel="00000000" w:rsidR="00000000" w:rsidRPr="00000000">
              <w:rPr>
                <w:rtl w:val="0"/>
              </w:rPr>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48"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w:t>
            </w:r>
          </w:p>
        </w:tc>
      </w:tr>
      <w:tr>
        <w:trPr>
          <w:cantSplit w:val="0"/>
          <w:trHeight w:val="438" w:hRule="atLeast"/>
          <w:tblHeader w:val="0"/>
        </w:trPr>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69" w:firstLine="0"/>
              <w:jc w:val="center"/>
              <w:rPr>
                <w:rFonts w:ascii="Calibri" w:cs="Calibri" w:eastAsia="Calibri" w:hAnsi="Calibri"/>
                <w:b w:val="1"/>
                <w:i w:val="0"/>
                <w:smallCaps w:val="0"/>
                <w:strike w:val="0"/>
                <w:color w:val="000000"/>
                <w:sz w:val="20"/>
                <w:szCs w:val="20"/>
                <w:u w:val="none"/>
                <w:shd w:fill="auto" w:val="clear"/>
                <w:vertAlign w:val="baseline"/>
              </w:rPr>
            </w:pPr>
            <w:hyperlink w:anchor="_vve7z3r9gwj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w:t>
              </w:r>
            </w:hyperlink>
            <w:r w:rsidDel="00000000" w:rsidR="00000000" w:rsidRPr="00000000">
              <w:rPr>
                <w:rtl w:val="0"/>
              </w:rPr>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62" w:right="0" w:firstLine="0"/>
              <w:jc w:val="left"/>
              <w:rPr>
                <w:rFonts w:ascii="Calibri" w:cs="Calibri" w:eastAsia="Calibri" w:hAnsi="Calibri"/>
                <w:b w:val="1"/>
                <w:i w:val="0"/>
                <w:smallCaps w:val="0"/>
                <w:strike w:val="0"/>
                <w:color w:val="000000"/>
                <w:sz w:val="20"/>
                <w:szCs w:val="20"/>
                <w:u w:val="none"/>
                <w:shd w:fill="auto" w:val="clear"/>
                <w:vertAlign w:val="baseline"/>
              </w:rPr>
            </w:pPr>
            <w:hyperlink w:anchor="_vve7z3r9gwj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Streamlit Implementation (User Interface)</w:t>
              </w:r>
            </w:hyperlink>
            <w:r w:rsidDel="00000000" w:rsidR="00000000" w:rsidRPr="00000000">
              <w:rPr>
                <w:rtl w:val="0"/>
              </w:rPr>
            </w:r>
          </w:p>
        </w:tc>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47"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w:t>
            </w:r>
          </w:p>
        </w:tc>
      </w:tr>
      <w:tr>
        <w:trPr>
          <w:cantSplit w:val="0"/>
          <w:trHeight w:val="438" w:hRule="atLeast"/>
          <w:tblHeader w:val="0"/>
        </w:trPr>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69" w:firstLine="0"/>
              <w:jc w:val="center"/>
              <w:rPr>
                <w:rFonts w:ascii="Calibri" w:cs="Calibri" w:eastAsia="Calibri" w:hAnsi="Calibri"/>
                <w:b w:val="1"/>
                <w:i w:val="0"/>
                <w:smallCaps w:val="0"/>
                <w:strike w:val="0"/>
                <w:color w:val="000000"/>
                <w:sz w:val="20"/>
                <w:szCs w:val="20"/>
                <w:u w:val="none"/>
                <w:shd w:fill="auto" w:val="clear"/>
                <w:vertAlign w:val="baseline"/>
              </w:rPr>
            </w:pPr>
            <w:hyperlink w:anchor="_xasothnufxd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r>
            </w:hyperlink>
            <w:r w:rsidDel="00000000" w:rsidR="00000000" w:rsidRPr="00000000">
              <w:rPr>
                <w:rtl w:val="0"/>
              </w:rPr>
            </w:r>
          </w:p>
        </w:tc>
        <w:tc>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62" w:right="0" w:firstLine="0"/>
              <w:jc w:val="left"/>
              <w:rPr>
                <w:rFonts w:ascii="Calibri" w:cs="Calibri" w:eastAsia="Calibri" w:hAnsi="Calibri"/>
                <w:b w:val="1"/>
                <w:i w:val="0"/>
                <w:smallCaps w:val="0"/>
                <w:strike w:val="0"/>
                <w:color w:val="000000"/>
                <w:sz w:val="20"/>
                <w:szCs w:val="20"/>
                <w:u w:val="none"/>
                <w:shd w:fill="auto" w:val="clear"/>
                <w:vertAlign w:val="baseline"/>
              </w:rPr>
            </w:pPr>
            <w:hyperlink w:anchor="_xasothnufxd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Code Explanation and Design Rationale</w:t>
              </w:r>
            </w:hyperlink>
            <w:r w:rsidDel="00000000" w:rsidR="00000000" w:rsidRPr="00000000">
              <w:rPr>
                <w:rtl w:val="0"/>
              </w:rPr>
            </w:r>
          </w:p>
        </w:tc>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47"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r>
          </w:p>
        </w:tc>
      </w:tr>
      <w:tr>
        <w:trPr>
          <w:cantSplit w:val="0"/>
          <w:trHeight w:val="438" w:hRule="atLeast"/>
          <w:tblHeader w:val="0"/>
        </w:trPr>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1" w:right="21" w:firstLine="0"/>
              <w:jc w:val="center"/>
              <w:rPr>
                <w:rFonts w:ascii="Calibri" w:cs="Calibri" w:eastAsia="Calibri" w:hAnsi="Calibri"/>
                <w:b w:val="1"/>
                <w:i w:val="0"/>
                <w:smallCaps w:val="0"/>
                <w:strike w:val="0"/>
                <w:color w:val="000000"/>
                <w:sz w:val="20"/>
                <w:szCs w:val="20"/>
                <w:u w:val="none"/>
                <w:shd w:fill="auto" w:val="clear"/>
                <w:vertAlign w:val="baseline"/>
              </w:rPr>
            </w:pPr>
            <w:hyperlink w:anchor="_d8nuxc61nm2x">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w:t>
              </w:r>
            </w:hyperlink>
            <w:r w:rsidDel="00000000" w:rsidR="00000000" w:rsidRPr="00000000">
              <w:rPr>
                <w:rtl w:val="0"/>
              </w:rPr>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62" w:right="0" w:firstLine="0"/>
              <w:jc w:val="left"/>
              <w:rPr>
                <w:rFonts w:ascii="Calibri" w:cs="Calibri" w:eastAsia="Calibri" w:hAnsi="Calibri"/>
                <w:b w:val="1"/>
                <w:i w:val="0"/>
                <w:smallCaps w:val="0"/>
                <w:strike w:val="0"/>
                <w:color w:val="000000"/>
                <w:sz w:val="20"/>
                <w:szCs w:val="20"/>
                <w:u w:val="none"/>
                <w:shd w:fill="auto" w:val="clear"/>
                <w:vertAlign w:val="baseline"/>
              </w:rPr>
            </w:pPr>
            <w:hyperlink w:anchor="_d8nuxc61nm2x">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Streamlit Application Code</w:t>
              </w:r>
            </w:hyperlink>
            <w:r w:rsidDel="00000000" w:rsidR="00000000" w:rsidRPr="00000000">
              <w:rPr>
                <w:rtl w:val="0"/>
              </w:rPr>
            </w:r>
          </w:p>
        </w:tc>
        <w:tc>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48"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6</w:t>
            </w:r>
          </w:p>
        </w:tc>
      </w:tr>
      <w:tr>
        <w:trPr>
          <w:cantSplit w:val="0"/>
          <w:trHeight w:val="438" w:hRule="atLeast"/>
          <w:tblHeader w:val="0"/>
        </w:trPr>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21"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b w:val="1"/>
                <w:sz w:val="20"/>
                <w:szCs w:val="20"/>
                <w:rtl w:val="0"/>
              </w:rPr>
              <w:t xml:space="preserve">B</w:t>
            </w:r>
            <w:r w:rsidDel="00000000" w:rsidR="00000000" w:rsidRPr="00000000">
              <w:rPr>
                <w:rtl w:val="0"/>
              </w:rPr>
            </w:r>
          </w:p>
        </w:tc>
        <w:tc>
          <w:tcPr/>
          <w:p w:rsidR="00000000" w:rsidDel="00000000" w:rsidP="00000000" w:rsidRDefault="00000000" w:rsidRPr="00000000" w14:paraId="00000088">
            <w:pPr>
              <w:spacing w:before="78" w:line="220" w:lineRule="auto"/>
              <w:ind w:left="62" w:firstLine="0"/>
              <w:rPr>
                <w:b w:val="1"/>
                <w:sz w:val="20"/>
                <w:szCs w:val="20"/>
              </w:rPr>
            </w:pPr>
            <w:hyperlink w:anchor="_4wzilgtaj18">
              <w:r w:rsidDel="00000000" w:rsidR="00000000" w:rsidRPr="00000000">
                <w:rPr>
                  <w:b w:val="1"/>
                  <w:sz w:val="20"/>
                  <w:szCs w:val="20"/>
                  <w:rtl w:val="0"/>
                </w:rPr>
                <w:t xml:space="preserve">Conclusion and Deployment Notes</w:t>
              </w:r>
            </w:hyperlink>
            <w:r w:rsidDel="00000000" w:rsidR="00000000" w:rsidRPr="00000000">
              <w:rPr>
                <w:rtl w:val="0"/>
              </w:rPr>
            </w:r>
          </w:p>
        </w:tc>
        <w:tc>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49" w:firstLine="0"/>
              <w:jc w:val="righ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7</w:t>
            </w:r>
          </w:p>
        </w:tc>
      </w:tr>
      <w:tr>
        <w:trPr>
          <w:cantSplit w:val="0"/>
          <w:trHeight w:val="318" w:hRule="atLeast"/>
          <w:tblHeader w:val="0"/>
        </w:trPr>
        <w:tc>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78" w:line="220" w:lineRule="auto"/>
              <w:ind w:left="0" w:right="21"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78" w:line="22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78" w:line="220" w:lineRule="auto"/>
              <w:ind w:left="0" w:right="47"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20" w:lineRule="auto"/>
        <w:ind w:left="0" w:right="0" w:firstLine="0"/>
        <w:jc w:val="right"/>
        <w:rPr>
          <w:rFonts w:ascii="Calibri" w:cs="Calibri" w:eastAsia="Calibri" w:hAnsi="Calibri"/>
          <w:b w:val="1"/>
          <w:i w:val="0"/>
          <w:smallCaps w:val="0"/>
          <w:strike w:val="0"/>
          <w:color w:val="000000"/>
          <w:sz w:val="20"/>
          <w:szCs w:val="20"/>
          <w:u w:val="none"/>
          <w:shd w:fill="auto" w:val="clear"/>
          <w:vertAlign w:val="baseline"/>
        </w:rPr>
        <w:sectPr>
          <w:type w:val="nextPage"/>
          <w:pgSz w:h="16840" w:w="11910" w:orient="portrait"/>
          <w:pgMar w:bottom="280" w:top="1920" w:left="850" w:right="992" w:header="360" w:footer="360"/>
        </w:sectPr>
      </w:pPr>
      <w:r w:rsidDel="00000000" w:rsidR="00000000" w:rsidRPr="00000000">
        <w:rPr>
          <w:rtl w:val="0"/>
        </w:rPr>
      </w:r>
    </w:p>
    <w:p w:rsidR="00000000" w:rsidDel="00000000" w:rsidP="00000000" w:rsidRDefault="00000000" w:rsidRPr="00000000" w14:paraId="0000008E">
      <w:pPr>
        <w:spacing w:before="426" w:lineRule="auto"/>
        <w:ind w:left="0" w:right="0" w:firstLine="0"/>
        <w:jc w:val="both"/>
        <w:rPr>
          <w:b w:val="1"/>
          <w:sz w:val="49"/>
          <w:szCs w:val="49"/>
        </w:rPr>
      </w:pPr>
      <w:bookmarkStart w:colFirst="0" w:colLast="0" w:name="_guspkdbo7ct3" w:id="5"/>
      <w:bookmarkEnd w:id="5"/>
      <w:r w:rsidDel="00000000" w:rsidR="00000000" w:rsidRPr="00000000">
        <w:rPr>
          <w:b w:val="1"/>
          <w:sz w:val="49"/>
          <w:szCs w:val="49"/>
          <w:rtl w:val="0"/>
        </w:rPr>
        <w:t xml:space="preserve">Preface and Scope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Calibri" w:cs="Calibri" w:eastAsia="Calibri" w:hAnsi="Calibri"/>
          <w:b w:val="1"/>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90">
      <w:pPr>
        <w:spacing w:after="240" w:before="240" w:line="235" w:lineRule="auto"/>
        <w:jc w:val="both"/>
        <w:rPr>
          <w:sz w:val="24"/>
          <w:szCs w:val="24"/>
        </w:rPr>
      </w:pPr>
      <w:r w:rsidDel="00000000" w:rsidR="00000000" w:rsidRPr="00000000">
        <w:rPr>
          <w:sz w:val="24"/>
          <w:szCs w:val="24"/>
          <w:rtl w:val="0"/>
        </w:rPr>
        <w:t xml:space="preserve">This report (Part 3) concludes the GitLab RAG Chatbot project by focusing on front-end development and deployment. While Part 1 addressed data acquisition and knowledge base creation, and Part 2 centered on LLM integration with a conversational backend, this final stage synthesizes those efforts into a complete, user-facing application.</w:t>
      </w:r>
    </w:p>
    <w:p w:rsidR="00000000" w:rsidDel="00000000" w:rsidP="00000000" w:rsidRDefault="00000000" w:rsidRPr="00000000" w14:paraId="00000091">
      <w:pPr>
        <w:spacing w:after="240" w:before="240" w:line="235" w:lineRule="auto"/>
        <w:jc w:val="both"/>
        <w:rPr>
          <w:sz w:val="24"/>
          <w:szCs w:val="24"/>
        </w:rPr>
      </w:pPr>
      <w:r w:rsidDel="00000000" w:rsidR="00000000" w:rsidRPr="00000000">
        <w:rPr>
          <w:sz w:val="24"/>
          <w:szCs w:val="24"/>
          <w:rtl w:val="0"/>
        </w:rPr>
        <w:t xml:space="preserve">A Streamlit interface has been developed to provide users with an interactive chat environment that connects the FAISS-based retriever with the conversational chain. The interface not only enables seamless interaction but also enhances trust by exposing source references alongside responses. Integration tasks ensure smooth communication between the knowledge base, retriever, and conversation memory, thereby supporting context-aware dialogue.</w:t>
      </w:r>
    </w:p>
    <w:p w:rsidR="00000000" w:rsidDel="00000000" w:rsidP="00000000" w:rsidRDefault="00000000" w:rsidRPr="00000000" w14:paraId="00000092">
      <w:pPr>
        <w:spacing w:after="240" w:before="240" w:line="235" w:lineRule="auto"/>
        <w:jc w:val="both"/>
        <w:rPr>
          <w:sz w:val="24"/>
          <w:szCs w:val="24"/>
        </w:rPr>
      </w:pPr>
      <w:r w:rsidDel="00000000" w:rsidR="00000000" w:rsidRPr="00000000">
        <w:rPr>
          <w:sz w:val="24"/>
          <w:szCs w:val="24"/>
          <w:rtl w:val="0"/>
        </w:rPr>
        <w:t xml:space="preserve">In addition to interface design, this part highlights deployment strategies, ensuring that the chatbot can be accessed, tested, and scaled for real-world use. The outcome of Part 3 is a fully functional, production-ready RAG chatbot that combines the strengths of data engineering, retrieval-augmented reasoning, and front-end usability into a cohesive system.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83" w:right="137" w:firstLine="0"/>
        <w:jc w:val="both"/>
        <w:rPr>
          <w:sz w:val="24"/>
          <w:szCs w:val="24"/>
        </w:rPr>
        <w:sectPr>
          <w:headerReference r:id="rId8" w:type="default"/>
          <w:footerReference r:id="rId9" w:type="default"/>
          <w:type w:val="nextPage"/>
          <w:pgSz w:h="16840" w:w="11910" w:orient="portrait"/>
          <w:pgMar w:bottom="680" w:top="2920" w:left="850" w:right="992" w:header="2518" w:footer="486"/>
          <w:pgNumType w:start="1"/>
        </w:sectPr>
      </w:pPr>
      <w:r w:rsidDel="00000000" w:rsidR="00000000" w:rsidRPr="00000000">
        <w:rPr>
          <w:rtl w:val="0"/>
        </w:rPr>
      </w:r>
    </w:p>
    <w:p w:rsidR="00000000" w:rsidDel="00000000" w:rsidP="00000000" w:rsidRDefault="00000000" w:rsidRPr="00000000" w14:paraId="00000094">
      <w:pPr>
        <w:pStyle w:val="Heading1"/>
        <w:ind w:left="0" w:firstLine="0"/>
        <w:jc w:val="both"/>
        <w:rPr>
          <w:rFonts w:ascii="Calibri" w:cs="Calibri" w:eastAsia="Calibri" w:hAnsi="Calibri"/>
          <w:b w:val="1"/>
          <w:i w:val="0"/>
          <w:smallCaps w:val="0"/>
          <w:strike w:val="0"/>
          <w:color w:val="000000"/>
          <w:sz w:val="49"/>
          <w:szCs w:val="49"/>
          <w:u w:val="none"/>
          <w:shd w:fill="auto" w:val="clear"/>
          <w:vertAlign w:val="baseline"/>
        </w:rPr>
      </w:pPr>
      <w:bookmarkStart w:colFirst="0" w:colLast="0" w:name="_v9zbordclxlj" w:id="6"/>
      <w:bookmarkEnd w:id="6"/>
      <w:r w:rsidDel="00000000" w:rsidR="00000000" w:rsidRPr="00000000">
        <w:rPr>
          <w:rtl w:val="0"/>
        </w:rPr>
        <w:t xml:space="preserve">Introduction and Objectives</w:t>
      </w:r>
      <w:r w:rsidDel="00000000" w:rsidR="00000000" w:rsidRPr="00000000">
        <w:rPr>
          <w:rtl w:val="0"/>
        </w:rPr>
      </w:r>
    </w:p>
    <w:p w:rsidR="00000000" w:rsidDel="00000000" w:rsidP="00000000" w:rsidRDefault="00000000" w:rsidRPr="00000000" w14:paraId="00000095">
      <w:pPr>
        <w:tabs>
          <w:tab w:val="left" w:leader="none" w:pos="780"/>
        </w:tabs>
        <w:spacing w:after="240" w:before="240" w:lineRule="auto"/>
        <w:rPr>
          <w:sz w:val="24"/>
          <w:szCs w:val="24"/>
        </w:rPr>
      </w:pPr>
      <w:r w:rsidDel="00000000" w:rsidR="00000000" w:rsidRPr="00000000">
        <w:rPr>
          <w:sz w:val="24"/>
          <w:szCs w:val="24"/>
          <w:rtl w:val="0"/>
        </w:rPr>
        <w:t xml:space="preserve">The goal of Part 3 is to transform the foundations built in the earlier phases into a production-ready, user-centric front-end that makes the chatbot both accessible and reliable for practical use. In alignment with the overall project vision, this stage emphasizes not only functional completeness but also transparency, reproducibility, and usability. The specific objectives are as follows:</w:t>
      </w:r>
    </w:p>
    <w:p w:rsidR="00000000" w:rsidDel="00000000" w:rsidP="00000000" w:rsidRDefault="00000000" w:rsidRPr="00000000" w14:paraId="00000096">
      <w:pPr>
        <w:numPr>
          <w:ilvl w:val="0"/>
          <w:numId w:val="2"/>
        </w:numPr>
        <w:tabs>
          <w:tab w:val="left" w:leader="none" w:pos="780"/>
        </w:tabs>
        <w:spacing w:after="0" w:afterAutospacing="0" w:before="240" w:lineRule="auto"/>
        <w:ind w:left="720" w:hanging="360"/>
        <w:rPr>
          <w:sz w:val="24"/>
          <w:szCs w:val="24"/>
        </w:rPr>
      </w:pPr>
      <w:r w:rsidDel="00000000" w:rsidR="00000000" w:rsidRPr="00000000">
        <w:rPr>
          <w:b w:val="1"/>
          <w:sz w:val="24"/>
          <w:szCs w:val="24"/>
          <w:rtl w:val="0"/>
        </w:rPr>
        <w:t xml:space="preserve">Provide a Web-Based Chat Interface</w:t>
        <w:br w:type="textWrapping"/>
      </w:r>
      <w:r w:rsidDel="00000000" w:rsidR="00000000" w:rsidRPr="00000000">
        <w:rPr>
          <w:sz w:val="24"/>
          <w:szCs w:val="24"/>
          <w:rtl w:val="0"/>
        </w:rPr>
        <w:t xml:space="preserve"> Develop an interactive front-end using Streamlit that allows end-users to engage with the Retrieval-Augmented Generation (RAG) pipeline. This interface should seamlessly connect to the FAISS index for document retrieval and integrate with the conversational chain, thereby enabling context-aware question answering.</w:t>
        <w:br w:type="textWrapping"/>
      </w:r>
    </w:p>
    <w:p w:rsidR="00000000" w:rsidDel="00000000" w:rsidP="00000000" w:rsidRDefault="00000000" w:rsidRPr="00000000" w14:paraId="00000097">
      <w:pPr>
        <w:numPr>
          <w:ilvl w:val="0"/>
          <w:numId w:val="2"/>
        </w:numPr>
        <w:tabs>
          <w:tab w:val="left" w:leader="none" w:pos="780"/>
        </w:tabs>
        <w:spacing w:after="0" w:afterAutospacing="0" w:before="0" w:beforeAutospacing="0" w:lineRule="auto"/>
        <w:ind w:left="720" w:hanging="360"/>
        <w:rPr>
          <w:sz w:val="24"/>
          <w:szCs w:val="24"/>
        </w:rPr>
      </w:pPr>
      <w:r w:rsidDel="00000000" w:rsidR="00000000" w:rsidRPr="00000000">
        <w:rPr>
          <w:b w:val="1"/>
          <w:sz w:val="24"/>
          <w:szCs w:val="24"/>
          <w:rtl w:val="0"/>
        </w:rPr>
        <w:t xml:space="preserve">Surface Source Evidence and Context</w:t>
        <w:br w:type="textWrapping"/>
      </w:r>
      <w:r w:rsidDel="00000000" w:rsidR="00000000" w:rsidRPr="00000000">
        <w:rPr>
          <w:sz w:val="24"/>
          <w:szCs w:val="24"/>
          <w:rtl w:val="0"/>
        </w:rPr>
        <w:t xml:space="preserve"> Ensure that every response generated by the chatbot is accompanied by the underlying source documents and contextual evidence retrieved from the knowledge base. This feature is critical to building user trust, enabling verification of outputs, and reinforcing the academic and practical reliability of the system.</w:t>
        <w:br w:type="textWrapping"/>
      </w:r>
    </w:p>
    <w:p w:rsidR="00000000" w:rsidDel="00000000" w:rsidP="00000000" w:rsidRDefault="00000000" w:rsidRPr="00000000" w14:paraId="00000098">
      <w:pPr>
        <w:numPr>
          <w:ilvl w:val="0"/>
          <w:numId w:val="2"/>
        </w:numPr>
        <w:tabs>
          <w:tab w:val="left" w:leader="none" w:pos="780"/>
        </w:tabs>
        <w:spacing w:after="240" w:before="0" w:beforeAutospacing="0" w:lineRule="auto"/>
        <w:ind w:left="720" w:hanging="360"/>
        <w:rPr>
          <w:sz w:val="24"/>
          <w:szCs w:val="24"/>
        </w:rPr>
      </w:pPr>
      <w:r w:rsidDel="00000000" w:rsidR="00000000" w:rsidRPr="00000000">
        <w:rPr>
          <w:b w:val="1"/>
          <w:sz w:val="24"/>
          <w:szCs w:val="24"/>
          <w:rtl w:val="0"/>
        </w:rPr>
        <w:t xml:space="preserve">Preserve Conversational Context</w:t>
        <w:br w:type="textWrapping"/>
      </w:r>
      <w:r w:rsidDel="00000000" w:rsidR="00000000" w:rsidRPr="00000000">
        <w:rPr>
          <w:sz w:val="24"/>
          <w:szCs w:val="24"/>
          <w:rtl w:val="0"/>
        </w:rPr>
        <w:t xml:space="preserve"> Implement mechanisms to maintain dialogue continuity across multiple turns within a session. By leveraging conversation memory, the chatbot should support context retention, follow-up questions, and coherent responses. Extending this capability across sessions further enhances user experience by ensuring long-term usability.</w:t>
        <w:br w:type="textWrapping"/>
      </w:r>
    </w:p>
    <w:p w:rsidR="00000000" w:rsidDel="00000000" w:rsidP="00000000" w:rsidRDefault="00000000" w:rsidRPr="00000000" w14:paraId="00000099">
      <w:pPr>
        <w:tabs>
          <w:tab w:val="left" w:leader="none" w:pos="780"/>
        </w:tabs>
        <w:spacing w:after="240" w:before="240" w:lineRule="auto"/>
        <w:rPr>
          <w:sz w:val="24"/>
          <w:szCs w:val="24"/>
        </w:rPr>
      </w:pPr>
      <w:r w:rsidDel="00000000" w:rsidR="00000000" w:rsidRPr="00000000">
        <w:rPr>
          <w:sz w:val="24"/>
          <w:szCs w:val="24"/>
          <w:rtl w:val="0"/>
        </w:rPr>
        <w:t xml:space="preserve">Through these objectives, Part 3 consolidates backend intelligence with an intuitive interface and a scalable deployment strategy, thereby finalizing the GitLab RAG Chatbot as a complete, production-ready system.</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782" w:right="0" w:firstLine="0"/>
        <w:jc w:val="left"/>
        <w:rPr>
          <w:sz w:val="24"/>
          <w:szCs w:val="24"/>
        </w:rPr>
        <w:sectPr>
          <w:headerReference r:id="rId10" w:type="default"/>
          <w:footerReference r:id="rId11" w:type="default"/>
          <w:type w:val="nextPage"/>
          <w:pgSz w:h="16840" w:w="11910" w:orient="portrait"/>
          <w:pgMar w:bottom="680" w:top="2920" w:left="850" w:right="992" w:header="2518" w:footer="486"/>
        </w:sectPr>
      </w:pPr>
      <w:r w:rsidDel="00000000" w:rsidR="00000000" w:rsidRPr="00000000">
        <w:rPr>
          <w:rtl w:val="0"/>
        </w:rPr>
      </w:r>
    </w:p>
    <w:p w:rsidR="00000000" w:rsidDel="00000000" w:rsidP="00000000" w:rsidRDefault="00000000" w:rsidRPr="00000000" w14:paraId="0000009B">
      <w:pPr>
        <w:pStyle w:val="Heading1"/>
        <w:ind w:left="0" w:firstLine="0"/>
        <w:jc w:val="both"/>
        <w:rPr>
          <w:rFonts w:ascii="Calibri" w:cs="Calibri" w:eastAsia="Calibri" w:hAnsi="Calibri"/>
          <w:b w:val="1"/>
          <w:i w:val="0"/>
          <w:smallCaps w:val="0"/>
          <w:strike w:val="0"/>
          <w:color w:val="000000"/>
          <w:sz w:val="49"/>
          <w:szCs w:val="49"/>
          <w:u w:val="none"/>
          <w:shd w:fill="auto" w:val="clear"/>
          <w:vertAlign w:val="baseline"/>
        </w:rPr>
      </w:pPr>
      <w:bookmarkStart w:colFirst="0" w:colLast="0" w:name="_jcqeoz51a42q" w:id="7"/>
      <w:bookmarkEnd w:id="7"/>
      <w:r w:rsidDel="00000000" w:rsidR="00000000" w:rsidRPr="00000000">
        <w:rPr>
          <w:rtl w:val="0"/>
        </w:rPr>
        <w:t xml:space="preserve">System Architecture and Integration</w:t>
      </w:r>
      <w:r w:rsidDel="00000000" w:rsidR="00000000" w:rsidRPr="00000000">
        <w:rPr>
          <w:rtl w:val="0"/>
        </w:rPr>
      </w:r>
    </w:p>
    <w:p w:rsidR="00000000" w:rsidDel="00000000" w:rsidP="00000000" w:rsidRDefault="00000000" w:rsidRPr="00000000" w14:paraId="0000009C">
      <w:pPr>
        <w:spacing w:after="240" w:before="240" w:line="235" w:lineRule="auto"/>
        <w:jc w:val="both"/>
        <w:rPr>
          <w:sz w:val="24"/>
          <w:szCs w:val="24"/>
        </w:rPr>
      </w:pPr>
      <w:r w:rsidDel="00000000" w:rsidR="00000000" w:rsidRPr="00000000">
        <w:rPr>
          <w:sz w:val="24"/>
          <w:szCs w:val="24"/>
          <w:rtl w:val="0"/>
        </w:rPr>
        <w:t xml:space="preserve">Part 3 functions as the integration layer, stitching together the components developed in Part 1 (data acquisition and knowledge base creation) and Part 2 (LLM integration with a conversational backend). At the forefront of this stage is the user interface, implemented with Streamlit, which acts as the orchestration layer between end-users and the retrieval-augmented conversational pipeline.</w:t>
      </w:r>
    </w:p>
    <w:p w:rsidR="00000000" w:rsidDel="00000000" w:rsidP="00000000" w:rsidRDefault="00000000" w:rsidRPr="00000000" w14:paraId="0000009D">
      <w:pPr>
        <w:spacing w:after="240" w:before="240" w:line="235" w:lineRule="auto"/>
        <w:jc w:val="both"/>
        <w:rPr>
          <w:sz w:val="24"/>
          <w:szCs w:val="24"/>
        </w:rPr>
      </w:pPr>
      <w:r w:rsidDel="00000000" w:rsidR="00000000" w:rsidRPr="00000000">
        <w:rPr>
          <w:sz w:val="24"/>
          <w:szCs w:val="24"/>
          <w:rtl w:val="0"/>
        </w:rPr>
        <w:t xml:space="preserve">The workflow proceeds as follows:</w:t>
      </w:r>
    </w:p>
    <w:p w:rsidR="00000000" w:rsidDel="00000000" w:rsidP="00000000" w:rsidRDefault="00000000" w:rsidRPr="00000000" w14:paraId="0000009E">
      <w:pPr>
        <w:numPr>
          <w:ilvl w:val="0"/>
          <w:numId w:val="1"/>
        </w:numPr>
        <w:spacing w:after="0" w:afterAutospacing="0" w:before="240" w:line="235" w:lineRule="auto"/>
        <w:ind w:left="720" w:hanging="360"/>
        <w:rPr>
          <w:sz w:val="24"/>
          <w:szCs w:val="24"/>
        </w:rPr>
      </w:pPr>
      <w:r w:rsidDel="00000000" w:rsidR="00000000" w:rsidRPr="00000000">
        <w:rPr>
          <w:b w:val="1"/>
          <w:sz w:val="24"/>
          <w:szCs w:val="24"/>
          <w:rtl w:val="0"/>
        </w:rPr>
        <w:t xml:space="preserve">User Interaction</w:t>
        <w:br w:type="textWrapping"/>
      </w:r>
      <w:r w:rsidDel="00000000" w:rsidR="00000000" w:rsidRPr="00000000">
        <w:rPr>
          <w:sz w:val="24"/>
          <w:szCs w:val="24"/>
          <w:rtl w:val="0"/>
        </w:rPr>
        <w:t xml:space="preserve"> A user submits a query through the chat input widget provided in the Streamlit interface. This forms the entry point of the system and initiates the conversational loop.</w:t>
        <w:br w:type="textWrapping"/>
      </w:r>
    </w:p>
    <w:p w:rsidR="00000000" w:rsidDel="00000000" w:rsidP="00000000" w:rsidRDefault="00000000" w:rsidRPr="00000000" w14:paraId="0000009F">
      <w:pPr>
        <w:numPr>
          <w:ilvl w:val="0"/>
          <w:numId w:val="1"/>
        </w:numPr>
        <w:spacing w:after="0" w:afterAutospacing="0" w:before="0" w:beforeAutospacing="0" w:line="235" w:lineRule="auto"/>
        <w:ind w:left="720" w:hanging="360"/>
        <w:rPr>
          <w:sz w:val="24"/>
          <w:szCs w:val="24"/>
        </w:rPr>
      </w:pPr>
      <w:r w:rsidDel="00000000" w:rsidR="00000000" w:rsidRPr="00000000">
        <w:rPr>
          <w:b w:val="1"/>
          <w:sz w:val="24"/>
          <w:szCs w:val="24"/>
          <w:rtl w:val="0"/>
        </w:rPr>
        <w:t xml:space="preserve">Invocation of the Conversational Retrieval Chain</w:t>
        <w:br w:type="textWrapping"/>
      </w:r>
      <w:r w:rsidDel="00000000" w:rsidR="00000000" w:rsidRPr="00000000">
        <w:rPr>
          <w:sz w:val="24"/>
          <w:szCs w:val="24"/>
          <w:rtl w:val="0"/>
        </w:rPr>
        <w:t xml:space="preserve"> The submitted query is passed to the previously built conversational retrieval chain, which combines three essential components:</w:t>
        <w:br w:type="textWrapping"/>
      </w:r>
    </w:p>
    <w:p w:rsidR="00000000" w:rsidDel="00000000" w:rsidP="00000000" w:rsidRDefault="00000000" w:rsidRPr="00000000" w14:paraId="000000A0">
      <w:pPr>
        <w:numPr>
          <w:ilvl w:val="1"/>
          <w:numId w:val="1"/>
        </w:numPr>
        <w:spacing w:after="0" w:afterAutospacing="0" w:before="0" w:beforeAutospacing="0" w:line="235" w:lineRule="auto"/>
        <w:ind w:left="1440" w:hanging="360"/>
        <w:rPr>
          <w:sz w:val="24"/>
          <w:szCs w:val="24"/>
        </w:rPr>
      </w:pPr>
      <w:r w:rsidDel="00000000" w:rsidR="00000000" w:rsidRPr="00000000">
        <w:rPr>
          <w:b w:val="1"/>
          <w:sz w:val="24"/>
          <w:szCs w:val="24"/>
          <w:rtl w:val="0"/>
        </w:rPr>
        <w:t xml:space="preserve">Retriever (FAISS Index):</w:t>
      </w:r>
      <w:r w:rsidDel="00000000" w:rsidR="00000000" w:rsidRPr="00000000">
        <w:rPr>
          <w:sz w:val="24"/>
          <w:szCs w:val="24"/>
          <w:rtl w:val="0"/>
        </w:rPr>
        <w:t xml:space="preserve"> Retrieves the most relevant context passages from the knowledge base.</w:t>
        <w:br w:type="textWrapping"/>
      </w:r>
    </w:p>
    <w:p w:rsidR="00000000" w:rsidDel="00000000" w:rsidP="00000000" w:rsidRDefault="00000000" w:rsidRPr="00000000" w14:paraId="000000A1">
      <w:pPr>
        <w:numPr>
          <w:ilvl w:val="1"/>
          <w:numId w:val="1"/>
        </w:numPr>
        <w:spacing w:after="0" w:afterAutospacing="0" w:before="0" w:beforeAutospacing="0" w:line="235" w:lineRule="auto"/>
        <w:ind w:left="1440" w:hanging="360"/>
        <w:rPr>
          <w:sz w:val="24"/>
          <w:szCs w:val="24"/>
        </w:rPr>
      </w:pPr>
      <w:r w:rsidDel="00000000" w:rsidR="00000000" w:rsidRPr="00000000">
        <w:rPr>
          <w:b w:val="1"/>
          <w:sz w:val="24"/>
          <w:szCs w:val="24"/>
          <w:rtl w:val="0"/>
        </w:rPr>
        <w:t xml:space="preserve">LLM (Generative Model):</w:t>
      </w:r>
      <w:r w:rsidDel="00000000" w:rsidR="00000000" w:rsidRPr="00000000">
        <w:rPr>
          <w:sz w:val="24"/>
          <w:szCs w:val="24"/>
          <w:rtl w:val="0"/>
        </w:rPr>
        <w:t xml:space="preserve"> Generates a coherent and context-aware response.</w:t>
        <w:br w:type="textWrapping"/>
      </w:r>
    </w:p>
    <w:p w:rsidR="00000000" w:rsidDel="00000000" w:rsidP="00000000" w:rsidRDefault="00000000" w:rsidRPr="00000000" w14:paraId="000000A2">
      <w:pPr>
        <w:numPr>
          <w:ilvl w:val="1"/>
          <w:numId w:val="1"/>
        </w:numPr>
        <w:spacing w:after="0" w:afterAutospacing="0" w:before="0" w:beforeAutospacing="0" w:line="235" w:lineRule="auto"/>
        <w:ind w:left="1440" w:hanging="360"/>
        <w:rPr>
          <w:sz w:val="24"/>
          <w:szCs w:val="24"/>
        </w:rPr>
      </w:pPr>
      <w:r w:rsidDel="00000000" w:rsidR="00000000" w:rsidRPr="00000000">
        <w:rPr>
          <w:b w:val="1"/>
          <w:sz w:val="24"/>
          <w:szCs w:val="24"/>
          <w:rtl w:val="0"/>
        </w:rPr>
        <w:t xml:space="preserve">Memory Module:</w:t>
      </w:r>
      <w:r w:rsidDel="00000000" w:rsidR="00000000" w:rsidRPr="00000000">
        <w:rPr>
          <w:sz w:val="24"/>
          <w:szCs w:val="24"/>
          <w:rtl w:val="0"/>
        </w:rPr>
        <w:t xml:space="preserve"> Maintains conversation history to support multi-turn dialogue.</w:t>
        <w:br w:type="textWrapping"/>
      </w:r>
    </w:p>
    <w:p w:rsidR="00000000" w:rsidDel="00000000" w:rsidP="00000000" w:rsidRDefault="00000000" w:rsidRPr="00000000" w14:paraId="000000A3">
      <w:pPr>
        <w:numPr>
          <w:ilvl w:val="0"/>
          <w:numId w:val="1"/>
        </w:numPr>
        <w:spacing w:after="0" w:afterAutospacing="0" w:before="0" w:beforeAutospacing="0" w:line="235" w:lineRule="auto"/>
        <w:ind w:left="720" w:hanging="360"/>
        <w:rPr>
          <w:sz w:val="24"/>
          <w:szCs w:val="24"/>
        </w:rPr>
      </w:pPr>
      <w:r w:rsidDel="00000000" w:rsidR="00000000" w:rsidRPr="00000000">
        <w:rPr>
          <w:b w:val="1"/>
          <w:sz w:val="24"/>
          <w:szCs w:val="24"/>
          <w:rtl w:val="0"/>
        </w:rPr>
        <w:t xml:space="preserve">Response Rendering</w:t>
        <w:br w:type="textWrapping"/>
      </w:r>
      <w:r w:rsidDel="00000000" w:rsidR="00000000" w:rsidRPr="00000000">
        <w:rPr>
          <w:sz w:val="24"/>
          <w:szCs w:val="24"/>
          <w:rtl w:val="0"/>
        </w:rPr>
        <w:t xml:space="preserve"> The generated response is displayed in the chat interface, mimicking a natural dialogue experience for the user.</w:t>
        <w:br w:type="textWrapping"/>
      </w:r>
    </w:p>
    <w:p w:rsidR="00000000" w:rsidDel="00000000" w:rsidP="00000000" w:rsidRDefault="00000000" w:rsidRPr="00000000" w14:paraId="000000A4">
      <w:pPr>
        <w:numPr>
          <w:ilvl w:val="0"/>
          <w:numId w:val="1"/>
        </w:numPr>
        <w:spacing w:after="0" w:afterAutospacing="0" w:before="0" w:beforeAutospacing="0" w:line="235" w:lineRule="auto"/>
        <w:ind w:left="720" w:hanging="360"/>
        <w:rPr>
          <w:sz w:val="24"/>
          <w:szCs w:val="24"/>
        </w:rPr>
      </w:pPr>
      <w:r w:rsidDel="00000000" w:rsidR="00000000" w:rsidRPr="00000000">
        <w:rPr>
          <w:b w:val="1"/>
          <w:sz w:val="24"/>
          <w:szCs w:val="24"/>
          <w:rtl w:val="0"/>
        </w:rPr>
        <w:t xml:space="preserve">Source Transparency</w:t>
        <w:br w:type="textWrapping"/>
      </w:r>
      <w:r w:rsidDel="00000000" w:rsidR="00000000" w:rsidRPr="00000000">
        <w:rPr>
          <w:sz w:val="24"/>
          <w:szCs w:val="24"/>
          <w:rtl w:val="0"/>
        </w:rPr>
        <w:t xml:space="preserve"> For verification and trust, the retrieved supporting documents are optionally shown in an expandable panel, ensuring that each response remains grounded and traceable to its evidence.</w:t>
        <w:br w:type="textWrapping"/>
      </w:r>
    </w:p>
    <w:p w:rsidR="00000000" w:rsidDel="00000000" w:rsidP="00000000" w:rsidRDefault="00000000" w:rsidRPr="00000000" w14:paraId="000000A5">
      <w:pPr>
        <w:numPr>
          <w:ilvl w:val="0"/>
          <w:numId w:val="1"/>
        </w:numPr>
        <w:spacing w:after="240" w:before="0" w:beforeAutospacing="0" w:line="235" w:lineRule="auto"/>
        <w:ind w:left="720" w:hanging="360"/>
        <w:rPr>
          <w:sz w:val="24"/>
          <w:szCs w:val="24"/>
        </w:rPr>
      </w:pPr>
      <w:r w:rsidDel="00000000" w:rsidR="00000000" w:rsidRPr="00000000">
        <w:rPr>
          <w:b w:val="1"/>
          <w:sz w:val="24"/>
          <w:szCs w:val="24"/>
          <w:rtl w:val="0"/>
        </w:rPr>
        <w:t xml:space="preserve">State Management</w:t>
        <w:br w:type="textWrapping"/>
      </w:r>
      <w:r w:rsidDel="00000000" w:rsidR="00000000" w:rsidRPr="00000000">
        <w:rPr>
          <w:sz w:val="24"/>
          <w:szCs w:val="24"/>
          <w:rtl w:val="0"/>
        </w:rPr>
        <w:t xml:space="preserve"> Each conversational turn is preserved in Streamlit’s session state, enabling the dialogue to persist across page refreshes or reruns without losing context.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35" w:lineRule="auto"/>
        <w:ind w:left="283" w:right="139" w:firstLine="0"/>
        <w:jc w:val="both"/>
        <w:rPr>
          <w:sz w:val="24"/>
          <w:szCs w:val="24"/>
        </w:rPr>
        <w:sectPr>
          <w:headerReference r:id="rId12" w:type="default"/>
          <w:footerReference r:id="rId13" w:type="default"/>
          <w:type w:val="nextPage"/>
          <w:pgSz w:h="16840" w:w="11910" w:orient="portrait"/>
          <w:pgMar w:bottom="680" w:top="2920" w:left="850" w:right="992" w:header="2518" w:footer="486"/>
        </w:sectPr>
      </w:pPr>
      <w:r w:rsidDel="00000000" w:rsidR="00000000" w:rsidRPr="00000000">
        <w:rPr>
          <w:rtl w:val="0"/>
        </w:rPr>
      </w:r>
    </w:p>
    <w:p w:rsidR="00000000" w:rsidDel="00000000" w:rsidP="00000000" w:rsidRDefault="00000000" w:rsidRPr="00000000" w14:paraId="000000A7">
      <w:pPr>
        <w:pStyle w:val="Heading1"/>
        <w:ind w:left="0" w:firstLine="0"/>
        <w:rPr>
          <w:rFonts w:ascii="Calibri" w:cs="Calibri" w:eastAsia="Calibri" w:hAnsi="Calibri"/>
          <w:b w:val="1"/>
          <w:i w:val="0"/>
          <w:smallCaps w:val="0"/>
          <w:strike w:val="0"/>
          <w:color w:val="000000"/>
          <w:sz w:val="49"/>
          <w:szCs w:val="49"/>
          <w:u w:val="none"/>
          <w:shd w:fill="auto" w:val="clear"/>
          <w:vertAlign w:val="baseline"/>
        </w:rPr>
      </w:pPr>
      <w:bookmarkStart w:colFirst="0" w:colLast="0" w:name="_vve7z3r9gwjf" w:id="8"/>
      <w:bookmarkEnd w:id="8"/>
      <w:r w:rsidDel="00000000" w:rsidR="00000000" w:rsidRPr="00000000">
        <w:rPr>
          <w:rtl w:val="0"/>
        </w:rPr>
        <w:t xml:space="preserve">Streamlit Implementation (User Interface)</w:t>
      </w:r>
      <w:r w:rsidDel="00000000" w:rsidR="00000000" w:rsidRPr="00000000">
        <w:rPr>
          <w:rtl w:val="0"/>
        </w:rPr>
      </w:r>
    </w:p>
    <w:p w:rsidR="00000000" w:rsidDel="00000000" w:rsidP="00000000" w:rsidRDefault="00000000" w:rsidRPr="00000000" w14:paraId="000000A8">
      <w:pPr>
        <w:spacing w:after="240" w:before="240" w:line="235" w:lineRule="auto"/>
        <w:rPr>
          <w:sz w:val="24"/>
          <w:szCs w:val="24"/>
        </w:rPr>
      </w:pPr>
      <w:r w:rsidDel="00000000" w:rsidR="00000000" w:rsidRPr="00000000">
        <w:rPr>
          <w:sz w:val="24"/>
          <w:szCs w:val="24"/>
          <w:rtl w:val="0"/>
        </w:rPr>
        <w:t xml:space="preserve">The interactive user interface of the GitLab RAG Chatbot is implemented in the </w:t>
      </w:r>
      <w:r w:rsidDel="00000000" w:rsidR="00000000" w:rsidRPr="00000000">
        <w:rPr>
          <w:rFonts w:ascii="Roboto Mono" w:cs="Roboto Mono" w:eastAsia="Roboto Mono" w:hAnsi="Roboto Mono"/>
          <w:color w:val="188038"/>
          <w:sz w:val="24"/>
          <w:szCs w:val="24"/>
          <w:rtl w:val="0"/>
        </w:rPr>
        <w:t xml:space="preserve">streamlit.py</w:t>
      </w:r>
      <w:r w:rsidDel="00000000" w:rsidR="00000000" w:rsidRPr="00000000">
        <w:rPr>
          <w:sz w:val="24"/>
          <w:szCs w:val="24"/>
          <w:rtl w:val="0"/>
        </w:rPr>
        <w:t xml:space="preserve"> module. This Streamlit application serves as the final integration point, bridging the backend conversational chain with the end-user. Its design emphasizes usability, transparency, and robustness, while ensuring that all system functionalities are accessible in a reproducible manner.</w:t>
      </w:r>
    </w:p>
    <w:p w:rsidR="00000000" w:rsidDel="00000000" w:rsidP="00000000" w:rsidRDefault="00000000" w:rsidRPr="00000000" w14:paraId="000000A9">
      <w:pPr>
        <w:spacing w:after="240" w:before="240" w:line="235" w:lineRule="auto"/>
        <w:rPr>
          <w:sz w:val="24"/>
          <w:szCs w:val="24"/>
        </w:rPr>
      </w:pPr>
      <w:r w:rsidDel="00000000" w:rsidR="00000000" w:rsidRPr="00000000">
        <w:rPr>
          <w:sz w:val="24"/>
          <w:szCs w:val="24"/>
          <w:rtl w:val="0"/>
        </w:rPr>
        <w:t xml:space="preserve">Upon execution, the application performs the following steps:</w:t>
      </w:r>
    </w:p>
    <w:p w:rsidR="00000000" w:rsidDel="00000000" w:rsidP="00000000" w:rsidRDefault="00000000" w:rsidRPr="00000000" w14:paraId="000000AA">
      <w:pPr>
        <w:numPr>
          <w:ilvl w:val="0"/>
          <w:numId w:val="5"/>
        </w:numPr>
        <w:spacing w:after="0" w:afterAutospacing="0" w:before="240" w:line="235" w:lineRule="auto"/>
        <w:ind w:left="720" w:hanging="360"/>
        <w:rPr>
          <w:sz w:val="24"/>
          <w:szCs w:val="24"/>
        </w:rPr>
      </w:pPr>
      <w:r w:rsidDel="00000000" w:rsidR="00000000" w:rsidRPr="00000000">
        <w:rPr>
          <w:b w:val="1"/>
          <w:sz w:val="24"/>
          <w:szCs w:val="24"/>
          <w:rtl w:val="0"/>
        </w:rPr>
        <w:t xml:space="preserve">Page Configuration</w:t>
        <w:br w:type="textWrapping"/>
      </w:r>
      <w:r w:rsidDel="00000000" w:rsidR="00000000" w:rsidRPr="00000000">
        <w:rPr>
          <w:sz w:val="24"/>
          <w:szCs w:val="24"/>
          <w:rtl w:val="0"/>
        </w:rPr>
        <w:t xml:space="preserve"> The app initializes with Streamlit’s page configuration, including title, icon, and layout settings, in order to provide a professional and consistent user interface.</w:t>
        <w:br w:type="textWrapping"/>
      </w:r>
    </w:p>
    <w:p w:rsidR="00000000" w:rsidDel="00000000" w:rsidP="00000000" w:rsidRDefault="00000000" w:rsidRPr="00000000" w14:paraId="000000AB">
      <w:pPr>
        <w:numPr>
          <w:ilvl w:val="0"/>
          <w:numId w:val="5"/>
        </w:numPr>
        <w:spacing w:after="0" w:afterAutospacing="0" w:before="0" w:beforeAutospacing="0" w:line="235" w:lineRule="auto"/>
        <w:ind w:left="720" w:hanging="360"/>
        <w:rPr>
          <w:sz w:val="24"/>
          <w:szCs w:val="24"/>
        </w:rPr>
      </w:pPr>
      <w:r w:rsidDel="00000000" w:rsidR="00000000" w:rsidRPr="00000000">
        <w:rPr>
          <w:b w:val="1"/>
          <w:sz w:val="24"/>
          <w:szCs w:val="24"/>
          <w:rtl w:val="0"/>
        </w:rPr>
        <w:t xml:space="preserve">Credential Validation</w:t>
        <w:br w:type="textWrapping"/>
      </w:r>
      <w:r w:rsidDel="00000000" w:rsidR="00000000" w:rsidRPr="00000000">
        <w:rPr>
          <w:sz w:val="24"/>
          <w:szCs w:val="24"/>
          <w:rtl w:val="0"/>
        </w:rPr>
        <w:t xml:space="preserve"> The application validates the availability of the Google API key, which is securely stored in Streamlit’s secrets manager. This ensures that sensitive credentials are never hard-coded or exposed in the codebase. In the event of missing credentials, the app gracefully informs the user instead of failing silently.</w:t>
        <w:br w:type="textWrapping"/>
      </w:r>
    </w:p>
    <w:p w:rsidR="00000000" w:rsidDel="00000000" w:rsidP="00000000" w:rsidRDefault="00000000" w:rsidRPr="00000000" w14:paraId="000000AC">
      <w:pPr>
        <w:numPr>
          <w:ilvl w:val="0"/>
          <w:numId w:val="5"/>
        </w:numPr>
        <w:spacing w:after="0" w:afterAutospacing="0" w:before="0" w:beforeAutospacing="0" w:line="235" w:lineRule="auto"/>
        <w:ind w:left="720" w:hanging="360"/>
        <w:rPr>
          <w:sz w:val="24"/>
          <w:szCs w:val="24"/>
        </w:rPr>
      </w:pPr>
      <w:r w:rsidDel="00000000" w:rsidR="00000000" w:rsidRPr="00000000">
        <w:rPr>
          <w:b w:val="1"/>
          <w:sz w:val="24"/>
          <w:szCs w:val="24"/>
          <w:rtl w:val="0"/>
        </w:rPr>
        <w:t xml:space="preserve">Loading the QA Chain</w:t>
        <w:br w:type="textWrapping"/>
      </w:r>
      <w:r w:rsidDel="00000000" w:rsidR="00000000" w:rsidRPr="00000000">
        <w:rPr>
          <w:sz w:val="24"/>
          <w:szCs w:val="24"/>
          <w:rtl w:val="0"/>
        </w:rPr>
        <w:t xml:space="preserve"> The Question-Answering (QA) chain, developed and refined in Part 2, is loaded into the application. This chain integrates the FAISS retriever, LLM, and memory module, enabling the system to process queries with context-aware responses.</w:t>
        <w:br w:type="textWrapping"/>
      </w:r>
    </w:p>
    <w:p w:rsidR="00000000" w:rsidDel="00000000" w:rsidP="00000000" w:rsidRDefault="00000000" w:rsidRPr="00000000" w14:paraId="000000AD">
      <w:pPr>
        <w:numPr>
          <w:ilvl w:val="0"/>
          <w:numId w:val="5"/>
        </w:numPr>
        <w:spacing w:after="0" w:afterAutospacing="0" w:before="0" w:beforeAutospacing="0" w:line="235" w:lineRule="auto"/>
        <w:ind w:left="720" w:hanging="360"/>
        <w:rPr>
          <w:sz w:val="24"/>
          <w:szCs w:val="24"/>
        </w:rPr>
      </w:pPr>
      <w:r w:rsidDel="00000000" w:rsidR="00000000" w:rsidRPr="00000000">
        <w:rPr>
          <w:b w:val="1"/>
          <w:sz w:val="24"/>
          <w:szCs w:val="24"/>
          <w:rtl w:val="0"/>
        </w:rPr>
        <w:t xml:space="preserve">Chat Interface Rendering</w:t>
        <w:br w:type="textWrapping"/>
      </w:r>
      <w:r w:rsidDel="00000000" w:rsidR="00000000" w:rsidRPr="00000000">
        <w:rPr>
          <w:sz w:val="24"/>
          <w:szCs w:val="24"/>
          <w:rtl w:val="0"/>
        </w:rPr>
        <w:t xml:space="preserve"> A conversational interface is rendered where users can input queries. Responses are displayed sequentially in a chat-like format, and previous messages are preserved to maintain conversational history across turns.</w:t>
        <w:br w:type="textWrapping"/>
      </w:r>
    </w:p>
    <w:p w:rsidR="00000000" w:rsidDel="00000000" w:rsidP="00000000" w:rsidRDefault="00000000" w:rsidRPr="00000000" w14:paraId="000000AE">
      <w:pPr>
        <w:numPr>
          <w:ilvl w:val="0"/>
          <w:numId w:val="5"/>
        </w:numPr>
        <w:spacing w:after="0" w:afterAutospacing="0" w:before="0" w:beforeAutospacing="0" w:line="235" w:lineRule="auto"/>
        <w:ind w:left="720" w:hanging="360"/>
        <w:rPr>
          <w:sz w:val="24"/>
          <w:szCs w:val="24"/>
        </w:rPr>
      </w:pPr>
      <w:r w:rsidDel="00000000" w:rsidR="00000000" w:rsidRPr="00000000">
        <w:rPr>
          <w:b w:val="1"/>
          <w:sz w:val="24"/>
          <w:szCs w:val="24"/>
          <w:rtl w:val="0"/>
        </w:rPr>
        <w:t xml:space="preserve">Source Transparency</w:t>
        <w:br w:type="textWrapping"/>
      </w:r>
      <w:r w:rsidDel="00000000" w:rsidR="00000000" w:rsidRPr="00000000">
        <w:rPr>
          <w:sz w:val="24"/>
          <w:szCs w:val="24"/>
          <w:rtl w:val="0"/>
        </w:rPr>
        <w:t xml:space="preserve"> To strengthen reliability and reproducibility, each generated response is accompanied by an expandable panel containing the supporting source documents. This allows users to directly inspect the passages retrieved from the knowledge base.</w:t>
        <w:br w:type="textWrapping"/>
      </w:r>
    </w:p>
    <w:p w:rsidR="00000000" w:rsidDel="00000000" w:rsidP="00000000" w:rsidRDefault="00000000" w:rsidRPr="00000000" w14:paraId="000000AF">
      <w:pPr>
        <w:numPr>
          <w:ilvl w:val="0"/>
          <w:numId w:val="5"/>
        </w:numPr>
        <w:spacing w:after="240" w:before="0" w:beforeAutospacing="0" w:line="235" w:lineRule="auto"/>
        <w:ind w:left="720" w:hanging="360"/>
        <w:rPr>
          <w:sz w:val="24"/>
          <w:szCs w:val="24"/>
        </w:rPr>
      </w:pPr>
      <w:r w:rsidDel="00000000" w:rsidR="00000000" w:rsidRPr="00000000">
        <w:rPr>
          <w:b w:val="1"/>
          <w:sz w:val="24"/>
          <w:szCs w:val="24"/>
          <w:rtl w:val="0"/>
        </w:rPr>
        <w:t xml:space="preserve">Error Handling and Diagnostics</w:t>
        <w:br w:type="textWrapping"/>
      </w:r>
      <w:r w:rsidDel="00000000" w:rsidR="00000000" w:rsidRPr="00000000">
        <w:rPr>
          <w:sz w:val="24"/>
          <w:szCs w:val="24"/>
          <w:rtl w:val="0"/>
        </w:rPr>
        <w:t xml:space="preserve"> Robust error-handling mechanisms are incorporated. Missing credentials, retrieval issues, or LLM generation errors are surfaced with clear diagnostic messages, allowing users and developers to trace and resolve problems efficiently.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35" w:lineRule="auto"/>
        <w:ind w:left="283" w:right="0" w:firstLine="298"/>
        <w:jc w:val="left"/>
        <w:rPr>
          <w:sz w:val="24"/>
          <w:szCs w:val="24"/>
        </w:rPr>
        <w:sectPr>
          <w:headerReference r:id="rId14" w:type="default"/>
          <w:footerReference r:id="rId15" w:type="default"/>
          <w:type w:val="nextPage"/>
          <w:pgSz w:h="16840" w:w="11910" w:orient="portrait"/>
          <w:pgMar w:bottom="680" w:top="2920" w:left="850" w:right="992" w:header="2518" w:footer="486"/>
        </w:sectPr>
      </w:pPr>
      <w:r w:rsidDel="00000000" w:rsidR="00000000" w:rsidRPr="00000000">
        <w:rPr>
          <w:rtl w:val="0"/>
        </w:rPr>
      </w:r>
    </w:p>
    <w:p w:rsidR="00000000" w:rsidDel="00000000" w:rsidP="00000000" w:rsidRDefault="00000000" w:rsidRPr="00000000" w14:paraId="000000B1">
      <w:pPr>
        <w:pStyle w:val="Heading1"/>
        <w:ind w:right="399" w:firstLine="283"/>
        <w:rPr/>
      </w:pPr>
      <w:bookmarkStart w:colFirst="0" w:colLast="0" w:name="_xasothnufxds" w:id="9"/>
      <w:bookmarkEnd w:id="9"/>
      <w:r w:rsidDel="00000000" w:rsidR="00000000" w:rsidRPr="00000000">
        <w:rPr>
          <w:rtl w:val="0"/>
        </w:rPr>
        <w:t xml:space="preserve">Code Explanation and Design Rationale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1"/>
          <w:i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283" w:right="139"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project includes a supplementary file that explains the key sections of the Streamlit app and the backend chain. This file provides a line-by-line breakdown of the Streamlit UI setup, the API key handling strategy, session state management, and the rendering of source documents for provenance. The explanations in that document were used to create the narrative in this report and to validate UI behaviors during testing.</w:t>
      </w:r>
    </w:p>
    <w:p w:rsidR="00000000" w:rsidDel="00000000" w:rsidP="00000000" w:rsidRDefault="00000000" w:rsidRPr="00000000" w14:paraId="000000B4">
      <w:pPr>
        <w:spacing w:before="235" w:lineRule="auto"/>
        <w:ind w:left="283" w:right="0" w:firstLine="0"/>
        <w:jc w:val="both"/>
        <w:rPr>
          <w:b w:val="1"/>
          <w:sz w:val="24"/>
          <w:szCs w:val="24"/>
        </w:rPr>
      </w:pPr>
      <w:r w:rsidDel="00000000" w:rsidR="00000000" w:rsidRPr="00000000">
        <w:rPr>
          <w:b w:val="1"/>
          <w:sz w:val="24"/>
          <w:szCs w:val="24"/>
          <w:rtl w:val="0"/>
        </w:rPr>
        <w:t xml:space="preserve">Key points extracted from the explanation file</w:t>
      </w:r>
    </w:p>
    <w:p w:rsidR="00000000" w:rsidDel="00000000" w:rsidP="00000000" w:rsidRDefault="00000000" w:rsidRPr="00000000" w14:paraId="000000B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0"/>
        </w:tabs>
        <w:spacing w:after="0" w:before="154" w:line="240" w:lineRule="auto"/>
        <w:ind w:left="780" w:right="0" w:hanging="197.99999999999997"/>
        <w:jc w:val="left"/>
        <w:rPr>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Streamlit’s page configuration must occur before other Streamlit calls to avoid runtime errors.</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0"/>
          <w:tab w:val="left" w:leader="none" w:pos="782"/>
        </w:tabs>
        <w:spacing w:after="0" w:before="158" w:line="235" w:lineRule="auto"/>
        <w:ind w:left="782" w:right="140" w:hanging="200"/>
        <w:jc w:val="left"/>
        <w:rPr>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API keys are loaded from Streamlit secrets to avoid embedding them in code; the app halts with a clear error if credentials are missing.</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0"/>
        </w:tabs>
        <w:spacing w:after="0" w:before="156" w:line="240" w:lineRule="auto"/>
        <w:ind w:left="780" w:right="0" w:hanging="197.99999999999997"/>
        <w:jc w:val="left"/>
        <w:rPr>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Session state is used to persist conversation history; this provides a robust user experience across reruns.</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0"/>
          <w:tab w:val="left" w:leader="none" w:pos="782"/>
        </w:tabs>
        <w:spacing w:after="0" w:before="158" w:line="235" w:lineRule="auto"/>
        <w:ind w:left="782" w:right="141" w:hanging="200"/>
        <w:jc w:val="left"/>
        <w:rPr>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Source passages are displayed in an expandable panel, including metadata and an excerpt of the content for quick verification.</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780" w:right="0" w:hanging="197.99999999999997"/>
        <w:jc w:val="left"/>
        <w:rPr>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Error handling and spinners are included to keep the user informed and to avoid app crashes</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sz w:val="24"/>
          <w:szCs w:val="24"/>
        </w:rPr>
        <w:drawing>
          <wp:inline distB="114300" distT="114300" distL="114300" distR="114300">
            <wp:extent cx="6390330" cy="2832100"/>
            <wp:effectExtent b="0" l="0" r="0" t="0"/>
            <wp:docPr id="16"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639033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sz w:val="24"/>
          <w:szCs w:val="24"/>
        </w:rPr>
        <w:drawing>
          <wp:inline distB="114300" distT="114300" distL="114300" distR="114300">
            <wp:extent cx="6419850" cy="8755062"/>
            <wp:effectExtent b="0" l="0" r="0" t="0"/>
            <wp:docPr id="17"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6419850" cy="8755062"/>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1"/>
        <w:ind w:left="0"/>
        <w:rPr/>
      </w:pPr>
      <w:bookmarkStart w:colFirst="0" w:colLast="0" w:name="_tj75ovihann" w:id="10"/>
      <w:bookmarkEnd w:id="10"/>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539750</wp:posOffset>
                </wp:positionH>
                <wp:positionV relativeFrom="page">
                  <wp:posOffset>1854200</wp:posOffset>
                </wp:positionV>
                <wp:extent cx="1626235" cy="307340"/>
                <wp:effectExtent b="0" l="0" r="0" t="0"/>
                <wp:wrapNone/>
                <wp:docPr id="9" name=""/>
                <a:graphic>
                  <a:graphicData uri="http://schemas.microsoft.com/office/word/2010/wordprocessingShape">
                    <wps:wsp>
                      <wps:cNvSpPr/>
                      <wps:cNvPr id="10" name="Shape 10"/>
                      <wps:spPr>
                        <a:xfrm>
                          <a:off x="4542408" y="3635855"/>
                          <a:ext cx="1607185" cy="288290"/>
                        </a:xfrm>
                        <a:prstGeom prst="rect">
                          <a:avLst/>
                        </a:prstGeom>
                        <a:noFill/>
                        <a:ln>
                          <a:noFill/>
                        </a:ln>
                      </wps:spPr>
                      <wps:txbx>
                        <w:txbxContent>
                          <w:p w:rsidR="00000000" w:rsidDel="00000000" w:rsidP="00000000" w:rsidRDefault="00000000" w:rsidRPr="00000000">
                            <w:pPr>
                              <w:spacing w:after="0" w:before="0" w:line="439.9999809265137"/>
                              <w:ind w:left="20" w:right="0" w:firstLine="40"/>
                              <w:jc w:val="left"/>
                              <w:textDirection w:val="btLr"/>
                            </w:pPr>
                            <w:r w:rsidDel="00000000" w:rsidR="00000000" w:rsidRPr="00000000">
                              <w:rPr>
                                <w:rFonts w:ascii="Calibri" w:cs="Calibri" w:eastAsia="Calibri" w:hAnsi="Calibri"/>
                                <w:b w:val="1"/>
                                <w:i w:val="0"/>
                                <w:smallCaps w:val="0"/>
                                <w:strike w:val="0"/>
                                <w:color w:val="000000"/>
                                <w:sz w:val="41"/>
                                <w:vertAlign w:val="baseline"/>
                              </w:rPr>
                              <w:t xml:space="preserve">Appendix 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539750</wp:posOffset>
                </wp:positionH>
                <wp:positionV relativeFrom="page">
                  <wp:posOffset>1854200</wp:posOffset>
                </wp:positionV>
                <wp:extent cx="1626235" cy="307340"/>
                <wp:effectExtent b="0" l="0" r="0" t="0"/>
                <wp:wrapNone/>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626235" cy="3073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CB">
      <w:pPr>
        <w:pStyle w:val="Heading1"/>
        <w:ind w:left="0"/>
        <w:rPr>
          <w:sz w:val="24"/>
          <w:szCs w:val="24"/>
        </w:rPr>
      </w:pPr>
      <w:bookmarkStart w:colFirst="0" w:colLast="0" w:name="_1zm53lyuwr61" w:id="11"/>
      <w:bookmarkEnd w:id="11"/>
      <w:r w:rsidDel="00000000" w:rsidR="00000000" w:rsidRPr="00000000">
        <w:rPr>
          <w:rtl w:val="0"/>
        </w:rPr>
        <w:t xml:space="preserve">Streamlit Application :</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0"/>
        </w:tabs>
        <w:spacing w:after="0" w:before="155"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D">
      <w:pPr>
        <w:rPr>
          <w:sz w:val="24"/>
          <w:szCs w:val="24"/>
        </w:rPr>
        <w:sectPr>
          <w:headerReference r:id="rId18" w:type="default"/>
          <w:footerReference r:id="rId19" w:type="default"/>
          <w:type w:val="nextPage"/>
          <w:pgSz w:h="16840" w:w="11910" w:orient="portrait"/>
          <w:pgMar w:bottom="680" w:top="2920" w:left="850" w:right="992" w:header="2518" w:footer="486"/>
        </w:sectPr>
      </w:pPr>
      <w:r w:rsidDel="00000000" w:rsidR="00000000" w:rsidRPr="00000000">
        <w:rPr/>
        <w:drawing>
          <wp:inline distB="114300" distT="114300" distL="114300" distR="114300">
            <wp:extent cx="6390330" cy="2933700"/>
            <wp:effectExtent b="0" l="0" r="0" t="0"/>
            <wp:docPr id="1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3903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1"/>
        <w:ind w:left="0"/>
        <w:rPr>
          <w:sz w:val="45"/>
          <w:szCs w:val="45"/>
        </w:rPr>
      </w:pPr>
      <w:bookmarkStart w:colFirst="0" w:colLast="0" w:name="_gtsru4xp6wbr" w:id="12"/>
      <w:bookmarkEnd w:id="12"/>
      <w:r w:rsidDel="00000000" w:rsidR="00000000" w:rsidRPr="00000000">
        <w:rPr>
          <w:sz w:val="45"/>
          <w:szCs w:val="45"/>
          <w:rtl w:val="0"/>
        </w:rPr>
        <w:t xml:space="preserve">Conclusion and Deployment Notes :</w:t>
      </w:r>
    </w:p>
    <w:p w:rsidR="00000000" w:rsidDel="00000000" w:rsidP="00000000" w:rsidRDefault="00000000" w:rsidRPr="00000000" w14:paraId="000000CF">
      <w:pPr>
        <w:spacing w:before="159" w:lineRule="auto"/>
        <w:rPr>
          <w:b w:val="1"/>
          <w:sz w:val="49"/>
          <w:szCs w:val="49"/>
        </w:rPr>
      </w:pPr>
      <w:r w:rsidDel="00000000" w:rsidR="00000000" w:rsidRPr="00000000">
        <w:rPr>
          <w:rtl w:val="0"/>
        </w:rPr>
      </w:r>
    </w:p>
    <w:p w:rsidR="00000000" w:rsidDel="00000000" w:rsidP="00000000" w:rsidRDefault="00000000" w:rsidRPr="00000000" w14:paraId="000000D0">
      <w:pPr>
        <w:pStyle w:val="Heading2"/>
        <w:ind w:left="0" w:firstLine="0"/>
        <w:jc w:val="left"/>
        <w:rPr>
          <w:sz w:val="32"/>
          <w:szCs w:val="32"/>
        </w:rPr>
      </w:pPr>
      <w:bookmarkStart w:colFirst="0" w:colLast="0" w:name="_wsax8m1uwdv" w:id="13"/>
      <w:bookmarkEnd w:id="13"/>
      <w:r w:rsidDel="00000000" w:rsidR="00000000" w:rsidRPr="00000000">
        <w:rPr>
          <w:sz w:val="32"/>
          <w:szCs w:val="32"/>
          <w:rtl w:val="0"/>
        </w:rPr>
        <w:t xml:space="preserve">Conclusion :</w:t>
      </w:r>
    </w:p>
    <w:p w:rsidR="00000000" w:rsidDel="00000000" w:rsidP="00000000" w:rsidRDefault="00000000" w:rsidRPr="00000000" w14:paraId="000000D1">
      <w:pPr>
        <w:spacing w:before="175" w:line="235" w:lineRule="auto"/>
        <w:ind w:left="283" w:right="137" w:firstLine="0"/>
        <w:jc w:val="both"/>
        <w:rPr>
          <w:sz w:val="26"/>
          <w:szCs w:val="26"/>
        </w:rPr>
      </w:pPr>
      <w:r w:rsidDel="00000000" w:rsidR="00000000" w:rsidRPr="00000000">
        <w:rPr>
          <w:sz w:val="26"/>
          <w:szCs w:val="26"/>
          <w:rtl w:val="0"/>
        </w:rPr>
        <w:t xml:space="preserve">This final part demonstrates a complete, user-facing prototype that integrates the knowledge base and conver- sational backend into an interactive Streamlit application. The design balances transparency, reproducibility, and user experience to produce an effective RAG-based assistant for GitLab documentation.</w:t>
      </w:r>
    </w:p>
    <w:p w:rsidR="00000000" w:rsidDel="00000000" w:rsidP="00000000" w:rsidRDefault="00000000" w:rsidRPr="00000000" w14:paraId="000000D2">
      <w:pPr>
        <w:spacing w:before="95" w:lineRule="auto"/>
        <w:rPr>
          <w:sz w:val="26"/>
          <w:szCs w:val="26"/>
        </w:rPr>
      </w:pPr>
      <w:r w:rsidDel="00000000" w:rsidR="00000000" w:rsidRPr="00000000">
        <w:rPr>
          <w:rtl w:val="0"/>
        </w:rPr>
      </w:r>
    </w:p>
    <w:p w:rsidR="00000000" w:rsidDel="00000000" w:rsidP="00000000" w:rsidRDefault="00000000" w:rsidRPr="00000000" w14:paraId="000000D3">
      <w:pPr>
        <w:pStyle w:val="Heading3"/>
        <w:keepNext w:val="0"/>
        <w:keepLines w:val="0"/>
        <w:tabs>
          <w:tab w:val="left" w:leader="none" w:pos="780"/>
        </w:tabs>
        <w:rPr/>
      </w:pPr>
      <w:bookmarkStart w:colFirst="0" w:colLast="0" w:name="_j949whkn4q65" w:id="14"/>
      <w:bookmarkEnd w:id="14"/>
      <w:r w:rsidDel="00000000" w:rsidR="00000000" w:rsidRPr="00000000">
        <w:rPr>
          <w:rtl w:val="0"/>
        </w:rPr>
        <w:t xml:space="preserve">Deployment Notes :</w:t>
      </w:r>
    </w:p>
    <w:p w:rsidR="00000000" w:rsidDel="00000000" w:rsidP="00000000" w:rsidRDefault="00000000" w:rsidRPr="00000000" w14:paraId="000000D4">
      <w:pPr>
        <w:numPr>
          <w:ilvl w:val="0"/>
          <w:numId w:val="3"/>
        </w:numPr>
        <w:tabs>
          <w:tab w:val="left" w:leader="none" w:pos="780"/>
        </w:tabs>
        <w:spacing w:after="240" w:before="240" w:lineRule="auto"/>
        <w:ind w:left="782" w:hanging="200"/>
      </w:pPr>
      <w:r w:rsidDel="00000000" w:rsidR="00000000" w:rsidRPr="00000000">
        <w:rPr>
          <w:sz w:val="26"/>
          <w:szCs w:val="26"/>
          <w:rtl w:val="0"/>
        </w:rPr>
        <w:t xml:space="preserve">The project is version-controlled using </w:t>
      </w:r>
      <w:r w:rsidDel="00000000" w:rsidR="00000000" w:rsidRPr="00000000">
        <w:rPr>
          <w:b w:val="1"/>
          <w:sz w:val="26"/>
          <w:szCs w:val="26"/>
          <w:rtl w:val="0"/>
        </w:rPr>
        <w:t xml:space="preserve">GitHub</w:t>
      </w:r>
      <w:r w:rsidDel="00000000" w:rsidR="00000000" w:rsidRPr="00000000">
        <w:rPr>
          <w:sz w:val="26"/>
          <w:szCs w:val="26"/>
          <w:rtl w:val="0"/>
        </w:rPr>
        <w:t xml:space="preserve">, ensuring organized structure and defined dependencies. </w:t>
      </w:r>
      <w:r w:rsidDel="00000000" w:rsidR="00000000" w:rsidRPr="00000000">
        <w:rPr>
          <w:b w:val="1"/>
          <w:sz w:val="26"/>
          <w:szCs w:val="26"/>
          <w:rtl w:val="0"/>
        </w:rPr>
        <w:t xml:space="preserve">Streamlit Cloud</w:t>
      </w:r>
      <w:r w:rsidDel="00000000" w:rsidR="00000000" w:rsidRPr="00000000">
        <w:rPr>
          <w:sz w:val="26"/>
          <w:szCs w:val="26"/>
          <w:rtl w:val="0"/>
        </w:rPr>
        <w:t xml:space="preserve"> is utilized for deployment, with secure secret management and automated updates from the main branch. </w:t>
      </w:r>
      <w:r w:rsidDel="00000000" w:rsidR="00000000" w:rsidRPr="00000000">
        <w:rPr>
          <w:b w:val="1"/>
          <w:sz w:val="26"/>
          <w:szCs w:val="26"/>
          <w:rtl w:val="0"/>
        </w:rPr>
        <w:t xml:space="preserve">Caching techniques</w:t>
      </w:r>
      <w:r w:rsidDel="00000000" w:rsidR="00000000" w:rsidRPr="00000000">
        <w:rPr>
          <w:sz w:val="26"/>
          <w:szCs w:val="26"/>
          <w:rtl w:val="0"/>
        </w:rPr>
        <w:t xml:space="preserve"> are applied to enhance performance, and a dedicated development branch is maintained for pre-production testing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sectPr>
          <w:headerReference r:id="rId21" w:type="default"/>
          <w:footerReference r:id="rId22" w:type="default"/>
          <w:type w:val="nextPage"/>
          <w:pgSz w:h="16840" w:w="11910" w:orient="portrait"/>
          <w:pgMar w:bottom="680" w:top="2920" w:left="850" w:right="992" w:header="2518" w:footer="486"/>
        </w:sectPr>
      </w:pPr>
      <w:r w:rsidDel="00000000" w:rsidR="00000000" w:rsidRPr="00000000">
        <w:rPr>
          <w:rtl w:val="0"/>
        </w:rPr>
      </w:r>
    </w:p>
    <w:p w:rsidR="00000000" w:rsidDel="00000000" w:rsidP="00000000" w:rsidRDefault="00000000" w:rsidRPr="00000000" w14:paraId="000000D7">
      <w:pPr>
        <w:pStyle w:val="Heading1"/>
        <w:ind w:left="0" w:firstLine="0"/>
        <w:rPr>
          <w:rFonts w:ascii="Calibri" w:cs="Calibri" w:eastAsia="Calibri" w:hAnsi="Calibri"/>
          <w:b w:val="1"/>
          <w:i w:val="0"/>
          <w:smallCaps w:val="0"/>
          <w:strike w:val="0"/>
          <w:color w:val="000000"/>
          <w:sz w:val="10"/>
          <w:szCs w:val="10"/>
          <w:u w:val="none"/>
          <w:shd w:fill="auto" w:val="clear"/>
          <w:vertAlign w:val="baseline"/>
        </w:rPr>
      </w:pPr>
      <w:bookmarkStart w:colFirst="0" w:colLast="0" w:name="_bopxpdfjn6q1" w:id="15"/>
      <w:bookmarkEnd w:id="15"/>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DA">
      <w:pPr>
        <w:tabs>
          <w:tab w:val="left" w:leader="none" w:pos="780"/>
        </w:tabs>
        <w:spacing w:after="240" w:before="240" w:lineRule="auto"/>
        <w:ind w:left="782" w:firstLine="0"/>
        <w:rPr>
          <w:sz w:val="24"/>
          <w:szCs w:val="24"/>
        </w:rPr>
      </w:pPr>
      <w:r w:rsidDel="00000000" w:rsidR="00000000" w:rsidRPr="00000000">
        <w:rPr>
          <w:rtl w:val="0"/>
        </w:rPr>
      </w:r>
    </w:p>
    <w:p w:rsidR="00000000" w:rsidDel="00000000" w:rsidP="00000000" w:rsidRDefault="00000000" w:rsidRPr="00000000" w14:paraId="000000DB">
      <w:pPr>
        <w:tabs>
          <w:tab w:val="left" w:leader="none" w:pos="780"/>
        </w:tabs>
        <w:spacing w:before="155" w:lineRule="auto"/>
        <w:ind w:left="0" w:firstLine="0"/>
        <w:rPr>
          <w:sz w:val="24"/>
          <w:szCs w:val="24"/>
        </w:rPr>
      </w:pPr>
      <w:r w:rsidDel="00000000" w:rsidR="00000000" w:rsidRPr="00000000">
        <w:rPr>
          <w:rtl w:val="0"/>
        </w:rPr>
      </w:r>
    </w:p>
    <w:sectPr>
      <w:headerReference r:id="rId23" w:type="default"/>
      <w:footerReference r:id="rId24" w:type="default"/>
      <w:type w:val="nextPage"/>
      <w:pgSz w:h="16840" w:w="11910" w:orient="portrait"/>
      <w:pgMar w:bottom="680" w:top="2920" w:left="850" w:right="992" w:header="2518" w:footer="4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1" name=""/>
              <a:graphic>
                <a:graphicData uri="http://schemas.microsoft.com/office/word/2010/wordprocessingShape">
                  <wps:wsp>
                    <wps:cNvSpPr/>
                    <wps:cNvPr id="2" name="Shape 2"/>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22.9999876022339"/>
                            <w:ind w:left="60" w:right="0" w:firstLine="6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1450" cy="17145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2" name=""/>
              <a:graphic>
                <a:graphicData uri="http://schemas.microsoft.com/office/word/2010/wordprocessingShape">
                  <wps:wsp>
                    <wps:cNvSpPr/>
                    <wps:cNvPr id="3" name="Shape 3"/>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22.9999876022339"/>
                            <w:ind w:left="60" w:right="0" w:firstLine="6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1450" cy="17145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10" name=""/>
              <a:graphic>
                <a:graphicData uri="http://schemas.microsoft.com/office/word/2010/wordprocessingShape">
                  <wps:wsp>
                    <wps:cNvSpPr/>
                    <wps:cNvPr id="11" name="Shape 11"/>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22.9999876022339"/>
                            <w:ind w:left="60" w:right="0" w:firstLine="6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1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71450" cy="17145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11" name=""/>
              <a:graphic>
                <a:graphicData uri="http://schemas.microsoft.com/office/word/2010/wordprocessingShape">
                  <wps:wsp>
                    <wps:cNvSpPr/>
                    <wps:cNvPr id="12" name="Shape 12"/>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22.9999876022339"/>
                            <w:ind w:left="60" w:right="0" w:firstLine="6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1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71450" cy="17145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7" name=""/>
              <a:graphic>
                <a:graphicData uri="http://schemas.microsoft.com/office/word/2010/wordprocessingShape">
                  <wps:wsp>
                    <wps:cNvSpPr/>
                    <wps:cNvPr id="8" name="Shape 8"/>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22.9999876022339"/>
                            <w:ind w:left="60" w:right="0" w:firstLine="6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71450" cy="17145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8" name=""/>
              <a:graphic>
                <a:graphicData uri="http://schemas.microsoft.com/office/word/2010/wordprocessingShape">
                  <wps:wsp>
                    <wps:cNvSpPr/>
                    <wps:cNvPr id="9" name="Shape 9"/>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22.9999876022339"/>
                            <w:ind w:left="60" w:right="0" w:firstLine="6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71450" cy="17145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14" name=""/>
              <a:graphic>
                <a:graphicData uri="http://schemas.microsoft.com/office/word/2010/wordprocessingShape">
                  <wps:wsp>
                    <wps:cNvSpPr/>
                    <wps:cNvPr id="15" name="Shape 15"/>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22.9999876022339"/>
                            <w:ind w:left="60" w:right="0" w:firstLine="6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3160991</wp:posOffset>
              </wp:positionH>
              <wp:positionV relativeFrom="paragraph">
                <wp:posOffset>10234461</wp:posOffset>
              </wp:positionV>
              <wp:extent cx="171450" cy="171450"/>
              <wp:effectExtent b="0" l="0" r="0" t="0"/>
              <wp:wrapNone/>
              <wp:docPr id="1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71450" cy="1714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539750</wp:posOffset>
              </wp:positionH>
              <wp:positionV relativeFrom="page">
                <wp:posOffset>1111250</wp:posOffset>
              </wp:positionV>
              <wp:extent cx="1702525" cy="666750"/>
              <wp:effectExtent b="0" l="0" r="0" t="0"/>
              <wp:wrapNone/>
              <wp:docPr id="6" name=""/>
              <a:graphic>
                <a:graphicData uri="http://schemas.microsoft.com/office/word/2010/wordprocessingShape">
                  <wps:wsp>
                    <wps:cNvSpPr/>
                    <wps:cNvPr id="7" name="Shape 7"/>
                    <wps:spPr>
                      <a:xfrm>
                        <a:off x="4663693" y="3635855"/>
                        <a:ext cx="1364615" cy="288290"/>
                      </a:xfrm>
                      <a:prstGeom prst="rect">
                        <a:avLst/>
                      </a:prstGeom>
                      <a:noFill/>
                      <a:ln>
                        <a:noFill/>
                      </a:ln>
                    </wps:spPr>
                    <wps:txbx>
                      <w:txbxContent>
                        <w:p w:rsidR="00000000" w:rsidDel="00000000" w:rsidP="00000000" w:rsidRDefault="00000000" w:rsidRPr="00000000">
                          <w:pPr>
                            <w:spacing w:after="0" w:before="0" w:line="439.9999809265137"/>
                            <w:ind w:left="20" w:right="0" w:firstLine="40"/>
                            <w:jc w:val="left"/>
                            <w:textDirection w:val="btLr"/>
                          </w:pPr>
                          <w:r w:rsidDel="00000000" w:rsidR="00000000" w:rsidRPr="00000000">
                            <w:rPr>
                              <w:rFonts w:ascii="Calibri" w:cs="Calibri" w:eastAsia="Calibri" w:hAnsi="Calibri"/>
                              <w:b w:val="1"/>
                              <w:i w:val="0"/>
                              <w:smallCaps w:val="0"/>
                              <w:strike w:val="0"/>
                              <w:color w:val="000000"/>
                              <w:sz w:val="41"/>
                              <w:vertAlign w:val="baseline"/>
                            </w:rPr>
                            <w:t xml:space="preserve">Chapter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539750</wp:posOffset>
              </wp:positionH>
              <wp:positionV relativeFrom="page">
                <wp:posOffset>1111250</wp:posOffset>
              </wp:positionV>
              <wp:extent cx="1702525" cy="666750"/>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702525" cy="6667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539750</wp:posOffset>
              </wp:positionH>
              <wp:positionV relativeFrom="page">
                <wp:posOffset>1038226</wp:posOffset>
              </wp:positionV>
              <wp:extent cx="1800225" cy="666750"/>
              <wp:effectExtent b="0" l="0" r="0" t="0"/>
              <wp:wrapNone/>
              <wp:docPr id="3" name=""/>
              <a:graphic>
                <a:graphicData uri="http://schemas.microsoft.com/office/word/2010/wordprocessingShape">
                  <wps:wsp>
                    <wps:cNvSpPr/>
                    <wps:cNvPr id="4" name="Shape 4"/>
                    <wps:spPr>
                      <a:xfrm>
                        <a:off x="4663693" y="3635855"/>
                        <a:ext cx="1364615" cy="288290"/>
                      </a:xfrm>
                      <a:prstGeom prst="rect">
                        <a:avLst/>
                      </a:prstGeom>
                      <a:noFill/>
                      <a:ln>
                        <a:noFill/>
                      </a:ln>
                    </wps:spPr>
                    <wps:txbx>
                      <w:txbxContent>
                        <w:p w:rsidR="00000000" w:rsidDel="00000000" w:rsidP="00000000" w:rsidRDefault="00000000" w:rsidRPr="00000000">
                          <w:pPr>
                            <w:spacing w:after="0" w:before="0" w:line="439.9999809265137"/>
                            <w:ind w:left="20" w:right="0" w:firstLine="40"/>
                            <w:jc w:val="left"/>
                            <w:textDirection w:val="btLr"/>
                          </w:pPr>
                          <w:r w:rsidDel="00000000" w:rsidR="00000000" w:rsidRPr="00000000">
                            <w:rPr>
                              <w:rFonts w:ascii="Calibri" w:cs="Calibri" w:eastAsia="Calibri" w:hAnsi="Calibri"/>
                              <w:b w:val="1"/>
                              <w:i w:val="0"/>
                              <w:smallCaps w:val="0"/>
                              <w:strike w:val="0"/>
                              <w:color w:val="000000"/>
                              <w:sz w:val="41"/>
                              <w:vertAlign w:val="baseline"/>
                            </w:rPr>
                            <w:t xml:space="preserve">Chapter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539750</wp:posOffset>
              </wp:positionH>
              <wp:positionV relativeFrom="page">
                <wp:posOffset>1038226</wp:posOffset>
              </wp:positionV>
              <wp:extent cx="1800225" cy="666750"/>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00225" cy="66675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539750</wp:posOffset>
              </wp:positionH>
              <wp:positionV relativeFrom="page">
                <wp:posOffset>923926</wp:posOffset>
              </wp:positionV>
              <wp:extent cx="1381125" cy="666750"/>
              <wp:effectExtent b="0" l="0" r="0" t="0"/>
              <wp:wrapNone/>
              <wp:docPr id="5" name=""/>
              <a:graphic>
                <a:graphicData uri="http://schemas.microsoft.com/office/word/2010/wordprocessingShape">
                  <wps:wsp>
                    <wps:cNvSpPr/>
                    <wps:cNvPr id="6" name="Shape 6"/>
                    <wps:spPr>
                      <a:xfrm>
                        <a:off x="4663693" y="3635855"/>
                        <a:ext cx="1364615" cy="288290"/>
                      </a:xfrm>
                      <a:prstGeom prst="rect">
                        <a:avLst/>
                      </a:prstGeom>
                      <a:noFill/>
                      <a:ln>
                        <a:noFill/>
                      </a:ln>
                    </wps:spPr>
                    <wps:txbx>
                      <w:txbxContent>
                        <w:p w:rsidR="00000000" w:rsidDel="00000000" w:rsidP="00000000" w:rsidRDefault="00000000" w:rsidRPr="00000000">
                          <w:pPr>
                            <w:spacing w:after="0" w:before="0" w:line="439.9999809265137"/>
                            <w:ind w:left="20" w:right="0" w:firstLine="40"/>
                            <w:jc w:val="left"/>
                            <w:textDirection w:val="btLr"/>
                          </w:pPr>
                          <w:r w:rsidDel="00000000" w:rsidR="00000000" w:rsidRPr="00000000">
                            <w:rPr>
                              <w:rFonts w:ascii="Calibri" w:cs="Calibri" w:eastAsia="Calibri" w:hAnsi="Calibri"/>
                              <w:b w:val="1"/>
                              <w:i w:val="0"/>
                              <w:smallCaps w:val="0"/>
                              <w:strike w:val="0"/>
                              <w:color w:val="000000"/>
                              <w:sz w:val="41"/>
                              <w:vertAlign w:val="baseline"/>
                            </w:rPr>
                            <w:t xml:space="preserve">Chapter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539750</wp:posOffset>
              </wp:positionH>
              <wp:positionV relativeFrom="page">
                <wp:posOffset>923926</wp:posOffset>
              </wp:positionV>
              <wp:extent cx="1381125" cy="666750"/>
              <wp:effectExtent b="0" l="0" r="0" t="0"/>
              <wp:wrapNone/>
              <wp:docPr id="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381125" cy="66675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539750</wp:posOffset>
              </wp:positionH>
              <wp:positionV relativeFrom="page">
                <wp:posOffset>1190626</wp:posOffset>
              </wp:positionV>
              <wp:extent cx="1381125" cy="585840"/>
              <wp:effectExtent b="0" l="0" r="0" t="0"/>
              <wp:wrapNone/>
              <wp:docPr id="4" name=""/>
              <a:graphic>
                <a:graphicData uri="http://schemas.microsoft.com/office/word/2010/wordprocessingShape">
                  <wps:wsp>
                    <wps:cNvSpPr/>
                    <wps:cNvPr id="5" name="Shape 5"/>
                    <wps:spPr>
                      <a:xfrm>
                        <a:off x="4663693" y="3635855"/>
                        <a:ext cx="1364615" cy="288290"/>
                      </a:xfrm>
                      <a:prstGeom prst="rect">
                        <a:avLst/>
                      </a:prstGeom>
                      <a:noFill/>
                      <a:ln>
                        <a:noFill/>
                      </a:ln>
                    </wps:spPr>
                    <wps:txbx>
                      <w:txbxContent>
                        <w:p w:rsidR="00000000" w:rsidDel="00000000" w:rsidP="00000000" w:rsidRDefault="00000000" w:rsidRPr="00000000">
                          <w:pPr>
                            <w:spacing w:after="0" w:before="0" w:line="439.9999809265137"/>
                            <w:ind w:left="20" w:right="0" w:firstLine="40"/>
                            <w:jc w:val="left"/>
                            <w:textDirection w:val="btLr"/>
                          </w:pPr>
                          <w:r w:rsidDel="00000000" w:rsidR="00000000" w:rsidRPr="00000000">
                            <w:rPr>
                              <w:rFonts w:ascii="Calibri" w:cs="Calibri" w:eastAsia="Calibri" w:hAnsi="Calibri"/>
                              <w:b w:val="1"/>
                              <w:i w:val="0"/>
                              <w:smallCaps w:val="0"/>
                              <w:strike w:val="0"/>
                              <w:color w:val="000000"/>
                              <w:sz w:val="41"/>
                              <w:vertAlign w:val="baseline"/>
                            </w:rPr>
                            <w:t xml:space="preserve">Chapter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539750</wp:posOffset>
              </wp:positionH>
              <wp:positionV relativeFrom="page">
                <wp:posOffset>1190626</wp:posOffset>
              </wp:positionV>
              <wp:extent cx="1381125" cy="585840"/>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381125" cy="58584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478701</wp:posOffset>
              </wp:positionH>
              <wp:positionV relativeFrom="page">
                <wp:posOffset>976366</wp:posOffset>
              </wp:positionV>
              <wp:extent cx="1616075" cy="595443"/>
              <wp:effectExtent b="0" l="0" r="0" t="0"/>
              <wp:wrapNone/>
              <wp:docPr id="13" name=""/>
              <a:graphic>
                <a:graphicData uri="http://schemas.microsoft.com/office/word/2010/wordprocessingShape">
                  <wps:wsp>
                    <wps:cNvSpPr/>
                    <wps:cNvPr id="14" name="Shape 14"/>
                    <wps:spPr>
                      <a:xfrm>
                        <a:off x="4547488" y="3635855"/>
                        <a:ext cx="1597025" cy="288290"/>
                      </a:xfrm>
                      <a:prstGeom prst="rect">
                        <a:avLst/>
                      </a:prstGeom>
                      <a:noFill/>
                      <a:ln>
                        <a:noFill/>
                      </a:ln>
                    </wps:spPr>
                    <wps:txbx>
                      <w:txbxContent>
                        <w:p w:rsidR="00000000" w:rsidDel="00000000" w:rsidP="00000000" w:rsidRDefault="00000000" w:rsidRPr="00000000">
                          <w:pPr>
                            <w:spacing w:after="0" w:before="0" w:line="439.9999809265137"/>
                            <w:ind w:left="20" w:right="0" w:firstLine="40"/>
                            <w:jc w:val="left"/>
                            <w:textDirection w:val="btLr"/>
                          </w:pPr>
                          <w:r w:rsidDel="00000000" w:rsidR="00000000" w:rsidRPr="00000000">
                            <w:rPr>
                              <w:rFonts w:ascii="Calibri" w:cs="Calibri" w:eastAsia="Calibri" w:hAnsi="Calibri"/>
                              <w:b w:val="1"/>
                              <w:i w:val="0"/>
                              <w:smallCaps w:val="0"/>
                              <w:strike w:val="0"/>
                              <w:color w:val="000000"/>
                              <w:sz w:val="41"/>
                              <w:vertAlign w:val="baseline"/>
                            </w:rPr>
                            <w:t xml:space="preserve">Appendix 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478701</wp:posOffset>
              </wp:positionH>
              <wp:positionV relativeFrom="page">
                <wp:posOffset>976366</wp:posOffset>
              </wp:positionV>
              <wp:extent cx="1616075" cy="595443"/>
              <wp:effectExtent b="0" l="0" r="0" t="0"/>
              <wp:wrapNone/>
              <wp:docPr id="1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616075" cy="595443"/>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0"/>
      <w:numFmt w:val="bullet"/>
      <w:lvlText w:val="•"/>
      <w:lvlJc w:val="left"/>
      <w:pPr>
        <w:ind w:left="782" w:hanging="200"/>
      </w:pPr>
      <w:rPr>
        <w:rFonts w:ascii="Arial" w:cs="Arial" w:eastAsia="Arial" w:hAnsi="Arial"/>
        <w:b w:val="0"/>
        <w:i w:val="0"/>
        <w:sz w:val="20"/>
        <w:szCs w:val="20"/>
      </w:rPr>
    </w:lvl>
    <w:lvl w:ilvl="1">
      <w:start w:val="0"/>
      <w:numFmt w:val="bullet"/>
      <w:lvlText w:val="•"/>
      <w:lvlJc w:val="left"/>
      <w:pPr>
        <w:ind w:left="1708" w:hanging="200"/>
      </w:pPr>
      <w:rPr/>
    </w:lvl>
    <w:lvl w:ilvl="2">
      <w:start w:val="0"/>
      <w:numFmt w:val="bullet"/>
      <w:lvlText w:val="•"/>
      <w:lvlJc w:val="left"/>
      <w:pPr>
        <w:ind w:left="2636" w:hanging="200"/>
      </w:pPr>
      <w:rPr/>
    </w:lvl>
    <w:lvl w:ilvl="3">
      <w:start w:val="0"/>
      <w:numFmt w:val="bullet"/>
      <w:lvlText w:val="•"/>
      <w:lvlJc w:val="left"/>
      <w:pPr>
        <w:ind w:left="3565" w:hanging="200"/>
      </w:pPr>
      <w:rPr/>
    </w:lvl>
    <w:lvl w:ilvl="4">
      <w:start w:val="0"/>
      <w:numFmt w:val="bullet"/>
      <w:lvlText w:val="•"/>
      <w:lvlJc w:val="left"/>
      <w:pPr>
        <w:ind w:left="4493" w:hanging="200"/>
      </w:pPr>
      <w:rPr/>
    </w:lvl>
    <w:lvl w:ilvl="5">
      <w:start w:val="0"/>
      <w:numFmt w:val="bullet"/>
      <w:lvlText w:val="•"/>
      <w:lvlJc w:val="left"/>
      <w:pPr>
        <w:ind w:left="5421" w:hanging="200"/>
      </w:pPr>
      <w:rPr/>
    </w:lvl>
    <w:lvl w:ilvl="6">
      <w:start w:val="0"/>
      <w:numFmt w:val="bullet"/>
      <w:lvlText w:val="•"/>
      <w:lvlJc w:val="left"/>
      <w:pPr>
        <w:ind w:left="6350" w:hanging="200"/>
      </w:pPr>
      <w:rPr/>
    </w:lvl>
    <w:lvl w:ilvl="7">
      <w:start w:val="0"/>
      <w:numFmt w:val="bullet"/>
      <w:lvlText w:val="•"/>
      <w:lvlJc w:val="left"/>
      <w:pPr>
        <w:ind w:left="7278" w:hanging="200"/>
      </w:pPr>
      <w:rPr/>
    </w:lvl>
    <w:lvl w:ilvl="8">
      <w:start w:val="0"/>
      <w:numFmt w:val="bullet"/>
      <w:lvlText w:val="•"/>
      <w:lvlJc w:val="left"/>
      <w:pPr>
        <w:ind w:left="8206" w:hanging="200"/>
      </w:pPr>
      <w:rPr/>
    </w:lvl>
  </w:abstractNum>
  <w:abstractNum w:abstractNumId="4">
    <w:lvl w:ilvl="0">
      <w:start w:val="0"/>
      <w:numFmt w:val="bullet"/>
      <w:lvlText w:val="•"/>
      <w:lvlJc w:val="left"/>
      <w:pPr>
        <w:ind w:left="782" w:hanging="200"/>
      </w:pPr>
      <w:rPr>
        <w:rFonts w:ascii="Arial" w:cs="Arial" w:eastAsia="Arial" w:hAnsi="Arial"/>
        <w:b w:val="0"/>
        <w:i w:val="0"/>
        <w:sz w:val="20"/>
        <w:szCs w:val="20"/>
      </w:rPr>
    </w:lvl>
    <w:lvl w:ilvl="1">
      <w:start w:val="0"/>
      <w:numFmt w:val="bullet"/>
      <w:lvlText w:val="•"/>
      <w:lvlJc w:val="left"/>
      <w:pPr>
        <w:ind w:left="1708" w:hanging="200"/>
      </w:pPr>
      <w:rPr/>
    </w:lvl>
    <w:lvl w:ilvl="2">
      <w:start w:val="0"/>
      <w:numFmt w:val="bullet"/>
      <w:lvlText w:val="•"/>
      <w:lvlJc w:val="left"/>
      <w:pPr>
        <w:ind w:left="2636" w:hanging="200"/>
      </w:pPr>
      <w:rPr/>
    </w:lvl>
    <w:lvl w:ilvl="3">
      <w:start w:val="0"/>
      <w:numFmt w:val="bullet"/>
      <w:lvlText w:val="•"/>
      <w:lvlJc w:val="left"/>
      <w:pPr>
        <w:ind w:left="3565" w:hanging="200"/>
      </w:pPr>
      <w:rPr/>
    </w:lvl>
    <w:lvl w:ilvl="4">
      <w:start w:val="0"/>
      <w:numFmt w:val="bullet"/>
      <w:lvlText w:val="•"/>
      <w:lvlJc w:val="left"/>
      <w:pPr>
        <w:ind w:left="4493" w:hanging="200"/>
      </w:pPr>
      <w:rPr/>
    </w:lvl>
    <w:lvl w:ilvl="5">
      <w:start w:val="0"/>
      <w:numFmt w:val="bullet"/>
      <w:lvlText w:val="•"/>
      <w:lvlJc w:val="left"/>
      <w:pPr>
        <w:ind w:left="5421" w:hanging="200"/>
      </w:pPr>
      <w:rPr/>
    </w:lvl>
    <w:lvl w:ilvl="6">
      <w:start w:val="0"/>
      <w:numFmt w:val="bullet"/>
      <w:lvlText w:val="•"/>
      <w:lvlJc w:val="left"/>
      <w:pPr>
        <w:ind w:left="6350" w:hanging="200"/>
      </w:pPr>
      <w:rPr/>
    </w:lvl>
    <w:lvl w:ilvl="7">
      <w:start w:val="0"/>
      <w:numFmt w:val="bullet"/>
      <w:lvlText w:val="•"/>
      <w:lvlJc w:val="left"/>
      <w:pPr>
        <w:ind w:left="7278" w:hanging="200"/>
      </w:pPr>
      <w:rPr/>
    </w:lvl>
    <w:lvl w:ilvl="8">
      <w:start w:val="0"/>
      <w:numFmt w:val="bullet"/>
      <w:lvlText w:val="•"/>
      <w:lvlJc w:val="left"/>
      <w:pPr>
        <w:ind w:left="8206" w:hanging="20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before="426" w:lineRule="auto"/>
      <w:ind w:left="283"/>
    </w:pPr>
    <w:rPr>
      <w:rFonts w:ascii="Calibri" w:cs="Calibri" w:eastAsia="Calibri" w:hAnsi="Calibri"/>
      <w:b w:val="1"/>
      <w:sz w:val="49"/>
      <w:szCs w:val="49"/>
    </w:rPr>
  </w:style>
  <w:style w:type="paragraph" w:styleId="Heading2">
    <w:name w:val="heading 2"/>
    <w:basedOn w:val="Normal"/>
    <w:next w:val="Normal"/>
    <w:pPr>
      <w:ind w:left="144"/>
      <w:jc w:val="center"/>
    </w:pPr>
    <w:rPr>
      <w:rFonts w:ascii="Calibri" w:cs="Calibri" w:eastAsia="Calibri" w:hAnsi="Calibri"/>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footer" Target="footer3.xml"/><Relationship Id="rId22" Type="http://schemas.openxmlformats.org/officeDocument/2006/relationships/footer" Target="footer7.xml"/><Relationship Id="rId10" Type="http://schemas.openxmlformats.org/officeDocument/2006/relationships/header" Target="header2.xml"/><Relationship Id="rId21" Type="http://schemas.openxmlformats.org/officeDocument/2006/relationships/header" Target="header6.xml"/><Relationship Id="rId13" Type="http://schemas.openxmlformats.org/officeDocument/2006/relationships/footer" Target="footer4.xml"/><Relationship Id="rId24" Type="http://schemas.openxmlformats.org/officeDocument/2006/relationships/footer" Target="footer8.xml"/><Relationship Id="rId12" Type="http://schemas.openxmlformats.org/officeDocument/2006/relationships/header" Target="header3.xml"/><Relationship Id="rId23"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5.xml"/><Relationship Id="rId14" Type="http://schemas.openxmlformats.org/officeDocument/2006/relationships/header" Target="header4.xml"/><Relationship Id="rId17" Type="http://schemas.openxmlformats.org/officeDocument/2006/relationships/image" Target="media/image3.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footer" Target="footer6.xml"/><Relationship Id="rId6" Type="http://schemas.openxmlformats.org/officeDocument/2006/relationships/image" Target="media/image9.png"/><Relationship Id="rId18" Type="http://schemas.openxmlformats.org/officeDocument/2006/relationships/header" Target="header5.xml"/><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footer4.xml.rels><?xml version="1.0" encoding="UTF-8" standalone="yes"?><Relationships xmlns="http://schemas.openxmlformats.org/package/2006/relationships"><Relationship Id="rId1" Type="http://schemas.openxmlformats.org/officeDocument/2006/relationships/image" Target="media/image9.png"/></Relationships>
</file>

<file path=word/_rels/footer5.xml.rels><?xml version="1.0" encoding="UTF-8" standalone="yes"?><Relationships xmlns="http://schemas.openxmlformats.org/package/2006/relationships"><Relationship Id="rId1" Type="http://schemas.openxmlformats.org/officeDocument/2006/relationships/image" Target="media/image9.png"/></Relationships>
</file>

<file path=word/_rels/footer6.xml.rels><?xml version="1.0" encoding="UTF-8" standalone="yes"?><Relationships xmlns="http://schemas.openxmlformats.org/package/2006/relationships"><Relationship Id="rId1" Type="http://schemas.openxmlformats.org/officeDocument/2006/relationships/image" Target="media/image9.png"/></Relationships>
</file>

<file path=word/_rels/footer7.xml.rels><?xml version="1.0" encoding="UTF-8" standalone="yes"?><Relationships xmlns="http://schemas.openxmlformats.org/package/2006/relationships"><Relationship Id="rId1" Type="http://schemas.openxmlformats.org/officeDocument/2006/relationships/image" Target="media/image9.png"/></Relationships>
</file>

<file path=word/_rels/footer8.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2025-08-26T00:00:00Z</vt:lpwstr>
  </property>
  <property fmtid="{D5CDD505-2E9C-101B-9397-08002B2CF9AE}" pid="3" name="Creator">
    <vt:lpwstr>LaTeX with hyperref</vt:lpwstr>
  </property>
  <property fmtid="{D5CDD505-2E9C-101B-9397-08002B2CF9AE}" pid="4" name="LastSaved">
    <vt:lpwstr>2025-08-26T00:00:00Z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