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39D870" w14:textId="2EFEEE62" w:rsidR="00C95174" w:rsidRDefault="00C95174" w:rsidP="00C95174">
      <w:pPr>
        <w:pStyle w:val="Title"/>
      </w:pPr>
      <w:r>
        <w:t>Solar Scooter Project SRS Feedback</w:t>
      </w:r>
    </w:p>
    <w:p w14:paraId="52312936" w14:textId="77777777" w:rsidR="00C95174" w:rsidRDefault="00C95174" w:rsidP="00C95174"/>
    <w:p w14:paraId="4306E571" w14:textId="3AA116B5" w:rsidR="00C95174" w:rsidRDefault="00CE742F" w:rsidP="00C95174">
      <w:r>
        <w:t>This is a little light, as I’m sure you realize.  Here are some notes to consider as you move forward</w:t>
      </w:r>
      <w:r w:rsidR="00C95174">
        <w:t>.</w:t>
      </w:r>
    </w:p>
    <w:p w14:paraId="350C097D" w14:textId="70AFD14B" w:rsidR="00C95174" w:rsidRDefault="00C95174" w:rsidP="00C95174">
      <w:r>
        <w:t>The CSCI breakdown should be more a listing of what the parts of the application will be.</w:t>
      </w:r>
      <w:r w:rsidR="00193670">
        <w:t xml:space="preserve">  For example, you’ll probably have a front end or GUI or mobile app front end, for one thing.  You’ll have some kind of web service or something for another.  And you’ll probably have</w:t>
      </w:r>
      <w:r w:rsidR="0088492D">
        <w:t xml:space="preserve"> some sort of database or at least something to connect to LA city or DWP infrastructure, right?  Those are the things that need to be your CSC divisions.  What you have in that section now is requirements, not “parts descriptions.”</w:t>
      </w:r>
    </w:p>
    <w:p w14:paraId="7EA2F1EE" w14:textId="31311C89" w:rsidR="0088492D" w:rsidRDefault="0088492D" w:rsidP="00C95174">
      <w:r>
        <w:t xml:space="preserve">The copy I have from 2018-10-02 doesn’t actually have </w:t>
      </w:r>
      <w:r>
        <w:rPr>
          <w:b/>
          <w:i/>
          <w:u w:val="single"/>
        </w:rPr>
        <w:t>ANY</w:t>
      </w:r>
      <w:r>
        <w:t xml:space="preserve"> requirements in it.  I seem to remember one of you telling me you didn’t have any requirements as yet because you were waiting for the EE part of the team or the ME part of the team to feed you what they need.  However, you will need to put something in those sections given that you know that </w:t>
      </w:r>
      <w:r>
        <w:rPr>
          <w:b/>
          <w:i/>
          <w:u w:val="single"/>
        </w:rPr>
        <w:t>BASICS</w:t>
      </w:r>
      <w:r>
        <w:t xml:space="preserve"> of your task, which is reflected in the screen shots that you have provided in your document.  Those three things alone give you a good head start on your document.</w:t>
      </w:r>
    </w:p>
    <w:p w14:paraId="44207B7A" w14:textId="5D5390DF" w:rsidR="0088492D" w:rsidRDefault="0088492D" w:rsidP="00C95174">
      <w:r>
        <w:t>Here’s some examples for you.</w:t>
      </w:r>
    </w:p>
    <w:p w14:paraId="69E9A5EF" w14:textId="48803B39" w:rsidR="0088492D" w:rsidRDefault="0088492D" w:rsidP="004002E0">
      <w:pPr>
        <w:spacing w:after="0" w:line="240" w:lineRule="auto"/>
        <w:ind w:left="810" w:hanging="810"/>
      </w:pPr>
      <w:r>
        <w:t>5.3</w:t>
      </w:r>
      <w:r w:rsidR="004002E0">
        <w:tab/>
      </w:r>
      <w:r>
        <w:t>Functional Requirements by CSC</w:t>
      </w:r>
    </w:p>
    <w:p w14:paraId="5F90CAEB" w14:textId="7E488DBE" w:rsidR="0088492D" w:rsidRDefault="0088492D" w:rsidP="004002E0">
      <w:pPr>
        <w:spacing w:after="0" w:line="240" w:lineRule="auto"/>
        <w:ind w:left="810" w:hanging="810"/>
      </w:pPr>
      <w:r>
        <w:t>5.3.1</w:t>
      </w:r>
      <w:r>
        <w:tab/>
        <w:t>GUI Subsystem</w:t>
      </w:r>
    </w:p>
    <w:p w14:paraId="4072B2E7" w14:textId="3DF09D07" w:rsidR="0088492D" w:rsidRDefault="0088492D" w:rsidP="004002E0">
      <w:pPr>
        <w:spacing w:after="0" w:line="240" w:lineRule="auto"/>
        <w:ind w:left="810" w:hanging="810"/>
      </w:pPr>
      <w:r>
        <w:t>5.3.1.1</w:t>
      </w:r>
      <w:r>
        <w:tab/>
        <w:t>The GUI Subsystem shall be divided into three separate screens.</w:t>
      </w:r>
      <w:r>
        <w:tab/>
      </w:r>
      <w:r>
        <w:br/>
        <w:t>Screens will consist of a screen system for each of the scooter companies supported.</w:t>
      </w:r>
      <w:r>
        <w:tab/>
      </w:r>
      <w:r>
        <w:br/>
        <w:t>Companies supported will include, but not be limited to, Bird and Lime.</w:t>
      </w:r>
    </w:p>
    <w:p w14:paraId="5008CF87" w14:textId="258D3D58" w:rsidR="004002E0" w:rsidRDefault="0088492D" w:rsidP="004002E0">
      <w:pPr>
        <w:spacing w:after="0" w:line="240" w:lineRule="auto"/>
        <w:ind w:left="810" w:hanging="810"/>
      </w:pPr>
      <w:r>
        <w:t>5.3.1.2</w:t>
      </w:r>
      <w:r>
        <w:tab/>
        <w:t xml:space="preserve">The GUI Subsystem shall provide a </w:t>
      </w:r>
      <w:r w:rsidR="004002E0">
        <w:t>map of charging station locations.</w:t>
      </w:r>
    </w:p>
    <w:p w14:paraId="37DBE02C" w14:textId="2D69ADB2" w:rsidR="004002E0" w:rsidRDefault="004002E0" w:rsidP="004002E0">
      <w:pPr>
        <w:spacing w:after="0" w:line="240" w:lineRule="auto"/>
        <w:ind w:left="810" w:hanging="810"/>
      </w:pPr>
      <w:r>
        <w:t>5.3.1.3</w:t>
      </w:r>
      <w:r>
        <w:tab/>
        <w:t>The GUI Subsystem shall pop up an interactive dialog when a charging station is tapped.</w:t>
      </w:r>
      <w:r>
        <w:tab/>
      </w:r>
    </w:p>
    <w:p w14:paraId="4A3954AD" w14:textId="1FC3C275" w:rsidR="004002E0" w:rsidRDefault="004002E0" w:rsidP="004002E0">
      <w:pPr>
        <w:spacing w:after="0" w:line="240" w:lineRule="auto"/>
        <w:ind w:left="810" w:hanging="810"/>
      </w:pPr>
      <w:r>
        <w:tab/>
        <w:t>The interactive dialog will show the specific information for the tapped charging location.</w:t>
      </w:r>
    </w:p>
    <w:p w14:paraId="3407D813" w14:textId="38BEC1FD" w:rsidR="004002E0" w:rsidRDefault="004002E0" w:rsidP="004002E0">
      <w:pPr>
        <w:spacing w:after="0" w:line="240" w:lineRule="auto"/>
        <w:ind w:left="810" w:hanging="810"/>
      </w:pPr>
      <w:r>
        <w:t>5.3.1.4</w:t>
      </w:r>
      <w:r>
        <w:tab/>
        <w:t>The GUI Subsystem shall indicate charge slot availability for each charging station.</w:t>
      </w:r>
      <w:r>
        <w:tab/>
      </w:r>
    </w:p>
    <w:p w14:paraId="0924E0AE" w14:textId="1E218AE6" w:rsidR="004002E0" w:rsidRDefault="004002E0" w:rsidP="004002E0">
      <w:pPr>
        <w:spacing w:after="0" w:line="240" w:lineRule="auto"/>
        <w:ind w:left="810" w:hanging="810"/>
      </w:pPr>
      <w:r>
        <w:tab/>
        <w:t>The charging location selection will show the count of available slots as well as the total slots.</w:t>
      </w:r>
    </w:p>
    <w:p w14:paraId="4D9C79C2" w14:textId="351CBA33" w:rsidR="004002E0" w:rsidRDefault="004002E0" w:rsidP="004002E0">
      <w:pPr>
        <w:spacing w:after="0" w:line="240" w:lineRule="auto"/>
        <w:ind w:left="810" w:hanging="810"/>
      </w:pPr>
      <w:r>
        <w:tab/>
        <w:t>The charging location selection will also show the remaining duration of any available slot until the scooter in that slot is fully charged.</w:t>
      </w:r>
    </w:p>
    <w:p w14:paraId="1688489B" w14:textId="1165840E" w:rsidR="004002E0" w:rsidRDefault="004002E0" w:rsidP="004002E0">
      <w:pPr>
        <w:spacing w:after="0" w:line="240" w:lineRule="auto"/>
        <w:ind w:left="810" w:hanging="810"/>
      </w:pPr>
      <w:r>
        <w:t>5.3.1.5</w:t>
      </w:r>
      <w:r>
        <w:tab/>
        <w:t>The GUI Subsystem shall show the availability of each scooter located at the selected station.</w:t>
      </w:r>
    </w:p>
    <w:p w14:paraId="7E87C0A2" w14:textId="308012E0" w:rsidR="004002E0" w:rsidRDefault="004002E0" w:rsidP="004002E0">
      <w:pPr>
        <w:spacing w:after="0" w:line="240" w:lineRule="auto"/>
        <w:ind w:left="810" w:hanging="810"/>
      </w:pPr>
      <w:r>
        <w:t>5.3.1.6</w:t>
      </w:r>
      <w:r>
        <w:tab/>
        <w:t>The GUI Subsystem shall provide the user with the option to see a photo of the area surrounding the selected charging station.</w:t>
      </w:r>
    </w:p>
    <w:p w14:paraId="1157F666" w14:textId="2A201756" w:rsidR="0088492D" w:rsidRDefault="0088492D" w:rsidP="00C95174"/>
    <w:p w14:paraId="2C2C0BCB" w14:textId="73AC3608" w:rsidR="004002E0" w:rsidRDefault="004002E0" w:rsidP="00C95174">
      <w:r>
        <w:t xml:space="preserve">I think you get the idea.  These are things that you can put in NOW, simply based on the projected ideas from your three graphics.  Even if they are simply </w:t>
      </w:r>
      <w:proofErr w:type="gramStart"/>
      <w:r>
        <w:t>prototypes</w:t>
      </w:r>
      <w:proofErr w:type="gramEnd"/>
      <w:r>
        <w:t>, it gives you a start.</w:t>
      </w:r>
    </w:p>
    <w:p w14:paraId="30A1BE27" w14:textId="2D152E00" w:rsidR="004002E0" w:rsidRPr="0088492D" w:rsidRDefault="004002E0" w:rsidP="00C95174">
      <w:r>
        <w:t>Get this bad boy finished by the end of the semester for full credit on the assignment.</w:t>
      </w:r>
      <w:bookmarkStart w:id="0" w:name="_GoBack"/>
      <w:bookmarkEnd w:id="0"/>
    </w:p>
    <w:p w14:paraId="7848BA9F" w14:textId="77777777" w:rsidR="00384B7B" w:rsidRDefault="00384B7B"/>
    <w:sectPr w:rsidR="00384B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2C556A"/>
    <w:rsid w:val="00193670"/>
    <w:rsid w:val="002C556A"/>
    <w:rsid w:val="00384B7B"/>
    <w:rsid w:val="004002E0"/>
    <w:rsid w:val="0088492D"/>
    <w:rsid w:val="00C95174"/>
    <w:rsid w:val="00CE742F"/>
    <w:rsid w:val="00FB43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CFE4F"/>
  <w15:chartTrackingRefBased/>
  <w15:docId w15:val="{CE19CC41-0DBF-468D-BB2F-2CD22349C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9517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9517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517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TotalTime>
  <Pages>1</Pages>
  <Words>388</Words>
  <Characters>2218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Robert (B.J.)</dc:creator>
  <cp:keywords/>
  <dc:description/>
  <cp:lastModifiedBy>Johnson, Robert (B.J.)</cp:lastModifiedBy>
  <cp:revision>4</cp:revision>
  <dcterms:created xsi:type="dcterms:W3CDTF">2018-10-03T05:39:00Z</dcterms:created>
  <dcterms:modified xsi:type="dcterms:W3CDTF">2018-10-14T17:47:00Z</dcterms:modified>
</cp:coreProperties>
</file>