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B71" w:rsidRDefault="00403B71" w:rsidP="00403B71">
      <w:pPr>
        <w:pStyle w:val="a3"/>
        <w:shd w:val="clear" w:color="auto" w:fill="FFFFFF"/>
        <w:spacing w:before="150" w:before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«Акция «Территория добрых дел»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«Птичкин стол» (изготовление и развешивание кормушек для птиц на территории школьного двора).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Книжкин</w:t>
      </w:r>
      <w:proofErr w:type="spellEnd"/>
      <w:r>
        <w:rPr>
          <w:sz w:val="28"/>
          <w:szCs w:val="28"/>
        </w:rPr>
        <w:t xml:space="preserve"> доктор» (ремонт старых книг).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«Чистый двор» (уборка школьного двора и помощь пожилым людям).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«Чистый берег» (уборка берега реки на территории посёлка).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«Сделаем закладку для книги».</w:t>
      </w:r>
    </w:p>
    <w:p w:rsidR="00403B71" w:rsidRDefault="00403B71" w:rsidP="00403B71">
      <w:pPr>
        <w:pStyle w:val="a3"/>
        <w:numPr>
          <w:ilvl w:val="0"/>
          <w:numId w:val="1"/>
        </w:numPr>
        <w:shd w:val="clear" w:color="auto" w:fill="FFFFFF"/>
        <w:spacing w:before="15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«Подарки к 8 марта своими руками» (для бабушек нашего села) и многое другое.</w:t>
      </w: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76475" cy="1752600"/>
            <wp:effectExtent l="133350" t="114300" r="123825" b="114300"/>
            <wp:docPr id="8" name="Рисунок 8" descr="C:\Users\Виктория\Desktop\IMG-20200415-WA00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Виктория\Desktop\IMG-20200415-WA003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1546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>
            <wp:extent cx="2286000" cy="1752600"/>
            <wp:effectExtent l="133350" t="114300" r="114300" b="114300"/>
            <wp:docPr id="9" name="Рисунок 9" descr="C:\Users\Виктория\Desktop\SAM_44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\Users\Виктория\Desktop\SAM_441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1549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28850" cy="1733550"/>
            <wp:effectExtent l="133350" t="114300" r="114300" b="76200"/>
            <wp:docPr id="10" name="Рисунок 10" descr="C:\Users\Виктория\Desktop\IMG-20200415-WA00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\Users\Виктория\Desktop\IMG-20200415-WA002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33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>
            <wp:extent cx="2219325" cy="1714500"/>
            <wp:effectExtent l="133350" t="114300" r="104775" b="95250"/>
            <wp:docPr id="11" name="Рисунок 11" descr="C:\Users\Виктория\Desktop\IMG-20200415-WA00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\Users\Виктория\Desktop\IMG-20200415-WA003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70" cy="1513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533525" cy="1971675"/>
            <wp:effectExtent l="114300" t="114300" r="47625" b="142875"/>
            <wp:docPr id="12" name="Рисунок 12" descr="C:\Users\Виктория\Desktop\IMG-20190201-WA00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\Users\Виктория\Desktop\IMG-20190201-WA000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776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>
        <w:rPr>
          <w:noProof/>
          <w:sz w:val="28"/>
          <w:szCs w:val="28"/>
        </w:rPr>
        <w:drawing>
          <wp:inline distT="0" distB="0" distL="0" distR="0">
            <wp:extent cx="2495550" cy="1924050"/>
            <wp:effectExtent l="114300" t="114300" r="152400" b="95250"/>
            <wp:docPr id="21" name="Рисунок 21" descr="C:\Users\Виктория\Desktop\IMG-20190319-WA00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\Users\Виктория\Desktop\IMG-20190319-WA000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718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shd w:val="clear" w:color="auto" w:fill="FFFFFF"/>
        </w:rPr>
        <w:t>Республиканская акция «Дорога в школу» и «Забота»</w:t>
      </w: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</w:p>
    <w:p w:rsidR="00403B71" w:rsidRPr="00403B71" w:rsidRDefault="00403B71" w:rsidP="00403B71">
      <w:pPr>
        <w:pStyle w:val="a3"/>
        <w:shd w:val="clear" w:color="auto" w:fill="FFFFFF"/>
        <w:tabs>
          <w:tab w:val="left" w:pos="8160"/>
        </w:tabs>
        <w:spacing w:before="150" w:beforeAutospacing="0" w:afterAutospacing="0"/>
        <w:ind w:left="708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  <w:shd w:val="clear" w:color="auto" w:fill="FFFFFF"/>
        </w:rPr>
        <w:t>На протяжении пяти лет я являюсь участником благотворительных акций. В рамках акции «Дорога в школу» стараюсь ежегодно оказать помощь детям из многодетных семей. 1 сентября – это день, который</w:t>
      </w:r>
      <w:r>
        <w:rPr>
          <w:sz w:val="28"/>
          <w:shd w:val="clear" w:color="auto" w:fill="FFFFFF"/>
        </w:rPr>
        <w:t xml:space="preserve"> должен стать праздником для всех ребят школьного возраста без исключения. Подготовить ребенка к школе, купить все необходимое — дело весьма затратное. Особенно тяжело приходится семьям, где воспитываются сразу несколько детей, а также семьям, оказавшимся в сложной жизненной ситуации. Подготовка детей к школе может стать неразрешимой проблемой и омрачить радость начала нового учебного года. Цель благотворительных акций - это </w:t>
      </w:r>
      <w:proofErr w:type="gramStart"/>
      <w:r>
        <w:rPr>
          <w:sz w:val="28"/>
          <w:shd w:val="clear" w:color="auto" w:fill="FFFFFF"/>
        </w:rPr>
        <w:t>оказание  помощи</w:t>
      </w:r>
      <w:proofErr w:type="gramEnd"/>
      <w:r>
        <w:rPr>
          <w:sz w:val="28"/>
          <w:shd w:val="clear" w:color="auto" w:fill="FFFFFF"/>
        </w:rPr>
        <w:t xml:space="preserve"> детям из малообеспеченных, многодетных семей, детям-сиротам и детям, оставшихся без попечения родителей и профилактика </w:t>
      </w:r>
      <w:proofErr w:type="spellStart"/>
      <w:r>
        <w:rPr>
          <w:sz w:val="28"/>
          <w:shd w:val="clear" w:color="auto" w:fill="FFFFFF"/>
        </w:rPr>
        <w:t>непосещаемости</w:t>
      </w:r>
      <w:proofErr w:type="spellEnd"/>
      <w:r>
        <w:rPr>
          <w:sz w:val="28"/>
          <w:shd w:val="clear" w:color="auto" w:fill="FFFFFF"/>
        </w:rPr>
        <w:t xml:space="preserve"> школы по социальным причинам. 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00910" cy="1706880"/>
            <wp:effectExtent l="133350" t="114300" r="104140" b="83820"/>
            <wp:wrapSquare wrapText="bothSides"/>
            <wp:docPr id="23" name="Рисунок 23" descr="C:\Users\Виктория\Desktop\материалы на конкурс Лучший педагог Мануленко ВВ\IMG-20200505-WA00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\Users\Виктория\Desktop\материалы на конкурс Лучший педагог Мануленко ВВ\IMG-20200505-WA008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499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127250" cy="1652270"/>
            <wp:effectExtent l="114300" t="114300" r="101600" b="81280"/>
            <wp:wrapSquare wrapText="bothSides"/>
            <wp:docPr id="24" name="Рисунок 24" descr="C:\Users\Виктория\Desktop\материалы на конкурс Лучший педагог Мануленко ВВ\IMG-20200505-WA00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\Users\Виктория\Desktop\материалы на конкурс Лучший педагог Мануленко ВВ\IMG-20200505-WA008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1450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B71" w:rsidRDefault="00403B71" w:rsidP="00403B71">
      <w:pPr>
        <w:pStyle w:val="a3"/>
        <w:shd w:val="clear" w:color="auto" w:fill="FFFFFF"/>
        <w:spacing w:before="150" w:beforeAutospacing="0"/>
        <w:ind w:firstLine="708"/>
        <w:jc w:val="both"/>
        <w:rPr>
          <w:sz w:val="32"/>
          <w:szCs w:val="28"/>
          <w:shd w:val="clear" w:color="auto" w:fill="FFFFFF"/>
        </w:rPr>
      </w:pPr>
      <w:r>
        <w:rPr>
          <w:sz w:val="32"/>
          <w:szCs w:val="28"/>
          <w:shd w:val="clear" w:color="auto" w:fill="FFFFFF"/>
        </w:rPr>
        <w:t xml:space="preserve">               </w:t>
      </w:r>
      <w:r>
        <w:rPr>
          <w:noProof/>
          <w:sz w:val="32"/>
          <w:szCs w:val="28"/>
          <w:shd w:val="clear" w:color="auto" w:fill="FFFFFF"/>
        </w:rPr>
        <w:drawing>
          <wp:inline distT="0" distB="0" distL="0" distR="0">
            <wp:extent cx="1543050" cy="1990725"/>
            <wp:effectExtent l="114300" t="114300" r="57150" b="142875"/>
            <wp:docPr id="25" name="Рисунок 25" descr="C:\Users\Виктория\Desktop\материалы на конкурс Лучший педагог Мануленко ВВ\IMG-20200505-WA00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C:\Users\Виктория\Desktop\материалы на конкурс Лучший педагог Мануленко ВВ\IMG-20200505-WA009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sz w:val="32"/>
          <w:szCs w:val="28"/>
          <w:shd w:val="clear" w:color="auto" w:fill="FFFFFF"/>
        </w:rPr>
        <w:t xml:space="preserve">     </w:t>
      </w:r>
      <w:r>
        <w:rPr>
          <w:noProof/>
          <w:sz w:val="32"/>
          <w:szCs w:val="28"/>
          <w:shd w:val="clear" w:color="auto" w:fill="FFFFFF"/>
        </w:rPr>
        <w:drawing>
          <wp:inline distT="0" distB="0" distL="0" distR="0">
            <wp:extent cx="1543050" cy="1990725"/>
            <wp:effectExtent l="114300" t="114300" r="57150" b="142875"/>
            <wp:docPr id="26" name="Рисунок 26" descr="C:\Users\Виктория\Desktop\материалы на конкурс Лучший педагог Мануленко ВВ\IMG-20200505-WA00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\Users\Виктория\Desktop\материалы на конкурс Лучший педагог Мануленко ВВ\IMG-20200505-WA009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37630" w:rsidRDefault="00D37630"/>
    <w:sectPr w:rsidR="00D37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15B83"/>
    <w:multiLevelType w:val="hybridMultilevel"/>
    <w:tmpl w:val="E5360C0E"/>
    <w:lvl w:ilvl="0" w:tplc="84D449BA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71"/>
    <w:rsid w:val="00403B71"/>
    <w:rsid w:val="00D3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70BB7-6422-492D-8211-7B87BA39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2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2021-02-24T09:23:00Z</dcterms:created>
  <dcterms:modified xsi:type="dcterms:W3CDTF">2021-02-24T09:26:00Z</dcterms:modified>
</cp:coreProperties>
</file>